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关于收到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深</w:t>
      </w:r>
      <w:r>
        <w:rPr>
          <w:rFonts w:hint="eastAsia" w:ascii="仿宋" w:hAnsi="仿宋" w:eastAsia="仿宋"/>
          <w:b/>
          <w:sz w:val="32"/>
          <w:szCs w:val="32"/>
        </w:rPr>
        <w:t>交所交易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监管</w:t>
      </w:r>
      <w:r>
        <w:rPr>
          <w:rFonts w:hint="eastAsia" w:ascii="仿宋" w:hAnsi="仿宋" w:eastAsia="仿宋"/>
          <w:b/>
          <w:sz w:val="32"/>
          <w:szCs w:val="32"/>
        </w:rPr>
        <w:t>提示函的相关通知</w:t>
      </w: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我司收到深圳证券交易所的《交易监管提示函》，根据要求，需向客户提示交易证券“蓝盾转债（123015）”相关风险，督促客户理性投资，审慎交易。现对具体工作要求如下：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“蓝盾转债（123015）”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“蓝盾转债（123015）”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“蓝盾转债（123015）”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证券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交易的风险提示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2023年1月31日至2月2日收盘，“蓝盾转债（123015）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交易价格短期内大幅波动，累计涨幅34.44%，偏离同期正股涨幅达24.07%，转股溢价率达166.20%，存在一定炒作风险。据上市公司公告，公司股票交易自2022年4月29日起已经被实施退市风险警示及其他风险警示，如公司2022年度出现《深圳证券交易所创业板股票上市规则》中规定退市情形的，公司股票及其发行的可转债将面临终止上市风险。请投资者持续关注以上证券二级市场交易风险，审慎做出投资决策，谨慎、合规、合法参与交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年1月31日至2月2日收盘，“蓝盾转债（123015）”交易价格短期内大幅波动，累计涨幅34.44%，偏离同期正股涨幅达24.07%，转股溢价率达166.20%，存在一定炒作风险。据上市公司公告，公司股票交易自2022年4月29日起已经被实施退市风险警示及其他风险警示，如公司2022年度出现《深圳证券交易所创业板股票上市规则》中规定退市情形的，公司股票及其发行的可转债将面临终止上市风险。请投资者持续关注以上证券二级市场交易风险，审慎做出投资决策，谨慎、合规、合法参与交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41B280B"/>
    <w:rsid w:val="06154C31"/>
    <w:rsid w:val="0689291F"/>
    <w:rsid w:val="0708351A"/>
    <w:rsid w:val="08395B4E"/>
    <w:rsid w:val="085E7EC2"/>
    <w:rsid w:val="08A47331"/>
    <w:rsid w:val="091A7535"/>
    <w:rsid w:val="099A7DD5"/>
    <w:rsid w:val="0A3A1396"/>
    <w:rsid w:val="0E9B2C79"/>
    <w:rsid w:val="0EE8315E"/>
    <w:rsid w:val="0F635F9C"/>
    <w:rsid w:val="0FFF56D6"/>
    <w:rsid w:val="105578A3"/>
    <w:rsid w:val="10A205F8"/>
    <w:rsid w:val="117020C6"/>
    <w:rsid w:val="11C33DEF"/>
    <w:rsid w:val="12DB4B67"/>
    <w:rsid w:val="135E2714"/>
    <w:rsid w:val="142B7110"/>
    <w:rsid w:val="14680377"/>
    <w:rsid w:val="16B06763"/>
    <w:rsid w:val="1804388A"/>
    <w:rsid w:val="180513B0"/>
    <w:rsid w:val="194303E2"/>
    <w:rsid w:val="1A607F44"/>
    <w:rsid w:val="1A7171D0"/>
    <w:rsid w:val="1AE559D5"/>
    <w:rsid w:val="1AF851FC"/>
    <w:rsid w:val="1C271C50"/>
    <w:rsid w:val="1C915908"/>
    <w:rsid w:val="1E095860"/>
    <w:rsid w:val="234A05BF"/>
    <w:rsid w:val="23952182"/>
    <w:rsid w:val="24550F98"/>
    <w:rsid w:val="24AF2DCF"/>
    <w:rsid w:val="25DA2E17"/>
    <w:rsid w:val="262B2929"/>
    <w:rsid w:val="266B541C"/>
    <w:rsid w:val="26FA4876"/>
    <w:rsid w:val="27444822"/>
    <w:rsid w:val="27DC4123"/>
    <w:rsid w:val="29E74DB9"/>
    <w:rsid w:val="2A2D5308"/>
    <w:rsid w:val="2A754409"/>
    <w:rsid w:val="2AF25F8E"/>
    <w:rsid w:val="2BC52ED8"/>
    <w:rsid w:val="2BE60032"/>
    <w:rsid w:val="2C1E0863"/>
    <w:rsid w:val="2D194C8C"/>
    <w:rsid w:val="2E5D389C"/>
    <w:rsid w:val="2E8C37B6"/>
    <w:rsid w:val="2F610444"/>
    <w:rsid w:val="2F6A3DF4"/>
    <w:rsid w:val="301C4C9A"/>
    <w:rsid w:val="30CC4D09"/>
    <w:rsid w:val="3156680F"/>
    <w:rsid w:val="35507CB7"/>
    <w:rsid w:val="35E873B4"/>
    <w:rsid w:val="371543E9"/>
    <w:rsid w:val="3744088C"/>
    <w:rsid w:val="37893954"/>
    <w:rsid w:val="38712200"/>
    <w:rsid w:val="38BE214E"/>
    <w:rsid w:val="39C3314D"/>
    <w:rsid w:val="3A146C85"/>
    <w:rsid w:val="3AA840F1"/>
    <w:rsid w:val="3B280848"/>
    <w:rsid w:val="3B6B49E5"/>
    <w:rsid w:val="3E8D1F7B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E35CA1"/>
    <w:rsid w:val="44044A8E"/>
    <w:rsid w:val="44094595"/>
    <w:rsid w:val="44206730"/>
    <w:rsid w:val="47AF3E4D"/>
    <w:rsid w:val="48B84099"/>
    <w:rsid w:val="49A50903"/>
    <w:rsid w:val="4A674B62"/>
    <w:rsid w:val="4AE253FD"/>
    <w:rsid w:val="4B2E69D3"/>
    <w:rsid w:val="4CE30FB8"/>
    <w:rsid w:val="4D303F39"/>
    <w:rsid w:val="4DCA2012"/>
    <w:rsid w:val="4DD74FC1"/>
    <w:rsid w:val="4EAF64EF"/>
    <w:rsid w:val="4FC7696F"/>
    <w:rsid w:val="53031E2E"/>
    <w:rsid w:val="53E45D42"/>
    <w:rsid w:val="5455279C"/>
    <w:rsid w:val="579E67E3"/>
    <w:rsid w:val="592E2E66"/>
    <w:rsid w:val="596448B1"/>
    <w:rsid w:val="5A9616C7"/>
    <w:rsid w:val="5B0D3DD0"/>
    <w:rsid w:val="5C044A9A"/>
    <w:rsid w:val="5C901D42"/>
    <w:rsid w:val="5CFC40FC"/>
    <w:rsid w:val="5D390471"/>
    <w:rsid w:val="5E916619"/>
    <w:rsid w:val="5F36423B"/>
    <w:rsid w:val="5F590100"/>
    <w:rsid w:val="5F930DB1"/>
    <w:rsid w:val="60222EEE"/>
    <w:rsid w:val="604D42C1"/>
    <w:rsid w:val="60770732"/>
    <w:rsid w:val="62BB05B6"/>
    <w:rsid w:val="62D017F4"/>
    <w:rsid w:val="65DD53DE"/>
    <w:rsid w:val="661077B8"/>
    <w:rsid w:val="67B6759E"/>
    <w:rsid w:val="680705C2"/>
    <w:rsid w:val="688B27D8"/>
    <w:rsid w:val="69810E24"/>
    <w:rsid w:val="6BB42046"/>
    <w:rsid w:val="6C4E7A26"/>
    <w:rsid w:val="6CF613C1"/>
    <w:rsid w:val="6DD86E3D"/>
    <w:rsid w:val="6E0F61BE"/>
    <w:rsid w:val="6EF546BB"/>
    <w:rsid w:val="6F8B0FD2"/>
    <w:rsid w:val="71445C1A"/>
    <w:rsid w:val="71514C5D"/>
    <w:rsid w:val="71581659"/>
    <w:rsid w:val="71B37E41"/>
    <w:rsid w:val="736F095A"/>
    <w:rsid w:val="740A65BE"/>
    <w:rsid w:val="76CF691F"/>
    <w:rsid w:val="76DA4D3E"/>
    <w:rsid w:val="776C6112"/>
    <w:rsid w:val="79064601"/>
    <w:rsid w:val="794C5FB4"/>
    <w:rsid w:val="79DD6C0C"/>
    <w:rsid w:val="7AF8083C"/>
    <w:rsid w:val="7B6C46EB"/>
    <w:rsid w:val="7C8102A7"/>
    <w:rsid w:val="7CA103C5"/>
    <w:rsid w:val="7D8243BD"/>
    <w:rsid w:val="7E334FFB"/>
    <w:rsid w:val="7E454607"/>
    <w:rsid w:val="7E9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625</Words>
  <Characters>710</Characters>
  <Lines>6</Lines>
  <Paragraphs>1</Paragraphs>
  <TotalTime>2</TotalTime>
  <ScaleCrop>false</ScaleCrop>
  <LinksUpToDate>false</LinksUpToDate>
  <CharactersWithSpaces>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2023-02-03T01:23:51Z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793544E93A7B44DB9D7F39F2BDCE5483</vt:lpwstr>
  </property>
</Properties>
</file>