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C4B44">
        <w:rPr>
          <w:rFonts w:ascii="宋体" w:hAnsi="宋体" w:hint="eastAsia"/>
          <w:b/>
          <w:bCs/>
          <w:sz w:val="48"/>
          <w:szCs w:val="30"/>
        </w:rPr>
        <w:t>南方宝元债券型基金</w:t>
      </w:r>
      <w:r w:rsidR="004C4B44">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C4B44"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C4B44">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C4B44">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C4B44">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C4B44">
      <w:pPr>
        <w:pStyle w:val="-1"/>
        <w:ind w:left="281" w:hanging="281"/>
        <w:rPr>
          <w:rFonts w:hint="eastAsia"/>
        </w:rPr>
      </w:pPr>
      <w:r>
        <w:br w:type="page"/>
      </w:r>
      <w:r w:rsidR="004C4B44">
        <w:rPr>
          <w:rFonts w:hint="eastAsia"/>
        </w:rPr>
        <w:lastRenderedPageBreak/>
        <w:t>重要提示</w:t>
      </w:r>
    </w:p>
    <w:p w:rsidR="004C4B44" w:rsidRDefault="004C4B44" w:rsidP="004C4B44">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C4B44" w:rsidRDefault="004C4B44" w:rsidP="004C4B44">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4C4B44" w:rsidRDefault="004C4B44" w:rsidP="004C4B44">
      <w:pPr>
        <w:pStyle w:val="-"/>
        <w:ind w:firstLine="420"/>
        <w:rPr>
          <w:rFonts w:hint="eastAsia"/>
        </w:rPr>
      </w:pPr>
      <w:r>
        <w:rPr>
          <w:rFonts w:hint="eastAsia"/>
        </w:rPr>
        <w:t>基金管理人承诺以诚实信用、勤勉尽责的原则管理和运用基金资产，但不保证基金一定盈利。</w:t>
      </w:r>
    </w:p>
    <w:p w:rsidR="004C4B44" w:rsidRDefault="004C4B44" w:rsidP="004C4B44">
      <w:pPr>
        <w:pStyle w:val="-"/>
        <w:ind w:firstLine="420"/>
        <w:rPr>
          <w:rFonts w:hint="eastAsia"/>
        </w:rPr>
      </w:pPr>
      <w:r>
        <w:rPr>
          <w:rFonts w:hint="eastAsia"/>
        </w:rPr>
        <w:t>基金的过往业绩并不代表其未来表现。投资有风险，投资者在作出投资决策前应仔细阅读本基金的招募说明书。</w:t>
      </w:r>
    </w:p>
    <w:p w:rsidR="004C4B44" w:rsidRDefault="004C4B44" w:rsidP="004C4B44">
      <w:pPr>
        <w:pStyle w:val="-"/>
        <w:ind w:firstLine="420"/>
        <w:rPr>
          <w:rFonts w:hint="eastAsia"/>
        </w:rPr>
      </w:pPr>
      <w:r>
        <w:rPr>
          <w:rFonts w:hint="eastAsia"/>
        </w:rPr>
        <w:t>本报告中财务资料未经审计。</w:t>
      </w:r>
    </w:p>
    <w:p w:rsidR="004C4B44" w:rsidRDefault="004C4B44" w:rsidP="004C4B44">
      <w:pPr>
        <w:pStyle w:val="-"/>
        <w:ind w:firstLine="420"/>
        <w:rPr>
          <w:rFonts w:hint="eastAsia"/>
        </w:rPr>
      </w:pPr>
      <w:r>
        <w:rPr>
          <w:rFonts w:hint="eastAsia"/>
        </w:rPr>
        <w:t>本报告期自2020年7月1日起至9月30日止。</w:t>
      </w:r>
    </w:p>
    <w:p w:rsidR="004C4B44" w:rsidRDefault="004C4B44" w:rsidP="004C4B44">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4C4B44" w:rsidTr="002920D1">
        <w:tc>
          <w:p w:rsidR="004C4B44" w:rsidRDefault="004C4B44" w:rsidP="004C4B44">
            <w:pPr>
              <w:jc w:val="left"/>
              <w:rPr>
                <w:rFonts w:hint="eastAsia"/>
              </w:rPr>
            </w:pPr>
            <w:r>
              <w:rPr>
                <w:rFonts w:hint="eastAsia"/>
              </w:rPr>
              <w:t>基金简称</w:t>
            </w:r>
          </w:p>
        </w:tc>
        <w:tc>
          <w:tcPr>
            <w:gridSpan w:val="2"/>
          </w:tcPr>
          <w:p w:rsidR="004C4B44" w:rsidRDefault="004C4B44" w:rsidP="004C4B44">
            <w:pPr>
              <w:jc w:val="left"/>
              <w:rPr>
                <w:rFonts w:hint="eastAsia"/>
              </w:rPr>
            </w:pPr>
            <w:r>
              <w:rPr>
                <w:rFonts w:hint="eastAsia"/>
              </w:rPr>
              <w:t>南方宝元债券</w:t>
            </w:r>
          </w:p>
        </w:tc>
      </w:tr>
      <w:tr w:rsidR="004C4B44" w:rsidTr="00655455">
        <w:tc>
          <w:p w:rsidR="004C4B44" w:rsidRDefault="004C4B44" w:rsidP="004C4B44">
            <w:pPr>
              <w:jc w:val="left"/>
              <w:rPr>
                <w:rFonts w:hint="eastAsia"/>
              </w:rPr>
            </w:pPr>
            <w:r>
              <w:rPr>
                <w:rFonts w:hint="eastAsia"/>
              </w:rPr>
              <w:t>基金主代码</w:t>
            </w:r>
          </w:p>
        </w:tc>
        <w:tc>
          <w:tcPr>
            <w:gridSpan w:val="2"/>
          </w:tcPr>
          <w:p w:rsidR="004C4B44" w:rsidRDefault="004C4B44" w:rsidP="004C4B44">
            <w:pPr>
              <w:jc w:val="left"/>
              <w:rPr>
                <w:rFonts w:hint="eastAsia"/>
              </w:rPr>
            </w:pPr>
            <w:r>
              <w:t>202101</w:t>
            </w:r>
          </w:p>
        </w:tc>
      </w:tr>
      <w:tr w:rsidR="004C4B44" w:rsidTr="006108CA">
        <w:tc>
          <w:p w:rsidR="004C4B44" w:rsidRDefault="004C4B44" w:rsidP="004C4B44">
            <w:pPr>
              <w:jc w:val="left"/>
              <w:rPr>
                <w:rFonts w:hint="eastAsia"/>
              </w:rPr>
            </w:pPr>
            <w:r>
              <w:rPr>
                <w:rFonts w:hint="eastAsia"/>
              </w:rPr>
              <w:t>交易代码</w:t>
            </w:r>
          </w:p>
        </w:tc>
        <w:tc>
          <w:tcPr>
            <w:gridSpan w:val="2"/>
          </w:tcPr>
          <w:p w:rsidR="004C4B44" w:rsidRDefault="004C4B44" w:rsidP="004C4B44">
            <w:pPr>
              <w:jc w:val="left"/>
              <w:rPr>
                <w:rFonts w:hint="eastAsia"/>
              </w:rPr>
            </w:pPr>
            <w:r>
              <w:t>202101</w:t>
            </w:r>
          </w:p>
        </w:tc>
      </w:tr>
      <w:tr w:rsidR="004C4B44" w:rsidTr="006831E5">
        <w:tc>
          <w:p w:rsidR="004C4B44" w:rsidRDefault="004C4B44" w:rsidP="004C4B44">
            <w:pPr>
              <w:jc w:val="left"/>
              <w:rPr>
                <w:rFonts w:hint="eastAsia"/>
              </w:rPr>
            </w:pPr>
            <w:r>
              <w:rPr>
                <w:rFonts w:hint="eastAsia"/>
              </w:rPr>
              <w:t>基金运作方式</w:t>
            </w:r>
          </w:p>
        </w:tc>
        <w:tc>
          <w:tcPr>
            <w:gridSpan w:val="2"/>
          </w:tcPr>
          <w:p w:rsidR="004C4B44" w:rsidRDefault="004C4B44" w:rsidP="004C4B44">
            <w:pPr>
              <w:jc w:val="left"/>
              <w:rPr>
                <w:rFonts w:hint="eastAsia"/>
              </w:rPr>
            </w:pPr>
            <w:r>
              <w:rPr>
                <w:rFonts w:hint="eastAsia"/>
              </w:rPr>
              <w:t>契约型开放式</w:t>
            </w:r>
          </w:p>
        </w:tc>
      </w:tr>
      <w:tr w:rsidR="004C4B44" w:rsidTr="00642C7D">
        <w:tc>
          <w:p w:rsidR="004C4B44" w:rsidRDefault="004C4B44" w:rsidP="004C4B44">
            <w:pPr>
              <w:jc w:val="left"/>
              <w:rPr>
                <w:rFonts w:hint="eastAsia"/>
              </w:rPr>
            </w:pPr>
            <w:r>
              <w:rPr>
                <w:rFonts w:hint="eastAsia"/>
              </w:rPr>
              <w:t>基金合同生效日</w:t>
            </w:r>
          </w:p>
        </w:tc>
        <w:tc>
          <w:tcPr>
            <w:gridSpan w:val="2"/>
          </w:tcPr>
          <w:p w:rsidR="004C4B44" w:rsidRDefault="004C4B44" w:rsidP="004C4B44">
            <w:pPr>
              <w:jc w:val="left"/>
              <w:rPr>
                <w:rFonts w:hint="eastAsia"/>
              </w:rPr>
            </w:pPr>
            <w:r>
              <w:rPr>
                <w:rFonts w:hint="eastAsia"/>
              </w:rPr>
              <w:t>2002</w:t>
            </w:r>
            <w:r>
              <w:rPr>
                <w:rFonts w:hint="eastAsia"/>
              </w:rPr>
              <w:t>年</w:t>
            </w:r>
            <w:r>
              <w:rPr>
                <w:rFonts w:hint="eastAsia"/>
              </w:rPr>
              <w:t>9</w:t>
            </w:r>
            <w:r>
              <w:rPr>
                <w:rFonts w:hint="eastAsia"/>
              </w:rPr>
              <w:t>月</w:t>
            </w:r>
            <w:r>
              <w:rPr>
                <w:rFonts w:hint="eastAsia"/>
              </w:rPr>
              <w:t>20</w:t>
            </w:r>
            <w:r>
              <w:rPr>
                <w:rFonts w:hint="eastAsia"/>
              </w:rPr>
              <w:t>日</w:t>
            </w:r>
          </w:p>
        </w:tc>
      </w:tr>
      <w:tr w:rsidR="004C4B44" w:rsidTr="00F148EB">
        <w:tc>
          <w:p w:rsidR="004C4B44" w:rsidRDefault="004C4B44" w:rsidP="004C4B44">
            <w:pPr>
              <w:jc w:val="left"/>
              <w:rPr>
                <w:rFonts w:hint="eastAsia"/>
              </w:rPr>
            </w:pPr>
            <w:r>
              <w:rPr>
                <w:rFonts w:hint="eastAsia"/>
              </w:rPr>
              <w:t>报告期末基金份额总额</w:t>
            </w:r>
          </w:p>
        </w:tc>
        <w:tc>
          <w:tcPr>
            <w:gridSpan w:val="2"/>
          </w:tcPr>
          <w:p w:rsidR="004C4B44" w:rsidRDefault="004C4B44" w:rsidP="004C4B44">
            <w:pPr>
              <w:jc w:val="left"/>
              <w:rPr>
                <w:rFonts w:hint="eastAsia"/>
              </w:rPr>
            </w:pPr>
            <w:r>
              <w:rPr>
                <w:rFonts w:hint="eastAsia"/>
              </w:rPr>
              <w:t>4,794,548,816.47</w:t>
            </w:r>
            <w:r>
              <w:rPr>
                <w:rFonts w:hint="eastAsia"/>
              </w:rPr>
              <w:t>份</w:t>
            </w:r>
          </w:p>
        </w:tc>
      </w:tr>
      <w:tr w:rsidR="004C4B44" w:rsidTr="00195D4B">
        <w:tc>
          <w:p w:rsidR="004C4B44" w:rsidRDefault="004C4B44" w:rsidP="004C4B44">
            <w:pPr>
              <w:jc w:val="left"/>
              <w:rPr>
                <w:rFonts w:hint="eastAsia"/>
              </w:rPr>
            </w:pPr>
            <w:r>
              <w:rPr>
                <w:rFonts w:hint="eastAsia"/>
              </w:rPr>
              <w:t>投资目标</w:t>
            </w:r>
          </w:p>
        </w:tc>
        <w:tc>
          <w:tcPr>
            <w:gridSpan w:val="2"/>
          </w:tcPr>
          <w:p w:rsidR="004C4B44" w:rsidRDefault="004C4B44" w:rsidP="004C4B44">
            <w:pPr>
              <w:jc w:val="left"/>
              <w:rPr>
                <w:rFonts w:hint="eastAsia"/>
              </w:rPr>
            </w:pPr>
            <w:r>
              <w:rPr>
                <w:rFonts w:hint="eastAsia"/>
              </w:rPr>
              <w:t>本基金为开放式债券型基金，以债券投资为主，股票投资为辅，在保持投资组合低风险和充分流动性的前提下，确保基金安全及追求资产长期稳定增值。</w:t>
            </w:r>
          </w:p>
        </w:tc>
      </w:tr>
      <w:tr w:rsidR="004C4B44" w:rsidTr="004A7E15">
        <w:tc>
          <w:p w:rsidR="004C4B44" w:rsidRDefault="004C4B44" w:rsidP="004C4B44">
            <w:pPr>
              <w:jc w:val="left"/>
              <w:rPr>
                <w:rFonts w:hint="eastAsia"/>
              </w:rPr>
            </w:pPr>
            <w:r>
              <w:rPr>
                <w:rFonts w:hint="eastAsia"/>
              </w:rPr>
              <w:t>投资策略</w:t>
            </w:r>
          </w:p>
        </w:tc>
        <w:tc>
          <w:tcPr>
            <w:gridSpan w:val="2"/>
          </w:tcPr>
          <w:p w:rsidR="004C4B44" w:rsidRDefault="004C4B44" w:rsidP="004C4B44">
            <w:pPr>
              <w:jc w:val="left"/>
              <w:rPr>
                <w:rFonts w:hint="eastAsia"/>
              </w:rPr>
            </w:pPr>
            <w:r>
              <w:rPr>
                <w:rFonts w:hint="eastAsia"/>
              </w:rPr>
              <w:t>本基金将采取自上而下的投资策略对各种投资工具进行合理的配置。具体包括：</w:t>
            </w:r>
            <w:r>
              <w:rPr>
                <w:rFonts w:hint="eastAsia"/>
              </w:rPr>
              <w:t>1</w:t>
            </w:r>
            <w:r>
              <w:rPr>
                <w:rFonts w:hint="eastAsia"/>
              </w:rPr>
              <w:t>、根据对宏观经济走势以及国家的财政政策与货币政策的分析，确定资产配置指导原则；</w:t>
            </w:r>
            <w:r>
              <w:rPr>
                <w:rFonts w:hint="eastAsia"/>
              </w:rPr>
              <w:t>2</w:t>
            </w:r>
            <w:r>
              <w:rPr>
                <w:rFonts w:hint="eastAsia"/>
              </w:rPr>
              <w:t>、依照收益率与风险特征对不同市场以及不同投资工具的投资比例进行合理的配置，并随投资环境的变化及时作出调整；</w:t>
            </w:r>
            <w:r>
              <w:rPr>
                <w:rFonts w:hint="eastAsia"/>
              </w:rPr>
              <w:t>3</w:t>
            </w:r>
            <w:r>
              <w:rPr>
                <w:rFonts w:hint="eastAsia"/>
              </w:rPr>
              <w:t>、采用多种投资手段，把握市场上的无风险套利机会，并利用杠杆原理以及各种衍生工具，增加盈利性，控制风险。</w:t>
            </w:r>
          </w:p>
        </w:tc>
      </w:tr>
      <w:tr w:rsidR="004C4B44" w:rsidTr="00AB3649">
        <w:tc>
          <w:p w:rsidR="004C4B44" w:rsidRDefault="004C4B44" w:rsidP="004C4B44">
            <w:pPr>
              <w:jc w:val="left"/>
              <w:rPr>
                <w:rFonts w:hint="eastAsia"/>
              </w:rPr>
            </w:pPr>
            <w:r>
              <w:rPr>
                <w:rFonts w:hint="eastAsia"/>
              </w:rPr>
              <w:t>业绩比较基准</w:t>
            </w:r>
          </w:p>
        </w:tc>
        <w:tc>
          <w:tcPr>
            <w:gridSpan w:val="2"/>
          </w:tcPr>
          <w:p w:rsidR="004C4B44" w:rsidRDefault="004C4B44" w:rsidP="004C4B44">
            <w:pPr>
              <w:jc w:val="left"/>
              <w:rPr>
                <w:rFonts w:hint="eastAsia"/>
              </w:rPr>
            </w:pPr>
            <w:r>
              <w:rPr>
                <w:rFonts w:hint="eastAsia"/>
              </w:rPr>
              <w:t>75%</w:t>
            </w:r>
            <w:r>
              <w:rPr>
                <w:rFonts w:hint="eastAsia"/>
              </w:rPr>
              <w:t>交易所国债指数</w:t>
            </w:r>
            <w:r>
              <w:rPr>
                <w:rFonts w:hint="eastAsia"/>
              </w:rPr>
              <w:t>+25%(</w:t>
            </w:r>
            <w:r>
              <w:rPr>
                <w:rFonts w:hint="eastAsia"/>
              </w:rPr>
              <w:t>上证</w:t>
            </w:r>
            <w:r>
              <w:rPr>
                <w:rFonts w:hint="eastAsia"/>
              </w:rPr>
              <w:t>A</w:t>
            </w:r>
            <w:r>
              <w:rPr>
                <w:rFonts w:hint="eastAsia"/>
              </w:rPr>
              <w:t>股指数</w:t>
            </w:r>
            <w:r>
              <w:rPr>
                <w:rFonts w:hint="eastAsia"/>
              </w:rPr>
              <w:t>+</w:t>
            </w:r>
            <w:r>
              <w:rPr>
                <w:rFonts w:hint="eastAsia"/>
              </w:rPr>
              <w:t>深证</w:t>
            </w:r>
            <w:r>
              <w:rPr>
                <w:rFonts w:hint="eastAsia"/>
              </w:rPr>
              <w:t>A</w:t>
            </w:r>
            <w:r>
              <w:rPr>
                <w:rFonts w:hint="eastAsia"/>
              </w:rPr>
              <w:t>股指数</w:t>
            </w:r>
            <w:r>
              <w:rPr>
                <w:rFonts w:hint="eastAsia"/>
              </w:rPr>
              <w:t>)</w:t>
            </w:r>
          </w:p>
        </w:tc>
      </w:tr>
      <w:tr w:rsidR="004C4B44" w:rsidTr="001B796A">
        <w:tc>
          <w:p w:rsidR="004C4B44" w:rsidRDefault="004C4B44" w:rsidP="004C4B44">
            <w:pPr>
              <w:jc w:val="left"/>
              <w:rPr>
                <w:rFonts w:hint="eastAsia"/>
              </w:rPr>
            </w:pPr>
            <w:r>
              <w:rPr>
                <w:rFonts w:hint="eastAsia"/>
              </w:rPr>
              <w:t>风险收益特征</w:t>
            </w:r>
          </w:p>
        </w:tc>
        <w:tc>
          <w:tcPr>
            <w:gridSpan w:val="2"/>
          </w:tcPr>
          <w:p w:rsidR="004C4B44" w:rsidRDefault="004C4B44" w:rsidP="004C4B44">
            <w:pPr>
              <w:jc w:val="left"/>
              <w:rPr>
                <w:rFonts w:hint="eastAsia"/>
              </w:rPr>
            </w:pPr>
            <w:r>
              <w:rPr>
                <w:rFonts w:hint="eastAsia"/>
              </w:rPr>
              <w:t>南方宝元债券型基金属于证券投资基金中的低风险品种，其风险收益配比关系为低风险、适度收益。</w:t>
            </w:r>
          </w:p>
        </w:tc>
      </w:tr>
      <w:tr w:rsidR="004C4B44" w:rsidTr="00973035">
        <w:tc>
          <w:p w:rsidR="004C4B44" w:rsidRDefault="004C4B44" w:rsidP="004C4B44">
            <w:pPr>
              <w:jc w:val="left"/>
              <w:rPr>
                <w:rFonts w:hint="eastAsia"/>
              </w:rPr>
            </w:pPr>
            <w:r>
              <w:rPr>
                <w:rFonts w:hint="eastAsia"/>
              </w:rPr>
              <w:t>基金管理人</w:t>
            </w:r>
          </w:p>
        </w:tc>
        <w:tc>
          <w:tcPr>
            <w:gridSpan w:val="2"/>
          </w:tcPr>
          <w:p w:rsidR="004C4B44" w:rsidRDefault="004C4B44" w:rsidP="004C4B44">
            <w:pPr>
              <w:jc w:val="left"/>
              <w:rPr>
                <w:rFonts w:hint="eastAsia"/>
              </w:rPr>
            </w:pPr>
            <w:r>
              <w:rPr>
                <w:rFonts w:hint="eastAsia"/>
              </w:rPr>
              <w:t>南方基金管理股份有限公司</w:t>
            </w:r>
          </w:p>
        </w:tc>
      </w:tr>
      <w:tr w:rsidR="004C4B44" w:rsidTr="002F4068">
        <w:tc>
          <w:p w:rsidR="004C4B44" w:rsidRDefault="004C4B44" w:rsidP="004C4B44">
            <w:pPr>
              <w:jc w:val="left"/>
              <w:rPr>
                <w:rFonts w:hint="eastAsia"/>
              </w:rPr>
            </w:pPr>
            <w:r>
              <w:rPr>
                <w:rFonts w:hint="eastAsia"/>
              </w:rPr>
              <w:t>基金托管人</w:t>
            </w:r>
          </w:p>
        </w:tc>
        <w:tc>
          <w:tcPr>
            <w:gridSpan w:val="2"/>
          </w:tcPr>
          <w:p w:rsidR="004C4B44" w:rsidRDefault="004C4B44" w:rsidP="004C4B44">
            <w:pPr>
              <w:jc w:val="left"/>
              <w:rPr>
                <w:rFonts w:hint="eastAsia"/>
              </w:rPr>
            </w:pPr>
            <w:r>
              <w:rPr>
                <w:rFonts w:hint="eastAsia"/>
              </w:rPr>
              <w:t>中国工商银行股份有限公司</w:t>
            </w:r>
          </w:p>
        </w:tc>
      </w:tr>
      <w:tr w:rsidR="004C4B44" w:rsidTr="004C4B44">
        <w:tc>
          <w:p w:rsidR="004C4B44" w:rsidRDefault="004C4B44" w:rsidP="004C4B44">
            <w:pPr>
              <w:jc w:val="left"/>
              <w:rPr>
                <w:rFonts w:hint="eastAsia"/>
              </w:rPr>
            </w:pPr>
            <w:r>
              <w:rPr>
                <w:rFonts w:hint="eastAsia"/>
              </w:rPr>
              <w:t>下属分级基金的基金简称</w:t>
            </w:r>
          </w:p>
        </w:tc>
        <w:tc>
          <w:p w:rsidR="004C4B44" w:rsidRDefault="004C4B44" w:rsidP="004C4B44">
            <w:pPr>
              <w:jc w:val="left"/>
              <w:rPr>
                <w:rFonts w:hint="eastAsia"/>
              </w:rPr>
            </w:pPr>
            <w:r>
              <w:rPr>
                <w:rFonts w:hint="eastAsia"/>
              </w:rPr>
              <w:t>南方宝元债券</w:t>
            </w:r>
            <w:r>
              <w:rPr>
                <w:rFonts w:hint="eastAsia"/>
              </w:rPr>
              <w:t>A</w:t>
            </w:r>
          </w:p>
        </w:tc>
        <w:tc>
          <w:p w:rsidR="004C4B44" w:rsidRDefault="004C4B44" w:rsidP="004C4B44">
            <w:pPr>
              <w:jc w:val="left"/>
              <w:rPr>
                <w:rFonts w:hint="eastAsia"/>
              </w:rPr>
            </w:pPr>
            <w:r>
              <w:rPr>
                <w:rFonts w:hint="eastAsia"/>
              </w:rPr>
              <w:t>南方宝元债券</w:t>
            </w:r>
            <w:r>
              <w:rPr>
                <w:rFonts w:hint="eastAsia"/>
              </w:rPr>
              <w:t>C</w:t>
            </w:r>
          </w:p>
        </w:tc>
      </w:tr>
      <w:tr w:rsidR="004C4B44" w:rsidTr="004C4B44">
        <w:tc>
          <w:p w:rsidR="004C4B44" w:rsidRDefault="004C4B44" w:rsidP="004C4B44">
            <w:pPr>
              <w:jc w:val="left"/>
              <w:rPr>
                <w:rFonts w:hint="eastAsia"/>
              </w:rPr>
            </w:pPr>
            <w:r>
              <w:rPr>
                <w:rFonts w:hint="eastAsia"/>
              </w:rPr>
              <w:lastRenderedPageBreak/>
              <w:t>下属分级基金的交易代码</w:t>
            </w:r>
          </w:p>
        </w:tc>
        <w:tc>
          <w:p w:rsidR="004C4B44" w:rsidRDefault="004C4B44" w:rsidP="004C4B44">
            <w:pPr>
              <w:jc w:val="left"/>
              <w:rPr>
                <w:rFonts w:hint="eastAsia"/>
              </w:rPr>
            </w:pPr>
            <w:r>
              <w:t>202101</w:t>
            </w:r>
          </w:p>
        </w:tc>
        <w:tc>
          <w:p w:rsidR="004C4B44" w:rsidRDefault="004C4B44" w:rsidP="004C4B44">
            <w:pPr>
              <w:jc w:val="left"/>
              <w:rPr>
                <w:rFonts w:hint="eastAsia"/>
              </w:rPr>
            </w:pPr>
            <w:r>
              <w:t>006585</w:t>
            </w:r>
          </w:p>
        </w:tc>
      </w:tr>
      <w:tr w:rsidR="004C4B44" w:rsidTr="004C4B44">
        <w:tc>
          <w:p w:rsidR="004C4B44" w:rsidRDefault="004C4B44" w:rsidP="004C4B44">
            <w:pPr>
              <w:jc w:val="left"/>
              <w:rPr>
                <w:rFonts w:hint="eastAsia"/>
              </w:rPr>
            </w:pPr>
            <w:r>
              <w:rPr>
                <w:rFonts w:hint="eastAsia"/>
              </w:rPr>
              <w:t>报告期末下属分级基金的份额总额</w:t>
            </w:r>
          </w:p>
        </w:tc>
        <w:tc>
          <w:p w:rsidR="004C4B44" w:rsidRDefault="004C4B44" w:rsidP="004C4B44">
            <w:pPr>
              <w:jc w:val="left"/>
              <w:rPr>
                <w:rFonts w:hint="eastAsia"/>
              </w:rPr>
            </w:pPr>
            <w:r>
              <w:rPr>
                <w:rFonts w:hint="eastAsia"/>
              </w:rPr>
              <w:t>3,948,880,785.69</w:t>
            </w:r>
            <w:r>
              <w:rPr>
                <w:rFonts w:hint="eastAsia"/>
              </w:rPr>
              <w:t>份</w:t>
            </w:r>
          </w:p>
        </w:tc>
        <w:tc>
          <w:p w:rsidR="004C4B44" w:rsidRDefault="004C4B44" w:rsidP="004C4B44">
            <w:pPr>
              <w:jc w:val="left"/>
              <w:rPr>
                <w:rFonts w:hint="eastAsia"/>
              </w:rPr>
            </w:pPr>
            <w:r>
              <w:rPr>
                <w:rFonts w:hint="eastAsia"/>
              </w:rPr>
              <w:t>845,668,030.78</w:t>
            </w:r>
            <w:r>
              <w:rPr>
                <w:rFonts w:hint="eastAsia"/>
              </w:rPr>
              <w:t>份</w:t>
            </w:r>
          </w:p>
        </w:tc>
      </w:tr>
    </w:tbl>
    <w:p w:rsidR="004C4B44" w:rsidRDefault="004C4B44" w:rsidP="004C4B44">
      <w:pPr>
        <w:pStyle w:val="-8"/>
        <w:rPr>
          <w:rFonts w:hint="eastAsia"/>
        </w:rPr>
      </w:pPr>
      <w:r>
        <w:rPr>
          <w:rFonts w:hint="eastAsia"/>
        </w:rPr>
        <w:t>注：1.本基金在交易所行情系统净值揭示等其他信息披露场合下，可简称为“南方宝元债券”。</w:t>
      </w:r>
    </w:p>
    <w:p w:rsidR="004C4B44" w:rsidRDefault="004C4B44" w:rsidP="004C4B44">
      <w:pPr>
        <w:pStyle w:val="-"/>
        <w:ind w:firstLine="420"/>
        <w:rPr>
          <w:rFonts w:hint="eastAsia"/>
        </w:rPr>
      </w:pPr>
      <w:r>
        <w:rPr>
          <w:rFonts w:hint="eastAsia"/>
        </w:rPr>
        <w:t>2. 本基金从2018年12月7日起新增C类份额，C类份额自2018年12月11日起存续。</w:t>
      </w:r>
    </w:p>
    <w:p w:rsidR="004C4B44" w:rsidRDefault="004C4B44" w:rsidP="004C4B44">
      <w:pPr>
        <w:pStyle w:val="-1"/>
        <w:ind w:left="281" w:hanging="281"/>
        <w:rPr>
          <w:rFonts w:hint="eastAsia"/>
        </w:rPr>
      </w:pPr>
      <w:r>
        <w:rPr>
          <w:rFonts w:hint="eastAsia"/>
        </w:rPr>
        <w:t>主要财务指标和基金净值表现</w:t>
      </w:r>
    </w:p>
    <w:p w:rsidR="004C4B44" w:rsidRDefault="004C4B44" w:rsidP="004C4B44">
      <w:pPr>
        <w:pStyle w:val="-2"/>
        <w:spacing w:before="312"/>
        <w:rPr>
          <w:rFonts w:hint="eastAsia"/>
        </w:rPr>
      </w:pPr>
      <w:r>
        <w:rPr>
          <w:rFonts w:hint="eastAsia"/>
        </w:rPr>
        <w:t>主要财务指标</w:t>
      </w:r>
    </w:p>
    <w:p w:rsidR="004C4B44" w:rsidRDefault="004C4B44" w:rsidP="004C4B4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4C4B44" w:rsidTr="009D30A6">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4C4B44" w:rsidRDefault="004C4B44" w:rsidP="004C4B44">
            <w:pPr>
              <w:jc w:val="center"/>
              <w:rPr>
                <w:rFonts w:hint="eastAsia"/>
              </w:rPr>
            </w:pPr>
            <w:r>
              <w:rPr>
                <w:rFonts w:hint="eastAsia"/>
              </w:rPr>
              <w:t>主要财务指标</w:t>
            </w:r>
          </w:p>
        </w:tc>
        <w:tc>
          <w:tcPr>
            <w:tcW w:w="5682" w:type="dxa"/>
            <w:gridSpan w:val="2"/>
            <w:tcBorders>
              <w:bottom w:val="single" w:sz="4" w:space="0" w:color="auto"/>
            </w:tcBorders>
          </w:tcPr>
          <w:p w:rsidR="004C4B44" w:rsidRDefault="004C4B44" w:rsidP="004C4B44">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4C4B44" w:rsidTr="004C4B44">
        <w:tc>
          <w:tcPr>
            <w:tcW w:w="2840" w:type="dxa"/>
            <w:vMerge/>
          </w:tcPr>
          <w:p w:rsidR="004C4B44" w:rsidRDefault="004C4B44" w:rsidP="004C4B44">
            <w:pPr>
              <w:jc w:val="left"/>
              <w:rPr>
                <w:rFonts w:hint="eastAsia"/>
              </w:rPr>
            </w:pPr>
          </w:p>
        </w:tc>
        <w:tc>
          <w:tcPr>
            <w:tcW w:w="2841" w:type="dxa"/>
            <w:shd w:val="clear" w:color="auto" w:fill="BFBFBF"/>
          </w:tcPr>
          <w:p w:rsidR="004C4B44" w:rsidRDefault="004C4B44" w:rsidP="004C4B44">
            <w:pPr>
              <w:jc w:val="center"/>
              <w:rPr>
                <w:rFonts w:hint="eastAsia"/>
              </w:rPr>
            </w:pPr>
            <w:r>
              <w:rPr>
                <w:rFonts w:hint="eastAsia"/>
              </w:rPr>
              <w:t>南方宝元债券</w:t>
            </w:r>
            <w:r>
              <w:rPr>
                <w:rFonts w:hint="eastAsia"/>
              </w:rPr>
              <w:t>A</w:t>
            </w:r>
          </w:p>
        </w:tc>
        <w:tc>
          <w:tcPr>
            <w:tcW w:w="2841" w:type="dxa"/>
            <w:shd w:val="clear" w:color="auto" w:fill="BFBFBF"/>
          </w:tcPr>
          <w:p w:rsidR="004C4B44" w:rsidRDefault="004C4B44" w:rsidP="004C4B44">
            <w:pPr>
              <w:jc w:val="center"/>
              <w:rPr>
                <w:rFonts w:hint="eastAsia"/>
              </w:rPr>
            </w:pPr>
            <w:r>
              <w:rPr>
                <w:rFonts w:hint="eastAsia"/>
              </w:rPr>
              <w:t>南方宝元债券</w:t>
            </w:r>
            <w:r>
              <w:rPr>
                <w:rFonts w:hint="eastAsia"/>
              </w:rPr>
              <w:t>C</w:t>
            </w:r>
          </w:p>
        </w:tc>
      </w:tr>
      <w:tr w:rsidR="004C4B44" w:rsidTr="004C4B44">
        <w:tc>
          <w:tcPr>
            <w:tcW w:w="2840" w:type="dxa"/>
          </w:tcPr>
          <w:p w:rsidR="004C4B44" w:rsidRDefault="004C4B44" w:rsidP="004C4B44">
            <w:pPr>
              <w:jc w:val="left"/>
              <w:rPr>
                <w:rFonts w:hint="eastAsia"/>
              </w:rPr>
            </w:pPr>
            <w:r>
              <w:rPr>
                <w:rFonts w:hint="eastAsia"/>
              </w:rPr>
              <w:t>1.</w:t>
            </w:r>
            <w:r>
              <w:rPr>
                <w:rFonts w:hint="eastAsia"/>
              </w:rPr>
              <w:t>本期已实现收益</w:t>
            </w:r>
          </w:p>
        </w:tc>
        <w:tc>
          <w:tcPr>
            <w:tcW w:w="2841" w:type="dxa"/>
          </w:tcPr>
          <w:p w:rsidR="004C4B44" w:rsidRDefault="004C4B44" w:rsidP="004C4B44">
            <w:pPr>
              <w:jc w:val="right"/>
              <w:rPr>
                <w:rFonts w:hint="eastAsia"/>
              </w:rPr>
            </w:pPr>
            <w:r>
              <w:t>155,625,108.84</w:t>
            </w:r>
          </w:p>
        </w:tc>
        <w:tc>
          <w:tcPr>
            <w:tcW w:w="2841" w:type="dxa"/>
          </w:tcPr>
          <w:p w:rsidR="004C4B44" w:rsidRDefault="004C4B44" w:rsidP="004C4B44">
            <w:pPr>
              <w:jc w:val="right"/>
              <w:rPr>
                <w:rFonts w:hint="eastAsia"/>
              </w:rPr>
            </w:pPr>
            <w:r>
              <w:t>18,831,601.20</w:t>
            </w:r>
          </w:p>
        </w:tc>
      </w:tr>
      <w:tr w:rsidR="004C4B44" w:rsidTr="004C4B44">
        <w:tc>
          <w:tcPr>
            <w:tcW w:w="2840" w:type="dxa"/>
          </w:tcPr>
          <w:p w:rsidR="004C4B44" w:rsidRDefault="004C4B44" w:rsidP="004C4B44">
            <w:pPr>
              <w:jc w:val="left"/>
              <w:rPr>
                <w:rFonts w:hint="eastAsia"/>
              </w:rPr>
            </w:pPr>
            <w:r>
              <w:rPr>
                <w:rFonts w:hint="eastAsia"/>
              </w:rPr>
              <w:t>2.</w:t>
            </w:r>
            <w:r>
              <w:rPr>
                <w:rFonts w:hint="eastAsia"/>
              </w:rPr>
              <w:t>本期利润</w:t>
            </w:r>
          </w:p>
        </w:tc>
        <w:tc>
          <w:tcPr>
            <w:tcW w:w="2841" w:type="dxa"/>
          </w:tcPr>
          <w:p w:rsidR="004C4B44" w:rsidRDefault="004C4B44" w:rsidP="004C4B44">
            <w:pPr>
              <w:jc w:val="right"/>
              <w:rPr>
                <w:rFonts w:hint="eastAsia"/>
              </w:rPr>
            </w:pPr>
            <w:r>
              <w:t>363,255,276.49</w:t>
            </w:r>
          </w:p>
        </w:tc>
        <w:tc>
          <w:tcPr>
            <w:tcW w:w="2841" w:type="dxa"/>
          </w:tcPr>
          <w:p w:rsidR="004C4B44" w:rsidRDefault="004C4B44" w:rsidP="004C4B44">
            <w:pPr>
              <w:jc w:val="right"/>
              <w:rPr>
                <w:rFonts w:hint="eastAsia"/>
              </w:rPr>
            </w:pPr>
            <w:r>
              <w:t>24,280,219.88</w:t>
            </w:r>
          </w:p>
        </w:tc>
      </w:tr>
      <w:tr w:rsidR="004C4B44" w:rsidTr="004C4B44">
        <w:tc>
          <w:tcPr>
            <w:tcW w:w="2840" w:type="dxa"/>
          </w:tcPr>
          <w:p w:rsidR="004C4B44" w:rsidRDefault="004C4B44" w:rsidP="004C4B44">
            <w:pPr>
              <w:jc w:val="left"/>
              <w:rPr>
                <w:rFonts w:hint="eastAsia"/>
              </w:rPr>
            </w:pPr>
            <w:r>
              <w:rPr>
                <w:rFonts w:hint="eastAsia"/>
              </w:rPr>
              <w:t>3.</w:t>
            </w:r>
            <w:r>
              <w:rPr>
                <w:rFonts w:hint="eastAsia"/>
              </w:rPr>
              <w:t>加权平均基金份额本期利润</w:t>
            </w:r>
          </w:p>
        </w:tc>
        <w:tc>
          <w:tcPr>
            <w:tcW w:w="2841" w:type="dxa"/>
          </w:tcPr>
          <w:p w:rsidR="004C4B44" w:rsidRDefault="004C4B44" w:rsidP="004C4B44">
            <w:pPr>
              <w:jc w:val="right"/>
              <w:rPr>
                <w:rFonts w:hint="eastAsia"/>
              </w:rPr>
            </w:pPr>
            <w:r>
              <w:t>0.1087</w:t>
            </w:r>
          </w:p>
        </w:tc>
        <w:tc>
          <w:tcPr>
            <w:tcW w:w="2841" w:type="dxa"/>
          </w:tcPr>
          <w:p w:rsidR="004C4B44" w:rsidRDefault="004C4B44" w:rsidP="004C4B44">
            <w:pPr>
              <w:jc w:val="right"/>
              <w:rPr>
                <w:rFonts w:hint="eastAsia"/>
              </w:rPr>
            </w:pPr>
            <w:r>
              <w:t>0.0447</w:t>
            </w:r>
          </w:p>
        </w:tc>
      </w:tr>
      <w:tr w:rsidR="004C4B44" w:rsidTr="004C4B44">
        <w:tc>
          <w:tcPr>
            <w:tcW w:w="2840" w:type="dxa"/>
          </w:tcPr>
          <w:p w:rsidR="004C4B44" w:rsidRDefault="004C4B44" w:rsidP="004C4B44">
            <w:pPr>
              <w:jc w:val="left"/>
              <w:rPr>
                <w:rFonts w:hint="eastAsia"/>
              </w:rPr>
            </w:pPr>
            <w:r>
              <w:rPr>
                <w:rFonts w:hint="eastAsia"/>
              </w:rPr>
              <w:t>4.</w:t>
            </w:r>
            <w:r>
              <w:rPr>
                <w:rFonts w:hint="eastAsia"/>
              </w:rPr>
              <w:t>期末基金资产净值</w:t>
            </w:r>
          </w:p>
        </w:tc>
        <w:tc>
          <w:tcPr>
            <w:tcW w:w="2841" w:type="dxa"/>
          </w:tcPr>
          <w:p w:rsidR="004C4B44" w:rsidRDefault="004C4B44" w:rsidP="004C4B44">
            <w:pPr>
              <w:jc w:val="right"/>
              <w:rPr>
                <w:rFonts w:hint="eastAsia"/>
              </w:rPr>
            </w:pPr>
            <w:r>
              <w:t>9,511,238,746.57</w:t>
            </w:r>
          </w:p>
        </w:tc>
        <w:tc>
          <w:tcPr>
            <w:tcW w:w="2841" w:type="dxa"/>
          </w:tcPr>
          <w:p w:rsidR="004C4B44" w:rsidRDefault="004C4B44" w:rsidP="004C4B44">
            <w:pPr>
              <w:jc w:val="right"/>
              <w:rPr>
                <w:rFonts w:hint="eastAsia"/>
              </w:rPr>
            </w:pPr>
            <w:r>
              <w:t>2,015,104,586.09</w:t>
            </w:r>
          </w:p>
        </w:tc>
      </w:tr>
      <w:tr w:rsidR="004C4B44" w:rsidTr="004C4B44">
        <w:tc>
          <w:tcPr>
            <w:tcW w:w="2840" w:type="dxa"/>
          </w:tcPr>
          <w:p w:rsidR="004C4B44" w:rsidRDefault="004C4B44" w:rsidP="004C4B44">
            <w:pPr>
              <w:jc w:val="left"/>
              <w:rPr>
                <w:rFonts w:hint="eastAsia"/>
              </w:rPr>
            </w:pPr>
            <w:r>
              <w:rPr>
                <w:rFonts w:hint="eastAsia"/>
              </w:rPr>
              <w:t>5.</w:t>
            </w:r>
            <w:r>
              <w:rPr>
                <w:rFonts w:hint="eastAsia"/>
              </w:rPr>
              <w:t>期末基金份额净值</w:t>
            </w:r>
          </w:p>
        </w:tc>
        <w:tc>
          <w:tcPr>
            <w:tcW w:w="2841" w:type="dxa"/>
          </w:tcPr>
          <w:p w:rsidR="004C4B44" w:rsidRDefault="004C4B44" w:rsidP="004C4B44">
            <w:pPr>
              <w:jc w:val="right"/>
              <w:rPr>
                <w:rFonts w:hint="eastAsia"/>
              </w:rPr>
            </w:pPr>
            <w:r>
              <w:t>2.4086</w:t>
            </w:r>
          </w:p>
        </w:tc>
        <w:tc>
          <w:tcPr>
            <w:tcW w:w="2841" w:type="dxa"/>
          </w:tcPr>
          <w:p w:rsidR="004C4B44" w:rsidRDefault="004C4B44" w:rsidP="004C4B44">
            <w:pPr>
              <w:jc w:val="right"/>
              <w:rPr>
                <w:rFonts w:hint="eastAsia"/>
              </w:rPr>
            </w:pPr>
            <w:r>
              <w:t>2.3829</w:t>
            </w:r>
          </w:p>
        </w:tc>
      </w:tr>
    </w:tbl>
    <w:p w:rsidR="004C4B44" w:rsidRDefault="004C4B44" w:rsidP="004C4B44">
      <w:pPr>
        <w:pStyle w:val="-8"/>
        <w:rPr>
          <w:rFonts w:hint="eastAsia"/>
        </w:rPr>
      </w:pPr>
      <w:r>
        <w:rPr>
          <w:rFonts w:hint="eastAsia"/>
        </w:rPr>
        <w:t>注：1、上述基金业绩指标不包括持有人认购或交易基金的各项费用，计入费用后实际收益水平要低于所列数字；</w:t>
      </w:r>
    </w:p>
    <w:p w:rsidR="004C4B44" w:rsidRDefault="004C4B44" w:rsidP="004C4B44">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4C4B44" w:rsidRDefault="004C4B44" w:rsidP="004C4B44">
      <w:pPr>
        <w:pStyle w:val="-2"/>
        <w:spacing w:before="312"/>
        <w:rPr>
          <w:rFonts w:hint="eastAsia"/>
        </w:rPr>
      </w:pPr>
      <w:r>
        <w:rPr>
          <w:rFonts w:hint="eastAsia"/>
        </w:rPr>
        <w:t>基金净值表现</w:t>
      </w:r>
    </w:p>
    <w:p w:rsidR="004C4B44" w:rsidRDefault="004C4B44" w:rsidP="004C4B44">
      <w:pPr>
        <w:pStyle w:val="-3"/>
        <w:spacing w:before="156" w:after="156"/>
        <w:rPr>
          <w:rFonts w:hint="eastAsia"/>
        </w:rPr>
      </w:pPr>
      <w:r>
        <w:rPr>
          <w:rFonts w:hint="eastAsia"/>
        </w:rPr>
        <w:t>本报告期基金份额净值增长率及其与同期业绩比较基准收益率的比较</w:t>
      </w:r>
    </w:p>
    <w:p w:rsidR="004C4B44" w:rsidRDefault="004C4B44" w:rsidP="004C4B44">
      <w:pPr>
        <w:pStyle w:val="-"/>
        <w:ind w:firstLine="420"/>
        <w:rPr>
          <w:rFonts w:hint="eastAsia"/>
        </w:rPr>
      </w:pPr>
      <w:r>
        <w:rPr>
          <w:rFonts w:hint="eastAsia"/>
        </w:rPr>
        <w:t>南方宝元债券A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C4B44" w:rsidTr="004C4B44">
        <w:trPr>
          <w:cnfStyle w:val="100000000000" w:firstRow="1" w:lastRow="0" w:firstColumn="0" w:lastColumn="0" w:oddVBand="0" w:evenVBand="0" w:oddHBand="0" w:evenHBand="0" w:firstRowFirstColumn="0" w:firstRowLastColumn="0" w:lastRowFirstColumn="0" w:lastRowLastColumn="0"/>
        </w:trPr>
        <w:tc>
          <w:tcPr>
            <w:tcW w:w="1429" w:type="dxa"/>
          </w:tcPr>
          <w:p w:rsidR="004C4B44" w:rsidRDefault="004C4B44" w:rsidP="004C4B44">
            <w:pPr>
              <w:pStyle w:val="-"/>
              <w:ind w:firstLineChars="0" w:firstLine="0"/>
              <w:jc w:val="center"/>
              <w:rPr>
                <w:rFonts w:hint="eastAsia"/>
              </w:rPr>
            </w:pPr>
            <w:r>
              <w:rPr>
                <w:rFonts w:hint="eastAsia"/>
              </w:rPr>
              <w:t>阶段</w:t>
            </w:r>
          </w:p>
        </w:tc>
        <w:tc>
          <w:tcPr>
            <w:tcW w:w="1315" w:type="dxa"/>
          </w:tcPr>
          <w:p w:rsidR="004C4B44" w:rsidRDefault="004C4B44" w:rsidP="004C4B44">
            <w:pPr>
              <w:pStyle w:val="-"/>
              <w:ind w:firstLineChars="0" w:firstLine="0"/>
              <w:jc w:val="center"/>
              <w:rPr>
                <w:rFonts w:hint="eastAsia"/>
              </w:rPr>
            </w:pPr>
            <w:r>
              <w:rPr>
                <w:rFonts w:hint="eastAsia"/>
              </w:rPr>
              <w:t>份额净值增长率①</w:t>
            </w:r>
          </w:p>
        </w:tc>
        <w:tc>
          <w:tcPr>
            <w:tcW w:w="1315" w:type="dxa"/>
          </w:tcPr>
          <w:p w:rsidR="004C4B44" w:rsidRDefault="004C4B44" w:rsidP="004C4B44">
            <w:pPr>
              <w:pStyle w:val="-"/>
              <w:ind w:firstLineChars="0" w:firstLine="0"/>
              <w:jc w:val="center"/>
              <w:rPr>
                <w:rFonts w:hint="eastAsia"/>
              </w:rPr>
            </w:pPr>
            <w:r>
              <w:rPr>
                <w:rFonts w:hint="eastAsia"/>
              </w:rPr>
              <w:t>份额净值增长率标准差②</w:t>
            </w:r>
          </w:p>
        </w:tc>
        <w:tc>
          <w:tcPr>
            <w:tcW w:w="1315" w:type="dxa"/>
          </w:tcPr>
          <w:p w:rsidR="004C4B44" w:rsidRDefault="004C4B44" w:rsidP="004C4B44">
            <w:pPr>
              <w:pStyle w:val="-"/>
              <w:ind w:firstLineChars="0" w:firstLine="0"/>
              <w:jc w:val="center"/>
              <w:rPr>
                <w:rFonts w:hint="eastAsia"/>
              </w:rPr>
            </w:pPr>
            <w:r>
              <w:rPr>
                <w:rFonts w:hint="eastAsia"/>
              </w:rPr>
              <w:t>业绩比较基准收益率③</w:t>
            </w:r>
          </w:p>
        </w:tc>
        <w:tc>
          <w:tcPr>
            <w:tcW w:w="1315" w:type="dxa"/>
          </w:tcPr>
          <w:p w:rsidR="004C4B44" w:rsidRDefault="004C4B44" w:rsidP="004C4B44">
            <w:pPr>
              <w:pStyle w:val="-"/>
              <w:ind w:firstLineChars="0" w:firstLine="0"/>
              <w:jc w:val="center"/>
              <w:rPr>
                <w:rFonts w:hint="eastAsia"/>
              </w:rPr>
            </w:pPr>
            <w:r>
              <w:rPr>
                <w:rFonts w:hint="eastAsia"/>
              </w:rPr>
              <w:t>业绩比较基准收益率标准差④</w:t>
            </w:r>
          </w:p>
        </w:tc>
        <w:tc>
          <w:tcPr>
            <w:tcW w:w="907" w:type="dxa"/>
          </w:tcPr>
          <w:p w:rsidR="004C4B44" w:rsidRDefault="004C4B44" w:rsidP="004C4B44">
            <w:pPr>
              <w:pStyle w:val="-"/>
              <w:ind w:firstLineChars="0" w:firstLine="0"/>
              <w:jc w:val="center"/>
              <w:rPr>
                <w:rFonts w:hint="eastAsia"/>
              </w:rPr>
            </w:pPr>
            <w:r>
              <w:rPr>
                <w:rFonts w:hint="eastAsia"/>
              </w:rPr>
              <w:t>①</w:t>
            </w:r>
            <w:r>
              <w:t>-③</w:t>
            </w:r>
          </w:p>
        </w:tc>
        <w:tc>
          <w:tcPr>
            <w:tcW w:w="907" w:type="dxa"/>
          </w:tcPr>
          <w:p w:rsidR="004C4B44" w:rsidRDefault="004C4B44" w:rsidP="004C4B44">
            <w:pPr>
              <w:pStyle w:val="-"/>
              <w:ind w:firstLineChars="0" w:firstLine="0"/>
              <w:jc w:val="center"/>
              <w:rPr>
                <w:rFonts w:hint="eastAsia"/>
              </w:rPr>
            </w:pPr>
            <w:r>
              <w:rPr>
                <w:rFonts w:hint="eastAsia"/>
              </w:rPr>
              <w:t>②</w:t>
            </w:r>
            <w:r>
              <w:t>-④</w:t>
            </w:r>
          </w:p>
        </w:tc>
      </w:tr>
      <w:tr w:rsidR="004C4B44" w:rsidTr="004C4B44">
        <w:tc>
          <w:tcPr>
            <w:tcW w:w="1429" w:type="dxa"/>
          </w:tcPr>
          <w:p w:rsidR="004C4B44" w:rsidRDefault="004C4B44" w:rsidP="004C4B44">
            <w:pPr>
              <w:pStyle w:val="-"/>
              <w:ind w:firstLineChars="0" w:firstLine="0"/>
              <w:jc w:val="left"/>
              <w:rPr>
                <w:rFonts w:hint="eastAsia"/>
              </w:rPr>
            </w:pPr>
            <w:r>
              <w:rPr>
                <w:rFonts w:hint="eastAsia"/>
              </w:rPr>
              <w:t>过去三个月</w:t>
            </w:r>
          </w:p>
        </w:tc>
        <w:tc>
          <w:tcPr>
            <w:tcW w:w="1315" w:type="dxa"/>
          </w:tcPr>
          <w:p w:rsidR="004C4B44" w:rsidRDefault="004C4B44" w:rsidP="004C4B44">
            <w:pPr>
              <w:pStyle w:val="-"/>
              <w:ind w:firstLineChars="0" w:firstLine="0"/>
              <w:jc w:val="right"/>
              <w:rPr>
                <w:rFonts w:hint="eastAsia"/>
              </w:rPr>
            </w:pPr>
            <w:r>
              <w:t>5.04%</w:t>
            </w:r>
          </w:p>
        </w:tc>
        <w:tc>
          <w:tcPr>
            <w:tcW w:w="1315" w:type="dxa"/>
          </w:tcPr>
          <w:p w:rsidR="004C4B44" w:rsidRDefault="004C4B44" w:rsidP="004C4B44">
            <w:pPr>
              <w:pStyle w:val="-"/>
              <w:ind w:firstLineChars="0" w:firstLine="0"/>
              <w:jc w:val="right"/>
              <w:rPr>
                <w:rFonts w:hint="eastAsia"/>
              </w:rPr>
            </w:pPr>
            <w:r>
              <w:t>0.43%</w:t>
            </w:r>
          </w:p>
        </w:tc>
        <w:tc>
          <w:tcPr>
            <w:tcW w:w="1315" w:type="dxa"/>
          </w:tcPr>
          <w:p w:rsidR="004C4B44" w:rsidRDefault="004C4B44" w:rsidP="004C4B44">
            <w:pPr>
              <w:pStyle w:val="-"/>
              <w:ind w:firstLineChars="0" w:firstLine="0"/>
              <w:jc w:val="right"/>
              <w:rPr>
                <w:rFonts w:hint="eastAsia"/>
              </w:rPr>
            </w:pPr>
            <w:r>
              <w:t>-0.39%</w:t>
            </w:r>
          </w:p>
        </w:tc>
        <w:tc>
          <w:tcPr>
            <w:tcW w:w="1315" w:type="dxa"/>
          </w:tcPr>
          <w:p w:rsidR="004C4B44" w:rsidRDefault="004C4B44" w:rsidP="004C4B44">
            <w:pPr>
              <w:pStyle w:val="-"/>
              <w:ind w:firstLineChars="0" w:firstLine="0"/>
              <w:jc w:val="right"/>
              <w:rPr>
                <w:rFonts w:hint="eastAsia"/>
              </w:rPr>
            </w:pPr>
            <w:r>
              <w:t>0.36%</w:t>
            </w:r>
          </w:p>
        </w:tc>
        <w:tc>
          <w:tcPr>
            <w:tcW w:w="907" w:type="dxa"/>
          </w:tcPr>
          <w:p w:rsidR="004C4B44" w:rsidRDefault="004C4B44" w:rsidP="004C4B44">
            <w:pPr>
              <w:pStyle w:val="-"/>
              <w:ind w:firstLineChars="0" w:firstLine="0"/>
              <w:jc w:val="right"/>
              <w:rPr>
                <w:rFonts w:hint="eastAsia"/>
              </w:rPr>
            </w:pPr>
            <w:r>
              <w:t>5.43%</w:t>
            </w:r>
          </w:p>
        </w:tc>
        <w:tc>
          <w:tcPr>
            <w:tcW w:w="907" w:type="dxa"/>
          </w:tcPr>
          <w:p w:rsidR="004C4B44" w:rsidRDefault="004C4B44" w:rsidP="004C4B44">
            <w:pPr>
              <w:pStyle w:val="-"/>
              <w:ind w:firstLineChars="0" w:firstLine="0"/>
              <w:jc w:val="right"/>
              <w:rPr>
                <w:rFonts w:hint="eastAsia"/>
              </w:rPr>
            </w:pPr>
            <w:r>
              <w:t>0.07%</w:t>
            </w:r>
          </w:p>
        </w:tc>
      </w:tr>
      <w:tr w:rsidR="004C4B44" w:rsidTr="004C4B44">
        <w:tc>
          <w:tcPr>
            <w:tcW w:w="1429" w:type="dxa"/>
          </w:tcPr>
          <w:p w:rsidR="004C4B44" w:rsidRDefault="004C4B44" w:rsidP="004C4B44">
            <w:pPr>
              <w:pStyle w:val="-"/>
              <w:ind w:firstLineChars="0" w:firstLine="0"/>
              <w:jc w:val="left"/>
              <w:rPr>
                <w:rFonts w:hint="eastAsia"/>
              </w:rPr>
            </w:pPr>
            <w:r>
              <w:rPr>
                <w:rFonts w:hint="eastAsia"/>
              </w:rPr>
              <w:t>过去六个月</w:t>
            </w:r>
          </w:p>
        </w:tc>
        <w:tc>
          <w:tcPr>
            <w:tcW w:w="1315" w:type="dxa"/>
          </w:tcPr>
          <w:p w:rsidR="004C4B44" w:rsidRDefault="004C4B44" w:rsidP="004C4B44">
            <w:pPr>
              <w:pStyle w:val="-"/>
              <w:ind w:firstLineChars="0" w:firstLine="0"/>
              <w:jc w:val="right"/>
              <w:rPr>
                <w:rFonts w:hint="eastAsia"/>
              </w:rPr>
            </w:pPr>
            <w:r>
              <w:t>9.00%</w:t>
            </w:r>
          </w:p>
        </w:tc>
        <w:tc>
          <w:tcPr>
            <w:tcW w:w="1315" w:type="dxa"/>
          </w:tcPr>
          <w:p w:rsidR="004C4B44" w:rsidRDefault="004C4B44" w:rsidP="004C4B44">
            <w:pPr>
              <w:pStyle w:val="-"/>
              <w:ind w:firstLineChars="0" w:firstLine="0"/>
              <w:jc w:val="right"/>
              <w:rPr>
                <w:rFonts w:hint="eastAsia"/>
              </w:rPr>
            </w:pPr>
            <w:r>
              <w:t>0.36%</w:t>
            </w:r>
          </w:p>
        </w:tc>
        <w:tc>
          <w:tcPr>
            <w:tcW w:w="1315" w:type="dxa"/>
          </w:tcPr>
          <w:p w:rsidR="004C4B44" w:rsidRDefault="004C4B44" w:rsidP="004C4B44">
            <w:pPr>
              <w:pStyle w:val="-"/>
              <w:ind w:firstLineChars="0" w:firstLine="0"/>
              <w:jc w:val="right"/>
              <w:rPr>
                <w:rFonts w:hint="eastAsia"/>
              </w:rPr>
            </w:pPr>
            <w:r>
              <w:t>-0.57%</w:t>
            </w:r>
          </w:p>
        </w:tc>
        <w:tc>
          <w:tcPr>
            <w:tcW w:w="1315" w:type="dxa"/>
          </w:tcPr>
          <w:p w:rsidR="004C4B44" w:rsidRDefault="004C4B44" w:rsidP="004C4B44">
            <w:pPr>
              <w:pStyle w:val="-"/>
              <w:ind w:firstLineChars="0" w:firstLine="0"/>
              <w:jc w:val="right"/>
              <w:rPr>
                <w:rFonts w:hint="eastAsia"/>
              </w:rPr>
            </w:pPr>
            <w:r>
              <w:t>0.33%</w:t>
            </w:r>
          </w:p>
        </w:tc>
        <w:tc>
          <w:tcPr>
            <w:tcW w:w="907" w:type="dxa"/>
          </w:tcPr>
          <w:p w:rsidR="004C4B44" w:rsidRDefault="004C4B44" w:rsidP="004C4B44">
            <w:pPr>
              <w:pStyle w:val="-"/>
              <w:ind w:firstLineChars="0" w:firstLine="0"/>
              <w:jc w:val="right"/>
              <w:rPr>
                <w:rFonts w:hint="eastAsia"/>
              </w:rPr>
            </w:pPr>
            <w:r>
              <w:t>9.57%</w:t>
            </w:r>
          </w:p>
        </w:tc>
        <w:tc>
          <w:tcPr>
            <w:tcW w:w="907" w:type="dxa"/>
          </w:tcPr>
          <w:p w:rsidR="004C4B44" w:rsidRDefault="004C4B44" w:rsidP="004C4B44">
            <w:pPr>
              <w:pStyle w:val="-"/>
              <w:ind w:firstLineChars="0" w:firstLine="0"/>
              <w:jc w:val="right"/>
              <w:rPr>
                <w:rFonts w:hint="eastAsia"/>
              </w:rPr>
            </w:pPr>
            <w:r>
              <w:t>0.03%</w:t>
            </w:r>
          </w:p>
        </w:tc>
      </w:tr>
      <w:tr w:rsidR="004C4B44" w:rsidTr="004C4B44">
        <w:tc>
          <w:tcPr>
            <w:tcW w:w="1429" w:type="dxa"/>
          </w:tcPr>
          <w:p w:rsidR="004C4B44" w:rsidRDefault="004C4B44" w:rsidP="004C4B44">
            <w:pPr>
              <w:pStyle w:val="-"/>
              <w:ind w:firstLineChars="0" w:firstLine="0"/>
              <w:jc w:val="left"/>
              <w:rPr>
                <w:rFonts w:hint="eastAsia"/>
              </w:rPr>
            </w:pPr>
            <w:r>
              <w:rPr>
                <w:rFonts w:hint="eastAsia"/>
              </w:rPr>
              <w:t>过去一年</w:t>
            </w:r>
          </w:p>
        </w:tc>
        <w:tc>
          <w:tcPr>
            <w:tcW w:w="1315" w:type="dxa"/>
          </w:tcPr>
          <w:p w:rsidR="004C4B44" w:rsidRDefault="004C4B44" w:rsidP="004C4B44">
            <w:pPr>
              <w:pStyle w:val="-"/>
              <w:ind w:firstLineChars="0" w:firstLine="0"/>
              <w:jc w:val="right"/>
              <w:rPr>
                <w:rFonts w:hint="eastAsia"/>
              </w:rPr>
            </w:pPr>
            <w:r>
              <w:t>12.50%</w:t>
            </w:r>
          </w:p>
        </w:tc>
        <w:tc>
          <w:tcPr>
            <w:tcW w:w="1315" w:type="dxa"/>
          </w:tcPr>
          <w:p w:rsidR="004C4B44" w:rsidRDefault="004C4B44" w:rsidP="004C4B44">
            <w:pPr>
              <w:pStyle w:val="-"/>
              <w:ind w:firstLineChars="0" w:firstLine="0"/>
              <w:jc w:val="right"/>
              <w:rPr>
                <w:rFonts w:hint="eastAsia"/>
              </w:rPr>
            </w:pPr>
            <w:r>
              <w:t>0.36%</w:t>
            </w:r>
          </w:p>
        </w:tc>
        <w:tc>
          <w:tcPr>
            <w:tcW w:w="1315" w:type="dxa"/>
          </w:tcPr>
          <w:p w:rsidR="004C4B44" w:rsidRDefault="004C4B44" w:rsidP="004C4B44">
            <w:pPr>
              <w:pStyle w:val="-"/>
              <w:ind w:firstLineChars="0" w:firstLine="0"/>
              <w:jc w:val="right"/>
              <w:rPr>
                <w:rFonts w:hint="eastAsia"/>
              </w:rPr>
            </w:pPr>
            <w:r>
              <w:t>3.77%</w:t>
            </w:r>
          </w:p>
        </w:tc>
        <w:tc>
          <w:tcPr>
            <w:tcW w:w="1315" w:type="dxa"/>
          </w:tcPr>
          <w:p w:rsidR="004C4B44" w:rsidRDefault="004C4B44" w:rsidP="004C4B44">
            <w:pPr>
              <w:pStyle w:val="-"/>
              <w:ind w:firstLineChars="0" w:firstLine="0"/>
              <w:jc w:val="right"/>
              <w:rPr>
                <w:rFonts w:hint="eastAsia"/>
              </w:rPr>
            </w:pPr>
            <w:r>
              <w:t>0.33%</w:t>
            </w:r>
          </w:p>
        </w:tc>
        <w:tc>
          <w:tcPr>
            <w:tcW w:w="907" w:type="dxa"/>
          </w:tcPr>
          <w:p w:rsidR="004C4B44" w:rsidRDefault="004C4B44" w:rsidP="004C4B44">
            <w:pPr>
              <w:pStyle w:val="-"/>
              <w:ind w:firstLineChars="0" w:firstLine="0"/>
              <w:jc w:val="right"/>
              <w:rPr>
                <w:rFonts w:hint="eastAsia"/>
              </w:rPr>
            </w:pPr>
            <w:r>
              <w:t>8.73%</w:t>
            </w:r>
          </w:p>
        </w:tc>
        <w:tc>
          <w:tcPr>
            <w:tcW w:w="907" w:type="dxa"/>
          </w:tcPr>
          <w:p w:rsidR="004C4B44" w:rsidRDefault="004C4B44" w:rsidP="004C4B44">
            <w:pPr>
              <w:pStyle w:val="-"/>
              <w:ind w:firstLineChars="0" w:firstLine="0"/>
              <w:jc w:val="right"/>
              <w:rPr>
                <w:rFonts w:hint="eastAsia"/>
              </w:rPr>
            </w:pPr>
            <w:r>
              <w:t>0.03%</w:t>
            </w:r>
          </w:p>
        </w:tc>
      </w:tr>
      <w:tr w:rsidR="004C4B44" w:rsidTr="004C4B44">
        <w:tc>
          <w:tcPr>
            <w:tcW w:w="1429" w:type="dxa"/>
          </w:tcPr>
          <w:p w:rsidR="004C4B44" w:rsidRDefault="004C4B44" w:rsidP="004C4B44">
            <w:pPr>
              <w:pStyle w:val="-"/>
              <w:ind w:firstLineChars="0" w:firstLine="0"/>
              <w:jc w:val="left"/>
              <w:rPr>
                <w:rFonts w:hint="eastAsia"/>
              </w:rPr>
            </w:pPr>
            <w:r>
              <w:rPr>
                <w:rFonts w:hint="eastAsia"/>
              </w:rPr>
              <w:t>过去三年</w:t>
            </w:r>
          </w:p>
        </w:tc>
        <w:tc>
          <w:tcPr>
            <w:tcW w:w="1315" w:type="dxa"/>
          </w:tcPr>
          <w:p w:rsidR="004C4B44" w:rsidRDefault="004C4B44" w:rsidP="004C4B44">
            <w:pPr>
              <w:pStyle w:val="-"/>
              <w:ind w:firstLineChars="0" w:firstLine="0"/>
              <w:jc w:val="right"/>
              <w:rPr>
                <w:rFonts w:hint="eastAsia"/>
              </w:rPr>
            </w:pPr>
            <w:r>
              <w:t>24.19%</w:t>
            </w:r>
          </w:p>
        </w:tc>
        <w:tc>
          <w:tcPr>
            <w:tcW w:w="1315" w:type="dxa"/>
          </w:tcPr>
          <w:p w:rsidR="004C4B44" w:rsidRDefault="004C4B44" w:rsidP="004C4B44">
            <w:pPr>
              <w:pStyle w:val="-"/>
              <w:ind w:firstLineChars="0" w:firstLine="0"/>
              <w:jc w:val="right"/>
              <w:rPr>
                <w:rFonts w:hint="eastAsia"/>
              </w:rPr>
            </w:pPr>
            <w:r>
              <w:t>0.39%</w:t>
            </w:r>
          </w:p>
        </w:tc>
        <w:tc>
          <w:tcPr>
            <w:tcW w:w="1315" w:type="dxa"/>
          </w:tcPr>
          <w:p w:rsidR="004C4B44" w:rsidRDefault="004C4B44" w:rsidP="004C4B44">
            <w:pPr>
              <w:pStyle w:val="-"/>
              <w:ind w:firstLineChars="0" w:firstLine="0"/>
              <w:jc w:val="right"/>
              <w:rPr>
                <w:rFonts w:hint="eastAsia"/>
              </w:rPr>
            </w:pPr>
            <w:r>
              <w:t>4.30%</w:t>
            </w:r>
          </w:p>
        </w:tc>
        <w:tc>
          <w:tcPr>
            <w:tcW w:w="1315" w:type="dxa"/>
          </w:tcPr>
          <w:p w:rsidR="004C4B44" w:rsidRDefault="004C4B44" w:rsidP="004C4B44">
            <w:pPr>
              <w:pStyle w:val="-"/>
              <w:ind w:firstLineChars="0" w:firstLine="0"/>
              <w:jc w:val="right"/>
              <w:rPr>
                <w:rFonts w:hint="eastAsia"/>
              </w:rPr>
            </w:pPr>
            <w:r>
              <w:t>0.32%</w:t>
            </w:r>
          </w:p>
        </w:tc>
        <w:tc>
          <w:tcPr>
            <w:tcW w:w="907" w:type="dxa"/>
          </w:tcPr>
          <w:p w:rsidR="004C4B44" w:rsidRDefault="004C4B44" w:rsidP="004C4B44">
            <w:pPr>
              <w:pStyle w:val="-"/>
              <w:ind w:firstLineChars="0" w:firstLine="0"/>
              <w:jc w:val="right"/>
              <w:rPr>
                <w:rFonts w:hint="eastAsia"/>
              </w:rPr>
            </w:pPr>
            <w:r>
              <w:t>19.89%</w:t>
            </w:r>
          </w:p>
        </w:tc>
        <w:tc>
          <w:tcPr>
            <w:tcW w:w="907" w:type="dxa"/>
          </w:tcPr>
          <w:p w:rsidR="004C4B44" w:rsidRDefault="004C4B44" w:rsidP="004C4B44">
            <w:pPr>
              <w:pStyle w:val="-"/>
              <w:ind w:firstLineChars="0" w:firstLine="0"/>
              <w:jc w:val="right"/>
              <w:rPr>
                <w:rFonts w:hint="eastAsia"/>
              </w:rPr>
            </w:pPr>
            <w:r>
              <w:t>0.07%</w:t>
            </w:r>
          </w:p>
        </w:tc>
      </w:tr>
      <w:tr w:rsidR="004C4B44" w:rsidTr="004C4B44">
        <w:tc>
          <w:tcPr>
            <w:tcW w:w="1429" w:type="dxa"/>
          </w:tcPr>
          <w:p w:rsidR="004C4B44" w:rsidRDefault="004C4B44" w:rsidP="004C4B44">
            <w:pPr>
              <w:pStyle w:val="-"/>
              <w:ind w:firstLineChars="0" w:firstLine="0"/>
              <w:jc w:val="left"/>
              <w:rPr>
                <w:rFonts w:hint="eastAsia"/>
              </w:rPr>
            </w:pPr>
            <w:r>
              <w:rPr>
                <w:rFonts w:hint="eastAsia"/>
              </w:rPr>
              <w:t>过去五年</w:t>
            </w:r>
          </w:p>
        </w:tc>
        <w:tc>
          <w:tcPr>
            <w:tcW w:w="1315" w:type="dxa"/>
          </w:tcPr>
          <w:p w:rsidR="004C4B44" w:rsidRDefault="004C4B44" w:rsidP="004C4B44">
            <w:pPr>
              <w:pStyle w:val="-"/>
              <w:ind w:firstLineChars="0" w:firstLine="0"/>
              <w:jc w:val="right"/>
              <w:rPr>
                <w:rFonts w:hint="eastAsia"/>
              </w:rPr>
            </w:pPr>
            <w:r>
              <w:t>50.56%</w:t>
            </w:r>
          </w:p>
        </w:tc>
        <w:tc>
          <w:tcPr>
            <w:tcW w:w="1315" w:type="dxa"/>
          </w:tcPr>
          <w:p w:rsidR="004C4B44" w:rsidRDefault="004C4B44" w:rsidP="004C4B44">
            <w:pPr>
              <w:pStyle w:val="-"/>
              <w:ind w:firstLineChars="0" w:firstLine="0"/>
              <w:jc w:val="right"/>
              <w:rPr>
                <w:rFonts w:hint="eastAsia"/>
              </w:rPr>
            </w:pPr>
            <w:r>
              <w:t>0.45%</w:t>
            </w:r>
          </w:p>
        </w:tc>
        <w:tc>
          <w:tcPr>
            <w:tcW w:w="1315" w:type="dxa"/>
          </w:tcPr>
          <w:p w:rsidR="004C4B44" w:rsidRDefault="004C4B44" w:rsidP="004C4B44">
            <w:pPr>
              <w:pStyle w:val="-"/>
              <w:ind w:firstLineChars="0" w:firstLine="0"/>
              <w:jc w:val="right"/>
              <w:rPr>
                <w:rFonts w:hint="eastAsia"/>
              </w:rPr>
            </w:pPr>
            <w:r>
              <w:t>5.12%</w:t>
            </w:r>
          </w:p>
        </w:tc>
        <w:tc>
          <w:tcPr>
            <w:tcW w:w="1315" w:type="dxa"/>
          </w:tcPr>
          <w:p w:rsidR="004C4B44" w:rsidRDefault="004C4B44" w:rsidP="004C4B44">
            <w:pPr>
              <w:pStyle w:val="-"/>
              <w:ind w:firstLineChars="0" w:firstLine="0"/>
              <w:jc w:val="right"/>
              <w:rPr>
                <w:rFonts w:hint="eastAsia"/>
              </w:rPr>
            </w:pPr>
            <w:r>
              <w:t>0.34%</w:t>
            </w:r>
          </w:p>
        </w:tc>
        <w:tc>
          <w:tcPr>
            <w:tcW w:w="907" w:type="dxa"/>
          </w:tcPr>
          <w:p w:rsidR="004C4B44" w:rsidRDefault="004C4B44" w:rsidP="004C4B44">
            <w:pPr>
              <w:pStyle w:val="-"/>
              <w:ind w:firstLineChars="0" w:firstLine="0"/>
              <w:jc w:val="right"/>
              <w:rPr>
                <w:rFonts w:hint="eastAsia"/>
              </w:rPr>
            </w:pPr>
            <w:r>
              <w:t>45.44%</w:t>
            </w:r>
          </w:p>
        </w:tc>
        <w:tc>
          <w:tcPr>
            <w:tcW w:w="907" w:type="dxa"/>
          </w:tcPr>
          <w:p w:rsidR="004C4B44" w:rsidRDefault="004C4B44" w:rsidP="004C4B44">
            <w:pPr>
              <w:pStyle w:val="-"/>
              <w:ind w:firstLineChars="0" w:firstLine="0"/>
              <w:jc w:val="right"/>
              <w:rPr>
                <w:rFonts w:hint="eastAsia"/>
              </w:rPr>
            </w:pPr>
            <w:r>
              <w:t>0.11%</w:t>
            </w:r>
          </w:p>
        </w:tc>
      </w:tr>
      <w:tr w:rsidR="004C4B44" w:rsidTr="004C4B44">
        <w:tc>
          <w:tcPr>
            <w:tcW w:w="1429" w:type="dxa"/>
          </w:tcPr>
          <w:p w:rsidR="004C4B44" w:rsidRDefault="004C4B44" w:rsidP="004C4B44">
            <w:pPr>
              <w:pStyle w:val="-"/>
              <w:ind w:firstLineChars="0" w:firstLine="0"/>
              <w:jc w:val="left"/>
              <w:rPr>
                <w:rFonts w:hint="eastAsia"/>
              </w:rPr>
            </w:pPr>
            <w:r>
              <w:rPr>
                <w:rFonts w:hint="eastAsia"/>
              </w:rPr>
              <w:t>自基金合同</w:t>
            </w:r>
            <w:r>
              <w:rPr>
                <w:rFonts w:hint="eastAsia"/>
              </w:rPr>
              <w:lastRenderedPageBreak/>
              <w:t>生效起至今</w:t>
            </w:r>
          </w:p>
        </w:tc>
        <w:tc>
          <w:tcPr>
            <w:tcW w:w="1315" w:type="dxa"/>
          </w:tcPr>
          <w:p w:rsidR="004C4B44" w:rsidRDefault="004C4B44" w:rsidP="004C4B44">
            <w:pPr>
              <w:pStyle w:val="-"/>
              <w:ind w:firstLineChars="0" w:firstLine="0"/>
              <w:jc w:val="right"/>
              <w:rPr>
                <w:rFonts w:hint="eastAsia"/>
              </w:rPr>
            </w:pPr>
            <w:r>
              <w:lastRenderedPageBreak/>
              <w:t>576.13%</w:t>
            </w:r>
          </w:p>
        </w:tc>
        <w:tc>
          <w:tcPr>
            <w:tcW w:w="1315" w:type="dxa"/>
          </w:tcPr>
          <w:p w:rsidR="004C4B44" w:rsidRDefault="004C4B44" w:rsidP="004C4B44">
            <w:pPr>
              <w:pStyle w:val="-"/>
              <w:ind w:firstLineChars="0" w:firstLine="0"/>
              <w:jc w:val="right"/>
              <w:rPr>
                <w:rFonts w:hint="eastAsia"/>
              </w:rPr>
            </w:pPr>
            <w:r>
              <w:t>0.53%</w:t>
            </w:r>
          </w:p>
        </w:tc>
        <w:tc>
          <w:tcPr>
            <w:tcW w:w="1315" w:type="dxa"/>
          </w:tcPr>
          <w:p w:rsidR="004C4B44" w:rsidRDefault="004C4B44" w:rsidP="004C4B44">
            <w:pPr>
              <w:pStyle w:val="-"/>
              <w:ind w:firstLineChars="0" w:firstLine="0"/>
              <w:jc w:val="right"/>
              <w:rPr>
                <w:rFonts w:hint="eastAsia"/>
              </w:rPr>
            </w:pPr>
            <w:r>
              <w:t>59.06%</w:t>
            </w:r>
          </w:p>
        </w:tc>
        <w:tc>
          <w:tcPr>
            <w:tcW w:w="1315" w:type="dxa"/>
          </w:tcPr>
          <w:p w:rsidR="004C4B44" w:rsidRDefault="004C4B44" w:rsidP="004C4B44">
            <w:pPr>
              <w:pStyle w:val="-"/>
              <w:ind w:firstLineChars="0" w:firstLine="0"/>
              <w:jc w:val="right"/>
              <w:rPr>
                <w:rFonts w:hint="eastAsia"/>
              </w:rPr>
            </w:pPr>
            <w:r>
              <w:t>0.41%</w:t>
            </w:r>
          </w:p>
        </w:tc>
        <w:tc>
          <w:tcPr>
            <w:tcW w:w="907" w:type="dxa"/>
          </w:tcPr>
          <w:p w:rsidR="004C4B44" w:rsidRDefault="004C4B44" w:rsidP="004C4B44">
            <w:pPr>
              <w:pStyle w:val="-"/>
              <w:ind w:firstLineChars="0" w:firstLine="0"/>
              <w:jc w:val="right"/>
              <w:rPr>
                <w:rFonts w:hint="eastAsia"/>
              </w:rPr>
            </w:pPr>
            <w:r>
              <w:t>517.07</w:t>
            </w:r>
            <w:r>
              <w:lastRenderedPageBreak/>
              <w:t>%</w:t>
            </w:r>
          </w:p>
        </w:tc>
        <w:tc>
          <w:tcPr>
            <w:tcW w:w="907" w:type="dxa"/>
          </w:tcPr>
          <w:p w:rsidR="004C4B44" w:rsidRDefault="004C4B44" w:rsidP="004C4B44">
            <w:pPr>
              <w:pStyle w:val="-"/>
              <w:ind w:firstLineChars="0" w:firstLine="0"/>
              <w:jc w:val="right"/>
              <w:rPr>
                <w:rFonts w:hint="eastAsia"/>
              </w:rPr>
            </w:pPr>
            <w:r>
              <w:lastRenderedPageBreak/>
              <w:t>0.12%</w:t>
            </w:r>
          </w:p>
        </w:tc>
      </w:tr>
    </w:tbl>
    <w:p w:rsidR="004C4B44" w:rsidRDefault="004C4B44" w:rsidP="004C4B44">
      <w:pPr>
        <w:pStyle w:val="-"/>
        <w:ind w:firstLine="420"/>
      </w:pPr>
      <w:r>
        <w:rPr>
          <w:rFonts w:hint="eastAsia"/>
        </w:rPr>
        <w:t>南方宝元债券</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C4B44" w:rsidTr="004C4B44">
        <w:trPr>
          <w:cnfStyle w:val="100000000000" w:firstRow="1" w:lastRow="0" w:firstColumn="0" w:lastColumn="0" w:oddVBand="0" w:evenVBand="0" w:oddHBand="0" w:evenHBand="0" w:firstRowFirstColumn="0" w:firstRowLastColumn="0" w:lastRowFirstColumn="0" w:lastRowLastColumn="0"/>
        </w:trPr>
        <w:tc>
          <w:tcPr>
            <w:tcW w:w="1429" w:type="dxa"/>
          </w:tcPr>
          <w:p w:rsidR="004C4B44" w:rsidRDefault="004C4B44" w:rsidP="004C4B44">
            <w:pPr>
              <w:pStyle w:val="-"/>
              <w:ind w:firstLineChars="0" w:firstLine="0"/>
              <w:jc w:val="center"/>
              <w:rPr>
                <w:rFonts w:hint="eastAsia"/>
              </w:rPr>
            </w:pPr>
            <w:r>
              <w:rPr>
                <w:rFonts w:hint="eastAsia"/>
              </w:rPr>
              <w:t>阶段</w:t>
            </w:r>
          </w:p>
        </w:tc>
        <w:tc>
          <w:tcPr>
            <w:tcW w:w="1315" w:type="dxa"/>
          </w:tcPr>
          <w:p w:rsidR="004C4B44" w:rsidRDefault="004C4B44" w:rsidP="004C4B44">
            <w:pPr>
              <w:pStyle w:val="-"/>
              <w:ind w:firstLineChars="0" w:firstLine="0"/>
              <w:jc w:val="center"/>
              <w:rPr>
                <w:rFonts w:hint="eastAsia"/>
              </w:rPr>
            </w:pPr>
            <w:r>
              <w:rPr>
                <w:rFonts w:hint="eastAsia"/>
              </w:rPr>
              <w:t>份额净值增长率①</w:t>
            </w:r>
          </w:p>
        </w:tc>
        <w:tc>
          <w:tcPr>
            <w:tcW w:w="1315" w:type="dxa"/>
          </w:tcPr>
          <w:p w:rsidR="004C4B44" w:rsidRDefault="004C4B44" w:rsidP="004C4B44">
            <w:pPr>
              <w:pStyle w:val="-"/>
              <w:ind w:firstLineChars="0" w:firstLine="0"/>
              <w:jc w:val="center"/>
              <w:rPr>
                <w:rFonts w:hint="eastAsia"/>
              </w:rPr>
            </w:pPr>
            <w:r>
              <w:rPr>
                <w:rFonts w:hint="eastAsia"/>
              </w:rPr>
              <w:t>份额净值增长率标准差②</w:t>
            </w:r>
          </w:p>
        </w:tc>
        <w:tc>
          <w:tcPr>
            <w:tcW w:w="1315" w:type="dxa"/>
          </w:tcPr>
          <w:p w:rsidR="004C4B44" w:rsidRDefault="004C4B44" w:rsidP="004C4B44">
            <w:pPr>
              <w:pStyle w:val="-"/>
              <w:ind w:firstLineChars="0" w:firstLine="0"/>
              <w:jc w:val="center"/>
              <w:rPr>
                <w:rFonts w:hint="eastAsia"/>
              </w:rPr>
            </w:pPr>
            <w:r>
              <w:rPr>
                <w:rFonts w:hint="eastAsia"/>
              </w:rPr>
              <w:t>业绩比较基准收益率③</w:t>
            </w:r>
          </w:p>
        </w:tc>
        <w:tc>
          <w:tcPr>
            <w:tcW w:w="1315" w:type="dxa"/>
          </w:tcPr>
          <w:p w:rsidR="004C4B44" w:rsidRDefault="004C4B44" w:rsidP="004C4B44">
            <w:pPr>
              <w:pStyle w:val="-"/>
              <w:ind w:firstLineChars="0" w:firstLine="0"/>
              <w:jc w:val="center"/>
              <w:rPr>
                <w:rFonts w:hint="eastAsia"/>
              </w:rPr>
            </w:pPr>
            <w:r>
              <w:rPr>
                <w:rFonts w:hint="eastAsia"/>
              </w:rPr>
              <w:t>业绩比较基准收益率标准差④</w:t>
            </w:r>
          </w:p>
        </w:tc>
        <w:tc>
          <w:tcPr>
            <w:tcW w:w="907" w:type="dxa"/>
          </w:tcPr>
          <w:p w:rsidR="004C4B44" w:rsidRDefault="004C4B44" w:rsidP="004C4B44">
            <w:pPr>
              <w:pStyle w:val="-"/>
              <w:ind w:firstLineChars="0" w:firstLine="0"/>
              <w:jc w:val="center"/>
              <w:rPr>
                <w:rFonts w:hint="eastAsia"/>
              </w:rPr>
            </w:pPr>
            <w:r>
              <w:rPr>
                <w:rFonts w:hint="eastAsia"/>
              </w:rPr>
              <w:t>①</w:t>
            </w:r>
            <w:r>
              <w:t>-③</w:t>
            </w:r>
          </w:p>
        </w:tc>
        <w:tc>
          <w:tcPr>
            <w:tcW w:w="907" w:type="dxa"/>
          </w:tcPr>
          <w:p w:rsidR="004C4B44" w:rsidRDefault="004C4B44" w:rsidP="004C4B44">
            <w:pPr>
              <w:pStyle w:val="-"/>
              <w:ind w:firstLineChars="0" w:firstLine="0"/>
              <w:jc w:val="center"/>
              <w:rPr>
                <w:rFonts w:hint="eastAsia"/>
              </w:rPr>
            </w:pPr>
            <w:r>
              <w:rPr>
                <w:rFonts w:hint="eastAsia"/>
              </w:rPr>
              <w:t>②</w:t>
            </w:r>
            <w:r>
              <w:t>-④</w:t>
            </w:r>
          </w:p>
        </w:tc>
      </w:tr>
      <w:tr w:rsidR="004C4B44" w:rsidTr="004C4B44">
        <w:tc>
          <w:tcPr>
            <w:tcW w:w="1429" w:type="dxa"/>
          </w:tcPr>
          <w:p w:rsidR="004C4B44" w:rsidRDefault="004C4B44" w:rsidP="004C4B44">
            <w:pPr>
              <w:pStyle w:val="-"/>
              <w:ind w:firstLineChars="0" w:firstLine="0"/>
              <w:jc w:val="left"/>
              <w:rPr>
                <w:rFonts w:hint="eastAsia"/>
              </w:rPr>
            </w:pPr>
            <w:r>
              <w:rPr>
                <w:rFonts w:hint="eastAsia"/>
              </w:rPr>
              <w:t>过去三个月</w:t>
            </w:r>
          </w:p>
        </w:tc>
        <w:tc>
          <w:tcPr>
            <w:tcW w:w="1315" w:type="dxa"/>
          </w:tcPr>
          <w:p w:rsidR="004C4B44" w:rsidRDefault="004C4B44" w:rsidP="004C4B44">
            <w:pPr>
              <w:pStyle w:val="-"/>
              <w:ind w:firstLineChars="0" w:firstLine="0"/>
              <w:jc w:val="right"/>
              <w:rPr>
                <w:rFonts w:hint="eastAsia"/>
              </w:rPr>
            </w:pPr>
            <w:r>
              <w:t>4.89%</w:t>
            </w:r>
          </w:p>
        </w:tc>
        <w:tc>
          <w:tcPr>
            <w:tcW w:w="1315" w:type="dxa"/>
          </w:tcPr>
          <w:p w:rsidR="004C4B44" w:rsidRDefault="004C4B44" w:rsidP="004C4B44">
            <w:pPr>
              <w:pStyle w:val="-"/>
              <w:ind w:firstLineChars="0" w:firstLine="0"/>
              <w:jc w:val="right"/>
              <w:rPr>
                <w:rFonts w:hint="eastAsia"/>
              </w:rPr>
            </w:pPr>
            <w:r>
              <w:t>0.43%</w:t>
            </w:r>
          </w:p>
        </w:tc>
        <w:tc>
          <w:tcPr>
            <w:tcW w:w="1315" w:type="dxa"/>
          </w:tcPr>
          <w:p w:rsidR="004C4B44" w:rsidRDefault="004C4B44" w:rsidP="004C4B44">
            <w:pPr>
              <w:pStyle w:val="-"/>
              <w:ind w:firstLineChars="0" w:firstLine="0"/>
              <w:jc w:val="right"/>
              <w:rPr>
                <w:rFonts w:hint="eastAsia"/>
              </w:rPr>
            </w:pPr>
            <w:r>
              <w:t>-0.39%</w:t>
            </w:r>
          </w:p>
        </w:tc>
        <w:tc>
          <w:tcPr>
            <w:tcW w:w="1315" w:type="dxa"/>
          </w:tcPr>
          <w:p w:rsidR="004C4B44" w:rsidRDefault="004C4B44" w:rsidP="004C4B44">
            <w:pPr>
              <w:pStyle w:val="-"/>
              <w:ind w:firstLineChars="0" w:firstLine="0"/>
              <w:jc w:val="right"/>
              <w:rPr>
                <w:rFonts w:hint="eastAsia"/>
              </w:rPr>
            </w:pPr>
            <w:r>
              <w:t>0.36%</w:t>
            </w:r>
          </w:p>
        </w:tc>
        <w:tc>
          <w:tcPr>
            <w:tcW w:w="907" w:type="dxa"/>
          </w:tcPr>
          <w:p w:rsidR="004C4B44" w:rsidRDefault="004C4B44" w:rsidP="004C4B44">
            <w:pPr>
              <w:pStyle w:val="-"/>
              <w:ind w:firstLineChars="0" w:firstLine="0"/>
              <w:jc w:val="right"/>
              <w:rPr>
                <w:rFonts w:hint="eastAsia"/>
              </w:rPr>
            </w:pPr>
            <w:r>
              <w:t>5.28%</w:t>
            </w:r>
          </w:p>
        </w:tc>
        <w:tc>
          <w:tcPr>
            <w:tcW w:w="907" w:type="dxa"/>
          </w:tcPr>
          <w:p w:rsidR="004C4B44" w:rsidRDefault="004C4B44" w:rsidP="004C4B44">
            <w:pPr>
              <w:pStyle w:val="-"/>
              <w:ind w:firstLineChars="0" w:firstLine="0"/>
              <w:jc w:val="right"/>
              <w:rPr>
                <w:rFonts w:hint="eastAsia"/>
              </w:rPr>
            </w:pPr>
            <w:r>
              <w:t>0.07%</w:t>
            </w:r>
          </w:p>
        </w:tc>
      </w:tr>
      <w:tr w:rsidR="004C4B44" w:rsidTr="004C4B44">
        <w:tc>
          <w:tcPr>
            <w:tcW w:w="1429" w:type="dxa"/>
          </w:tcPr>
          <w:p w:rsidR="004C4B44" w:rsidRDefault="004C4B44" w:rsidP="004C4B44">
            <w:pPr>
              <w:pStyle w:val="-"/>
              <w:ind w:firstLineChars="0" w:firstLine="0"/>
              <w:jc w:val="left"/>
              <w:rPr>
                <w:rFonts w:hint="eastAsia"/>
              </w:rPr>
            </w:pPr>
            <w:r>
              <w:rPr>
                <w:rFonts w:hint="eastAsia"/>
              </w:rPr>
              <w:t>过去六个月</w:t>
            </w:r>
          </w:p>
        </w:tc>
        <w:tc>
          <w:tcPr>
            <w:tcW w:w="1315" w:type="dxa"/>
          </w:tcPr>
          <w:p w:rsidR="004C4B44" w:rsidRDefault="004C4B44" w:rsidP="004C4B44">
            <w:pPr>
              <w:pStyle w:val="-"/>
              <w:ind w:firstLineChars="0" w:firstLine="0"/>
              <w:jc w:val="right"/>
              <w:rPr>
                <w:rFonts w:hint="eastAsia"/>
              </w:rPr>
            </w:pPr>
            <w:r>
              <w:t>8.67%</w:t>
            </w:r>
          </w:p>
        </w:tc>
        <w:tc>
          <w:tcPr>
            <w:tcW w:w="1315" w:type="dxa"/>
          </w:tcPr>
          <w:p w:rsidR="004C4B44" w:rsidRDefault="004C4B44" w:rsidP="004C4B44">
            <w:pPr>
              <w:pStyle w:val="-"/>
              <w:ind w:firstLineChars="0" w:firstLine="0"/>
              <w:jc w:val="right"/>
              <w:rPr>
                <w:rFonts w:hint="eastAsia"/>
              </w:rPr>
            </w:pPr>
            <w:r>
              <w:t>0.36%</w:t>
            </w:r>
          </w:p>
        </w:tc>
        <w:tc>
          <w:tcPr>
            <w:tcW w:w="1315" w:type="dxa"/>
          </w:tcPr>
          <w:p w:rsidR="004C4B44" w:rsidRDefault="004C4B44" w:rsidP="004C4B44">
            <w:pPr>
              <w:pStyle w:val="-"/>
              <w:ind w:firstLineChars="0" w:firstLine="0"/>
              <w:jc w:val="right"/>
              <w:rPr>
                <w:rFonts w:hint="eastAsia"/>
              </w:rPr>
            </w:pPr>
            <w:r>
              <w:t>-0.57%</w:t>
            </w:r>
          </w:p>
        </w:tc>
        <w:tc>
          <w:tcPr>
            <w:tcW w:w="1315" w:type="dxa"/>
          </w:tcPr>
          <w:p w:rsidR="004C4B44" w:rsidRDefault="004C4B44" w:rsidP="004C4B44">
            <w:pPr>
              <w:pStyle w:val="-"/>
              <w:ind w:firstLineChars="0" w:firstLine="0"/>
              <w:jc w:val="right"/>
              <w:rPr>
                <w:rFonts w:hint="eastAsia"/>
              </w:rPr>
            </w:pPr>
            <w:r>
              <w:t>0.33%</w:t>
            </w:r>
          </w:p>
        </w:tc>
        <w:tc>
          <w:tcPr>
            <w:tcW w:w="907" w:type="dxa"/>
          </w:tcPr>
          <w:p w:rsidR="004C4B44" w:rsidRDefault="004C4B44" w:rsidP="004C4B44">
            <w:pPr>
              <w:pStyle w:val="-"/>
              <w:ind w:firstLineChars="0" w:firstLine="0"/>
              <w:jc w:val="right"/>
              <w:rPr>
                <w:rFonts w:hint="eastAsia"/>
              </w:rPr>
            </w:pPr>
            <w:r>
              <w:t>9.24%</w:t>
            </w:r>
          </w:p>
        </w:tc>
        <w:tc>
          <w:tcPr>
            <w:tcW w:w="907" w:type="dxa"/>
          </w:tcPr>
          <w:p w:rsidR="004C4B44" w:rsidRDefault="004C4B44" w:rsidP="004C4B44">
            <w:pPr>
              <w:pStyle w:val="-"/>
              <w:ind w:firstLineChars="0" w:firstLine="0"/>
              <w:jc w:val="right"/>
              <w:rPr>
                <w:rFonts w:hint="eastAsia"/>
              </w:rPr>
            </w:pPr>
            <w:r>
              <w:t>0.03%</w:t>
            </w:r>
          </w:p>
        </w:tc>
      </w:tr>
      <w:tr w:rsidR="004C4B44" w:rsidTr="004C4B44">
        <w:tc>
          <w:tcPr>
            <w:tcW w:w="1429" w:type="dxa"/>
          </w:tcPr>
          <w:p w:rsidR="004C4B44" w:rsidRDefault="004C4B44" w:rsidP="004C4B44">
            <w:pPr>
              <w:pStyle w:val="-"/>
              <w:ind w:firstLineChars="0" w:firstLine="0"/>
              <w:jc w:val="left"/>
              <w:rPr>
                <w:rFonts w:hint="eastAsia"/>
              </w:rPr>
            </w:pPr>
            <w:r>
              <w:rPr>
                <w:rFonts w:hint="eastAsia"/>
              </w:rPr>
              <w:t>过去一年</w:t>
            </w:r>
          </w:p>
        </w:tc>
        <w:tc>
          <w:tcPr>
            <w:tcW w:w="1315" w:type="dxa"/>
          </w:tcPr>
          <w:p w:rsidR="004C4B44" w:rsidRDefault="004C4B44" w:rsidP="004C4B44">
            <w:pPr>
              <w:pStyle w:val="-"/>
              <w:ind w:firstLineChars="0" w:firstLine="0"/>
              <w:jc w:val="right"/>
              <w:rPr>
                <w:rFonts w:hint="eastAsia"/>
              </w:rPr>
            </w:pPr>
            <w:r>
              <w:t>11.84%</w:t>
            </w:r>
          </w:p>
        </w:tc>
        <w:tc>
          <w:tcPr>
            <w:tcW w:w="1315" w:type="dxa"/>
          </w:tcPr>
          <w:p w:rsidR="004C4B44" w:rsidRDefault="004C4B44" w:rsidP="004C4B44">
            <w:pPr>
              <w:pStyle w:val="-"/>
              <w:ind w:firstLineChars="0" w:firstLine="0"/>
              <w:jc w:val="right"/>
              <w:rPr>
                <w:rFonts w:hint="eastAsia"/>
              </w:rPr>
            </w:pPr>
            <w:r>
              <w:t>0.36%</w:t>
            </w:r>
          </w:p>
        </w:tc>
        <w:tc>
          <w:tcPr>
            <w:tcW w:w="1315" w:type="dxa"/>
          </w:tcPr>
          <w:p w:rsidR="004C4B44" w:rsidRDefault="004C4B44" w:rsidP="004C4B44">
            <w:pPr>
              <w:pStyle w:val="-"/>
              <w:ind w:firstLineChars="0" w:firstLine="0"/>
              <w:jc w:val="right"/>
              <w:rPr>
                <w:rFonts w:hint="eastAsia"/>
              </w:rPr>
            </w:pPr>
            <w:r>
              <w:t>3.77%</w:t>
            </w:r>
          </w:p>
        </w:tc>
        <w:tc>
          <w:tcPr>
            <w:tcW w:w="1315" w:type="dxa"/>
          </w:tcPr>
          <w:p w:rsidR="004C4B44" w:rsidRDefault="004C4B44" w:rsidP="004C4B44">
            <w:pPr>
              <w:pStyle w:val="-"/>
              <w:ind w:firstLineChars="0" w:firstLine="0"/>
              <w:jc w:val="right"/>
              <w:rPr>
                <w:rFonts w:hint="eastAsia"/>
              </w:rPr>
            </w:pPr>
            <w:r>
              <w:t>0.33%</w:t>
            </w:r>
          </w:p>
        </w:tc>
        <w:tc>
          <w:tcPr>
            <w:tcW w:w="907" w:type="dxa"/>
          </w:tcPr>
          <w:p w:rsidR="004C4B44" w:rsidRDefault="004C4B44" w:rsidP="004C4B44">
            <w:pPr>
              <w:pStyle w:val="-"/>
              <w:ind w:firstLineChars="0" w:firstLine="0"/>
              <w:jc w:val="right"/>
              <w:rPr>
                <w:rFonts w:hint="eastAsia"/>
              </w:rPr>
            </w:pPr>
            <w:r>
              <w:t>8.07%</w:t>
            </w:r>
          </w:p>
        </w:tc>
        <w:tc>
          <w:tcPr>
            <w:tcW w:w="907" w:type="dxa"/>
          </w:tcPr>
          <w:p w:rsidR="004C4B44" w:rsidRDefault="004C4B44" w:rsidP="004C4B44">
            <w:pPr>
              <w:pStyle w:val="-"/>
              <w:ind w:firstLineChars="0" w:firstLine="0"/>
              <w:jc w:val="right"/>
              <w:rPr>
                <w:rFonts w:hint="eastAsia"/>
              </w:rPr>
            </w:pPr>
            <w:r>
              <w:t>0.03%</w:t>
            </w:r>
          </w:p>
        </w:tc>
      </w:tr>
      <w:tr w:rsidR="004C4B44" w:rsidTr="004C4B44">
        <w:tc>
          <w:tcPr>
            <w:tcW w:w="1429" w:type="dxa"/>
          </w:tcPr>
          <w:p w:rsidR="004C4B44" w:rsidRDefault="004C4B44" w:rsidP="004C4B44">
            <w:pPr>
              <w:pStyle w:val="-"/>
              <w:ind w:firstLineChars="0" w:firstLine="0"/>
              <w:jc w:val="left"/>
              <w:rPr>
                <w:rFonts w:hint="eastAsia"/>
              </w:rPr>
            </w:pPr>
            <w:r>
              <w:rPr>
                <w:rFonts w:hint="eastAsia"/>
              </w:rPr>
              <w:t>自基金合同生效起至今</w:t>
            </w:r>
          </w:p>
        </w:tc>
        <w:tc>
          <w:tcPr>
            <w:tcW w:w="1315" w:type="dxa"/>
          </w:tcPr>
          <w:p w:rsidR="004C4B44" w:rsidRDefault="004C4B44" w:rsidP="004C4B44">
            <w:pPr>
              <w:pStyle w:val="-"/>
              <w:ind w:firstLineChars="0" w:firstLine="0"/>
              <w:jc w:val="right"/>
              <w:rPr>
                <w:rFonts w:hint="eastAsia"/>
              </w:rPr>
            </w:pPr>
            <w:r>
              <w:t>23.47%</w:t>
            </w:r>
          </w:p>
        </w:tc>
        <w:tc>
          <w:tcPr>
            <w:tcW w:w="1315" w:type="dxa"/>
          </w:tcPr>
          <w:p w:rsidR="004C4B44" w:rsidRDefault="004C4B44" w:rsidP="004C4B44">
            <w:pPr>
              <w:pStyle w:val="-"/>
              <w:ind w:firstLineChars="0" w:firstLine="0"/>
              <w:jc w:val="right"/>
              <w:rPr>
                <w:rFonts w:hint="eastAsia"/>
              </w:rPr>
            </w:pPr>
            <w:r>
              <w:t>0.35%</w:t>
            </w:r>
          </w:p>
        </w:tc>
        <w:tc>
          <w:tcPr>
            <w:tcW w:w="1315" w:type="dxa"/>
          </w:tcPr>
          <w:p w:rsidR="004C4B44" w:rsidRDefault="004C4B44" w:rsidP="004C4B44">
            <w:pPr>
              <w:pStyle w:val="-"/>
              <w:ind w:firstLineChars="0" w:firstLine="0"/>
              <w:jc w:val="right"/>
              <w:rPr>
                <w:rFonts w:hint="eastAsia"/>
              </w:rPr>
            </w:pPr>
            <w:r>
              <w:t>7.81%</w:t>
            </w:r>
          </w:p>
        </w:tc>
        <w:tc>
          <w:tcPr>
            <w:tcW w:w="1315" w:type="dxa"/>
          </w:tcPr>
          <w:p w:rsidR="004C4B44" w:rsidRDefault="004C4B44" w:rsidP="004C4B44">
            <w:pPr>
              <w:pStyle w:val="-"/>
              <w:ind w:firstLineChars="0" w:firstLine="0"/>
              <w:jc w:val="right"/>
              <w:rPr>
                <w:rFonts w:hint="eastAsia"/>
              </w:rPr>
            </w:pPr>
            <w:r>
              <w:t>0.32%</w:t>
            </w:r>
          </w:p>
        </w:tc>
        <w:tc>
          <w:tcPr>
            <w:tcW w:w="907" w:type="dxa"/>
          </w:tcPr>
          <w:p w:rsidR="004C4B44" w:rsidRDefault="004C4B44" w:rsidP="004C4B44">
            <w:pPr>
              <w:pStyle w:val="-"/>
              <w:ind w:firstLineChars="0" w:firstLine="0"/>
              <w:jc w:val="right"/>
              <w:rPr>
                <w:rFonts w:hint="eastAsia"/>
              </w:rPr>
            </w:pPr>
            <w:r>
              <w:t>15.66%</w:t>
            </w:r>
          </w:p>
        </w:tc>
        <w:tc>
          <w:tcPr>
            <w:tcW w:w="907" w:type="dxa"/>
          </w:tcPr>
          <w:p w:rsidR="004C4B44" w:rsidRDefault="004C4B44" w:rsidP="004C4B44">
            <w:pPr>
              <w:pStyle w:val="-"/>
              <w:ind w:firstLineChars="0" w:firstLine="0"/>
              <w:jc w:val="right"/>
              <w:rPr>
                <w:rFonts w:hint="eastAsia"/>
              </w:rPr>
            </w:pPr>
            <w:r>
              <w:t>0.03%</w:t>
            </w:r>
          </w:p>
        </w:tc>
      </w:tr>
    </w:tbl>
    <w:p w:rsidR="004C4B44" w:rsidRDefault="004C4B44" w:rsidP="004C4B44">
      <w:pPr>
        <w:pStyle w:val="-3"/>
        <w:spacing w:before="156" w:after="156"/>
        <w:rPr>
          <w:rFonts w:hint="eastAsia"/>
        </w:rPr>
      </w:pPr>
      <w:r>
        <w:rPr>
          <w:rFonts w:hint="eastAsia"/>
        </w:rPr>
        <w:t>自基金合同生效以来基金份额累计净值增长率变动及其与同期业绩比较基准收益率变动的比较</w:t>
      </w:r>
    </w:p>
    <w:p w:rsidR="004C4B44" w:rsidRDefault="004C4B44" w:rsidP="004C4B44">
      <w:pPr>
        <w:rPr>
          <w:rFonts w:hint="eastAsia"/>
        </w:rPr>
      </w:pPr>
      <w:r>
        <w:rPr>
          <w:rFonts w:hint="eastAsia"/>
          <w:noProof/>
        </w:rPr>
        <w:drawing>
          <wp:inline distT="0" distB="0" distL="0" distR="0">
            <wp:extent cx="5274310" cy="415798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57980"/>
                    </a:xfrm>
                    <a:prstGeom prst="rect">
                      <a:avLst/>
                    </a:prstGeom>
                  </pic:spPr>
                </pic:pic>
              </a:graphicData>
            </a:graphic>
          </wp:inline>
        </w:drawing>
      </w:r>
    </w:p>
    <w:p w:rsidR="004C4B44" w:rsidRDefault="004C4B44" w:rsidP="004C4B44">
      <w:pPr>
        <w:rPr>
          <w:rFonts w:hint="eastAsia"/>
        </w:rPr>
      </w:pPr>
      <w:r>
        <w:rPr>
          <w:rFonts w:hint="eastAsia"/>
          <w:noProof/>
        </w:rPr>
        <w:lastRenderedPageBreak/>
        <w:drawing>
          <wp:inline distT="0" distB="0" distL="0" distR="0">
            <wp:extent cx="5274310" cy="4242435"/>
            <wp:effectExtent l="0" t="0" r="2540" b="571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42435"/>
                    </a:xfrm>
                    <a:prstGeom prst="rect">
                      <a:avLst/>
                    </a:prstGeom>
                  </pic:spPr>
                </pic:pic>
              </a:graphicData>
            </a:graphic>
          </wp:inline>
        </w:drawing>
      </w:r>
    </w:p>
    <w:p w:rsidR="004C4B44" w:rsidRDefault="004C4B44" w:rsidP="004C4B44">
      <w:pPr>
        <w:pStyle w:val="-8"/>
        <w:rPr>
          <w:rFonts w:hint="eastAsia"/>
        </w:rPr>
      </w:pPr>
      <w:r>
        <w:rPr>
          <w:rFonts w:hint="eastAsia"/>
        </w:rPr>
        <w:t>注：1、本基金从2018年12月7日起新增C类份额，C类份额自2018年12月11日起存续。</w:t>
      </w:r>
    </w:p>
    <w:p w:rsidR="004C4B44" w:rsidRDefault="004C4B44" w:rsidP="004C4B44">
      <w:pPr>
        <w:pStyle w:val="-1"/>
        <w:ind w:left="281" w:hanging="281"/>
        <w:rPr>
          <w:rFonts w:hint="eastAsia"/>
        </w:rPr>
      </w:pPr>
      <w:r>
        <w:rPr>
          <w:rFonts w:hint="eastAsia"/>
        </w:rPr>
        <w:t>管理人报告</w:t>
      </w:r>
    </w:p>
    <w:p w:rsidR="004C4B44" w:rsidRDefault="004C4B44" w:rsidP="004C4B44">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C4B44" w:rsidTr="003E1E41">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C4B44" w:rsidRDefault="004C4B44" w:rsidP="004C4B44">
            <w:pPr>
              <w:jc w:val="center"/>
              <w:rPr>
                <w:rFonts w:hint="eastAsia"/>
              </w:rPr>
            </w:pPr>
            <w:r>
              <w:rPr>
                <w:rFonts w:hint="eastAsia"/>
              </w:rPr>
              <w:t>姓名</w:t>
            </w:r>
          </w:p>
        </w:tc>
        <w:tc>
          <w:tcPr>
            <w:tcW w:w="851" w:type="dxa"/>
            <w:vMerge w:val="restart"/>
          </w:tcPr>
          <w:p w:rsidR="004C4B44" w:rsidRDefault="004C4B44" w:rsidP="004C4B44">
            <w:pPr>
              <w:jc w:val="center"/>
              <w:rPr>
                <w:rFonts w:hint="eastAsia"/>
              </w:rPr>
            </w:pPr>
            <w:r>
              <w:rPr>
                <w:rFonts w:hint="eastAsia"/>
              </w:rPr>
              <w:t>职务</w:t>
            </w:r>
          </w:p>
        </w:tc>
        <w:tc>
          <w:tcPr>
            <w:tcW w:w="2234" w:type="dxa"/>
            <w:gridSpan w:val="2"/>
            <w:tcBorders>
              <w:bottom w:val="single" w:sz="4" w:space="0" w:color="auto"/>
            </w:tcBorders>
          </w:tcPr>
          <w:p w:rsidR="004C4B44" w:rsidRDefault="004C4B44" w:rsidP="004C4B44">
            <w:pPr>
              <w:jc w:val="center"/>
              <w:rPr>
                <w:rFonts w:hint="eastAsia"/>
              </w:rPr>
            </w:pPr>
            <w:r>
              <w:rPr>
                <w:rFonts w:hint="eastAsia"/>
              </w:rPr>
              <w:t>任本基金的基金经理期限</w:t>
            </w:r>
          </w:p>
        </w:tc>
        <w:tc>
          <w:tcPr>
            <w:tcW w:w="703" w:type="dxa"/>
            <w:vMerge w:val="restart"/>
          </w:tcPr>
          <w:p w:rsidR="004C4B44" w:rsidRDefault="004C4B44" w:rsidP="004C4B44">
            <w:pPr>
              <w:jc w:val="center"/>
              <w:rPr>
                <w:rFonts w:hint="eastAsia"/>
              </w:rPr>
            </w:pPr>
            <w:r>
              <w:rPr>
                <w:rFonts w:hint="eastAsia"/>
              </w:rPr>
              <w:t>证券从业年限</w:t>
            </w:r>
          </w:p>
        </w:tc>
        <w:tc>
          <w:tcPr>
            <w:tcW w:w="3856" w:type="dxa"/>
            <w:vMerge w:val="restart"/>
          </w:tcPr>
          <w:p w:rsidR="004C4B44" w:rsidRDefault="004C4B44" w:rsidP="004C4B44">
            <w:pPr>
              <w:jc w:val="center"/>
              <w:rPr>
                <w:rFonts w:hint="eastAsia"/>
              </w:rPr>
            </w:pPr>
            <w:r>
              <w:rPr>
                <w:rFonts w:hint="eastAsia"/>
              </w:rPr>
              <w:t>说明</w:t>
            </w:r>
          </w:p>
        </w:tc>
      </w:tr>
      <w:tr w:rsidR="004C4B44" w:rsidTr="004C4B44">
        <w:tc>
          <w:tcPr>
            <w:tcW w:w="862" w:type="dxa"/>
            <w:vMerge/>
          </w:tcPr>
          <w:p w:rsidR="004C4B44" w:rsidRDefault="004C4B44" w:rsidP="004C4B44">
            <w:pPr>
              <w:jc w:val="left"/>
              <w:rPr>
                <w:rFonts w:hint="eastAsia"/>
              </w:rPr>
            </w:pPr>
          </w:p>
        </w:tc>
        <w:tc>
          <w:tcPr>
            <w:tcW w:w="851" w:type="dxa"/>
            <w:vMerge/>
          </w:tcPr>
          <w:p w:rsidR="004C4B44" w:rsidRDefault="004C4B44" w:rsidP="004C4B44">
            <w:pPr>
              <w:jc w:val="left"/>
              <w:rPr>
                <w:rFonts w:hint="eastAsia"/>
              </w:rPr>
            </w:pPr>
          </w:p>
        </w:tc>
        <w:tc>
          <w:tcPr>
            <w:tcW w:w="1117" w:type="dxa"/>
            <w:shd w:val="clear" w:color="auto" w:fill="BFBFBF"/>
          </w:tcPr>
          <w:p w:rsidR="004C4B44" w:rsidRDefault="004C4B44" w:rsidP="004C4B44">
            <w:pPr>
              <w:jc w:val="center"/>
              <w:rPr>
                <w:rFonts w:hint="eastAsia"/>
              </w:rPr>
            </w:pPr>
            <w:r>
              <w:rPr>
                <w:rFonts w:hint="eastAsia"/>
              </w:rPr>
              <w:t>任职日期</w:t>
            </w:r>
          </w:p>
        </w:tc>
        <w:tc>
          <w:tcPr>
            <w:tcW w:w="1117" w:type="dxa"/>
            <w:shd w:val="clear" w:color="auto" w:fill="BFBFBF"/>
          </w:tcPr>
          <w:p w:rsidR="004C4B44" w:rsidRDefault="004C4B44" w:rsidP="004C4B44">
            <w:pPr>
              <w:jc w:val="center"/>
              <w:rPr>
                <w:rFonts w:hint="eastAsia"/>
              </w:rPr>
            </w:pPr>
            <w:r>
              <w:rPr>
                <w:rFonts w:hint="eastAsia"/>
              </w:rPr>
              <w:t>离任日期</w:t>
            </w:r>
          </w:p>
        </w:tc>
        <w:tc>
          <w:tcPr>
            <w:tcW w:w="703" w:type="dxa"/>
            <w:vMerge/>
          </w:tcPr>
          <w:p w:rsidR="004C4B44" w:rsidRDefault="004C4B44" w:rsidP="004C4B44">
            <w:pPr>
              <w:jc w:val="left"/>
              <w:rPr>
                <w:rFonts w:hint="eastAsia"/>
              </w:rPr>
            </w:pPr>
          </w:p>
        </w:tc>
        <w:tc>
          <w:tcPr>
            <w:tcW w:w="3856" w:type="dxa"/>
            <w:vMerge/>
          </w:tcPr>
          <w:p w:rsidR="004C4B44" w:rsidRDefault="004C4B44" w:rsidP="004C4B44">
            <w:pPr>
              <w:jc w:val="left"/>
              <w:rPr>
                <w:rFonts w:hint="eastAsia"/>
              </w:rPr>
            </w:pPr>
          </w:p>
        </w:tc>
      </w:tr>
      <w:tr w:rsidR="004C4B44" w:rsidTr="004C4B44">
        <w:tc>
          <w:tcPr>
            <w:tcW w:w="862" w:type="dxa"/>
          </w:tcPr>
          <w:p w:rsidR="004C4B44" w:rsidRDefault="004C4B44" w:rsidP="004C4B44">
            <w:pPr>
              <w:jc w:val="left"/>
              <w:rPr>
                <w:rFonts w:hint="eastAsia"/>
              </w:rPr>
            </w:pPr>
            <w:r>
              <w:rPr>
                <w:rFonts w:hint="eastAsia"/>
              </w:rPr>
              <w:t>林乐峰</w:t>
            </w:r>
          </w:p>
        </w:tc>
        <w:tc>
          <w:tcPr>
            <w:tcW w:w="851" w:type="dxa"/>
          </w:tcPr>
          <w:p w:rsidR="004C4B44" w:rsidRDefault="004C4B44" w:rsidP="004C4B44">
            <w:pPr>
              <w:jc w:val="left"/>
              <w:rPr>
                <w:rFonts w:hint="eastAsia"/>
              </w:rPr>
            </w:pPr>
            <w:r>
              <w:rPr>
                <w:rFonts w:hint="eastAsia"/>
              </w:rPr>
              <w:t>本基金基金经理</w:t>
            </w:r>
          </w:p>
        </w:tc>
        <w:tc>
          <w:tcPr>
            <w:tcW w:w="1117" w:type="dxa"/>
          </w:tcPr>
          <w:p w:rsidR="004C4B44" w:rsidRDefault="004C4B44" w:rsidP="004C4B44">
            <w:pPr>
              <w:jc w:val="left"/>
              <w:rPr>
                <w:rFonts w:hint="eastAsia"/>
              </w:rPr>
            </w:pPr>
            <w:r>
              <w:rPr>
                <w:rFonts w:hint="eastAsia"/>
              </w:rPr>
              <w:t>2016</w:t>
            </w:r>
            <w:r>
              <w:rPr>
                <w:rFonts w:hint="eastAsia"/>
              </w:rPr>
              <w:t>年</w:t>
            </w:r>
            <w:r>
              <w:rPr>
                <w:rFonts w:hint="eastAsia"/>
              </w:rPr>
              <w:t>3</w:t>
            </w:r>
            <w:r>
              <w:rPr>
                <w:rFonts w:hint="eastAsia"/>
              </w:rPr>
              <w:t>月</w:t>
            </w:r>
            <w:r>
              <w:rPr>
                <w:rFonts w:hint="eastAsia"/>
              </w:rPr>
              <w:t>30</w:t>
            </w:r>
            <w:r>
              <w:rPr>
                <w:rFonts w:hint="eastAsia"/>
              </w:rPr>
              <w:t>日</w:t>
            </w:r>
          </w:p>
        </w:tc>
        <w:tc>
          <w:tcPr>
            <w:tcW w:w="1117" w:type="dxa"/>
          </w:tcPr>
          <w:p w:rsidR="004C4B44" w:rsidRDefault="004C4B44" w:rsidP="004C4B44">
            <w:pPr>
              <w:jc w:val="right"/>
              <w:rPr>
                <w:rFonts w:hint="eastAsia"/>
              </w:rPr>
            </w:pPr>
            <w:r>
              <w:t>-</w:t>
            </w:r>
          </w:p>
        </w:tc>
        <w:tc>
          <w:tcPr>
            <w:tcW w:w="703" w:type="dxa"/>
          </w:tcPr>
          <w:p w:rsidR="004C4B44" w:rsidRDefault="004C4B44" w:rsidP="004C4B44">
            <w:pPr>
              <w:jc w:val="left"/>
              <w:rPr>
                <w:rFonts w:hint="eastAsia"/>
              </w:rPr>
            </w:pPr>
            <w:r>
              <w:rPr>
                <w:rFonts w:hint="eastAsia"/>
              </w:rPr>
              <w:t>12</w:t>
            </w:r>
            <w:r>
              <w:rPr>
                <w:rFonts w:hint="eastAsia"/>
              </w:rPr>
              <w:t>年</w:t>
            </w:r>
          </w:p>
        </w:tc>
        <w:tc>
          <w:tcPr>
            <w:tcW w:w="3856" w:type="dxa"/>
          </w:tcPr>
          <w:p w:rsidR="004C4B44" w:rsidRDefault="004C4B44" w:rsidP="004C4B44">
            <w:pPr>
              <w:jc w:val="left"/>
              <w:rPr>
                <w:rFonts w:hint="eastAsia"/>
              </w:rPr>
            </w:pPr>
            <w:r>
              <w:rPr>
                <w:rFonts w:hint="eastAsia"/>
              </w:rPr>
              <w:t>北京大学理学硕士，具有基金从业资格。</w:t>
            </w:r>
            <w:r>
              <w:rPr>
                <w:rFonts w:hint="eastAsia"/>
              </w:rPr>
              <w:t>2008</w:t>
            </w:r>
            <w:r>
              <w:rPr>
                <w:rFonts w:hint="eastAsia"/>
              </w:rPr>
              <w:t>年</w:t>
            </w:r>
            <w:r>
              <w:rPr>
                <w:rFonts w:hint="eastAsia"/>
              </w:rPr>
              <w:t>7</w:t>
            </w:r>
            <w:r>
              <w:rPr>
                <w:rFonts w:hint="eastAsia"/>
              </w:rPr>
              <w:t>月加入南方基金研究部，历任研究员、高级研究员，负责钢铁、机械制造、中小市值的行业研究。</w:t>
            </w:r>
            <w:r>
              <w:rPr>
                <w:rFonts w:hint="eastAsia"/>
              </w:rPr>
              <w:t>2015</w:t>
            </w:r>
            <w:r>
              <w:rPr>
                <w:rFonts w:hint="eastAsia"/>
              </w:rPr>
              <w:t>年</w:t>
            </w:r>
            <w:r>
              <w:rPr>
                <w:rFonts w:hint="eastAsia"/>
              </w:rPr>
              <w:t>2</w:t>
            </w:r>
            <w:r>
              <w:rPr>
                <w:rFonts w:hint="eastAsia"/>
              </w:rPr>
              <w:t>月</w:t>
            </w:r>
            <w:r>
              <w:rPr>
                <w:rFonts w:hint="eastAsia"/>
              </w:rPr>
              <w:t>26</w:t>
            </w:r>
            <w:r>
              <w:rPr>
                <w:rFonts w:hint="eastAsia"/>
              </w:rPr>
              <w:t>日至</w:t>
            </w:r>
            <w:r>
              <w:rPr>
                <w:rFonts w:hint="eastAsia"/>
              </w:rPr>
              <w:t>2016</w:t>
            </w:r>
            <w:r>
              <w:rPr>
                <w:rFonts w:hint="eastAsia"/>
              </w:rPr>
              <w:t>年</w:t>
            </w:r>
            <w:r>
              <w:rPr>
                <w:rFonts w:hint="eastAsia"/>
              </w:rPr>
              <w:t>3</w:t>
            </w:r>
            <w:r>
              <w:rPr>
                <w:rFonts w:hint="eastAsia"/>
              </w:rPr>
              <w:t>月</w:t>
            </w:r>
            <w:r>
              <w:rPr>
                <w:rFonts w:hint="eastAsia"/>
              </w:rPr>
              <w:t>30</w:t>
            </w:r>
            <w:r>
              <w:rPr>
                <w:rFonts w:hint="eastAsia"/>
              </w:rPr>
              <w:t>日，任南方高增长基金经理助理；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w:t>
            </w:r>
            <w:r>
              <w:rPr>
                <w:rFonts w:hint="eastAsia"/>
              </w:rPr>
              <w:t>2019</w:t>
            </w:r>
            <w:r>
              <w:rPr>
                <w:rFonts w:hint="eastAsia"/>
              </w:rPr>
              <w:t>年</w:t>
            </w:r>
            <w:r>
              <w:rPr>
                <w:rFonts w:hint="eastAsia"/>
              </w:rPr>
              <w:t>7</w:t>
            </w:r>
            <w:r>
              <w:rPr>
                <w:rFonts w:hint="eastAsia"/>
              </w:rPr>
              <w:t>月</w:t>
            </w:r>
            <w:r>
              <w:rPr>
                <w:rFonts w:hint="eastAsia"/>
              </w:rPr>
              <w:t>5</w:t>
            </w:r>
            <w:r>
              <w:rPr>
                <w:rFonts w:hint="eastAsia"/>
              </w:rPr>
              <w:t>日，任南方甑智混合基金经理；</w:t>
            </w:r>
            <w:r>
              <w:rPr>
                <w:rFonts w:hint="eastAsia"/>
              </w:rPr>
              <w:t>2016</w:t>
            </w:r>
            <w:r>
              <w:rPr>
                <w:rFonts w:hint="eastAsia"/>
              </w:rPr>
              <w:t>年</w:t>
            </w:r>
            <w:r>
              <w:rPr>
                <w:rFonts w:hint="eastAsia"/>
              </w:rPr>
              <w:t>3</w:t>
            </w:r>
            <w:r>
              <w:rPr>
                <w:rFonts w:hint="eastAsia"/>
              </w:rPr>
              <w:t>月</w:t>
            </w:r>
            <w:r>
              <w:rPr>
                <w:rFonts w:hint="eastAsia"/>
              </w:rPr>
              <w:t>30</w:t>
            </w:r>
            <w:r>
              <w:rPr>
                <w:rFonts w:hint="eastAsia"/>
              </w:rPr>
              <w:t>日至今，任南方宝元基金经理；</w:t>
            </w:r>
            <w:r>
              <w:rPr>
                <w:rFonts w:hint="eastAsia"/>
              </w:rPr>
              <w:t>2017</w:t>
            </w:r>
            <w:r>
              <w:rPr>
                <w:rFonts w:hint="eastAsia"/>
              </w:rPr>
              <w:t>年</w:t>
            </w:r>
            <w:r>
              <w:rPr>
                <w:rFonts w:hint="eastAsia"/>
              </w:rPr>
              <w:t>8</w:t>
            </w:r>
            <w:r>
              <w:rPr>
                <w:rFonts w:hint="eastAsia"/>
              </w:rPr>
              <w:t>月</w:t>
            </w:r>
            <w:r>
              <w:rPr>
                <w:rFonts w:hint="eastAsia"/>
              </w:rPr>
              <w:t>18</w:t>
            </w:r>
            <w:r>
              <w:rPr>
                <w:rFonts w:hint="eastAsia"/>
              </w:rPr>
              <w:t>日至今，任南方安康混合基金经理；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日至今，任南方转型混合基金经理；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日至今，任南方安裕、南</w:t>
            </w:r>
            <w:r>
              <w:rPr>
                <w:rFonts w:hint="eastAsia"/>
              </w:rPr>
              <w:lastRenderedPageBreak/>
              <w:t>方安睿基金经理；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日至今，任南方盛元基金经理；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日至今，任南方甑智混合基金经理；</w:t>
            </w:r>
            <w:r>
              <w:rPr>
                <w:rFonts w:hint="eastAsia"/>
              </w:rPr>
              <w:t>2019</w:t>
            </w:r>
            <w:r>
              <w:rPr>
                <w:rFonts w:hint="eastAsia"/>
              </w:rPr>
              <w:t>年</w:t>
            </w:r>
            <w:r>
              <w:rPr>
                <w:rFonts w:hint="eastAsia"/>
              </w:rPr>
              <w:t>12</w:t>
            </w:r>
            <w:r>
              <w:rPr>
                <w:rFonts w:hint="eastAsia"/>
              </w:rPr>
              <w:t>月</w:t>
            </w:r>
            <w:r>
              <w:rPr>
                <w:rFonts w:hint="eastAsia"/>
              </w:rPr>
              <w:t>27</w:t>
            </w:r>
            <w:r>
              <w:rPr>
                <w:rFonts w:hint="eastAsia"/>
              </w:rPr>
              <w:t>日至今，任南方宝泰一年混合基金经理；</w:t>
            </w:r>
            <w:r>
              <w:rPr>
                <w:rFonts w:hint="eastAsia"/>
              </w:rPr>
              <w:t>2020</w:t>
            </w:r>
            <w:r>
              <w:rPr>
                <w:rFonts w:hint="eastAsia"/>
              </w:rPr>
              <w:t>年</w:t>
            </w:r>
            <w:r>
              <w:rPr>
                <w:rFonts w:hint="eastAsia"/>
              </w:rPr>
              <w:t>3</w:t>
            </w:r>
            <w:r>
              <w:rPr>
                <w:rFonts w:hint="eastAsia"/>
              </w:rPr>
              <w:t>月</w:t>
            </w:r>
            <w:r>
              <w:rPr>
                <w:rFonts w:hint="eastAsia"/>
              </w:rPr>
              <w:t>5</w:t>
            </w:r>
            <w:r>
              <w:rPr>
                <w:rFonts w:hint="eastAsia"/>
              </w:rPr>
              <w:t>日至今，任南方宝丰混合基金经理。</w:t>
            </w:r>
          </w:p>
        </w:tc>
      </w:tr>
    </w:tbl>
    <w:p w:rsidR="004C4B44" w:rsidRDefault="004C4B44" w:rsidP="004C4B44">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4C4B44" w:rsidRDefault="004C4B44" w:rsidP="004C4B44">
      <w:pPr>
        <w:pStyle w:val="-"/>
        <w:ind w:firstLine="420"/>
        <w:rPr>
          <w:rFonts w:hint="eastAsia"/>
        </w:rPr>
      </w:pPr>
      <w:r>
        <w:rPr>
          <w:rFonts w:hint="eastAsia"/>
        </w:rPr>
        <w:t>2、证券从业年限计算标准遵从行业协会《证券业从业人员资格管理办法》中关于证券从业人员范围的相关规定。</w:t>
      </w:r>
    </w:p>
    <w:p w:rsidR="004C4B44" w:rsidRDefault="004C4B44" w:rsidP="004C4B44">
      <w:pPr>
        <w:pStyle w:val="-3"/>
        <w:spacing w:before="156" w:after="156"/>
        <w:rPr>
          <w:rFonts w:hint="eastAsia"/>
        </w:rPr>
      </w:pPr>
      <w:r>
        <w:rPr>
          <w:rFonts w:hint="eastAsia"/>
        </w:rPr>
        <w:t>期末兼任私募资产管理计划投资经理的基金经理同时管理的产品情况</w:t>
      </w:r>
    </w:p>
    <w:p w:rsidR="004C4B44" w:rsidRDefault="004C4B44" w:rsidP="004C4B44">
      <w:pPr>
        <w:pStyle w:val="-"/>
        <w:ind w:firstLine="420"/>
        <w:rPr>
          <w:rFonts w:hint="eastAsia"/>
        </w:rPr>
      </w:pPr>
      <w:r>
        <w:rPr>
          <w:rFonts w:hint="eastAsia"/>
        </w:rPr>
        <w:t>本期末本基金基金经理无兼任私募资产管理计划投资经理的情况。</w:t>
      </w:r>
    </w:p>
    <w:p w:rsidR="004C4B44" w:rsidRDefault="004C4B44" w:rsidP="004C4B44">
      <w:pPr>
        <w:pStyle w:val="-2"/>
        <w:spacing w:before="312"/>
        <w:rPr>
          <w:rFonts w:hint="eastAsia"/>
        </w:rPr>
      </w:pPr>
      <w:r>
        <w:rPr>
          <w:rFonts w:hint="eastAsia"/>
        </w:rPr>
        <w:t>管理人对报告期内本基金运作遵规守信情况的说明</w:t>
      </w:r>
    </w:p>
    <w:p w:rsidR="004C4B44" w:rsidRDefault="004C4B44" w:rsidP="004C4B44">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4C4B44" w:rsidRDefault="004C4B44" w:rsidP="004C4B44">
      <w:pPr>
        <w:pStyle w:val="-2"/>
        <w:spacing w:before="312"/>
        <w:rPr>
          <w:rFonts w:hint="eastAsia"/>
        </w:rPr>
      </w:pPr>
      <w:r>
        <w:rPr>
          <w:rFonts w:hint="eastAsia"/>
        </w:rPr>
        <w:t>公平交易专项说明</w:t>
      </w:r>
    </w:p>
    <w:p w:rsidR="004C4B44" w:rsidRDefault="004C4B44" w:rsidP="004C4B44">
      <w:pPr>
        <w:pStyle w:val="-3"/>
        <w:spacing w:before="156" w:after="156"/>
        <w:rPr>
          <w:rFonts w:hint="eastAsia"/>
        </w:rPr>
      </w:pPr>
      <w:r>
        <w:rPr>
          <w:rFonts w:hint="eastAsia"/>
        </w:rPr>
        <w:t>公平交易制度的执行情况</w:t>
      </w:r>
    </w:p>
    <w:p w:rsidR="004C4B44" w:rsidRDefault="004C4B44" w:rsidP="004C4B44">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4C4B44" w:rsidRDefault="004C4B44" w:rsidP="004C4B44">
      <w:pPr>
        <w:pStyle w:val="-3"/>
        <w:spacing w:before="156" w:after="156"/>
        <w:rPr>
          <w:rFonts w:hint="eastAsia"/>
        </w:rPr>
      </w:pPr>
      <w:r>
        <w:rPr>
          <w:rFonts w:hint="eastAsia"/>
        </w:rPr>
        <w:t>异常交易行为的专项说明</w:t>
      </w:r>
    </w:p>
    <w:p w:rsidR="004C4B44" w:rsidRDefault="004C4B44" w:rsidP="004C4B44">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4C4B44" w:rsidRDefault="004C4B44" w:rsidP="004C4B44">
      <w:pPr>
        <w:pStyle w:val="-2"/>
        <w:spacing w:before="312"/>
        <w:rPr>
          <w:rFonts w:hint="eastAsia"/>
        </w:rPr>
      </w:pPr>
      <w:r>
        <w:rPr>
          <w:rFonts w:hint="eastAsia"/>
        </w:rPr>
        <w:t>报告期内基金投资策略和运作分析</w:t>
      </w:r>
    </w:p>
    <w:p w:rsidR="004C4B44" w:rsidRDefault="004C4B44" w:rsidP="004C4B44">
      <w:pPr>
        <w:pStyle w:val="-"/>
        <w:ind w:firstLine="420"/>
        <w:rPr>
          <w:rFonts w:hint="eastAsia"/>
        </w:rPr>
      </w:pPr>
      <w:r>
        <w:rPr>
          <w:rFonts w:hint="eastAsia"/>
        </w:rPr>
        <w:t>2020年第三季度，国内疫情控制得力，经济活动全面恢复。现行指标PMI和社会融资规模持续向好，预示着经济恢复具备较好的持续性。二季度中国GDP同比增速已经转正，我们预计接下来几个季度将会继续稳步回升。政策方面，货币环境保持稳定，市场利率有</w:t>
      </w:r>
      <w:r>
        <w:rPr>
          <w:rFonts w:hint="eastAsia"/>
        </w:rPr>
        <w:lastRenderedPageBreak/>
        <w:t>所上行，也侧面确认了经济复苏的拐点。外部方面，疫情在海外一度消退，但三季度末又开始反弹，对海外经济的负面影响再度抬头。同时美国大选临近，中美关系未来发展存在不确定性。综合各种因素影响，三季度国内A股市场普遍上涨，上证指数上涨7.82%。各大指数涨幅较为均衡，沪深300指数上涨10.17%，中小板指上涨8.19%，创业板指上涨5.6%。所有30个行业指数中有24个实现上涨，其中国防军工、消费者服务、电力设备及新能源涨幅居前，分别上涨32.02%、26.56%、23.69%。</w:t>
      </w:r>
    </w:p>
    <w:p w:rsidR="004C4B44" w:rsidRDefault="004C4B44" w:rsidP="004C4B44">
      <w:pPr>
        <w:pStyle w:val="-"/>
        <w:ind w:firstLine="420"/>
        <w:rPr>
          <w:rFonts w:hint="eastAsia"/>
        </w:rPr>
      </w:pPr>
      <w:r>
        <w:rPr>
          <w:rFonts w:hint="eastAsia"/>
        </w:rPr>
        <w:t>权益投资方面，我们一方面继续保持了对长期稳定增长的消费品、有竞争力的先进制造的配置，另一方面由于看好中国经济复苏的前景，我们也增加了对于低估值顺周期板块的配置。</w:t>
      </w:r>
    </w:p>
    <w:p w:rsidR="004C4B44" w:rsidRDefault="004C4B44" w:rsidP="004C4B44">
      <w:pPr>
        <w:pStyle w:val="-"/>
        <w:ind w:firstLine="420"/>
        <w:rPr>
          <w:rFonts w:hint="eastAsia"/>
        </w:rPr>
      </w:pPr>
      <w:r>
        <w:rPr>
          <w:rFonts w:hint="eastAsia"/>
        </w:rPr>
        <w:t>固定收益投资方面，2020年三季度，经济继续向上修复，货币市场利率回升到政策利率附近，信用投放依然强劲，社融和中长期贷款增速进一步上行，基本面和政策组合不利于债券市场，债市延续了震荡下跌趋势，利率曲线平坦化上行，信用债调整幅度小于同期限利率债，信用利差被动压缩。本基金债券仓位较为平稳，以持有到期获取稳健收益为目的，信用债整体评级较高，久期和杠杆率控制在合适的水平。</w:t>
      </w:r>
    </w:p>
    <w:p w:rsidR="004C4B44" w:rsidRDefault="004C4B44" w:rsidP="004C4B44">
      <w:pPr>
        <w:pStyle w:val="-2"/>
        <w:spacing w:before="312"/>
        <w:rPr>
          <w:rFonts w:hint="eastAsia"/>
        </w:rPr>
      </w:pPr>
      <w:r>
        <w:rPr>
          <w:rFonts w:hint="eastAsia"/>
        </w:rPr>
        <w:t>报告期内基金的业绩表现</w:t>
      </w:r>
    </w:p>
    <w:p w:rsidR="004C4B44" w:rsidRDefault="004C4B44" w:rsidP="004C4B44">
      <w:pPr>
        <w:pStyle w:val="-"/>
        <w:ind w:firstLine="420"/>
        <w:rPr>
          <w:rFonts w:hint="eastAsia"/>
        </w:rPr>
      </w:pPr>
      <w:r>
        <w:rPr>
          <w:rFonts w:hint="eastAsia"/>
        </w:rPr>
        <w:t>截至报告期末，本基金A份额净值为2.4086元，报告期内，份额净值增长率为5.04%，同期业绩基准增长率为-0.39%；本基金C份额净值为2.3829元，报告期内，份额净值增长率为4.89%，同期业绩基准增长率为-0.39%。</w:t>
      </w:r>
    </w:p>
    <w:p w:rsidR="004C4B44" w:rsidRDefault="004C4B44" w:rsidP="004C4B44">
      <w:pPr>
        <w:pStyle w:val="-2"/>
        <w:spacing w:before="312"/>
        <w:rPr>
          <w:rFonts w:hint="eastAsia"/>
        </w:rPr>
      </w:pPr>
      <w:r>
        <w:rPr>
          <w:rFonts w:hint="eastAsia"/>
        </w:rPr>
        <w:t>报告期内基金持有人数或基金资产净值预警说明</w:t>
      </w:r>
    </w:p>
    <w:p w:rsidR="004C4B44" w:rsidRDefault="004C4B44" w:rsidP="004C4B44">
      <w:pPr>
        <w:pStyle w:val="-"/>
        <w:ind w:firstLine="420"/>
        <w:rPr>
          <w:rFonts w:hint="eastAsia"/>
        </w:rPr>
      </w:pPr>
      <w:r>
        <w:rPr>
          <w:rFonts w:hint="eastAsia"/>
        </w:rPr>
        <w:t>报告期内，本基金未出现连续二十个交易日基金份额持有人数量不满二百人或者基金资产净值低于五千万元的情形。</w:t>
      </w:r>
    </w:p>
    <w:p w:rsidR="004C4B44" w:rsidRDefault="004C4B44" w:rsidP="004C4B44">
      <w:pPr>
        <w:pStyle w:val="-1"/>
        <w:ind w:left="281" w:hanging="281"/>
        <w:rPr>
          <w:rFonts w:hint="eastAsia"/>
        </w:rPr>
      </w:pPr>
      <w:r>
        <w:rPr>
          <w:rFonts w:hint="eastAsia"/>
        </w:rPr>
        <w:t>投资组合报告</w:t>
      </w:r>
    </w:p>
    <w:p w:rsidR="004C4B44" w:rsidRDefault="004C4B44" w:rsidP="004C4B44">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C4B44" w:rsidTr="004C4B44">
        <w:trPr>
          <w:cnfStyle w:val="100000000000" w:firstRow="1" w:lastRow="0" w:firstColumn="0" w:lastColumn="0" w:oddVBand="0" w:evenVBand="0" w:oddHBand="0" w:evenHBand="0" w:firstRowFirstColumn="0" w:firstRowLastColumn="0" w:lastRowFirstColumn="0" w:lastRowLastColumn="0"/>
        </w:trPr>
        <w:tc>
          <w:tcPr>
            <w:tcW w:w="646" w:type="dxa"/>
          </w:tcPr>
          <w:p w:rsidR="004C4B44" w:rsidRDefault="004C4B44" w:rsidP="004C4B44">
            <w:pPr>
              <w:jc w:val="center"/>
              <w:rPr>
                <w:rFonts w:hint="eastAsia"/>
              </w:rPr>
            </w:pPr>
            <w:r>
              <w:rPr>
                <w:rFonts w:hint="eastAsia"/>
              </w:rPr>
              <w:t>序号</w:t>
            </w:r>
          </w:p>
        </w:tc>
        <w:tc>
          <w:tcPr>
            <w:tcW w:w="2971" w:type="dxa"/>
          </w:tcPr>
          <w:p w:rsidR="004C4B44" w:rsidRDefault="004C4B44" w:rsidP="004C4B44">
            <w:pPr>
              <w:jc w:val="center"/>
              <w:rPr>
                <w:rFonts w:hint="eastAsia"/>
              </w:rPr>
            </w:pPr>
            <w:r>
              <w:rPr>
                <w:rFonts w:hint="eastAsia"/>
              </w:rPr>
              <w:t>项目</w:t>
            </w:r>
          </w:p>
        </w:tc>
        <w:tc>
          <w:tcPr>
            <w:tcW w:w="2381" w:type="dxa"/>
          </w:tcPr>
          <w:p w:rsidR="004C4B44" w:rsidRDefault="004C4B44" w:rsidP="004C4B44">
            <w:pPr>
              <w:jc w:val="center"/>
              <w:rPr>
                <w:rFonts w:hint="eastAsia"/>
              </w:rPr>
            </w:pPr>
            <w:r>
              <w:rPr>
                <w:rFonts w:hint="eastAsia"/>
              </w:rPr>
              <w:t>金额（元）</w:t>
            </w:r>
          </w:p>
        </w:tc>
        <w:tc>
          <w:tcPr>
            <w:tcW w:w="2506" w:type="dxa"/>
          </w:tcPr>
          <w:p w:rsidR="004C4B44" w:rsidRDefault="004C4B44" w:rsidP="004C4B44">
            <w:pPr>
              <w:jc w:val="center"/>
              <w:rPr>
                <w:rFonts w:hint="eastAsia"/>
              </w:rPr>
            </w:pPr>
            <w:r>
              <w:rPr>
                <w:rFonts w:hint="eastAsia"/>
              </w:rPr>
              <w:t>占基金总资产的比例（</w:t>
            </w:r>
            <w:r>
              <w:rPr>
                <w:rFonts w:hint="eastAsia"/>
              </w:rPr>
              <w:t>%</w:t>
            </w:r>
            <w:r>
              <w:rPr>
                <w:rFonts w:hint="eastAsia"/>
              </w:rPr>
              <w:t>）</w:t>
            </w:r>
          </w:p>
        </w:tc>
      </w:tr>
      <w:tr w:rsidR="004C4B44" w:rsidTr="004C4B44">
        <w:tc>
          <w:tcPr>
            <w:tcW w:w="646" w:type="dxa"/>
          </w:tcPr>
          <w:p w:rsidR="004C4B44" w:rsidRDefault="004C4B44" w:rsidP="004C4B44">
            <w:pPr>
              <w:jc w:val="center"/>
              <w:rPr>
                <w:rFonts w:hint="eastAsia"/>
              </w:rPr>
            </w:pPr>
            <w:r>
              <w:t>1</w:t>
            </w:r>
          </w:p>
        </w:tc>
        <w:tc>
          <w:tcPr>
            <w:tcW w:w="2971" w:type="dxa"/>
          </w:tcPr>
          <w:p w:rsidR="004C4B44" w:rsidRDefault="004C4B44" w:rsidP="004C4B44">
            <w:pPr>
              <w:jc w:val="left"/>
              <w:rPr>
                <w:rFonts w:hint="eastAsia"/>
              </w:rPr>
            </w:pPr>
            <w:r>
              <w:rPr>
                <w:rFonts w:hint="eastAsia"/>
              </w:rPr>
              <w:t>权益投资</w:t>
            </w:r>
          </w:p>
        </w:tc>
        <w:tc>
          <w:tcPr>
            <w:tcW w:w="2381" w:type="dxa"/>
          </w:tcPr>
          <w:p w:rsidR="004C4B44" w:rsidRDefault="004C4B44" w:rsidP="004C4B44">
            <w:pPr>
              <w:jc w:val="right"/>
              <w:rPr>
                <w:rFonts w:hint="eastAsia"/>
              </w:rPr>
            </w:pPr>
            <w:r>
              <w:t>2,856,360,728.99</w:t>
            </w:r>
          </w:p>
        </w:tc>
        <w:tc>
          <w:tcPr>
            <w:tcW w:w="2506" w:type="dxa"/>
          </w:tcPr>
          <w:p w:rsidR="004C4B44" w:rsidRDefault="004C4B44" w:rsidP="004C4B44">
            <w:pPr>
              <w:jc w:val="right"/>
              <w:rPr>
                <w:rFonts w:hint="eastAsia"/>
              </w:rPr>
            </w:pPr>
            <w:r>
              <w:t>24.64</w:t>
            </w:r>
          </w:p>
        </w:tc>
      </w:tr>
      <w:tr w:rsidR="004C4B44" w:rsidTr="004C4B44">
        <w:tc>
          <w:tcPr>
            <w:tcW w:w="646" w:type="dxa"/>
          </w:tcPr>
          <w:p w:rsidR="004C4B44" w:rsidRDefault="004C4B44" w:rsidP="004C4B44">
            <w:pPr>
              <w:jc w:val="center"/>
              <w:rPr>
                <w:rFonts w:hint="eastAsia"/>
              </w:rPr>
            </w:pPr>
          </w:p>
        </w:tc>
        <w:tc>
          <w:tcPr>
            <w:tcW w:w="2971" w:type="dxa"/>
          </w:tcPr>
          <w:p w:rsidR="004C4B44" w:rsidRDefault="004C4B44" w:rsidP="004C4B44">
            <w:pPr>
              <w:jc w:val="left"/>
              <w:rPr>
                <w:rFonts w:hint="eastAsia"/>
              </w:rPr>
            </w:pPr>
            <w:r>
              <w:rPr>
                <w:rFonts w:hint="eastAsia"/>
              </w:rPr>
              <w:t>其中：股票</w:t>
            </w:r>
          </w:p>
        </w:tc>
        <w:tc>
          <w:tcPr>
            <w:tcW w:w="2381" w:type="dxa"/>
          </w:tcPr>
          <w:p w:rsidR="004C4B44" w:rsidRDefault="004C4B44" w:rsidP="004C4B44">
            <w:pPr>
              <w:jc w:val="right"/>
              <w:rPr>
                <w:rFonts w:hint="eastAsia"/>
              </w:rPr>
            </w:pPr>
            <w:r>
              <w:t>2,856,360,728.99</w:t>
            </w:r>
          </w:p>
        </w:tc>
        <w:tc>
          <w:tcPr>
            <w:tcW w:w="2506" w:type="dxa"/>
          </w:tcPr>
          <w:p w:rsidR="004C4B44" w:rsidRDefault="004C4B44" w:rsidP="004C4B44">
            <w:pPr>
              <w:jc w:val="right"/>
              <w:rPr>
                <w:rFonts w:hint="eastAsia"/>
              </w:rPr>
            </w:pPr>
            <w:r>
              <w:t>24.64</w:t>
            </w:r>
          </w:p>
        </w:tc>
      </w:tr>
      <w:tr w:rsidR="004C4B44" w:rsidTr="004C4B44">
        <w:tc>
          <w:tcPr>
            <w:tcW w:w="646" w:type="dxa"/>
          </w:tcPr>
          <w:p w:rsidR="004C4B44" w:rsidRDefault="004C4B44" w:rsidP="004C4B44">
            <w:pPr>
              <w:jc w:val="center"/>
              <w:rPr>
                <w:rFonts w:hint="eastAsia"/>
              </w:rPr>
            </w:pPr>
            <w:r>
              <w:t>2</w:t>
            </w:r>
          </w:p>
        </w:tc>
        <w:tc>
          <w:tcPr>
            <w:tcW w:w="2971" w:type="dxa"/>
          </w:tcPr>
          <w:p w:rsidR="004C4B44" w:rsidRDefault="004C4B44" w:rsidP="004C4B44">
            <w:pPr>
              <w:jc w:val="left"/>
              <w:rPr>
                <w:rFonts w:hint="eastAsia"/>
              </w:rPr>
            </w:pPr>
            <w:r>
              <w:rPr>
                <w:rFonts w:hint="eastAsia"/>
              </w:rPr>
              <w:t>基金投资</w:t>
            </w:r>
          </w:p>
        </w:tc>
        <w:tc>
          <w:tcPr>
            <w:tcW w:w="2381" w:type="dxa"/>
          </w:tcPr>
          <w:p w:rsidR="004C4B44" w:rsidRDefault="004C4B44" w:rsidP="004C4B44">
            <w:pPr>
              <w:jc w:val="right"/>
              <w:rPr>
                <w:rFonts w:hint="eastAsia"/>
              </w:rPr>
            </w:pPr>
            <w:r>
              <w:t>-</w:t>
            </w:r>
          </w:p>
        </w:tc>
        <w:tc>
          <w:tcPr>
            <w:tcW w:w="2506"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center"/>
              <w:rPr>
                <w:rFonts w:hint="eastAsia"/>
              </w:rPr>
            </w:pPr>
            <w:r>
              <w:t>3</w:t>
            </w:r>
          </w:p>
        </w:tc>
        <w:tc>
          <w:tcPr>
            <w:tcW w:w="2971" w:type="dxa"/>
          </w:tcPr>
          <w:p w:rsidR="004C4B44" w:rsidRDefault="004C4B44" w:rsidP="004C4B44">
            <w:pPr>
              <w:jc w:val="left"/>
              <w:rPr>
                <w:rFonts w:hint="eastAsia"/>
              </w:rPr>
            </w:pPr>
            <w:r>
              <w:rPr>
                <w:rFonts w:hint="eastAsia"/>
              </w:rPr>
              <w:t>固定收益投资</w:t>
            </w:r>
          </w:p>
        </w:tc>
        <w:tc>
          <w:tcPr>
            <w:tcW w:w="2381" w:type="dxa"/>
          </w:tcPr>
          <w:p w:rsidR="004C4B44" w:rsidRDefault="004C4B44" w:rsidP="004C4B44">
            <w:pPr>
              <w:jc w:val="right"/>
              <w:rPr>
                <w:rFonts w:hint="eastAsia"/>
              </w:rPr>
            </w:pPr>
            <w:r>
              <w:t>6,982,025,470.72</w:t>
            </w:r>
          </w:p>
        </w:tc>
        <w:tc>
          <w:tcPr>
            <w:tcW w:w="2506" w:type="dxa"/>
          </w:tcPr>
          <w:p w:rsidR="004C4B44" w:rsidRDefault="004C4B44" w:rsidP="004C4B44">
            <w:pPr>
              <w:jc w:val="right"/>
              <w:rPr>
                <w:rFonts w:hint="eastAsia"/>
              </w:rPr>
            </w:pPr>
            <w:r>
              <w:t>60.23</w:t>
            </w:r>
          </w:p>
        </w:tc>
      </w:tr>
      <w:tr w:rsidR="004C4B44" w:rsidTr="004C4B44">
        <w:tc>
          <w:tcPr>
            <w:tcW w:w="646" w:type="dxa"/>
          </w:tcPr>
          <w:p w:rsidR="004C4B44" w:rsidRDefault="004C4B44" w:rsidP="004C4B44">
            <w:pPr>
              <w:jc w:val="center"/>
              <w:rPr>
                <w:rFonts w:hint="eastAsia"/>
              </w:rPr>
            </w:pPr>
          </w:p>
        </w:tc>
        <w:tc>
          <w:tcPr>
            <w:tcW w:w="2971" w:type="dxa"/>
          </w:tcPr>
          <w:p w:rsidR="004C4B44" w:rsidRDefault="004C4B44" w:rsidP="004C4B44">
            <w:pPr>
              <w:jc w:val="left"/>
              <w:rPr>
                <w:rFonts w:hint="eastAsia"/>
              </w:rPr>
            </w:pPr>
            <w:r>
              <w:rPr>
                <w:rFonts w:hint="eastAsia"/>
              </w:rPr>
              <w:t>其中：债券</w:t>
            </w:r>
          </w:p>
        </w:tc>
        <w:tc>
          <w:tcPr>
            <w:tcW w:w="2381" w:type="dxa"/>
          </w:tcPr>
          <w:p w:rsidR="004C4B44" w:rsidRDefault="004C4B44" w:rsidP="004C4B44">
            <w:pPr>
              <w:jc w:val="right"/>
              <w:rPr>
                <w:rFonts w:hint="eastAsia"/>
              </w:rPr>
            </w:pPr>
            <w:r>
              <w:t>6,982,025,470.72</w:t>
            </w:r>
          </w:p>
        </w:tc>
        <w:tc>
          <w:tcPr>
            <w:tcW w:w="2506" w:type="dxa"/>
          </w:tcPr>
          <w:p w:rsidR="004C4B44" w:rsidRDefault="004C4B44" w:rsidP="004C4B44">
            <w:pPr>
              <w:jc w:val="right"/>
              <w:rPr>
                <w:rFonts w:hint="eastAsia"/>
              </w:rPr>
            </w:pPr>
            <w:r>
              <w:t>60.23</w:t>
            </w:r>
          </w:p>
        </w:tc>
      </w:tr>
      <w:tr w:rsidR="004C4B44" w:rsidTr="004C4B44">
        <w:tc>
          <w:tcPr>
            <w:tcW w:w="646" w:type="dxa"/>
          </w:tcPr>
          <w:p w:rsidR="004C4B44" w:rsidRDefault="004C4B44" w:rsidP="004C4B44">
            <w:pPr>
              <w:jc w:val="center"/>
              <w:rPr>
                <w:rFonts w:hint="eastAsia"/>
              </w:rPr>
            </w:pPr>
          </w:p>
        </w:tc>
        <w:tc>
          <w:tcPr>
            <w:tcW w:w="2971" w:type="dxa"/>
          </w:tcPr>
          <w:p w:rsidR="004C4B44" w:rsidRDefault="004C4B44" w:rsidP="004C4B44">
            <w:pPr>
              <w:jc w:val="left"/>
              <w:rPr>
                <w:rFonts w:hint="eastAsia"/>
              </w:rPr>
            </w:pPr>
            <w:r>
              <w:rPr>
                <w:rFonts w:hint="eastAsia"/>
              </w:rPr>
              <w:t xml:space="preserve">      </w:t>
            </w:r>
            <w:r>
              <w:rPr>
                <w:rFonts w:hint="eastAsia"/>
              </w:rPr>
              <w:t>资产支持证券</w:t>
            </w:r>
          </w:p>
        </w:tc>
        <w:tc>
          <w:tcPr>
            <w:tcW w:w="2381" w:type="dxa"/>
          </w:tcPr>
          <w:p w:rsidR="004C4B44" w:rsidRDefault="004C4B44" w:rsidP="004C4B44">
            <w:pPr>
              <w:jc w:val="right"/>
              <w:rPr>
                <w:rFonts w:hint="eastAsia"/>
              </w:rPr>
            </w:pPr>
            <w:r>
              <w:t>-</w:t>
            </w:r>
          </w:p>
        </w:tc>
        <w:tc>
          <w:tcPr>
            <w:tcW w:w="2506"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center"/>
              <w:rPr>
                <w:rFonts w:hint="eastAsia"/>
              </w:rPr>
            </w:pPr>
            <w:r>
              <w:lastRenderedPageBreak/>
              <w:t>4</w:t>
            </w:r>
          </w:p>
        </w:tc>
        <w:tc>
          <w:tcPr>
            <w:tcW w:w="2971" w:type="dxa"/>
          </w:tcPr>
          <w:p w:rsidR="004C4B44" w:rsidRDefault="004C4B44" w:rsidP="004C4B44">
            <w:pPr>
              <w:jc w:val="left"/>
              <w:rPr>
                <w:rFonts w:hint="eastAsia"/>
              </w:rPr>
            </w:pPr>
            <w:r>
              <w:rPr>
                <w:rFonts w:hint="eastAsia"/>
              </w:rPr>
              <w:t>贵金属投资</w:t>
            </w:r>
          </w:p>
        </w:tc>
        <w:tc>
          <w:tcPr>
            <w:tcW w:w="2381" w:type="dxa"/>
          </w:tcPr>
          <w:p w:rsidR="004C4B44" w:rsidRDefault="004C4B44" w:rsidP="004C4B44">
            <w:pPr>
              <w:jc w:val="right"/>
              <w:rPr>
                <w:rFonts w:hint="eastAsia"/>
              </w:rPr>
            </w:pPr>
            <w:r>
              <w:t>-</w:t>
            </w:r>
          </w:p>
        </w:tc>
        <w:tc>
          <w:tcPr>
            <w:tcW w:w="2506"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center"/>
              <w:rPr>
                <w:rFonts w:hint="eastAsia"/>
              </w:rPr>
            </w:pPr>
            <w:r>
              <w:t>5</w:t>
            </w:r>
          </w:p>
        </w:tc>
        <w:tc>
          <w:tcPr>
            <w:tcW w:w="2971" w:type="dxa"/>
          </w:tcPr>
          <w:p w:rsidR="004C4B44" w:rsidRDefault="004C4B44" w:rsidP="004C4B44">
            <w:pPr>
              <w:jc w:val="left"/>
              <w:rPr>
                <w:rFonts w:hint="eastAsia"/>
              </w:rPr>
            </w:pPr>
            <w:r>
              <w:rPr>
                <w:rFonts w:hint="eastAsia"/>
              </w:rPr>
              <w:t>金融衍生品投资</w:t>
            </w:r>
          </w:p>
        </w:tc>
        <w:tc>
          <w:tcPr>
            <w:tcW w:w="2381" w:type="dxa"/>
          </w:tcPr>
          <w:p w:rsidR="004C4B44" w:rsidRDefault="004C4B44" w:rsidP="004C4B44">
            <w:pPr>
              <w:jc w:val="right"/>
              <w:rPr>
                <w:rFonts w:hint="eastAsia"/>
              </w:rPr>
            </w:pPr>
            <w:r>
              <w:t>-</w:t>
            </w:r>
          </w:p>
        </w:tc>
        <w:tc>
          <w:tcPr>
            <w:tcW w:w="2506"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center"/>
              <w:rPr>
                <w:rFonts w:hint="eastAsia"/>
              </w:rPr>
            </w:pPr>
            <w:r>
              <w:t>6</w:t>
            </w:r>
          </w:p>
        </w:tc>
        <w:tc>
          <w:tcPr>
            <w:tcW w:w="2971" w:type="dxa"/>
          </w:tcPr>
          <w:p w:rsidR="004C4B44" w:rsidRDefault="004C4B44" w:rsidP="004C4B44">
            <w:pPr>
              <w:jc w:val="left"/>
              <w:rPr>
                <w:rFonts w:hint="eastAsia"/>
              </w:rPr>
            </w:pPr>
            <w:r>
              <w:rPr>
                <w:rFonts w:hint="eastAsia"/>
              </w:rPr>
              <w:t>买入返售金融资产</w:t>
            </w:r>
          </w:p>
        </w:tc>
        <w:tc>
          <w:tcPr>
            <w:tcW w:w="2381" w:type="dxa"/>
          </w:tcPr>
          <w:p w:rsidR="004C4B44" w:rsidRDefault="004C4B44" w:rsidP="004C4B44">
            <w:pPr>
              <w:jc w:val="right"/>
              <w:rPr>
                <w:rFonts w:hint="eastAsia"/>
              </w:rPr>
            </w:pPr>
            <w:r>
              <w:t>1,405,000,000.00</w:t>
            </w:r>
          </w:p>
        </w:tc>
        <w:tc>
          <w:tcPr>
            <w:tcW w:w="2506" w:type="dxa"/>
          </w:tcPr>
          <w:p w:rsidR="004C4B44" w:rsidRDefault="004C4B44" w:rsidP="004C4B44">
            <w:pPr>
              <w:jc w:val="right"/>
              <w:rPr>
                <w:rFonts w:hint="eastAsia"/>
              </w:rPr>
            </w:pPr>
            <w:r>
              <w:t>12.12</w:t>
            </w:r>
          </w:p>
        </w:tc>
      </w:tr>
      <w:tr w:rsidR="004C4B44" w:rsidTr="004C4B44">
        <w:tc>
          <w:tcPr>
            <w:tcW w:w="646" w:type="dxa"/>
          </w:tcPr>
          <w:p w:rsidR="004C4B44" w:rsidRDefault="004C4B44" w:rsidP="004C4B44">
            <w:pPr>
              <w:jc w:val="center"/>
              <w:rPr>
                <w:rFonts w:hint="eastAsia"/>
              </w:rPr>
            </w:pPr>
          </w:p>
        </w:tc>
        <w:tc>
          <w:tcPr>
            <w:tcW w:w="2971" w:type="dxa"/>
          </w:tcPr>
          <w:p w:rsidR="004C4B44" w:rsidRDefault="004C4B44" w:rsidP="004C4B44">
            <w:pPr>
              <w:jc w:val="left"/>
              <w:rPr>
                <w:rFonts w:hint="eastAsia"/>
              </w:rPr>
            </w:pPr>
            <w:r>
              <w:rPr>
                <w:rFonts w:hint="eastAsia"/>
              </w:rPr>
              <w:t>其中：买断式回购的买入返售金融资产</w:t>
            </w:r>
          </w:p>
        </w:tc>
        <w:tc>
          <w:tcPr>
            <w:tcW w:w="2381" w:type="dxa"/>
          </w:tcPr>
          <w:p w:rsidR="004C4B44" w:rsidRDefault="004C4B44" w:rsidP="004C4B44">
            <w:pPr>
              <w:jc w:val="right"/>
              <w:rPr>
                <w:rFonts w:hint="eastAsia"/>
              </w:rPr>
            </w:pPr>
            <w:r>
              <w:t>-</w:t>
            </w:r>
          </w:p>
        </w:tc>
        <w:tc>
          <w:tcPr>
            <w:tcW w:w="2506"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center"/>
              <w:rPr>
                <w:rFonts w:hint="eastAsia"/>
              </w:rPr>
            </w:pPr>
            <w:r>
              <w:t>7</w:t>
            </w:r>
          </w:p>
        </w:tc>
        <w:tc>
          <w:tcPr>
            <w:tcW w:w="2971" w:type="dxa"/>
          </w:tcPr>
          <w:p w:rsidR="004C4B44" w:rsidRDefault="004C4B44" w:rsidP="004C4B44">
            <w:pPr>
              <w:jc w:val="left"/>
              <w:rPr>
                <w:rFonts w:hint="eastAsia"/>
              </w:rPr>
            </w:pPr>
            <w:r>
              <w:rPr>
                <w:rFonts w:hint="eastAsia"/>
              </w:rPr>
              <w:t>银行存款和结算备付金合计</w:t>
            </w:r>
          </w:p>
        </w:tc>
        <w:tc>
          <w:tcPr>
            <w:tcW w:w="2381" w:type="dxa"/>
          </w:tcPr>
          <w:p w:rsidR="004C4B44" w:rsidRDefault="004C4B44" w:rsidP="004C4B44">
            <w:pPr>
              <w:jc w:val="right"/>
              <w:rPr>
                <w:rFonts w:hint="eastAsia"/>
              </w:rPr>
            </w:pPr>
            <w:r>
              <w:t>132,746,944.74</w:t>
            </w:r>
          </w:p>
        </w:tc>
        <w:tc>
          <w:tcPr>
            <w:tcW w:w="2506" w:type="dxa"/>
          </w:tcPr>
          <w:p w:rsidR="004C4B44" w:rsidRDefault="004C4B44" w:rsidP="004C4B44">
            <w:pPr>
              <w:jc w:val="right"/>
              <w:rPr>
                <w:rFonts w:hint="eastAsia"/>
              </w:rPr>
            </w:pPr>
            <w:r>
              <w:t>1.15</w:t>
            </w:r>
          </w:p>
        </w:tc>
      </w:tr>
      <w:tr w:rsidR="004C4B44" w:rsidTr="004C4B44">
        <w:tc>
          <w:tcPr>
            <w:tcW w:w="646" w:type="dxa"/>
          </w:tcPr>
          <w:p w:rsidR="004C4B44" w:rsidRDefault="004C4B44" w:rsidP="004C4B44">
            <w:pPr>
              <w:jc w:val="center"/>
              <w:rPr>
                <w:rFonts w:hint="eastAsia"/>
              </w:rPr>
            </w:pPr>
            <w:r>
              <w:t>8</w:t>
            </w:r>
          </w:p>
        </w:tc>
        <w:tc>
          <w:tcPr>
            <w:tcW w:w="2971" w:type="dxa"/>
          </w:tcPr>
          <w:p w:rsidR="004C4B44" w:rsidRDefault="004C4B44" w:rsidP="004C4B44">
            <w:pPr>
              <w:jc w:val="left"/>
              <w:rPr>
                <w:rFonts w:hint="eastAsia"/>
              </w:rPr>
            </w:pPr>
            <w:r>
              <w:rPr>
                <w:rFonts w:hint="eastAsia"/>
              </w:rPr>
              <w:t>其他资产</w:t>
            </w:r>
          </w:p>
        </w:tc>
        <w:tc>
          <w:tcPr>
            <w:tcW w:w="2381" w:type="dxa"/>
          </w:tcPr>
          <w:p w:rsidR="004C4B44" w:rsidRDefault="004C4B44" w:rsidP="004C4B44">
            <w:pPr>
              <w:jc w:val="right"/>
              <w:rPr>
                <w:rFonts w:hint="eastAsia"/>
              </w:rPr>
            </w:pPr>
            <w:r>
              <w:t>215,865,476.04</w:t>
            </w:r>
          </w:p>
        </w:tc>
        <w:tc>
          <w:tcPr>
            <w:tcW w:w="2506" w:type="dxa"/>
          </w:tcPr>
          <w:p w:rsidR="004C4B44" w:rsidRDefault="004C4B44" w:rsidP="004C4B44">
            <w:pPr>
              <w:jc w:val="right"/>
              <w:rPr>
                <w:rFonts w:hint="eastAsia"/>
              </w:rPr>
            </w:pPr>
            <w:r>
              <w:t>1.86</w:t>
            </w:r>
          </w:p>
        </w:tc>
      </w:tr>
      <w:tr w:rsidR="004C4B44" w:rsidTr="004C4B44">
        <w:tc>
          <w:tcPr>
            <w:tcW w:w="646" w:type="dxa"/>
          </w:tcPr>
          <w:p w:rsidR="004C4B44" w:rsidRDefault="004C4B44" w:rsidP="004C4B44">
            <w:pPr>
              <w:jc w:val="center"/>
              <w:rPr>
                <w:rFonts w:hint="eastAsia"/>
              </w:rPr>
            </w:pPr>
            <w:r>
              <w:t>9</w:t>
            </w:r>
          </w:p>
        </w:tc>
        <w:tc>
          <w:tcPr>
            <w:tcW w:w="2971" w:type="dxa"/>
          </w:tcPr>
          <w:p w:rsidR="004C4B44" w:rsidRDefault="004C4B44" w:rsidP="004C4B44">
            <w:pPr>
              <w:jc w:val="left"/>
              <w:rPr>
                <w:rFonts w:hint="eastAsia"/>
              </w:rPr>
            </w:pPr>
            <w:r>
              <w:rPr>
                <w:rFonts w:hint="eastAsia"/>
              </w:rPr>
              <w:t>合计</w:t>
            </w:r>
          </w:p>
        </w:tc>
        <w:tc>
          <w:tcPr>
            <w:tcW w:w="2381" w:type="dxa"/>
          </w:tcPr>
          <w:p w:rsidR="004C4B44" w:rsidRDefault="004C4B44" w:rsidP="004C4B44">
            <w:pPr>
              <w:jc w:val="right"/>
              <w:rPr>
                <w:rFonts w:hint="eastAsia"/>
              </w:rPr>
            </w:pPr>
            <w:r>
              <w:t>11,591,998,620.49</w:t>
            </w:r>
          </w:p>
        </w:tc>
        <w:tc>
          <w:tcPr>
            <w:tcW w:w="2506" w:type="dxa"/>
          </w:tcPr>
          <w:p w:rsidR="004C4B44" w:rsidRDefault="004C4B44" w:rsidP="004C4B44">
            <w:pPr>
              <w:jc w:val="right"/>
              <w:rPr>
                <w:rFonts w:hint="eastAsia"/>
              </w:rPr>
            </w:pPr>
            <w:r>
              <w:t>100.00</w:t>
            </w:r>
          </w:p>
        </w:tc>
      </w:tr>
    </w:tbl>
    <w:p w:rsidR="004C4B44" w:rsidRDefault="004C4B44" w:rsidP="004C4B44">
      <w:pPr>
        <w:pStyle w:val="-2"/>
        <w:spacing w:before="312"/>
        <w:rPr>
          <w:rFonts w:hint="eastAsia"/>
        </w:rPr>
      </w:pPr>
      <w:r>
        <w:rPr>
          <w:rFonts w:hint="eastAsia"/>
        </w:rPr>
        <w:t>报告期末按行业分类的股票投资组合</w:t>
      </w:r>
    </w:p>
    <w:p w:rsidR="004C4B44" w:rsidRDefault="004C4B44" w:rsidP="004C4B44">
      <w:pPr>
        <w:pStyle w:val="-3"/>
        <w:spacing w:before="156" w:after="156"/>
        <w:rPr>
          <w:rFonts w:hint="eastAsia"/>
        </w:rPr>
      </w:pPr>
      <w:r>
        <w:rPr>
          <w:rFonts w:hint="eastAsia"/>
        </w:rPr>
        <w:t>报告期末按行业分类的境内股票投资组合</w:t>
      </w:r>
    </w:p>
    <w:p w:rsidR="004C4B44" w:rsidRDefault="004C4B44" w:rsidP="004C4B4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4C4B44" w:rsidTr="004C4B44">
        <w:trPr>
          <w:cnfStyle w:val="100000000000" w:firstRow="1" w:lastRow="0" w:firstColumn="0" w:lastColumn="0" w:oddVBand="0" w:evenVBand="0" w:oddHBand="0" w:evenHBand="0" w:firstRowFirstColumn="0" w:firstRowLastColumn="0" w:lastRowFirstColumn="0" w:lastRowLastColumn="0"/>
        </w:trPr>
        <w:tc>
          <w:tcPr>
            <w:tcW w:w="646" w:type="dxa"/>
          </w:tcPr>
          <w:p w:rsidR="004C4B44" w:rsidRDefault="004C4B44" w:rsidP="004C4B44">
            <w:pPr>
              <w:jc w:val="center"/>
              <w:rPr>
                <w:rFonts w:hint="eastAsia"/>
              </w:rPr>
            </w:pPr>
            <w:r>
              <w:rPr>
                <w:rFonts w:hint="eastAsia"/>
              </w:rPr>
              <w:t>代码</w:t>
            </w:r>
          </w:p>
        </w:tc>
        <w:tc>
          <w:tcPr>
            <w:tcW w:w="3595" w:type="dxa"/>
          </w:tcPr>
          <w:p w:rsidR="004C4B44" w:rsidRDefault="004C4B44" w:rsidP="004C4B44">
            <w:pPr>
              <w:jc w:val="center"/>
              <w:rPr>
                <w:rFonts w:hint="eastAsia"/>
              </w:rPr>
            </w:pPr>
            <w:r>
              <w:rPr>
                <w:rFonts w:hint="eastAsia"/>
              </w:rPr>
              <w:t>行业类别</w:t>
            </w:r>
          </w:p>
        </w:tc>
        <w:tc>
          <w:tcPr>
            <w:tcW w:w="1769" w:type="dxa"/>
          </w:tcPr>
          <w:p w:rsidR="004C4B44" w:rsidRDefault="004C4B44" w:rsidP="004C4B44">
            <w:pPr>
              <w:jc w:val="center"/>
              <w:rPr>
                <w:rFonts w:hint="eastAsia"/>
              </w:rPr>
            </w:pPr>
            <w:r>
              <w:rPr>
                <w:rFonts w:hint="eastAsia"/>
              </w:rPr>
              <w:t>公允价值（元）</w:t>
            </w:r>
          </w:p>
        </w:tc>
        <w:tc>
          <w:tcPr>
            <w:tcW w:w="2495" w:type="dxa"/>
          </w:tcPr>
          <w:p w:rsidR="004C4B44" w:rsidRDefault="004C4B44" w:rsidP="004C4B44">
            <w:pPr>
              <w:jc w:val="center"/>
              <w:rPr>
                <w:rFonts w:hint="eastAsia"/>
              </w:rPr>
            </w:pPr>
            <w:r>
              <w:rPr>
                <w:rFonts w:hint="eastAsia"/>
              </w:rPr>
              <w:t>占基金资产净值比例（％）</w:t>
            </w:r>
          </w:p>
        </w:tc>
      </w:tr>
      <w:tr w:rsidR="004C4B44" w:rsidTr="004C4B44">
        <w:tc>
          <w:tcPr>
            <w:tcW w:w="646" w:type="dxa"/>
          </w:tcPr>
          <w:p w:rsidR="004C4B44" w:rsidRDefault="004C4B44" w:rsidP="004C4B44">
            <w:pPr>
              <w:jc w:val="left"/>
              <w:rPr>
                <w:rFonts w:hint="eastAsia"/>
              </w:rPr>
            </w:pPr>
            <w:r>
              <w:t>A</w:t>
            </w:r>
          </w:p>
        </w:tc>
        <w:tc>
          <w:tcPr>
            <w:tcW w:w="3595" w:type="dxa"/>
          </w:tcPr>
          <w:p w:rsidR="004C4B44" w:rsidRDefault="004C4B44" w:rsidP="004C4B44">
            <w:pPr>
              <w:jc w:val="left"/>
              <w:rPr>
                <w:rFonts w:hint="eastAsia"/>
              </w:rPr>
            </w:pPr>
            <w:r>
              <w:rPr>
                <w:rFonts w:hint="eastAsia"/>
              </w:rPr>
              <w:t>农、林、牧、渔业</w:t>
            </w:r>
          </w:p>
        </w:tc>
        <w:tc>
          <w:tcPr>
            <w:tcW w:w="1769" w:type="dxa"/>
          </w:tcPr>
          <w:p w:rsidR="004C4B44" w:rsidRDefault="004C4B44" w:rsidP="004C4B44">
            <w:pPr>
              <w:jc w:val="right"/>
              <w:rPr>
                <w:rFonts w:hint="eastAsia"/>
              </w:rPr>
            </w:pPr>
            <w:r>
              <w:t>45,776,281.70</w:t>
            </w:r>
          </w:p>
        </w:tc>
        <w:tc>
          <w:tcPr>
            <w:tcW w:w="2495" w:type="dxa"/>
          </w:tcPr>
          <w:p w:rsidR="004C4B44" w:rsidRDefault="004C4B44" w:rsidP="004C4B44">
            <w:pPr>
              <w:jc w:val="right"/>
              <w:rPr>
                <w:rFonts w:hint="eastAsia"/>
              </w:rPr>
            </w:pPr>
            <w:r>
              <w:t>0.40</w:t>
            </w:r>
          </w:p>
        </w:tc>
      </w:tr>
      <w:tr w:rsidR="004C4B44" w:rsidTr="004C4B44">
        <w:tc>
          <w:tcPr>
            <w:tcW w:w="646" w:type="dxa"/>
          </w:tcPr>
          <w:p w:rsidR="004C4B44" w:rsidRDefault="004C4B44" w:rsidP="004C4B44">
            <w:pPr>
              <w:jc w:val="left"/>
              <w:rPr>
                <w:rFonts w:hint="eastAsia"/>
              </w:rPr>
            </w:pPr>
            <w:r>
              <w:t>B</w:t>
            </w:r>
          </w:p>
        </w:tc>
        <w:tc>
          <w:tcPr>
            <w:tcW w:w="3595" w:type="dxa"/>
          </w:tcPr>
          <w:p w:rsidR="004C4B44" w:rsidRDefault="004C4B44" w:rsidP="004C4B44">
            <w:pPr>
              <w:jc w:val="left"/>
              <w:rPr>
                <w:rFonts w:hint="eastAsia"/>
              </w:rPr>
            </w:pPr>
            <w:r>
              <w:rPr>
                <w:rFonts w:hint="eastAsia"/>
              </w:rPr>
              <w:t>采矿业</w:t>
            </w:r>
          </w:p>
        </w:tc>
        <w:tc>
          <w:tcPr>
            <w:tcW w:w="1769" w:type="dxa"/>
          </w:tcPr>
          <w:p w:rsidR="004C4B44" w:rsidRDefault="004C4B44" w:rsidP="004C4B44">
            <w:pPr>
              <w:jc w:val="right"/>
              <w:rPr>
                <w:rFonts w:hint="eastAsia"/>
              </w:rPr>
            </w:pPr>
            <w:r>
              <w:t>90,585,823.50</w:t>
            </w:r>
          </w:p>
        </w:tc>
        <w:tc>
          <w:tcPr>
            <w:tcW w:w="2495" w:type="dxa"/>
          </w:tcPr>
          <w:p w:rsidR="004C4B44" w:rsidRDefault="004C4B44" w:rsidP="004C4B44">
            <w:pPr>
              <w:jc w:val="right"/>
              <w:rPr>
                <w:rFonts w:hint="eastAsia"/>
              </w:rPr>
            </w:pPr>
            <w:r>
              <w:t>0.79</w:t>
            </w:r>
          </w:p>
        </w:tc>
      </w:tr>
      <w:tr w:rsidR="004C4B44" w:rsidTr="004C4B44">
        <w:tc>
          <w:tcPr>
            <w:tcW w:w="646" w:type="dxa"/>
          </w:tcPr>
          <w:p w:rsidR="004C4B44" w:rsidRDefault="004C4B44" w:rsidP="004C4B44">
            <w:pPr>
              <w:jc w:val="left"/>
              <w:rPr>
                <w:rFonts w:hint="eastAsia"/>
              </w:rPr>
            </w:pPr>
            <w:r>
              <w:t>C</w:t>
            </w:r>
          </w:p>
        </w:tc>
        <w:tc>
          <w:tcPr>
            <w:tcW w:w="3595" w:type="dxa"/>
          </w:tcPr>
          <w:p w:rsidR="004C4B44" w:rsidRDefault="004C4B44" w:rsidP="004C4B44">
            <w:pPr>
              <w:jc w:val="left"/>
              <w:rPr>
                <w:rFonts w:hint="eastAsia"/>
              </w:rPr>
            </w:pPr>
            <w:r>
              <w:rPr>
                <w:rFonts w:hint="eastAsia"/>
              </w:rPr>
              <w:t>制造业</w:t>
            </w:r>
          </w:p>
        </w:tc>
        <w:tc>
          <w:tcPr>
            <w:tcW w:w="1769" w:type="dxa"/>
          </w:tcPr>
          <w:p w:rsidR="004C4B44" w:rsidRDefault="004C4B44" w:rsidP="004C4B44">
            <w:pPr>
              <w:jc w:val="right"/>
              <w:rPr>
                <w:rFonts w:hint="eastAsia"/>
              </w:rPr>
            </w:pPr>
            <w:r>
              <w:t>1,829,552,777.87</w:t>
            </w:r>
          </w:p>
        </w:tc>
        <w:tc>
          <w:tcPr>
            <w:tcW w:w="2495" w:type="dxa"/>
          </w:tcPr>
          <w:p w:rsidR="004C4B44" w:rsidRDefault="004C4B44" w:rsidP="004C4B44">
            <w:pPr>
              <w:jc w:val="right"/>
              <w:rPr>
                <w:rFonts w:hint="eastAsia"/>
              </w:rPr>
            </w:pPr>
            <w:r>
              <w:t>15.87</w:t>
            </w:r>
          </w:p>
        </w:tc>
      </w:tr>
      <w:tr w:rsidR="004C4B44" w:rsidTr="004C4B44">
        <w:tc>
          <w:tcPr>
            <w:tcW w:w="646" w:type="dxa"/>
          </w:tcPr>
          <w:p w:rsidR="004C4B44" w:rsidRDefault="004C4B44" w:rsidP="004C4B44">
            <w:pPr>
              <w:jc w:val="left"/>
              <w:rPr>
                <w:rFonts w:hint="eastAsia"/>
              </w:rPr>
            </w:pPr>
            <w:r>
              <w:t>D</w:t>
            </w:r>
          </w:p>
        </w:tc>
        <w:tc>
          <w:tcPr>
            <w:tcW w:w="3595" w:type="dxa"/>
          </w:tcPr>
          <w:p w:rsidR="004C4B44" w:rsidRDefault="004C4B44" w:rsidP="004C4B44">
            <w:pPr>
              <w:jc w:val="left"/>
              <w:rPr>
                <w:rFonts w:hint="eastAsia"/>
              </w:rPr>
            </w:pPr>
            <w:r>
              <w:rPr>
                <w:rFonts w:hint="eastAsia"/>
              </w:rPr>
              <w:t>电力、热力、燃气及水生产和供应业</w:t>
            </w:r>
          </w:p>
        </w:tc>
        <w:tc>
          <w:tcPr>
            <w:tcW w:w="1769" w:type="dxa"/>
          </w:tcPr>
          <w:p w:rsidR="004C4B44" w:rsidRDefault="004C4B44" w:rsidP="004C4B44">
            <w:pPr>
              <w:jc w:val="right"/>
              <w:rPr>
                <w:rFonts w:hint="eastAsia"/>
              </w:rPr>
            </w:pPr>
            <w:r>
              <w:t>45,650,832.92</w:t>
            </w:r>
          </w:p>
        </w:tc>
        <w:tc>
          <w:tcPr>
            <w:tcW w:w="2495" w:type="dxa"/>
          </w:tcPr>
          <w:p w:rsidR="004C4B44" w:rsidRDefault="004C4B44" w:rsidP="004C4B44">
            <w:pPr>
              <w:jc w:val="right"/>
              <w:rPr>
                <w:rFonts w:hint="eastAsia"/>
              </w:rPr>
            </w:pPr>
            <w:r>
              <w:t>0.40</w:t>
            </w:r>
          </w:p>
        </w:tc>
      </w:tr>
      <w:tr w:rsidR="004C4B44" w:rsidTr="004C4B44">
        <w:tc>
          <w:tcPr>
            <w:tcW w:w="646" w:type="dxa"/>
          </w:tcPr>
          <w:p w:rsidR="004C4B44" w:rsidRDefault="004C4B44" w:rsidP="004C4B44">
            <w:pPr>
              <w:jc w:val="left"/>
              <w:rPr>
                <w:rFonts w:hint="eastAsia"/>
              </w:rPr>
            </w:pPr>
            <w:r>
              <w:t>E</w:t>
            </w:r>
          </w:p>
        </w:tc>
        <w:tc>
          <w:tcPr>
            <w:tcW w:w="3595" w:type="dxa"/>
          </w:tcPr>
          <w:p w:rsidR="004C4B44" w:rsidRDefault="004C4B44" w:rsidP="004C4B44">
            <w:pPr>
              <w:jc w:val="left"/>
              <w:rPr>
                <w:rFonts w:hint="eastAsia"/>
              </w:rPr>
            </w:pPr>
            <w:r>
              <w:rPr>
                <w:rFonts w:hint="eastAsia"/>
              </w:rPr>
              <w:t>建筑业</w:t>
            </w:r>
          </w:p>
        </w:tc>
        <w:tc>
          <w:tcPr>
            <w:tcW w:w="1769" w:type="dxa"/>
          </w:tcPr>
          <w:p w:rsidR="004C4B44" w:rsidRDefault="004C4B44" w:rsidP="004C4B44">
            <w:pPr>
              <w:jc w:val="right"/>
              <w:rPr>
                <w:rFonts w:hint="eastAsia"/>
              </w:rPr>
            </w:pPr>
            <w:r>
              <w:t>-</w:t>
            </w:r>
          </w:p>
        </w:tc>
        <w:tc>
          <w:tcPr>
            <w:tcW w:w="2495"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left"/>
              <w:rPr>
                <w:rFonts w:hint="eastAsia"/>
              </w:rPr>
            </w:pPr>
            <w:r>
              <w:t>F</w:t>
            </w:r>
          </w:p>
        </w:tc>
        <w:tc>
          <w:tcPr>
            <w:tcW w:w="3595" w:type="dxa"/>
          </w:tcPr>
          <w:p w:rsidR="004C4B44" w:rsidRDefault="004C4B44" w:rsidP="004C4B44">
            <w:pPr>
              <w:jc w:val="left"/>
              <w:rPr>
                <w:rFonts w:hint="eastAsia"/>
              </w:rPr>
            </w:pPr>
            <w:r>
              <w:rPr>
                <w:rFonts w:hint="eastAsia"/>
              </w:rPr>
              <w:t>批发和零售业</w:t>
            </w:r>
          </w:p>
        </w:tc>
        <w:tc>
          <w:tcPr>
            <w:tcW w:w="1769" w:type="dxa"/>
          </w:tcPr>
          <w:p w:rsidR="004C4B44" w:rsidRDefault="004C4B44" w:rsidP="004C4B44">
            <w:pPr>
              <w:jc w:val="right"/>
              <w:rPr>
                <w:rFonts w:hint="eastAsia"/>
              </w:rPr>
            </w:pPr>
            <w:r>
              <w:t>32,496,000.00</w:t>
            </w:r>
          </w:p>
        </w:tc>
        <w:tc>
          <w:tcPr>
            <w:tcW w:w="2495" w:type="dxa"/>
          </w:tcPr>
          <w:p w:rsidR="004C4B44" w:rsidRDefault="004C4B44" w:rsidP="004C4B44">
            <w:pPr>
              <w:jc w:val="right"/>
              <w:rPr>
                <w:rFonts w:hint="eastAsia"/>
              </w:rPr>
            </w:pPr>
            <w:r>
              <w:t>0.28</w:t>
            </w:r>
          </w:p>
        </w:tc>
      </w:tr>
      <w:tr w:rsidR="004C4B44" w:rsidTr="004C4B44">
        <w:tc>
          <w:tcPr>
            <w:tcW w:w="646" w:type="dxa"/>
          </w:tcPr>
          <w:p w:rsidR="004C4B44" w:rsidRDefault="004C4B44" w:rsidP="004C4B44">
            <w:pPr>
              <w:jc w:val="left"/>
              <w:rPr>
                <w:rFonts w:hint="eastAsia"/>
              </w:rPr>
            </w:pPr>
            <w:r>
              <w:t>G</w:t>
            </w:r>
          </w:p>
        </w:tc>
        <w:tc>
          <w:tcPr>
            <w:tcW w:w="3595" w:type="dxa"/>
          </w:tcPr>
          <w:p w:rsidR="004C4B44" w:rsidRDefault="004C4B44" w:rsidP="004C4B44">
            <w:pPr>
              <w:jc w:val="left"/>
              <w:rPr>
                <w:rFonts w:hint="eastAsia"/>
              </w:rPr>
            </w:pPr>
            <w:r>
              <w:rPr>
                <w:rFonts w:hint="eastAsia"/>
              </w:rPr>
              <w:t>交通运输、仓储和邮政业</w:t>
            </w:r>
          </w:p>
        </w:tc>
        <w:tc>
          <w:tcPr>
            <w:tcW w:w="1769" w:type="dxa"/>
          </w:tcPr>
          <w:p w:rsidR="004C4B44" w:rsidRDefault="004C4B44" w:rsidP="004C4B44">
            <w:pPr>
              <w:jc w:val="right"/>
              <w:rPr>
                <w:rFonts w:hint="eastAsia"/>
              </w:rPr>
            </w:pPr>
            <w:r>
              <w:t>15,856,000.00</w:t>
            </w:r>
          </w:p>
        </w:tc>
        <w:tc>
          <w:tcPr>
            <w:tcW w:w="2495" w:type="dxa"/>
          </w:tcPr>
          <w:p w:rsidR="004C4B44" w:rsidRDefault="004C4B44" w:rsidP="004C4B44">
            <w:pPr>
              <w:jc w:val="right"/>
              <w:rPr>
                <w:rFonts w:hint="eastAsia"/>
              </w:rPr>
            </w:pPr>
            <w:r>
              <w:t>0.14</w:t>
            </w:r>
          </w:p>
        </w:tc>
      </w:tr>
      <w:tr w:rsidR="004C4B44" w:rsidTr="004C4B44">
        <w:tc>
          <w:tcPr>
            <w:tcW w:w="646" w:type="dxa"/>
          </w:tcPr>
          <w:p w:rsidR="004C4B44" w:rsidRDefault="004C4B44" w:rsidP="004C4B44">
            <w:pPr>
              <w:jc w:val="left"/>
              <w:rPr>
                <w:rFonts w:hint="eastAsia"/>
              </w:rPr>
            </w:pPr>
            <w:r>
              <w:t>H</w:t>
            </w:r>
          </w:p>
        </w:tc>
        <w:tc>
          <w:tcPr>
            <w:tcW w:w="3595" w:type="dxa"/>
          </w:tcPr>
          <w:p w:rsidR="004C4B44" w:rsidRDefault="004C4B44" w:rsidP="004C4B44">
            <w:pPr>
              <w:jc w:val="left"/>
              <w:rPr>
                <w:rFonts w:hint="eastAsia"/>
              </w:rPr>
            </w:pPr>
            <w:r>
              <w:rPr>
                <w:rFonts w:hint="eastAsia"/>
              </w:rPr>
              <w:t>住宿和餐饮业</w:t>
            </w:r>
          </w:p>
        </w:tc>
        <w:tc>
          <w:tcPr>
            <w:tcW w:w="1769" w:type="dxa"/>
          </w:tcPr>
          <w:p w:rsidR="004C4B44" w:rsidRDefault="004C4B44" w:rsidP="004C4B44">
            <w:pPr>
              <w:jc w:val="right"/>
              <w:rPr>
                <w:rFonts w:hint="eastAsia"/>
              </w:rPr>
            </w:pPr>
            <w:r>
              <w:t>-</w:t>
            </w:r>
          </w:p>
        </w:tc>
        <w:tc>
          <w:tcPr>
            <w:tcW w:w="2495"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left"/>
              <w:rPr>
                <w:rFonts w:hint="eastAsia"/>
              </w:rPr>
            </w:pPr>
            <w:r>
              <w:t>I</w:t>
            </w:r>
          </w:p>
        </w:tc>
        <w:tc>
          <w:tcPr>
            <w:tcW w:w="3595" w:type="dxa"/>
          </w:tcPr>
          <w:p w:rsidR="004C4B44" w:rsidRDefault="004C4B44" w:rsidP="004C4B44">
            <w:pPr>
              <w:jc w:val="left"/>
              <w:rPr>
                <w:rFonts w:hint="eastAsia"/>
              </w:rPr>
            </w:pPr>
            <w:r>
              <w:rPr>
                <w:rFonts w:hint="eastAsia"/>
              </w:rPr>
              <w:t>信息传输、软件和信息技术服务业</w:t>
            </w:r>
          </w:p>
        </w:tc>
        <w:tc>
          <w:tcPr>
            <w:tcW w:w="1769" w:type="dxa"/>
          </w:tcPr>
          <w:p w:rsidR="004C4B44" w:rsidRDefault="004C4B44" w:rsidP="004C4B44">
            <w:pPr>
              <w:jc w:val="right"/>
              <w:rPr>
                <w:rFonts w:hint="eastAsia"/>
              </w:rPr>
            </w:pPr>
            <w:r>
              <w:t>29,580,000.00</w:t>
            </w:r>
          </w:p>
        </w:tc>
        <w:tc>
          <w:tcPr>
            <w:tcW w:w="2495" w:type="dxa"/>
          </w:tcPr>
          <w:p w:rsidR="004C4B44" w:rsidRDefault="004C4B44" w:rsidP="004C4B44">
            <w:pPr>
              <w:jc w:val="right"/>
              <w:rPr>
                <w:rFonts w:hint="eastAsia"/>
              </w:rPr>
            </w:pPr>
            <w:r>
              <w:t>0.26</w:t>
            </w:r>
          </w:p>
        </w:tc>
      </w:tr>
      <w:tr w:rsidR="004C4B44" w:rsidTr="004C4B44">
        <w:tc>
          <w:tcPr>
            <w:tcW w:w="646" w:type="dxa"/>
          </w:tcPr>
          <w:p w:rsidR="004C4B44" w:rsidRDefault="004C4B44" w:rsidP="004C4B44">
            <w:pPr>
              <w:jc w:val="left"/>
              <w:rPr>
                <w:rFonts w:hint="eastAsia"/>
              </w:rPr>
            </w:pPr>
            <w:r>
              <w:t>J</w:t>
            </w:r>
          </w:p>
        </w:tc>
        <w:tc>
          <w:tcPr>
            <w:tcW w:w="3595" w:type="dxa"/>
          </w:tcPr>
          <w:p w:rsidR="004C4B44" w:rsidRDefault="004C4B44" w:rsidP="004C4B44">
            <w:pPr>
              <w:jc w:val="left"/>
              <w:rPr>
                <w:rFonts w:hint="eastAsia"/>
              </w:rPr>
            </w:pPr>
            <w:r>
              <w:rPr>
                <w:rFonts w:hint="eastAsia"/>
              </w:rPr>
              <w:t>金融业</w:t>
            </w:r>
          </w:p>
        </w:tc>
        <w:tc>
          <w:tcPr>
            <w:tcW w:w="1769" w:type="dxa"/>
          </w:tcPr>
          <w:p w:rsidR="004C4B44" w:rsidRDefault="004C4B44" w:rsidP="004C4B44">
            <w:pPr>
              <w:jc w:val="right"/>
              <w:rPr>
                <w:rFonts w:hint="eastAsia"/>
              </w:rPr>
            </w:pPr>
            <w:r>
              <w:t>567,060,030.97</w:t>
            </w:r>
          </w:p>
        </w:tc>
        <w:tc>
          <w:tcPr>
            <w:tcW w:w="2495" w:type="dxa"/>
          </w:tcPr>
          <w:p w:rsidR="004C4B44" w:rsidRDefault="004C4B44" w:rsidP="004C4B44">
            <w:pPr>
              <w:jc w:val="right"/>
              <w:rPr>
                <w:rFonts w:hint="eastAsia"/>
              </w:rPr>
            </w:pPr>
            <w:r>
              <w:t>4.92</w:t>
            </w:r>
          </w:p>
        </w:tc>
      </w:tr>
      <w:tr w:rsidR="004C4B44" w:rsidTr="004C4B44">
        <w:tc>
          <w:tcPr>
            <w:tcW w:w="646" w:type="dxa"/>
          </w:tcPr>
          <w:p w:rsidR="004C4B44" w:rsidRDefault="004C4B44" w:rsidP="004C4B44">
            <w:pPr>
              <w:jc w:val="left"/>
              <w:rPr>
                <w:rFonts w:hint="eastAsia"/>
              </w:rPr>
            </w:pPr>
            <w:r>
              <w:t>K</w:t>
            </w:r>
          </w:p>
        </w:tc>
        <w:tc>
          <w:tcPr>
            <w:tcW w:w="3595" w:type="dxa"/>
          </w:tcPr>
          <w:p w:rsidR="004C4B44" w:rsidRDefault="004C4B44" w:rsidP="004C4B44">
            <w:pPr>
              <w:jc w:val="left"/>
              <w:rPr>
                <w:rFonts w:hint="eastAsia"/>
              </w:rPr>
            </w:pPr>
            <w:r>
              <w:rPr>
                <w:rFonts w:hint="eastAsia"/>
              </w:rPr>
              <w:t>房地产业</w:t>
            </w:r>
          </w:p>
        </w:tc>
        <w:tc>
          <w:tcPr>
            <w:tcW w:w="1769" w:type="dxa"/>
          </w:tcPr>
          <w:p w:rsidR="004C4B44" w:rsidRDefault="004C4B44" w:rsidP="004C4B44">
            <w:pPr>
              <w:jc w:val="right"/>
              <w:rPr>
                <w:rFonts w:hint="eastAsia"/>
              </w:rPr>
            </w:pPr>
            <w:r>
              <w:t>31,780,778.61</w:t>
            </w:r>
          </w:p>
        </w:tc>
        <w:tc>
          <w:tcPr>
            <w:tcW w:w="2495" w:type="dxa"/>
          </w:tcPr>
          <w:p w:rsidR="004C4B44" w:rsidRDefault="004C4B44" w:rsidP="004C4B44">
            <w:pPr>
              <w:jc w:val="right"/>
              <w:rPr>
                <w:rFonts w:hint="eastAsia"/>
              </w:rPr>
            </w:pPr>
            <w:r>
              <w:t>0.28</w:t>
            </w:r>
          </w:p>
        </w:tc>
      </w:tr>
      <w:tr w:rsidR="004C4B44" w:rsidTr="004C4B44">
        <w:tc>
          <w:tcPr>
            <w:tcW w:w="646" w:type="dxa"/>
          </w:tcPr>
          <w:p w:rsidR="004C4B44" w:rsidRDefault="004C4B44" w:rsidP="004C4B44">
            <w:pPr>
              <w:jc w:val="left"/>
              <w:rPr>
                <w:rFonts w:hint="eastAsia"/>
              </w:rPr>
            </w:pPr>
            <w:r>
              <w:t>L</w:t>
            </w:r>
          </w:p>
        </w:tc>
        <w:tc>
          <w:tcPr>
            <w:tcW w:w="3595" w:type="dxa"/>
          </w:tcPr>
          <w:p w:rsidR="004C4B44" w:rsidRDefault="004C4B44" w:rsidP="004C4B44">
            <w:pPr>
              <w:jc w:val="left"/>
              <w:rPr>
                <w:rFonts w:hint="eastAsia"/>
              </w:rPr>
            </w:pPr>
            <w:r>
              <w:rPr>
                <w:rFonts w:hint="eastAsia"/>
              </w:rPr>
              <w:t>租赁和商务服务业</w:t>
            </w:r>
          </w:p>
        </w:tc>
        <w:tc>
          <w:tcPr>
            <w:tcW w:w="1769" w:type="dxa"/>
          </w:tcPr>
          <w:p w:rsidR="004C4B44" w:rsidRDefault="004C4B44" w:rsidP="004C4B44">
            <w:pPr>
              <w:jc w:val="right"/>
              <w:rPr>
                <w:rFonts w:hint="eastAsia"/>
              </w:rPr>
            </w:pPr>
            <w:r>
              <w:t>-</w:t>
            </w:r>
          </w:p>
        </w:tc>
        <w:tc>
          <w:tcPr>
            <w:tcW w:w="2495"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left"/>
              <w:rPr>
                <w:rFonts w:hint="eastAsia"/>
              </w:rPr>
            </w:pPr>
            <w:r>
              <w:t>M</w:t>
            </w:r>
          </w:p>
        </w:tc>
        <w:tc>
          <w:tcPr>
            <w:tcW w:w="3595" w:type="dxa"/>
          </w:tcPr>
          <w:p w:rsidR="004C4B44" w:rsidRDefault="004C4B44" w:rsidP="004C4B44">
            <w:pPr>
              <w:jc w:val="left"/>
              <w:rPr>
                <w:rFonts w:hint="eastAsia"/>
              </w:rPr>
            </w:pPr>
            <w:r>
              <w:rPr>
                <w:rFonts w:hint="eastAsia"/>
              </w:rPr>
              <w:t>科学研究和技术服务业</w:t>
            </w:r>
          </w:p>
        </w:tc>
        <w:tc>
          <w:tcPr>
            <w:tcW w:w="1769" w:type="dxa"/>
          </w:tcPr>
          <w:p w:rsidR="004C4B44" w:rsidRDefault="004C4B44" w:rsidP="004C4B44">
            <w:pPr>
              <w:jc w:val="right"/>
              <w:rPr>
                <w:rFonts w:hint="eastAsia"/>
              </w:rPr>
            </w:pPr>
            <w:r>
              <w:t>37,401,000.00</w:t>
            </w:r>
          </w:p>
        </w:tc>
        <w:tc>
          <w:tcPr>
            <w:tcW w:w="2495" w:type="dxa"/>
          </w:tcPr>
          <w:p w:rsidR="004C4B44" w:rsidRDefault="004C4B44" w:rsidP="004C4B44">
            <w:pPr>
              <w:jc w:val="right"/>
              <w:rPr>
                <w:rFonts w:hint="eastAsia"/>
              </w:rPr>
            </w:pPr>
            <w:r>
              <w:t>0.32</w:t>
            </w:r>
          </w:p>
        </w:tc>
      </w:tr>
      <w:tr w:rsidR="004C4B44" w:rsidTr="004C4B44">
        <w:tc>
          <w:tcPr>
            <w:tcW w:w="646" w:type="dxa"/>
          </w:tcPr>
          <w:p w:rsidR="004C4B44" w:rsidRDefault="004C4B44" w:rsidP="004C4B44">
            <w:pPr>
              <w:jc w:val="left"/>
              <w:rPr>
                <w:rFonts w:hint="eastAsia"/>
              </w:rPr>
            </w:pPr>
            <w:r>
              <w:t>N</w:t>
            </w:r>
          </w:p>
        </w:tc>
        <w:tc>
          <w:tcPr>
            <w:tcW w:w="3595" w:type="dxa"/>
          </w:tcPr>
          <w:p w:rsidR="004C4B44" w:rsidRDefault="004C4B44" w:rsidP="004C4B44">
            <w:pPr>
              <w:jc w:val="left"/>
              <w:rPr>
                <w:rFonts w:hint="eastAsia"/>
              </w:rPr>
            </w:pPr>
            <w:r>
              <w:rPr>
                <w:rFonts w:hint="eastAsia"/>
              </w:rPr>
              <w:t>水利、环境和公共设施管理业</w:t>
            </w:r>
          </w:p>
        </w:tc>
        <w:tc>
          <w:tcPr>
            <w:tcW w:w="1769" w:type="dxa"/>
          </w:tcPr>
          <w:p w:rsidR="004C4B44" w:rsidRDefault="004C4B44" w:rsidP="004C4B44">
            <w:pPr>
              <w:jc w:val="right"/>
              <w:rPr>
                <w:rFonts w:hint="eastAsia"/>
              </w:rPr>
            </w:pPr>
            <w:r>
              <w:t>29,400,000.00</w:t>
            </w:r>
          </w:p>
        </w:tc>
        <w:tc>
          <w:tcPr>
            <w:tcW w:w="2495" w:type="dxa"/>
          </w:tcPr>
          <w:p w:rsidR="004C4B44" w:rsidRDefault="004C4B44" w:rsidP="004C4B44">
            <w:pPr>
              <w:jc w:val="right"/>
              <w:rPr>
                <w:rFonts w:hint="eastAsia"/>
              </w:rPr>
            </w:pPr>
            <w:r>
              <w:t>0.26</w:t>
            </w:r>
          </w:p>
        </w:tc>
      </w:tr>
      <w:tr w:rsidR="004C4B44" w:rsidTr="004C4B44">
        <w:tc>
          <w:tcPr>
            <w:tcW w:w="646" w:type="dxa"/>
          </w:tcPr>
          <w:p w:rsidR="004C4B44" w:rsidRDefault="004C4B44" w:rsidP="004C4B44">
            <w:pPr>
              <w:jc w:val="left"/>
              <w:rPr>
                <w:rFonts w:hint="eastAsia"/>
              </w:rPr>
            </w:pPr>
            <w:r>
              <w:t>O</w:t>
            </w:r>
          </w:p>
        </w:tc>
        <w:tc>
          <w:tcPr>
            <w:tcW w:w="3595" w:type="dxa"/>
          </w:tcPr>
          <w:p w:rsidR="004C4B44" w:rsidRDefault="004C4B44" w:rsidP="004C4B44">
            <w:pPr>
              <w:jc w:val="left"/>
              <w:rPr>
                <w:rFonts w:hint="eastAsia"/>
              </w:rPr>
            </w:pPr>
            <w:r>
              <w:rPr>
                <w:rFonts w:hint="eastAsia"/>
              </w:rPr>
              <w:t>居民服务、修理和其他服务业</w:t>
            </w:r>
          </w:p>
        </w:tc>
        <w:tc>
          <w:tcPr>
            <w:tcW w:w="1769" w:type="dxa"/>
          </w:tcPr>
          <w:p w:rsidR="004C4B44" w:rsidRDefault="004C4B44" w:rsidP="004C4B44">
            <w:pPr>
              <w:jc w:val="right"/>
              <w:rPr>
                <w:rFonts w:hint="eastAsia"/>
              </w:rPr>
            </w:pPr>
            <w:r>
              <w:t>-</w:t>
            </w:r>
          </w:p>
        </w:tc>
        <w:tc>
          <w:tcPr>
            <w:tcW w:w="2495"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left"/>
              <w:rPr>
                <w:rFonts w:hint="eastAsia"/>
              </w:rPr>
            </w:pPr>
            <w:r>
              <w:t>P</w:t>
            </w:r>
          </w:p>
        </w:tc>
        <w:tc>
          <w:tcPr>
            <w:tcW w:w="3595" w:type="dxa"/>
          </w:tcPr>
          <w:p w:rsidR="004C4B44" w:rsidRDefault="004C4B44" w:rsidP="004C4B44">
            <w:pPr>
              <w:jc w:val="left"/>
              <w:rPr>
                <w:rFonts w:hint="eastAsia"/>
              </w:rPr>
            </w:pPr>
            <w:r>
              <w:rPr>
                <w:rFonts w:hint="eastAsia"/>
              </w:rPr>
              <w:t>教育</w:t>
            </w:r>
          </w:p>
        </w:tc>
        <w:tc>
          <w:tcPr>
            <w:tcW w:w="1769" w:type="dxa"/>
          </w:tcPr>
          <w:p w:rsidR="004C4B44" w:rsidRDefault="004C4B44" w:rsidP="004C4B44">
            <w:pPr>
              <w:jc w:val="right"/>
              <w:rPr>
                <w:rFonts w:hint="eastAsia"/>
              </w:rPr>
            </w:pPr>
            <w:r>
              <w:t>-</w:t>
            </w:r>
          </w:p>
        </w:tc>
        <w:tc>
          <w:tcPr>
            <w:tcW w:w="2495"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left"/>
              <w:rPr>
                <w:rFonts w:hint="eastAsia"/>
              </w:rPr>
            </w:pPr>
            <w:r>
              <w:t>Q</w:t>
            </w:r>
          </w:p>
        </w:tc>
        <w:tc>
          <w:tcPr>
            <w:tcW w:w="3595" w:type="dxa"/>
          </w:tcPr>
          <w:p w:rsidR="004C4B44" w:rsidRDefault="004C4B44" w:rsidP="004C4B44">
            <w:pPr>
              <w:jc w:val="left"/>
              <w:rPr>
                <w:rFonts w:hint="eastAsia"/>
              </w:rPr>
            </w:pPr>
            <w:r>
              <w:rPr>
                <w:rFonts w:hint="eastAsia"/>
              </w:rPr>
              <w:t>卫生和社会工作</w:t>
            </w:r>
          </w:p>
        </w:tc>
        <w:tc>
          <w:tcPr>
            <w:tcW w:w="1769" w:type="dxa"/>
          </w:tcPr>
          <w:p w:rsidR="004C4B44" w:rsidRDefault="004C4B44" w:rsidP="004C4B44">
            <w:pPr>
              <w:jc w:val="right"/>
              <w:rPr>
                <w:rFonts w:hint="eastAsia"/>
              </w:rPr>
            </w:pPr>
            <w:r>
              <w:t>61,785,586.80</w:t>
            </w:r>
          </w:p>
        </w:tc>
        <w:tc>
          <w:tcPr>
            <w:tcW w:w="2495" w:type="dxa"/>
          </w:tcPr>
          <w:p w:rsidR="004C4B44" w:rsidRDefault="004C4B44" w:rsidP="004C4B44">
            <w:pPr>
              <w:jc w:val="right"/>
              <w:rPr>
                <w:rFonts w:hint="eastAsia"/>
              </w:rPr>
            </w:pPr>
            <w:r>
              <w:t>0.54</w:t>
            </w:r>
          </w:p>
        </w:tc>
      </w:tr>
      <w:tr w:rsidR="004C4B44" w:rsidTr="004C4B44">
        <w:tc>
          <w:tcPr>
            <w:tcW w:w="646" w:type="dxa"/>
          </w:tcPr>
          <w:p w:rsidR="004C4B44" w:rsidRDefault="004C4B44" w:rsidP="004C4B44">
            <w:pPr>
              <w:jc w:val="left"/>
              <w:rPr>
                <w:rFonts w:hint="eastAsia"/>
              </w:rPr>
            </w:pPr>
            <w:r>
              <w:t>R</w:t>
            </w:r>
          </w:p>
        </w:tc>
        <w:tc>
          <w:tcPr>
            <w:tcW w:w="3595" w:type="dxa"/>
          </w:tcPr>
          <w:p w:rsidR="004C4B44" w:rsidRDefault="004C4B44" w:rsidP="004C4B44">
            <w:pPr>
              <w:jc w:val="left"/>
              <w:rPr>
                <w:rFonts w:hint="eastAsia"/>
              </w:rPr>
            </w:pPr>
            <w:r>
              <w:rPr>
                <w:rFonts w:hint="eastAsia"/>
              </w:rPr>
              <w:t>文化、体育和娱乐业</w:t>
            </w:r>
          </w:p>
        </w:tc>
        <w:tc>
          <w:tcPr>
            <w:tcW w:w="1769" w:type="dxa"/>
          </w:tcPr>
          <w:p w:rsidR="004C4B44" w:rsidRDefault="004C4B44" w:rsidP="004C4B44">
            <w:pPr>
              <w:jc w:val="right"/>
              <w:rPr>
                <w:rFonts w:hint="eastAsia"/>
              </w:rPr>
            </w:pPr>
            <w:r>
              <w:t>39,435,616.62</w:t>
            </w:r>
          </w:p>
        </w:tc>
        <w:tc>
          <w:tcPr>
            <w:tcW w:w="2495" w:type="dxa"/>
          </w:tcPr>
          <w:p w:rsidR="004C4B44" w:rsidRDefault="004C4B44" w:rsidP="004C4B44">
            <w:pPr>
              <w:jc w:val="right"/>
              <w:rPr>
                <w:rFonts w:hint="eastAsia"/>
              </w:rPr>
            </w:pPr>
            <w:r>
              <w:t>0.34</w:t>
            </w:r>
          </w:p>
        </w:tc>
      </w:tr>
      <w:tr w:rsidR="004C4B44" w:rsidTr="004C4B44">
        <w:tc>
          <w:tcPr>
            <w:tcW w:w="646" w:type="dxa"/>
          </w:tcPr>
          <w:p w:rsidR="004C4B44" w:rsidRDefault="004C4B44" w:rsidP="004C4B44">
            <w:pPr>
              <w:jc w:val="left"/>
              <w:rPr>
                <w:rFonts w:hint="eastAsia"/>
              </w:rPr>
            </w:pPr>
            <w:r>
              <w:t>S</w:t>
            </w:r>
          </w:p>
        </w:tc>
        <w:tc>
          <w:tcPr>
            <w:tcW w:w="3595" w:type="dxa"/>
          </w:tcPr>
          <w:p w:rsidR="004C4B44" w:rsidRDefault="004C4B44" w:rsidP="004C4B44">
            <w:pPr>
              <w:jc w:val="left"/>
              <w:rPr>
                <w:rFonts w:hint="eastAsia"/>
              </w:rPr>
            </w:pPr>
            <w:r>
              <w:rPr>
                <w:rFonts w:hint="eastAsia"/>
              </w:rPr>
              <w:t>综合</w:t>
            </w:r>
          </w:p>
        </w:tc>
        <w:tc>
          <w:tcPr>
            <w:tcW w:w="1769" w:type="dxa"/>
          </w:tcPr>
          <w:p w:rsidR="004C4B44" w:rsidRDefault="004C4B44" w:rsidP="004C4B44">
            <w:pPr>
              <w:jc w:val="right"/>
              <w:rPr>
                <w:rFonts w:hint="eastAsia"/>
              </w:rPr>
            </w:pPr>
            <w:r>
              <w:t>-</w:t>
            </w:r>
          </w:p>
        </w:tc>
        <w:tc>
          <w:tcPr>
            <w:tcW w:w="2495"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left"/>
              <w:rPr>
                <w:rFonts w:hint="eastAsia"/>
              </w:rPr>
            </w:pPr>
          </w:p>
        </w:tc>
        <w:tc>
          <w:tcPr>
            <w:tcW w:w="3595" w:type="dxa"/>
          </w:tcPr>
          <w:p w:rsidR="004C4B44" w:rsidRDefault="004C4B44" w:rsidP="004C4B44">
            <w:pPr>
              <w:jc w:val="left"/>
              <w:rPr>
                <w:rFonts w:hint="eastAsia"/>
              </w:rPr>
            </w:pPr>
            <w:r>
              <w:rPr>
                <w:rFonts w:hint="eastAsia"/>
              </w:rPr>
              <w:t>合计</w:t>
            </w:r>
          </w:p>
        </w:tc>
        <w:tc>
          <w:tcPr>
            <w:tcW w:w="1769" w:type="dxa"/>
          </w:tcPr>
          <w:p w:rsidR="004C4B44" w:rsidRDefault="004C4B44" w:rsidP="004C4B44">
            <w:pPr>
              <w:jc w:val="right"/>
              <w:rPr>
                <w:rFonts w:hint="eastAsia"/>
              </w:rPr>
            </w:pPr>
            <w:r>
              <w:t>2,856,360,728.99</w:t>
            </w:r>
          </w:p>
        </w:tc>
        <w:tc>
          <w:tcPr>
            <w:tcW w:w="2495" w:type="dxa"/>
          </w:tcPr>
          <w:p w:rsidR="004C4B44" w:rsidRDefault="004C4B44" w:rsidP="004C4B44">
            <w:pPr>
              <w:jc w:val="right"/>
              <w:rPr>
                <w:rFonts w:hint="eastAsia"/>
              </w:rPr>
            </w:pPr>
            <w:r>
              <w:t>24.78</w:t>
            </w:r>
          </w:p>
        </w:tc>
      </w:tr>
    </w:tbl>
    <w:p w:rsidR="004C4B44" w:rsidRDefault="004C4B44" w:rsidP="004C4B44">
      <w:pPr>
        <w:pStyle w:val="-3"/>
        <w:spacing w:before="156" w:after="156"/>
        <w:rPr>
          <w:rFonts w:hint="eastAsia"/>
        </w:rPr>
      </w:pPr>
      <w:r>
        <w:rPr>
          <w:rFonts w:hint="eastAsia"/>
        </w:rPr>
        <w:t>报告期末按行业分类的港股通投资股票投资组合</w:t>
      </w:r>
    </w:p>
    <w:p w:rsidR="004C4B44" w:rsidRDefault="004C4B44" w:rsidP="004C4B44">
      <w:pPr>
        <w:pStyle w:val="-"/>
        <w:ind w:firstLine="420"/>
        <w:rPr>
          <w:rFonts w:hint="eastAsia"/>
        </w:rPr>
      </w:pPr>
      <w:r>
        <w:rPr>
          <w:rFonts w:hint="eastAsia"/>
        </w:rPr>
        <w:t>本基金本报告期末未持有港股通投资股票。</w:t>
      </w:r>
    </w:p>
    <w:p w:rsidR="004C4B44" w:rsidRDefault="004C4B44" w:rsidP="004C4B44">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4C4B44" w:rsidTr="004C4B44">
        <w:trPr>
          <w:cnfStyle w:val="100000000000" w:firstRow="1" w:lastRow="0" w:firstColumn="0" w:lastColumn="0" w:oddVBand="0" w:evenVBand="0" w:oddHBand="0" w:evenHBand="0" w:firstRowFirstColumn="0" w:firstRowLastColumn="0" w:lastRowFirstColumn="0" w:lastRowLastColumn="0"/>
        </w:trPr>
        <w:tc>
          <w:tcPr>
            <w:tcW w:w="652" w:type="dxa"/>
          </w:tcPr>
          <w:p w:rsidR="004C4B44" w:rsidRDefault="004C4B44" w:rsidP="004C4B44">
            <w:pPr>
              <w:jc w:val="center"/>
              <w:rPr>
                <w:rFonts w:hint="eastAsia"/>
              </w:rPr>
            </w:pPr>
            <w:r>
              <w:rPr>
                <w:rFonts w:hint="eastAsia"/>
              </w:rPr>
              <w:t>序号</w:t>
            </w:r>
          </w:p>
        </w:tc>
        <w:tc>
          <w:tcPr>
            <w:tcW w:w="1349" w:type="dxa"/>
          </w:tcPr>
          <w:p w:rsidR="004C4B44" w:rsidRDefault="004C4B44" w:rsidP="004C4B44">
            <w:pPr>
              <w:jc w:val="center"/>
              <w:rPr>
                <w:rFonts w:hint="eastAsia"/>
              </w:rPr>
            </w:pPr>
            <w:r>
              <w:rPr>
                <w:rFonts w:hint="eastAsia"/>
              </w:rPr>
              <w:t>股票代码</w:t>
            </w:r>
          </w:p>
        </w:tc>
        <w:tc>
          <w:tcPr>
            <w:tcW w:w="1349" w:type="dxa"/>
          </w:tcPr>
          <w:p w:rsidR="004C4B44" w:rsidRDefault="004C4B44" w:rsidP="004C4B44">
            <w:pPr>
              <w:jc w:val="center"/>
              <w:rPr>
                <w:rFonts w:hint="eastAsia"/>
              </w:rPr>
            </w:pPr>
            <w:r>
              <w:rPr>
                <w:rFonts w:hint="eastAsia"/>
              </w:rPr>
              <w:t>股票名称</w:t>
            </w:r>
          </w:p>
        </w:tc>
        <w:tc>
          <w:tcPr>
            <w:tcW w:w="1718" w:type="dxa"/>
          </w:tcPr>
          <w:p w:rsidR="004C4B44" w:rsidRDefault="004C4B44" w:rsidP="004C4B44">
            <w:pPr>
              <w:jc w:val="center"/>
              <w:rPr>
                <w:rFonts w:hint="eastAsia"/>
              </w:rPr>
            </w:pPr>
            <w:r>
              <w:rPr>
                <w:rFonts w:hint="eastAsia"/>
              </w:rPr>
              <w:t>数量（股）</w:t>
            </w:r>
          </w:p>
        </w:tc>
        <w:tc>
          <w:tcPr>
            <w:tcW w:w="1718" w:type="dxa"/>
          </w:tcPr>
          <w:p w:rsidR="004C4B44" w:rsidRDefault="004C4B44" w:rsidP="004C4B44">
            <w:pPr>
              <w:jc w:val="center"/>
              <w:rPr>
                <w:rFonts w:hint="eastAsia"/>
              </w:rPr>
            </w:pPr>
            <w:r>
              <w:rPr>
                <w:rFonts w:hint="eastAsia"/>
              </w:rPr>
              <w:t>公允价值（元）</w:t>
            </w:r>
          </w:p>
        </w:tc>
        <w:tc>
          <w:tcPr>
            <w:tcW w:w="1718" w:type="dxa"/>
          </w:tcPr>
          <w:p w:rsidR="004C4B44" w:rsidRDefault="004C4B44" w:rsidP="004C4B44">
            <w:pPr>
              <w:jc w:val="center"/>
              <w:rPr>
                <w:rFonts w:hint="eastAsia"/>
              </w:rPr>
            </w:pPr>
            <w:r>
              <w:rPr>
                <w:rFonts w:hint="eastAsia"/>
              </w:rPr>
              <w:t>占基金资产净值比例（％）</w:t>
            </w:r>
          </w:p>
        </w:tc>
      </w:tr>
      <w:tr w:rsidR="004C4B44" w:rsidTr="004C4B44">
        <w:tc>
          <w:tcPr>
            <w:tcW w:w="652" w:type="dxa"/>
          </w:tcPr>
          <w:p w:rsidR="004C4B44" w:rsidRDefault="004C4B44" w:rsidP="004C4B44">
            <w:pPr>
              <w:jc w:val="center"/>
              <w:rPr>
                <w:rFonts w:hint="eastAsia"/>
              </w:rPr>
            </w:pPr>
            <w:r>
              <w:lastRenderedPageBreak/>
              <w:t>1</w:t>
            </w:r>
          </w:p>
        </w:tc>
        <w:tc>
          <w:tcPr>
            <w:tcW w:w="1349" w:type="dxa"/>
          </w:tcPr>
          <w:p w:rsidR="004C4B44" w:rsidRDefault="004C4B44" w:rsidP="004C4B44">
            <w:pPr>
              <w:jc w:val="left"/>
              <w:rPr>
                <w:rFonts w:hint="eastAsia"/>
              </w:rPr>
            </w:pPr>
            <w:r>
              <w:t>601088</w:t>
            </w:r>
          </w:p>
        </w:tc>
        <w:tc>
          <w:tcPr>
            <w:tcW w:w="1349" w:type="dxa"/>
          </w:tcPr>
          <w:p w:rsidR="004C4B44" w:rsidRDefault="004C4B44" w:rsidP="004C4B44">
            <w:pPr>
              <w:jc w:val="left"/>
              <w:rPr>
                <w:rFonts w:hint="eastAsia"/>
              </w:rPr>
            </w:pPr>
            <w:r>
              <w:rPr>
                <w:rFonts w:hint="eastAsia"/>
              </w:rPr>
              <w:t>中国神华</w:t>
            </w:r>
          </w:p>
        </w:tc>
        <w:tc>
          <w:tcPr>
            <w:tcW w:w="1718" w:type="dxa"/>
          </w:tcPr>
          <w:p w:rsidR="004C4B44" w:rsidRDefault="004C4B44" w:rsidP="004C4B44">
            <w:pPr>
              <w:jc w:val="right"/>
              <w:rPr>
                <w:rFonts w:hint="eastAsia"/>
              </w:rPr>
            </w:pPr>
            <w:r>
              <w:t>5,500,050</w:t>
            </w:r>
          </w:p>
        </w:tc>
        <w:tc>
          <w:tcPr>
            <w:tcW w:w="1718" w:type="dxa"/>
          </w:tcPr>
          <w:p w:rsidR="004C4B44" w:rsidRDefault="004C4B44" w:rsidP="004C4B44">
            <w:pPr>
              <w:jc w:val="right"/>
              <w:rPr>
                <w:rFonts w:hint="eastAsia"/>
              </w:rPr>
            </w:pPr>
            <w:r>
              <w:t>90,585,823.50</w:t>
            </w:r>
          </w:p>
        </w:tc>
        <w:tc>
          <w:tcPr>
            <w:tcW w:w="1718" w:type="dxa"/>
          </w:tcPr>
          <w:p w:rsidR="004C4B44" w:rsidRDefault="004C4B44" w:rsidP="004C4B44">
            <w:pPr>
              <w:jc w:val="right"/>
              <w:rPr>
                <w:rFonts w:hint="eastAsia"/>
              </w:rPr>
            </w:pPr>
            <w:r>
              <w:t>0.79</w:t>
            </w:r>
          </w:p>
        </w:tc>
      </w:tr>
      <w:tr w:rsidR="004C4B44" w:rsidTr="004C4B44">
        <w:tc>
          <w:tcPr>
            <w:tcW w:w="652" w:type="dxa"/>
          </w:tcPr>
          <w:p w:rsidR="004C4B44" w:rsidRDefault="004C4B44" w:rsidP="004C4B44">
            <w:pPr>
              <w:jc w:val="center"/>
              <w:rPr>
                <w:rFonts w:hint="eastAsia"/>
              </w:rPr>
            </w:pPr>
            <w:r>
              <w:t>2</w:t>
            </w:r>
          </w:p>
        </w:tc>
        <w:tc>
          <w:tcPr>
            <w:tcW w:w="1349" w:type="dxa"/>
          </w:tcPr>
          <w:p w:rsidR="004C4B44" w:rsidRDefault="004C4B44" w:rsidP="004C4B44">
            <w:pPr>
              <w:jc w:val="left"/>
              <w:rPr>
                <w:rFonts w:hint="eastAsia"/>
              </w:rPr>
            </w:pPr>
            <w:r>
              <w:t>002142</w:t>
            </w:r>
          </w:p>
        </w:tc>
        <w:tc>
          <w:tcPr>
            <w:tcW w:w="1349" w:type="dxa"/>
          </w:tcPr>
          <w:p w:rsidR="004C4B44" w:rsidRDefault="004C4B44" w:rsidP="004C4B44">
            <w:pPr>
              <w:jc w:val="left"/>
              <w:rPr>
                <w:rFonts w:hint="eastAsia"/>
              </w:rPr>
            </w:pPr>
            <w:r>
              <w:rPr>
                <w:rFonts w:hint="eastAsia"/>
              </w:rPr>
              <w:t>宁波银行</w:t>
            </w:r>
          </w:p>
        </w:tc>
        <w:tc>
          <w:tcPr>
            <w:tcW w:w="1718" w:type="dxa"/>
          </w:tcPr>
          <w:p w:rsidR="004C4B44" w:rsidRDefault="004C4B44" w:rsidP="004C4B44">
            <w:pPr>
              <w:jc w:val="right"/>
              <w:rPr>
                <w:rFonts w:hint="eastAsia"/>
              </w:rPr>
            </w:pPr>
            <w:r>
              <w:t>2,775,377</w:t>
            </w:r>
          </w:p>
        </w:tc>
        <w:tc>
          <w:tcPr>
            <w:tcW w:w="1718" w:type="dxa"/>
          </w:tcPr>
          <w:p w:rsidR="004C4B44" w:rsidRDefault="004C4B44" w:rsidP="004C4B44">
            <w:pPr>
              <w:jc w:val="right"/>
              <w:rPr>
                <w:rFonts w:hint="eastAsia"/>
              </w:rPr>
            </w:pPr>
            <w:r>
              <w:t>85,503,072.76</w:t>
            </w:r>
          </w:p>
        </w:tc>
        <w:tc>
          <w:tcPr>
            <w:tcW w:w="1718" w:type="dxa"/>
          </w:tcPr>
          <w:p w:rsidR="004C4B44" w:rsidRDefault="004C4B44" w:rsidP="004C4B44">
            <w:pPr>
              <w:jc w:val="right"/>
              <w:rPr>
                <w:rFonts w:hint="eastAsia"/>
              </w:rPr>
            </w:pPr>
            <w:r>
              <w:t>0.74</w:t>
            </w:r>
          </w:p>
        </w:tc>
      </w:tr>
      <w:tr w:rsidR="004C4B44" w:rsidTr="004C4B44">
        <w:tc>
          <w:tcPr>
            <w:tcW w:w="652" w:type="dxa"/>
          </w:tcPr>
          <w:p w:rsidR="004C4B44" w:rsidRDefault="004C4B44" w:rsidP="004C4B44">
            <w:pPr>
              <w:jc w:val="center"/>
              <w:rPr>
                <w:rFonts w:hint="eastAsia"/>
              </w:rPr>
            </w:pPr>
            <w:r>
              <w:t>3</w:t>
            </w:r>
          </w:p>
        </w:tc>
        <w:tc>
          <w:tcPr>
            <w:tcW w:w="1349" w:type="dxa"/>
          </w:tcPr>
          <w:p w:rsidR="004C4B44" w:rsidRDefault="004C4B44" w:rsidP="004C4B44">
            <w:pPr>
              <w:jc w:val="left"/>
              <w:rPr>
                <w:rFonts w:hint="eastAsia"/>
              </w:rPr>
            </w:pPr>
            <w:r>
              <w:t>601166</w:t>
            </w:r>
          </w:p>
        </w:tc>
        <w:tc>
          <w:tcPr>
            <w:tcW w:w="1349" w:type="dxa"/>
          </w:tcPr>
          <w:p w:rsidR="004C4B44" w:rsidRDefault="004C4B44" w:rsidP="004C4B44">
            <w:pPr>
              <w:jc w:val="left"/>
              <w:rPr>
                <w:rFonts w:hint="eastAsia"/>
              </w:rPr>
            </w:pPr>
            <w:r>
              <w:rPr>
                <w:rFonts w:hint="eastAsia"/>
              </w:rPr>
              <w:t>兴业银行</w:t>
            </w:r>
          </w:p>
        </w:tc>
        <w:tc>
          <w:tcPr>
            <w:tcW w:w="1718" w:type="dxa"/>
          </w:tcPr>
          <w:p w:rsidR="004C4B44" w:rsidRDefault="004C4B44" w:rsidP="004C4B44">
            <w:pPr>
              <w:jc w:val="right"/>
              <w:rPr>
                <w:rFonts w:hint="eastAsia"/>
              </w:rPr>
            </w:pPr>
            <w:r>
              <w:t>4,500,000</w:t>
            </w:r>
          </w:p>
        </w:tc>
        <w:tc>
          <w:tcPr>
            <w:tcW w:w="1718" w:type="dxa"/>
          </w:tcPr>
          <w:p w:rsidR="004C4B44" w:rsidRDefault="004C4B44" w:rsidP="004C4B44">
            <w:pPr>
              <w:jc w:val="right"/>
              <w:rPr>
                <w:rFonts w:hint="eastAsia"/>
              </w:rPr>
            </w:pPr>
            <w:r>
              <w:t>72,585,000.00</w:t>
            </w:r>
          </w:p>
        </w:tc>
        <w:tc>
          <w:tcPr>
            <w:tcW w:w="1718" w:type="dxa"/>
          </w:tcPr>
          <w:p w:rsidR="004C4B44" w:rsidRDefault="004C4B44" w:rsidP="004C4B44">
            <w:pPr>
              <w:jc w:val="right"/>
              <w:rPr>
                <w:rFonts w:hint="eastAsia"/>
              </w:rPr>
            </w:pPr>
            <w:r>
              <w:t>0.63</w:t>
            </w:r>
          </w:p>
        </w:tc>
      </w:tr>
      <w:tr w:rsidR="004C4B44" w:rsidTr="004C4B44">
        <w:tc>
          <w:tcPr>
            <w:tcW w:w="652" w:type="dxa"/>
          </w:tcPr>
          <w:p w:rsidR="004C4B44" w:rsidRDefault="004C4B44" w:rsidP="004C4B44">
            <w:pPr>
              <w:jc w:val="center"/>
              <w:rPr>
                <w:rFonts w:hint="eastAsia"/>
              </w:rPr>
            </w:pPr>
            <w:r>
              <w:t>4</w:t>
            </w:r>
          </w:p>
        </w:tc>
        <w:tc>
          <w:tcPr>
            <w:tcW w:w="1349" w:type="dxa"/>
          </w:tcPr>
          <w:p w:rsidR="004C4B44" w:rsidRDefault="004C4B44" w:rsidP="004C4B44">
            <w:pPr>
              <w:jc w:val="left"/>
              <w:rPr>
                <w:rFonts w:hint="eastAsia"/>
              </w:rPr>
            </w:pPr>
            <w:r>
              <w:t>600036</w:t>
            </w:r>
          </w:p>
        </w:tc>
        <w:tc>
          <w:tcPr>
            <w:tcW w:w="1349" w:type="dxa"/>
          </w:tcPr>
          <w:p w:rsidR="004C4B44" w:rsidRDefault="004C4B44" w:rsidP="004C4B44">
            <w:pPr>
              <w:jc w:val="left"/>
              <w:rPr>
                <w:rFonts w:hint="eastAsia"/>
              </w:rPr>
            </w:pPr>
            <w:r>
              <w:rPr>
                <w:rFonts w:hint="eastAsia"/>
              </w:rPr>
              <w:t>招商银行</w:t>
            </w:r>
          </w:p>
        </w:tc>
        <w:tc>
          <w:tcPr>
            <w:tcW w:w="1718" w:type="dxa"/>
          </w:tcPr>
          <w:p w:rsidR="004C4B44" w:rsidRDefault="004C4B44" w:rsidP="004C4B44">
            <w:pPr>
              <w:jc w:val="right"/>
              <w:rPr>
                <w:rFonts w:hint="eastAsia"/>
              </w:rPr>
            </w:pPr>
            <w:r>
              <w:t>2,000,088</w:t>
            </w:r>
          </w:p>
        </w:tc>
        <w:tc>
          <w:tcPr>
            <w:tcW w:w="1718" w:type="dxa"/>
          </w:tcPr>
          <w:p w:rsidR="004C4B44" w:rsidRDefault="004C4B44" w:rsidP="004C4B44">
            <w:pPr>
              <w:jc w:val="right"/>
              <w:rPr>
                <w:rFonts w:hint="eastAsia"/>
              </w:rPr>
            </w:pPr>
            <w:r>
              <w:t>72,003,168.00</w:t>
            </w:r>
          </w:p>
        </w:tc>
        <w:tc>
          <w:tcPr>
            <w:tcW w:w="1718" w:type="dxa"/>
          </w:tcPr>
          <w:p w:rsidR="004C4B44" w:rsidRDefault="004C4B44" w:rsidP="004C4B44">
            <w:pPr>
              <w:jc w:val="right"/>
              <w:rPr>
                <w:rFonts w:hint="eastAsia"/>
              </w:rPr>
            </w:pPr>
            <w:r>
              <w:t>0.62</w:t>
            </w:r>
          </w:p>
        </w:tc>
      </w:tr>
      <w:tr w:rsidR="004C4B44" w:rsidTr="004C4B44">
        <w:tc>
          <w:tcPr>
            <w:tcW w:w="652" w:type="dxa"/>
          </w:tcPr>
          <w:p w:rsidR="004C4B44" w:rsidRDefault="004C4B44" w:rsidP="004C4B44">
            <w:pPr>
              <w:jc w:val="center"/>
              <w:rPr>
                <w:rFonts w:hint="eastAsia"/>
              </w:rPr>
            </w:pPr>
            <w:r>
              <w:t>5</w:t>
            </w:r>
          </w:p>
        </w:tc>
        <w:tc>
          <w:tcPr>
            <w:tcW w:w="1349" w:type="dxa"/>
          </w:tcPr>
          <w:p w:rsidR="004C4B44" w:rsidRDefault="004C4B44" w:rsidP="004C4B44">
            <w:pPr>
              <w:jc w:val="left"/>
              <w:rPr>
                <w:rFonts w:hint="eastAsia"/>
              </w:rPr>
            </w:pPr>
            <w:r>
              <w:t>600519</w:t>
            </w:r>
          </w:p>
        </w:tc>
        <w:tc>
          <w:tcPr>
            <w:tcW w:w="1349" w:type="dxa"/>
          </w:tcPr>
          <w:p w:rsidR="004C4B44" w:rsidRDefault="004C4B44" w:rsidP="004C4B44">
            <w:pPr>
              <w:jc w:val="left"/>
              <w:rPr>
                <w:rFonts w:hint="eastAsia"/>
              </w:rPr>
            </w:pPr>
            <w:r>
              <w:rPr>
                <w:rFonts w:hint="eastAsia"/>
              </w:rPr>
              <w:t>贵州茅台</w:t>
            </w:r>
          </w:p>
        </w:tc>
        <w:tc>
          <w:tcPr>
            <w:tcW w:w="1718" w:type="dxa"/>
          </w:tcPr>
          <w:p w:rsidR="004C4B44" w:rsidRDefault="004C4B44" w:rsidP="004C4B44">
            <w:pPr>
              <w:jc w:val="right"/>
              <w:rPr>
                <w:rFonts w:hint="eastAsia"/>
              </w:rPr>
            </w:pPr>
            <w:r>
              <w:t>40,038</w:t>
            </w:r>
          </w:p>
        </w:tc>
        <w:tc>
          <w:tcPr>
            <w:tcW w:w="1718" w:type="dxa"/>
          </w:tcPr>
          <w:p w:rsidR="004C4B44" w:rsidRDefault="004C4B44" w:rsidP="004C4B44">
            <w:pPr>
              <w:jc w:val="right"/>
              <w:rPr>
                <w:rFonts w:hint="eastAsia"/>
              </w:rPr>
            </w:pPr>
            <w:r>
              <w:t>66,803,403.00</w:t>
            </w:r>
          </w:p>
        </w:tc>
        <w:tc>
          <w:tcPr>
            <w:tcW w:w="1718" w:type="dxa"/>
          </w:tcPr>
          <w:p w:rsidR="004C4B44" w:rsidRDefault="004C4B44" w:rsidP="004C4B44">
            <w:pPr>
              <w:jc w:val="right"/>
              <w:rPr>
                <w:rFonts w:hint="eastAsia"/>
              </w:rPr>
            </w:pPr>
            <w:r>
              <w:t>0.58</w:t>
            </w:r>
          </w:p>
        </w:tc>
      </w:tr>
      <w:tr w:rsidR="004C4B44" w:rsidTr="004C4B44">
        <w:tc>
          <w:tcPr>
            <w:tcW w:w="652" w:type="dxa"/>
          </w:tcPr>
          <w:p w:rsidR="004C4B44" w:rsidRDefault="004C4B44" w:rsidP="004C4B44">
            <w:pPr>
              <w:jc w:val="center"/>
              <w:rPr>
                <w:rFonts w:hint="eastAsia"/>
              </w:rPr>
            </w:pPr>
            <w:r>
              <w:t>6</w:t>
            </w:r>
          </w:p>
        </w:tc>
        <w:tc>
          <w:tcPr>
            <w:tcW w:w="1349" w:type="dxa"/>
          </w:tcPr>
          <w:p w:rsidR="004C4B44" w:rsidRDefault="004C4B44" w:rsidP="004C4B44">
            <w:pPr>
              <w:jc w:val="left"/>
              <w:rPr>
                <w:rFonts w:hint="eastAsia"/>
              </w:rPr>
            </w:pPr>
            <w:r>
              <w:t>600690</w:t>
            </w:r>
          </w:p>
        </w:tc>
        <w:tc>
          <w:tcPr>
            <w:tcW w:w="1349" w:type="dxa"/>
          </w:tcPr>
          <w:p w:rsidR="004C4B44" w:rsidRDefault="004C4B44" w:rsidP="004C4B44">
            <w:pPr>
              <w:jc w:val="left"/>
              <w:rPr>
                <w:rFonts w:hint="eastAsia"/>
              </w:rPr>
            </w:pPr>
            <w:r>
              <w:rPr>
                <w:rFonts w:hint="eastAsia"/>
              </w:rPr>
              <w:t>海尔智家</w:t>
            </w:r>
          </w:p>
        </w:tc>
        <w:tc>
          <w:tcPr>
            <w:tcW w:w="1718" w:type="dxa"/>
          </w:tcPr>
          <w:p w:rsidR="004C4B44" w:rsidRDefault="004C4B44" w:rsidP="004C4B44">
            <w:pPr>
              <w:jc w:val="right"/>
              <w:rPr>
                <w:rFonts w:hint="eastAsia"/>
              </w:rPr>
            </w:pPr>
            <w:r>
              <w:t>3,000,040</w:t>
            </w:r>
          </w:p>
        </w:tc>
        <w:tc>
          <w:tcPr>
            <w:tcW w:w="1718" w:type="dxa"/>
          </w:tcPr>
          <w:p w:rsidR="004C4B44" w:rsidRDefault="004C4B44" w:rsidP="004C4B44">
            <w:pPr>
              <w:jc w:val="right"/>
              <w:rPr>
                <w:rFonts w:hint="eastAsia"/>
              </w:rPr>
            </w:pPr>
            <w:r>
              <w:t>65,460,872.80</w:t>
            </w:r>
          </w:p>
        </w:tc>
        <w:tc>
          <w:tcPr>
            <w:tcW w:w="1718" w:type="dxa"/>
          </w:tcPr>
          <w:p w:rsidR="004C4B44" w:rsidRDefault="004C4B44" w:rsidP="004C4B44">
            <w:pPr>
              <w:jc w:val="right"/>
              <w:rPr>
                <w:rFonts w:hint="eastAsia"/>
              </w:rPr>
            </w:pPr>
            <w:r>
              <w:t>0.57</w:t>
            </w:r>
          </w:p>
        </w:tc>
      </w:tr>
      <w:tr w:rsidR="004C4B44" w:rsidTr="004C4B44">
        <w:tc>
          <w:tcPr>
            <w:tcW w:w="652" w:type="dxa"/>
          </w:tcPr>
          <w:p w:rsidR="004C4B44" w:rsidRDefault="004C4B44" w:rsidP="004C4B44">
            <w:pPr>
              <w:jc w:val="center"/>
              <w:rPr>
                <w:rFonts w:hint="eastAsia"/>
              </w:rPr>
            </w:pPr>
            <w:r>
              <w:t>7</w:t>
            </w:r>
          </w:p>
        </w:tc>
        <w:tc>
          <w:tcPr>
            <w:tcW w:w="1349" w:type="dxa"/>
          </w:tcPr>
          <w:p w:rsidR="004C4B44" w:rsidRDefault="004C4B44" w:rsidP="004C4B44">
            <w:pPr>
              <w:jc w:val="left"/>
              <w:rPr>
                <w:rFonts w:hint="eastAsia"/>
              </w:rPr>
            </w:pPr>
            <w:r>
              <w:t>600887</w:t>
            </w:r>
          </w:p>
        </w:tc>
        <w:tc>
          <w:tcPr>
            <w:tcW w:w="1349" w:type="dxa"/>
          </w:tcPr>
          <w:p w:rsidR="004C4B44" w:rsidRDefault="004C4B44" w:rsidP="004C4B44">
            <w:pPr>
              <w:jc w:val="left"/>
              <w:rPr>
                <w:rFonts w:hint="eastAsia"/>
              </w:rPr>
            </w:pPr>
            <w:r>
              <w:rPr>
                <w:rFonts w:hint="eastAsia"/>
              </w:rPr>
              <w:t>伊利股份</w:t>
            </w:r>
          </w:p>
        </w:tc>
        <w:tc>
          <w:tcPr>
            <w:tcW w:w="1718" w:type="dxa"/>
          </w:tcPr>
          <w:p w:rsidR="004C4B44" w:rsidRDefault="004C4B44" w:rsidP="004C4B44">
            <w:pPr>
              <w:jc w:val="right"/>
              <w:rPr>
                <w:rFonts w:hint="eastAsia"/>
              </w:rPr>
            </w:pPr>
            <w:r>
              <w:t>1,700,047</w:t>
            </w:r>
          </w:p>
        </w:tc>
        <w:tc>
          <w:tcPr>
            <w:tcW w:w="1718" w:type="dxa"/>
          </w:tcPr>
          <w:p w:rsidR="004C4B44" w:rsidRDefault="004C4B44" w:rsidP="004C4B44">
            <w:pPr>
              <w:jc w:val="right"/>
              <w:rPr>
                <w:rFonts w:hint="eastAsia"/>
              </w:rPr>
            </w:pPr>
            <w:r>
              <w:t>65,451,809.50</w:t>
            </w:r>
          </w:p>
        </w:tc>
        <w:tc>
          <w:tcPr>
            <w:tcW w:w="1718" w:type="dxa"/>
          </w:tcPr>
          <w:p w:rsidR="004C4B44" w:rsidRDefault="004C4B44" w:rsidP="004C4B44">
            <w:pPr>
              <w:jc w:val="right"/>
              <w:rPr>
                <w:rFonts w:hint="eastAsia"/>
              </w:rPr>
            </w:pPr>
            <w:r>
              <w:t>0.57</w:t>
            </w:r>
          </w:p>
        </w:tc>
      </w:tr>
      <w:tr w:rsidR="004C4B44" w:rsidTr="004C4B44">
        <w:tc>
          <w:tcPr>
            <w:tcW w:w="652" w:type="dxa"/>
          </w:tcPr>
          <w:p w:rsidR="004C4B44" w:rsidRDefault="004C4B44" w:rsidP="004C4B44">
            <w:pPr>
              <w:jc w:val="center"/>
              <w:rPr>
                <w:rFonts w:hint="eastAsia"/>
              </w:rPr>
            </w:pPr>
            <w:r>
              <w:t>8</w:t>
            </w:r>
          </w:p>
        </w:tc>
        <w:tc>
          <w:tcPr>
            <w:tcW w:w="1349" w:type="dxa"/>
          </w:tcPr>
          <w:p w:rsidR="004C4B44" w:rsidRDefault="004C4B44" w:rsidP="004C4B44">
            <w:pPr>
              <w:jc w:val="left"/>
              <w:rPr>
                <w:rFonts w:hint="eastAsia"/>
              </w:rPr>
            </w:pPr>
            <w:r>
              <w:t>000895</w:t>
            </w:r>
          </w:p>
        </w:tc>
        <w:tc>
          <w:tcPr>
            <w:tcW w:w="1349" w:type="dxa"/>
          </w:tcPr>
          <w:p w:rsidR="004C4B44" w:rsidRDefault="004C4B44" w:rsidP="004C4B44">
            <w:pPr>
              <w:jc w:val="left"/>
              <w:rPr>
                <w:rFonts w:hint="eastAsia"/>
              </w:rPr>
            </w:pPr>
            <w:r>
              <w:rPr>
                <w:rFonts w:hint="eastAsia"/>
              </w:rPr>
              <w:t>双汇发展</w:t>
            </w:r>
          </w:p>
        </w:tc>
        <w:tc>
          <w:tcPr>
            <w:tcW w:w="1718" w:type="dxa"/>
          </w:tcPr>
          <w:p w:rsidR="004C4B44" w:rsidRDefault="004C4B44" w:rsidP="004C4B44">
            <w:pPr>
              <w:jc w:val="right"/>
              <w:rPr>
                <w:rFonts w:hint="eastAsia"/>
              </w:rPr>
            </w:pPr>
            <w:r>
              <w:t>1,200,073</w:t>
            </w:r>
          </w:p>
        </w:tc>
        <w:tc>
          <w:tcPr>
            <w:tcW w:w="1718" w:type="dxa"/>
          </w:tcPr>
          <w:p w:rsidR="004C4B44" w:rsidRDefault="004C4B44" w:rsidP="004C4B44">
            <w:pPr>
              <w:jc w:val="right"/>
              <w:rPr>
                <w:rFonts w:hint="eastAsia"/>
              </w:rPr>
            </w:pPr>
            <w:r>
              <w:t>63,519,863.89</w:t>
            </w:r>
          </w:p>
        </w:tc>
        <w:tc>
          <w:tcPr>
            <w:tcW w:w="1718" w:type="dxa"/>
          </w:tcPr>
          <w:p w:rsidR="004C4B44" w:rsidRDefault="004C4B44" w:rsidP="004C4B44">
            <w:pPr>
              <w:jc w:val="right"/>
              <w:rPr>
                <w:rFonts w:hint="eastAsia"/>
              </w:rPr>
            </w:pPr>
            <w:r>
              <w:t>0.55</w:t>
            </w:r>
          </w:p>
        </w:tc>
      </w:tr>
      <w:tr w:rsidR="004C4B44" w:rsidTr="004C4B44">
        <w:tc>
          <w:tcPr>
            <w:tcW w:w="652" w:type="dxa"/>
          </w:tcPr>
          <w:p w:rsidR="004C4B44" w:rsidRDefault="004C4B44" w:rsidP="004C4B44">
            <w:pPr>
              <w:jc w:val="center"/>
              <w:rPr>
                <w:rFonts w:hint="eastAsia"/>
              </w:rPr>
            </w:pPr>
            <w:r>
              <w:t>9</w:t>
            </w:r>
          </w:p>
        </w:tc>
        <w:tc>
          <w:tcPr>
            <w:tcW w:w="1349" w:type="dxa"/>
          </w:tcPr>
          <w:p w:rsidR="004C4B44" w:rsidRDefault="004C4B44" w:rsidP="004C4B44">
            <w:pPr>
              <w:jc w:val="left"/>
              <w:rPr>
                <w:rFonts w:hint="eastAsia"/>
              </w:rPr>
            </w:pPr>
            <w:r>
              <w:t>601128</w:t>
            </w:r>
          </w:p>
        </w:tc>
        <w:tc>
          <w:tcPr>
            <w:tcW w:w="1349" w:type="dxa"/>
          </w:tcPr>
          <w:p w:rsidR="004C4B44" w:rsidRDefault="004C4B44" w:rsidP="004C4B44">
            <w:pPr>
              <w:jc w:val="left"/>
              <w:rPr>
                <w:rFonts w:hint="eastAsia"/>
              </w:rPr>
            </w:pPr>
            <w:r>
              <w:rPr>
                <w:rFonts w:hint="eastAsia"/>
              </w:rPr>
              <w:t>常熟银行</w:t>
            </w:r>
          </w:p>
        </w:tc>
        <w:tc>
          <w:tcPr>
            <w:tcW w:w="1718" w:type="dxa"/>
          </w:tcPr>
          <w:p w:rsidR="004C4B44" w:rsidRDefault="004C4B44" w:rsidP="004C4B44">
            <w:pPr>
              <w:jc w:val="right"/>
              <w:rPr>
                <w:rFonts w:hint="eastAsia"/>
              </w:rPr>
            </w:pPr>
            <w:r>
              <w:t>8,000,025</w:t>
            </w:r>
          </w:p>
        </w:tc>
        <w:tc>
          <w:tcPr>
            <w:tcW w:w="1718" w:type="dxa"/>
          </w:tcPr>
          <w:p w:rsidR="004C4B44" w:rsidRDefault="004C4B44" w:rsidP="004C4B44">
            <w:pPr>
              <w:jc w:val="right"/>
              <w:rPr>
                <w:rFonts w:hint="eastAsia"/>
              </w:rPr>
            </w:pPr>
            <w:r>
              <w:t>62,480,195.25</w:t>
            </w:r>
          </w:p>
        </w:tc>
        <w:tc>
          <w:tcPr>
            <w:tcW w:w="1718" w:type="dxa"/>
          </w:tcPr>
          <w:p w:rsidR="004C4B44" w:rsidRDefault="004C4B44" w:rsidP="004C4B44">
            <w:pPr>
              <w:jc w:val="right"/>
              <w:rPr>
                <w:rFonts w:hint="eastAsia"/>
              </w:rPr>
            </w:pPr>
            <w:r>
              <w:t>0.54</w:t>
            </w:r>
          </w:p>
        </w:tc>
      </w:tr>
      <w:tr w:rsidR="004C4B44" w:rsidTr="004C4B44">
        <w:tc>
          <w:tcPr>
            <w:tcW w:w="652" w:type="dxa"/>
          </w:tcPr>
          <w:p w:rsidR="004C4B44" w:rsidRDefault="004C4B44" w:rsidP="004C4B44">
            <w:pPr>
              <w:jc w:val="center"/>
              <w:rPr>
                <w:rFonts w:hint="eastAsia"/>
              </w:rPr>
            </w:pPr>
            <w:r>
              <w:t>10</w:t>
            </w:r>
          </w:p>
        </w:tc>
        <w:tc>
          <w:tcPr>
            <w:tcW w:w="1349" w:type="dxa"/>
          </w:tcPr>
          <w:p w:rsidR="004C4B44" w:rsidRDefault="004C4B44" w:rsidP="004C4B44">
            <w:pPr>
              <w:jc w:val="left"/>
              <w:rPr>
                <w:rFonts w:hint="eastAsia"/>
              </w:rPr>
            </w:pPr>
            <w:r>
              <w:t>300124</w:t>
            </w:r>
          </w:p>
        </w:tc>
        <w:tc>
          <w:tcPr>
            <w:tcW w:w="1349" w:type="dxa"/>
          </w:tcPr>
          <w:p w:rsidR="004C4B44" w:rsidRDefault="004C4B44" w:rsidP="004C4B44">
            <w:pPr>
              <w:jc w:val="left"/>
              <w:rPr>
                <w:rFonts w:hint="eastAsia"/>
              </w:rPr>
            </w:pPr>
            <w:r>
              <w:rPr>
                <w:rFonts w:hint="eastAsia"/>
              </w:rPr>
              <w:t>汇川技术</w:t>
            </w:r>
          </w:p>
        </w:tc>
        <w:tc>
          <w:tcPr>
            <w:tcW w:w="1718" w:type="dxa"/>
          </w:tcPr>
          <w:p w:rsidR="004C4B44" w:rsidRDefault="004C4B44" w:rsidP="004C4B44">
            <w:pPr>
              <w:jc w:val="right"/>
              <w:rPr>
                <w:rFonts w:hint="eastAsia"/>
              </w:rPr>
            </w:pPr>
            <w:r>
              <w:t>1,000,014</w:t>
            </w:r>
          </w:p>
        </w:tc>
        <w:tc>
          <w:tcPr>
            <w:tcW w:w="1718" w:type="dxa"/>
          </w:tcPr>
          <w:p w:rsidR="004C4B44" w:rsidRDefault="004C4B44" w:rsidP="004C4B44">
            <w:pPr>
              <w:jc w:val="right"/>
              <w:rPr>
                <w:rFonts w:hint="eastAsia"/>
              </w:rPr>
            </w:pPr>
            <w:r>
              <w:t>57,900,810.60</w:t>
            </w:r>
          </w:p>
        </w:tc>
        <w:tc>
          <w:tcPr>
            <w:tcW w:w="1718" w:type="dxa"/>
          </w:tcPr>
          <w:p w:rsidR="004C4B44" w:rsidRDefault="004C4B44" w:rsidP="004C4B44">
            <w:pPr>
              <w:jc w:val="right"/>
              <w:rPr>
                <w:rFonts w:hint="eastAsia"/>
              </w:rPr>
            </w:pPr>
            <w:r>
              <w:t>0.50</w:t>
            </w:r>
          </w:p>
        </w:tc>
      </w:tr>
    </w:tbl>
    <w:p w:rsidR="004C4B44" w:rsidRDefault="004C4B44" w:rsidP="004C4B44">
      <w:pPr>
        <w:pStyle w:val="-2"/>
        <w:spacing w:before="312"/>
        <w:rPr>
          <w:rFonts w:hint="eastAsia"/>
        </w:rPr>
      </w:pPr>
      <w:r>
        <w:rPr>
          <w:rFonts w:hint="eastAsia"/>
        </w:rPr>
        <w:t>报告期末按债券品种分类的债券投资组合</w:t>
      </w:r>
    </w:p>
    <w:p w:rsidR="004C4B44" w:rsidRDefault="004C4B44" w:rsidP="004C4B4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4C4B44" w:rsidTr="004C4B44">
        <w:trPr>
          <w:cnfStyle w:val="100000000000" w:firstRow="1" w:lastRow="0" w:firstColumn="0" w:lastColumn="0" w:oddVBand="0" w:evenVBand="0" w:oddHBand="0" w:evenHBand="0" w:firstRowFirstColumn="0" w:firstRowLastColumn="0" w:lastRowFirstColumn="0" w:lastRowLastColumn="0"/>
        </w:trPr>
        <w:tc>
          <w:tcPr>
            <w:tcW w:w="646" w:type="dxa"/>
          </w:tcPr>
          <w:p w:rsidR="004C4B44" w:rsidRDefault="004C4B44" w:rsidP="004C4B44">
            <w:pPr>
              <w:jc w:val="center"/>
              <w:rPr>
                <w:rFonts w:hint="eastAsia"/>
              </w:rPr>
            </w:pPr>
            <w:r>
              <w:rPr>
                <w:rFonts w:hint="eastAsia"/>
              </w:rPr>
              <w:t>序号</w:t>
            </w:r>
          </w:p>
        </w:tc>
        <w:tc>
          <w:tcPr>
            <w:tcW w:w="2835" w:type="dxa"/>
          </w:tcPr>
          <w:p w:rsidR="004C4B44" w:rsidRDefault="004C4B44" w:rsidP="004C4B44">
            <w:pPr>
              <w:jc w:val="center"/>
              <w:rPr>
                <w:rFonts w:hint="eastAsia"/>
              </w:rPr>
            </w:pPr>
            <w:r>
              <w:rPr>
                <w:rFonts w:hint="eastAsia"/>
              </w:rPr>
              <w:t>债券品种</w:t>
            </w:r>
          </w:p>
        </w:tc>
        <w:tc>
          <w:tcPr>
            <w:tcW w:w="2466" w:type="dxa"/>
          </w:tcPr>
          <w:p w:rsidR="004C4B44" w:rsidRDefault="004C4B44" w:rsidP="004C4B44">
            <w:pPr>
              <w:jc w:val="center"/>
              <w:rPr>
                <w:rFonts w:hint="eastAsia"/>
              </w:rPr>
            </w:pPr>
            <w:r>
              <w:rPr>
                <w:rFonts w:hint="eastAsia"/>
              </w:rPr>
              <w:t>公允价值（元）</w:t>
            </w:r>
          </w:p>
        </w:tc>
        <w:tc>
          <w:tcPr>
            <w:tcW w:w="2557" w:type="dxa"/>
          </w:tcPr>
          <w:p w:rsidR="004C4B44" w:rsidRDefault="004C4B44" w:rsidP="004C4B44">
            <w:pPr>
              <w:jc w:val="center"/>
              <w:rPr>
                <w:rFonts w:hint="eastAsia"/>
              </w:rPr>
            </w:pPr>
            <w:r>
              <w:rPr>
                <w:rFonts w:hint="eastAsia"/>
              </w:rPr>
              <w:t>占基金资产净值比例（％）</w:t>
            </w:r>
          </w:p>
        </w:tc>
      </w:tr>
      <w:tr w:rsidR="004C4B44" w:rsidTr="004C4B44">
        <w:tc>
          <w:tcPr>
            <w:tcW w:w="646" w:type="dxa"/>
          </w:tcPr>
          <w:p w:rsidR="004C4B44" w:rsidRDefault="004C4B44" w:rsidP="004C4B44">
            <w:pPr>
              <w:jc w:val="center"/>
              <w:rPr>
                <w:rFonts w:hint="eastAsia"/>
              </w:rPr>
            </w:pPr>
            <w:r>
              <w:t>1</w:t>
            </w:r>
          </w:p>
        </w:tc>
        <w:tc>
          <w:tcPr>
            <w:tcW w:w="2835" w:type="dxa"/>
          </w:tcPr>
          <w:p w:rsidR="004C4B44" w:rsidRDefault="004C4B44" w:rsidP="004C4B44">
            <w:pPr>
              <w:jc w:val="left"/>
              <w:rPr>
                <w:rFonts w:hint="eastAsia"/>
              </w:rPr>
            </w:pPr>
            <w:r>
              <w:rPr>
                <w:rFonts w:hint="eastAsia"/>
              </w:rPr>
              <w:t>国家债券</w:t>
            </w:r>
          </w:p>
        </w:tc>
        <w:tc>
          <w:tcPr>
            <w:tcW w:w="2466" w:type="dxa"/>
          </w:tcPr>
          <w:p w:rsidR="004C4B44" w:rsidRDefault="004C4B44" w:rsidP="004C4B44">
            <w:pPr>
              <w:jc w:val="right"/>
              <w:rPr>
                <w:rFonts w:hint="eastAsia"/>
              </w:rPr>
            </w:pPr>
            <w:r>
              <w:t>412,053,760.80</w:t>
            </w:r>
          </w:p>
        </w:tc>
        <w:tc>
          <w:tcPr>
            <w:tcW w:w="2557" w:type="dxa"/>
          </w:tcPr>
          <w:p w:rsidR="004C4B44" w:rsidRDefault="004C4B44" w:rsidP="004C4B44">
            <w:pPr>
              <w:jc w:val="right"/>
              <w:rPr>
                <w:rFonts w:hint="eastAsia"/>
              </w:rPr>
            </w:pPr>
            <w:r>
              <w:t>3.57</w:t>
            </w:r>
          </w:p>
        </w:tc>
      </w:tr>
      <w:tr w:rsidR="004C4B44" w:rsidTr="004C4B44">
        <w:tc>
          <w:tcPr>
            <w:tcW w:w="646" w:type="dxa"/>
          </w:tcPr>
          <w:p w:rsidR="004C4B44" w:rsidRDefault="004C4B44" w:rsidP="004C4B44">
            <w:pPr>
              <w:jc w:val="center"/>
              <w:rPr>
                <w:rFonts w:hint="eastAsia"/>
              </w:rPr>
            </w:pPr>
            <w:r>
              <w:t>2</w:t>
            </w:r>
          </w:p>
        </w:tc>
        <w:tc>
          <w:tcPr>
            <w:tcW w:w="2835" w:type="dxa"/>
          </w:tcPr>
          <w:p w:rsidR="004C4B44" w:rsidRDefault="004C4B44" w:rsidP="004C4B44">
            <w:pPr>
              <w:jc w:val="left"/>
              <w:rPr>
                <w:rFonts w:hint="eastAsia"/>
              </w:rPr>
            </w:pPr>
            <w:r>
              <w:rPr>
                <w:rFonts w:hint="eastAsia"/>
              </w:rPr>
              <w:t>央行票据</w:t>
            </w:r>
          </w:p>
        </w:tc>
        <w:tc>
          <w:tcPr>
            <w:tcW w:w="2466" w:type="dxa"/>
          </w:tcPr>
          <w:p w:rsidR="004C4B44" w:rsidRDefault="004C4B44" w:rsidP="004C4B44">
            <w:pPr>
              <w:jc w:val="right"/>
              <w:rPr>
                <w:rFonts w:hint="eastAsia"/>
              </w:rPr>
            </w:pPr>
            <w:r>
              <w:t>-</w:t>
            </w:r>
          </w:p>
        </w:tc>
        <w:tc>
          <w:tcPr>
            <w:tcW w:w="2557"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center"/>
              <w:rPr>
                <w:rFonts w:hint="eastAsia"/>
              </w:rPr>
            </w:pPr>
            <w:r>
              <w:t>3</w:t>
            </w:r>
          </w:p>
        </w:tc>
        <w:tc>
          <w:tcPr>
            <w:tcW w:w="2835" w:type="dxa"/>
          </w:tcPr>
          <w:p w:rsidR="004C4B44" w:rsidRDefault="004C4B44" w:rsidP="004C4B44">
            <w:pPr>
              <w:jc w:val="left"/>
              <w:rPr>
                <w:rFonts w:hint="eastAsia"/>
              </w:rPr>
            </w:pPr>
            <w:r>
              <w:rPr>
                <w:rFonts w:hint="eastAsia"/>
              </w:rPr>
              <w:t>金融债券</w:t>
            </w:r>
          </w:p>
        </w:tc>
        <w:tc>
          <w:tcPr>
            <w:tcW w:w="2466" w:type="dxa"/>
          </w:tcPr>
          <w:p w:rsidR="004C4B44" w:rsidRDefault="004C4B44" w:rsidP="004C4B44">
            <w:pPr>
              <w:jc w:val="right"/>
              <w:rPr>
                <w:rFonts w:hint="eastAsia"/>
              </w:rPr>
            </w:pPr>
            <w:r>
              <w:t>2,432,499,122.40</w:t>
            </w:r>
          </w:p>
        </w:tc>
        <w:tc>
          <w:tcPr>
            <w:tcW w:w="2557" w:type="dxa"/>
          </w:tcPr>
          <w:p w:rsidR="004C4B44" w:rsidRDefault="004C4B44" w:rsidP="004C4B44">
            <w:pPr>
              <w:jc w:val="right"/>
              <w:rPr>
                <w:rFonts w:hint="eastAsia"/>
              </w:rPr>
            </w:pPr>
            <w:r>
              <w:t>21.10</w:t>
            </w:r>
          </w:p>
        </w:tc>
      </w:tr>
      <w:tr w:rsidR="004C4B44" w:rsidTr="004C4B44">
        <w:tc>
          <w:tcPr>
            <w:tcW w:w="646" w:type="dxa"/>
          </w:tcPr>
          <w:p w:rsidR="004C4B44" w:rsidRDefault="004C4B44" w:rsidP="004C4B44">
            <w:pPr>
              <w:jc w:val="center"/>
              <w:rPr>
                <w:rFonts w:hint="eastAsia"/>
              </w:rPr>
            </w:pPr>
          </w:p>
        </w:tc>
        <w:tc>
          <w:tcPr>
            <w:tcW w:w="2835" w:type="dxa"/>
          </w:tcPr>
          <w:p w:rsidR="004C4B44" w:rsidRDefault="004C4B44" w:rsidP="004C4B44">
            <w:pPr>
              <w:jc w:val="left"/>
              <w:rPr>
                <w:rFonts w:hint="eastAsia"/>
              </w:rPr>
            </w:pPr>
            <w:r>
              <w:rPr>
                <w:rFonts w:hint="eastAsia"/>
              </w:rPr>
              <w:t>其中：政策性金融债</w:t>
            </w:r>
          </w:p>
        </w:tc>
        <w:tc>
          <w:tcPr>
            <w:tcW w:w="2466" w:type="dxa"/>
          </w:tcPr>
          <w:p w:rsidR="004C4B44" w:rsidRDefault="004C4B44" w:rsidP="004C4B44">
            <w:pPr>
              <w:jc w:val="right"/>
              <w:rPr>
                <w:rFonts w:hint="eastAsia"/>
              </w:rPr>
            </w:pPr>
            <w:r>
              <w:t>1,983,207,357.40</w:t>
            </w:r>
          </w:p>
        </w:tc>
        <w:tc>
          <w:tcPr>
            <w:tcW w:w="2557" w:type="dxa"/>
          </w:tcPr>
          <w:p w:rsidR="004C4B44" w:rsidRDefault="004C4B44" w:rsidP="004C4B44">
            <w:pPr>
              <w:jc w:val="right"/>
              <w:rPr>
                <w:rFonts w:hint="eastAsia"/>
              </w:rPr>
            </w:pPr>
            <w:r>
              <w:t>17.21</w:t>
            </w:r>
          </w:p>
        </w:tc>
      </w:tr>
      <w:tr w:rsidR="004C4B44" w:rsidTr="004C4B44">
        <w:tc>
          <w:tcPr>
            <w:tcW w:w="646" w:type="dxa"/>
          </w:tcPr>
          <w:p w:rsidR="004C4B44" w:rsidRDefault="004C4B44" w:rsidP="004C4B44">
            <w:pPr>
              <w:jc w:val="center"/>
              <w:rPr>
                <w:rFonts w:hint="eastAsia"/>
              </w:rPr>
            </w:pPr>
            <w:r>
              <w:t>4</w:t>
            </w:r>
          </w:p>
        </w:tc>
        <w:tc>
          <w:tcPr>
            <w:tcW w:w="2835" w:type="dxa"/>
          </w:tcPr>
          <w:p w:rsidR="004C4B44" w:rsidRDefault="004C4B44" w:rsidP="004C4B44">
            <w:pPr>
              <w:jc w:val="left"/>
              <w:rPr>
                <w:rFonts w:hint="eastAsia"/>
              </w:rPr>
            </w:pPr>
            <w:r>
              <w:rPr>
                <w:rFonts w:hint="eastAsia"/>
              </w:rPr>
              <w:t>企业债券</w:t>
            </w:r>
          </w:p>
        </w:tc>
        <w:tc>
          <w:tcPr>
            <w:tcW w:w="2466" w:type="dxa"/>
          </w:tcPr>
          <w:p w:rsidR="004C4B44" w:rsidRDefault="004C4B44" w:rsidP="004C4B44">
            <w:pPr>
              <w:jc w:val="right"/>
              <w:rPr>
                <w:rFonts w:hint="eastAsia"/>
              </w:rPr>
            </w:pPr>
            <w:r>
              <w:t>1,934,537,246.80</w:t>
            </w:r>
          </w:p>
        </w:tc>
        <w:tc>
          <w:tcPr>
            <w:tcW w:w="2557" w:type="dxa"/>
          </w:tcPr>
          <w:p w:rsidR="004C4B44" w:rsidRDefault="004C4B44" w:rsidP="004C4B44">
            <w:pPr>
              <w:jc w:val="right"/>
              <w:rPr>
                <w:rFonts w:hint="eastAsia"/>
              </w:rPr>
            </w:pPr>
            <w:r>
              <w:t>16.78</w:t>
            </w:r>
          </w:p>
        </w:tc>
      </w:tr>
      <w:tr w:rsidR="004C4B44" w:rsidTr="004C4B44">
        <w:tc>
          <w:tcPr>
            <w:tcW w:w="646" w:type="dxa"/>
          </w:tcPr>
          <w:p w:rsidR="004C4B44" w:rsidRDefault="004C4B44" w:rsidP="004C4B44">
            <w:pPr>
              <w:jc w:val="center"/>
              <w:rPr>
                <w:rFonts w:hint="eastAsia"/>
              </w:rPr>
            </w:pPr>
            <w:r>
              <w:t>5</w:t>
            </w:r>
          </w:p>
        </w:tc>
        <w:tc>
          <w:tcPr>
            <w:tcW w:w="2835" w:type="dxa"/>
          </w:tcPr>
          <w:p w:rsidR="004C4B44" w:rsidRDefault="004C4B44" w:rsidP="004C4B44">
            <w:pPr>
              <w:jc w:val="left"/>
              <w:rPr>
                <w:rFonts w:hint="eastAsia"/>
              </w:rPr>
            </w:pPr>
            <w:r>
              <w:rPr>
                <w:rFonts w:hint="eastAsia"/>
              </w:rPr>
              <w:t>企业短期融资券</w:t>
            </w:r>
          </w:p>
        </w:tc>
        <w:tc>
          <w:tcPr>
            <w:tcW w:w="2466" w:type="dxa"/>
          </w:tcPr>
          <w:p w:rsidR="004C4B44" w:rsidRDefault="004C4B44" w:rsidP="004C4B44">
            <w:pPr>
              <w:jc w:val="right"/>
              <w:rPr>
                <w:rFonts w:hint="eastAsia"/>
              </w:rPr>
            </w:pPr>
            <w:r>
              <w:t>-</w:t>
            </w:r>
          </w:p>
        </w:tc>
        <w:tc>
          <w:tcPr>
            <w:tcW w:w="2557"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center"/>
              <w:rPr>
                <w:rFonts w:hint="eastAsia"/>
              </w:rPr>
            </w:pPr>
            <w:r>
              <w:t>6</w:t>
            </w:r>
          </w:p>
        </w:tc>
        <w:tc>
          <w:tcPr>
            <w:tcW w:w="2835" w:type="dxa"/>
          </w:tcPr>
          <w:p w:rsidR="004C4B44" w:rsidRDefault="004C4B44" w:rsidP="004C4B44">
            <w:pPr>
              <w:jc w:val="left"/>
              <w:rPr>
                <w:rFonts w:hint="eastAsia"/>
              </w:rPr>
            </w:pPr>
            <w:r>
              <w:rPr>
                <w:rFonts w:hint="eastAsia"/>
              </w:rPr>
              <w:t>中期票据</w:t>
            </w:r>
          </w:p>
        </w:tc>
        <w:tc>
          <w:tcPr>
            <w:tcW w:w="2466" w:type="dxa"/>
          </w:tcPr>
          <w:p w:rsidR="004C4B44" w:rsidRDefault="004C4B44" w:rsidP="004C4B44">
            <w:pPr>
              <w:jc w:val="right"/>
              <w:rPr>
                <w:rFonts w:hint="eastAsia"/>
              </w:rPr>
            </w:pPr>
            <w:r>
              <w:t>2,086,089,000.00</w:t>
            </w:r>
          </w:p>
        </w:tc>
        <w:tc>
          <w:tcPr>
            <w:tcW w:w="2557" w:type="dxa"/>
          </w:tcPr>
          <w:p w:rsidR="004C4B44" w:rsidRDefault="004C4B44" w:rsidP="004C4B44">
            <w:pPr>
              <w:jc w:val="right"/>
              <w:rPr>
                <w:rFonts w:hint="eastAsia"/>
              </w:rPr>
            </w:pPr>
            <w:r>
              <w:t>18.10</w:t>
            </w:r>
          </w:p>
        </w:tc>
      </w:tr>
      <w:tr w:rsidR="004C4B44" w:rsidTr="004C4B44">
        <w:tc>
          <w:tcPr>
            <w:tcW w:w="646" w:type="dxa"/>
          </w:tcPr>
          <w:p w:rsidR="004C4B44" w:rsidRDefault="004C4B44" w:rsidP="004C4B44">
            <w:pPr>
              <w:jc w:val="center"/>
              <w:rPr>
                <w:rFonts w:hint="eastAsia"/>
              </w:rPr>
            </w:pPr>
            <w:r>
              <w:t>7</w:t>
            </w:r>
          </w:p>
        </w:tc>
        <w:tc>
          <w:tcPr>
            <w:tcW w:w="2835" w:type="dxa"/>
          </w:tcPr>
          <w:p w:rsidR="004C4B44" w:rsidRDefault="004C4B44" w:rsidP="004C4B44">
            <w:pPr>
              <w:jc w:val="left"/>
              <w:rPr>
                <w:rFonts w:hint="eastAsia"/>
              </w:rPr>
            </w:pPr>
            <w:r>
              <w:rPr>
                <w:rFonts w:hint="eastAsia"/>
              </w:rPr>
              <w:t>可转债（可交换债）</w:t>
            </w:r>
          </w:p>
        </w:tc>
        <w:tc>
          <w:tcPr>
            <w:tcW w:w="2466" w:type="dxa"/>
          </w:tcPr>
          <w:p w:rsidR="004C4B44" w:rsidRDefault="004C4B44" w:rsidP="004C4B44">
            <w:pPr>
              <w:jc w:val="right"/>
              <w:rPr>
                <w:rFonts w:hint="eastAsia"/>
              </w:rPr>
            </w:pPr>
            <w:r>
              <w:t>116,846,340.72</w:t>
            </w:r>
          </w:p>
        </w:tc>
        <w:tc>
          <w:tcPr>
            <w:tcW w:w="2557" w:type="dxa"/>
          </w:tcPr>
          <w:p w:rsidR="004C4B44" w:rsidRDefault="004C4B44" w:rsidP="004C4B44">
            <w:pPr>
              <w:jc w:val="right"/>
              <w:rPr>
                <w:rFonts w:hint="eastAsia"/>
              </w:rPr>
            </w:pPr>
            <w:r>
              <w:t>1.01</w:t>
            </w:r>
          </w:p>
        </w:tc>
      </w:tr>
      <w:tr w:rsidR="004C4B44" w:rsidTr="004C4B44">
        <w:tc>
          <w:tcPr>
            <w:tcW w:w="646" w:type="dxa"/>
          </w:tcPr>
          <w:p w:rsidR="004C4B44" w:rsidRDefault="004C4B44" w:rsidP="004C4B44">
            <w:pPr>
              <w:jc w:val="center"/>
              <w:rPr>
                <w:rFonts w:hint="eastAsia"/>
              </w:rPr>
            </w:pPr>
            <w:r>
              <w:t>8</w:t>
            </w:r>
          </w:p>
        </w:tc>
        <w:tc>
          <w:tcPr>
            <w:tcW w:w="2835" w:type="dxa"/>
          </w:tcPr>
          <w:p w:rsidR="004C4B44" w:rsidRDefault="004C4B44" w:rsidP="004C4B44">
            <w:pPr>
              <w:jc w:val="left"/>
              <w:rPr>
                <w:rFonts w:hint="eastAsia"/>
              </w:rPr>
            </w:pPr>
            <w:r>
              <w:rPr>
                <w:rFonts w:hint="eastAsia"/>
              </w:rPr>
              <w:t>同业存单</w:t>
            </w:r>
          </w:p>
        </w:tc>
        <w:tc>
          <w:tcPr>
            <w:tcW w:w="2466" w:type="dxa"/>
          </w:tcPr>
          <w:p w:rsidR="004C4B44" w:rsidRDefault="004C4B44" w:rsidP="004C4B44">
            <w:pPr>
              <w:jc w:val="right"/>
              <w:rPr>
                <w:rFonts w:hint="eastAsia"/>
              </w:rPr>
            </w:pPr>
            <w:r>
              <w:t>-</w:t>
            </w:r>
          </w:p>
        </w:tc>
        <w:tc>
          <w:tcPr>
            <w:tcW w:w="2557"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center"/>
              <w:rPr>
                <w:rFonts w:hint="eastAsia"/>
              </w:rPr>
            </w:pPr>
            <w:r>
              <w:t>9</w:t>
            </w:r>
          </w:p>
        </w:tc>
        <w:tc>
          <w:tcPr>
            <w:tcW w:w="2835" w:type="dxa"/>
          </w:tcPr>
          <w:p w:rsidR="004C4B44" w:rsidRDefault="004C4B44" w:rsidP="004C4B44">
            <w:pPr>
              <w:jc w:val="left"/>
              <w:rPr>
                <w:rFonts w:hint="eastAsia"/>
              </w:rPr>
            </w:pPr>
            <w:r>
              <w:rPr>
                <w:rFonts w:hint="eastAsia"/>
              </w:rPr>
              <w:t>其他</w:t>
            </w:r>
          </w:p>
        </w:tc>
        <w:tc>
          <w:tcPr>
            <w:tcW w:w="2466" w:type="dxa"/>
          </w:tcPr>
          <w:p w:rsidR="004C4B44" w:rsidRDefault="004C4B44" w:rsidP="004C4B44">
            <w:pPr>
              <w:jc w:val="right"/>
              <w:rPr>
                <w:rFonts w:hint="eastAsia"/>
              </w:rPr>
            </w:pPr>
            <w:r>
              <w:t>-</w:t>
            </w:r>
          </w:p>
        </w:tc>
        <w:tc>
          <w:tcPr>
            <w:tcW w:w="2557" w:type="dxa"/>
          </w:tcPr>
          <w:p w:rsidR="004C4B44" w:rsidRDefault="004C4B44" w:rsidP="004C4B44">
            <w:pPr>
              <w:jc w:val="right"/>
              <w:rPr>
                <w:rFonts w:hint="eastAsia"/>
              </w:rPr>
            </w:pPr>
            <w:r>
              <w:t>-</w:t>
            </w:r>
          </w:p>
        </w:tc>
      </w:tr>
      <w:tr w:rsidR="004C4B44" w:rsidTr="004C4B44">
        <w:tc>
          <w:tcPr>
            <w:tcW w:w="646" w:type="dxa"/>
          </w:tcPr>
          <w:p w:rsidR="004C4B44" w:rsidRDefault="004C4B44" w:rsidP="004C4B44">
            <w:pPr>
              <w:jc w:val="center"/>
              <w:rPr>
                <w:rFonts w:hint="eastAsia"/>
              </w:rPr>
            </w:pPr>
            <w:r>
              <w:t>10</w:t>
            </w:r>
          </w:p>
        </w:tc>
        <w:tc>
          <w:tcPr>
            <w:tcW w:w="2835" w:type="dxa"/>
          </w:tcPr>
          <w:p w:rsidR="004C4B44" w:rsidRDefault="004C4B44" w:rsidP="004C4B44">
            <w:pPr>
              <w:jc w:val="left"/>
              <w:rPr>
                <w:rFonts w:hint="eastAsia"/>
              </w:rPr>
            </w:pPr>
            <w:r>
              <w:rPr>
                <w:rFonts w:hint="eastAsia"/>
              </w:rPr>
              <w:t>合计</w:t>
            </w:r>
          </w:p>
        </w:tc>
        <w:tc>
          <w:tcPr>
            <w:tcW w:w="2466" w:type="dxa"/>
          </w:tcPr>
          <w:p w:rsidR="004C4B44" w:rsidRDefault="004C4B44" w:rsidP="004C4B44">
            <w:pPr>
              <w:jc w:val="right"/>
              <w:rPr>
                <w:rFonts w:hint="eastAsia"/>
              </w:rPr>
            </w:pPr>
            <w:r>
              <w:t>6,982,025,470.72</w:t>
            </w:r>
          </w:p>
        </w:tc>
        <w:tc>
          <w:tcPr>
            <w:tcW w:w="2557" w:type="dxa"/>
          </w:tcPr>
          <w:p w:rsidR="004C4B44" w:rsidRDefault="004C4B44" w:rsidP="004C4B44">
            <w:pPr>
              <w:jc w:val="right"/>
              <w:rPr>
                <w:rFonts w:hint="eastAsia"/>
              </w:rPr>
            </w:pPr>
            <w:r>
              <w:t>60.57</w:t>
            </w:r>
          </w:p>
        </w:tc>
      </w:tr>
    </w:tbl>
    <w:p w:rsidR="004C4B44" w:rsidRDefault="004C4B44" w:rsidP="004C4B44">
      <w:pPr>
        <w:pStyle w:val="-2"/>
        <w:spacing w:before="312"/>
        <w:rPr>
          <w:rFonts w:hint="eastAsia"/>
        </w:rPr>
      </w:pPr>
      <w:r>
        <w:rPr>
          <w:rFonts w:hint="eastAsia"/>
        </w:rPr>
        <w:t>报告期末按公允价值占基金资产净值比例大小排名的前五名债券投资明细</w:t>
      </w:r>
    </w:p>
    <w:p w:rsidR="004C4B44" w:rsidRDefault="004C4B44" w:rsidP="004C4B4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4C4B44" w:rsidTr="004C4B44">
        <w:trPr>
          <w:cnfStyle w:val="100000000000" w:firstRow="1" w:lastRow="0" w:firstColumn="0" w:lastColumn="0" w:oddVBand="0" w:evenVBand="0" w:oddHBand="0" w:evenHBand="0" w:firstRowFirstColumn="0" w:firstRowLastColumn="0" w:lastRowFirstColumn="0" w:lastRowLastColumn="0"/>
        </w:trPr>
        <w:tc>
          <w:tcPr>
            <w:tcW w:w="646" w:type="dxa"/>
          </w:tcPr>
          <w:p w:rsidR="004C4B44" w:rsidRDefault="004C4B44" w:rsidP="004C4B44">
            <w:pPr>
              <w:jc w:val="center"/>
              <w:rPr>
                <w:rFonts w:hint="eastAsia"/>
              </w:rPr>
            </w:pPr>
            <w:r>
              <w:rPr>
                <w:rFonts w:hint="eastAsia"/>
              </w:rPr>
              <w:t>序号</w:t>
            </w:r>
          </w:p>
        </w:tc>
        <w:tc>
          <w:tcPr>
            <w:tcW w:w="1162" w:type="dxa"/>
          </w:tcPr>
          <w:p w:rsidR="004C4B44" w:rsidRDefault="004C4B44" w:rsidP="004C4B44">
            <w:pPr>
              <w:jc w:val="center"/>
              <w:rPr>
                <w:rFonts w:hint="eastAsia"/>
              </w:rPr>
            </w:pPr>
            <w:r>
              <w:rPr>
                <w:rFonts w:hint="eastAsia"/>
              </w:rPr>
              <w:t>债券代码</w:t>
            </w:r>
          </w:p>
        </w:tc>
        <w:tc>
          <w:tcPr>
            <w:tcW w:w="1928" w:type="dxa"/>
          </w:tcPr>
          <w:p w:rsidR="004C4B44" w:rsidRDefault="004C4B44" w:rsidP="004C4B44">
            <w:pPr>
              <w:jc w:val="center"/>
              <w:rPr>
                <w:rFonts w:hint="eastAsia"/>
              </w:rPr>
            </w:pPr>
            <w:r>
              <w:rPr>
                <w:rFonts w:hint="eastAsia"/>
              </w:rPr>
              <w:t>债券名称</w:t>
            </w:r>
          </w:p>
        </w:tc>
        <w:tc>
          <w:tcPr>
            <w:tcW w:w="1140" w:type="dxa"/>
          </w:tcPr>
          <w:p w:rsidR="004C4B44" w:rsidRDefault="004C4B44" w:rsidP="004C4B44">
            <w:pPr>
              <w:jc w:val="center"/>
              <w:rPr>
                <w:rFonts w:hint="eastAsia"/>
              </w:rPr>
            </w:pPr>
            <w:r>
              <w:rPr>
                <w:rFonts w:hint="eastAsia"/>
              </w:rPr>
              <w:t>数量（张）</w:t>
            </w:r>
          </w:p>
        </w:tc>
        <w:tc>
          <w:tcPr>
            <w:tcW w:w="1814" w:type="dxa"/>
          </w:tcPr>
          <w:p w:rsidR="004C4B44" w:rsidRDefault="004C4B44" w:rsidP="004C4B44">
            <w:pPr>
              <w:jc w:val="center"/>
              <w:rPr>
                <w:rFonts w:hint="eastAsia"/>
              </w:rPr>
            </w:pPr>
            <w:r>
              <w:rPr>
                <w:rFonts w:hint="eastAsia"/>
              </w:rPr>
              <w:t>公允价值（元）</w:t>
            </w:r>
          </w:p>
        </w:tc>
        <w:tc>
          <w:tcPr>
            <w:tcW w:w="1814" w:type="dxa"/>
          </w:tcPr>
          <w:p w:rsidR="004C4B44" w:rsidRDefault="004C4B44" w:rsidP="004C4B44">
            <w:pPr>
              <w:jc w:val="center"/>
              <w:rPr>
                <w:rFonts w:hint="eastAsia"/>
              </w:rPr>
            </w:pPr>
            <w:r>
              <w:rPr>
                <w:rFonts w:hint="eastAsia"/>
              </w:rPr>
              <w:t>占基金资产净值比例（％）</w:t>
            </w:r>
          </w:p>
        </w:tc>
      </w:tr>
      <w:tr w:rsidR="004C4B44" w:rsidTr="004C4B44">
        <w:tc>
          <w:tcPr>
            <w:tcW w:w="646" w:type="dxa"/>
          </w:tcPr>
          <w:p w:rsidR="004C4B44" w:rsidRDefault="004C4B44" w:rsidP="004C4B44">
            <w:pPr>
              <w:jc w:val="center"/>
              <w:rPr>
                <w:rFonts w:hint="eastAsia"/>
              </w:rPr>
            </w:pPr>
            <w:r>
              <w:t>1</w:t>
            </w:r>
          </w:p>
        </w:tc>
        <w:tc>
          <w:tcPr>
            <w:tcW w:w="1162" w:type="dxa"/>
          </w:tcPr>
          <w:p w:rsidR="004C4B44" w:rsidRDefault="004C4B44" w:rsidP="004C4B44">
            <w:pPr>
              <w:jc w:val="left"/>
              <w:rPr>
                <w:rFonts w:hint="eastAsia"/>
              </w:rPr>
            </w:pPr>
            <w:r>
              <w:t>160210</w:t>
            </w:r>
          </w:p>
        </w:tc>
        <w:tc>
          <w:tcPr>
            <w:tcW w:w="1928" w:type="dxa"/>
          </w:tcPr>
          <w:p w:rsidR="004C4B44" w:rsidRDefault="004C4B44" w:rsidP="004C4B44">
            <w:pPr>
              <w:jc w:val="left"/>
              <w:rPr>
                <w:rFonts w:hint="eastAsia"/>
              </w:rPr>
            </w:pPr>
            <w:r>
              <w:rPr>
                <w:rFonts w:hint="eastAsia"/>
              </w:rPr>
              <w:t>16</w:t>
            </w:r>
            <w:r>
              <w:rPr>
                <w:rFonts w:hint="eastAsia"/>
              </w:rPr>
              <w:t>国开</w:t>
            </w:r>
            <w:r>
              <w:rPr>
                <w:rFonts w:hint="eastAsia"/>
              </w:rPr>
              <w:t>10</w:t>
            </w:r>
          </w:p>
        </w:tc>
        <w:tc>
          <w:tcPr>
            <w:tcW w:w="1140" w:type="dxa"/>
          </w:tcPr>
          <w:p w:rsidR="004C4B44" w:rsidRDefault="004C4B44" w:rsidP="004C4B44">
            <w:pPr>
              <w:jc w:val="right"/>
              <w:rPr>
                <w:rFonts w:hint="eastAsia"/>
              </w:rPr>
            </w:pPr>
            <w:r>
              <w:t>2,500,000</w:t>
            </w:r>
          </w:p>
        </w:tc>
        <w:tc>
          <w:tcPr>
            <w:tcW w:w="1814" w:type="dxa"/>
          </w:tcPr>
          <w:p w:rsidR="004C4B44" w:rsidRDefault="004C4B44" w:rsidP="004C4B44">
            <w:pPr>
              <w:jc w:val="right"/>
              <w:rPr>
                <w:rFonts w:hint="eastAsia"/>
              </w:rPr>
            </w:pPr>
            <w:r>
              <w:t>245,050,000.00</w:t>
            </w:r>
          </w:p>
        </w:tc>
        <w:tc>
          <w:tcPr>
            <w:tcW w:w="1814" w:type="dxa"/>
          </w:tcPr>
          <w:p w:rsidR="004C4B44" w:rsidRDefault="004C4B44" w:rsidP="004C4B44">
            <w:pPr>
              <w:jc w:val="right"/>
              <w:rPr>
                <w:rFonts w:hint="eastAsia"/>
              </w:rPr>
            </w:pPr>
            <w:r>
              <w:t>2.13</w:t>
            </w:r>
          </w:p>
        </w:tc>
      </w:tr>
      <w:tr w:rsidR="004C4B44" w:rsidTr="004C4B44">
        <w:tc>
          <w:tcPr>
            <w:tcW w:w="646" w:type="dxa"/>
          </w:tcPr>
          <w:p w:rsidR="004C4B44" w:rsidRDefault="004C4B44" w:rsidP="004C4B44">
            <w:pPr>
              <w:jc w:val="center"/>
              <w:rPr>
                <w:rFonts w:hint="eastAsia"/>
              </w:rPr>
            </w:pPr>
            <w:r>
              <w:t>2</w:t>
            </w:r>
          </w:p>
        </w:tc>
        <w:tc>
          <w:tcPr>
            <w:tcW w:w="1162" w:type="dxa"/>
          </w:tcPr>
          <w:p w:rsidR="004C4B44" w:rsidRDefault="004C4B44" w:rsidP="004C4B44">
            <w:pPr>
              <w:jc w:val="left"/>
              <w:rPr>
                <w:rFonts w:hint="eastAsia"/>
              </w:rPr>
            </w:pPr>
            <w:r>
              <w:t>019640</w:t>
            </w:r>
          </w:p>
        </w:tc>
        <w:tc>
          <w:tcPr>
            <w:tcW w:w="1928" w:type="dxa"/>
          </w:tcPr>
          <w:p w:rsidR="004C4B44" w:rsidRDefault="004C4B44" w:rsidP="004C4B44">
            <w:pPr>
              <w:jc w:val="left"/>
              <w:rPr>
                <w:rFonts w:hint="eastAsia"/>
              </w:rPr>
            </w:pPr>
            <w:r>
              <w:rPr>
                <w:rFonts w:hint="eastAsia"/>
              </w:rPr>
              <w:t>20</w:t>
            </w:r>
            <w:r>
              <w:rPr>
                <w:rFonts w:hint="eastAsia"/>
              </w:rPr>
              <w:t>国债</w:t>
            </w:r>
            <w:r>
              <w:rPr>
                <w:rFonts w:hint="eastAsia"/>
              </w:rPr>
              <w:t>10</w:t>
            </w:r>
          </w:p>
        </w:tc>
        <w:tc>
          <w:tcPr>
            <w:tcW w:w="1140" w:type="dxa"/>
          </w:tcPr>
          <w:p w:rsidR="004C4B44" w:rsidRDefault="004C4B44" w:rsidP="004C4B44">
            <w:pPr>
              <w:jc w:val="right"/>
              <w:rPr>
                <w:rFonts w:hint="eastAsia"/>
              </w:rPr>
            </w:pPr>
            <w:r>
              <w:t>1,850,000</w:t>
            </w:r>
          </w:p>
        </w:tc>
        <w:tc>
          <w:tcPr>
            <w:tcW w:w="1814" w:type="dxa"/>
          </w:tcPr>
          <w:p w:rsidR="004C4B44" w:rsidRDefault="004C4B44" w:rsidP="004C4B44">
            <w:pPr>
              <w:jc w:val="right"/>
              <w:rPr>
                <w:rFonts w:hint="eastAsia"/>
              </w:rPr>
            </w:pPr>
            <w:r>
              <w:t>184,352,500.00</w:t>
            </w:r>
          </w:p>
        </w:tc>
        <w:tc>
          <w:tcPr>
            <w:tcW w:w="1814" w:type="dxa"/>
          </w:tcPr>
          <w:p w:rsidR="004C4B44" w:rsidRDefault="004C4B44" w:rsidP="004C4B44">
            <w:pPr>
              <w:jc w:val="right"/>
              <w:rPr>
                <w:rFonts w:hint="eastAsia"/>
              </w:rPr>
            </w:pPr>
            <w:r>
              <w:t>1.60</w:t>
            </w:r>
          </w:p>
        </w:tc>
      </w:tr>
      <w:tr w:rsidR="004C4B44" w:rsidTr="004C4B44">
        <w:tc>
          <w:tcPr>
            <w:tcW w:w="646" w:type="dxa"/>
          </w:tcPr>
          <w:p w:rsidR="004C4B44" w:rsidRDefault="004C4B44" w:rsidP="004C4B44">
            <w:pPr>
              <w:jc w:val="center"/>
              <w:rPr>
                <w:rFonts w:hint="eastAsia"/>
              </w:rPr>
            </w:pPr>
            <w:r>
              <w:t>3</w:t>
            </w:r>
          </w:p>
        </w:tc>
        <w:tc>
          <w:tcPr>
            <w:tcW w:w="1162" w:type="dxa"/>
          </w:tcPr>
          <w:p w:rsidR="004C4B44" w:rsidRDefault="004C4B44" w:rsidP="004C4B44">
            <w:pPr>
              <w:jc w:val="left"/>
              <w:rPr>
                <w:rFonts w:hint="eastAsia"/>
              </w:rPr>
            </w:pPr>
            <w:r>
              <w:t>019627</w:t>
            </w:r>
          </w:p>
        </w:tc>
        <w:tc>
          <w:tcPr>
            <w:tcW w:w="1928" w:type="dxa"/>
          </w:tcPr>
          <w:p w:rsidR="004C4B44" w:rsidRDefault="004C4B44" w:rsidP="004C4B44">
            <w:pPr>
              <w:jc w:val="left"/>
              <w:rPr>
                <w:rFonts w:hint="eastAsia"/>
              </w:rPr>
            </w:pPr>
            <w:r>
              <w:rPr>
                <w:rFonts w:hint="eastAsia"/>
              </w:rPr>
              <w:t>20</w:t>
            </w:r>
            <w:r>
              <w:rPr>
                <w:rFonts w:hint="eastAsia"/>
              </w:rPr>
              <w:t>国债</w:t>
            </w:r>
            <w:r>
              <w:rPr>
                <w:rFonts w:hint="eastAsia"/>
              </w:rPr>
              <w:t>01</w:t>
            </w:r>
          </w:p>
        </w:tc>
        <w:tc>
          <w:tcPr>
            <w:tcW w:w="1140" w:type="dxa"/>
          </w:tcPr>
          <w:p w:rsidR="004C4B44" w:rsidRDefault="004C4B44" w:rsidP="004C4B44">
            <w:pPr>
              <w:jc w:val="right"/>
              <w:rPr>
                <w:rFonts w:hint="eastAsia"/>
              </w:rPr>
            </w:pPr>
            <w:r>
              <w:t>1,400,000</w:t>
            </w:r>
          </w:p>
        </w:tc>
        <w:tc>
          <w:tcPr>
            <w:tcW w:w="1814" w:type="dxa"/>
          </w:tcPr>
          <w:p w:rsidR="004C4B44" w:rsidRDefault="004C4B44" w:rsidP="004C4B44">
            <w:pPr>
              <w:jc w:val="right"/>
              <w:rPr>
                <w:rFonts w:hint="eastAsia"/>
              </w:rPr>
            </w:pPr>
            <w:r>
              <w:t>139,860,000.00</w:t>
            </w:r>
          </w:p>
        </w:tc>
        <w:tc>
          <w:tcPr>
            <w:tcW w:w="1814" w:type="dxa"/>
          </w:tcPr>
          <w:p w:rsidR="004C4B44" w:rsidRDefault="004C4B44" w:rsidP="004C4B44">
            <w:pPr>
              <w:jc w:val="right"/>
              <w:rPr>
                <w:rFonts w:hint="eastAsia"/>
              </w:rPr>
            </w:pPr>
            <w:r>
              <w:t>1.21</w:t>
            </w:r>
          </w:p>
        </w:tc>
      </w:tr>
      <w:tr w:rsidR="004C4B44" w:rsidTr="004C4B44">
        <w:tc>
          <w:tcPr>
            <w:tcW w:w="646" w:type="dxa"/>
          </w:tcPr>
          <w:p w:rsidR="004C4B44" w:rsidRDefault="004C4B44" w:rsidP="004C4B44">
            <w:pPr>
              <w:jc w:val="center"/>
              <w:rPr>
                <w:rFonts w:hint="eastAsia"/>
              </w:rPr>
            </w:pPr>
            <w:r>
              <w:t>4</w:t>
            </w:r>
          </w:p>
        </w:tc>
        <w:tc>
          <w:tcPr>
            <w:tcW w:w="1162" w:type="dxa"/>
          </w:tcPr>
          <w:p w:rsidR="004C4B44" w:rsidRDefault="004C4B44" w:rsidP="004C4B44">
            <w:pPr>
              <w:jc w:val="left"/>
              <w:rPr>
                <w:rFonts w:hint="eastAsia"/>
              </w:rPr>
            </w:pPr>
            <w:r>
              <w:t>200406</w:t>
            </w:r>
          </w:p>
        </w:tc>
        <w:tc>
          <w:tcPr>
            <w:tcW w:w="1928" w:type="dxa"/>
          </w:tcPr>
          <w:p w:rsidR="004C4B44" w:rsidRDefault="004C4B44" w:rsidP="004C4B44">
            <w:pPr>
              <w:jc w:val="left"/>
              <w:rPr>
                <w:rFonts w:hint="eastAsia"/>
              </w:rPr>
            </w:pPr>
            <w:r>
              <w:rPr>
                <w:rFonts w:hint="eastAsia"/>
              </w:rPr>
              <w:t>20</w:t>
            </w:r>
            <w:r>
              <w:rPr>
                <w:rFonts w:hint="eastAsia"/>
              </w:rPr>
              <w:t>农发</w:t>
            </w:r>
            <w:r>
              <w:rPr>
                <w:rFonts w:hint="eastAsia"/>
              </w:rPr>
              <w:t>06</w:t>
            </w:r>
          </w:p>
        </w:tc>
        <w:tc>
          <w:tcPr>
            <w:tcW w:w="1140" w:type="dxa"/>
          </w:tcPr>
          <w:p w:rsidR="004C4B44" w:rsidRDefault="004C4B44" w:rsidP="004C4B44">
            <w:pPr>
              <w:jc w:val="right"/>
              <w:rPr>
                <w:rFonts w:hint="eastAsia"/>
              </w:rPr>
            </w:pPr>
            <w:r>
              <w:t>1,300,000</w:t>
            </w:r>
          </w:p>
        </w:tc>
        <w:tc>
          <w:tcPr>
            <w:tcW w:w="1814" w:type="dxa"/>
          </w:tcPr>
          <w:p w:rsidR="004C4B44" w:rsidRDefault="004C4B44" w:rsidP="004C4B44">
            <w:pPr>
              <w:jc w:val="right"/>
              <w:rPr>
                <w:rFonts w:hint="eastAsia"/>
              </w:rPr>
            </w:pPr>
            <w:r>
              <w:t>129,311,000.00</w:t>
            </w:r>
          </w:p>
        </w:tc>
        <w:tc>
          <w:tcPr>
            <w:tcW w:w="1814" w:type="dxa"/>
          </w:tcPr>
          <w:p w:rsidR="004C4B44" w:rsidRDefault="004C4B44" w:rsidP="004C4B44">
            <w:pPr>
              <w:jc w:val="right"/>
              <w:rPr>
                <w:rFonts w:hint="eastAsia"/>
              </w:rPr>
            </w:pPr>
            <w:r>
              <w:t>1.12</w:t>
            </w:r>
          </w:p>
        </w:tc>
      </w:tr>
      <w:tr w:rsidR="004C4B44" w:rsidTr="004C4B44">
        <w:tc>
          <w:tcPr>
            <w:tcW w:w="646" w:type="dxa"/>
          </w:tcPr>
          <w:p w:rsidR="004C4B44" w:rsidRDefault="004C4B44" w:rsidP="004C4B44">
            <w:pPr>
              <w:jc w:val="center"/>
              <w:rPr>
                <w:rFonts w:hint="eastAsia"/>
              </w:rPr>
            </w:pPr>
            <w:r>
              <w:t>5</w:t>
            </w:r>
          </w:p>
        </w:tc>
        <w:tc>
          <w:tcPr>
            <w:tcW w:w="1162" w:type="dxa"/>
          </w:tcPr>
          <w:p w:rsidR="004C4B44" w:rsidRDefault="004C4B44" w:rsidP="004C4B44">
            <w:pPr>
              <w:jc w:val="left"/>
              <w:rPr>
                <w:rFonts w:hint="eastAsia"/>
              </w:rPr>
            </w:pPr>
            <w:r>
              <w:t>140215</w:t>
            </w:r>
          </w:p>
        </w:tc>
        <w:tc>
          <w:tcPr>
            <w:tcW w:w="1928" w:type="dxa"/>
          </w:tcPr>
          <w:p w:rsidR="004C4B44" w:rsidRDefault="004C4B44" w:rsidP="004C4B44">
            <w:pPr>
              <w:jc w:val="left"/>
              <w:rPr>
                <w:rFonts w:hint="eastAsia"/>
              </w:rPr>
            </w:pPr>
            <w:r>
              <w:rPr>
                <w:rFonts w:hint="eastAsia"/>
              </w:rPr>
              <w:t>14</w:t>
            </w:r>
            <w:r>
              <w:rPr>
                <w:rFonts w:hint="eastAsia"/>
              </w:rPr>
              <w:t>国开</w:t>
            </w:r>
            <w:r>
              <w:rPr>
                <w:rFonts w:hint="eastAsia"/>
              </w:rPr>
              <w:t>15</w:t>
            </w:r>
          </w:p>
        </w:tc>
        <w:tc>
          <w:tcPr>
            <w:tcW w:w="1140" w:type="dxa"/>
          </w:tcPr>
          <w:p w:rsidR="004C4B44" w:rsidRDefault="004C4B44" w:rsidP="004C4B44">
            <w:pPr>
              <w:jc w:val="right"/>
              <w:rPr>
                <w:rFonts w:hint="eastAsia"/>
              </w:rPr>
            </w:pPr>
            <w:r>
              <w:t>1,000,000</w:t>
            </w:r>
          </w:p>
        </w:tc>
        <w:tc>
          <w:tcPr>
            <w:tcW w:w="1814" w:type="dxa"/>
          </w:tcPr>
          <w:p w:rsidR="004C4B44" w:rsidRDefault="004C4B44" w:rsidP="004C4B44">
            <w:pPr>
              <w:jc w:val="right"/>
              <w:rPr>
                <w:rFonts w:hint="eastAsia"/>
              </w:rPr>
            </w:pPr>
            <w:r>
              <w:t>104,980,000.00</w:t>
            </w:r>
          </w:p>
        </w:tc>
        <w:tc>
          <w:tcPr>
            <w:tcW w:w="1814" w:type="dxa"/>
          </w:tcPr>
          <w:p w:rsidR="004C4B44" w:rsidRDefault="004C4B44" w:rsidP="004C4B44">
            <w:pPr>
              <w:jc w:val="right"/>
              <w:rPr>
                <w:rFonts w:hint="eastAsia"/>
              </w:rPr>
            </w:pPr>
            <w:r>
              <w:t>0.91</w:t>
            </w:r>
          </w:p>
        </w:tc>
      </w:tr>
    </w:tbl>
    <w:p w:rsidR="004C4B44" w:rsidRDefault="004C4B44" w:rsidP="004C4B44">
      <w:pPr>
        <w:pStyle w:val="-2"/>
        <w:spacing w:before="312"/>
        <w:rPr>
          <w:rFonts w:hint="eastAsia"/>
        </w:rPr>
      </w:pPr>
      <w:r>
        <w:rPr>
          <w:rFonts w:hint="eastAsia"/>
        </w:rPr>
        <w:t>报告期末按公允价值占基金资产净值比例大小排名的前十名资产支持证券投资明细</w:t>
      </w:r>
    </w:p>
    <w:p w:rsidR="004C4B44" w:rsidRDefault="004C4B44" w:rsidP="004C4B44">
      <w:pPr>
        <w:pStyle w:val="-"/>
        <w:ind w:firstLine="420"/>
        <w:rPr>
          <w:rFonts w:hint="eastAsia"/>
        </w:rPr>
      </w:pPr>
      <w:r>
        <w:rPr>
          <w:rFonts w:hint="eastAsia"/>
        </w:rPr>
        <w:t>本基金本报告期末未持有资产支持证券。</w:t>
      </w:r>
    </w:p>
    <w:p w:rsidR="004C4B44" w:rsidRDefault="004C4B44" w:rsidP="004C4B44">
      <w:pPr>
        <w:pStyle w:val="-2"/>
        <w:spacing w:before="312"/>
        <w:rPr>
          <w:rFonts w:hint="eastAsia"/>
        </w:rPr>
      </w:pPr>
      <w:r>
        <w:rPr>
          <w:rFonts w:hint="eastAsia"/>
        </w:rPr>
        <w:lastRenderedPageBreak/>
        <w:t>报告期末按公允价值占基金资产净值比例大小排序的前五名贵金属投资明细</w:t>
      </w:r>
    </w:p>
    <w:p w:rsidR="004C4B44" w:rsidRDefault="004C4B44" w:rsidP="004C4B44">
      <w:pPr>
        <w:pStyle w:val="-"/>
        <w:ind w:firstLine="420"/>
        <w:rPr>
          <w:rFonts w:hint="eastAsia"/>
        </w:rPr>
      </w:pPr>
      <w:r>
        <w:rPr>
          <w:rFonts w:hint="eastAsia"/>
        </w:rPr>
        <w:t>本基金本报告期末未持有贵金属。</w:t>
      </w:r>
    </w:p>
    <w:p w:rsidR="004C4B44" w:rsidRDefault="004C4B44" w:rsidP="004C4B44">
      <w:pPr>
        <w:pStyle w:val="-2"/>
        <w:spacing w:before="312"/>
        <w:rPr>
          <w:rFonts w:hint="eastAsia"/>
        </w:rPr>
      </w:pPr>
      <w:r>
        <w:rPr>
          <w:rFonts w:hint="eastAsia"/>
        </w:rPr>
        <w:t>报告期末按公允价值占基金资产净值比例大小排名的前五名权证投资明细</w:t>
      </w:r>
    </w:p>
    <w:p w:rsidR="004C4B44" w:rsidRDefault="004C4B44" w:rsidP="004C4B44">
      <w:pPr>
        <w:pStyle w:val="-"/>
        <w:ind w:firstLine="420"/>
        <w:rPr>
          <w:rFonts w:hint="eastAsia"/>
        </w:rPr>
      </w:pPr>
      <w:r>
        <w:rPr>
          <w:rFonts w:hint="eastAsia"/>
        </w:rPr>
        <w:t>本基金本报告期末未持有权证。</w:t>
      </w:r>
    </w:p>
    <w:p w:rsidR="004C4B44" w:rsidRDefault="004C4B44" w:rsidP="004C4B44">
      <w:pPr>
        <w:pStyle w:val="-2"/>
        <w:spacing w:before="312"/>
        <w:rPr>
          <w:rFonts w:hint="eastAsia"/>
        </w:rPr>
      </w:pPr>
      <w:r>
        <w:rPr>
          <w:rFonts w:hint="eastAsia"/>
        </w:rPr>
        <w:t>报告期末本基金投资的股指期货交易情况说明</w:t>
      </w:r>
    </w:p>
    <w:p w:rsidR="004C4B44" w:rsidRDefault="004C4B44" w:rsidP="004C4B44">
      <w:pPr>
        <w:pStyle w:val="-3"/>
        <w:spacing w:before="156" w:after="156"/>
        <w:rPr>
          <w:rFonts w:hint="eastAsia"/>
        </w:rPr>
      </w:pPr>
      <w:r>
        <w:rPr>
          <w:rFonts w:hint="eastAsia"/>
        </w:rPr>
        <w:t>报告期末本基金投资的股指期货持仓和损益明细</w:t>
      </w:r>
    </w:p>
    <w:p w:rsidR="004C4B44" w:rsidRDefault="004C4B44" w:rsidP="004C4B44">
      <w:pPr>
        <w:pStyle w:val="-"/>
        <w:ind w:firstLine="420"/>
        <w:rPr>
          <w:rFonts w:hint="eastAsia"/>
        </w:rPr>
      </w:pPr>
      <w:r>
        <w:rPr>
          <w:rFonts w:hint="eastAsia"/>
        </w:rPr>
        <w:t>无。</w:t>
      </w:r>
    </w:p>
    <w:p w:rsidR="004C4B44" w:rsidRDefault="004C4B44" w:rsidP="004C4B44">
      <w:pPr>
        <w:pStyle w:val="-3"/>
        <w:spacing w:before="156" w:after="156"/>
        <w:rPr>
          <w:rFonts w:hint="eastAsia"/>
        </w:rPr>
      </w:pPr>
      <w:r>
        <w:rPr>
          <w:rFonts w:hint="eastAsia"/>
        </w:rPr>
        <w:t>本基金投资股指期货的投资政策</w:t>
      </w:r>
    </w:p>
    <w:p w:rsidR="004C4B44" w:rsidRDefault="004C4B44" w:rsidP="004C4B44">
      <w:pPr>
        <w:pStyle w:val="-"/>
        <w:ind w:firstLine="420"/>
        <w:rPr>
          <w:rFonts w:hint="eastAsia"/>
        </w:rPr>
      </w:pPr>
      <w:r>
        <w:rPr>
          <w:rFonts w:hint="eastAsia"/>
        </w:rPr>
        <w:t>无。</w:t>
      </w:r>
    </w:p>
    <w:p w:rsidR="004C4B44" w:rsidRDefault="004C4B44" w:rsidP="004C4B44">
      <w:pPr>
        <w:pStyle w:val="-2"/>
        <w:spacing w:before="312"/>
        <w:rPr>
          <w:rFonts w:hint="eastAsia"/>
        </w:rPr>
      </w:pPr>
      <w:r>
        <w:rPr>
          <w:rFonts w:hint="eastAsia"/>
        </w:rPr>
        <w:t>报告期末本基金投资的国债期货交易情况说明</w:t>
      </w:r>
    </w:p>
    <w:p w:rsidR="004C4B44" w:rsidRDefault="004C4B44" w:rsidP="004C4B44">
      <w:pPr>
        <w:pStyle w:val="-3"/>
        <w:spacing w:before="156" w:after="156"/>
        <w:rPr>
          <w:rFonts w:hint="eastAsia"/>
        </w:rPr>
      </w:pPr>
      <w:r>
        <w:rPr>
          <w:rFonts w:hint="eastAsia"/>
        </w:rPr>
        <w:t>本期国债期货投资政策</w:t>
      </w:r>
    </w:p>
    <w:p w:rsidR="004C4B44" w:rsidRDefault="004C4B44" w:rsidP="004C4B44">
      <w:pPr>
        <w:pStyle w:val="-"/>
        <w:ind w:firstLine="420"/>
        <w:rPr>
          <w:rFonts w:hint="eastAsia"/>
        </w:rPr>
      </w:pPr>
      <w:r>
        <w:rPr>
          <w:rFonts w:hint="eastAsia"/>
        </w:rPr>
        <w:t>无。</w:t>
      </w:r>
    </w:p>
    <w:p w:rsidR="004C4B44" w:rsidRDefault="004C4B44" w:rsidP="004C4B44">
      <w:pPr>
        <w:pStyle w:val="-3"/>
        <w:spacing w:before="156" w:after="156"/>
        <w:rPr>
          <w:rFonts w:hint="eastAsia"/>
        </w:rPr>
      </w:pPr>
      <w:r>
        <w:rPr>
          <w:rFonts w:hint="eastAsia"/>
        </w:rPr>
        <w:t>报告期末本基金投资的国债期货持仓和损益明细</w:t>
      </w:r>
    </w:p>
    <w:p w:rsidR="004C4B44" w:rsidRDefault="004C4B44" w:rsidP="004C4B44">
      <w:pPr>
        <w:pStyle w:val="-"/>
        <w:ind w:firstLine="420"/>
        <w:rPr>
          <w:rFonts w:hint="eastAsia"/>
        </w:rPr>
      </w:pPr>
      <w:r>
        <w:rPr>
          <w:rFonts w:hint="eastAsia"/>
        </w:rPr>
        <w:t>无。</w:t>
      </w:r>
    </w:p>
    <w:p w:rsidR="004C4B44" w:rsidRDefault="004C4B44" w:rsidP="004C4B44">
      <w:pPr>
        <w:pStyle w:val="-3"/>
        <w:spacing w:before="156" w:after="156"/>
        <w:rPr>
          <w:rFonts w:hint="eastAsia"/>
        </w:rPr>
      </w:pPr>
      <w:r>
        <w:rPr>
          <w:rFonts w:hint="eastAsia"/>
        </w:rPr>
        <w:t>本期国债期货投资评价</w:t>
      </w:r>
    </w:p>
    <w:p w:rsidR="004C4B44" w:rsidRDefault="004C4B44" w:rsidP="004C4B44">
      <w:pPr>
        <w:pStyle w:val="-"/>
        <w:ind w:firstLine="420"/>
        <w:rPr>
          <w:rFonts w:hint="eastAsia"/>
        </w:rPr>
      </w:pPr>
      <w:r>
        <w:rPr>
          <w:rFonts w:hint="eastAsia"/>
        </w:rPr>
        <w:t>无。</w:t>
      </w:r>
    </w:p>
    <w:p w:rsidR="004C4B44" w:rsidRDefault="004C4B44" w:rsidP="004C4B44">
      <w:pPr>
        <w:pStyle w:val="-2"/>
        <w:spacing w:before="312"/>
        <w:rPr>
          <w:rFonts w:hint="eastAsia"/>
        </w:rPr>
      </w:pPr>
      <w:r>
        <w:rPr>
          <w:rFonts w:hint="eastAsia"/>
        </w:rPr>
        <w:t>投资组合报告附注</w:t>
      </w:r>
    </w:p>
    <w:p w:rsidR="004C4B44" w:rsidRDefault="004C4B44" w:rsidP="004C4B44">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4C4B44" w:rsidRDefault="004C4B44" w:rsidP="004C4B44">
      <w:pPr>
        <w:pStyle w:val="-"/>
        <w:ind w:firstLine="420"/>
        <w:rPr>
          <w:rFonts w:hint="eastAsia"/>
        </w:rPr>
      </w:pPr>
      <w:r>
        <w:rPr>
          <w:rFonts w:hint="eastAsia"/>
        </w:rPr>
        <w:t>报告期内基金投资的前十名证券除宁波银行（证券代码002142）外其他证券的发行主体未有被监管部门立案调查，不存在报告编制日前一年内受到公开谴责、处罚的情形。</w:t>
      </w:r>
    </w:p>
    <w:p w:rsidR="004C4B44" w:rsidRDefault="004C4B44" w:rsidP="004C4B44">
      <w:pPr>
        <w:pStyle w:val="-"/>
        <w:ind w:firstLine="420"/>
        <w:rPr>
          <w:rFonts w:hint="eastAsia"/>
        </w:rPr>
      </w:pPr>
      <w:r>
        <w:rPr>
          <w:rFonts w:hint="eastAsia"/>
        </w:rPr>
        <w:t>宁波银行2019年12月13日公告称，设立时点性规模考核指标，股权质押管理不合规，中国银行保险监督管理委员会宁波监管局对公司罚款人民币40万元，并责令该行对相关直接责任人给予纪律处分</w:t>
      </w:r>
    </w:p>
    <w:p w:rsidR="004C4B44" w:rsidRDefault="004C4B44" w:rsidP="004C4B44">
      <w:pPr>
        <w:pStyle w:val="-"/>
        <w:ind w:firstLine="420"/>
        <w:rPr>
          <w:rFonts w:hint="eastAsia"/>
        </w:rPr>
      </w:pPr>
      <w:r>
        <w:rPr>
          <w:rFonts w:hint="eastAsia"/>
        </w:rPr>
        <w:t>对上述证券的投资决策程序的说明：本基金投资上述证券的投资决策程序符合相关法律法规和公司制度的要求。</w:t>
      </w:r>
    </w:p>
    <w:p w:rsidR="004C4B44" w:rsidRDefault="004C4B44" w:rsidP="004C4B44">
      <w:pPr>
        <w:pStyle w:val="-3"/>
        <w:spacing w:before="156" w:after="156"/>
      </w:pPr>
      <w:r>
        <w:lastRenderedPageBreak/>
        <w:t xml:space="preserve"> </w:t>
      </w:r>
      <w:r>
        <w:t>声明基金投资的前十名股票是否超出基金合同规定的备选股票库。如是，还应对相关股票的投资决策程序做出说明</w:t>
      </w:r>
      <w:r>
        <w:t xml:space="preserve"> </w:t>
      </w:r>
    </w:p>
    <w:p w:rsidR="004C4B44" w:rsidRDefault="004C4B44" w:rsidP="004C4B44">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C4B44" w:rsidRDefault="004C4B44" w:rsidP="004C4B44">
      <w:pPr>
        <w:pStyle w:val="-3"/>
        <w:spacing w:before="156" w:after="156"/>
        <w:rPr>
          <w:rFonts w:hint="eastAsia"/>
        </w:rPr>
      </w:pPr>
      <w:r>
        <w:rPr>
          <w:rFonts w:hint="eastAsia"/>
        </w:rPr>
        <w:t>其他资产构成</w:t>
      </w:r>
    </w:p>
    <w:p w:rsidR="004C4B44" w:rsidRDefault="004C4B44" w:rsidP="004C4B4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4C4B44" w:rsidTr="004C4B44">
        <w:trPr>
          <w:cnfStyle w:val="100000000000" w:firstRow="1" w:lastRow="0" w:firstColumn="0" w:lastColumn="0" w:oddVBand="0" w:evenVBand="0" w:oddHBand="0" w:evenHBand="0" w:firstRowFirstColumn="0" w:firstRowLastColumn="0" w:lastRowFirstColumn="0" w:lastRowLastColumn="0"/>
        </w:trPr>
        <w:tc>
          <w:tcPr>
            <w:tcW w:w="743" w:type="dxa"/>
          </w:tcPr>
          <w:p w:rsidR="004C4B44" w:rsidRDefault="004C4B44" w:rsidP="004C4B44">
            <w:pPr>
              <w:jc w:val="center"/>
              <w:rPr>
                <w:rFonts w:hint="eastAsia"/>
              </w:rPr>
            </w:pPr>
            <w:r>
              <w:rPr>
                <w:rFonts w:hint="eastAsia"/>
              </w:rPr>
              <w:t>序号</w:t>
            </w:r>
          </w:p>
        </w:tc>
        <w:tc>
          <w:tcPr>
            <w:tcW w:w="2977" w:type="dxa"/>
          </w:tcPr>
          <w:p w:rsidR="004C4B44" w:rsidRDefault="004C4B44" w:rsidP="004C4B44">
            <w:pPr>
              <w:jc w:val="center"/>
              <w:rPr>
                <w:rFonts w:hint="eastAsia"/>
              </w:rPr>
            </w:pPr>
            <w:r>
              <w:rPr>
                <w:rFonts w:hint="eastAsia"/>
              </w:rPr>
              <w:t>名称</w:t>
            </w:r>
          </w:p>
        </w:tc>
        <w:tc>
          <w:tcPr>
            <w:tcW w:w="4785" w:type="dxa"/>
          </w:tcPr>
          <w:p w:rsidR="004C4B44" w:rsidRDefault="004C4B44" w:rsidP="004C4B44">
            <w:pPr>
              <w:jc w:val="center"/>
              <w:rPr>
                <w:rFonts w:hint="eastAsia"/>
              </w:rPr>
            </w:pPr>
            <w:r>
              <w:rPr>
                <w:rFonts w:hint="eastAsia"/>
              </w:rPr>
              <w:t>金额（元）</w:t>
            </w:r>
          </w:p>
        </w:tc>
      </w:tr>
      <w:tr w:rsidR="004C4B44" w:rsidTr="004C4B44">
        <w:tc>
          <w:tcPr>
            <w:tcW w:w="743" w:type="dxa"/>
          </w:tcPr>
          <w:p w:rsidR="004C4B44" w:rsidRDefault="004C4B44" w:rsidP="004C4B44">
            <w:pPr>
              <w:jc w:val="center"/>
              <w:rPr>
                <w:rFonts w:hint="eastAsia"/>
              </w:rPr>
            </w:pPr>
            <w:r>
              <w:t>1</w:t>
            </w:r>
          </w:p>
        </w:tc>
        <w:tc>
          <w:tcPr>
            <w:tcW w:w="2977" w:type="dxa"/>
          </w:tcPr>
          <w:p w:rsidR="004C4B44" w:rsidRDefault="004C4B44" w:rsidP="004C4B44">
            <w:pPr>
              <w:jc w:val="left"/>
              <w:rPr>
                <w:rFonts w:hint="eastAsia"/>
              </w:rPr>
            </w:pPr>
            <w:r>
              <w:rPr>
                <w:rFonts w:hint="eastAsia"/>
              </w:rPr>
              <w:t>存出保证金</w:t>
            </w:r>
          </w:p>
        </w:tc>
        <w:tc>
          <w:tcPr>
            <w:tcW w:w="4785" w:type="dxa"/>
          </w:tcPr>
          <w:p w:rsidR="004C4B44" w:rsidRDefault="004C4B44" w:rsidP="004C4B44">
            <w:pPr>
              <w:jc w:val="right"/>
              <w:rPr>
                <w:rFonts w:hint="eastAsia"/>
              </w:rPr>
            </w:pPr>
            <w:r>
              <w:t>411,249.51</w:t>
            </w:r>
          </w:p>
        </w:tc>
      </w:tr>
      <w:tr w:rsidR="004C4B44" w:rsidTr="004C4B44">
        <w:tc>
          <w:tcPr>
            <w:tcW w:w="743" w:type="dxa"/>
          </w:tcPr>
          <w:p w:rsidR="004C4B44" w:rsidRDefault="004C4B44" w:rsidP="004C4B44">
            <w:pPr>
              <w:jc w:val="center"/>
              <w:rPr>
                <w:rFonts w:hint="eastAsia"/>
              </w:rPr>
            </w:pPr>
            <w:r>
              <w:t>2</w:t>
            </w:r>
          </w:p>
        </w:tc>
        <w:tc>
          <w:tcPr>
            <w:tcW w:w="2977" w:type="dxa"/>
          </w:tcPr>
          <w:p w:rsidR="004C4B44" w:rsidRDefault="004C4B44" w:rsidP="004C4B44">
            <w:pPr>
              <w:jc w:val="left"/>
              <w:rPr>
                <w:rFonts w:hint="eastAsia"/>
              </w:rPr>
            </w:pPr>
            <w:r>
              <w:rPr>
                <w:rFonts w:hint="eastAsia"/>
              </w:rPr>
              <w:t>应收证券清算款</w:t>
            </w:r>
          </w:p>
        </w:tc>
        <w:tc>
          <w:tcPr>
            <w:tcW w:w="4785" w:type="dxa"/>
          </w:tcPr>
          <w:p w:rsidR="004C4B44" w:rsidRDefault="004C4B44" w:rsidP="004C4B44">
            <w:pPr>
              <w:jc w:val="right"/>
              <w:rPr>
                <w:rFonts w:hint="eastAsia"/>
              </w:rPr>
            </w:pPr>
            <w:r>
              <w:t>45,476,418.29</w:t>
            </w:r>
          </w:p>
        </w:tc>
      </w:tr>
      <w:tr w:rsidR="004C4B44" w:rsidTr="004C4B44">
        <w:tc>
          <w:tcPr>
            <w:tcW w:w="743" w:type="dxa"/>
          </w:tcPr>
          <w:p w:rsidR="004C4B44" w:rsidRDefault="004C4B44" w:rsidP="004C4B44">
            <w:pPr>
              <w:jc w:val="center"/>
              <w:rPr>
                <w:rFonts w:hint="eastAsia"/>
              </w:rPr>
            </w:pPr>
            <w:r>
              <w:t>3</w:t>
            </w:r>
          </w:p>
        </w:tc>
        <w:tc>
          <w:tcPr>
            <w:tcW w:w="2977" w:type="dxa"/>
          </w:tcPr>
          <w:p w:rsidR="004C4B44" w:rsidRDefault="004C4B44" w:rsidP="004C4B44">
            <w:pPr>
              <w:jc w:val="left"/>
              <w:rPr>
                <w:rFonts w:hint="eastAsia"/>
              </w:rPr>
            </w:pPr>
            <w:r>
              <w:rPr>
                <w:rFonts w:hint="eastAsia"/>
              </w:rPr>
              <w:t>应收股利</w:t>
            </w:r>
          </w:p>
        </w:tc>
        <w:tc>
          <w:tcPr>
            <w:tcW w:w="4785" w:type="dxa"/>
          </w:tcPr>
          <w:p w:rsidR="004C4B44" w:rsidRDefault="004C4B44" w:rsidP="004C4B44">
            <w:pPr>
              <w:jc w:val="right"/>
              <w:rPr>
                <w:rFonts w:hint="eastAsia"/>
              </w:rPr>
            </w:pPr>
            <w:r>
              <w:t>-</w:t>
            </w:r>
          </w:p>
        </w:tc>
      </w:tr>
      <w:tr w:rsidR="004C4B44" w:rsidTr="004C4B44">
        <w:tc>
          <w:tcPr>
            <w:tcW w:w="743" w:type="dxa"/>
          </w:tcPr>
          <w:p w:rsidR="004C4B44" w:rsidRDefault="004C4B44" w:rsidP="004C4B44">
            <w:pPr>
              <w:jc w:val="center"/>
              <w:rPr>
                <w:rFonts w:hint="eastAsia"/>
              </w:rPr>
            </w:pPr>
            <w:r>
              <w:t>4</w:t>
            </w:r>
          </w:p>
        </w:tc>
        <w:tc>
          <w:tcPr>
            <w:tcW w:w="2977" w:type="dxa"/>
          </w:tcPr>
          <w:p w:rsidR="004C4B44" w:rsidRDefault="004C4B44" w:rsidP="004C4B44">
            <w:pPr>
              <w:jc w:val="left"/>
              <w:rPr>
                <w:rFonts w:hint="eastAsia"/>
              </w:rPr>
            </w:pPr>
            <w:r>
              <w:rPr>
                <w:rFonts w:hint="eastAsia"/>
              </w:rPr>
              <w:t>应收利息</w:t>
            </w:r>
          </w:p>
        </w:tc>
        <w:tc>
          <w:tcPr>
            <w:tcW w:w="4785" w:type="dxa"/>
          </w:tcPr>
          <w:p w:rsidR="004C4B44" w:rsidRDefault="004C4B44" w:rsidP="004C4B44">
            <w:pPr>
              <w:jc w:val="right"/>
              <w:rPr>
                <w:rFonts w:hint="eastAsia"/>
              </w:rPr>
            </w:pPr>
            <w:r>
              <w:t>108,684,251.21</w:t>
            </w:r>
          </w:p>
        </w:tc>
      </w:tr>
      <w:tr w:rsidR="004C4B44" w:rsidTr="004C4B44">
        <w:tc>
          <w:tcPr>
            <w:tcW w:w="743" w:type="dxa"/>
          </w:tcPr>
          <w:p w:rsidR="004C4B44" w:rsidRDefault="004C4B44" w:rsidP="004C4B44">
            <w:pPr>
              <w:jc w:val="center"/>
              <w:rPr>
                <w:rFonts w:hint="eastAsia"/>
              </w:rPr>
            </w:pPr>
            <w:r>
              <w:t>5</w:t>
            </w:r>
          </w:p>
        </w:tc>
        <w:tc>
          <w:tcPr>
            <w:tcW w:w="2977" w:type="dxa"/>
          </w:tcPr>
          <w:p w:rsidR="004C4B44" w:rsidRDefault="004C4B44" w:rsidP="004C4B44">
            <w:pPr>
              <w:jc w:val="left"/>
              <w:rPr>
                <w:rFonts w:hint="eastAsia"/>
              </w:rPr>
            </w:pPr>
            <w:r>
              <w:rPr>
                <w:rFonts w:hint="eastAsia"/>
              </w:rPr>
              <w:t>应收申购款</w:t>
            </w:r>
          </w:p>
        </w:tc>
        <w:tc>
          <w:tcPr>
            <w:tcW w:w="4785" w:type="dxa"/>
          </w:tcPr>
          <w:p w:rsidR="004C4B44" w:rsidRDefault="004C4B44" w:rsidP="004C4B44">
            <w:pPr>
              <w:jc w:val="right"/>
              <w:rPr>
                <w:rFonts w:hint="eastAsia"/>
              </w:rPr>
            </w:pPr>
            <w:r>
              <w:t>61,293,557.03</w:t>
            </w:r>
          </w:p>
        </w:tc>
      </w:tr>
      <w:tr w:rsidR="004C4B44" w:rsidTr="004C4B44">
        <w:tc>
          <w:tcPr>
            <w:tcW w:w="743" w:type="dxa"/>
          </w:tcPr>
          <w:p w:rsidR="004C4B44" w:rsidRDefault="004C4B44" w:rsidP="004C4B44">
            <w:pPr>
              <w:jc w:val="center"/>
              <w:rPr>
                <w:rFonts w:hint="eastAsia"/>
              </w:rPr>
            </w:pPr>
            <w:r>
              <w:t>6</w:t>
            </w:r>
          </w:p>
        </w:tc>
        <w:tc>
          <w:tcPr>
            <w:tcW w:w="2977" w:type="dxa"/>
          </w:tcPr>
          <w:p w:rsidR="004C4B44" w:rsidRDefault="004C4B44" w:rsidP="004C4B44">
            <w:pPr>
              <w:jc w:val="left"/>
              <w:rPr>
                <w:rFonts w:hint="eastAsia"/>
              </w:rPr>
            </w:pPr>
            <w:r>
              <w:rPr>
                <w:rFonts w:hint="eastAsia"/>
              </w:rPr>
              <w:t>其他应收款</w:t>
            </w:r>
          </w:p>
        </w:tc>
        <w:tc>
          <w:tcPr>
            <w:tcW w:w="4785" w:type="dxa"/>
          </w:tcPr>
          <w:p w:rsidR="004C4B44" w:rsidRDefault="004C4B44" w:rsidP="004C4B44">
            <w:pPr>
              <w:jc w:val="right"/>
              <w:rPr>
                <w:rFonts w:hint="eastAsia"/>
              </w:rPr>
            </w:pPr>
            <w:r>
              <w:t>-</w:t>
            </w:r>
          </w:p>
        </w:tc>
      </w:tr>
      <w:tr w:rsidR="004C4B44" w:rsidTr="004C4B44">
        <w:tc>
          <w:tcPr>
            <w:tcW w:w="743" w:type="dxa"/>
          </w:tcPr>
          <w:p w:rsidR="004C4B44" w:rsidRDefault="004C4B44" w:rsidP="004C4B44">
            <w:pPr>
              <w:jc w:val="center"/>
              <w:rPr>
                <w:rFonts w:hint="eastAsia"/>
              </w:rPr>
            </w:pPr>
            <w:r>
              <w:t>7</w:t>
            </w:r>
          </w:p>
        </w:tc>
        <w:tc>
          <w:tcPr>
            <w:tcW w:w="2977" w:type="dxa"/>
          </w:tcPr>
          <w:p w:rsidR="004C4B44" w:rsidRDefault="004C4B44" w:rsidP="004C4B44">
            <w:pPr>
              <w:jc w:val="left"/>
              <w:rPr>
                <w:rFonts w:hint="eastAsia"/>
              </w:rPr>
            </w:pPr>
            <w:r>
              <w:rPr>
                <w:rFonts w:hint="eastAsia"/>
              </w:rPr>
              <w:t>待摊费用</w:t>
            </w:r>
          </w:p>
        </w:tc>
        <w:tc>
          <w:tcPr>
            <w:tcW w:w="4785" w:type="dxa"/>
          </w:tcPr>
          <w:p w:rsidR="004C4B44" w:rsidRDefault="004C4B44" w:rsidP="004C4B44">
            <w:pPr>
              <w:jc w:val="right"/>
              <w:rPr>
                <w:rFonts w:hint="eastAsia"/>
              </w:rPr>
            </w:pPr>
            <w:r>
              <w:t>-</w:t>
            </w:r>
          </w:p>
        </w:tc>
      </w:tr>
      <w:tr w:rsidR="004C4B44" w:rsidTr="004C4B44">
        <w:tc>
          <w:tcPr>
            <w:tcW w:w="743" w:type="dxa"/>
          </w:tcPr>
          <w:p w:rsidR="004C4B44" w:rsidRDefault="004C4B44" w:rsidP="004C4B44">
            <w:pPr>
              <w:jc w:val="center"/>
              <w:rPr>
                <w:rFonts w:hint="eastAsia"/>
              </w:rPr>
            </w:pPr>
            <w:r>
              <w:t>8</w:t>
            </w:r>
          </w:p>
        </w:tc>
        <w:tc>
          <w:tcPr>
            <w:tcW w:w="2977" w:type="dxa"/>
          </w:tcPr>
          <w:p w:rsidR="004C4B44" w:rsidRDefault="004C4B44" w:rsidP="004C4B44">
            <w:pPr>
              <w:jc w:val="left"/>
              <w:rPr>
                <w:rFonts w:hint="eastAsia"/>
              </w:rPr>
            </w:pPr>
            <w:r>
              <w:rPr>
                <w:rFonts w:hint="eastAsia"/>
              </w:rPr>
              <w:t>其他</w:t>
            </w:r>
          </w:p>
        </w:tc>
        <w:tc>
          <w:tcPr>
            <w:tcW w:w="4785" w:type="dxa"/>
          </w:tcPr>
          <w:p w:rsidR="004C4B44" w:rsidRDefault="004C4B44" w:rsidP="004C4B44">
            <w:pPr>
              <w:jc w:val="right"/>
              <w:rPr>
                <w:rFonts w:hint="eastAsia"/>
              </w:rPr>
            </w:pPr>
            <w:r>
              <w:t>-</w:t>
            </w:r>
          </w:p>
        </w:tc>
      </w:tr>
      <w:tr w:rsidR="004C4B44" w:rsidTr="004C4B44">
        <w:tc>
          <w:tcPr>
            <w:tcW w:w="743" w:type="dxa"/>
          </w:tcPr>
          <w:p w:rsidR="004C4B44" w:rsidRDefault="004C4B44" w:rsidP="004C4B44">
            <w:pPr>
              <w:jc w:val="center"/>
              <w:rPr>
                <w:rFonts w:hint="eastAsia"/>
              </w:rPr>
            </w:pPr>
            <w:r>
              <w:t>9</w:t>
            </w:r>
          </w:p>
        </w:tc>
        <w:tc>
          <w:tcPr>
            <w:tcW w:w="2977" w:type="dxa"/>
          </w:tcPr>
          <w:p w:rsidR="004C4B44" w:rsidRDefault="004C4B44" w:rsidP="004C4B44">
            <w:pPr>
              <w:jc w:val="left"/>
              <w:rPr>
                <w:rFonts w:hint="eastAsia"/>
              </w:rPr>
            </w:pPr>
            <w:r>
              <w:rPr>
                <w:rFonts w:hint="eastAsia"/>
              </w:rPr>
              <w:t>合计</w:t>
            </w:r>
          </w:p>
        </w:tc>
        <w:tc>
          <w:tcPr>
            <w:tcW w:w="4785" w:type="dxa"/>
          </w:tcPr>
          <w:p w:rsidR="004C4B44" w:rsidRDefault="004C4B44" w:rsidP="004C4B44">
            <w:pPr>
              <w:jc w:val="right"/>
              <w:rPr>
                <w:rFonts w:hint="eastAsia"/>
              </w:rPr>
            </w:pPr>
            <w:r>
              <w:t>215,865,476.04</w:t>
            </w:r>
          </w:p>
        </w:tc>
      </w:tr>
    </w:tbl>
    <w:p w:rsidR="004C4B44" w:rsidRDefault="004C4B44" w:rsidP="004C4B44">
      <w:pPr>
        <w:pStyle w:val="-3"/>
        <w:spacing w:before="156" w:after="156"/>
        <w:rPr>
          <w:rFonts w:hint="eastAsia"/>
        </w:rPr>
      </w:pPr>
      <w:r>
        <w:rPr>
          <w:rFonts w:hint="eastAsia"/>
        </w:rPr>
        <w:t>报告期末持有的处于转股期的可转换债券明细</w:t>
      </w:r>
    </w:p>
    <w:p w:rsidR="004C4B44" w:rsidRDefault="004C4B44" w:rsidP="004C4B4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4C4B44" w:rsidTr="004C4B44">
        <w:trPr>
          <w:cnfStyle w:val="100000000000" w:firstRow="1" w:lastRow="0" w:firstColumn="0" w:lastColumn="0" w:oddVBand="0" w:evenVBand="0" w:oddHBand="0" w:evenHBand="0" w:firstRowFirstColumn="0" w:firstRowLastColumn="0" w:lastRowFirstColumn="0" w:lastRowLastColumn="0"/>
        </w:trPr>
        <w:tc>
          <w:tcPr>
            <w:tcW w:w="680" w:type="dxa"/>
          </w:tcPr>
          <w:p w:rsidR="004C4B44" w:rsidRDefault="004C4B44" w:rsidP="004C4B44">
            <w:pPr>
              <w:jc w:val="center"/>
              <w:rPr>
                <w:rFonts w:hint="eastAsia"/>
              </w:rPr>
            </w:pPr>
            <w:r>
              <w:rPr>
                <w:rFonts w:hint="eastAsia"/>
              </w:rPr>
              <w:t>序号</w:t>
            </w:r>
          </w:p>
        </w:tc>
        <w:tc>
          <w:tcPr>
            <w:tcW w:w="1644" w:type="dxa"/>
          </w:tcPr>
          <w:p w:rsidR="004C4B44" w:rsidRDefault="004C4B44" w:rsidP="004C4B44">
            <w:pPr>
              <w:jc w:val="center"/>
              <w:rPr>
                <w:rFonts w:hint="eastAsia"/>
              </w:rPr>
            </w:pPr>
            <w:r>
              <w:rPr>
                <w:rFonts w:hint="eastAsia"/>
              </w:rPr>
              <w:t>债券代码</w:t>
            </w:r>
          </w:p>
        </w:tc>
        <w:tc>
          <w:tcPr>
            <w:tcW w:w="1814" w:type="dxa"/>
          </w:tcPr>
          <w:p w:rsidR="004C4B44" w:rsidRDefault="004C4B44" w:rsidP="004C4B44">
            <w:pPr>
              <w:jc w:val="center"/>
              <w:rPr>
                <w:rFonts w:hint="eastAsia"/>
              </w:rPr>
            </w:pPr>
            <w:r>
              <w:rPr>
                <w:rFonts w:hint="eastAsia"/>
              </w:rPr>
              <w:t>债券名称</w:t>
            </w:r>
          </w:p>
        </w:tc>
        <w:tc>
          <w:tcPr>
            <w:tcW w:w="1814" w:type="dxa"/>
          </w:tcPr>
          <w:p w:rsidR="004C4B44" w:rsidRDefault="004C4B44" w:rsidP="004C4B44">
            <w:pPr>
              <w:jc w:val="center"/>
              <w:rPr>
                <w:rFonts w:hint="eastAsia"/>
              </w:rPr>
            </w:pPr>
            <w:r>
              <w:rPr>
                <w:rFonts w:hint="eastAsia"/>
              </w:rPr>
              <w:t>公允价值（元）</w:t>
            </w:r>
          </w:p>
        </w:tc>
        <w:tc>
          <w:tcPr>
            <w:tcW w:w="2552" w:type="dxa"/>
          </w:tcPr>
          <w:p w:rsidR="004C4B44" w:rsidRDefault="004C4B44" w:rsidP="004C4B44">
            <w:pPr>
              <w:jc w:val="center"/>
              <w:rPr>
                <w:rFonts w:hint="eastAsia"/>
              </w:rPr>
            </w:pPr>
            <w:r>
              <w:rPr>
                <w:rFonts w:hint="eastAsia"/>
              </w:rPr>
              <w:t>占基金资产净值比例（％）</w:t>
            </w:r>
          </w:p>
        </w:tc>
      </w:tr>
      <w:tr w:rsidR="004C4B44" w:rsidTr="004C4B44">
        <w:tc>
          <w:tcPr>
            <w:tcW w:w="680" w:type="dxa"/>
          </w:tcPr>
          <w:p w:rsidR="004C4B44" w:rsidRDefault="004C4B44" w:rsidP="004C4B44">
            <w:pPr>
              <w:jc w:val="center"/>
              <w:rPr>
                <w:rFonts w:hint="eastAsia"/>
              </w:rPr>
            </w:pPr>
            <w:r>
              <w:t>1</w:t>
            </w:r>
          </w:p>
        </w:tc>
        <w:tc>
          <w:tcPr>
            <w:tcW w:w="1644" w:type="dxa"/>
          </w:tcPr>
          <w:p w:rsidR="004C4B44" w:rsidRDefault="004C4B44" w:rsidP="004C4B44">
            <w:pPr>
              <w:jc w:val="left"/>
              <w:rPr>
                <w:rFonts w:hint="eastAsia"/>
              </w:rPr>
            </w:pPr>
            <w:r>
              <w:t>132011</w:t>
            </w:r>
          </w:p>
        </w:tc>
        <w:tc>
          <w:tcPr>
            <w:tcW w:w="1814" w:type="dxa"/>
          </w:tcPr>
          <w:p w:rsidR="004C4B44" w:rsidRDefault="004C4B44" w:rsidP="004C4B44">
            <w:pPr>
              <w:jc w:val="left"/>
              <w:rPr>
                <w:rFonts w:hint="eastAsia"/>
              </w:rPr>
            </w:pPr>
            <w:r>
              <w:rPr>
                <w:rFonts w:hint="eastAsia"/>
              </w:rPr>
              <w:t>17</w:t>
            </w:r>
            <w:r>
              <w:rPr>
                <w:rFonts w:hint="eastAsia"/>
              </w:rPr>
              <w:t>浙报</w:t>
            </w:r>
            <w:r>
              <w:rPr>
                <w:rFonts w:hint="eastAsia"/>
              </w:rPr>
              <w:t>EB</w:t>
            </w:r>
          </w:p>
        </w:tc>
        <w:tc>
          <w:tcPr>
            <w:tcW w:w="1814" w:type="dxa"/>
          </w:tcPr>
          <w:p w:rsidR="004C4B44" w:rsidRDefault="004C4B44" w:rsidP="004C4B44">
            <w:pPr>
              <w:jc w:val="right"/>
              <w:rPr>
                <w:rFonts w:hint="eastAsia"/>
              </w:rPr>
            </w:pPr>
            <w:r>
              <w:t>47,184,000.00</w:t>
            </w:r>
          </w:p>
        </w:tc>
        <w:tc>
          <w:tcPr>
            <w:tcW w:w="2552" w:type="dxa"/>
          </w:tcPr>
          <w:p w:rsidR="004C4B44" w:rsidRDefault="004C4B44" w:rsidP="004C4B44">
            <w:pPr>
              <w:jc w:val="right"/>
              <w:rPr>
                <w:rFonts w:hint="eastAsia"/>
              </w:rPr>
            </w:pPr>
            <w:r>
              <w:t>0.41</w:t>
            </w:r>
          </w:p>
        </w:tc>
      </w:tr>
      <w:tr w:rsidR="004C4B44" w:rsidTr="004C4B44">
        <w:tc>
          <w:tcPr>
            <w:tcW w:w="680" w:type="dxa"/>
          </w:tcPr>
          <w:p w:rsidR="004C4B44" w:rsidRDefault="004C4B44" w:rsidP="004C4B44">
            <w:pPr>
              <w:jc w:val="center"/>
              <w:rPr>
                <w:rFonts w:hint="eastAsia"/>
              </w:rPr>
            </w:pPr>
            <w:r>
              <w:t>2</w:t>
            </w:r>
          </w:p>
        </w:tc>
        <w:tc>
          <w:tcPr>
            <w:tcW w:w="1644" w:type="dxa"/>
          </w:tcPr>
          <w:p w:rsidR="004C4B44" w:rsidRDefault="004C4B44" w:rsidP="004C4B44">
            <w:pPr>
              <w:jc w:val="left"/>
              <w:rPr>
                <w:rFonts w:hint="eastAsia"/>
              </w:rPr>
            </w:pPr>
            <w:r>
              <w:t>132007</w:t>
            </w:r>
          </w:p>
        </w:tc>
        <w:tc>
          <w:tcPr>
            <w:tcW w:w="1814" w:type="dxa"/>
          </w:tcPr>
          <w:p w:rsidR="004C4B44" w:rsidRDefault="004C4B44" w:rsidP="004C4B44">
            <w:pPr>
              <w:jc w:val="left"/>
              <w:rPr>
                <w:rFonts w:hint="eastAsia"/>
              </w:rPr>
            </w:pPr>
            <w:r>
              <w:rPr>
                <w:rFonts w:hint="eastAsia"/>
              </w:rPr>
              <w:t>16</w:t>
            </w:r>
            <w:r>
              <w:rPr>
                <w:rFonts w:hint="eastAsia"/>
              </w:rPr>
              <w:t>凤凰</w:t>
            </w:r>
            <w:r>
              <w:rPr>
                <w:rFonts w:hint="eastAsia"/>
              </w:rPr>
              <w:t>EB</w:t>
            </w:r>
          </w:p>
        </w:tc>
        <w:tc>
          <w:tcPr>
            <w:tcW w:w="1814" w:type="dxa"/>
          </w:tcPr>
          <w:p w:rsidR="004C4B44" w:rsidRDefault="004C4B44" w:rsidP="004C4B44">
            <w:pPr>
              <w:jc w:val="right"/>
              <w:rPr>
                <w:rFonts w:hint="eastAsia"/>
              </w:rPr>
            </w:pPr>
            <w:r>
              <w:t>23,321,331.00</w:t>
            </w:r>
          </w:p>
        </w:tc>
        <w:tc>
          <w:tcPr>
            <w:tcW w:w="2552" w:type="dxa"/>
          </w:tcPr>
          <w:p w:rsidR="004C4B44" w:rsidRDefault="004C4B44" w:rsidP="004C4B44">
            <w:pPr>
              <w:jc w:val="right"/>
              <w:rPr>
                <w:rFonts w:hint="eastAsia"/>
              </w:rPr>
            </w:pPr>
            <w:r>
              <w:t>0.20</w:t>
            </w:r>
          </w:p>
        </w:tc>
      </w:tr>
      <w:tr w:rsidR="004C4B44" w:rsidTr="004C4B44">
        <w:tc>
          <w:tcPr>
            <w:tcW w:w="680" w:type="dxa"/>
          </w:tcPr>
          <w:p w:rsidR="004C4B44" w:rsidRDefault="004C4B44" w:rsidP="004C4B44">
            <w:pPr>
              <w:jc w:val="center"/>
              <w:rPr>
                <w:rFonts w:hint="eastAsia"/>
              </w:rPr>
            </w:pPr>
            <w:r>
              <w:t>3</w:t>
            </w:r>
          </w:p>
        </w:tc>
        <w:tc>
          <w:tcPr>
            <w:tcW w:w="1644" w:type="dxa"/>
          </w:tcPr>
          <w:p w:rsidR="004C4B44" w:rsidRDefault="004C4B44" w:rsidP="004C4B44">
            <w:pPr>
              <w:jc w:val="left"/>
              <w:rPr>
                <w:rFonts w:hint="eastAsia"/>
              </w:rPr>
            </w:pPr>
            <w:r>
              <w:t>132013</w:t>
            </w:r>
          </w:p>
        </w:tc>
        <w:tc>
          <w:tcPr>
            <w:tcW w:w="1814" w:type="dxa"/>
          </w:tcPr>
          <w:p w:rsidR="004C4B44" w:rsidRDefault="004C4B44" w:rsidP="004C4B44">
            <w:pPr>
              <w:jc w:val="left"/>
              <w:rPr>
                <w:rFonts w:hint="eastAsia"/>
              </w:rPr>
            </w:pPr>
            <w:r>
              <w:rPr>
                <w:rFonts w:hint="eastAsia"/>
              </w:rPr>
              <w:t>17</w:t>
            </w:r>
            <w:r>
              <w:rPr>
                <w:rFonts w:hint="eastAsia"/>
              </w:rPr>
              <w:t>宝武</w:t>
            </w:r>
            <w:r>
              <w:rPr>
                <w:rFonts w:hint="eastAsia"/>
              </w:rPr>
              <w:t>EB</w:t>
            </w:r>
          </w:p>
        </w:tc>
        <w:tc>
          <w:tcPr>
            <w:tcW w:w="1814" w:type="dxa"/>
          </w:tcPr>
          <w:p w:rsidR="004C4B44" w:rsidRDefault="004C4B44" w:rsidP="004C4B44">
            <w:pPr>
              <w:jc w:val="right"/>
              <w:rPr>
                <w:rFonts w:hint="eastAsia"/>
              </w:rPr>
            </w:pPr>
            <w:r>
              <w:t>22,583,000.00</w:t>
            </w:r>
          </w:p>
        </w:tc>
        <w:tc>
          <w:tcPr>
            <w:tcW w:w="2552" w:type="dxa"/>
          </w:tcPr>
          <w:p w:rsidR="004C4B44" w:rsidRDefault="004C4B44" w:rsidP="004C4B44">
            <w:pPr>
              <w:jc w:val="right"/>
              <w:rPr>
                <w:rFonts w:hint="eastAsia"/>
              </w:rPr>
            </w:pPr>
            <w:r>
              <w:t>0.20</w:t>
            </w:r>
          </w:p>
        </w:tc>
      </w:tr>
      <w:tr w:rsidR="004C4B44" w:rsidTr="004C4B44">
        <w:tc>
          <w:tcPr>
            <w:tcW w:w="680" w:type="dxa"/>
          </w:tcPr>
          <w:p w:rsidR="004C4B44" w:rsidRDefault="004C4B44" w:rsidP="004C4B44">
            <w:pPr>
              <w:jc w:val="center"/>
              <w:rPr>
                <w:rFonts w:hint="eastAsia"/>
              </w:rPr>
            </w:pPr>
            <w:r>
              <w:t>4</w:t>
            </w:r>
          </w:p>
        </w:tc>
        <w:tc>
          <w:tcPr>
            <w:tcW w:w="1644" w:type="dxa"/>
          </w:tcPr>
          <w:p w:rsidR="004C4B44" w:rsidRDefault="004C4B44" w:rsidP="004C4B44">
            <w:pPr>
              <w:jc w:val="left"/>
              <w:rPr>
                <w:rFonts w:hint="eastAsia"/>
              </w:rPr>
            </w:pPr>
            <w:r>
              <w:t>132008</w:t>
            </w:r>
          </w:p>
        </w:tc>
        <w:tc>
          <w:tcPr>
            <w:tcW w:w="1814" w:type="dxa"/>
          </w:tcPr>
          <w:p w:rsidR="004C4B44" w:rsidRDefault="004C4B44" w:rsidP="004C4B44">
            <w:pPr>
              <w:jc w:val="left"/>
              <w:rPr>
                <w:rFonts w:hint="eastAsia"/>
              </w:rPr>
            </w:pPr>
            <w:r>
              <w:rPr>
                <w:rFonts w:hint="eastAsia"/>
              </w:rPr>
              <w:t>17</w:t>
            </w:r>
            <w:r>
              <w:rPr>
                <w:rFonts w:hint="eastAsia"/>
              </w:rPr>
              <w:t>山高</w:t>
            </w:r>
            <w:r>
              <w:rPr>
                <w:rFonts w:hint="eastAsia"/>
              </w:rPr>
              <w:t>EB</w:t>
            </w:r>
          </w:p>
        </w:tc>
        <w:tc>
          <w:tcPr>
            <w:tcW w:w="1814" w:type="dxa"/>
          </w:tcPr>
          <w:p w:rsidR="004C4B44" w:rsidRDefault="004C4B44" w:rsidP="004C4B44">
            <w:pPr>
              <w:jc w:val="right"/>
              <w:rPr>
                <w:rFonts w:hint="eastAsia"/>
              </w:rPr>
            </w:pPr>
            <w:r>
              <w:t>14,603,340.00</w:t>
            </w:r>
          </w:p>
        </w:tc>
        <w:tc>
          <w:tcPr>
            <w:tcW w:w="2552" w:type="dxa"/>
          </w:tcPr>
          <w:p w:rsidR="004C4B44" w:rsidRDefault="004C4B44" w:rsidP="004C4B44">
            <w:pPr>
              <w:jc w:val="right"/>
              <w:rPr>
                <w:rFonts w:hint="eastAsia"/>
              </w:rPr>
            </w:pPr>
            <w:r>
              <w:t>0.13</w:t>
            </w:r>
          </w:p>
        </w:tc>
      </w:tr>
      <w:tr w:rsidR="004C4B44" w:rsidTr="004C4B44">
        <w:tc>
          <w:tcPr>
            <w:tcW w:w="680" w:type="dxa"/>
          </w:tcPr>
          <w:p w:rsidR="004C4B44" w:rsidRDefault="004C4B44" w:rsidP="004C4B44">
            <w:pPr>
              <w:jc w:val="center"/>
              <w:rPr>
                <w:rFonts w:hint="eastAsia"/>
              </w:rPr>
            </w:pPr>
            <w:r>
              <w:t>5</w:t>
            </w:r>
          </w:p>
        </w:tc>
        <w:tc>
          <w:tcPr>
            <w:tcW w:w="1644" w:type="dxa"/>
          </w:tcPr>
          <w:p w:rsidR="004C4B44" w:rsidRDefault="004C4B44" w:rsidP="004C4B44">
            <w:pPr>
              <w:jc w:val="left"/>
              <w:rPr>
                <w:rFonts w:hint="eastAsia"/>
              </w:rPr>
            </w:pPr>
            <w:r>
              <w:t>128097</w:t>
            </w:r>
          </w:p>
        </w:tc>
        <w:tc>
          <w:tcPr>
            <w:tcW w:w="1814" w:type="dxa"/>
          </w:tcPr>
          <w:p w:rsidR="004C4B44" w:rsidRDefault="004C4B44" w:rsidP="004C4B44">
            <w:pPr>
              <w:jc w:val="left"/>
              <w:rPr>
                <w:rFonts w:hint="eastAsia"/>
              </w:rPr>
            </w:pPr>
            <w:r>
              <w:rPr>
                <w:rFonts w:hint="eastAsia"/>
              </w:rPr>
              <w:t>奥佳转债</w:t>
            </w:r>
          </w:p>
        </w:tc>
        <w:tc>
          <w:tcPr>
            <w:tcW w:w="1814" w:type="dxa"/>
          </w:tcPr>
          <w:p w:rsidR="004C4B44" w:rsidRDefault="004C4B44" w:rsidP="004C4B44">
            <w:pPr>
              <w:jc w:val="right"/>
              <w:rPr>
                <w:rFonts w:hint="eastAsia"/>
              </w:rPr>
            </w:pPr>
            <w:r>
              <w:t>1,454,181.44</w:t>
            </w:r>
          </w:p>
        </w:tc>
        <w:tc>
          <w:tcPr>
            <w:tcW w:w="2552" w:type="dxa"/>
          </w:tcPr>
          <w:p w:rsidR="004C4B44" w:rsidRDefault="004C4B44" w:rsidP="004C4B44">
            <w:pPr>
              <w:jc w:val="right"/>
              <w:rPr>
                <w:rFonts w:hint="eastAsia"/>
              </w:rPr>
            </w:pPr>
            <w:r>
              <w:t>0.01</w:t>
            </w:r>
          </w:p>
        </w:tc>
      </w:tr>
      <w:tr w:rsidR="004C4B44" w:rsidTr="004C4B44">
        <w:tc>
          <w:tcPr>
            <w:tcW w:w="680" w:type="dxa"/>
          </w:tcPr>
          <w:p w:rsidR="004C4B44" w:rsidRDefault="004C4B44" w:rsidP="004C4B44">
            <w:pPr>
              <w:jc w:val="center"/>
              <w:rPr>
                <w:rFonts w:hint="eastAsia"/>
              </w:rPr>
            </w:pPr>
            <w:r>
              <w:t>6</w:t>
            </w:r>
          </w:p>
        </w:tc>
        <w:tc>
          <w:tcPr>
            <w:tcW w:w="1644" w:type="dxa"/>
          </w:tcPr>
          <w:p w:rsidR="004C4B44" w:rsidRDefault="004C4B44" w:rsidP="004C4B44">
            <w:pPr>
              <w:jc w:val="left"/>
              <w:rPr>
                <w:rFonts w:hint="eastAsia"/>
              </w:rPr>
            </w:pPr>
            <w:r>
              <w:t>132006</w:t>
            </w:r>
          </w:p>
        </w:tc>
        <w:tc>
          <w:tcPr>
            <w:tcW w:w="1814" w:type="dxa"/>
          </w:tcPr>
          <w:p w:rsidR="004C4B44" w:rsidRDefault="004C4B44" w:rsidP="004C4B44">
            <w:pPr>
              <w:jc w:val="left"/>
              <w:rPr>
                <w:rFonts w:hint="eastAsia"/>
              </w:rPr>
            </w:pPr>
            <w:r>
              <w:rPr>
                <w:rFonts w:hint="eastAsia"/>
              </w:rPr>
              <w:t>16</w:t>
            </w:r>
            <w:r>
              <w:rPr>
                <w:rFonts w:hint="eastAsia"/>
              </w:rPr>
              <w:t>皖新</w:t>
            </w:r>
            <w:r>
              <w:rPr>
                <w:rFonts w:hint="eastAsia"/>
              </w:rPr>
              <w:t>EB</w:t>
            </w:r>
          </w:p>
        </w:tc>
        <w:tc>
          <w:tcPr>
            <w:tcW w:w="1814" w:type="dxa"/>
          </w:tcPr>
          <w:p w:rsidR="004C4B44" w:rsidRDefault="004C4B44" w:rsidP="004C4B44">
            <w:pPr>
              <w:jc w:val="right"/>
              <w:rPr>
                <w:rFonts w:hint="eastAsia"/>
              </w:rPr>
            </w:pPr>
            <w:r>
              <w:t>1,091,000.00</w:t>
            </w:r>
          </w:p>
        </w:tc>
        <w:tc>
          <w:tcPr>
            <w:tcW w:w="2552" w:type="dxa"/>
          </w:tcPr>
          <w:p w:rsidR="004C4B44" w:rsidRDefault="004C4B44" w:rsidP="004C4B44">
            <w:pPr>
              <w:jc w:val="right"/>
              <w:rPr>
                <w:rFonts w:hint="eastAsia"/>
              </w:rPr>
            </w:pPr>
            <w:r>
              <w:t>0.01</w:t>
            </w:r>
          </w:p>
        </w:tc>
      </w:tr>
      <w:tr w:rsidR="004C4B44" w:rsidTr="004C4B44">
        <w:tc>
          <w:tcPr>
            <w:tcW w:w="680" w:type="dxa"/>
          </w:tcPr>
          <w:p w:rsidR="004C4B44" w:rsidRDefault="004C4B44" w:rsidP="004C4B44">
            <w:pPr>
              <w:jc w:val="center"/>
              <w:rPr>
                <w:rFonts w:hint="eastAsia"/>
              </w:rPr>
            </w:pPr>
            <w:r>
              <w:t>7</w:t>
            </w:r>
          </w:p>
        </w:tc>
        <w:tc>
          <w:tcPr>
            <w:tcW w:w="1644" w:type="dxa"/>
          </w:tcPr>
          <w:p w:rsidR="004C4B44" w:rsidRDefault="004C4B44" w:rsidP="004C4B44">
            <w:pPr>
              <w:jc w:val="left"/>
              <w:rPr>
                <w:rFonts w:hint="eastAsia"/>
              </w:rPr>
            </w:pPr>
            <w:r>
              <w:t>128102</w:t>
            </w:r>
          </w:p>
        </w:tc>
        <w:tc>
          <w:tcPr>
            <w:tcW w:w="1814" w:type="dxa"/>
          </w:tcPr>
          <w:p w:rsidR="004C4B44" w:rsidRDefault="004C4B44" w:rsidP="004C4B44">
            <w:pPr>
              <w:jc w:val="left"/>
              <w:rPr>
                <w:rFonts w:hint="eastAsia"/>
              </w:rPr>
            </w:pPr>
            <w:r>
              <w:rPr>
                <w:rFonts w:hint="eastAsia"/>
              </w:rPr>
              <w:t>海大转债</w:t>
            </w:r>
          </w:p>
        </w:tc>
        <w:tc>
          <w:tcPr>
            <w:tcW w:w="1814" w:type="dxa"/>
          </w:tcPr>
          <w:p w:rsidR="004C4B44" w:rsidRDefault="004C4B44" w:rsidP="004C4B44">
            <w:pPr>
              <w:jc w:val="right"/>
              <w:rPr>
                <w:rFonts w:hint="eastAsia"/>
              </w:rPr>
            </w:pPr>
            <w:r>
              <w:t>952,326.54</w:t>
            </w:r>
          </w:p>
        </w:tc>
        <w:tc>
          <w:tcPr>
            <w:tcW w:w="2552" w:type="dxa"/>
          </w:tcPr>
          <w:p w:rsidR="004C4B44" w:rsidRDefault="004C4B44" w:rsidP="004C4B44">
            <w:pPr>
              <w:jc w:val="right"/>
              <w:rPr>
                <w:rFonts w:hint="eastAsia"/>
              </w:rPr>
            </w:pPr>
            <w:r>
              <w:t>0.01</w:t>
            </w:r>
          </w:p>
        </w:tc>
      </w:tr>
      <w:tr w:rsidR="004C4B44" w:rsidTr="004C4B44">
        <w:tc>
          <w:tcPr>
            <w:tcW w:w="680" w:type="dxa"/>
          </w:tcPr>
          <w:p w:rsidR="004C4B44" w:rsidRDefault="004C4B44" w:rsidP="004C4B44">
            <w:pPr>
              <w:jc w:val="center"/>
              <w:rPr>
                <w:rFonts w:hint="eastAsia"/>
              </w:rPr>
            </w:pPr>
            <w:r>
              <w:t>8</w:t>
            </w:r>
          </w:p>
        </w:tc>
        <w:tc>
          <w:tcPr>
            <w:tcW w:w="1644" w:type="dxa"/>
          </w:tcPr>
          <w:p w:rsidR="004C4B44" w:rsidRDefault="004C4B44" w:rsidP="004C4B44">
            <w:pPr>
              <w:jc w:val="left"/>
              <w:rPr>
                <w:rFonts w:hint="eastAsia"/>
              </w:rPr>
            </w:pPr>
            <w:r>
              <w:t>110062</w:t>
            </w:r>
          </w:p>
        </w:tc>
        <w:tc>
          <w:tcPr>
            <w:tcW w:w="1814" w:type="dxa"/>
          </w:tcPr>
          <w:p w:rsidR="004C4B44" w:rsidRDefault="004C4B44" w:rsidP="004C4B44">
            <w:pPr>
              <w:jc w:val="left"/>
              <w:rPr>
                <w:rFonts w:hint="eastAsia"/>
              </w:rPr>
            </w:pPr>
            <w:r>
              <w:rPr>
                <w:rFonts w:hint="eastAsia"/>
              </w:rPr>
              <w:t>烽火转债</w:t>
            </w:r>
          </w:p>
        </w:tc>
        <w:tc>
          <w:tcPr>
            <w:tcW w:w="1814" w:type="dxa"/>
          </w:tcPr>
          <w:p w:rsidR="004C4B44" w:rsidRDefault="004C4B44" w:rsidP="004C4B44">
            <w:pPr>
              <w:jc w:val="right"/>
              <w:rPr>
                <w:rFonts w:hint="eastAsia"/>
              </w:rPr>
            </w:pPr>
            <w:r>
              <w:t>936,385.80</w:t>
            </w:r>
          </w:p>
        </w:tc>
        <w:tc>
          <w:tcPr>
            <w:tcW w:w="2552" w:type="dxa"/>
          </w:tcPr>
          <w:p w:rsidR="004C4B44" w:rsidRDefault="004C4B44" w:rsidP="004C4B44">
            <w:pPr>
              <w:jc w:val="right"/>
              <w:rPr>
                <w:rFonts w:hint="eastAsia"/>
              </w:rPr>
            </w:pPr>
            <w:r>
              <w:t>0.01</w:t>
            </w:r>
          </w:p>
        </w:tc>
      </w:tr>
    </w:tbl>
    <w:p w:rsidR="004C4B44" w:rsidRDefault="004C4B44" w:rsidP="004C4B44">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4C4B44" w:rsidTr="004C4B44">
        <w:trPr>
          <w:cnfStyle w:val="100000000000" w:firstRow="1" w:lastRow="0" w:firstColumn="0" w:lastColumn="0" w:oddVBand="0" w:evenVBand="0" w:oddHBand="0" w:evenHBand="0" w:firstRowFirstColumn="0" w:firstRowLastColumn="0" w:lastRowFirstColumn="0" w:lastRowLastColumn="0"/>
        </w:trPr>
        <w:tc>
          <w:tcPr>
            <w:tcW w:w="658" w:type="dxa"/>
          </w:tcPr>
          <w:p w:rsidR="004C4B44" w:rsidRDefault="004C4B44" w:rsidP="004C4B44">
            <w:pPr>
              <w:jc w:val="center"/>
              <w:rPr>
                <w:rFonts w:hint="eastAsia"/>
              </w:rPr>
            </w:pPr>
            <w:r>
              <w:rPr>
                <w:rFonts w:hint="eastAsia"/>
              </w:rPr>
              <w:t>序号</w:t>
            </w:r>
          </w:p>
        </w:tc>
        <w:tc>
          <w:tcPr>
            <w:tcW w:w="1276" w:type="dxa"/>
          </w:tcPr>
          <w:p w:rsidR="004C4B44" w:rsidRDefault="004C4B44" w:rsidP="004C4B44">
            <w:pPr>
              <w:jc w:val="center"/>
              <w:rPr>
                <w:rFonts w:hint="eastAsia"/>
              </w:rPr>
            </w:pPr>
            <w:r>
              <w:rPr>
                <w:rFonts w:hint="eastAsia"/>
              </w:rPr>
              <w:t>股票代码</w:t>
            </w:r>
          </w:p>
        </w:tc>
        <w:tc>
          <w:tcPr>
            <w:tcW w:w="1420" w:type="dxa"/>
          </w:tcPr>
          <w:p w:rsidR="004C4B44" w:rsidRDefault="004C4B44" w:rsidP="004C4B44">
            <w:pPr>
              <w:jc w:val="center"/>
              <w:rPr>
                <w:rFonts w:hint="eastAsia"/>
              </w:rPr>
            </w:pPr>
            <w:r>
              <w:rPr>
                <w:rFonts w:hint="eastAsia"/>
              </w:rPr>
              <w:t>股票名称</w:t>
            </w:r>
          </w:p>
        </w:tc>
        <w:tc>
          <w:tcPr>
            <w:tcW w:w="1985" w:type="dxa"/>
          </w:tcPr>
          <w:p w:rsidR="004C4B44" w:rsidRDefault="004C4B44" w:rsidP="004C4B44">
            <w:pPr>
              <w:jc w:val="center"/>
              <w:rPr>
                <w:rFonts w:hint="eastAsia"/>
              </w:rPr>
            </w:pPr>
            <w:r>
              <w:rPr>
                <w:rFonts w:hint="eastAsia"/>
              </w:rPr>
              <w:t>流通受限部分的公允价值（元）</w:t>
            </w:r>
          </w:p>
        </w:tc>
        <w:tc>
          <w:tcPr>
            <w:tcW w:w="1559" w:type="dxa"/>
          </w:tcPr>
          <w:p w:rsidR="004C4B44" w:rsidRDefault="004C4B44" w:rsidP="004C4B44">
            <w:pPr>
              <w:jc w:val="center"/>
              <w:rPr>
                <w:rFonts w:hint="eastAsia"/>
              </w:rPr>
            </w:pPr>
            <w:r>
              <w:rPr>
                <w:rFonts w:hint="eastAsia"/>
              </w:rPr>
              <w:t>占基金资产净值比例（</w:t>
            </w:r>
            <w:r>
              <w:rPr>
                <w:rFonts w:hint="eastAsia"/>
              </w:rPr>
              <w:t>%</w:t>
            </w:r>
            <w:r>
              <w:rPr>
                <w:rFonts w:hint="eastAsia"/>
              </w:rPr>
              <w:t>）</w:t>
            </w:r>
          </w:p>
        </w:tc>
        <w:tc>
          <w:tcPr>
            <w:tcW w:w="1610" w:type="dxa"/>
          </w:tcPr>
          <w:p w:rsidR="004C4B44" w:rsidRDefault="004C4B44" w:rsidP="004C4B44">
            <w:pPr>
              <w:jc w:val="center"/>
              <w:rPr>
                <w:rFonts w:hint="eastAsia"/>
              </w:rPr>
            </w:pPr>
            <w:r>
              <w:rPr>
                <w:rFonts w:hint="eastAsia"/>
              </w:rPr>
              <w:t>流通受限情况说明</w:t>
            </w:r>
          </w:p>
        </w:tc>
      </w:tr>
      <w:tr w:rsidR="004C4B44" w:rsidTr="004C4B44">
        <w:tc>
          <w:tcPr>
            <w:tcW w:w="658" w:type="dxa"/>
          </w:tcPr>
          <w:p w:rsidR="004C4B44" w:rsidRDefault="004C4B44" w:rsidP="004C4B44">
            <w:pPr>
              <w:jc w:val="center"/>
              <w:rPr>
                <w:rFonts w:hint="eastAsia"/>
              </w:rPr>
            </w:pPr>
            <w:r>
              <w:t>1</w:t>
            </w:r>
          </w:p>
        </w:tc>
        <w:tc>
          <w:tcPr>
            <w:tcW w:w="1276" w:type="dxa"/>
          </w:tcPr>
          <w:p w:rsidR="004C4B44" w:rsidRDefault="004C4B44" w:rsidP="004C4B44">
            <w:pPr>
              <w:jc w:val="left"/>
              <w:rPr>
                <w:rFonts w:hint="eastAsia"/>
              </w:rPr>
            </w:pPr>
            <w:r>
              <w:t>002142</w:t>
            </w:r>
          </w:p>
        </w:tc>
        <w:tc>
          <w:tcPr>
            <w:tcW w:w="1420" w:type="dxa"/>
          </w:tcPr>
          <w:p w:rsidR="004C4B44" w:rsidRDefault="004C4B44" w:rsidP="004C4B44">
            <w:pPr>
              <w:jc w:val="left"/>
              <w:rPr>
                <w:rFonts w:hint="eastAsia"/>
              </w:rPr>
            </w:pPr>
            <w:r>
              <w:rPr>
                <w:rFonts w:hint="eastAsia"/>
              </w:rPr>
              <w:t>宁波银行</w:t>
            </w:r>
          </w:p>
        </w:tc>
        <w:tc>
          <w:tcPr>
            <w:tcW w:w="1985" w:type="dxa"/>
          </w:tcPr>
          <w:p w:rsidR="004C4B44" w:rsidRDefault="004C4B44" w:rsidP="004C4B44">
            <w:pPr>
              <w:jc w:val="right"/>
              <w:rPr>
                <w:rFonts w:hint="eastAsia"/>
              </w:rPr>
            </w:pPr>
            <w:r>
              <w:t>69,762,537.60</w:t>
            </w:r>
          </w:p>
        </w:tc>
        <w:tc>
          <w:tcPr>
            <w:tcW w:w="1559" w:type="dxa"/>
          </w:tcPr>
          <w:p w:rsidR="004C4B44" w:rsidRDefault="004C4B44" w:rsidP="004C4B44">
            <w:pPr>
              <w:jc w:val="right"/>
              <w:rPr>
                <w:rFonts w:hint="eastAsia"/>
              </w:rPr>
            </w:pPr>
            <w:r>
              <w:t>0.61</w:t>
            </w:r>
          </w:p>
        </w:tc>
        <w:tc>
          <w:tcPr>
            <w:tcW w:w="1610" w:type="dxa"/>
          </w:tcPr>
          <w:p w:rsidR="004C4B44" w:rsidRDefault="004C4B44" w:rsidP="004C4B44">
            <w:pPr>
              <w:jc w:val="left"/>
              <w:rPr>
                <w:rFonts w:hint="eastAsia"/>
              </w:rPr>
            </w:pPr>
            <w:r>
              <w:rPr>
                <w:rFonts w:hint="eastAsia"/>
              </w:rPr>
              <w:t>非公开发行锁定期</w:t>
            </w:r>
          </w:p>
        </w:tc>
      </w:tr>
    </w:tbl>
    <w:p w:rsidR="004C4B44" w:rsidRDefault="004C4B44" w:rsidP="004C4B44">
      <w:pPr>
        <w:pStyle w:val="-1"/>
        <w:ind w:left="281" w:hanging="281"/>
        <w:rPr>
          <w:rFonts w:hint="eastAsia"/>
        </w:rPr>
      </w:pPr>
      <w:r>
        <w:rPr>
          <w:rFonts w:hint="eastAsia"/>
        </w:rPr>
        <w:t>开放式基金份额变动</w:t>
      </w:r>
    </w:p>
    <w:p w:rsidR="004C4B44" w:rsidRDefault="004C4B44" w:rsidP="004C4B44">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4C4B44" w:rsidTr="004C4B44">
        <w:trPr>
          <w:cnfStyle w:val="100000000000" w:firstRow="1" w:lastRow="0" w:firstColumn="0" w:lastColumn="0" w:oddVBand="0" w:evenVBand="0" w:oddHBand="0" w:evenHBand="0" w:firstRowFirstColumn="0" w:firstRowLastColumn="0" w:lastRowFirstColumn="0" w:lastRowLastColumn="0"/>
        </w:trPr>
        <w:tc>
          <w:tcPr>
            <w:tcW w:w="2840" w:type="dxa"/>
          </w:tcPr>
          <w:p w:rsidR="004C4B44" w:rsidRDefault="004C4B44" w:rsidP="004C4B44">
            <w:pPr>
              <w:jc w:val="center"/>
              <w:rPr>
                <w:rFonts w:hint="eastAsia"/>
              </w:rPr>
            </w:pPr>
            <w:r>
              <w:rPr>
                <w:rFonts w:hint="eastAsia"/>
              </w:rPr>
              <w:t>项目</w:t>
            </w:r>
          </w:p>
        </w:tc>
        <w:tc>
          <w:tcPr>
            <w:tcW w:w="2841" w:type="dxa"/>
          </w:tcPr>
          <w:p w:rsidR="004C4B44" w:rsidRDefault="004C4B44" w:rsidP="004C4B44">
            <w:pPr>
              <w:jc w:val="center"/>
              <w:rPr>
                <w:rFonts w:hint="eastAsia"/>
              </w:rPr>
            </w:pPr>
            <w:r>
              <w:rPr>
                <w:rFonts w:hint="eastAsia"/>
              </w:rPr>
              <w:t>南方宝元债券</w:t>
            </w:r>
            <w:r>
              <w:rPr>
                <w:rFonts w:hint="eastAsia"/>
              </w:rPr>
              <w:t>A</w:t>
            </w:r>
          </w:p>
        </w:tc>
        <w:tc>
          <w:tcPr>
            <w:tcW w:w="2841" w:type="dxa"/>
          </w:tcPr>
          <w:p w:rsidR="004C4B44" w:rsidRDefault="004C4B44" w:rsidP="004C4B44">
            <w:pPr>
              <w:jc w:val="center"/>
              <w:rPr>
                <w:rFonts w:hint="eastAsia"/>
              </w:rPr>
            </w:pPr>
            <w:r>
              <w:rPr>
                <w:rFonts w:hint="eastAsia"/>
              </w:rPr>
              <w:t>南方宝元债券</w:t>
            </w:r>
            <w:r>
              <w:rPr>
                <w:rFonts w:hint="eastAsia"/>
              </w:rPr>
              <w:t>C</w:t>
            </w:r>
          </w:p>
        </w:tc>
      </w:tr>
      <w:tr w:rsidR="004C4B44" w:rsidTr="004C4B44">
        <w:tc>
          <w:tcPr>
            <w:tcW w:w="2840" w:type="dxa"/>
          </w:tcPr>
          <w:p w:rsidR="004C4B44" w:rsidRDefault="004C4B44" w:rsidP="004C4B44">
            <w:pPr>
              <w:jc w:val="left"/>
              <w:rPr>
                <w:rFonts w:hint="eastAsia"/>
              </w:rPr>
            </w:pPr>
            <w:r>
              <w:rPr>
                <w:rFonts w:hint="eastAsia"/>
              </w:rPr>
              <w:t>报告期期初基金份额总额</w:t>
            </w:r>
          </w:p>
        </w:tc>
        <w:tc>
          <w:tcPr>
            <w:tcW w:w="2841" w:type="dxa"/>
          </w:tcPr>
          <w:p w:rsidR="004C4B44" w:rsidRDefault="004C4B44" w:rsidP="004C4B44">
            <w:pPr>
              <w:jc w:val="right"/>
              <w:rPr>
                <w:rFonts w:hint="eastAsia"/>
              </w:rPr>
            </w:pPr>
            <w:r>
              <w:t>3,287,299,183.23</w:t>
            </w:r>
          </w:p>
        </w:tc>
        <w:tc>
          <w:tcPr>
            <w:tcW w:w="2841" w:type="dxa"/>
          </w:tcPr>
          <w:p w:rsidR="004C4B44" w:rsidRDefault="004C4B44" w:rsidP="004C4B44">
            <w:pPr>
              <w:jc w:val="right"/>
              <w:rPr>
                <w:rFonts w:hint="eastAsia"/>
              </w:rPr>
            </w:pPr>
            <w:r>
              <w:t>185,729,008.40</w:t>
            </w:r>
          </w:p>
        </w:tc>
      </w:tr>
      <w:tr w:rsidR="004C4B44" w:rsidTr="004C4B44">
        <w:tc>
          <w:tcPr>
            <w:tcW w:w="2840" w:type="dxa"/>
          </w:tcPr>
          <w:p w:rsidR="004C4B44" w:rsidRDefault="004C4B44" w:rsidP="004C4B44">
            <w:pPr>
              <w:jc w:val="left"/>
              <w:rPr>
                <w:rFonts w:hint="eastAsia"/>
              </w:rPr>
            </w:pPr>
            <w:r>
              <w:rPr>
                <w:rFonts w:hint="eastAsia"/>
              </w:rPr>
              <w:lastRenderedPageBreak/>
              <w:t>报告期期间基金总申购份额</w:t>
            </w:r>
          </w:p>
        </w:tc>
        <w:tc>
          <w:tcPr>
            <w:tcW w:w="2841" w:type="dxa"/>
          </w:tcPr>
          <w:p w:rsidR="004C4B44" w:rsidRDefault="004C4B44" w:rsidP="004C4B44">
            <w:pPr>
              <w:jc w:val="right"/>
              <w:rPr>
                <w:rFonts w:hint="eastAsia"/>
              </w:rPr>
            </w:pPr>
            <w:r>
              <w:t>1,853,243,029.95</w:t>
            </w:r>
          </w:p>
        </w:tc>
        <w:tc>
          <w:tcPr>
            <w:tcW w:w="2841" w:type="dxa"/>
          </w:tcPr>
          <w:p w:rsidR="004C4B44" w:rsidRDefault="004C4B44" w:rsidP="004C4B44">
            <w:pPr>
              <w:jc w:val="right"/>
              <w:rPr>
                <w:rFonts w:hint="eastAsia"/>
              </w:rPr>
            </w:pPr>
            <w:r>
              <w:t>798,304,094.77</w:t>
            </w:r>
          </w:p>
        </w:tc>
      </w:tr>
      <w:tr w:rsidR="004C4B44" w:rsidTr="004C4B44">
        <w:tc>
          <w:tcPr>
            <w:tcW w:w="2840" w:type="dxa"/>
          </w:tcPr>
          <w:p w:rsidR="004C4B44" w:rsidRDefault="004C4B44" w:rsidP="004C4B44">
            <w:pPr>
              <w:jc w:val="left"/>
              <w:rPr>
                <w:rFonts w:hint="eastAsia"/>
              </w:rPr>
            </w:pPr>
            <w:r>
              <w:rPr>
                <w:rFonts w:hint="eastAsia"/>
              </w:rPr>
              <w:t>减：报告期期间基金总赎回份额</w:t>
            </w:r>
          </w:p>
        </w:tc>
        <w:tc>
          <w:tcPr>
            <w:tcW w:w="2841" w:type="dxa"/>
          </w:tcPr>
          <w:p w:rsidR="004C4B44" w:rsidRDefault="004C4B44" w:rsidP="004C4B44">
            <w:pPr>
              <w:jc w:val="right"/>
              <w:rPr>
                <w:rFonts w:hint="eastAsia"/>
              </w:rPr>
            </w:pPr>
            <w:r>
              <w:t>1,191,661,427.49</w:t>
            </w:r>
          </w:p>
        </w:tc>
        <w:tc>
          <w:tcPr>
            <w:tcW w:w="2841" w:type="dxa"/>
          </w:tcPr>
          <w:p w:rsidR="004C4B44" w:rsidRDefault="004C4B44" w:rsidP="004C4B44">
            <w:pPr>
              <w:jc w:val="right"/>
              <w:rPr>
                <w:rFonts w:hint="eastAsia"/>
              </w:rPr>
            </w:pPr>
            <w:r>
              <w:t>138,365,072.39</w:t>
            </w:r>
          </w:p>
        </w:tc>
      </w:tr>
      <w:tr w:rsidR="004C4B44" w:rsidTr="004C4B44">
        <w:tc>
          <w:tcPr>
            <w:tcW w:w="2840" w:type="dxa"/>
          </w:tcPr>
          <w:p w:rsidR="004C4B44" w:rsidRDefault="004C4B44" w:rsidP="004C4B44">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4C4B44" w:rsidRDefault="004C4B44" w:rsidP="004C4B44">
            <w:pPr>
              <w:jc w:val="right"/>
              <w:rPr>
                <w:rFonts w:hint="eastAsia"/>
              </w:rPr>
            </w:pPr>
            <w:r>
              <w:t>-</w:t>
            </w:r>
          </w:p>
        </w:tc>
        <w:tc>
          <w:tcPr>
            <w:tcW w:w="2841" w:type="dxa"/>
          </w:tcPr>
          <w:p w:rsidR="004C4B44" w:rsidRDefault="004C4B44" w:rsidP="004C4B44">
            <w:pPr>
              <w:jc w:val="right"/>
              <w:rPr>
                <w:rFonts w:hint="eastAsia"/>
              </w:rPr>
            </w:pPr>
            <w:r>
              <w:t>-</w:t>
            </w:r>
          </w:p>
        </w:tc>
      </w:tr>
      <w:tr w:rsidR="004C4B44" w:rsidTr="004C4B44">
        <w:tc>
          <w:tcPr>
            <w:tcW w:w="2840" w:type="dxa"/>
          </w:tcPr>
          <w:p w:rsidR="004C4B44" w:rsidRDefault="004C4B44" w:rsidP="004C4B44">
            <w:pPr>
              <w:jc w:val="left"/>
              <w:rPr>
                <w:rFonts w:hint="eastAsia"/>
              </w:rPr>
            </w:pPr>
            <w:r>
              <w:rPr>
                <w:rFonts w:hint="eastAsia"/>
              </w:rPr>
              <w:t>报告期期末基金份额总额</w:t>
            </w:r>
          </w:p>
        </w:tc>
        <w:tc>
          <w:tcPr>
            <w:tcW w:w="2841" w:type="dxa"/>
          </w:tcPr>
          <w:p w:rsidR="004C4B44" w:rsidRDefault="004C4B44" w:rsidP="004C4B44">
            <w:pPr>
              <w:jc w:val="right"/>
              <w:rPr>
                <w:rFonts w:hint="eastAsia"/>
              </w:rPr>
            </w:pPr>
            <w:r>
              <w:t>3,948,880,785.69</w:t>
            </w:r>
          </w:p>
        </w:tc>
        <w:tc>
          <w:tcPr>
            <w:tcW w:w="2841" w:type="dxa"/>
          </w:tcPr>
          <w:p w:rsidR="004C4B44" w:rsidRDefault="004C4B44" w:rsidP="004C4B44">
            <w:pPr>
              <w:jc w:val="right"/>
              <w:rPr>
                <w:rFonts w:hint="eastAsia"/>
              </w:rPr>
            </w:pPr>
            <w:r>
              <w:t>845,668,030.78</w:t>
            </w:r>
          </w:p>
        </w:tc>
      </w:tr>
    </w:tbl>
    <w:p w:rsidR="004C4B44" w:rsidRDefault="004C4B44" w:rsidP="004C4B44">
      <w:pPr>
        <w:pStyle w:val="-1"/>
        <w:ind w:left="281" w:hanging="281"/>
        <w:rPr>
          <w:rFonts w:hint="eastAsia"/>
        </w:rPr>
      </w:pPr>
      <w:r>
        <w:rPr>
          <w:rFonts w:hint="eastAsia"/>
        </w:rPr>
        <w:t>基金管理人运用固有资金投资本基金情况</w:t>
      </w:r>
    </w:p>
    <w:p w:rsidR="004C4B44" w:rsidRDefault="004C4B44" w:rsidP="004C4B44">
      <w:pPr>
        <w:pStyle w:val="-2"/>
        <w:spacing w:before="312"/>
        <w:rPr>
          <w:rFonts w:hint="eastAsia"/>
        </w:rPr>
      </w:pPr>
      <w:r>
        <w:rPr>
          <w:rFonts w:hint="eastAsia"/>
        </w:rPr>
        <w:t>基金管理人持有本基金份额变动情况</w:t>
      </w:r>
    </w:p>
    <w:p w:rsidR="004C4B44" w:rsidRDefault="004C4B44" w:rsidP="004C4B44">
      <w:pPr>
        <w:pStyle w:val="-"/>
        <w:ind w:firstLine="420"/>
        <w:rPr>
          <w:rFonts w:hint="eastAsia"/>
        </w:rPr>
      </w:pPr>
      <w:r>
        <w:rPr>
          <w:rFonts w:hint="eastAsia"/>
        </w:rPr>
        <w:t>本报告期末，基金管理人未持有本基金份额。</w:t>
      </w:r>
    </w:p>
    <w:p w:rsidR="004C4B44" w:rsidRDefault="004C4B44" w:rsidP="004C4B44">
      <w:pPr>
        <w:pStyle w:val="-2"/>
        <w:spacing w:before="312"/>
        <w:rPr>
          <w:rFonts w:hint="eastAsia"/>
        </w:rPr>
      </w:pPr>
      <w:r>
        <w:rPr>
          <w:rFonts w:hint="eastAsia"/>
        </w:rPr>
        <w:t>基金管理人运用固有资金投资本基金交易明细</w:t>
      </w:r>
    </w:p>
    <w:p w:rsidR="004C4B44" w:rsidRDefault="004C4B44" w:rsidP="004C4B44">
      <w:pPr>
        <w:pStyle w:val="-"/>
        <w:ind w:firstLine="420"/>
        <w:rPr>
          <w:rFonts w:hint="eastAsia"/>
        </w:rPr>
      </w:pPr>
      <w:r>
        <w:rPr>
          <w:rFonts w:hint="eastAsia"/>
        </w:rPr>
        <w:t>本报告期内，基金管理人不存在申购、赎回或买卖本基金的情况。</w:t>
      </w:r>
    </w:p>
    <w:p w:rsidR="004C4B44" w:rsidRDefault="004C4B44" w:rsidP="004C4B44">
      <w:pPr>
        <w:pStyle w:val="-1"/>
        <w:ind w:left="281" w:hanging="281"/>
        <w:rPr>
          <w:rFonts w:hint="eastAsia"/>
        </w:rPr>
      </w:pPr>
      <w:r>
        <w:rPr>
          <w:rFonts w:hint="eastAsia"/>
        </w:rPr>
        <w:t>影响投资者决策的其他重要信息</w:t>
      </w:r>
    </w:p>
    <w:p w:rsidR="004C4B44" w:rsidRDefault="004C4B44" w:rsidP="004C4B44">
      <w:pPr>
        <w:pStyle w:val="-2"/>
        <w:spacing w:before="312"/>
        <w:rPr>
          <w:rFonts w:hint="eastAsia"/>
        </w:rPr>
      </w:pPr>
      <w:r>
        <w:rPr>
          <w:rFonts w:hint="eastAsia"/>
        </w:rPr>
        <w:t>报告期内单一投资者持有基金份额比例达到或超过20%的情况</w:t>
      </w:r>
    </w:p>
    <w:p w:rsidR="004C4B44" w:rsidRDefault="004C4B44" w:rsidP="004C4B44">
      <w:pPr>
        <w:pStyle w:val="-"/>
        <w:ind w:firstLine="420"/>
        <w:rPr>
          <w:rFonts w:hint="eastAsia"/>
        </w:rPr>
      </w:pPr>
      <w:r>
        <w:rPr>
          <w:rFonts w:hint="eastAsia"/>
        </w:rPr>
        <w:t>报告期内单一投资者持有基金份额比例不存在达到或超过20%的情况。</w:t>
      </w:r>
    </w:p>
    <w:p w:rsidR="004C4B44" w:rsidRDefault="004C4B44" w:rsidP="004C4B44">
      <w:pPr>
        <w:pStyle w:val="-2"/>
        <w:spacing w:before="312"/>
        <w:rPr>
          <w:rFonts w:hint="eastAsia"/>
        </w:rPr>
      </w:pPr>
      <w:r>
        <w:rPr>
          <w:rFonts w:hint="eastAsia"/>
        </w:rPr>
        <w:t>影响投资者决策的其他重要信息</w:t>
      </w:r>
    </w:p>
    <w:p w:rsidR="004C4B44" w:rsidRDefault="004C4B44" w:rsidP="004C4B44">
      <w:pPr>
        <w:pStyle w:val="-"/>
        <w:ind w:firstLine="420"/>
        <w:rPr>
          <w:rFonts w:hint="eastAsia"/>
        </w:rPr>
      </w:pPr>
      <w:r>
        <w:rPr>
          <w:rFonts w:hint="eastAsia"/>
        </w:rPr>
        <w:t>无。</w:t>
      </w:r>
    </w:p>
    <w:p w:rsidR="004C4B44" w:rsidRDefault="004C4B44" w:rsidP="004C4B44">
      <w:pPr>
        <w:pStyle w:val="-1"/>
        <w:ind w:left="281" w:hanging="281"/>
        <w:rPr>
          <w:rFonts w:hint="eastAsia"/>
        </w:rPr>
      </w:pPr>
      <w:r>
        <w:rPr>
          <w:rFonts w:hint="eastAsia"/>
        </w:rPr>
        <w:t>备查文件目录</w:t>
      </w:r>
    </w:p>
    <w:p w:rsidR="004C4B44" w:rsidRDefault="004C4B44" w:rsidP="004C4B44">
      <w:pPr>
        <w:pStyle w:val="-2"/>
        <w:spacing w:before="312"/>
        <w:rPr>
          <w:rFonts w:hint="eastAsia"/>
        </w:rPr>
      </w:pPr>
      <w:r>
        <w:rPr>
          <w:rFonts w:hint="eastAsia"/>
        </w:rPr>
        <w:t>备查文件目录</w:t>
      </w:r>
    </w:p>
    <w:p w:rsidR="004C4B44" w:rsidRDefault="004C4B44" w:rsidP="004C4B44">
      <w:pPr>
        <w:pStyle w:val="-"/>
        <w:ind w:firstLine="420"/>
        <w:rPr>
          <w:rFonts w:hint="eastAsia"/>
        </w:rPr>
      </w:pPr>
      <w:r>
        <w:rPr>
          <w:rFonts w:hint="eastAsia"/>
        </w:rPr>
        <w:t>1、《南方宝元债券型基金基金合同》；</w:t>
      </w:r>
    </w:p>
    <w:p w:rsidR="004C4B44" w:rsidRDefault="004C4B44" w:rsidP="004C4B44">
      <w:pPr>
        <w:pStyle w:val="-"/>
        <w:ind w:firstLine="420"/>
        <w:rPr>
          <w:rFonts w:hint="eastAsia"/>
        </w:rPr>
      </w:pPr>
      <w:r>
        <w:rPr>
          <w:rFonts w:hint="eastAsia"/>
        </w:rPr>
        <w:t>2、《南方宝元债券型基金托管协议》；</w:t>
      </w:r>
    </w:p>
    <w:p w:rsidR="004C4B44" w:rsidRDefault="004C4B44" w:rsidP="004C4B44">
      <w:pPr>
        <w:pStyle w:val="-"/>
        <w:ind w:firstLine="420"/>
        <w:rPr>
          <w:rFonts w:hint="eastAsia"/>
        </w:rPr>
      </w:pPr>
      <w:r>
        <w:rPr>
          <w:rFonts w:hint="eastAsia"/>
        </w:rPr>
        <w:t>3、南方宝元债券型基金2020年3季度报告原文。</w:t>
      </w:r>
    </w:p>
    <w:p w:rsidR="004C4B44" w:rsidRDefault="004C4B44" w:rsidP="004C4B44">
      <w:pPr>
        <w:pStyle w:val="-2"/>
        <w:spacing w:before="312"/>
        <w:rPr>
          <w:rFonts w:hint="eastAsia"/>
        </w:rPr>
      </w:pPr>
      <w:r>
        <w:rPr>
          <w:rFonts w:hint="eastAsia"/>
        </w:rPr>
        <w:t>存放地点</w:t>
      </w:r>
    </w:p>
    <w:p w:rsidR="004C4B44" w:rsidRDefault="004C4B44" w:rsidP="004C4B44">
      <w:pPr>
        <w:pStyle w:val="-"/>
        <w:ind w:firstLine="420"/>
        <w:rPr>
          <w:rFonts w:hint="eastAsia"/>
        </w:rPr>
      </w:pPr>
      <w:r>
        <w:rPr>
          <w:rFonts w:hint="eastAsia"/>
        </w:rPr>
        <w:t>深圳市福田区莲花街道益田路5999号基金大厦32-42楼。</w:t>
      </w:r>
    </w:p>
    <w:p w:rsidR="004C4B44" w:rsidRDefault="004C4B44" w:rsidP="004C4B44">
      <w:pPr>
        <w:pStyle w:val="-2"/>
        <w:spacing w:before="312"/>
        <w:rPr>
          <w:rFonts w:hint="eastAsia"/>
        </w:rPr>
      </w:pPr>
      <w:r>
        <w:rPr>
          <w:rFonts w:hint="eastAsia"/>
        </w:rPr>
        <w:t>查阅方式</w:t>
      </w:r>
    </w:p>
    <w:p w:rsidR="004C4B44" w:rsidRDefault="004C4B44" w:rsidP="004C4B44">
      <w:pPr>
        <w:pStyle w:val="-"/>
        <w:ind w:firstLine="420"/>
        <w:rPr>
          <w:rFonts w:hint="eastAsia"/>
        </w:rPr>
      </w:pPr>
      <w:bookmarkStart w:id="2" w:name="_GoBack"/>
      <w:bookmarkEnd w:id="2"/>
      <w:r>
        <w:rPr>
          <w:rFonts w:hint="eastAsia"/>
        </w:rPr>
        <w:lastRenderedPageBreak/>
        <w:t>网站：http://www.nffund.com</w:t>
      </w:r>
    </w:p>
    <w:p w:rsidR="004C4B44" w:rsidRDefault="004C4B44" w:rsidP="004C4B44">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44" w:rsidRDefault="004C4B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4C4B44" w:rsidRPr="004C4B44">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4C4B44">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4C4B44">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44" w:rsidRDefault="004C4B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44" w:rsidRDefault="004C4B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4C4B44" w:rsidP="00AE3F5B">
    <w:pPr>
      <w:pStyle w:val="a6"/>
      <w:pBdr>
        <w:bottom w:val="single" w:sz="4" w:space="1" w:color="auto"/>
      </w:pBdr>
      <w:jc w:val="right"/>
    </w:pPr>
    <w:r>
      <w:rPr>
        <w:rFonts w:hint="eastAsia"/>
      </w:rPr>
      <w:t>南方宝元债券型基金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C4B44"/>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7048D-1EDD-4344-89C7-A4E30456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1225</Words>
  <Characters>6987</Characters>
  <Application>Microsoft Office Word</Application>
  <DocSecurity>0</DocSecurity>
  <Lines>58</Lines>
  <Paragraphs>16</Paragraphs>
  <ScaleCrop>false</ScaleCrop>
  <Company>MC SYSTEM</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2020-10-26T08:35:00Z</dcterms:created>
  <dcterms:modified xsi:type="dcterms:W3CDTF">2020-10-26T08:35:00Z</dcterms:modified>
</cp:coreProperties>
</file>