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011A3F">
        <w:rPr>
          <w:rFonts w:ascii="宋体" w:hAnsi="宋体" w:hint="eastAsia"/>
          <w:b/>
          <w:bCs/>
          <w:sz w:val="48"/>
          <w:szCs w:val="30"/>
        </w:rPr>
        <w:t>南方高股息主题股票型证券投资基金</w:t>
      </w:r>
      <w:r w:rsidR="00011A3F">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011A3F"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011A3F">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011A3F">
        <w:rPr>
          <w:rFonts w:ascii="宋体" w:hAnsi="宋体" w:hint="eastAsia"/>
          <w:b/>
          <w:bCs/>
          <w:sz w:val="28"/>
          <w:szCs w:val="30"/>
        </w:rPr>
        <w:t>中国银行股份有限公司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011A3F">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011A3F">
      <w:pPr>
        <w:pStyle w:val="-1"/>
        <w:ind w:left="281" w:hanging="281"/>
        <w:rPr>
          <w:rFonts w:hint="eastAsia"/>
        </w:rPr>
      </w:pPr>
      <w:r>
        <w:br w:type="page"/>
      </w:r>
      <w:r w:rsidR="00011A3F">
        <w:rPr>
          <w:rFonts w:hint="eastAsia"/>
        </w:rPr>
        <w:lastRenderedPageBreak/>
        <w:t>重要提示</w:t>
      </w:r>
    </w:p>
    <w:p w:rsidR="00011A3F" w:rsidRDefault="00011A3F" w:rsidP="00011A3F">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011A3F" w:rsidRDefault="00011A3F" w:rsidP="00011A3F">
      <w:pPr>
        <w:pStyle w:val="-"/>
        <w:ind w:firstLine="420"/>
        <w:rPr>
          <w:rFonts w:hint="eastAsia"/>
        </w:rPr>
      </w:pPr>
      <w:r>
        <w:rPr>
          <w:rFonts w:hint="eastAsia"/>
        </w:rPr>
        <w:t>基金托管人中国银行股份有限公司根据本基金合同规定，于2020年10月26日复核了本报告中的财务指标、净值表现和投资组合报告等内容，保证复核内容不存在虚假记载、误导性陈述或者重大遗漏。</w:t>
      </w:r>
    </w:p>
    <w:p w:rsidR="00011A3F" w:rsidRDefault="00011A3F" w:rsidP="00011A3F">
      <w:pPr>
        <w:pStyle w:val="-"/>
        <w:ind w:firstLine="420"/>
        <w:rPr>
          <w:rFonts w:hint="eastAsia"/>
        </w:rPr>
      </w:pPr>
      <w:r>
        <w:rPr>
          <w:rFonts w:hint="eastAsia"/>
        </w:rPr>
        <w:t>基金管理人承诺以诚实信用、勤勉尽责的原则管理和运用基金资产，但不保证基金一定盈利。</w:t>
      </w:r>
    </w:p>
    <w:p w:rsidR="00011A3F" w:rsidRDefault="00011A3F" w:rsidP="00011A3F">
      <w:pPr>
        <w:pStyle w:val="-"/>
        <w:ind w:firstLine="420"/>
        <w:rPr>
          <w:rFonts w:hint="eastAsia"/>
        </w:rPr>
      </w:pPr>
      <w:r>
        <w:rPr>
          <w:rFonts w:hint="eastAsia"/>
        </w:rPr>
        <w:t>基金的过往业绩并不代表其未来表现。投资有风险，投资者在作出投资决策前应仔细阅读本基金的招募说明书。</w:t>
      </w:r>
    </w:p>
    <w:p w:rsidR="00011A3F" w:rsidRDefault="00011A3F" w:rsidP="00011A3F">
      <w:pPr>
        <w:pStyle w:val="-"/>
        <w:ind w:firstLine="420"/>
        <w:rPr>
          <w:rFonts w:hint="eastAsia"/>
        </w:rPr>
      </w:pPr>
      <w:r>
        <w:rPr>
          <w:rFonts w:hint="eastAsia"/>
        </w:rPr>
        <w:t>本报告中财务资料未经审计。</w:t>
      </w:r>
    </w:p>
    <w:p w:rsidR="00011A3F" w:rsidRDefault="00011A3F" w:rsidP="00011A3F">
      <w:pPr>
        <w:pStyle w:val="-"/>
        <w:ind w:firstLine="420"/>
        <w:rPr>
          <w:rFonts w:hint="eastAsia"/>
        </w:rPr>
      </w:pPr>
      <w:r>
        <w:rPr>
          <w:rFonts w:hint="eastAsia"/>
        </w:rPr>
        <w:t>本报告期自2020年7月24日（基金合同生效日）起至9月30日止。</w:t>
      </w:r>
    </w:p>
    <w:p w:rsidR="00011A3F" w:rsidRDefault="00011A3F" w:rsidP="00011A3F">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2840"/>
        <w:gridCol w:w="2841"/>
        <w:gridCol w:w="2841"/>
      </w:tblGrid>
      <w:tr w:rsidR="00011A3F" w:rsidTr="007D236A">
        <w:tc>
          <w:p w:rsidR="00011A3F" w:rsidRDefault="00011A3F" w:rsidP="00011A3F">
            <w:pPr>
              <w:jc w:val="left"/>
              <w:rPr>
                <w:rFonts w:hint="eastAsia"/>
              </w:rPr>
            </w:pPr>
            <w:r>
              <w:rPr>
                <w:rFonts w:hint="eastAsia"/>
              </w:rPr>
              <w:t>基金简称</w:t>
            </w:r>
          </w:p>
        </w:tc>
        <w:tc>
          <w:tcPr>
            <w:gridSpan w:val="2"/>
          </w:tcPr>
          <w:p w:rsidR="00011A3F" w:rsidRDefault="00011A3F" w:rsidP="00011A3F">
            <w:pPr>
              <w:jc w:val="left"/>
              <w:rPr>
                <w:rFonts w:hint="eastAsia"/>
              </w:rPr>
            </w:pPr>
            <w:r>
              <w:rPr>
                <w:rFonts w:hint="eastAsia"/>
              </w:rPr>
              <w:t>南方高股息主题股票</w:t>
            </w:r>
          </w:p>
        </w:tc>
      </w:tr>
      <w:tr w:rsidR="00011A3F" w:rsidTr="00596B16">
        <w:tc>
          <w:p w:rsidR="00011A3F" w:rsidRDefault="00011A3F" w:rsidP="00011A3F">
            <w:pPr>
              <w:jc w:val="left"/>
              <w:rPr>
                <w:rFonts w:hint="eastAsia"/>
              </w:rPr>
            </w:pPr>
            <w:r>
              <w:rPr>
                <w:rFonts w:hint="eastAsia"/>
              </w:rPr>
              <w:t>基金主代码</w:t>
            </w:r>
          </w:p>
        </w:tc>
        <w:tc>
          <w:tcPr>
            <w:gridSpan w:val="2"/>
          </w:tcPr>
          <w:p w:rsidR="00011A3F" w:rsidRDefault="00011A3F" w:rsidP="00011A3F">
            <w:pPr>
              <w:jc w:val="left"/>
              <w:rPr>
                <w:rFonts w:hint="eastAsia"/>
              </w:rPr>
            </w:pPr>
            <w:r>
              <w:t>008736</w:t>
            </w:r>
          </w:p>
        </w:tc>
      </w:tr>
      <w:tr w:rsidR="00011A3F" w:rsidTr="00354D17">
        <w:tc>
          <w:p w:rsidR="00011A3F" w:rsidRDefault="00011A3F" w:rsidP="00011A3F">
            <w:pPr>
              <w:jc w:val="left"/>
              <w:rPr>
                <w:rFonts w:hint="eastAsia"/>
              </w:rPr>
            </w:pPr>
            <w:r>
              <w:rPr>
                <w:rFonts w:hint="eastAsia"/>
              </w:rPr>
              <w:t>交易代码</w:t>
            </w:r>
          </w:p>
        </w:tc>
        <w:tc>
          <w:tcPr>
            <w:gridSpan w:val="2"/>
          </w:tcPr>
          <w:p w:rsidR="00011A3F" w:rsidRDefault="00011A3F" w:rsidP="00011A3F">
            <w:pPr>
              <w:jc w:val="left"/>
              <w:rPr>
                <w:rFonts w:hint="eastAsia"/>
              </w:rPr>
            </w:pPr>
            <w:r>
              <w:t>008736</w:t>
            </w:r>
          </w:p>
        </w:tc>
      </w:tr>
      <w:tr w:rsidR="00011A3F" w:rsidTr="00790D47">
        <w:tc>
          <w:p w:rsidR="00011A3F" w:rsidRDefault="00011A3F" w:rsidP="00011A3F">
            <w:pPr>
              <w:jc w:val="left"/>
              <w:rPr>
                <w:rFonts w:hint="eastAsia"/>
              </w:rPr>
            </w:pPr>
            <w:r>
              <w:rPr>
                <w:rFonts w:hint="eastAsia"/>
              </w:rPr>
              <w:t>基金运作方式</w:t>
            </w:r>
          </w:p>
        </w:tc>
        <w:tc>
          <w:tcPr>
            <w:gridSpan w:val="2"/>
          </w:tcPr>
          <w:p w:rsidR="00011A3F" w:rsidRDefault="00011A3F" w:rsidP="00011A3F">
            <w:pPr>
              <w:jc w:val="left"/>
              <w:rPr>
                <w:rFonts w:hint="eastAsia"/>
              </w:rPr>
            </w:pPr>
            <w:r>
              <w:rPr>
                <w:rFonts w:hint="eastAsia"/>
              </w:rPr>
              <w:t>股票型证券投资基金</w:t>
            </w:r>
          </w:p>
        </w:tc>
      </w:tr>
      <w:tr w:rsidR="00011A3F" w:rsidTr="003832C7">
        <w:tc>
          <w:p w:rsidR="00011A3F" w:rsidRDefault="00011A3F" w:rsidP="00011A3F">
            <w:pPr>
              <w:jc w:val="left"/>
              <w:rPr>
                <w:rFonts w:hint="eastAsia"/>
              </w:rPr>
            </w:pPr>
            <w:r>
              <w:rPr>
                <w:rFonts w:hint="eastAsia"/>
              </w:rPr>
              <w:t>基金合同生效日</w:t>
            </w:r>
          </w:p>
        </w:tc>
        <w:tc>
          <w:tcPr>
            <w:gridSpan w:val="2"/>
          </w:tcPr>
          <w:p w:rsidR="00011A3F" w:rsidRDefault="00011A3F" w:rsidP="00011A3F">
            <w:pPr>
              <w:jc w:val="left"/>
              <w:rPr>
                <w:rFonts w:hint="eastAsia"/>
              </w:rPr>
            </w:pPr>
            <w:r>
              <w:rPr>
                <w:rFonts w:hint="eastAsia"/>
              </w:rPr>
              <w:t>2020</w:t>
            </w:r>
            <w:r>
              <w:rPr>
                <w:rFonts w:hint="eastAsia"/>
              </w:rPr>
              <w:t>年</w:t>
            </w:r>
            <w:r>
              <w:rPr>
                <w:rFonts w:hint="eastAsia"/>
              </w:rPr>
              <w:t>7</w:t>
            </w:r>
            <w:r>
              <w:rPr>
                <w:rFonts w:hint="eastAsia"/>
              </w:rPr>
              <w:t>月</w:t>
            </w:r>
            <w:r>
              <w:rPr>
                <w:rFonts w:hint="eastAsia"/>
              </w:rPr>
              <w:t>24</w:t>
            </w:r>
            <w:r>
              <w:rPr>
                <w:rFonts w:hint="eastAsia"/>
              </w:rPr>
              <w:t>日</w:t>
            </w:r>
          </w:p>
        </w:tc>
      </w:tr>
      <w:tr w:rsidR="00011A3F" w:rsidTr="00BA5D78">
        <w:tc>
          <w:p w:rsidR="00011A3F" w:rsidRDefault="00011A3F" w:rsidP="00011A3F">
            <w:pPr>
              <w:jc w:val="left"/>
              <w:rPr>
                <w:rFonts w:hint="eastAsia"/>
              </w:rPr>
            </w:pPr>
            <w:r>
              <w:rPr>
                <w:rFonts w:hint="eastAsia"/>
              </w:rPr>
              <w:t>报告期末基金份额总额</w:t>
            </w:r>
          </w:p>
        </w:tc>
        <w:tc>
          <w:tcPr>
            <w:gridSpan w:val="2"/>
          </w:tcPr>
          <w:p w:rsidR="00011A3F" w:rsidRDefault="00011A3F" w:rsidP="00011A3F">
            <w:pPr>
              <w:jc w:val="left"/>
              <w:rPr>
                <w:rFonts w:hint="eastAsia"/>
              </w:rPr>
            </w:pPr>
            <w:r>
              <w:rPr>
                <w:rFonts w:hint="eastAsia"/>
              </w:rPr>
              <w:t>589,928,088.25</w:t>
            </w:r>
            <w:r>
              <w:rPr>
                <w:rFonts w:hint="eastAsia"/>
              </w:rPr>
              <w:t>份</w:t>
            </w:r>
          </w:p>
        </w:tc>
      </w:tr>
      <w:tr w:rsidR="00011A3F" w:rsidTr="009A0E1B">
        <w:tc>
          <w:p w:rsidR="00011A3F" w:rsidRDefault="00011A3F" w:rsidP="00011A3F">
            <w:pPr>
              <w:jc w:val="left"/>
              <w:rPr>
                <w:rFonts w:hint="eastAsia"/>
              </w:rPr>
            </w:pPr>
            <w:r>
              <w:rPr>
                <w:rFonts w:hint="eastAsia"/>
              </w:rPr>
              <w:t>投资目标</w:t>
            </w:r>
          </w:p>
        </w:tc>
        <w:tc>
          <w:tcPr>
            <w:gridSpan w:val="2"/>
          </w:tcPr>
          <w:p w:rsidR="00011A3F" w:rsidRDefault="00011A3F" w:rsidP="00011A3F">
            <w:pPr>
              <w:jc w:val="left"/>
              <w:rPr>
                <w:rFonts w:hint="eastAsia"/>
              </w:rPr>
            </w:pPr>
            <w:r>
              <w:rPr>
                <w:rFonts w:hint="eastAsia"/>
              </w:rPr>
              <w:t>本基金在有效控制组合风险并保持良好流动性的前提下，通过专业化行业深度研究分析，力争实现基金资产的长期稳定增值。</w:t>
            </w:r>
          </w:p>
        </w:tc>
      </w:tr>
      <w:tr w:rsidR="00011A3F" w:rsidTr="00A95A94">
        <w:tc>
          <w:p w:rsidR="00011A3F" w:rsidRDefault="00011A3F" w:rsidP="00011A3F">
            <w:pPr>
              <w:jc w:val="left"/>
              <w:rPr>
                <w:rFonts w:hint="eastAsia"/>
              </w:rPr>
            </w:pPr>
            <w:r>
              <w:rPr>
                <w:rFonts w:hint="eastAsia"/>
              </w:rPr>
              <w:t>投资策略</w:t>
            </w:r>
          </w:p>
        </w:tc>
        <w:tc>
          <w:tcPr>
            <w:gridSpan w:val="2"/>
          </w:tcPr>
          <w:p w:rsidR="00011A3F" w:rsidRDefault="00011A3F" w:rsidP="00011A3F">
            <w:pPr>
              <w:jc w:val="left"/>
              <w:rPr>
                <w:rFonts w:hint="eastAsia"/>
              </w:rPr>
            </w:pPr>
            <w:r>
              <w:rPr>
                <w:rFonts w:hint="eastAsia"/>
              </w:rPr>
              <w:t>本基金将综合评价上市公司过去两年的股息率、市净率、每股收益波动性、净资产收益率、现金充足率等指标及仔细分析入选个股行业属性后，筛选出现金股息率高、分红稳定、市净率低、行业地位领先的高品质上市公司作为主要投资对象，构建投资组合及进行动态调整。</w:t>
            </w:r>
          </w:p>
        </w:tc>
      </w:tr>
      <w:tr w:rsidR="00011A3F" w:rsidTr="006E31A2">
        <w:tc>
          <w:p w:rsidR="00011A3F" w:rsidRDefault="00011A3F" w:rsidP="00011A3F">
            <w:pPr>
              <w:jc w:val="left"/>
              <w:rPr>
                <w:rFonts w:hint="eastAsia"/>
              </w:rPr>
            </w:pPr>
            <w:r>
              <w:rPr>
                <w:rFonts w:hint="eastAsia"/>
              </w:rPr>
              <w:t>业绩比较基准</w:t>
            </w:r>
          </w:p>
        </w:tc>
        <w:tc>
          <w:tcPr>
            <w:gridSpan w:val="2"/>
          </w:tcPr>
          <w:p w:rsidR="00011A3F" w:rsidRDefault="00011A3F" w:rsidP="00011A3F">
            <w:pPr>
              <w:jc w:val="left"/>
              <w:rPr>
                <w:rFonts w:hint="eastAsia"/>
              </w:rPr>
            </w:pPr>
            <w:r>
              <w:rPr>
                <w:rFonts w:hint="eastAsia"/>
              </w:rPr>
              <w:t>中证红利指数收益率</w:t>
            </w:r>
            <w:r>
              <w:rPr>
                <w:rFonts w:hint="eastAsia"/>
              </w:rPr>
              <w:t>*70%+</w:t>
            </w:r>
            <w:r>
              <w:rPr>
                <w:rFonts w:hint="eastAsia"/>
              </w:rPr>
              <w:t>中证港股通综合指数收益率</w:t>
            </w:r>
            <w:r>
              <w:rPr>
                <w:rFonts w:hint="eastAsia"/>
              </w:rPr>
              <w:t>*10%+</w:t>
            </w:r>
            <w:r>
              <w:rPr>
                <w:rFonts w:hint="eastAsia"/>
              </w:rPr>
              <w:t>上证国债指数收益率</w:t>
            </w:r>
            <w:r>
              <w:rPr>
                <w:rFonts w:hint="eastAsia"/>
              </w:rPr>
              <w:t>*20%</w:t>
            </w:r>
          </w:p>
        </w:tc>
      </w:tr>
      <w:tr w:rsidR="00011A3F" w:rsidTr="0066519D">
        <w:tc>
          <w:p w:rsidR="00011A3F" w:rsidRDefault="00011A3F" w:rsidP="00011A3F">
            <w:pPr>
              <w:jc w:val="left"/>
              <w:rPr>
                <w:rFonts w:hint="eastAsia"/>
              </w:rPr>
            </w:pPr>
            <w:r>
              <w:rPr>
                <w:rFonts w:hint="eastAsia"/>
              </w:rPr>
              <w:t>风险收益特征</w:t>
            </w:r>
          </w:p>
        </w:tc>
        <w:tc>
          <w:tcPr>
            <w:gridSpan w:val="2"/>
          </w:tcPr>
          <w:p w:rsidR="00011A3F" w:rsidRDefault="00011A3F" w:rsidP="00011A3F">
            <w:pPr>
              <w:jc w:val="left"/>
              <w:rPr>
                <w:rFonts w:hint="eastAsia"/>
              </w:rPr>
            </w:pPr>
            <w:r>
              <w:rPr>
                <w:rFonts w:hint="eastAsia"/>
              </w:rPr>
              <w:t>本基金为股票型基金，一般而言，其长期平均风险和预期收益水平高于混合型基金、债券型基金、货币市场基金。本基金可投资港股通股票，除了需要承担与境内证券投资基金类似的市场波动风险等一般投资风险之外，本基金还面临汇率风险、香港市场风险等境外证券市场投资所面临的特别投资风险。</w:t>
            </w:r>
          </w:p>
        </w:tc>
      </w:tr>
      <w:tr w:rsidR="00011A3F" w:rsidTr="006B050F">
        <w:tc>
          <w:p w:rsidR="00011A3F" w:rsidRDefault="00011A3F" w:rsidP="00011A3F">
            <w:pPr>
              <w:jc w:val="left"/>
              <w:rPr>
                <w:rFonts w:hint="eastAsia"/>
              </w:rPr>
            </w:pPr>
            <w:r>
              <w:rPr>
                <w:rFonts w:hint="eastAsia"/>
              </w:rPr>
              <w:lastRenderedPageBreak/>
              <w:t>基金管理人</w:t>
            </w:r>
          </w:p>
        </w:tc>
        <w:tc>
          <w:tcPr>
            <w:gridSpan w:val="2"/>
          </w:tcPr>
          <w:p w:rsidR="00011A3F" w:rsidRDefault="00011A3F" w:rsidP="00011A3F">
            <w:pPr>
              <w:jc w:val="left"/>
              <w:rPr>
                <w:rFonts w:hint="eastAsia"/>
              </w:rPr>
            </w:pPr>
            <w:r>
              <w:rPr>
                <w:rFonts w:hint="eastAsia"/>
              </w:rPr>
              <w:t>南方基金管理股份有限公司</w:t>
            </w:r>
          </w:p>
        </w:tc>
      </w:tr>
      <w:tr w:rsidR="00011A3F" w:rsidTr="005F6777">
        <w:tc>
          <w:p w:rsidR="00011A3F" w:rsidRDefault="00011A3F" w:rsidP="00011A3F">
            <w:pPr>
              <w:jc w:val="left"/>
              <w:rPr>
                <w:rFonts w:hint="eastAsia"/>
              </w:rPr>
            </w:pPr>
            <w:r>
              <w:rPr>
                <w:rFonts w:hint="eastAsia"/>
              </w:rPr>
              <w:t>基金托管人</w:t>
            </w:r>
          </w:p>
        </w:tc>
        <w:tc>
          <w:tcPr>
            <w:gridSpan w:val="2"/>
          </w:tcPr>
          <w:p w:rsidR="00011A3F" w:rsidRDefault="00011A3F" w:rsidP="00011A3F">
            <w:pPr>
              <w:jc w:val="left"/>
              <w:rPr>
                <w:rFonts w:hint="eastAsia"/>
              </w:rPr>
            </w:pPr>
            <w:r>
              <w:rPr>
                <w:rFonts w:hint="eastAsia"/>
              </w:rPr>
              <w:t>中国银行股份有限公司</w:t>
            </w:r>
          </w:p>
        </w:tc>
      </w:tr>
      <w:tr w:rsidR="00011A3F" w:rsidTr="00011A3F">
        <w:tc>
          <w:p w:rsidR="00011A3F" w:rsidRDefault="00011A3F" w:rsidP="00011A3F">
            <w:pPr>
              <w:jc w:val="left"/>
              <w:rPr>
                <w:rFonts w:hint="eastAsia"/>
              </w:rPr>
            </w:pPr>
            <w:r>
              <w:rPr>
                <w:rFonts w:hint="eastAsia"/>
              </w:rPr>
              <w:t>下属分级基金的基金简称</w:t>
            </w:r>
          </w:p>
        </w:tc>
        <w:tc>
          <w:p w:rsidR="00011A3F" w:rsidRDefault="00011A3F" w:rsidP="00011A3F">
            <w:pPr>
              <w:jc w:val="left"/>
              <w:rPr>
                <w:rFonts w:hint="eastAsia"/>
              </w:rPr>
            </w:pPr>
            <w:r>
              <w:rPr>
                <w:rFonts w:hint="eastAsia"/>
              </w:rPr>
              <w:t>南方高股息股票</w:t>
            </w:r>
            <w:r>
              <w:rPr>
                <w:rFonts w:hint="eastAsia"/>
              </w:rPr>
              <w:t>A</w:t>
            </w:r>
          </w:p>
        </w:tc>
        <w:tc>
          <w:p w:rsidR="00011A3F" w:rsidRDefault="00011A3F" w:rsidP="00011A3F">
            <w:pPr>
              <w:jc w:val="left"/>
              <w:rPr>
                <w:rFonts w:hint="eastAsia"/>
              </w:rPr>
            </w:pPr>
            <w:r>
              <w:rPr>
                <w:rFonts w:hint="eastAsia"/>
              </w:rPr>
              <w:t>南方高股息股票</w:t>
            </w:r>
            <w:r>
              <w:rPr>
                <w:rFonts w:hint="eastAsia"/>
              </w:rPr>
              <w:t>C</w:t>
            </w:r>
          </w:p>
        </w:tc>
      </w:tr>
      <w:tr w:rsidR="00011A3F" w:rsidTr="00011A3F">
        <w:tc>
          <w:p w:rsidR="00011A3F" w:rsidRDefault="00011A3F" w:rsidP="00011A3F">
            <w:pPr>
              <w:jc w:val="left"/>
              <w:rPr>
                <w:rFonts w:hint="eastAsia"/>
              </w:rPr>
            </w:pPr>
            <w:r>
              <w:rPr>
                <w:rFonts w:hint="eastAsia"/>
              </w:rPr>
              <w:t>下属分级基金的交易代码</w:t>
            </w:r>
          </w:p>
        </w:tc>
        <w:tc>
          <w:p w:rsidR="00011A3F" w:rsidRDefault="00011A3F" w:rsidP="00011A3F">
            <w:pPr>
              <w:jc w:val="left"/>
              <w:rPr>
                <w:rFonts w:hint="eastAsia"/>
              </w:rPr>
            </w:pPr>
            <w:r>
              <w:t>008736</w:t>
            </w:r>
          </w:p>
        </w:tc>
        <w:tc>
          <w:p w:rsidR="00011A3F" w:rsidRDefault="00011A3F" w:rsidP="00011A3F">
            <w:pPr>
              <w:jc w:val="left"/>
              <w:rPr>
                <w:rFonts w:hint="eastAsia"/>
              </w:rPr>
            </w:pPr>
            <w:r>
              <w:t>008737</w:t>
            </w:r>
          </w:p>
        </w:tc>
      </w:tr>
      <w:tr w:rsidR="00011A3F" w:rsidTr="00011A3F">
        <w:tc>
          <w:p w:rsidR="00011A3F" w:rsidRDefault="00011A3F" w:rsidP="00011A3F">
            <w:pPr>
              <w:jc w:val="left"/>
              <w:rPr>
                <w:rFonts w:hint="eastAsia"/>
              </w:rPr>
            </w:pPr>
            <w:r>
              <w:rPr>
                <w:rFonts w:hint="eastAsia"/>
              </w:rPr>
              <w:t>报告期末下属分级基金的份额总额</w:t>
            </w:r>
          </w:p>
        </w:tc>
        <w:tc>
          <w:p w:rsidR="00011A3F" w:rsidRDefault="00011A3F" w:rsidP="00011A3F">
            <w:pPr>
              <w:jc w:val="left"/>
              <w:rPr>
                <w:rFonts w:hint="eastAsia"/>
              </w:rPr>
            </w:pPr>
            <w:r>
              <w:rPr>
                <w:rFonts w:hint="eastAsia"/>
              </w:rPr>
              <w:t>558,376,629.55</w:t>
            </w:r>
            <w:r>
              <w:rPr>
                <w:rFonts w:hint="eastAsia"/>
              </w:rPr>
              <w:t>份</w:t>
            </w:r>
          </w:p>
        </w:tc>
        <w:tc>
          <w:p w:rsidR="00011A3F" w:rsidRDefault="00011A3F" w:rsidP="00011A3F">
            <w:pPr>
              <w:jc w:val="left"/>
              <w:rPr>
                <w:rFonts w:hint="eastAsia"/>
              </w:rPr>
            </w:pPr>
            <w:r>
              <w:rPr>
                <w:rFonts w:hint="eastAsia"/>
              </w:rPr>
              <w:t>31,551,458.70</w:t>
            </w:r>
            <w:r>
              <w:rPr>
                <w:rFonts w:hint="eastAsia"/>
              </w:rPr>
              <w:t>份</w:t>
            </w:r>
          </w:p>
        </w:tc>
      </w:tr>
    </w:tbl>
    <w:p w:rsidR="00011A3F" w:rsidRDefault="00011A3F" w:rsidP="00011A3F">
      <w:pPr>
        <w:pStyle w:val="-8"/>
        <w:rPr>
          <w:rFonts w:hint="eastAsia"/>
        </w:rPr>
      </w:pPr>
      <w:r>
        <w:rPr>
          <w:rFonts w:hint="eastAsia"/>
        </w:rPr>
        <w:t>注：本基金在交易所行情系统净值揭示等其他信息披露场合下，可简称为“南方高股息股票”。</w:t>
      </w:r>
    </w:p>
    <w:p w:rsidR="00011A3F" w:rsidRDefault="00011A3F" w:rsidP="00011A3F">
      <w:pPr>
        <w:pStyle w:val="-1"/>
        <w:ind w:left="281" w:hanging="281"/>
        <w:rPr>
          <w:rFonts w:hint="eastAsia"/>
        </w:rPr>
      </w:pPr>
      <w:r>
        <w:rPr>
          <w:rFonts w:hint="eastAsia"/>
        </w:rPr>
        <w:t>主要财务指标和基金净值表现</w:t>
      </w:r>
    </w:p>
    <w:p w:rsidR="00011A3F" w:rsidRDefault="00011A3F" w:rsidP="00011A3F">
      <w:pPr>
        <w:pStyle w:val="-2"/>
        <w:spacing w:before="312"/>
        <w:rPr>
          <w:rFonts w:hint="eastAsia"/>
        </w:rPr>
      </w:pPr>
      <w:r>
        <w:rPr>
          <w:rFonts w:hint="eastAsia"/>
        </w:rPr>
        <w:t>主要财务指标</w:t>
      </w:r>
    </w:p>
    <w:p w:rsidR="00011A3F" w:rsidRDefault="00011A3F" w:rsidP="00011A3F">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011A3F" w:rsidTr="00E31047">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011A3F" w:rsidRDefault="00011A3F" w:rsidP="00011A3F">
            <w:pPr>
              <w:jc w:val="center"/>
              <w:rPr>
                <w:rFonts w:hint="eastAsia"/>
              </w:rPr>
            </w:pPr>
            <w:r>
              <w:rPr>
                <w:rFonts w:hint="eastAsia"/>
              </w:rPr>
              <w:t>主要财务指标</w:t>
            </w:r>
          </w:p>
        </w:tc>
        <w:tc>
          <w:tcPr>
            <w:tcW w:w="5682" w:type="dxa"/>
            <w:gridSpan w:val="2"/>
            <w:tcBorders>
              <w:bottom w:val="single" w:sz="4" w:space="0" w:color="auto"/>
            </w:tcBorders>
          </w:tcPr>
          <w:p w:rsidR="00011A3F" w:rsidRDefault="00011A3F" w:rsidP="00011A3F">
            <w:pPr>
              <w:jc w:val="center"/>
              <w:rPr>
                <w:rFonts w:hint="eastAsia"/>
              </w:rPr>
            </w:pPr>
            <w:r>
              <w:rPr>
                <w:rFonts w:hint="eastAsia"/>
              </w:rPr>
              <w:t>2020</w:t>
            </w:r>
            <w:r>
              <w:rPr>
                <w:rFonts w:hint="eastAsia"/>
              </w:rPr>
              <w:t>年</w:t>
            </w:r>
            <w:r>
              <w:rPr>
                <w:rFonts w:hint="eastAsia"/>
              </w:rPr>
              <w:t>7</w:t>
            </w:r>
            <w:r>
              <w:rPr>
                <w:rFonts w:hint="eastAsia"/>
              </w:rPr>
              <w:t>月</w:t>
            </w:r>
            <w:r>
              <w:rPr>
                <w:rFonts w:hint="eastAsia"/>
              </w:rPr>
              <w:t>24</w:t>
            </w:r>
            <w:r>
              <w:rPr>
                <w:rFonts w:hint="eastAsia"/>
              </w:rPr>
              <w:t>日</w:t>
            </w:r>
            <w:r>
              <w:rPr>
                <w:rFonts w:hint="eastAsia"/>
              </w:rPr>
              <w:t>(</w:t>
            </w:r>
            <w:r>
              <w:rPr>
                <w:rFonts w:hint="eastAsia"/>
              </w:rPr>
              <w:t>基金合同生效日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011A3F" w:rsidTr="00011A3F">
        <w:tc>
          <w:tcPr>
            <w:tcW w:w="2840" w:type="dxa"/>
            <w:vMerge/>
          </w:tcPr>
          <w:p w:rsidR="00011A3F" w:rsidRDefault="00011A3F" w:rsidP="00011A3F">
            <w:pPr>
              <w:jc w:val="left"/>
              <w:rPr>
                <w:rFonts w:hint="eastAsia"/>
              </w:rPr>
            </w:pPr>
          </w:p>
        </w:tc>
        <w:tc>
          <w:tcPr>
            <w:tcW w:w="2841" w:type="dxa"/>
            <w:shd w:val="clear" w:color="auto" w:fill="BFBFBF"/>
          </w:tcPr>
          <w:p w:rsidR="00011A3F" w:rsidRDefault="00011A3F" w:rsidP="00011A3F">
            <w:pPr>
              <w:jc w:val="center"/>
              <w:rPr>
                <w:rFonts w:hint="eastAsia"/>
              </w:rPr>
            </w:pPr>
            <w:r>
              <w:rPr>
                <w:rFonts w:hint="eastAsia"/>
              </w:rPr>
              <w:t>南方高股息股票</w:t>
            </w:r>
            <w:r>
              <w:rPr>
                <w:rFonts w:hint="eastAsia"/>
              </w:rPr>
              <w:t>A</w:t>
            </w:r>
          </w:p>
        </w:tc>
        <w:tc>
          <w:tcPr>
            <w:tcW w:w="2841" w:type="dxa"/>
            <w:shd w:val="clear" w:color="auto" w:fill="BFBFBF"/>
          </w:tcPr>
          <w:p w:rsidR="00011A3F" w:rsidRDefault="00011A3F" w:rsidP="00011A3F">
            <w:pPr>
              <w:jc w:val="center"/>
              <w:rPr>
                <w:rFonts w:hint="eastAsia"/>
              </w:rPr>
            </w:pPr>
            <w:r>
              <w:rPr>
                <w:rFonts w:hint="eastAsia"/>
              </w:rPr>
              <w:t>南方高股息股票</w:t>
            </w:r>
            <w:r>
              <w:rPr>
                <w:rFonts w:hint="eastAsia"/>
              </w:rPr>
              <w:t>C</w:t>
            </w:r>
          </w:p>
        </w:tc>
      </w:tr>
      <w:tr w:rsidR="00011A3F" w:rsidTr="00011A3F">
        <w:tc>
          <w:tcPr>
            <w:tcW w:w="2840" w:type="dxa"/>
          </w:tcPr>
          <w:p w:rsidR="00011A3F" w:rsidRDefault="00011A3F" w:rsidP="00011A3F">
            <w:pPr>
              <w:jc w:val="left"/>
              <w:rPr>
                <w:rFonts w:hint="eastAsia"/>
              </w:rPr>
            </w:pPr>
            <w:r>
              <w:rPr>
                <w:rFonts w:hint="eastAsia"/>
              </w:rPr>
              <w:t>1.</w:t>
            </w:r>
            <w:r>
              <w:rPr>
                <w:rFonts w:hint="eastAsia"/>
              </w:rPr>
              <w:t>本期已实现收益</w:t>
            </w:r>
          </w:p>
        </w:tc>
        <w:tc>
          <w:tcPr>
            <w:tcW w:w="2841" w:type="dxa"/>
          </w:tcPr>
          <w:p w:rsidR="00011A3F" w:rsidRDefault="00011A3F" w:rsidP="00011A3F">
            <w:pPr>
              <w:jc w:val="right"/>
              <w:rPr>
                <w:rFonts w:hint="eastAsia"/>
              </w:rPr>
            </w:pPr>
            <w:r>
              <w:t>4,058,069.62</w:t>
            </w:r>
          </w:p>
        </w:tc>
        <w:tc>
          <w:tcPr>
            <w:tcW w:w="2841" w:type="dxa"/>
          </w:tcPr>
          <w:p w:rsidR="00011A3F" w:rsidRDefault="00011A3F" w:rsidP="00011A3F">
            <w:pPr>
              <w:jc w:val="right"/>
              <w:rPr>
                <w:rFonts w:hint="eastAsia"/>
              </w:rPr>
            </w:pPr>
            <w:r>
              <w:t>182,976.31</w:t>
            </w:r>
          </w:p>
        </w:tc>
      </w:tr>
      <w:tr w:rsidR="00011A3F" w:rsidTr="00011A3F">
        <w:tc>
          <w:tcPr>
            <w:tcW w:w="2840" w:type="dxa"/>
          </w:tcPr>
          <w:p w:rsidR="00011A3F" w:rsidRDefault="00011A3F" w:rsidP="00011A3F">
            <w:pPr>
              <w:jc w:val="left"/>
              <w:rPr>
                <w:rFonts w:hint="eastAsia"/>
              </w:rPr>
            </w:pPr>
            <w:r>
              <w:rPr>
                <w:rFonts w:hint="eastAsia"/>
              </w:rPr>
              <w:t>2.</w:t>
            </w:r>
            <w:r>
              <w:rPr>
                <w:rFonts w:hint="eastAsia"/>
              </w:rPr>
              <w:t>本期利润</w:t>
            </w:r>
          </w:p>
        </w:tc>
        <w:tc>
          <w:tcPr>
            <w:tcW w:w="2841" w:type="dxa"/>
          </w:tcPr>
          <w:p w:rsidR="00011A3F" w:rsidRDefault="00011A3F" w:rsidP="00011A3F">
            <w:pPr>
              <w:jc w:val="right"/>
              <w:rPr>
                <w:rFonts w:hint="eastAsia"/>
              </w:rPr>
            </w:pPr>
            <w:r>
              <w:t>-327,894.11</w:t>
            </w:r>
          </w:p>
        </w:tc>
        <w:tc>
          <w:tcPr>
            <w:tcW w:w="2841" w:type="dxa"/>
          </w:tcPr>
          <w:p w:rsidR="00011A3F" w:rsidRDefault="00011A3F" w:rsidP="00011A3F">
            <w:pPr>
              <w:jc w:val="right"/>
              <w:rPr>
                <w:rFonts w:hint="eastAsia"/>
              </w:rPr>
            </w:pPr>
            <w:r>
              <w:t>-67,754.60</w:t>
            </w:r>
          </w:p>
        </w:tc>
      </w:tr>
      <w:tr w:rsidR="00011A3F" w:rsidTr="00011A3F">
        <w:tc>
          <w:tcPr>
            <w:tcW w:w="2840" w:type="dxa"/>
          </w:tcPr>
          <w:p w:rsidR="00011A3F" w:rsidRDefault="00011A3F" w:rsidP="00011A3F">
            <w:pPr>
              <w:jc w:val="left"/>
              <w:rPr>
                <w:rFonts w:hint="eastAsia"/>
              </w:rPr>
            </w:pPr>
            <w:r>
              <w:rPr>
                <w:rFonts w:hint="eastAsia"/>
              </w:rPr>
              <w:t>3.</w:t>
            </w:r>
            <w:r>
              <w:rPr>
                <w:rFonts w:hint="eastAsia"/>
              </w:rPr>
              <w:t>加权平均基金份额本期利润</w:t>
            </w:r>
          </w:p>
        </w:tc>
        <w:tc>
          <w:tcPr>
            <w:tcW w:w="2841" w:type="dxa"/>
          </w:tcPr>
          <w:p w:rsidR="00011A3F" w:rsidRDefault="00011A3F" w:rsidP="00011A3F">
            <w:pPr>
              <w:jc w:val="right"/>
              <w:rPr>
                <w:rFonts w:hint="eastAsia"/>
              </w:rPr>
            </w:pPr>
            <w:r>
              <w:t>-0.0006</w:t>
            </w:r>
          </w:p>
        </w:tc>
        <w:tc>
          <w:tcPr>
            <w:tcW w:w="2841" w:type="dxa"/>
          </w:tcPr>
          <w:p w:rsidR="00011A3F" w:rsidRDefault="00011A3F" w:rsidP="00011A3F">
            <w:pPr>
              <w:jc w:val="right"/>
              <w:rPr>
                <w:rFonts w:hint="eastAsia"/>
              </w:rPr>
            </w:pPr>
            <w:r>
              <w:t>-0.0021</w:t>
            </w:r>
          </w:p>
        </w:tc>
      </w:tr>
      <w:tr w:rsidR="00011A3F" w:rsidTr="00011A3F">
        <w:tc>
          <w:tcPr>
            <w:tcW w:w="2840" w:type="dxa"/>
          </w:tcPr>
          <w:p w:rsidR="00011A3F" w:rsidRDefault="00011A3F" w:rsidP="00011A3F">
            <w:pPr>
              <w:jc w:val="left"/>
              <w:rPr>
                <w:rFonts w:hint="eastAsia"/>
              </w:rPr>
            </w:pPr>
            <w:r>
              <w:rPr>
                <w:rFonts w:hint="eastAsia"/>
              </w:rPr>
              <w:t>4.</w:t>
            </w:r>
            <w:r>
              <w:rPr>
                <w:rFonts w:hint="eastAsia"/>
              </w:rPr>
              <w:t>期末基金资产净值</w:t>
            </w:r>
          </w:p>
        </w:tc>
        <w:tc>
          <w:tcPr>
            <w:tcW w:w="2841" w:type="dxa"/>
          </w:tcPr>
          <w:p w:rsidR="00011A3F" w:rsidRDefault="00011A3F" w:rsidP="00011A3F">
            <w:pPr>
              <w:jc w:val="right"/>
              <w:rPr>
                <w:rFonts w:hint="eastAsia"/>
              </w:rPr>
            </w:pPr>
            <w:r>
              <w:t>558,063,462.19</w:t>
            </w:r>
          </w:p>
        </w:tc>
        <w:tc>
          <w:tcPr>
            <w:tcW w:w="2841" w:type="dxa"/>
          </w:tcPr>
          <w:p w:rsidR="00011A3F" w:rsidRDefault="00011A3F" w:rsidP="00011A3F">
            <w:pPr>
              <w:jc w:val="right"/>
              <w:rPr>
                <w:rFonts w:hint="eastAsia"/>
              </w:rPr>
            </w:pPr>
            <w:r>
              <w:t>31,486,918.76</w:t>
            </w:r>
          </w:p>
        </w:tc>
      </w:tr>
      <w:tr w:rsidR="00011A3F" w:rsidTr="00011A3F">
        <w:tc>
          <w:tcPr>
            <w:tcW w:w="2840" w:type="dxa"/>
          </w:tcPr>
          <w:p w:rsidR="00011A3F" w:rsidRDefault="00011A3F" w:rsidP="00011A3F">
            <w:pPr>
              <w:jc w:val="left"/>
              <w:rPr>
                <w:rFonts w:hint="eastAsia"/>
              </w:rPr>
            </w:pPr>
            <w:r>
              <w:rPr>
                <w:rFonts w:hint="eastAsia"/>
              </w:rPr>
              <w:t>5.</w:t>
            </w:r>
            <w:r>
              <w:rPr>
                <w:rFonts w:hint="eastAsia"/>
              </w:rPr>
              <w:t>期末基金份额净值</w:t>
            </w:r>
          </w:p>
        </w:tc>
        <w:tc>
          <w:tcPr>
            <w:tcW w:w="2841" w:type="dxa"/>
          </w:tcPr>
          <w:p w:rsidR="00011A3F" w:rsidRDefault="00011A3F" w:rsidP="00011A3F">
            <w:pPr>
              <w:jc w:val="right"/>
              <w:rPr>
                <w:rFonts w:hint="eastAsia"/>
              </w:rPr>
            </w:pPr>
            <w:r>
              <w:t>0.9994</w:t>
            </w:r>
          </w:p>
        </w:tc>
        <w:tc>
          <w:tcPr>
            <w:tcW w:w="2841" w:type="dxa"/>
          </w:tcPr>
          <w:p w:rsidR="00011A3F" w:rsidRDefault="00011A3F" w:rsidP="00011A3F">
            <w:pPr>
              <w:jc w:val="right"/>
              <w:rPr>
                <w:rFonts w:hint="eastAsia"/>
              </w:rPr>
            </w:pPr>
            <w:r>
              <w:t>0.9980</w:t>
            </w:r>
          </w:p>
        </w:tc>
      </w:tr>
    </w:tbl>
    <w:p w:rsidR="00011A3F" w:rsidRDefault="00011A3F" w:rsidP="00011A3F">
      <w:pPr>
        <w:pStyle w:val="-8"/>
        <w:rPr>
          <w:rFonts w:hint="eastAsia"/>
        </w:rPr>
      </w:pPr>
      <w:r>
        <w:rPr>
          <w:rFonts w:hint="eastAsia"/>
        </w:rPr>
        <w:t>注：1、上述基金业绩指标不包括持有人认购或交易基金的各项费用，计入费用后实际收益水平要低于所列数字；</w:t>
      </w:r>
    </w:p>
    <w:p w:rsidR="00011A3F" w:rsidRDefault="00011A3F" w:rsidP="00011A3F">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011A3F" w:rsidRDefault="00011A3F" w:rsidP="00011A3F">
      <w:pPr>
        <w:pStyle w:val="-"/>
        <w:ind w:firstLine="420"/>
        <w:rPr>
          <w:rFonts w:hint="eastAsia"/>
        </w:rPr>
      </w:pPr>
      <w:r>
        <w:rPr>
          <w:rFonts w:hint="eastAsia"/>
        </w:rPr>
        <w:t>3、本基金合同于2020年7月24日生效，截至本报告期末基金成立未满一季度。</w:t>
      </w:r>
    </w:p>
    <w:p w:rsidR="00011A3F" w:rsidRDefault="00011A3F" w:rsidP="00011A3F">
      <w:pPr>
        <w:pStyle w:val="-2"/>
        <w:spacing w:before="312"/>
        <w:rPr>
          <w:rFonts w:hint="eastAsia"/>
        </w:rPr>
      </w:pPr>
      <w:r>
        <w:rPr>
          <w:rFonts w:hint="eastAsia"/>
        </w:rPr>
        <w:t>基金净值表现</w:t>
      </w:r>
    </w:p>
    <w:p w:rsidR="00011A3F" w:rsidRDefault="00011A3F" w:rsidP="00011A3F">
      <w:pPr>
        <w:pStyle w:val="-3"/>
        <w:spacing w:before="156" w:after="156"/>
        <w:rPr>
          <w:rFonts w:hint="eastAsia"/>
        </w:rPr>
      </w:pPr>
      <w:r>
        <w:rPr>
          <w:rFonts w:hint="eastAsia"/>
        </w:rPr>
        <w:t>本报告期基金份额净值增长率及其与同期业绩比较基准收益率的比较</w:t>
      </w:r>
    </w:p>
    <w:p w:rsidR="00011A3F" w:rsidRDefault="00011A3F" w:rsidP="00011A3F">
      <w:pPr>
        <w:pStyle w:val="-"/>
        <w:ind w:firstLine="420"/>
        <w:rPr>
          <w:rFonts w:hint="eastAsia"/>
        </w:rPr>
      </w:pPr>
      <w:r>
        <w:rPr>
          <w:rFonts w:hint="eastAsia"/>
        </w:rPr>
        <w:t>南方高股息股票A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011A3F" w:rsidTr="00011A3F">
        <w:trPr>
          <w:cnfStyle w:val="100000000000" w:firstRow="1" w:lastRow="0" w:firstColumn="0" w:lastColumn="0" w:oddVBand="0" w:evenVBand="0" w:oddHBand="0" w:evenHBand="0" w:firstRowFirstColumn="0" w:firstRowLastColumn="0" w:lastRowFirstColumn="0" w:lastRowLastColumn="0"/>
        </w:trPr>
        <w:tc>
          <w:tcPr>
            <w:tcW w:w="1429" w:type="dxa"/>
          </w:tcPr>
          <w:p w:rsidR="00011A3F" w:rsidRDefault="00011A3F" w:rsidP="00011A3F">
            <w:pPr>
              <w:pStyle w:val="-"/>
              <w:ind w:firstLineChars="0" w:firstLine="0"/>
              <w:jc w:val="center"/>
              <w:rPr>
                <w:rFonts w:hint="eastAsia"/>
              </w:rPr>
            </w:pPr>
            <w:r>
              <w:rPr>
                <w:rFonts w:hint="eastAsia"/>
              </w:rPr>
              <w:t>阶段</w:t>
            </w:r>
          </w:p>
        </w:tc>
        <w:tc>
          <w:tcPr>
            <w:tcW w:w="1315" w:type="dxa"/>
          </w:tcPr>
          <w:p w:rsidR="00011A3F" w:rsidRDefault="00011A3F" w:rsidP="00011A3F">
            <w:pPr>
              <w:pStyle w:val="-"/>
              <w:ind w:firstLineChars="0" w:firstLine="0"/>
              <w:jc w:val="center"/>
              <w:rPr>
                <w:rFonts w:hint="eastAsia"/>
              </w:rPr>
            </w:pPr>
            <w:r>
              <w:rPr>
                <w:rFonts w:hint="eastAsia"/>
              </w:rPr>
              <w:t>份额净值增长率①</w:t>
            </w:r>
          </w:p>
        </w:tc>
        <w:tc>
          <w:tcPr>
            <w:tcW w:w="1315" w:type="dxa"/>
          </w:tcPr>
          <w:p w:rsidR="00011A3F" w:rsidRDefault="00011A3F" w:rsidP="00011A3F">
            <w:pPr>
              <w:pStyle w:val="-"/>
              <w:ind w:firstLineChars="0" w:firstLine="0"/>
              <w:jc w:val="center"/>
              <w:rPr>
                <w:rFonts w:hint="eastAsia"/>
              </w:rPr>
            </w:pPr>
            <w:r>
              <w:rPr>
                <w:rFonts w:hint="eastAsia"/>
              </w:rPr>
              <w:t>份额净值增长率标准差②</w:t>
            </w:r>
          </w:p>
        </w:tc>
        <w:tc>
          <w:tcPr>
            <w:tcW w:w="1315" w:type="dxa"/>
          </w:tcPr>
          <w:p w:rsidR="00011A3F" w:rsidRDefault="00011A3F" w:rsidP="00011A3F">
            <w:pPr>
              <w:pStyle w:val="-"/>
              <w:ind w:firstLineChars="0" w:firstLine="0"/>
              <w:jc w:val="center"/>
              <w:rPr>
                <w:rFonts w:hint="eastAsia"/>
              </w:rPr>
            </w:pPr>
            <w:r>
              <w:rPr>
                <w:rFonts w:hint="eastAsia"/>
              </w:rPr>
              <w:t>业绩比较基准收益率③</w:t>
            </w:r>
          </w:p>
        </w:tc>
        <w:tc>
          <w:tcPr>
            <w:tcW w:w="1315" w:type="dxa"/>
          </w:tcPr>
          <w:p w:rsidR="00011A3F" w:rsidRDefault="00011A3F" w:rsidP="00011A3F">
            <w:pPr>
              <w:pStyle w:val="-"/>
              <w:ind w:firstLineChars="0" w:firstLine="0"/>
              <w:jc w:val="center"/>
              <w:rPr>
                <w:rFonts w:hint="eastAsia"/>
              </w:rPr>
            </w:pPr>
            <w:r>
              <w:rPr>
                <w:rFonts w:hint="eastAsia"/>
              </w:rPr>
              <w:t>业绩比较基准收益率标准差④</w:t>
            </w:r>
          </w:p>
        </w:tc>
        <w:tc>
          <w:tcPr>
            <w:tcW w:w="907" w:type="dxa"/>
          </w:tcPr>
          <w:p w:rsidR="00011A3F" w:rsidRDefault="00011A3F" w:rsidP="00011A3F">
            <w:pPr>
              <w:pStyle w:val="-"/>
              <w:ind w:firstLineChars="0" w:firstLine="0"/>
              <w:jc w:val="center"/>
              <w:rPr>
                <w:rFonts w:hint="eastAsia"/>
              </w:rPr>
            </w:pPr>
            <w:r>
              <w:rPr>
                <w:rFonts w:hint="eastAsia"/>
              </w:rPr>
              <w:t>①</w:t>
            </w:r>
            <w:r>
              <w:t>-③</w:t>
            </w:r>
          </w:p>
        </w:tc>
        <w:tc>
          <w:tcPr>
            <w:tcW w:w="907" w:type="dxa"/>
          </w:tcPr>
          <w:p w:rsidR="00011A3F" w:rsidRDefault="00011A3F" w:rsidP="00011A3F">
            <w:pPr>
              <w:pStyle w:val="-"/>
              <w:ind w:firstLineChars="0" w:firstLine="0"/>
              <w:jc w:val="center"/>
              <w:rPr>
                <w:rFonts w:hint="eastAsia"/>
              </w:rPr>
            </w:pPr>
            <w:r>
              <w:rPr>
                <w:rFonts w:hint="eastAsia"/>
              </w:rPr>
              <w:t>②</w:t>
            </w:r>
            <w:r>
              <w:t>-④</w:t>
            </w:r>
          </w:p>
        </w:tc>
      </w:tr>
      <w:tr w:rsidR="00011A3F" w:rsidTr="00011A3F">
        <w:tc>
          <w:tcPr>
            <w:tcW w:w="1429" w:type="dxa"/>
          </w:tcPr>
          <w:p w:rsidR="00011A3F" w:rsidRDefault="00011A3F" w:rsidP="00011A3F">
            <w:pPr>
              <w:pStyle w:val="-"/>
              <w:ind w:firstLineChars="0" w:firstLine="0"/>
              <w:jc w:val="left"/>
              <w:rPr>
                <w:rFonts w:hint="eastAsia"/>
              </w:rPr>
            </w:pPr>
            <w:r>
              <w:rPr>
                <w:rFonts w:hint="eastAsia"/>
              </w:rPr>
              <w:t>自基金合同生效起至今</w:t>
            </w:r>
          </w:p>
        </w:tc>
        <w:tc>
          <w:tcPr>
            <w:tcW w:w="1315" w:type="dxa"/>
          </w:tcPr>
          <w:p w:rsidR="00011A3F" w:rsidRDefault="00011A3F" w:rsidP="00011A3F">
            <w:pPr>
              <w:pStyle w:val="-"/>
              <w:ind w:firstLineChars="0" w:firstLine="0"/>
              <w:jc w:val="right"/>
              <w:rPr>
                <w:rFonts w:hint="eastAsia"/>
              </w:rPr>
            </w:pPr>
            <w:r>
              <w:t>-0.06%</w:t>
            </w:r>
          </w:p>
        </w:tc>
        <w:tc>
          <w:tcPr>
            <w:tcW w:w="1315" w:type="dxa"/>
          </w:tcPr>
          <w:p w:rsidR="00011A3F" w:rsidRDefault="00011A3F" w:rsidP="00011A3F">
            <w:pPr>
              <w:pStyle w:val="-"/>
              <w:ind w:firstLineChars="0" w:firstLine="0"/>
              <w:jc w:val="right"/>
              <w:rPr>
                <w:rFonts w:hint="eastAsia"/>
              </w:rPr>
            </w:pPr>
            <w:r>
              <w:t>0.60%</w:t>
            </w:r>
          </w:p>
        </w:tc>
        <w:tc>
          <w:tcPr>
            <w:tcW w:w="1315" w:type="dxa"/>
          </w:tcPr>
          <w:p w:rsidR="00011A3F" w:rsidRDefault="00011A3F" w:rsidP="00011A3F">
            <w:pPr>
              <w:pStyle w:val="-"/>
              <w:ind w:firstLineChars="0" w:firstLine="0"/>
              <w:jc w:val="right"/>
              <w:rPr>
                <w:rFonts w:hint="eastAsia"/>
              </w:rPr>
            </w:pPr>
            <w:r>
              <w:t>-2.11%</w:t>
            </w:r>
          </w:p>
        </w:tc>
        <w:tc>
          <w:tcPr>
            <w:tcW w:w="1315" w:type="dxa"/>
          </w:tcPr>
          <w:p w:rsidR="00011A3F" w:rsidRDefault="00011A3F" w:rsidP="00011A3F">
            <w:pPr>
              <w:pStyle w:val="-"/>
              <w:ind w:firstLineChars="0" w:firstLine="0"/>
              <w:jc w:val="right"/>
              <w:rPr>
                <w:rFonts w:hint="eastAsia"/>
              </w:rPr>
            </w:pPr>
            <w:r>
              <w:t>0.80%</w:t>
            </w:r>
          </w:p>
        </w:tc>
        <w:tc>
          <w:tcPr>
            <w:tcW w:w="907" w:type="dxa"/>
          </w:tcPr>
          <w:p w:rsidR="00011A3F" w:rsidRDefault="00011A3F" w:rsidP="00011A3F">
            <w:pPr>
              <w:pStyle w:val="-"/>
              <w:ind w:firstLineChars="0" w:firstLine="0"/>
              <w:jc w:val="right"/>
              <w:rPr>
                <w:rFonts w:hint="eastAsia"/>
              </w:rPr>
            </w:pPr>
            <w:r>
              <w:t>2.05%</w:t>
            </w:r>
          </w:p>
        </w:tc>
        <w:tc>
          <w:tcPr>
            <w:tcW w:w="907" w:type="dxa"/>
          </w:tcPr>
          <w:p w:rsidR="00011A3F" w:rsidRDefault="00011A3F" w:rsidP="00011A3F">
            <w:pPr>
              <w:pStyle w:val="-"/>
              <w:ind w:firstLineChars="0" w:firstLine="0"/>
              <w:jc w:val="right"/>
              <w:rPr>
                <w:rFonts w:hint="eastAsia"/>
              </w:rPr>
            </w:pPr>
            <w:r>
              <w:t>-0.20%</w:t>
            </w:r>
          </w:p>
        </w:tc>
      </w:tr>
    </w:tbl>
    <w:p w:rsidR="00011A3F" w:rsidRDefault="00011A3F" w:rsidP="00011A3F">
      <w:pPr>
        <w:pStyle w:val="-"/>
        <w:ind w:firstLine="420"/>
      </w:pPr>
      <w:r>
        <w:rPr>
          <w:rFonts w:hint="eastAsia"/>
        </w:rPr>
        <w:t>南方高股息股票</w:t>
      </w:r>
      <w:r>
        <w:t>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011A3F" w:rsidTr="00011A3F">
        <w:trPr>
          <w:cnfStyle w:val="100000000000" w:firstRow="1" w:lastRow="0" w:firstColumn="0" w:lastColumn="0" w:oddVBand="0" w:evenVBand="0" w:oddHBand="0" w:evenHBand="0" w:firstRowFirstColumn="0" w:firstRowLastColumn="0" w:lastRowFirstColumn="0" w:lastRowLastColumn="0"/>
        </w:trPr>
        <w:tc>
          <w:tcPr>
            <w:tcW w:w="1429" w:type="dxa"/>
          </w:tcPr>
          <w:p w:rsidR="00011A3F" w:rsidRDefault="00011A3F" w:rsidP="00011A3F">
            <w:pPr>
              <w:pStyle w:val="-"/>
              <w:ind w:firstLineChars="0" w:firstLine="0"/>
              <w:jc w:val="center"/>
              <w:rPr>
                <w:rFonts w:hint="eastAsia"/>
              </w:rPr>
            </w:pPr>
            <w:r>
              <w:rPr>
                <w:rFonts w:hint="eastAsia"/>
              </w:rPr>
              <w:lastRenderedPageBreak/>
              <w:t>阶段</w:t>
            </w:r>
          </w:p>
        </w:tc>
        <w:tc>
          <w:tcPr>
            <w:tcW w:w="1315" w:type="dxa"/>
          </w:tcPr>
          <w:p w:rsidR="00011A3F" w:rsidRDefault="00011A3F" w:rsidP="00011A3F">
            <w:pPr>
              <w:pStyle w:val="-"/>
              <w:ind w:firstLineChars="0" w:firstLine="0"/>
              <w:jc w:val="center"/>
              <w:rPr>
                <w:rFonts w:hint="eastAsia"/>
              </w:rPr>
            </w:pPr>
            <w:r>
              <w:rPr>
                <w:rFonts w:hint="eastAsia"/>
              </w:rPr>
              <w:t>份额净值增长率①</w:t>
            </w:r>
          </w:p>
        </w:tc>
        <w:tc>
          <w:tcPr>
            <w:tcW w:w="1315" w:type="dxa"/>
          </w:tcPr>
          <w:p w:rsidR="00011A3F" w:rsidRDefault="00011A3F" w:rsidP="00011A3F">
            <w:pPr>
              <w:pStyle w:val="-"/>
              <w:ind w:firstLineChars="0" w:firstLine="0"/>
              <w:jc w:val="center"/>
              <w:rPr>
                <w:rFonts w:hint="eastAsia"/>
              </w:rPr>
            </w:pPr>
            <w:r>
              <w:rPr>
                <w:rFonts w:hint="eastAsia"/>
              </w:rPr>
              <w:t>份额净值增长率标准差②</w:t>
            </w:r>
          </w:p>
        </w:tc>
        <w:tc>
          <w:tcPr>
            <w:tcW w:w="1315" w:type="dxa"/>
          </w:tcPr>
          <w:p w:rsidR="00011A3F" w:rsidRDefault="00011A3F" w:rsidP="00011A3F">
            <w:pPr>
              <w:pStyle w:val="-"/>
              <w:ind w:firstLineChars="0" w:firstLine="0"/>
              <w:jc w:val="center"/>
              <w:rPr>
                <w:rFonts w:hint="eastAsia"/>
              </w:rPr>
            </w:pPr>
            <w:r>
              <w:rPr>
                <w:rFonts w:hint="eastAsia"/>
              </w:rPr>
              <w:t>业绩比较基准收益率③</w:t>
            </w:r>
          </w:p>
        </w:tc>
        <w:tc>
          <w:tcPr>
            <w:tcW w:w="1315" w:type="dxa"/>
          </w:tcPr>
          <w:p w:rsidR="00011A3F" w:rsidRDefault="00011A3F" w:rsidP="00011A3F">
            <w:pPr>
              <w:pStyle w:val="-"/>
              <w:ind w:firstLineChars="0" w:firstLine="0"/>
              <w:jc w:val="center"/>
              <w:rPr>
                <w:rFonts w:hint="eastAsia"/>
              </w:rPr>
            </w:pPr>
            <w:r>
              <w:rPr>
                <w:rFonts w:hint="eastAsia"/>
              </w:rPr>
              <w:t>业绩比较基准收益率标准差④</w:t>
            </w:r>
          </w:p>
        </w:tc>
        <w:tc>
          <w:tcPr>
            <w:tcW w:w="907" w:type="dxa"/>
          </w:tcPr>
          <w:p w:rsidR="00011A3F" w:rsidRDefault="00011A3F" w:rsidP="00011A3F">
            <w:pPr>
              <w:pStyle w:val="-"/>
              <w:ind w:firstLineChars="0" w:firstLine="0"/>
              <w:jc w:val="center"/>
              <w:rPr>
                <w:rFonts w:hint="eastAsia"/>
              </w:rPr>
            </w:pPr>
            <w:r>
              <w:rPr>
                <w:rFonts w:hint="eastAsia"/>
              </w:rPr>
              <w:t>①</w:t>
            </w:r>
            <w:r>
              <w:t>-③</w:t>
            </w:r>
          </w:p>
        </w:tc>
        <w:tc>
          <w:tcPr>
            <w:tcW w:w="907" w:type="dxa"/>
          </w:tcPr>
          <w:p w:rsidR="00011A3F" w:rsidRDefault="00011A3F" w:rsidP="00011A3F">
            <w:pPr>
              <w:pStyle w:val="-"/>
              <w:ind w:firstLineChars="0" w:firstLine="0"/>
              <w:jc w:val="center"/>
              <w:rPr>
                <w:rFonts w:hint="eastAsia"/>
              </w:rPr>
            </w:pPr>
            <w:r>
              <w:rPr>
                <w:rFonts w:hint="eastAsia"/>
              </w:rPr>
              <w:t>②</w:t>
            </w:r>
            <w:r>
              <w:t>-④</w:t>
            </w:r>
          </w:p>
        </w:tc>
      </w:tr>
      <w:tr w:rsidR="00011A3F" w:rsidTr="00011A3F">
        <w:tc>
          <w:tcPr>
            <w:tcW w:w="1429" w:type="dxa"/>
          </w:tcPr>
          <w:p w:rsidR="00011A3F" w:rsidRDefault="00011A3F" w:rsidP="00011A3F">
            <w:pPr>
              <w:pStyle w:val="-"/>
              <w:ind w:firstLineChars="0" w:firstLine="0"/>
              <w:jc w:val="left"/>
              <w:rPr>
                <w:rFonts w:hint="eastAsia"/>
              </w:rPr>
            </w:pPr>
            <w:r>
              <w:rPr>
                <w:rFonts w:hint="eastAsia"/>
              </w:rPr>
              <w:t>自基金合同生效起至今</w:t>
            </w:r>
          </w:p>
        </w:tc>
        <w:tc>
          <w:tcPr>
            <w:tcW w:w="1315" w:type="dxa"/>
          </w:tcPr>
          <w:p w:rsidR="00011A3F" w:rsidRDefault="00011A3F" w:rsidP="00011A3F">
            <w:pPr>
              <w:pStyle w:val="-"/>
              <w:ind w:firstLineChars="0" w:firstLine="0"/>
              <w:jc w:val="right"/>
              <w:rPr>
                <w:rFonts w:hint="eastAsia"/>
              </w:rPr>
            </w:pPr>
            <w:r>
              <w:t>-0.20%</w:t>
            </w:r>
          </w:p>
        </w:tc>
        <w:tc>
          <w:tcPr>
            <w:tcW w:w="1315" w:type="dxa"/>
          </w:tcPr>
          <w:p w:rsidR="00011A3F" w:rsidRDefault="00011A3F" w:rsidP="00011A3F">
            <w:pPr>
              <w:pStyle w:val="-"/>
              <w:ind w:firstLineChars="0" w:firstLine="0"/>
              <w:jc w:val="right"/>
              <w:rPr>
                <w:rFonts w:hint="eastAsia"/>
              </w:rPr>
            </w:pPr>
            <w:r>
              <w:t>0.61%</w:t>
            </w:r>
          </w:p>
        </w:tc>
        <w:tc>
          <w:tcPr>
            <w:tcW w:w="1315" w:type="dxa"/>
          </w:tcPr>
          <w:p w:rsidR="00011A3F" w:rsidRDefault="00011A3F" w:rsidP="00011A3F">
            <w:pPr>
              <w:pStyle w:val="-"/>
              <w:ind w:firstLineChars="0" w:firstLine="0"/>
              <w:jc w:val="right"/>
              <w:rPr>
                <w:rFonts w:hint="eastAsia"/>
              </w:rPr>
            </w:pPr>
            <w:r>
              <w:t>-2.11%</w:t>
            </w:r>
          </w:p>
        </w:tc>
        <w:tc>
          <w:tcPr>
            <w:tcW w:w="1315" w:type="dxa"/>
          </w:tcPr>
          <w:p w:rsidR="00011A3F" w:rsidRDefault="00011A3F" w:rsidP="00011A3F">
            <w:pPr>
              <w:pStyle w:val="-"/>
              <w:ind w:firstLineChars="0" w:firstLine="0"/>
              <w:jc w:val="right"/>
              <w:rPr>
                <w:rFonts w:hint="eastAsia"/>
              </w:rPr>
            </w:pPr>
            <w:r>
              <w:t>0.80%</w:t>
            </w:r>
          </w:p>
        </w:tc>
        <w:tc>
          <w:tcPr>
            <w:tcW w:w="907" w:type="dxa"/>
          </w:tcPr>
          <w:p w:rsidR="00011A3F" w:rsidRDefault="00011A3F" w:rsidP="00011A3F">
            <w:pPr>
              <w:pStyle w:val="-"/>
              <w:ind w:firstLineChars="0" w:firstLine="0"/>
              <w:jc w:val="right"/>
              <w:rPr>
                <w:rFonts w:hint="eastAsia"/>
              </w:rPr>
            </w:pPr>
            <w:r>
              <w:t>1.91%</w:t>
            </w:r>
          </w:p>
        </w:tc>
        <w:tc>
          <w:tcPr>
            <w:tcW w:w="907" w:type="dxa"/>
          </w:tcPr>
          <w:p w:rsidR="00011A3F" w:rsidRDefault="00011A3F" w:rsidP="00011A3F">
            <w:pPr>
              <w:pStyle w:val="-"/>
              <w:ind w:firstLineChars="0" w:firstLine="0"/>
              <w:jc w:val="right"/>
              <w:rPr>
                <w:rFonts w:hint="eastAsia"/>
              </w:rPr>
            </w:pPr>
            <w:r>
              <w:t>-0.19%</w:t>
            </w:r>
          </w:p>
        </w:tc>
      </w:tr>
    </w:tbl>
    <w:p w:rsidR="00011A3F" w:rsidRDefault="00011A3F" w:rsidP="00011A3F">
      <w:pPr>
        <w:pStyle w:val="-3"/>
        <w:spacing w:before="156" w:after="156"/>
        <w:rPr>
          <w:rFonts w:hint="eastAsia"/>
        </w:rPr>
      </w:pPr>
      <w:r>
        <w:rPr>
          <w:rFonts w:hint="eastAsia"/>
        </w:rPr>
        <w:t>自基金合同生效以来基金份额累计净值增长率变动及其与同期业绩比较基准收益率变动的比较</w:t>
      </w:r>
    </w:p>
    <w:p w:rsidR="00011A3F" w:rsidRDefault="00011A3F" w:rsidP="00011A3F">
      <w:pPr>
        <w:rPr>
          <w:rFonts w:hint="eastAsia"/>
        </w:rPr>
      </w:pPr>
      <w:r>
        <w:rPr>
          <w:rFonts w:hint="eastAsia"/>
          <w:noProof/>
        </w:rPr>
        <w:drawing>
          <wp:inline distT="0" distB="0" distL="0" distR="0">
            <wp:extent cx="5274310" cy="4185920"/>
            <wp:effectExtent l="0" t="0" r="2540" b="508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185920"/>
                    </a:xfrm>
                    <a:prstGeom prst="rect">
                      <a:avLst/>
                    </a:prstGeom>
                  </pic:spPr>
                </pic:pic>
              </a:graphicData>
            </a:graphic>
          </wp:inline>
        </w:drawing>
      </w:r>
    </w:p>
    <w:p w:rsidR="00011A3F" w:rsidRDefault="00011A3F" w:rsidP="00011A3F">
      <w:pPr>
        <w:rPr>
          <w:rFonts w:hint="eastAsia"/>
        </w:rPr>
      </w:pPr>
      <w:r>
        <w:rPr>
          <w:rFonts w:hint="eastAsia"/>
          <w:noProof/>
        </w:rPr>
        <w:lastRenderedPageBreak/>
        <w:drawing>
          <wp:inline distT="0" distB="0" distL="0" distR="0">
            <wp:extent cx="5274310" cy="4185920"/>
            <wp:effectExtent l="0" t="0" r="2540" b="508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185920"/>
                    </a:xfrm>
                    <a:prstGeom prst="rect">
                      <a:avLst/>
                    </a:prstGeom>
                  </pic:spPr>
                </pic:pic>
              </a:graphicData>
            </a:graphic>
          </wp:inline>
        </w:drawing>
      </w:r>
    </w:p>
    <w:p w:rsidR="00011A3F" w:rsidRDefault="00011A3F" w:rsidP="00011A3F">
      <w:pPr>
        <w:pStyle w:val="-8"/>
        <w:rPr>
          <w:rFonts w:hint="eastAsia"/>
        </w:rPr>
      </w:pPr>
      <w:r>
        <w:rPr>
          <w:rFonts w:hint="eastAsia"/>
        </w:rPr>
        <w:t>注：本基金合同于2020年7月24日生效，截至本报告期末基金成立未满一年；自基金成立日起6个月内为建仓期，截至报告期末基金尚未完成建仓。</w:t>
      </w:r>
    </w:p>
    <w:p w:rsidR="00011A3F" w:rsidRDefault="00011A3F" w:rsidP="00011A3F">
      <w:pPr>
        <w:pStyle w:val="-1"/>
        <w:ind w:left="281" w:hanging="281"/>
        <w:rPr>
          <w:rFonts w:hint="eastAsia"/>
        </w:rPr>
      </w:pPr>
      <w:r>
        <w:rPr>
          <w:rFonts w:hint="eastAsia"/>
        </w:rPr>
        <w:t>管理人报告</w:t>
      </w:r>
    </w:p>
    <w:p w:rsidR="00011A3F" w:rsidRDefault="00011A3F" w:rsidP="00011A3F">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011A3F" w:rsidTr="003815A5">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011A3F" w:rsidRDefault="00011A3F" w:rsidP="00011A3F">
            <w:pPr>
              <w:jc w:val="center"/>
              <w:rPr>
                <w:rFonts w:hint="eastAsia"/>
              </w:rPr>
            </w:pPr>
            <w:r>
              <w:rPr>
                <w:rFonts w:hint="eastAsia"/>
              </w:rPr>
              <w:t>姓名</w:t>
            </w:r>
          </w:p>
        </w:tc>
        <w:tc>
          <w:tcPr>
            <w:tcW w:w="851" w:type="dxa"/>
            <w:vMerge w:val="restart"/>
          </w:tcPr>
          <w:p w:rsidR="00011A3F" w:rsidRDefault="00011A3F" w:rsidP="00011A3F">
            <w:pPr>
              <w:jc w:val="center"/>
              <w:rPr>
                <w:rFonts w:hint="eastAsia"/>
              </w:rPr>
            </w:pPr>
            <w:r>
              <w:rPr>
                <w:rFonts w:hint="eastAsia"/>
              </w:rPr>
              <w:t>职务</w:t>
            </w:r>
          </w:p>
        </w:tc>
        <w:tc>
          <w:tcPr>
            <w:tcW w:w="2234" w:type="dxa"/>
            <w:gridSpan w:val="2"/>
            <w:tcBorders>
              <w:bottom w:val="single" w:sz="4" w:space="0" w:color="auto"/>
            </w:tcBorders>
          </w:tcPr>
          <w:p w:rsidR="00011A3F" w:rsidRDefault="00011A3F" w:rsidP="00011A3F">
            <w:pPr>
              <w:jc w:val="center"/>
              <w:rPr>
                <w:rFonts w:hint="eastAsia"/>
              </w:rPr>
            </w:pPr>
            <w:r>
              <w:rPr>
                <w:rFonts w:hint="eastAsia"/>
              </w:rPr>
              <w:t>任本基金的基金经理期限</w:t>
            </w:r>
          </w:p>
        </w:tc>
        <w:tc>
          <w:tcPr>
            <w:tcW w:w="703" w:type="dxa"/>
            <w:vMerge w:val="restart"/>
          </w:tcPr>
          <w:p w:rsidR="00011A3F" w:rsidRDefault="00011A3F" w:rsidP="00011A3F">
            <w:pPr>
              <w:jc w:val="center"/>
              <w:rPr>
                <w:rFonts w:hint="eastAsia"/>
              </w:rPr>
            </w:pPr>
            <w:r>
              <w:rPr>
                <w:rFonts w:hint="eastAsia"/>
              </w:rPr>
              <w:t>证券从业年限</w:t>
            </w:r>
          </w:p>
        </w:tc>
        <w:tc>
          <w:tcPr>
            <w:tcW w:w="3856" w:type="dxa"/>
            <w:vMerge w:val="restart"/>
          </w:tcPr>
          <w:p w:rsidR="00011A3F" w:rsidRDefault="00011A3F" w:rsidP="00011A3F">
            <w:pPr>
              <w:jc w:val="center"/>
              <w:rPr>
                <w:rFonts w:hint="eastAsia"/>
              </w:rPr>
            </w:pPr>
            <w:r>
              <w:rPr>
                <w:rFonts w:hint="eastAsia"/>
              </w:rPr>
              <w:t>说明</w:t>
            </w:r>
          </w:p>
        </w:tc>
      </w:tr>
      <w:tr w:rsidR="00011A3F" w:rsidTr="00011A3F">
        <w:tc>
          <w:tcPr>
            <w:tcW w:w="862" w:type="dxa"/>
            <w:vMerge/>
          </w:tcPr>
          <w:p w:rsidR="00011A3F" w:rsidRDefault="00011A3F" w:rsidP="00011A3F">
            <w:pPr>
              <w:jc w:val="left"/>
              <w:rPr>
                <w:rFonts w:hint="eastAsia"/>
              </w:rPr>
            </w:pPr>
          </w:p>
        </w:tc>
        <w:tc>
          <w:tcPr>
            <w:tcW w:w="851" w:type="dxa"/>
            <w:vMerge/>
          </w:tcPr>
          <w:p w:rsidR="00011A3F" w:rsidRDefault="00011A3F" w:rsidP="00011A3F">
            <w:pPr>
              <w:jc w:val="left"/>
              <w:rPr>
                <w:rFonts w:hint="eastAsia"/>
              </w:rPr>
            </w:pPr>
          </w:p>
        </w:tc>
        <w:tc>
          <w:tcPr>
            <w:tcW w:w="1117" w:type="dxa"/>
            <w:shd w:val="clear" w:color="auto" w:fill="BFBFBF"/>
          </w:tcPr>
          <w:p w:rsidR="00011A3F" w:rsidRDefault="00011A3F" w:rsidP="00011A3F">
            <w:pPr>
              <w:jc w:val="center"/>
              <w:rPr>
                <w:rFonts w:hint="eastAsia"/>
              </w:rPr>
            </w:pPr>
            <w:r>
              <w:rPr>
                <w:rFonts w:hint="eastAsia"/>
              </w:rPr>
              <w:t>任职日期</w:t>
            </w:r>
          </w:p>
        </w:tc>
        <w:tc>
          <w:tcPr>
            <w:tcW w:w="1117" w:type="dxa"/>
            <w:shd w:val="clear" w:color="auto" w:fill="BFBFBF"/>
          </w:tcPr>
          <w:p w:rsidR="00011A3F" w:rsidRDefault="00011A3F" w:rsidP="00011A3F">
            <w:pPr>
              <w:jc w:val="center"/>
              <w:rPr>
                <w:rFonts w:hint="eastAsia"/>
              </w:rPr>
            </w:pPr>
            <w:r>
              <w:rPr>
                <w:rFonts w:hint="eastAsia"/>
              </w:rPr>
              <w:t>离任日期</w:t>
            </w:r>
          </w:p>
        </w:tc>
        <w:tc>
          <w:tcPr>
            <w:tcW w:w="703" w:type="dxa"/>
            <w:vMerge/>
          </w:tcPr>
          <w:p w:rsidR="00011A3F" w:rsidRDefault="00011A3F" w:rsidP="00011A3F">
            <w:pPr>
              <w:jc w:val="left"/>
              <w:rPr>
                <w:rFonts w:hint="eastAsia"/>
              </w:rPr>
            </w:pPr>
          </w:p>
        </w:tc>
        <w:tc>
          <w:tcPr>
            <w:tcW w:w="3856" w:type="dxa"/>
            <w:vMerge/>
          </w:tcPr>
          <w:p w:rsidR="00011A3F" w:rsidRDefault="00011A3F" w:rsidP="00011A3F">
            <w:pPr>
              <w:jc w:val="left"/>
              <w:rPr>
                <w:rFonts w:hint="eastAsia"/>
              </w:rPr>
            </w:pPr>
          </w:p>
        </w:tc>
      </w:tr>
      <w:tr w:rsidR="00011A3F" w:rsidTr="00011A3F">
        <w:tc>
          <w:tcPr>
            <w:tcW w:w="862" w:type="dxa"/>
          </w:tcPr>
          <w:p w:rsidR="00011A3F" w:rsidRDefault="00011A3F" w:rsidP="00011A3F">
            <w:pPr>
              <w:jc w:val="left"/>
              <w:rPr>
                <w:rFonts w:hint="eastAsia"/>
              </w:rPr>
            </w:pPr>
            <w:r>
              <w:rPr>
                <w:rFonts w:hint="eastAsia"/>
              </w:rPr>
              <w:t>张原</w:t>
            </w:r>
          </w:p>
        </w:tc>
        <w:tc>
          <w:tcPr>
            <w:tcW w:w="851" w:type="dxa"/>
          </w:tcPr>
          <w:p w:rsidR="00011A3F" w:rsidRDefault="00011A3F" w:rsidP="00011A3F">
            <w:pPr>
              <w:jc w:val="left"/>
              <w:rPr>
                <w:rFonts w:hint="eastAsia"/>
              </w:rPr>
            </w:pPr>
            <w:r>
              <w:rPr>
                <w:rFonts w:hint="eastAsia"/>
              </w:rPr>
              <w:t>本基金基金经理</w:t>
            </w:r>
          </w:p>
        </w:tc>
        <w:tc>
          <w:tcPr>
            <w:tcW w:w="1117" w:type="dxa"/>
          </w:tcPr>
          <w:p w:rsidR="00011A3F" w:rsidRDefault="00011A3F" w:rsidP="00011A3F">
            <w:pPr>
              <w:jc w:val="left"/>
              <w:rPr>
                <w:rFonts w:hint="eastAsia"/>
              </w:rPr>
            </w:pPr>
            <w:r>
              <w:rPr>
                <w:rFonts w:hint="eastAsia"/>
              </w:rPr>
              <w:t>2020</w:t>
            </w:r>
            <w:r>
              <w:rPr>
                <w:rFonts w:hint="eastAsia"/>
              </w:rPr>
              <w:t>年</w:t>
            </w:r>
            <w:r>
              <w:rPr>
                <w:rFonts w:hint="eastAsia"/>
              </w:rPr>
              <w:t>7</w:t>
            </w:r>
            <w:r>
              <w:rPr>
                <w:rFonts w:hint="eastAsia"/>
              </w:rPr>
              <w:t>月</w:t>
            </w:r>
            <w:r>
              <w:rPr>
                <w:rFonts w:hint="eastAsia"/>
              </w:rPr>
              <w:t>24</w:t>
            </w:r>
            <w:r>
              <w:rPr>
                <w:rFonts w:hint="eastAsia"/>
              </w:rPr>
              <w:t>日</w:t>
            </w:r>
          </w:p>
        </w:tc>
        <w:tc>
          <w:tcPr>
            <w:tcW w:w="1117" w:type="dxa"/>
          </w:tcPr>
          <w:p w:rsidR="00011A3F" w:rsidRDefault="00011A3F" w:rsidP="00011A3F">
            <w:pPr>
              <w:jc w:val="right"/>
              <w:rPr>
                <w:rFonts w:hint="eastAsia"/>
              </w:rPr>
            </w:pPr>
            <w:r>
              <w:t>-</w:t>
            </w:r>
          </w:p>
        </w:tc>
        <w:tc>
          <w:tcPr>
            <w:tcW w:w="703" w:type="dxa"/>
          </w:tcPr>
          <w:p w:rsidR="00011A3F" w:rsidRDefault="00011A3F" w:rsidP="00011A3F">
            <w:pPr>
              <w:jc w:val="left"/>
              <w:rPr>
                <w:rFonts w:hint="eastAsia"/>
              </w:rPr>
            </w:pPr>
            <w:r>
              <w:rPr>
                <w:rFonts w:hint="eastAsia"/>
              </w:rPr>
              <w:t>14</w:t>
            </w:r>
            <w:r>
              <w:rPr>
                <w:rFonts w:hint="eastAsia"/>
              </w:rPr>
              <w:t>年</w:t>
            </w:r>
          </w:p>
        </w:tc>
        <w:tc>
          <w:tcPr>
            <w:tcW w:w="3856" w:type="dxa"/>
          </w:tcPr>
          <w:p w:rsidR="00011A3F" w:rsidRDefault="00011A3F" w:rsidP="00011A3F">
            <w:pPr>
              <w:jc w:val="left"/>
              <w:rPr>
                <w:rFonts w:hint="eastAsia"/>
              </w:rPr>
            </w:pPr>
            <w:r>
              <w:rPr>
                <w:rFonts w:hint="eastAsia"/>
              </w:rPr>
              <w:t>美国密歇根大学经济学硕士学位，具有基金从业资格。</w:t>
            </w:r>
            <w:r>
              <w:rPr>
                <w:rFonts w:hint="eastAsia"/>
              </w:rPr>
              <w:t>2006</w:t>
            </w:r>
            <w:r>
              <w:rPr>
                <w:rFonts w:hint="eastAsia"/>
              </w:rPr>
              <w:t>年</w:t>
            </w:r>
            <w:r>
              <w:rPr>
                <w:rFonts w:hint="eastAsia"/>
              </w:rPr>
              <w:t>4</w:t>
            </w:r>
            <w:r>
              <w:rPr>
                <w:rFonts w:hint="eastAsia"/>
              </w:rPr>
              <w:t>月加入南方基金，曾担任南方基金研究部机械及电力设备行业高级研究员，南方高增及南方隆元基金经理助理；现任权益投资部总经理、境内权益投资决策委员会委员；</w:t>
            </w:r>
            <w:r>
              <w:rPr>
                <w:rFonts w:hint="eastAsia"/>
              </w:rPr>
              <w:t>2009</w:t>
            </w:r>
            <w:r>
              <w:rPr>
                <w:rFonts w:hint="eastAsia"/>
              </w:rPr>
              <w:t>年</w:t>
            </w:r>
            <w:r>
              <w:rPr>
                <w:rFonts w:hint="eastAsia"/>
              </w:rPr>
              <w:t>9</w:t>
            </w:r>
            <w:r>
              <w:rPr>
                <w:rFonts w:hint="eastAsia"/>
              </w:rPr>
              <w:t>月</w:t>
            </w:r>
            <w:r>
              <w:rPr>
                <w:rFonts w:hint="eastAsia"/>
              </w:rPr>
              <w:t>25</w:t>
            </w:r>
            <w:r>
              <w:rPr>
                <w:rFonts w:hint="eastAsia"/>
              </w:rPr>
              <w:t>日至</w:t>
            </w:r>
            <w:r>
              <w:rPr>
                <w:rFonts w:hint="eastAsia"/>
              </w:rPr>
              <w:t>2013</w:t>
            </w:r>
            <w:r>
              <w:rPr>
                <w:rFonts w:hint="eastAsia"/>
              </w:rPr>
              <w:t>年</w:t>
            </w:r>
            <w:r>
              <w:rPr>
                <w:rFonts w:hint="eastAsia"/>
              </w:rPr>
              <w:t>4</w:t>
            </w:r>
            <w:r>
              <w:rPr>
                <w:rFonts w:hint="eastAsia"/>
              </w:rPr>
              <w:t>月</w:t>
            </w:r>
            <w:r>
              <w:rPr>
                <w:rFonts w:hint="eastAsia"/>
              </w:rPr>
              <w:t>19</w:t>
            </w:r>
            <w:r>
              <w:rPr>
                <w:rFonts w:hint="eastAsia"/>
              </w:rPr>
              <w:t>日，任南方</w:t>
            </w:r>
            <w:r>
              <w:rPr>
                <w:rFonts w:hint="eastAsia"/>
              </w:rPr>
              <w:t>500</w:t>
            </w:r>
            <w:r>
              <w:rPr>
                <w:rFonts w:hint="eastAsia"/>
              </w:rPr>
              <w:t>基金经理；</w:t>
            </w:r>
            <w:r>
              <w:rPr>
                <w:rFonts w:hint="eastAsia"/>
              </w:rPr>
              <w:t>2010</w:t>
            </w:r>
            <w:r>
              <w:rPr>
                <w:rFonts w:hint="eastAsia"/>
              </w:rPr>
              <w:t>年</w:t>
            </w:r>
            <w:r>
              <w:rPr>
                <w:rFonts w:hint="eastAsia"/>
              </w:rPr>
              <w:t>2</w:t>
            </w:r>
            <w:r>
              <w:rPr>
                <w:rFonts w:hint="eastAsia"/>
              </w:rPr>
              <w:t>月</w:t>
            </w:r>
            <w:r>
              <w:rPr>
                <w:rFonts w:hint="eastAsia"/>
              </w:rPr>
              <w:t>12</w:t>
            </w:r>
            <w:r>
              <w:rPr>
                <w:rFonts w:hint="eastAsia"/>
              </w:rPr>
              <w:t>日至</w:t>
            </w:r>
            <w:r>
              <w:rPr>
                <w:rFonts w:hint="eastAsia"/>
              </w:rPr>
              <w:t>2016</w:t>
            </w:r>
            <w:r>
              <w:rPr>
                <w:rFonts w:hint="eastAsia"/>
              </w:rPr>
              <w:t>年</w:t>
            </w:r>
            <w:r>
              <w:rPr>
                <w:rFonts w:hint="eastAsia"/>
              </w:rPr>
              <w:t>10</w:t>
            </w:r>
            <w:r>
              <w:rPr>
                <w:rFonts w:hint="eastAsia"/>
              </w:rPr>
              <w:t>月</w:t>
            </w:r>
            <w:r>
              <w:rPr>
                <w:rFonts w:hint="eastAsia"/>
              </w:rPr>
              <w:t>14</w:t>
            </w:r>
            <w:r>
              <w:rPr>
                <w:rFonts w:hint="eastAsia"/>
              </w:rPr>
              <w:t>日，任南方绩优基金经理；</w:t>
            </w:r>
            <w:r>
              <w:rPr>
                <w:rFonts w:hint="eastAsia"/>
              </w:rPr>
              <w:t>2017</w:t>
            </w:r>
            <w:r>
              <w:rPr>
                <w:rFonts w:hint="eastAsia"/>
              </w:rPr>
              <w:t>年</w:t>
            </w:r>
            <w:r>
              <w:rPr>
                <w:rFonts w:hint="eastAsia"/>
              </w:rPr>
              <w:t>1</w:t>
            </w:r>
            <w:r>
              <w:rPr>
                <w:rFonts w:hint="eastAsia"/>
              </w:rPr>
              <w:t>月</w:t>
            </w:r>
            <w:r>
              <w:rPr>
                <w:rFonts w:hint="eastAsia"/>
              </w:rPr>
              <w:t>25</w:t>
            </w:r>
            <w:r>
              <w:rPr>
                <w:rFonts w:hint="eastAsia"/>
              </w:rPr>
              <w:t>日至</w:t>
            </w:r>
            <w:r>
              <w:rPr>
                <w:rFonts w:hint="eastAsia"/>
              </w:rPr>
              <w:t>2018</w:t>
            </w:r>
            <w:r>
              <w:rPr>
                <w:rFonts w:hint="eastAsia"/>
              </w:rPr>
              <w:t>年</w:t>
            </w:r>
            <w:r>
              <w:rPr>
                <w:rFonts w:hint="eastAsia"/>
              </w:rPr>
              <w:t>6</w:t>
            </w:r>
            <w:r>
              <w:rPr>
                <w:rFonts w:hint="eastAsia"/>
              </w:rPr>
              <w:t>月</w:t>
            </w:r>
            <w:r>
              <w:rPr>
                <w:rFonts w:hint="eastAsia"/>
              </w:rPr>
              <w:t>8</w:t>
            </w:r>
            <w:r>
              <w:rPr>
                <w:rFonts w:hint="eastAsia"/>
              </w:rPr>
              <w:t>日，任南方教育股票基金经理；</w:t>
            </w:r>
            <w:r>
              <w:rPr>
                <w:rFonts w:hint="eastAsia"/>
              </w:rPr>
              <w:t>2011</w:t>
            </w:r>
            <w:r>
              <w:rPr>
                <w:rFonts w:hint="eastAsia"/>
              </w:rPr>
              <w:lastRenderedPageBreak/>
              <w:t>年</w:t>
            </w:r>
            <w:r>
              <w:rPr>
                <w:rFonts w:hint="eastAsia"/>
              </w:rPr>
              <w:t>2</w:t>
            </w:r>
            <w:r>
              <w:rPr>
                <w:rFonts w:hint="eastAsia"/>
              </w:rPr>
              <w:t>月</w:t>
            </w:r>
            <w:r>
              <w:rPr>
                <w:rFonts w:hint="eastAsia"/>
              </w:rPr>
              <w:t>17</w:t>
            </w:r>
            <w:r>
              <w:rPr>
                <w:rFonts w:hint="eastAsia"/>
              </w:rPr>
              <w:t>日至今，任南方高增基金经理；</w:t>
            </w:r>
            <w:r>
              <w:rPr>
                <w:rFonts w:hint="eastAsia"/>
              </w:rPr>
              <w:t>2015</w:t>
            </w:r>
            <w:r>
              <w:rPr>
                <w:rFonts w:hint="eastAsia"/>
              </w:rPr>
              <w:t>年</w:t>
            </w:r>
            <w:r>
              <w:rPr>
                <w:rFonts w:hint="eastAsia"/>
              </w:rPr>
              <w:t>12</w:t>
            </w:r>
            <w:r>
              <w:rPr>
                <w:rFonts w:hint="eastAsia"/>
              </w:rPr>
              <w:t>月</w:t>
            </w:r>
            <w:r>
              <w:rPr>
                <w:rFonts w:hint="eastAsia"/>
              </w:rPr>
              <w:t>30</w:t>
            </w:r>
            <w:r>
              <w:rPr>
                <w:rFonts w:hint="eastAsia"/>
              </w:rPr>
              <w:t>日至今，任南方成份基金经理；</w:t>
            </w:r>
            <w:r>
              <w:rPr>
                <w:rFonts w:hint="eastAsia"/>
              </w:rPr>
              <w:t>2017</w:t>
            </w:r>
            <w:r>
              <w:rPr>
                <w:rFonts w:hint="eastAsia"/>
              </w:rPr>
              <w:t>年</w:t>
            </w:r>
            <w:r>
              <w:rPr>
                <w:rFonts w:hint="eastAsia"/>
              </w:rPr>
              <w:t>11</w:t>
            </w:r>
            <w:r>
              <w:rPr>
                <w:rFonts w:hint="eastAsia"/>
              </w:rPr>
              <w:t>月</w:t>
            </w:r>
            <w:r>
              <w:rPr>
                <w:rFonts w:hint="eastAsia"/>
              </w:rPr>
              <w:t>27</w:t>
            </w:r>
            <w:r>
              <w:rPr>
                <w:rFonts w:hint="eastAsia"/>
              </w:rPr>
              <w:t>日至今，任南方互联混合基金经理；</w:t>
            </w:r>
            <w:r>
              <w:rPr>
                <w:rFonts w:hint="eastAsia"/>
              </w:rPr>
              <w:t>2020</w:t>
            </w:r>
            <w:r>
              <w:rPr>
                <w:rFonts w:hint="eastAsia"/>
              </w:rPr>
              <w:t>年</w:t>
            </w:r>
            <w:r>
              <w:rPr>
                <w:rFonts w:hint="eastAsia"/>
              </w:rPr>
              <w:t>2</w:t>
            </w:r>
            <w:r>
              <w:rPr>
                <w:rFonts w:hint="eastAsia"/>
              </w:rPr>
              <w:t>月</w:t>
            </w:r>
            <w:r>
              <w:rPr>
                <w:rFonts w:hint="eastAsia"/>
              </w:rPr>
              <w:t>14</w:t>
            </w:r>
            <w:r>
              <w:rPr>
                <w:rFonts w:hint="eastAsia"/>
              </w:rPr>
              <w:t>日至今，任南方积配、南方中国梦基金经理；</w:t>
            </w:r>
            <w:r>
              <w:rPr>
                <w:rFonts w:hint="eastAsia"/>
              </w:rPr>
              <w:t>2020</w:t>
            </w:r>
            <w:r>
              <w:rPr>
                <w:rFonts w:hint="eastAsia"/>
              </w:rPr>
              <w:t>年</w:t>
            </w:r>
            <w:r>
              <w:rPr>
                <w:rFonts w:hint="eastAsia"/>
              </w:rPr>
              <w:t>7</w:t>
            </w:r>
            <w:r>
              <w:rPr>
                <w:rFonts w:hint="eastAsia"/>
              </w:rPr>
              <w:t>月</w:t>
            </w:r>
            <w:r>
              <w:rPr>
                <w:rFonts w:hint="eastAsia"/>
              </w:rPr>
              <w:t>1</w:t>
            </w:r>
            <w:r>
              <w:rPr>
                <w:rFonts w:hint="eastAsia"/>
              </w:rPr>
              <w:t>日至今，兼任投资经理；</w:t>
            </w:r>
            <w:r>
              <w:rPr>
                <w:rFonts w:hint="eastAsia"/>
              </w:rPr>
              <w:t>2020</w:t>
            </w:r>
            <w:r>
              <w:rPr>
                <w:rFonts w:hint="eastAsia"/>
              </w:rPr>
              <w:t>年</w:t>
            </w:r>
            <w:r>
              <w:rPr>
                <w:rFonts w:hint="eastAsia"/>
              </w:rPr>
              <w:t>7</w:t>
            </w:r>
            <w:r>
              <w:rPr>
                <w:rFonts w:hint="eastAsia"/>
              </w:rPr>
              <w:t>月</w:t>
            </w:r>
            <w:r>
              <w:rPr>
                <w:rFonts w:hint="eastAsia"/>
              </w:rPr>
              <w:t>24</w:t>
            </w:r>
            <w:r>
              <w:rPr>
                <w:rFonts w:hint="eastAsia"/>
              </w:rPr>
              <w:t>日至今，任南方高股息股票基金经理。</w:t>
            </w:r>
          </w:p>
        </w:tc>
      </w:tr>
      <w:tr w:rsidR="00011A3F" w:rsidTr="00011A3F">
        <w:tc>
          <w:tcPr>
            <w:tcW w:w="862" w:type="dxa"/>
          </w:tcPr>
          <w:p w:rsidR="00011A3F" w:rsidRDefault="00011A3F" w:rsidP="00011A3F">
            <w:pPr>
              <w:jc w:val="left"/>
              <w:rPr>
                <w:rFonts w:hint="eastAsia"/>
              </w:rPr>
            </w:pPr>
            <w:r>
              <w:rPr>
                <w:rFonts w:hint="eastAsia"/>
              </w:rPr>
              <w:lastRenderedPageBreak/>
              <w:t>黄春逢</w:t>
            </w:r>
          </w:p>
        </w:tc>
        <w:tc>
          <w:tcPr>
            <w:tcW w:w="851" w:type="dxa"/>
          </w:tcPr>
          <w:p w:rsidR="00011A3F" w:rsidRDefault="00011A3F" w:rsidP="00011A3F">
            <w:pPr>
              <w:jc w:val="left"/>
              <w:rPr>
                <w:rFonts w:hint="eastAsia"/>
              </w:rPr>
            </w:pPr>
            <w:r>
              <w:rPr>
                <w:rFonts w:hint="eastAsia"/>
              </w:rPr>
              <w:t>本基金基金经理</w:t>
            </w:r>
          </w:p>
        </w:tc>
        <w:tc>
          <w:tcPr>
            <w:tcW w:w="1117" w:type="dxa"/>
          </w:tcPr>
          <w:p w:rsidR="00011A3F" w:rsidRDefault="00011A3F" w:rsidP="00011A3F">
            <w:pPr>
              <w:jc w:val="left"/>
              <w:rPr>
                <w:rFonts w:hint="eastAsia"/>
              </w:rPr>
            </w:pPr>
            <w:r>
              <w:rPr>
                <w:rFonts w:hint="eastAsia"/>
              </w:rPr>
              <w:t>2020</w:t>
            </w:r>
            <w:r>
              <w:rPr>
                <w:rFonts w:hint="eastAsia"/>
              </w:rPr>
              <w:t>年</w:t>
            </w:r>
            <w:r>
              <w:rPr>
                <w:rFonts w:hint="eastAsia"/>
              </w:rPr>
              <w:t>7</w:t>
            </w:r>
            <w:r>
              <w:rPr>
                <w:rFonts w:hint="eastAsia"/>
              </w:rPr>
              <w:t>月</w:t>
            </w:r>
            <w:r>
              <w:rPr>
                <w:rFonts w:hint="eastAsia"/>
              </w:rPr>
              <w:t>24</w:t>
            </w:r>
            <w:r>
              <w:rPr>
                <w:rFonts w:hint="eastAsia"/>
              </w:rPr>
              <w:t>日</w:t>
            </w:r>
          </w:p>
        </w:tc>
        <w:tc>
          <w:tcPr>
            <w:tcW w:w="1117" w:type="dxa"/>
          </w:tcPr>
          <w:p w:rsidR="00011A3F" w:rsidRDefault="00011A3F" w:rsidP="00011A3F">
            <w:pPr>
              <w:jc w:val="right"/>
              <w:rPr>
                <w:rFonts w:hint="eastAsia"/>
              </w:rPr>
            </w:pPr>
            <w:r>
              <w:t>-</w:t>
            </w:r>
          </w:p>
        </w:tc>
        <w:tc>
          <w:tcPr>
            <w:tcW w:w="703" w:type="dxa"/>
          </w:tcPr>
          <w:p w:rsidR="00011A3F" w:rsidRDefault="00011A3F" w:rsidP="00011A3F">
            <w:pPr>
              <w:jc w:val="left"/>
              <w:rPr>
                <w:rFonts w:hint="eastAsia"/>
              </w:rPr>
            </w:pPr>
            <w:r>
              <w:rPr>
                <w:rFonts w:hint="eastAsia"/>
              </w:rPr>
              <w:t>9</w:t>
            </w:r>
            <w:r>
              <w:rPr>
                <w:rFonts w:hint="eastAsia"/>
              </w:rPr>
              <w:t>年</w:t>
            </w:r>
          </w:p>
        </w:tc>
        <w:tc>
          <w:tcPr>
            <w:tcW w:w="3856" w:type="dxa"/>
          </w:tcPr>
          <w:p w:rsidR="00011A3F" w:rsidRDefault="00011A3F" w:rsidP="00011A3F">
            <w:pPr>
              <w:jc w:val="left"/>
              <w:rPr>
                <w:rFonts w:hint="eastAsia"/>
              </w:rPr>
            </w:pPr>
            <w:r>
              <w:rPr>
                <w:rFonts w:hint="eastAsia"/>
              </w:rPr>
              <w:t>上海交通大学金融学硕士，具有基金从业资格。</w:t>
            </w:r>
            <w:r>
              <w:rPr>
                <w:rFonts w:hint="eastAsia"/>
              </w:rPr>
              <w:t>2011</w:t>
            </w:r>
            <w:r>
              <w:rPr>
                <w:rFonts w:hint="eastAsia"/>
              </w:rPr>
              <w:t>年</w:t>
            </w:r>
            <w:r>
              <w:rPr>
                <w:rFonts w:hint="eastAsia"/>
              </w:rPr>
              <w:t>7</w:t>
            </w:r>
            <w:r>
              <w:rPr>
                <w:rFonts w:hint="eastAsia"/>
              </w:rPr>
              <w:t>月至</w:t>
            </w:r>
            <w:r>
              <w:rPr>
                <w:rFonts w:hint="eastAsia"/>
              </w:rPr>
              <w:t>2014</w:t>
            </w:r>
            <w:r>
              <w:rPr>
                <w:rFonts w:hint="eastAsia"/>
              </w:rPr>
              <w:t>年</w:t>
            </w:r>
            <w:r>
              <w:rPr>
                <w:rFonts w:hint="eastAsia"/>
              </w:rPr>
              <w:t>12</w:t>
            </w:r>
            <w:r>
              <w:rPr>
                <w:rFonts w:hint="eastAsia"/>
              </w:rPr>
              <w:t>月，任职于国泰君安研究所，担任银行业分析师；</w:t>
            </w:r>
            <w:r>
              <w:rPr>
                <w:rFonts w:hint="eastAsia"/>
              </w:rPr>
              <w:t>2015</w:t>
            </w:r>
            <w:r>
              <w:rPr>
                <w:rFonts w:hint="eastAsia"/>
              </w:rPr>
              <w:t>年</w:t>
            </w:r>
            <w:r>
              <w:rPr>
                <w:rFonts w:hint="eastAsia"/>
              </w:rPr>
              <w:t>1</w:t>
            </w:r>
            <w:r>
              <w:rPr>
                <w:rFonts w:hint="eastAsia"/>
              </w:rPr>
              <w:t>月加入南方基金研究部，任金融行业高级研究员；</w:t>
            </w:r>
            <w:r>
              <w:rPr>
                <w:rFonts w:hint="eastAsia"/>
              </w:rPr>
              <w:t>2015</w:t>
            </w:r>
            <w:r>
              <w:rPr>
                <w:rFonts w:hint="eastAsia"/>
              </w:rPr>
              <w:t>年</w:t>
            </w:r>
            <w:r>
              <w:rPr>
                <w:rFonts w:hint="eastAsia"/>
              </w:rPr>
              <w:t>4</w:t>
            </w:r>
            <w:r>
              <w:rPr>
                <w:rFonts w:hint="eastAsia"/>
              </w:rPr>
              <w:t>月</w:t>
            </w:r>
            <w:r>
              <w:rPr>
                <w:rFonts w:hint="eastAsia"/>
              </w:rPr>
              <w:t>16</w:t>
            </w:r>
            <w:r>
              <w:rPr>
                <w:rFonts w:hint="eastAsia"/>
              </w:rPr>
              <w:t>日至</w:t>
            </w:r>
            <w:r>
              <w:rPr>
                <w:rFonts w:hint="eastAsia"/>
              </w:rPr>
              <w:t>2015</w:t>
            </w:r>
            <w:r>
              <w:rPr>
                <w:rFonts w:hint="eastAsia"/>
              </w:rPr>
              <w:t>年</w:t>
            </w:r>
            <w:r>
              <w:rPr>
                <w:rFonts w:hint="eastAsia"/>
              </w:rPr>
              <w:t>12</w:t>
            </w:r>
            <w:r>
              <w:rPr>
                <w:rFonts w:hint="eastAsia"/>
              </w:rPr>
              <w:t>月</w:t>
            </w:r>
            <w:r>
              <w:rPr>
                <w:rFonts w:hint="eastAsia"/>
              </w:rPr>
              <w:t>30</w:t>
            </w:r>
            <w:r>
              <w:rPr>
                <w:rFonts w:hint="eastAsia"/>
              </w:rPr>
              <w:t>日，任南方避险、南方保本基金经理助理；</w:t>
            </w:r>
            <w:r>
              <w:rPr>
                <w:rFonts w:hint="eastAsia"/>
              </w:rPr>
              <w:t>2015</w:t>
            </w:r>
            <w:r>
              <w:rPr>
                <w:rFonts w:hint="eastAsia"/>
              </w:rPr>
              <w:t>年</w:t>
            </w:r>
            <w:r>
              <w:rPr>
                <w:rFonts w:hint="eastAsia"/>
              </w:rPr>
              <w:t>4</w:t>
            </w:r>
            <w:r>
              <w:rPr>
                <w:rFonts w:hint="eastAsia"/>
              </w:rPr>
              <w:t>月</w:t>
            </w:r>
            <w:r>
              <w:rPr>
                <w:rFonts w:hint="eastAsia"/>
              </w:rPr>
              <w:t>22</w:t>
            </w:r>
            <w:r>
              <w:rPr>
                <w:rFonts w:hint="eastAsia"/>
              </w:rPr>
              <w:t>日至</w:t>
            </w:r>
            <w:r>
              <w:rPr>
                <w:rFonts w:hint="eastAsia"/>
              </w:rPr>
              <w:t>2015</w:t>
            </w:r>
            <w:r>
              <w:rPr>
                <w:rFonts w:hint="eastAsia"/>
              </w:rPr>
              <w:t>年</w:t>
            </w:r>
            <w:r>
              <w:rPr>
                <w:rFonts w:hint="eastAsia"/>
              </w:rPr>
              <w:t>12</w:t>
            </w:r>
            <w:r>
              <w:rPr>
                <w:rFonts w:hint="eastAsia"/>
              </w:rPr>
              <w:t>月</w:t>
            </w:r>
            <w:r>
              <w:rPr>
                <w:rFonts w:hint="eastAsia"/>
              </w:rPr>
              <w:t>30</w:t>
            </w:r>
            <w:r>
              <w:rPr>
                <w:rFonts w:hint="eastAsia"/>
              </w:rPr>
              <w:t>日，任南方利淘基金经理助理；</w:t>
            </w:r>
            <w:r>
              <w:rPr>
                <w:rFonts w:hint="eastAsia"/>
              </w:rPr>
              <w:t>2015</w:t>
            </w:r>
            <w:r>
              <w:rPr>
                <w:rFonts w:hint="eastAsia"/>
              </w:rPr>
              <w:t>年</w:t>
            </w:r>
            <w:r>
              <w:rPr>
                <w:rFonts w:hint="eastAsia"/>
              </w:rPr>
              <w:t>5</w:t>
            </w:r>
            <w:r>
              <w:rPr>
                <w:rFonts w:hint="eastAsia"/>
              </w:rPr>
              <w:t>月</w:t>
            </w:r>
            <w:r>
              <w:rPr>
                <w:rFonts w:hint="eastAsia"/>
              </w:rPr>
              <w:t>22</w:t>
            </w:r>
            <w:r>
              <w:rPr>
                <w:rFonts w:hint="eastAsia"/>
              </w:rPr>
              <w:t>日至</w:t>
            </w:r>
            <w:r>
              <w:rPr>
                <w:rFonts w:hint="eastAsia"/>
              </w:rPr>
              <w:t>2015</w:t>
            </w:r>
            <w:r>
              <w:rPr>
                <w:rFonts w:hint="eastAsia"/>
              </w:rPr>
              <w:t>年</w:t>
            </w:r>
            <w:r>
              <w:rPr>
                <w:rFonts w:hint="eastAsia"/>
              </w:rPr>
              <w:t>12</w:t>
            </w:r>
            <w:r>
              <w:rPr>
                <w:rFonts w:hint="eastAsia"/>
              </w:rPr>
              <w:t>月</w:t>
            </w:r>
            <w:r>
              <w:rPr>
                <w:rFonts w:hint="eastAsia"/>
              </w:rPr>
              <w:t>30</w:t>
            </w:r>
            <w:r>
              <w:rPr>
                <w:rFonts w:hint="eastAsia"/>
              </w:rPr>
              <w:t>日，任南方利鑫的基金经理助理；</w:t>
            </w:r>
            <w:r>
              <w:rPr>
                <w:rFonts w:hint="eastAsia"/>
              </w:rPr>
              <w:t>2015</w:t>
            </w:r>
            <w:r>
              <w:rPr>
                <w:rFonts w:hint="eastAsia"/>
              </w:rPr>
              <w:t>年</w:t>
            </w:r>
            <w:r>
              <w:rPr>
                <w:rFonts w:hint="eastAsia"/>
              </w:rPr>
              <w:t>6</w:t>
            </w:r>
            <w:r>
              <w:rPr>
                <w:rFonts w:hint="eastAsia"/>
              </w:rPr>
              <w:t>月</w:t>
            </w:r>
            <w:r>
              <w:rPr>
                <w:rFonts w:hint="eastAsia"/>
              </w:rPr>
              <w:t>8</w:t>
            </w:r>
            <w:r>
              <w:rPr>
                <w:rFonts w:hint="eastAsia"/>
              </w:rPr>
              <w:t>日至</w:t>
            </w:r>
            <w:r>
              <w:rPr>
                <w:rFonts w:hint="eastAsia"/>
              </w:rPr>
              <w:t>2015</w:t>
            </w:r>
            <w:r>
              <w:rPr>
                <w:rFonts w:hint="eastAsia"/>
              </w:rPr>
              <w:t>年</w:t>
            </w:r>
            <w:r>
              <w:rPr>
                <w:rFonts w:hint="eastAsia"/>
              </w:rPr>
              <w:t>12</w:t>
            </w:r>
            <w:r>
              <w:rPr>
                <w:rFonts w:hint="eastAsia"/>
              </w:rPr>
              <w:t>月</w:t>
            </w:r>
            <w:r>
              <w:rPr>
                <w:rFonts w:hint="eastAsia"/>
              </w:rPr>
              <w:t>30</w:t>
            </w:r>
            <w:r>
              <w:rPr>
                <w:rFonts w:hint="eastAsia"/>
              </w:rPr>
              <w:t>日，任南方丰合的基金经理助理；</w:t>
            </w:r>
            <w:r>
              <w:rPr>
                <w:rFonts w:hint="eastAsia"/>
              </w:rPr>
              <w:t>2015</w:t>
            </w:r>
            <w:r>
              <w:rPr>
                <w:rFonts w:hint="eastAsia"/>
              </w:rPr>
              <w:t>年</w:t>
            </w:r>
            <w:r>
              <w:rPr>
                <w:rFonts w:hint="eastAsia"/>
              </w:rPr>
              <w:t>12</w:t>
            </w:r>
            <w:r>
              <w:rPr>
                <w:rFonts w:hint="eastAsia"/>
              </w:rPr>
              <w:t>月</w:t>
            </w:r>
            <w:r>
              <w:rPr>
                <w:rFonts w:hint="eastAsia"/>
              </w:rPr>
              <w:t>30</w:t>
            </w:r>
            <w:r>
              <w:rPr>
                <w:rFonts w:hint="eastAsia"/>
              </w:rPr>
              <w:t>日至今，任南方成份基金经理；</w:t>
            </w:r>
            <w:r>
              <w:rPr>
                <w:rFonts w:hint="eastAsia"/>
              </w:rPr>
              <w:t>2017</w:t>
            </w:r>
            <w:r>
              <w:rPr>
                <w:rFonts w:hint="eastAsia"/>
              </w:rPr>
              <w:t>年</w:t>
            </w:r>
            <w:r>
              <w:rPr>
                <w:rFonts w:hint="eastAsia"/>
              </w:rPr>
              <w:t>7</w:t>
            </w:r>
            <w:r>
              <w:rPr>
                <w:rFonts w:hint="eastAsia"/>
              </w:rPr>
              <w:t>月</w:t>
            </w:r>
            <w:r>
              <w:rPr>
                <w:rFonts w:hint="eastAsia"/>
              </w:rPr>
              <w:t>15</w:t>
            </w:r>
            <w:r>
              <w:rPr>
                <w:rFonts w:hint="eastAsia"/>
              </w:rPr>
              <w:t>日至今，任南方平衡配置基金经理；</w:t>
            </w:r>
            <w:r>
              <w:rPr>
                <w:rFonts w:hint="eastAsia"/>
              </w:rPr>
              <w:t>2017</w:t>
            </w:r>
            <w:r>
              <w:rPr>
                <w:rFonts w:hint="eastAsia"/>
              </w:rPr>
              <w:t>年</w:t>
            </w:r>
            <w:r>
              <w:rPr>
                <w:rFonts w:hint="eastAsia"/>
              </w:rPr>
              <w:t>8</w:t>
            </w:r>
            <w:r>
              <w:rPr>
                <w:rFonts w:hint="eastAsia"/>
              </w:rPr>
              <w:t>月</w:t>
            </w:r>
            <w:r>
              <w:rPr>
                <w:rFonts w:hint="eastAsia"/>
              </w:rPr>
              <w:t>18</w:t>
            </w:r>
            <w:r>
              <w:rPr>
                <w:rFonts w:hint="eastAsia"/>
              </w:rPr>
              <w:t>日至今，任南方金融混合基金经理；</w:t>
            </w:r>
            <w:r>
              <w:rPr>
                <w:rFonts w:hint="eastAsia"/>
              </w:rPr>
              <w:t>2019</w:t>
            </w:r>
            <w:r>
              <w:rPr>
                <w:rFonts w:hint="eastAsia"/>
              </w:rPr>
              <w:t>年</w:t>
            </w:r>
            <w:r>
              <w:rPr>
                <w:rFonts w:hint="eastAsia"/>
              </w:rPr>
              <w:t>1</w:t>
            </w:r>
            <w:r>
              <w:rPr>
                <w:rFonts w:hint="eastAsia"/>
              </w:rPr>
              <w:t>月</w:t>
            </w:r>
            <w:r>
              <w:rPr>
                <w:rFonts w:hint="eastAsia"/>
              </w:rPr>
              <w:t>25</w:t>
            </w:r>
            <w:r>
              <w:rPr>
                <w:rFonts w:hint="eastAsia"/>
              </w:rPr>
              <w:t>日至今，任南方益和混合基金经理；</w:t>
            </w:r>
            <w:r>
              <w:rPr>
                <w:rFonts w:hint="eastAsia"/>
              </w:rPr>
              <w:t>2020</w:t>
            </w:r>
            <w:r>
              <w:rPr>
                <w:rFonts w:hint="eastAsia"/>
              </w:rPr>
              <w:t>年</w:t>
            </w:r>
            <w:r>
              <w:rPr>
                <w:rFonts w:hint="eastAsia"/>
              </w:rPr>
              <w:t>5</w:t>
            </w:r>
            <w:r>
              <w:rPr>
                <w:rFonts w:hint="eastAsia"/>
              </w:rPr>
              <w:t>月</w:t>
            </w:r>
            <w:r>
              <w:rPr>
                <w:rFonts w:hint="eastAsia"/>
              </w:rPr>
              <w:t>15</w:t>
            </w:r>
            <w:r>
              <w:rPr>
                <w:rFonts w:hint="eastAsia"/>
              </w:rPr>
              <w:t>日至今，任南方安养混合、南方顺康混合基金经理；</w:t>
            </w:r>
            <w:r>
              <w:rPr>
                <w:rFonts w:hint="eastAsia"/>
              </w:rPr>
              <w:t>2020</w:t>
            </w:r>
            <w:r>
              <w:rPr>
                <w:rFonts w:hint="eastAsia"/>
              </w:rPr>
              <w:t>年</w:t>
            </w:r>
            <w:r>
              <w:rPr>
                <w:rFonts w:hint="eastAsia"/>
              </w:rPr>
              <w:t>7</w:t>
            </w:r>
            <w:r>
              <w:rPr>
                <w:rFonts w:hint="eastAsia"/>
              </w:rPr>
              <w:t>月</w:t>
            </w:r>
            <w:r>
              <w:rPr>
                <w:rFonts w:hint="eastAsia"/>
              </w:rPr>
              <w:t>24</w:t>
            </w:r>
            <w:r>
              <w:rPr>
                <w:rFonts w:hint="eastAsia"/>
              </w:rPr>
              <w:t>日至今，任南方高股息股票基金经理。</w:t>
            </w:r>
          </w:p>
        </w:tc>
      </w:tr>
    </w:tbl>
    <w:p w:rsidR="00011A3F" w:rsidRDefault="00011A3F" w:rsidP="00011A3F">
      <w:pPr>
        <w:pStyle w:val="-8"/>
        <w:rPr>
          <w:rFonts w:hint="eastAsia"/>
        </w:rPr>
      </w:pPr>
      <w:r>
        <w:rPr>
          <w:rFonts w:hint="eastAsia"/>
        </w:rPr>
        <w:t>注：1、本基金首任基金经理的任职日期为本基金合同生效日，后任基金经理的任职日期以及历任基金经理的离任日期为公司相关会议作出决定的公告（生效）日期；</w:t>
      </w:r>
    </w:p>
    <w:p w:rsidR="00011A3F" w:rsidRDefault="00011A3F" w:rsidP="00011A3F">
      <w:pPr>
        <w:pStyle w:val="-"/>
        <w:ind w:firstLine="420"/>
        <w:rPr>
          <w:rFonts w:hint="eastAsia"/>
        </w:rPr>
      </w:pPr>
      <w:r>
        <w:rPr>
          <w:rFonts w:hint="eastAsia"/>
        </w:rPr>
        <w:t>2、证券从业年限计算标准遵从行业协会《证券业从业人员资格管理办法》中关于证券从业人员范围的相关规定。</w:t>
      </w:r>
    </w:p>
    <w:p w:rsidR="00011A3F" w:rsidRDefault="00011A3F" w:rsidP="00011A3F">
      <w:pPr>
        <w:pStyle w:val="-3"/>
        <w:spacing w:before="156" w:after="156"/>
        <w:rPr>
          <w:rFonts w:hint="eastAsia"/>
        </w:rPr>
      </w:pPr>
      <w:r>
        <w:rPr>
          <w:rFonts w:hint="eastAsia"/>
        </w:rPr>
        <w:t>期末兼任私募资产管理计划投资经理的基金经理同时管理的产品情况</w:t>
      </w:r>
    </w:p>
    <w:tbl>
      <w:tblPr>
        <w:tblStyle w:val="-noheader"/>
        <w:tblW w:w="0" w:type="nil"/>
        <w:tblLayout w:type="fixed"/>
        <w:tblLook w:val="04A0" w:firstRow="1" w:lastRow="0" w:firstColumn="1" w:lastColumn="0" w:noHBand="0" w:noVBand="1"/>
      </w:tblPr>
      <w:tblGrid>
        <w:gridCol w:w="1704"/>
        <w:gridCol w:w="1704"/>
        <w:gridCol w:w="1704"/>
        <w:gridCol w:w="1705"/>
        <w:gridCol w:w="1705"/>
      </w:tblGrid>
      <w:tr w:rsidR="00011A3F" w:rsidTr="00011A3F">
        <w:tc>
          <w:p w:rsidR="00011A3F" w:rsidRDefault="00011A3F" w:rsidP="00011A3F">
            <w:pPr>
              <w:jc w:val="left"/>
              <w:rPr>
                <w:rFonts w:hint="eastAsia"/>
              </w:rPr>
            </w:pPr>
            <w:r>
              <w:rPr>
                <w:rFonts w:hint="eastAsia"/>
              </w:rPr>
              <w:t>姓名</w:t>
            </w:r>
          </w:p>
        </w:tc>
        <w:tc>
          <w:p w:rsidR="00011A3F" w:rsidRDefault="00011A3F" w:rsidP="00011A3F">
            <w:pPr>
              <w:jc w:val="left"/>
              <w:rPr>
                <w:rFonts w:hint="eastAsia"/>
              </w:rPr>
            </w:pPr>
            <w:r>
              <w:rPr>
                <w:rFonts w:hint="eastAsia"/>
              </w:rPr>
              <w:t>产品类型</w:t>
            </w:r>
          </w:p>
        </w:tc>
        <w:tc>
          <w:p w:rsidR="00011A3F" w:rsidRDefault="00011A3F" w:rsidP="00011A3F">
            <w:pPr>
              <w:jc w:val="left"/>
              <w:rPr>
                <w:rFonts w:hint="eastAsia"/>
              </w:rPr>
            </w:pPr>
            <w:r>
              <w:rPr>
                <w:rFonts w:hint="eastAsia"/>
              </w:rPr>
              <w:t>产品数量（只）</w:t>
            </w:r>
          </w:p>
        </w:tc>
        <w:tc>
          <w:p w:rsidR="00011A3F" w:rsidRDefault="00011A3F" w:rsidP="00011A3F">
            <w:pPr>
              <w:jc w:val="left"/>
              <w:rPr>
                <w:rFonts w:hint="eastAsia"/>
              </w:rPr>
            </w:pPr>
            <w:r>
              <w:rPr>
                <w:rFonts w:hint="eastAsia"/>
              </w:rPr>
              <w:t>资产净值</w:t>
            </w:r>
            <w:r>
              <w:rPr>
                <w:rFonts w:hint="eastAsia"/>
              </w:rPr>
              <w:t>(</w:t>
            </w:r>
            <w:r>
              <w:rPr>
                <w:rFonts w:hint="eastAsia"/>
              </w:rPr>
              <w:t>元</w:t>
            </w:r>
            <w:r>
              <w:rPr>
                <w:rFonts w:hint="eastAsia"/>
              </w:rPr>
              <w:t>)</w:t>
            </w:r>
          </w:p>
        </w:tc>
        <w:tc>
          <w:p w:rsidR="00011A3F" w:rsidRDefault="00011A3F" w:rsidP="00011A3F">
            <w:pPr>
              <w:jc w:val="left"/>
              <w:rPr>
                <w:rFonts w:hint="eastAsia"/>
              </w:rPr>
            </w:pPr>
            <w:r>
              <w:rPr>
                <w:rFonts w:hint="eastAsia"/>
              </w:rPr>
              <w:t>任职时间</w:t>
            </w:r>
          </w:p>
        </w:tc>
      </w:tr>
      <w:tr w:rsidR="00011A3F" w:rsidTr="00011A3F">
        <w:tc>
          <w:tcPr>
            <w:vMerge w:val="restart"/>
          </w:tcPr>
          <w:p w:rsidR="00011A3F" w:rsidRDefault="00011A3F" w:rsidP="00011A3F">
            <w:pPr>
              <w:jc w:val="left"/>
              <w:rPr>
                <w:rFonts w:hint="eastAsia"/>
              </w:rPr>
            </w:pPr>
            <w:r>
              <w:rPr>
                <w:rFonts w:hint="eastAsia"/>
              </w:rPr>
              <w:t>张原</w:t>
            </w:r>
          </w:p>
        </w:tc>
        <w:tc>
          <w:p w:rsidR="00011A3F" w:rsidRDefault="00011A3F" w:rsidP="00011A3F">
            <w:pPr>
              <w:jc w:val="left"/>
              <w:rPr>
                <w:rFonts w:hint="eastAsia"/>
              </w:rPr>
            </w:pPr>
            <w:r>
              <w:rPr>
                <w:rFonts w:hint="eastAsia"/>
              </w:rPr>
              <w:t>公募基金</w:t>
            </w:r>
          </w:p>
        </w:tc>
        <w:tc>
          <w:p w:rsidR="00011A3F" w:rsidRDefault="00011A3F" w:rsidP="00011A3F">
            <w:pPr>
              <w:jc w:val="right"/>
              <w:rPr>
                <w:rFonts w:hint="eastAsia"/>
              </w:rPr>
            </w:pPr>
            <w:r>
              <w:t>6</w:t>
            </w:r>
          </w:p>
        </w:tc>
        <w:tc>
          <w:p w:rsidR="00011A3F" w:rsidRDefault="00011A3F" w:rsidP="00011A3F">
            <w:pPr>
              <w:jc w:val="right"/>
              <w:rPr>
                <w:rFonts w:hint="eastAsia"/>
              </w:rPr>
            </w:pPr>
            <w:r>
              <w:t>8,254,839,832.01</w:t>
            </w:r>
          </w:p>
        </w:tc>
        <w:tc>
          <w:p w:rsidR="00011A3F" w:rsidRDefault="00011A3F" w:rsidP="00011A3F">
            <w:pPr>
              <w:jc w:val="left"/>
              <w:rPr>
                <w:rFonts w:hint="eastAsia"/>
              </w:rPr>
            </w:pPr>
            <w:r>
              <w:rPr>
                <w:rFonts w:hint="eastAsia"/>
              </w:rPr>
              <w:t>2009</w:t>
            </w:r>
            <w:r>
              <w:rPr>
                <w:rFonts w:hint="eastAsia"/>
              </w:rPr>
              <w:t>年</w:t>
            </w:r>
            <w:r>
              <w:rPr>
                <w:rFonts w:hint="eastAsia"/>
              </w:rPr>
              <w:t>9</w:t>
            </w:r>
            <w:r>
              <w:rPr>
                <w:rFonts w:hint="eastAsia"/>
              </w:rPr>
              <w:t>月</w:t>
            </w:r>
            <w:r>
              <w:rPr>
                <w:rFonts w:hint="eastAsia"/>
              </w:rPr>
              <w:t>25</w:t>
            </w:r>
            <w:r>
              <w:rPr>
                <w:rFonts w:hint="eastAsia"/>
              </w:rPr>
              <w:t>日</w:t>
            </w:r>
          </w:p>
        </w:tc>
      </w:tr>
      <w:tr w:rsidR="00011A3F" w:rsidTr="00011A3F">
        <w:tc>
          <w:tcPr>
            <w:vMerge/>
          </w:tcPr>
          <w:p w:rsidR="00011A3F" w:rsidRDefault="00011A3F" w:rsidP="00011A3F">
            <w:pPr>
              <w:jc w:val="left"/>
              <w:rPr>
                <w:rFonts w:hint="eastAsia"/>
              </w:rPr>
            </w:pPr>
          </w:p>
        </w:tc>
        <w:tc>
          <w:p w:rsidR="00011A3F" w:rsidRDefault="00011A3F" w:rsidP="00011A3F">
            <w:pPr>
              <w:jc w:val="left"/>
              <w:rPr>
                <w:rFonts w:hint="eastAsia"/>
              </w:rPr>
            </w:pPr>
            <w:r>
              <w:rPr>
                <w:rFonts w:hint="eastAsia"/>
              </w:rPr>
              <w:t>私募资产管理计划</w:t>
            </w:r>
          </w:p>
        </w:tc>
        <w:tc>
          <w:p w:rsidR="00011A3F" w:rsidRDefault="00011A3F" w:rsidP="00011A3F">
            <w:pPr>
              <w:jc w:val="right"/>
              <w:rPr>
                <w:rFonts w:hint="eastAsia"/>
              </w:rPr>
            </w:pPr>
            <w:r>
              <w:t>-</w:t>
            </w:r>
          </w:p>
        </w:tc>
        <w:tc>
          <w:p w:rsidR="00011A3F" w:rsidRDefault="00011A3F" w:rsidP="00011A3F">
            <w:pPr>
              <w:jc w:val="right"/>
              <w:rPr>
                <w:rFonts w:hint="eastAsia"/>
              </w:rPr>
            </w:pPr>
            <w:r>
              <w:t>-</w:t>
            </w:r>
          </w:p>
        </w:tc>
        <w:tc>
          <w:p w:rsidR="00011A3F" w:rsidRDefault="00011A3F" w:rsidP="00011A3F">
            <w:pPr>
              <w:jc w:val="right"/>
              <w:rPr>
                <w:rFonts w:hint="eastAsia"/>
              </w:rPr>
            </w:pPr>
            <w:r>
              <w:t>-</w:t>
            </w:r>
          </w:p>
        </w:tc>
      </w:tr>
      <w:tr w:rsidR="00011A3F" w:rsidTr="00011A3F">
        <w:tc>
          <w:tcPr>
            <w:vMerge/>
          </w:tcPr>
          <w:p w:rsidR="00011A3F" w:rsidRDefault="00011A3F" w:rsidP="00011A3F">
            <w:pPr>
              <w:jc w:val="left"/>
              <w:rPr>
                <w:rFonts w:hint="eastAsia"/>
              </w:rPr>
            </w:pPr>
          </w:p>
        </w:tc>
        <w:tc>
          <w:p w:rsidR="00011A3F" w:rsidRDefault="00011A3F" w:rsidP="00011A3F">
            <w:pPr>
              <w:jc w:val="left"/>
              <w:rPr>
                <w:rFonts w:hint="eastAsia"/>
              </w:rPr>
            </w:pPr>
            <w:r>
              <w:rPr>
                <w:rFonts w:hint="eastAsia"/>
              </w:rPr>
              <w:t>其他组合</w:t>
            </w:r>
          </w:p>
        </w:tc>
        <w:tc>
          <w:p w:rsidR="00011A3F" w:rsidRDefault="00011A3F" w:rsidP="00011A3F">
            <w:pPr>
              <w:jc w:val="right"/>
              <w:rPr>
                <w:rFonts w:hint="eastAsia"/>
              </w:rPr>
            </w:pPr>
            <w:r>
              <w:t>1</w:t>
            </w:r>
          </w:p>
        </w:tc>
        <w:tc>
          <w:p w:rsidR="00011A3F" w:rsidRDefault="00011A3F" w:rsidP="00011A3F">
            <w:pPr>
              <w:jc w:val="right"/>
              <w:rPr>
                <w:rFonts w:hint="eastAsia"/>
              </w:rPr>
            </w:pPr>
            <w:r>
              <w:t>10,013,888,709.86</w:t>
            </w:r>
          </w:p>
        </w:tc>
        <w:tc>
          <w:p w:rsidR="00011A3F" w:rsidRDefault="00011A3F" w:rsidP="00011A3F">
            <w:pPr>
              <w:jc w:val="left"/>
              <w:rPr>
                <w:rFonts w:hint="eastAsia"/>
              </w:rPr>
            </w:pPr>
            <w:r>
              <w:rPr>
                <w:rFonts w:hint="eastAsia"/>
              </w:rPr>
              <w:t>2014</w:t>
            </w:r>
            <w:r>
              <w:rPr>
                <w:rFonts w:hint="eastAsia"/>
              </w:rPr>
              <w:t>年</w:t>
            </w:r>
            <w:r>
              <w:rPr>
                <w:rFonts w:hint="eastAsia"/>
              </w:rPr>
              <w:t>3</w:t>
            </w:r>
            <w:r>
              <w:rPr>
                <w:rFonts w:hint="eastAsia"/>
              </w:rPr>
              <w:t>月</w:t>
            </w:r>
            <w:r>
              <w:rPr>
                <w:rFonts w:hint="eastAsia"/>
              </w:rPr>
              <w:t>20</w:t>
            </w:r>
            <w:r>
              <w:rPr>
                <w:rFonts w:hint="eastAsia"/>
              </w:rPr>
              <w:t>日</w:t>
            </w:r>
          </w:p>
        </w:tc>
      </w:tr>
      <w:tr w:rsidR="00011A3F" w:rsidTr="00011A3F">
        <w:tc>
          <w:tcPr>
            <w:vMerge/>
          </w:tcPr>
          <w:p w:rsidR="00011A3F" w:rsidRDefault="00011A3F" w:rsidP="00011A3F">
            <w:pPr>
              <w:jc w:val="left"/>
              <w:rPr>
                <w:rFonts w:hint="eastAsia"/>
              </w:rPr>
            </w:pPr>
          </w:p>
        </w:tc>
        <w:tc>
          <w:p w:rsidR="00011A3F" w:rsidRDefault="00011A3F" w:rsidP="00011A3F">
            <w:pPr>
              <w:jc w:val="left"/>
              <w:rPr>
                <w:rFonts w:hint="eastAsia"/>
              </w:rPr>
            </w:pPr>
            <w:r>
              <w:rPr>
                <w:rFonts w:hint="eastAsia"/>
              </w:rPr>
              <w:t>合计</w:t>
            </w:r>
          </w:p>
        </w:tc>
        <w:tc>
          <w:p w:rsidR="00011A3F" w:rsidRDefault="00011A3F" w:rsidP="00011A3F">
            <w:pPr>
              <w:jc w:val="right"/>
              <w:rPr>
                <w:rFonts w:hint="eastAsia"/>
              </w:rPr>
            </w:pPr>
            <w:r>
              <w:t>7</w:t>
            </w:r>
          </w:p>
        </w:tc>
        <w:tc>
          <w:p w:rsidR="00011A3F" w:rsidRDefault="00011A3F" w:rsidP="00011A3F">
            <w:pPr>
              <w:jc w:val="right"/>
              <w:rPr>
                <w:rFonts w:hint="eastAsia"/>
              </w:rPr>
            </w:pPr>
            <w:r>
              <w:t>18,268,728,541.87</w:t>
            </w:r>
          </w:p>
        </w:tc>
        <w:tc>
          <w:p w:rsidR="00011A3F" w:rsidRDefault="00011A3F" w:rsidP="00011A3F">
            <w:pPr>
              <w:jc w:val="right"/>
              <w:rPr>
                <w:rFonts w:hint="eastAsia"/>
              </w:rPr>
            </w:pPr>
            <w:r>
              <w:t>-</w:t>
            </w:r>
          </w:p>
        </w:tc>
      </w:tr>
    </w:tbl>
    <w:p w:rsidR="00011A3F" w:rsidRDefault="00011A3F" w:rsidP="00011A3F">
      <w:pPr>
        <w:pStyle w:val="-2"/>
        <w:spacing w:before="312"/>
        <w:rPr>
          <w:rFonts w:hint="eastAsia"/>
        </w:rPr>
      </w:pPr>
      <w:r>
        <w:rPr>
          <w:rFonts w:hint="eastAsia"/>
        </w:rPr>
        <w:lastRenderedPageBreak/>
        <w:t>管理人对报告期内本基金运作遵规守信情况的说明</w:t>
      </w:r>
    </w:p>
    <w:p w:rsidR="00011A3F" w:rsidRDefault="00011A3F" w:rsidP="00011A3F">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011A3F" w:rsidRDefault="00011A3F" w:rsidP="00011A3F">
      <w:pPr>
        <w:pStyle w:val="-2"/>
        <w:spacing w:before="312"/>
        <w:rPr>
          <w:rFonts w:hint="eastAsia"/>
        </w:rPr>
      </w:pPr>
      <w:r>
        <w:rPr>
          <w:rFonts w:hint="eastAsia"/>
        </w:rPr>
        <w:t>公平交易专项说明</w:t>
      </w:r>
    </w:p>
    <w:p w:rsidR="00011A3F" w:rsidRDefault="00011A3F" w:rsidP="00011A3F">
      <w:pPr>
        <w:pStyle w:val="-3"/>
        <w:spacing w:before="156" w:after="156"/>
        <w:rPr>
          <w:rFonts w:hint="eastAsia"/>
        </w:rPr>
      </w:pPr>
      <w:r>
        <w:rPr>
          <w:rFonts w:hint="eastAsia"/>
        </w:rPr>
        <w:t>公平交易制度的执行情况</w:t>
      </w:r>
    </w:p>
    <w:p w:rsidR="00011A3F" w:rsidRDefault="00011A3F" w:rsidP="00011A3F">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011A3F" w:rsidRDefault="00011A3F" w:rsidP="00011A3F">
      <w:pPr>
        <w:pStyle w:val="-3"/>
        <w:spacing w:before="156" w:after="156"/>
        <w:rPr>
          <w:rFonts w:hint="eastAsia"/>
        </w:rPr>
      </w:pPr>
      <w:r>
        <w:rPr>
          <w:rFonts w:hint="eastAsia"/>
        </w:rPr>
        <w:t>异常交易行为的专项说明</w:t>
      </w:r>
    </w:p>
    <w:p w:rsidR="00011A3F" w:rsidRDefault="00011A3F" w:rsidP="00011A3F">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011A3F" w:rsidRDefault="00011A3F" w:rsidP="00011A3F">
      <w:pPr>
        <w:pStyle w:val="-2"/>
        <w:spacing w:before="312"/>
        <w:rPr>
          <w:rFonts w:hint="eastAsia"/>
        </w:rPr>
      </w:pPr>
      <w:r>
        <w:rPr>
          <w:rFonts w:hint="eastAsia"/>
        </w:rPr>
        <w:t>报告期内基金投资策略和运作分析</w:t>
      </w:r>
    </w:p>
    <w:p w:rsidR="00011A3F" w:rsidRDefault="00011A3F" w:rsidP="00011A3F">
      <w:pPr>
        <w:pStyle w:val="-"/>
        <w:ind w:firstLine="420"/>
        <w:rPr>
          <w:rFonts w:hint="eastAsia"/>
        </w:rPr>
      </w:pPr>
      <w:r>
        <w:rPr>
          <w:rFonts w:hint="eastAsia"/>
        </w:rPr>
        <w:t>第三季度国内宏观经济延续了二季度的复苏趋势，PMI、工业增加值均保持强劲，CPI维持在较低水平，通胀压力并不大。在经济复苏的背景下，国内货币政策进一步宽松的概率已显著下降，但由于通胀压力也在同步回落，货币政策显著收紧的概率也并不高。与此同时，海外疫情有二次爆发的迹象，中国经济在全球范围内展现出良好的韧性，人民币汇率或将企稳甚至进入小幅升值通道，市场的风险偏好也有望在未来一个季度企稳回升。本组合在第三季度尚处于新基金的建仓期，我们在各个行业中积极寻找股息率较好，或ROE水平较高的优质龙头，稳步提升了权益仓位，保持了组合净值的相对稳定。</w:t>
      </w:r>
    </w:p>
    <w:p w:rsidR="00011A3F" w:rsidRDefault="00011A3F" w:rsidP="00011A3F">
      <w:pPr>
        <w:pStyle w:val="-"/>
        <w:ind w:firstLine="420"/>
      </w:pPr>
    </w:p>
    <w:p w:rsidR="00011A3F" w:rsidRDefault="00011A3F" w:rsidP="00011A3F">
      <w:pPr>
        <w:pStyle w:val="-"/>
        <w:ind w:firstLine="420"/>
        <w:rPr>
          <w:rFonts w:hint="eastAsia"/>
        </w:rPr>
      </w:pPr>
      <w:r>
        <w:rPr>
          <w:rFonts w:hint="eastAsia"/>
        </w:rPr>
        <w:t>展望四季度，我们认为市场的风格相较前三季度将更加均衡，流动性不会进一步宽松意味着市场系统性提估值的行情已接近尾声，未来需要沿着基本面景气复苏的方向寻找投资标的。我们预计随着国内疫情得到有效控制，宏观经济持续复苏，顺周期行业和依赖于线下场景的行业将迎来基本面修复。我们看好以银行、保险为代表的高股息大金融板块，以及部分兼具成长性的顺周期龙头的投资机会。同时，我们也将继续积极寻找各行业中高股息率或高ROE水平的优质公司的投资机会。</w:t>
      </w:r>
    </w:p>
    <w:p w:rsidR="00011A3F" w:rsidRDefault="00011A3F" w:rsidP="00011A3F">
      <w:pPr>
        <w:pStyle w:val="-2"/>
        <w:spacing w:before="312"/>
        <w:rPr>
          <w:rFonts w:hint="eastAsia"/>
        </w:rPr>
      </w:pPr>
      <w:r>
        <w:rPr>
          <w:rFonts w:hint="eastAsia"/>
        </w:rPr>
        <w:lastRenderedPageBreak/>
        <w:t>报告期内基金的业绩表现</w:t>
      </w:r>
    </w:p>
    <w:p w:rsidR="00011A3F" w:rsidRDefault="00011A3F" w:rsidP="00011A3F">
      <w:pPr>
        <w:pStyle w:val="-"/>
        <w:ind w:firstLine="420"/>
        <w:rPr>
          <w:rFonts w:hint="eastAsia"/>
        </w:rPr>
      </w:pPr>
      <w:r>
        <w:rPr>
          <w:rFonts w:hint="eastAsia"/>
        </w:rPr>
        <w:t>截至报告期末，本基金A份额净值为0.9994元，报告期内，份额净值增长率为-0.06%，同期业绩基准增长率为-2.11%；本基金C份额净值为0.9980元，报告期内，份额净值增长率为-0.20%，同期业绩基准增长率为-2.11%。</w:t>
      </w:r>
    </w:p>
    <w:p w:rsidR="00011A3F" w:rsidRDefault="00011A3F" w:rsidP="00011A3F">
      <w:pPr>
        <w:pStyle w:val="-2"/>
        <w:spacing w:before="312"/>
        <w:rPr>
          <w:rFonts w:hint="eastAsia"/>
        </w:rPr>
      </w:pPr>
      <w:r>
        <w:rPr>
          <w:rFonts w:hint="eastAsia"/>
        </w:rPr>
        <w:t>报告期内基金持有人数或基金资产净值预警说明</w:t>
      </w:r>
    </w:p>
    <w:p w:rsidR="00011A3F" w:rsidRDefault="00011A3F" w:rsidP="00011A3F">
      <w:pPr>
        <w:pStyle w:val="-"/>
        <w:ind w:firstLine="420"/>
        <w:rPr>
          <w:rFonts w:hint="eastAsia"/>
        </w:rPr>
      </w:pPr>
      <w:r>
        <w:rPr>
          <w:rFonts w:hint="eastAsia"/>
        </w:rPr>
        <w:t>报告期内，本基金未出现连续二十个交易日基金份额持有人数量不满二百人或者基金资产净值低于五千万元的情形。</w:t>
      </w:r>
    </w:p>
    <w:p w:rsidR="00011A3F" w:rsidRDefault="00011A3F" w:rsidP="00011A3F">
      <w:pPr>
        <w:pStyle w:val="-1"/>
        <w:ind w:left="281" w:hanging="281"/>
        <w:rPr>
          <w:rFonts w:hint="eastAsia"/>
        </w:rPr>
      </w:pPr>
      <w:r>
        <w:rPr>
          <w:rFonts w:hint="eastAsia"/>
        </w:rPr>
        <w:t>投资组合报告</w:t>
      </w:r>
    </w:p>
    <w:p w:rsidR="00011A3F" w:rsidRDefault="00011A3F" w:rsidP="00011A3F">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011A3F" w:rsidTr="00011A3F">
        <w:trPr>
          <w:cnfStyle w:val="100000000000" w:firstRow="1" w:lastRow="0" w:firstColumn="0" w:lastColumn="0" w:oddVBand="0" w:evenVBand="0" w:oddHBand="0" w:evenHBand="0" w:firstRowFirstColumn="0" w:firstRowLastColumn="0" w:lastRowFirstColumn="0" w:lastRowLastColumn="0"/>
        </w:trPr>
        <w:tc>
          <w:tcPr>
            <w:tcW w:w="646" w:type="dxa"/>
          </w:tcPr>
          <w:p w:rsidR="00011A3F" w:rsidRDefault="00011A3F" w:rsidP="00011A3F">
            <w:pPr>
              <w:jc w:val="center"/>
              <w:rPr>
                <w:rFonts w:hint="eastAsia"/>
              </w:rPr>
            </w:pPr>
            <w:r>
              <w:rPr>
                <w:rFonts w:hint="eastAsia"/>
              </w:rPr>
              <w:t>序号</w:t>
            </w:r>
          </w:p>
        </w:tc>
        <w:tc>
          <w:tcPr>
            <w:tcW w:w="2971" w:type="dxa"/>
          </w:tcPr>
          <w:p w:rsidR="00011A3F" w:rsidRDefault="00011A3F" w:rsidP="00011A3F">
            <w:pPr>
              <w:jc w:val="center"/>
              <w:rPr>
                <w:rFonts w:hint="eastAsia"/>
              </w:rPr>
            </w:pPr>
            <w:r>
              <w:rPr>
                <w:rFonts w:hint="eastAsia"/>
              </w:rPr>
              <w:t>项目</w:t>
            </w:r>
          </w:p>
        </w:tc>
        <w:tc>
          <w:tcPr>
            <w:tcW w:w="2381" w:type="dxa"/>
          </w:tcPr>
          <w:p w:rsidR="00011A3F" w:rsidRDefault="00011A3F" w:rsidP="00011A3F">
            <w:pPr>
              <w:jc w:val="center"/>
              <w:rPr>
                <w:rFonts w:hint="eastAsia"/>
              </w:rPr>
            </w:pPr>
            <w:r>
              <w:rPr>
                <w:rFonts w:hint="eastAsia"/>
              </w:rPr>
              <w:t>金额（元）</w:t>
            </w:r>
          </w:p>
        </w:tc>
        <w:tc>
          <w:tcPr>
            <w:tcW w:w="2506" w:type="dxa"/>
          </w:tcPr>
          <w:p w:rsidR="00011A3F" w:rsidRDefault="00011A3F" w:rsidP="00011A3F">
            <w:pPr>
              <w:jc w:val="center"/>
              <w:rPr>
                <w:rFonts w:hint="eastAsia"/>
              </w:rPr>
            </w:pPr>
            <w:r>
              <w:rPr>
                <w:rFonts w:hint="eastAsia"/>
              </w:rPr>
              <w:t>占基金总资产的比例（</w:t>
            </w:r>
            <w:r>
              <w:rPr>
                <w:rFonts w:hint="eastAsia"/>
              </w:rPr>
              <w:t>%</w:t>
            </w:r>
            <w:r>
              <w:rPr>
                <w:rFonts w:hint="eastAsia"/>
              </w:rPr>
              <w:t>）</w:t>
            </w:r>
          </w:p>
        </w:tc>
      </w:tr>
      <w:tr w:rsidR="00011A3F" w:rsidTr="00011A3F">
        <w:tc>
          <w:tcPr>
            <w:tcW w:w="646" w:type="dxa"/>
          </w:tcPr>
          <w:p w:rsidR="00011A3F" w:rsidRDefault="00011A3F" w:rsidP="00011A3F">
            <w:pPr>
              <w:jc w:val="center"/>
              <w:rPr>
                <w:rFonts w:hint="eastAsia"/>
              </w:rPr>
            </w:pPr>
            <w:r>
              <w:t>1</w:t>
            </w:r>
          </w:p>
        </w:tc>
        <w:tc>
          <w:tcPr>
            <w:tcW w:w="2971" w:type="dxa"/>
          </w:tcPr>
          <w:p w:rsidR="00011A3F" w:rsidRDefault="00011A3F" w:rsidP="00011A3F">
            <w:pPr>
              <w:jc w:val="left"/>
              <w:rPr>
                <w:rFonts w:hint="eastAsia"/>
              </w:rPr>
            </w:pPr>
            <w:r>
              <w:rPr>
                <w:rFonts w:hint="eastAsia"/>
              </w:rPr>
              <w:t>权益投资</w:t>
            </w:r>
          </w:p>
        </w:tc>
        <w:tc>
          <w:tcPr>
            <w:tcW w:w="2381" w:type="dxa"/>
          </w:tcPr>
          <w:p w:rsidR="00011A3F" w:rsidRDefault="00011A3F" w:rsidP="00011A3F">
            <w:pPr>
              <w:jc w:val="right"/>
              <w:rPr>
                <w:rFonts w:hint="eastAsia"/>
              </w:rPr>
            </w:pPr>
            <w:r>
              <w:t>327,502,940.59</w:t>
            </w:r>
          </w:p>
        </w:tc>
        <w:tc>
          <w:tcPr>
            <w:tcW w:w="2506" w:type="dxa"/>
          </w:tcPr>
          <w:p w:rsidR="00011A3F" w:rsidRDefault="00011A3F" w:rsidP="00011A3F">
            <w:pPr>
              <w:jc w:val="right"/>
              <w:rPr>
                <w:rFonts w:hint="eastAsia"/>
              </w:rPr>
            </w:pPr>
            <w:r>
              <w:t>55.10</w:t>
            </w:r>
          </w:p>
        </w:tc>
      </w:tr>
      <w:tr w:rsidR="00011A3F" w:rsidTr="00011A3F">
        <w:tc>
          <w:tcPr>
            <w:tcW w:w="646" w:type="dxa"/>
          </w:tcPr>
          <w:p w:rsidR="00011A3F" w:rsidRDefault="00011A3F" w:rsidP="00011A3F">
            <w:pPr>
              <w:jc w:val="center"/>
              <w:rPr>
                <w:rFonts w:hint="eastAsia"/>
              </w:rPr>
            </w:pPr>
          </w:p>
        </w:tc>
        <w:tc>
          <w:tcPr>
            <w:tcW w:w="2971" w:type="dxa"/>
          </w:tcPr>
          <w:p w:rsidR="00011A3F" w:rsidRDefault="00011A3F" w:rsidP="00011A3F">
            <w:pPr>
              <w:jc w:val="left"/>
              <w:rPr>
                <w:rFonts w:hint="eastAsia"/>
              </w:rPr>
            </w:pPr>
            <w:r>
              <w:rPr>
                <w:rFonts w:hint="eastAsia"/>
              </w:rPr>
              <w:t>其中：股票</w:t>
            </w:r>
          </w:p>
        </w:tc>
        <w:tc>
          <w:tcPr>
            <w:tcW w:w="2381" w:type="dxa"/>
          </w:tcPr>
          <w:p w:rsidR="00011A3F" w:rsidRDefault="00011A3F" w:rsidP="00011A3F">
            <w:pPr>
              <w:jc w:val="right"/>
              <w:rPr>
                <w:rFonts w:hint="eastAsia"/>
              </w:rPr>
            </w:pPr>
            <w:r>
              <w:t>327,502,940.59</w:t>
            </w:r>
          </w:p>
        </w:tc>
        <w:tc>
          <w:tcPr>
            <w:tcW w:w="2506" w:type="dxa"/>
          </w:tcPr>
          <w:p w:rsidR="00011A3F" w:rsidRDefault="00011A3F" w:rsidP="00011A3F">
            <w:pPr>
              <w:jc w:val="right"/>
              <w:rPr>
                <w:rFonts w:hint="eastAsia"/>
              </w:rPr>
            </w:pPr>
            <w:r>
              <w:t>55.10</w:t>
            </w:r>
          </w:p>
        </w:tc>
      </w:tr>
      <w:tr w:rsidR="00011A3F" w:rsidTr="00011A3F">
        <w:tc>
          <w:tcPr>
            <w:tcW w:w="646" w:type="dxa"/>
          </w:tcPr>
          <w:p w:rsidR="00011A3F" w:rsidRDefault="00011A3F" w:rsidP="00011A3F">
            <w:pPr>
              <w:jc w:val="center"/>
              <w:rPr>
                <w:rFonts w:hint="eastAsia"/>
              </w:rPr>
            </w:pPr>
            <w:r>
              <w:t>2</w:t>
            </w:r>
          </w:p>
        </w:tc>
        <w:tc>
          <w:tcPr>
            <w:tcW w:w="2971" w:type="dxa"/>
          </w:tcPr>
          <w:p w:rsidR="00011A3F" w:rsidRDefault="00011A3F" w:rsidP="00011A3F">
            <w:pPr>
              <w:jc w:val="left"/>
              <w:rPr>
                <w:rFonts w:hint="eastAsia"/>
              </w:rPr>
            </w:pPr>
            <w:r>
              <w:rPr>
                <w:rFonts w:hint="eastAsia"/>
              </w:rPr>
              <w:t>基金投资</w:t>
            </w:r>
          </w:p>
        </w:tc>
        <w:tc>
          <w:tcPr>
            <w:tcW w:w="2381" w:type="dxa"/>
          </w:tcPr>
          <w:p w:rsidR="00011A3F" w:rsidRDefault="00011A3F" w:rsidP="00011A3F">
            <w:pPr>
              <w:jc w:val="right"/>
              <w:rPr>
                <w:rFonts w:hint="eastAsia"/>
              </w:rPr>
            </w:pPr>
            <w:r>
              <w:t>-</w:t>
            </w:r>
          </w:p>
        </w:tc>
        <w:tc>
          <w:tcPr>
            <w:tcW w:w="2506" w:type="dxa"/>
          </w:tcPr>
          <w:p w:rsidR="00011A3F" w:rsidRDefault="00011A3F" w:rsidP="00011A3F">
            <w:pPr>
              <w:jc w:val="right"/>
              <w:rPr>
                <w:rFonts w:hint="eastAsia"/>
              </w:rPr>
            </w:pPr>
            <w:r>
              <w:t>-</w:t>
            </w:r>
          </w:p>
        </w:tc>
      </w:tr>
      <w:tr w:rsidR="00011A3F" w:rsidTr="00011A3F">
        <w:tc>
          <w:tcPr>
            <w:tcW w:w="646" w:type="dxa"/>
          </w:tcPr>
          <w:p w:rsidR="00011A3F" w:rsidRDefault="00011A3F" w:rsidP="00011A3F">
            <w:pPr>
              <w:jc w:val="center"/>
              <w:rPr>
                <w:rFonts w:hint="eastAsia"/>
              </w:rPr>
            </w:pPr>
            <w:r>
              <w:t>3</w:t>
            </w:r>
          </w:p>
        </w:tc>
        <w:tc>
          <w:tcPr>
            <w:tcW w:w="2971" w:type="dxa"/>
          </w:tcPr>
          <w:p w:rsidR="00011A3F" w:rsidRDefault="00011A3F" w:rsidP="00011A3F">
            <w:pPr>
              <w:jc w:val="left"/>
              <w:rPr>
                <w:rFonts w:hint="eastAsia"/>
              </w:rPr>
            </w:pPr>
            <w:r>
              <w:rPr>
                <w:rFonts w:hint="eastAsia"/>
              </w:rPr>
              <w:t>固定收益投资</w:t>
            </w:r>
          </w:p>
        </w:tc>
        <w:tc>
          <w:tcPr>
            <w:tcW w:w="2381" w:type="dxa"/>
          </w:tcPr>
          <w:p w:rsidR="00011A3F" w:rsidRDefault="00011A3F" w:rsidP="00011A3F">
            <w:pPr>
              <w:jc w:val="right"/>
              <w:rPr>
                <w:rFonts w:hint="eastAsia"/>
              </w:rPr>
            </w:pPr>
            <w:r>
              <w:t>31,164,300.00</w:t>
            </w:r>
          </w:p>
        </w:tc>
        <w:tc>
          <w:tcPr>
            <w:tcW w:w="2506" w:type="dxa"/>
          </w:tcPr>
          <w:p w:rsidR="00011A3F" w:rsidRDefault="00011A3F" w:rsidP="00011A3F">
            <w:pPr>
              <w:jc w:val="right"/>
              <w:rPr>
                <w:rFonts w:hint="eastAsia"/>
              </w:rPr>
            </w:pPr>
            <w:r>
              <w:t>5.24</w:t>
            </w:r>
          </w:p>
        </w:tc>
      </w:tr>
      <w:tr w:rsidR="00011A3F" w:rsidTr="00011A3F">
        <w:tc>
          <w:tcPr>
            <w:tcW w:w="646" w:type="dxa"/>
          </w:tcPr>
          <w:p w:rsidR="00011A3F" w:rsidRDefault="00011A3F" w:rsidP="00011A3F">
            <w:pPr>
              <w:jc w:val="center"/>
              <w:rPr>
                <w:rFonts w:hint="eastAsia"/>
              </w:rPr>
            </w:pPr>
          </w:p>
        </w:tc>
        <w:tc>
          <w:tcPr>
            <w:tcW w:w="2971" w:type="dxa"/>
          </w:tcPr>
          <w:p w:rsidR="00011A3F" w:rsidRDefault="00011A3F" w:rsidP="00011A3F">
            <w:pPr>
              <w:jc w:val="left"/>
              <w:rPr>
                <w:rFonts w:hint="eastAsia"/>
              </w:rPr>
            </w:pPr>
            <w:r>
              <w:rPr>
                <w:rFonts w:hint="eastAsia"/>
              </w:rPr>
              <w:t>其中：债券</w:t>
            </w:r>
          </w:p>
        </w:tc>
        <w:tc>
          <w:tcPr>
            <w:tcW w:w="2381" w:type="dxa"/>
          </w:tcPr>
          <w:p w:rsidR="00011A3F" w:rsidRDefault="00011A3F" w:rsidP="00011A3F">
            <w:pPr>
              <w:jc w:val="right"/>
              <w:rPr>
                <w:rFonts w:hint="eastAsia"/>
              </w:rPr>
            </w:pPr>
            <w:r>
              <w:t>31,164,300.00</w:t>
            </w:r>
          </w:p>
        </w:tc>
        <w:tc>
          <w:tcPr>
            <w:tcW w:w="2506" w:type="dxa"/>
          </w:tcPr>
          <w:p w:rsidR="00011A3F" w:rsidRDefault="00011A3F" w:rsidP="00011A3F">
            <w:pPr>
              <w:jc w:val="right"/>
              <w:rPr>
                <w:rFonts w:hint="eastAsia"/>
              </w:rPr>
            </w:pPr>
            <w:r>
              <w:t>5.24</w:t>
            </w:r>
          </w:p>
        </w:tc>
      </w:tr>
      <w:tr w:rsidR="00011A3F" w:rsidTr="00011A3F">
        <w:tc>
          <w:tcPr>
            <w:tcW w:w="646" w:type="dxa"/>
          </w:tcPr>
          <w:p w:rsidR="00011A3F" w:rsidRDefault="00011A3F" w:rsidP="00011A3F">
            <w:pPr>
              <w:jc w:val="center"/>
              <w:rPr>
                <w:rFonts w:hint="eastAsia"/>
              </w:rPr>
            </w:pPr>
          </w:p>
        </w:tc>
        <w:tc>
          <w:tcPr>
            <w:tcW w:w="2971" w:type="dxa"/>
          </w:tcPr>
          <w:p w:rsidR="00011A3F" w:rsidRDefault="00011A3F" w:rsidP="00011A3F">
            <w:pPr>
              <w:jc w:val="left"/>
              <w:rPr>
                <w:rFonts w:hint="eastAsia"/>
              </w:rPr>
            </w:pPr>
            <w:r>
              <w:rPr>
                <w:rFonts w:hint="eastAsia"/>
              </w:rPr>
              <w:t xml:space="preserve">      </w:t>
            </w:r>
            <w:r>
              <w:rPr>
                <w:rFonts w:hint="eastAsia"/>
              </w:rPr>
              <w:t>资产支持证券</w:t>
            </w:r>
          </w:p>
        </w:tc>
        <w:tc>
          <w:tcPr>
            <w:tcW w:w="2381" w:type="dxa"/>
          </w:tcPr>
          <w:p w:rsidR="00011A3F" w:rsidRDefault="00011A3F" w:rsidP="00011A3F">
            <w:pPr>
              <w:jc w:val="right"/>
              <w:rPr>
                <w:rFonts w:hint="eastAsia"/>
              </w:rPr>
            </w:pPr>
            <w:r>
              <w:t>-</w:t>
            </w:r>
          </w:p>
        </w:tc>
        <w:tc>
          <w:tcPr>
            <w:tcW w:w="2506" w:type="dxa"/>
          </w:tcPr>
          <w:p w:rsidR="00011A3F" w:rsidRDefault="00011A3F" w:rsidP="00011A3F">
            <w:pPr>
              <w:jc w:val="right"/>
              <w:rPr>
                <w:rFonts w:hint="eastAsia"/>
              </w:rPr>
            </w:pPr>
            <w:r>
              <w:t>-</w:t>
            </w:r>
          </w:p>
        </w:tc>
      </w:tr>
      <w:tr w:rsidR="00011A3F" w:rsidTr="00011A3F">
        <w:tc>
          <w:tcPr>
            <w:tcW w:w="646" w:type="dxa"/>
          </w:tcPr>
          <w:p w:rsidR="00011A3F" w:rsidRDefault="00011A3F" w:rsidP="00011A3F">
            <w:pPr>
              <w:jc w:val="center"/>
              <w:rPr>
                <w:rFonts w:hint="eastAsia"/>
              </w:rPr>
            </w:pPr>
            <w:r>
              <w:t>4</w:t>
            </w:r>
          </w:p>
        </w:tc>
        <w:tc>
          <w:tcPr>
            <w:tcW w:w="2971" w:type="dxa"/>
          </w:tcPr>
          <w:p w:rsidR="00011A3F" w:rsidRDefault="00011A3F" w:rsidP="00011A3F">
            <w:pPr>
              <w:jc w:val="left"/>
              <w:rPr>
                <w:rFonts w:hint="eastAsia"/>
              </w:rPr>
            </w:pPr>
            <w:r>
              <w:rPr>
                <w:rFonts w:hint="eastAsia"/>
              </w:rPr>
              <w:t>贵金属投资</w:t>
            </w:r>
          </w:p>
        </w:tc>
        <w:tc>
          <w:tcPr>
            <w:tcW w:w="2381" w:type="dxa"/>
          </w:tcPr>
          <w:p w:rsidR="00011A3F" w:rsidRDefault="00011A3F" w:rsidP="00011A3F">
            <w:pPr>
              <w:jc w:val="right"/>
              <w:rPr>
                <w:rFonts w:hint="eastAsia"/>
              </w:rPr>
            </w:pPr>
            <w:r>
              <w:t>-</w:t>
            </w:r>
          </w:p>
        </w:tc>
        <w:tc>
          <w:tcPr>
            <w:tcW w:w="2506" w:type="dxa"/>
          </w:tcPr>
          <w:p w:rsidR="00011A3F" w:rsidRDefault="00011A3F" w:rsidP="00011A3F">
            <w:pPr>
              <w:jc w:val="right"/>
              <w:rPr>
                <w:rFonts w:hint="eastAsia"/>
              </w:rPr>
            </w:pPr>
            <w:r>
              <w:t>-</w:t>
            </w:r>
          </w:p>
        </w:tc>
      </w:tr>
      <w:tr w:rsidR="00011A3F" w:rsidTr="00011A3F">
        <w:tc>
          <w:tcPr>
            <w:tcW w:w="646" w:type="dxa"/>
          </w:tcPr>
          <w:p w:rsidR="00011A3F" w:rsidRDefault="00011A3F" w:rsidP="00011A3F">
            <w:pPr>
              <w:jc w:val="center"/>
              <w:rPr>
                <w:rFonts w:hint="eastAsia"/>
              </w:rPr>
            </w:pPr>
            <w:r>
              <w:t>5</w:t>
            </w:r>
          </w:p>
        </w:tc>
        <w:tc>
          <w:tcPr>
            <w:tcW w:w="2971" w:type="dxa"/>
          </w:tcPr>
          <w:p w:rsidR="00011A3F" w:rsidRDefault="00011A3F" w:rsidP="00011A3F">
            <w:pPr>
              <w:jc w:val="left"/>
              <w:rPr>
                <w:rFonts w:hint="eastAsia"/>
              </w:rPr>
            </w:pPr>
            <w:r>
              <w:rPr>
                <w:rFonts w:hint="eastAsia"/>
              </w:rPr>
              <w:t>金融衍生品投资</w:t>
            </w:r>
          </w:p>
        </w:tc>
        <w:tc>
          <w:tcPr>
            <w:tcW w:w="2381" w:type="dxa"/>
          </w:tcPr>
          <w:p w:rsidR="00011A3F" w:rsidRDefault="00011A3F" w:rsidP="00011A3F">
            <w:pPr>
              <w:jc w:val="right"/>
              <w:rPr>
                <w:rFonts w:hint="eastAsia"/>
              </w:rPr>
            </w:pPr>
            <w:r>
              <w:t>-</w:t>
            </w:r>
          </w:p>
        </w:tc>
        <w:tc>
          <w:tcPr>
            <w:tcW w:w="2506" w:type="dxa"/>
          </w:tcPr>
          <w:p w:rsidR="00011A3F" w:rsidRDefault="00011A3F" w:rsidP="00011A3F">
            <w:pPr>
              <w:jc w:val="right"/>
              <w:rPr>
                <w:rFonts w:hint="eastAsia"/>
              </w:rPr>
            </w:pPr>
            <w:r>
              <w:t>-</w:t>
            </w:r>
          </w:p>
        </w:tc>
      </w:tr>
      <w:tr w:rsidR="00011A3F" w:rsidTr="00011A3F">
        <w:tc>
          <w:tcPr>
            <w:tcW w:w="646" w:type="dxa"/>
          </w:tcPr>
          <w:p w:rsidR="00011A3F" w:rsidRDefault="00011A3F" w:rsidP="00011A3F">
            <w:pPr>
              <w:jc w:val="center"/>
              <w:rPr>
                <w:rFonts w:hint="eastAsia"/>
              </w:rPr>
            </w:pPr>
            <w:r>
              <w:t>6</w:t>
            </w:r>
          </w:p>
        </w:tc>
        <w:tc>
          <w:tcPr>
            <w:tcW w:w="2971" w:type="dxa"/>
          </w:tcPr>
          <w:p w:rsidR="00011A3F" w:rsidRDefault="00011A3F" w:rsidP="00011A3F">
            <w:pPr>
              <w:jc w:val="left"/>
              <w:rPr>
                <w:rFonts w:hint="eastAsia"/>
              </w:rPr>
            </w:pPr>
            <w:r>
              <w:rPr>
                <w:rFonts w:hint="eastAsia"/>
              </w:rPr>
              <w:t>买入返售金融资产</w:t>
            </w:r>
          </w:p>
        </w:tc>
        <w:tc>
          <w:tcPr>
            <w:tcW w:w="2381" w:type="dxa"/>
          </w:tcPr>
          <w:p w:rsidR="00011A3F" w:rsidRDefault="00011A3F" w:rsidP="00011A3F">
            <w:pPr>
              <w:jc w:val="right"/>
              <w:rPr>
                <w:rFonts w:hint="eastAsia"/>
              </w:rPr>
            </w:pPr>
            <w:r>
              <w:t>200,000,000.00</w:t>
            </w:r>
          </w:p>
        </w:tc>
        <w:tc>
          <w:tcPr>
            <w:tcW w:w="2506" w:type="dxa"/>
          </w:tcPr>
          <w:p w:rsidR="00011A3F" w:rsidRDefault="00011A3F" w:rsidP="00011A3F">
            <w:pPr>
              <w:jc w:val="right"/>
              <w:rPr>
                <w:rFonts w:hint="eastAsia"/>
              </w:rPr>
            </w:pPr>
            <w:r>
              <w:t>33.65</w:t>
            </w:r>
          </w:p>
        </w:tc>
      </w:tr>
      <w:tr w:rsidR="00011A3F" w:rsidTr="00011A3F">
        <w:tc>
          <w:tcPr>
            <w:tcW w:w="646" w:type="dxa"/>
          </w:tcPr>
          <w:p w:rsidR="00011A3F" w:rsidRDefault="00011A3F" w:rsidP="00011A3F">
            <w:pPr>
              <w:jc w:val="center"/>
              <w:rPr>
                <w:rFonts w:hint="eastAsia"/>
              </w:rPr>
            </w:pPr>
          </w:p>
        </w:tc>
        <w:tc>
          <w:tcPr>
            <w:tcW w:w="2971" w:type="dxa"/>
          </w:tcPr>
          <w:p w:rsidR="00011A3F" w:rsidRDefault="00011A3F" w:rsidP="00011A3F">
            <w:pPr>
              <w:jc w:val="left"/>
              <w:rPr>
                <w:rFonts w:hint="eastAsia"/>
              </w:rPr>
            </w:pPr>
            <w:r>
              <w:rPr>
                <w:rFonts w:hint="eastAsia"/>
              </w:rPr>
              <w:t>其中：买断式回购的买入返售金融资产</w:t>
            </w:r>
          </w:p>
        </w:tc>
        <w:tc>
          <w:tcPr>
            <w:tcW w:w="2381" w:type="dxa"/>
          </w:tcPr>
          <w:p w:rsidR="00011A3F" w:rsidRDefault="00011A3F" w:rsidP="00011A3F">
            <w:pPr>
              <w:jc w:val="right"/>
              <w:rPr>
                <w:rFonts w:hint="eastAsia"/>
              </w:rPr>
            </w:pPr>
            <w:r>
              <w:t>-</w:t>
            </w:r>
          </w:p>
        </w:tc>
        <w:tc>
          <w:tcPr>
            <w:tcW w:w="2506" w:type="dxa"/>
          </w:tcPr>
          <w:p w:rsidR="00011A3F" w:rsidRDefault="00011A3F" w:rsidP="00011A3F">
            <w:pPr>
              <w:jc w:val="right"/>
              <w:rPr>
                <w:rFonts w:hint="eastAsia"/>
              </w:rPr>
            </w:pPr>
            <w:r>
              <w:t>-</w:t>
            </w:r>
          </w:p>
        </w:tc>
      </w:tr>
      <w:tr w:rsidR="00011A3F" w:rsidTr="00011A3F">
        <w:tc>
          <w:tcPr>
            <w:tcW w:w="646" w:type="dxa"/>
          </w:tcPr>
          <w:p w:rsidR="00011A3F" w:rsidRDefault="00011A3F" w:rsidP="00011A3F">
            <w:pPr>
              <w:jc w:val="center"/>
              <w:rPr>
                <w:rFonts w:hint="eastAsia"/>
              </w:rPr>
            </w:pPr>
            <w:r>
              <w:t>7</w:t>
            </w:r>
          </w:p>
        </w:tc>
        <w:tc>
          <w:tcPr>
            <w:tcW w:w="2971" w:type="dxa"/>
          </w:tcPr>
          <w:p w:rsidR="00011A3F" w:rsidRDefault="00011A3F" w:rsidP="00011A3F">
            <w:pPr>
              <w:jc w:val="left"/>
              <w:rPr>
                <w:rFonts w:hint="eastAsia"/>
              </w:rPr>
            </w:pPr>
            <w:r>
              <w:rPr>
                <w:rFonts w:hint="eastAsia"/>
              </w:rPr>
              <w:t>银行存款和结算备付金合计</w:t>
            </w:r>
          </w:p>
        </w:tc>
        <w:tc>
          <w:tcPr>
            <w:tcW w:w="2381" w:type="dxa"/>
          </w:tcPr>
          <w:p w:rsidR="00011A3F" w:rsidRDefault="00011A3F" w:rsidP="00011A3F">
            <w:pPr>
              <w:jc w:val="right"/>
              <w:rPr>
                <w:rFonts w:hint="eastAsia"/>
              </w:rPr>
            </w:pPr>
            <w:r>
              <w:t>32,052,999.52</w:t>
            </w:r>
          </w:p>
        </w:tc>
        <w:tc>
          <w:tcPr>
            <w:tcW w:w="2506" w:type="dxa"/>
          </w:tcPr>
          <w:p w:rsidR="00011A3F" w:rsidRDefault="00011A3F" w:rsidP="00011A3F">
            <w:pPr>
              <w:jc w:val="right"/>
              <w:rPr>
                <w:rFonts w:hint="eastAsia"/>
              </w:rPr>
            </w:pPr>
            <w:r>
              <w:t>5.39</w:t>
            </w:r>
          </w:p>
        </w:tc>
      </w:tr>
      <w:tr w:rsidR="00011A3F" w:rsidTr="00011A3F">
        <w:tc>
          <w:tcPr>
            <w:tcW w:w="646" w:type="dxa"/>
          </w:tcPr>
          <w:p w:rsidR="00011A3F" w:rsidRDefault="00011A3F" w:rsidP="00011A3F">
            <w:pPr>
              <w:jc w:val="center"/>
              <w:rPr>
                <w:rFonts w:hint="eastAsia"/>
              </w:rPr>
            </w:pPr>
            <w:r>
              <w:t>8</w:t>
            </w:r>
          </w:p>
        </w:tc>
        <w:tc>
          <w:tcPr>
            <w:tcW w:w="2971" w:type="dxa"/>
          </w:tcPr>
          <w:p w:rsidR="00011A3F" w:rsidRDefault="00011A3F" w:rsidP="00011A3F">
            <w:pPr>
              <w:jc w:val="left"/>
              <w:rPr>
                <w:rFonts w:hint="eastAsia"/>
              </w:rPr>
            </w:pPr>
            <w:r>
              <w:rPr>
                <w:rFonts w:hint="eastAsia"/>
              </w:rPr>
              <w:t>其他资产</w:t>
            </w:r>
          </w:p>
        </w:tc>
        <w:tc>
          <w:tcPr>
            <w:tcW w:w="2381" w:type="dxa"/>
          </w:tcPr>
          <w:p w:rsidR="00011A3F" w:rsidRDefault="00011A3F" w:rsidP="00011A3F">
            <w:pPr>
              <w:jc w:val="right"/>
              <w:rPr>
                <w:rFonts w:hint="eastAsia"/>
              </w:rPr>
            </w:pPr>
            <w:r>
              <w:t>3,623,347.86</w:t>
            </w:r>
          </w:p>
        </w:tc>
        <w:tc>
          <w:tcPr>
            <w:tcW w:w="2506" w:type="dxa"/>
          </w:tcPr>
          <w:p w:rsidR="00011A3F" w:rsidRDefault="00011A3F" w:rsidP="00011A3F">
            <w:pPr>
              <w:jc w:val="right"/>
              <w:rPr>
                <w:rFonts w:hint="eastAsia"/>
              </w:rPr>
            </w:pPr>
            <w:r>
              <w:t>0.61</w:t>
            </w:r>
          </w:p>
        </w:tc>
      </w:tr>
      <w:tr w:rsidR="00011A3F" w:rsidTr="00011A3F">
        <w:tc>
          <w:tcPr>
            <w:tcW w:w="646" w:type="dxa"/>
          </w:tcPr>
          <w:p w:rsidR="00011A3F" w:rsidRDefault="00011A3F" w:rsidP="00011A3F">
            <w:pPr>
              <w:jc w:val="center"/>
              <w:rPr>
                <w:rFonts w:hint="eastAsia"/>
              </w:rPr>
            </w:pPr>
            <w:r>
              <w:t>9</w:t>
            </w:r>
          </w:p>
        </w:tc>
        <w:tc>
          <w:tcPr>
            <w:tcW w:w="2971" w:type="dxa"/>
          </w:tcPr>
          <w:p w:rsidR="00011A3F" w:rsidRDefault="00011A3F" w:rsidP="00011A3F">
            <w:pPr>
              <w:jc w:val="left"/>
              <w:rPr>
                <w:rFonts w:hint="eastAsia"/>
              </w:rPr>
            </w:pPr>
            <w:r>
              <w:rPr>
                <w:rFonts w:hint="eastAsia"/>
              </w:rPr>
              <w:t>合计</w:t>
            </w:r>
          </w:p>
        </w:tc>
        <w:tc>
          <w:tcPr>
            <w:tcW w:w="2381" w:type="dxa"/>
          </w:tcPr>
          <w:p w:rsidR="00011A3F" w:rsidRDefault="00011A3F" w:rsidP="00011A3F">
            <w:pPr>
              <w:jc w:val="right"/>
              <w:rPr>
                <w:rFonts w:hint="eastAsia"/>
              </w:rPr>
            </w:pPr>
            <w:r>
              <w:t>594,343,587.97</w:t>
            </w:r>
          </w:p>
        </w:tc>
        <w:tc>
          <w:tcPr>
            <w:tcW w:w="2506" w:type="dxa"/>
          </w:tcPr>
          <w:p w:rsidR="00011A3F" w:rsidRDefault="00011A3F" w:rsidP="00011A3F">
            <w:pPr>
              <w:jc w:val="right"/>
              <w:rPr>
                <w:rFonts w:hint="eastAsia"/>
              </w:rPr>
            </w:pPr>
            <w:r>
              <w:t>100.00</w:t>
            </w:r>
          </w:p>
        </w:tc>
      </w:tr>
    </w:tbl>
    <w:p w:rsidR="00011A3F" w:rsidRDefault="00011A3F" w:rsidP="00011A3F">
      <w:pPr>
        <w:pStyle w:val="-8"/>
        <w:rPr>
          <w:rFonts w:hint="eastAsia"/>
        </w:rPr>
      </w:pPr>
      <w:r>
        <w:rPr>
          <w:rFonts w:hint="eastAsia"/>
        </w:rPr>
        <w:t>注：本基金本报告期末通过沪港通交易机制投资的港股市值为人民币22,946,542.59元，占基金资产净值比例3.89%。</w:t>
      </w:r>
    </w:p>
    <w:p w:rsidR="00011A3F" w:rsidRDefault="00011A3F" w:rsidP="00011A3F">
      <w:pPr>
        <w:pStyle w:val="-2"/>
        <w:spacing w:before="312"/>
        <w:rPr>
          <w:rFonts w:hint="eastAsia"/>
        </w:rPr>
      </w:pPr>
      <w:r>
        <w:rPr>
          <w:rFonts w:hint="eastAsia"/>
        </w:rPr>
        <w:t>报告期末按行业分类的股票投资组合</w:t>
      </w:r>
    </w:p>
    <w:p w:rsidR="00011A3F" w:rsidRDefault="00011A3F" w:rsidP="00011A3F">
      <w:pPr>
        <w:pStyle w:val="-3"/>
        <w:spacing w:before="156" w:after="156"/>
        <w:rPr>
          <w:rFonts w:hint="eastAsia"/>
        </w:rPr>
      </w:pPr>
      <w:r>
        <w:rPr>
          <w:rFonts w:hint="eastAsia"/>
        </w:rPr>
        <w:t>报告期末按行业分类的境内股票投资组合</w:t>
      </w:r>
    </w:p>
    <w:p w:rsidR="00011A3F" w:rsidRDefault="00011A3F" w:rsidP="00011A3F">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011A3F" w:rsidTr="00011A3F">
        <w:trPr>
          <w:cnfStyle w:val="100000000000" w:firstRow="1" w:lastRow="0" w:firstColumn="0" w:lastColumn="0" w:oddVBand="0" w:evenVBand="0" w:oddHBand="0" w:evenHBand="0" w:firstRowFirstColumn="0" w:firstRowLastColumn="0" w:lastRowFirstColumn="0" w:lastRowLastColumn="0"/>
        </w:trPr>
        <w:tc>
          <w:tcPr>
            <w:tcW w:w="646" w:type="dxa"/>
          </w:tcPr>
          <w:p w:rsidR="00011A3F" w:rsidRDefault="00011A3F" w:rsidP="00011A3F">
            <w:pPr>
              <w:jc w:val="center"/>
              <w:rPr>
                <w:rFonts w:hint="eastAsia"/>
              </w:rPr>
            </w:pPr>
            <w:r>
              <w:rPr>
                <w:rFonts w:hint="eastAsia"/>
              </w:rPr>
              <w:t>代码</w:t>
            </w:r>
          </w:p>
        </w:tc>
        <w:tc>
          <w:tcPr>
            <w:tcW w:w="3595" w:type="dxa"/>
          </w:tcPr>
          <w:p w:rsidR="00011A3F" w:rsidRDefault="00011A3F" w:rsidP="00011A3F">
            <w:pPr>
              <w:jc w:val="center"/>
              <w:rPr>
                <w:rFonts w:hint="eastAsia"/>
              </w:rPr>
            </w:pPr>
            <w:r>
              <w:rPr>
                <w:rFonts w:hint="eastAsia"/>
              </w:rPr>
              <w:t>行业类别</w:t>
            </w:r>
          </w:p>
        </w:tc>
        <w:tc>
          <w:tcPr>
            <w:tcW w:w="1769" w:type="dxa"/>
          </w:tcPr>
          <w:p w:rsidR="00011A3F" w:rsidRDefault="00011A3F" w:rsidP="00011A3F">
            <w:pPr>
              <w:jc w:val="center"/>
              <w:rPr>
                <w:rFonts w:hint="eastAsia"/>
              </w:rPr>
            </w:pPr>
            <w:r>
              <w:rPr>
                <w:rFonts w:hint="eastAsia"/>
              </w:rPr>
              <w:t>公允价值（元）</w:t>
            </w:r>
          </w:p>
        </w:tc>
        <w:tc>
          <w:tcPr>
            <w:tcW w:w="2495" w:type="dxa"/>
          </w:tcPr>
          <w:p w:rsidR="00011A3F" w:rsidRDefault="00011A3F" w:rsidP="00011A3F">
            <w:pPr>
              <w:jc w:val="center"/>
              <w:rPr>
                <w:rFonts w:hint="eastAsia"/>
              </w:rPr>
            </w:pPr>
            <w:r>
              <w:rPr>
                <w:rFonts w:hint="eastAsia"/>
              </w:rPr>
              <w:t>占基金资产净值比例（％）</w:t>
            </w:r>
          </w:p>
        </w:tc>
      </w:tr>
      <w:tr w:rsidR="00011A3F" w:rsidTr="00011A3F">
        <w:tc>
          <w:tcPr>
            <w:tcW w:w="646" w:type="dxa"/>
          </w:tcPr>
          <w:p w:rsidR="00011A3F" w:rsidRDefault="00011A3F" w:rsidP="00011A3F">
            <w:pPr>
              <w:jc w:val="left"/>
              <w:rPr>
                <w:rFonts w:hint="eastAsia"/>
              </w:rPr>
            </w:pPr>
            <w:r>
              <w:t>A</w:t>
            </w:r>
          </w:p>
        </w:tc>
        <w:tc>
          <w:tcPr>
            <w:tcW w:w="3595" w:type="dxa"/>
          </w:tcPr>
          <w:p w:rsidR="00011A3F" w:rsidRDefault="00011A3F" w:rsidP="00011A3F">
            <w:pPr>
              <w:jc w:val="left"/>
              <w:rPr>
                <w:rFonts w:hint="eastAsia"/>
              </w:rPr>
            </w:pPr>
            <w:r>
              <w:rPr>
                <w:rFonts w:hint="eastAsia"/>
              </w:rPr>
              <w:t>农、林、牧、渔业</w:t>
            </w:r>
          </w:p>
        </w:tc>
        <w:tc>
          <w:tcPr>
            <w:tcW w:w="1769" w:type="dxa"/>
          </w:tcPr>
          <w:p w:rsidR="00011A3F" w:rsidRDefault="00011A3F" w:rsidP="00011A3F">
            <w:pPr>
              <w:jc w:val="right"/>
              <w:rPr>
                <w:rFonts w:hint="eastAsia"/>
              </w:rPr>
            </w:pPr>
            <w:r>
              <w:t>-</w:t>
            </w:r>
          </w:p>
        </w:tc>
        <w:tc>
          <w:tcPr>
            <w:tcW w:w="2495" w:type="dxa"/>
          </w:tcPr>
          <w:p w:rsidR="00011A3F" w:rsidRDefault="00011A3F" w:rsidP="00011A3F">
            <w:pPr>
              <w:jc w:val="right"/>
              <w:rPr>
                <w:rFonts w:hint="eastAsia"/>
              </w:rPr>
            </w:pPr>
            <w:r>
              <w:t>-</w:t>
            </w:r>
          </w:p>
        </w:tc>
      </w:tr>
      <w:tr w:rsidR="00011A3F" w:rsidTr="00011A3F">
        <w:tc>
          <w:tcPr>
            <w:tcW w:w="646" w:type="dxa"/>
          </w:tcPr>
          <w:p w:rsidR="00011A3F" w:rsidRDefault="00011A3F" w:rsidP="00011A3F">
            <w:pPr>
              <w:jc w:val="left"/>
              <w:rPr>
                <w:rFonts w:hint="eastAsia"/>
              </w:rPr>
            </w:pPr>
            <w:r>
              <w:t>B</w:t>
            </w:r>
          </w:p>
        </w:tc>
        <w:tc>
          <w:tcPr>
            <w:tcW w:w="3595" w:type="dxa"/>
          </w:tcPr>
          <w:p w:rsidR="00011A3F" w:rsidRDefault="00011A3F" w:rsidP="00011A3F">
            <w:pPr>
              <w:jc w:val="left"/>
              <w:rPr>
                <w:rFonts w:hint="eastAsia"/>
              </w:rPr>
            </w:pPr>
            <w:r>
              <w:rPr>
                <w:rFonts w:hint="eastAsia"/>
              </w:rPr>
              <w:t>采矿业</w:t>
            </w:r>
          </w:p>
        </w:tc>
        <w:tc>
          <w:tcPr>
            <w:tcW w:w="1769" w:type="dxa"/>
          </w:tcPr>
          <w:p w:rsidR="00011A3F" w:rsidRDefault="00011A3F" w:rsidP="00011A3F">
            <w:pPr>
              <w:jc w:val="right"/>
              <w:rPr>
                <w:rFonts w:hint="eastAsia"/>
              </w:rPr>
            </w:pPr>
            <w:r>
              <w:t>3,382,807.50</w:t>
            </w:r>
          </w:p>
        </w:tc>
        <w:tc>
          <w:tcPr>
            <w:tcW w:w="2495" w:type="dxa"/>
          </w:tcPr>
          <w:p w:rsidR="00011A3F" w:rsidRDefault="00011A3F" w:rsidP="00011A3F">
            <w:pPr>
              <w:jc w:val="right"/>
              <w:rPr>
                <w:rFonts w:hint="eastAsia"/>
              </w:rPr>
            </w:pPr>
            <w:r>
              <w:t>0.57</w:t>
            </w:r>
          </w:p>
        </w:tc>
      </w:tr>
      <w:tr w:rsidR="00011A3F" w:rsidTr="00011A3F">
        <w:tc>
          <w:tcPr>
            <w:tcW w:w="646" w:type="dxa"/>
          </w:tcPr>
          <w:p w:rsidR="00011A3F" w:rsidRDefault="00011A3F" w:rsidP="00011A3F">
            <w:pPr>
              <w:jc w:val="left"/>
              <w:rPr>
                <w:rFonts w:hint="eastAsia"/>
              </w:rPr>
            </w:pPr>
            <w:r>
              <w:lastRenderedPageBreak/>
              <w:t>C</w:t>
            </w:r>
          </w:p>
        </w:tc>
        <w:tc>
          <w:tcPr>
            <w:tcW w:w="3595" w:type="dxa"/>
          </w:tcPr>
          <w:p w:rsidR="00011A3F" w:rsidRDefault="00011A3F" w:rsidP="00011A3F">
            <w:pPr>
              <w:jc w:val="left"/>
              <w:rPr>
                <w:rFonts w:hint="eastAsia"/>
              </w:rPr>
            </w:pPr>
            <w:r>
              <w:rPr>
                <w:rFonts w:hint="eastAsia"/>
              </w:rPr>
              <w:t>制造业</w:t>
            </w:r>
          </w:p>
        </w:tc>
        <w:tc>
          <w:tcPr>
            <w:tcW w:w="1769" w:type="dxa"/>
          </w:tcPr>
          <w:p w:rsidR="00011A3F" w:rsidRDefault="00011A3F" w:rsidP="00011A3F">
            <w:pPr>
              <w:jc w:val="right"/>
              <w:rPr>
                <w:rFonts w:hint="eastAsia"/>
              </w:rPr>
            </w:pPr>
            <w:r>
              <w:t>142,644,021.63</w:t>
            </w:r>
          </w:p>
        </w:tc>
        <w:tc>
          <w:tcPr>
            <w:tcW w:w="2495" w:type="dxa"/>
          </w:tcPr>
          <w:p w:rsidR="00011A3F" w:rsidRDefault="00011A3F" w:rsidP="00011A3F">
            <w:pPr>
              <w:jc w:val="right"/>
              <w:rPr>
                <w:rFonts w:hint="eastAsia"/>
              </w:rPr>
            </w:pPr>
            <w:r>
              <w:t>24.20</w:t>
            </w:r>
          </w:p>
        </w:tc>
      </w:tr>
      <w:tr w:rsidR="00011A3F" w:rsidTr="00011A3F">
        <w:tc>
          <w:tcPr>
            <w:tcW w:w="646" w:type="dxa"/>
          </w:tcPr>
          <w:p w:rsidR="00011A3F" w:rsidRDefault="00011A3F" w:rsidP="00011A3F">
            <w:pPr>
              <w:jc w:val="left"/>
              <w:rPr>
                <w:rFonts w:hint="eastAsia"/>
              </w:rPr>
            </w:pPr>
            <w:r>
              <w:t>D</w:t>
            </w:r>
          </w:p>
        </w:tc>
        <w:tc>
          <w:tcPr>
            <w:tcW w:w="3595" w:type="dxa"/>
          </w:tcPr>
          <w:p w:rsidR="00011A3F" w:rsidRDefault="00011A3F" w:rsidP="00011A3F">
            <w:pPr>
              <w:jc w:val="left"/>
              <w:rPr>
                <w:rFonts w:hint="eastAsia"/>
              </w:rPr>
            </w:pPr>
            <w:r>
              <w:rPr>
                <w:rFonts w:hint="eastAsia"/>
              </w:rPr>
              <w:t>电力、热力、燃气及水生产和供应业</w:t>
            </w:r>
          </w:p>
        </w:tc>
        <w:tc>
          <w:tcPr>
            <w:tcW w:w="1769" w:type="dxa"/>
          </w:tcPr>
          <w:p w:rsidR="00011A3F" w:rsidRDefault="00011A3F" w:rsidP="00011A3F">
            <w:pPr>
              <w:jc w:val="right"/>
              <w:rPr>
                <w:rFonts w:hint="eastAsia"/>
              </w:rPr>
            </w:pPr>
            <w:r>
              <w:t>-</w:t>
            </w:r>
          </w:p>
        </w:tc>
        <w:tc>
          <w:tcPr>
            <w:tcW w:w="2495" w:type="dxa"/>
          </w:tcPr>
          <w:p w:rsidR="00011A3F" w:rsidRDefault="00011A3F" w:rsidP="00011A3F">
            <w:pPr>
              <w:jc w:val="right"/>
              <w:rPr>
                <w:rFonts w:hint="eastAsia"/>
              </w:rPr>
            </w:pPr>
            <w:r>
              <w:t>-</w:t>
            </w:r>
          </w:p>
        </w:tc>
      </w:tr>
      <w:tr w:rsidR="00011A3F" w:rsidTr="00011A3F">
        <w:tc>
          <w:tcPr>
            <w:tcW w:w="646" w:type="dxa"/>
          </w:tcPr>
          <w:p w:rsidR="00011A3F" w:rsidRDefault="00011A3F" w:rsidP="00011A3F">
            <w:pPr>
              <w:jc w:val="left"/>
              <w:rPr>
                <w:rFonts w:hint="eastAsia"/>
              </w:rPr>
            </w:pPr>
            <w:r>
              <w:t>E</w:t>
            </w:r>
          </w:p>
        </w:tc>
        <w:tc>
          <w:tcPr>
            <w:tcW w:w="3595" w:type="dxa"/>
          </w:tcPr>
          <w:p w:rsidR="00011A3F" w:rsidRDefault="00011A3F" w:rsidP="00011A3F">
            <w:pPr>
              <w:jc w:val="left"/>
              <w:rPr>
                <w:rFonts w:hint="eastAsia"/>
              </w:rPr>
            </w:pPr>
            <w:r>
              <w:rPr>
                <w:rFonts w:hint="eastAsia"/>
              </w:rPr>
              <w:t>建筑业</w:t>
            </w:r>
          </w:p>
        </w:tc>
        <w:tc>
          <w:tcPr>
            <w:tcW w:w="1769" w:type="dxa"/>
          </w:tcPr>
          <w:p w:rsidR="00011A3F" w:rsidRDefault="00011A3F" w:rsidP="00011A3F">
            <w:pPr>
              <w:jc w:val="right"/>
              <w:rPr>
                <w:rFonts w:hint="eastAsia"/>
              </w:rPr>
            </w:pPr>
            <w:r>
              <w:t>-</w:t>
            </w:r>
          </w:p>
        </w:tc>
        <w:tc>
          <w:tcPr>
            <w:tcW w:w="2495" w:type="dxa"/>
          </w:tcPr>
          <w:p w:rsidR="00011A3F" w:rsidRDefault="00011A3F" w:rsidP="00011A3F">
            <w:pPr>
              <w:jc w:val="right"/>
              <w:rPr>
                <w:rFonts w:hint="eastAsia"/>
              </w:rPr>
            </w:pPr>
            <w:r>
              <w:t>-</w:t>
            </w:r>
          </w:p>
        </w:tc>
      </w:tr>
      <w:tr w:rsidR="00011A3F" w:rsidTr="00011A3F">
        <w:tc>
          <w:tcPr>
            <w:tcW w:w="646" w:type="dxa"/>
          </w:tcPr>
          <w:p w:rsidR="00011A3F" w:rsidRDefault="00011A3F" w:rsidP="00011A3F">
            <w:pPr>
              <w:jc w:val="left"/>
              <w:rPr>
                <w:rFonts w:hint="eastAsia"/>
              </w:rPr>
            </w:pPr>
            <w:r>
              <w:t>F</w:t>
            </w:r>
          </w:p>
        </w:tc>
        <w:tc>
          <w:tcPr>
            <w:tcW w:w="3595" w:type="dxa"/>
          </w:tcPr>
          <w:p w:rsidR="00011A3F" w:rsidRDefault="00011A3F" w:rsidP="00011A3F">
            <w:pPr>
              <w:jc w:val="left"/>
              <w:rPr>
                <w:rFonts w:hint="eastAsia"/>
              </w:rPr>
            </w:pPr>
            <w:r>
              <w:rPr>
                <w:rFonts w:hint="eastAsia"/>
              </w:rPr>
              <w:t>批发和零售业</w:t>
            </w:r>
          </w:p>
        </w:tc>
        <w:tc>
          <w:tcPr>
            <w:tcW w:w="1769" w:type="dxa"/>
          </w:tcPr>
          <w:p w:rsidR="00011A3F" w:rsidRDefault="00011A3F" w:rsidP="00011A3F">
            <w:pPr>
              <w:jc w:val="right"/>
              <w:rPr>
                <w:rFonts w:hint="eastAsia"/>
              </w:rPr>
            </w:pPr>
            <w:r>
              <w:t>11,470.24</w:t>
            </w:r>
          </w:p>
        </w:tc>
        <w:tc>
          <w:tcPr>
            <w:tcW w:w="2495" w:type="dxa"/>
          </w:tcPr>
          <w:p w:rsidR="00011A3F" w:rsidRDefault="00011A3F" w:rsidP="00011A3F">
            <w:pPr>
              <w:jc w:val="right"/>
              <w:rPr>
                <w:rFonts w:hint="eastAsia"/>
              </w:rPr>
            </w:pPr>
            <w:r>
              <w:t>0.00</w:t>
            </w:r>
          </w:p>
        </w:tc>
      </w:tr>
      <w:tr w:rsidR="00011A3F" w:rsidTr="00011A3F">
        <w:tc>
          <w:tcPr>
            <w:tcW w:w="646" w:type="dxa"/>
          </w:tcPr>
          <w:p w:rsidR="00011A3F" w:rsidRDefault="00011A3F" w:rsidP="00011A3F">
            <w:pPr>
              <w:jc w:val="left"/>
              <w:rPr>
                <w:rFonts w:hint="eastAsia"/>
              </w:rPr>
            </w:pPr>
            <w:r>
              <w:t>G</w:t>
            </w:r>
          </w:p>
        </w:tc>
        <w:tc>
          <w:tcPr>
            <w:tcW w:w="3595" w:type="dxa"/>
          </w:tcPr>
          <w:p w:rsidR="00011A3F" w:rsidRDefault="00011A3F" w:rsidP="00011A3F">
            <w:pPr>
              <w:jc w:val="left"/>
              <w:rPr>
                <w:rFonts w:hint="eastAsia"/>
              </w:rPr>
            </w:pPr>
            <w:r>
              <w:rPr>
                <w:rFonts w:hint="eastAsia"/>
              </w:rPr>
              <w:t>交通运输、仓储和邮政业</w:t>
            </w:r>
          </w:p>
        </w:tc>
        <w:tc>
          <w:tcPr>
            <w:tcW w:w="1769" w:type="dxa"/>
          </w:tcPr>
          <w:p w:rsidR="00011A3F" w:rsidRDefault="00011A3F" w:rsidP="00011A3F">
            <w:pPr>
              <w:jc w:val="right"/>
              <w:rPr>
                <w:rFonts w:hint="eastAsia"/>
              </w:rPr>
            </w:pPr>
            <w:r>
              <w:t>20,253,719.50</w:t>
            </w:r>
          </w:p>
        </w:tc>
        <w:tc>
          <w:tcPr>
            <w:tcW w:w="2495" w:type="dxa"/>
          </w:tcPr>
          <w:p w:rsidR="00011A3F" w:rsidRDefault="00011A3F" w:rsidP="00011A3F">
            <w:pPr>
              <w:jc w:val="right"/>
              <w:rPr>
                <w:rFonts w:hint="eastAsia"/>
              </w:rPr>
            </w:pPr>
            <w:r>
              <w:t>3.44</w:t>
            </w:r>
          </w:p>
        </w:tc>
      </w:tr>
      <w:tr w:rsidR="00011A3F" w:rsidTr="00011A3F">
        <w:tc>
          <w:tcPr>
            <w:tcW w:w="646" w:type="dxa"/>
          </w:tcPr>
          <w:p w:rsidR="00011A3F" w:rsidRDefault="00011A3F" w:rsidP="00011A3F">
            <w:pPr>
              <w:jc w:val="left"/>
              <w:rPr>
                <w:rFonts w:hint="eastAsia"/>
              </w:rPr>
            </w:pPr>
            <w:r>
              <w:t>H</w:t>
            </w:r>
          </w:p>
        </w:tc>
        <w:tc>
          <w:tcPr>
            <w:tcW w:w="3595" w:type="dxa"/>
          </w:tcPr>
          <w:p w:rsidR="00011A3F" w:rsidRDefault="00011A3F" w:rsidP="00011A3F">
            <w:pPr>
              <w:jc w:val="left"/>
              <w:rPr>
                <w:rFonts w:hint="eastAsia"/>
              </w:rPr>
            </w:pPr>
            <w:r>
              <w:rPr>
                <w:rFonts w:hint="eastAsia"/>
              </w:rPr>
              <w:t>住宿和餐饮业</w:t>
            </w:r>
          </w:p>
        </w:tc>
        <w:tc>
          <w:tcPr>
            <w:tcW w:w="1769" w:type="dxa"/>
          </w:tcPr>
          <w:p w:rsidR="00011A3F" w:rsidRDefault="00011A3F" w:rsidP="00011A3F">
            <w:pPr>
              <w:jc w:val="right"/>
              <w:rPr>
                <w:rFonts w:hint="eastAsia"/>
              </w:rPr>
            </w:pPr>
            <w:r>
              <w:t>-</w:t>
            </w:r>
          </w:p>
        </w:tc>
        <w:tc>
          <w:tcPr>
            <w:tcW w:w="2495" w:type="dxa"/>
          </w:tcPr>
          <w:p w:rsidR="00011A3F" w:rsidRDefault="00011A3F" w:rsidP="00011A3F">
            <w:pPr>
              <w:jc w:val="right"/>
              <w:rPr>
                <w:rFonts w:hint="eastAsia"/>
              </w:rPr>
            </w:pPr>
            <w:r>
              <w:t>-</w:t>
            </w:r>
          </w:p>
        </w:tc>
      </w:tr>
      <w:tr w:rsidR="00011A3F" w:rsidTr="00011A3F">
        <w:tc>
          <w:tcPr>
            <w:tcW w:w="646" w:type="dxa"/>
          </w:tcPr>
          <w:p w:rsidR="00011A3F" w:rsidRDefault="00011A3F" w:rsidP="00011A3F">
            <w:pPr>
              <w:jc w:val="left"/>
              <w:rPr>
                <w:rFonts w:hint="eastAsia"/>
              </w:rPr>
            </w:pPr>
            <w:r>
              <w:t>I</w:t>
            </w:r>
          </w:p>
        </w:tc>
        <w:tc>
          <w:tcPr>
            <w:tcW w:w="3595" w:type="dxa"/>
          </w:tcPr>
          <w:p w:rsidR="00011A3F" w:rsidRDefault="00011A3F" w:rsidP="00011A3F">
            <w:pPr>
              <w:jc w:val="left"/>
              <w:rPr>
                <w:rFonts w:hint="eastAsia"/>
              </w:rPr>
            </w:pPr>
            <w:r>
              <w:rPr>
                <w:rFonts w:hint="eastAsia"/>
              </w:rPr>
              <w:t>信息传输、软件和信息技术服务业</w:t>
            </w:r>
          </w:p>
        </w:tc>
        <w:tc>
          <w:tcPr>
            <w:tcW w:w="1769" w:type="dxa"/>
          </w:tcPr>
          <w:p w:rsidR="00011A3F" w:rsidRDefault="00011A3F" w:rsidP="00011A3F">
            <w:pPr>
              <w:jc w:val="right"/>
              <w:rPr>
                <w:rFonts w:hint="eastAsia"/>
              </w:rPr>
            </w:pPr>
            <w:r>
              <w:t>18,498,471.86</w:t>
            </w:r>
          </w:p>
        </w:tc>
        <w:tc>
          <w:tcPr>
            <w:tcW w:w="2495" w:type="dxa"/>
          </w:tcPr>
          <w:p w:rsidR="00011A3F" w:rsidRDefault="00011A3F" w:rsidP="00011A3F">
            <w:pPr>
              <w:jc w:val="right"/>
              <w:rPr>
                <w:rFonts w:hint="eastAsia"/>
              </w:rPr>
            </w:pPr>
            <w:r>
              <w:t>3.14</w:t>
            </w:r>
          </w:p>
        </w:tc>
      </w:tr>
      <w:tr w:rsidR="00011A3F" w:rsidTr="00011A3F">
        <w:tc>
          <w:tcPr>
            <w:tcW w:w="646" w:type="dxa"/>
          </w:tcPr>
          <w:p w:rsidR="00011A3F" w:rsidRDefault="00011A3F" w:rsidP="00011A3F">
            <w:pPr>
              <w:jc w:val="left"/>
              <w:rPr>
                <w:rFonts w:hint="eastAsia"/>
              </w:rPr>
            </w:pPr>
            <w:r>
              <w:t>J</w:t>
            </w:r>
          </w:p>
        </w:tc>
        <w:tc>
          <w:tcPr>
            <w:tcW w:w="3595" w:type="dxa"/>
          </w:tcPr>
          <w:p w:rsidR="00011A3F" w:rsidRDefault="00011A3F" w:rsidP="00011A3F">
            <w:pPr>
              <w:jc w:val="left"/>
              <w:rPr>
                <w:rFonts w:hint="eastAsia"/>
              </w:rPr>
            </w:pPr>
            <w:r>
              <w:rPr>
                <w:rFonts w:hint="eastAsia"/>
              </w:rPr>
              <w:t>金融业</w:t>
            </w:r>
          </w:p>
        </w:tc>
        <w:tc>
          <w:tcPr>
            <w:tcW w:w="1769" w:type="dxa"/>
          </w:tcPr>
          <w:p w:rsidR="00011A3F" w:rsidRDefault="00011A3F" w:rsidP="00011A3F">
            <w:pPr>
              <w:jc w:val="right"/>
              <w:rPr>
                <w:rFonts w:hint="eastAsia"/>
              </w:rPr>
            </w:pPr>
            <w:r>
              <w:t>108,942,638.79</w:t>
            </w:r>
          </w:p>
        </w:tc>
        <w:tc>
          <w:tcPr>
            <w:tcW w:w="2495" w:type="dxa"/>
          </w:tcPr>
          <w:p w:rsidR="00011A3F" w:rsidRDefault="00011A3F" w:rsidP="00011A3F">
            <w:pPr>
              <w:jc w:val="right"/>
              <w:rPr>
                <w:rFonts w:hint="eastAsia"/>
              </w:rPr>
            </w:pPr>
            <w:r>
              <w:t>18.48</w:t>
            </w:r>
          </w:p>
        </w:tc>
      </w:tr>
      <w:tr w:rsidR="00011A3F" w:rsidTr="00011A3F">
        <w:tc>
          <w:tcPr>
            <w:tcW w:w="646" w:type="dxa"/>
          </w:tcPr>
          <w:p w:rsidR="00011A3F" w:rsidRDefault="00011A3F" w:rsidP="00011A3F">
            <w:pPr>
              <w:jc w:val="left"/>
              <w:rPr>
                <w:rFonts w:hint="eastAsia"/>
              </w:rPr>
            </w:pPr>
            <w:r>
              <w:t>K</w:t>
            </w:r>
          </w:p>
        </w:tc>
        <w:tc>
          <w:tcPr>
            <w:tcW w:w="3595" w:type="dxa"/>
          </w:tcPr>
          <w:p w:rsidR="00011A3F" w:rsidRDefault="00011A3F" w:rsidP="00011A3F">
            <w:pPr>
              <w:jc w:val="left"/>
              <w:rPr>
                <w:rFonts w:hint="eastAsia"/>
              </w:rPr>
            </w:pPr>
            <w:r>
              <w:rPr>
                <w:rFonts w:hint="eastAsia"/>
              </w:rPr>
              <w:t>房地产业</w:t>
            </w:r>
          </w:p>
        </w:tc>
        <w:tc>
          <w:tcPr>
            <w:tcW w:w="1769" w:type="dxa"/>
          </w:tcPr>
          <w:p w:rsidR="00011A3F" w:rsidRDefault="00011A3F" w:rsidP="00011A3F">
            <w:pPr>
              <w:jc w:val="right"/>
              <w:rPr>
                <w:rFonts w:hint="eastAsia"/>
              </w:rPr>
            </w:pPr>
            <w:r>
              <w:t>-</w:t>
            </w:r>
          </w:p>
        </w:tc>
        <w:tc>
          <w:tcPr>
            <w:tcW w:w="2495" w:type="dxa"/>
          </w:tcPr>
          <w:p w:rsidR="00011A3F" w:rsidRDefault="00011A3F" w:rsidP="00011A3F">
            <w:pPr>
              <w:jc w:val="right"/>
              <w:rPr>
                <w:rFonts w:hint="eastAsia"/>
              </w:rPr>
            </w:pPr>
            <w:r>
              <w:t>-</w:t>
            </w:r>
          </w:p>
        </w:tc>
      </w:tr>
      <w:tr w:rsidR="00011A3F" w:rsidTr="00011A3F">
        <w:tc>
          <w:tcPr>
            <w:tcW w:w="646" w:type="dxa"/>
          </w:tcPr>
          <w:p w:rsidR="00011A3F" w:rsidRDefault="00011A3F" w:rsidP="00011A3F">
            <w:pPr>
              <w:jc w:val="left"/>
              <w:rPr>
                <w:rFonts w:hint="eastAsia"/>
              </w:rPr>
            </w:pPr>
            <w:r>
              <w:t>L</w:t>
            </w:r>
          </w:p>
        </w:tc>
        <w:tc>
          <w:tcPr>
            <w:tcW w:w="3595" w:type="dxa"/>
          </w:tcPr>
          <w:p w:rsidR="00011A3F" w:rsidRDefault="00011A3F" w:rsidP="00011A3F">
            <w:pPr>
              <w:jc w:val="left"/>
              <w:rPr>
                <w:rFonts w:hint="eastAsia"/>
              </w:rPr>
            </w:pPr>
            <w:r>
              <w:rPr>
                <w:rFonts w:hint="eastAsia"/>
              </w:rPr>
              <w:t>租赁和商务服务业</w:t>
            </w:r>
          </w:p>
        </w:tc>
        <w:tc>
          <w:tcPr>
            <w:tcW w:w="1769" w:type="dxa"/>
          </w:tcPr>
          <w:p w:rsidR="00011A3F" w:rsidRDefault="00011A3F" w:rsidP="00011A3F">
            <w:pPr>
              <w:jc w:val="right"/>
              <w:rPr>
                <w:rFonts w:hint="eastAsia"/>
              </w:rPr>
            </w:pPr>
            <w:r>
              <w:t>6,864,768.48</w:t>
            </w:r>
          </w:p>
        </w:tc>
        <w:tc>
          <w:tcPr>
            <w:tcW w:w="2495" w:type="dxa"/>
          </w:tcPr>
          <w:p w:rsidR="00011A3F" w:rsidRDefault="00011A3F" w:rsidP="00011A3F">
            <w:pPr>
              <w:jc w:val="right"/>
              <w:rPr>
                <w:rFonts w:hint="eastAsia"/>
              </w:rPr>
            </w:pPr>
            <w:r>
              <w:t>1.16</w:t>
            </w:r>
          </w:p>
        </w:tc>
      </w:tr>
      <w:tr w:rsidR="00011A3F" w:rsidTr="00011A3F">
        <w:tc>
          <w:tcPr>
            <w:tcW w:w="646" w:type="dxa"/>
          </w:tcPr>
          <w:p w:rsidR="00011A3F" w:rsidRDefault="00011A3F" w:rsidP="00011A3F">
            <w:pPr>
              <w:jc w:val="left"/>
              <w:rPr>
                <w:rFonts w:hint="eastAsia"/>
              </w:rPr>
            </w:pPr>
            <w:r>
              <w:t>M</w:t>
            </w:r>
          </w:p>
        </w:tc>
        <w:tc>
          <w:tcPr>
            <w:tcW w:w="3595" w:type="dxa"/>
          </w:tcPr>
          <w:p w:rsidR="00011A3F" w:rsidRDefault="00011A3F" w:rsidP="00011A3F">
            <w:pPr>
              <w:jc w:val="left"/>
              <w:rPr>
                <w:rFonts w:hint="eastAsia"/>
              </w:rPr>
            </w:pPr>
            <w:r>
              <w:rPr>
                <w:rFonts w:hint="eastAsia"/>
              </w:rPr>
              <w:t>科学研究和技术服务业</w:t>
            </w:r>
          </w:p>
        </w:tc>
        <w:tc>
          <w:tcPr>
            <w:tcW w:w="1769" w:type="dxa"/>
          </w:tcPr>
          <w:p w:rsidR="00011A3F" w:rsidRDefault="00011A3F" w:rsidP="00011A3F">
            <w:pPr>
              <w:jc w:val="right"/>
              <w:rPr>
                <w:rFonts w:hint="eastAsia"/>
              </w:rPr>
            </w:pPr>
            <w:r>
              <w:t>3,958,500.00</w:t>
            </w:r>
          </w:p>
        </w:tc>
        <w:tc>
          <w:tcPr>
            <w:tcW w:w="2495" w:type="dxa"/>
          </w:tcPr>
          <w:p w:rsidR="00011A3F" w:rsidRDefault="00011A3F" w:rsidP="00011A3F">
            <w:pPr>
              <w:jc w:val="right"/>
              <w:rPr>
                <w:rFonts w:hint="eastAsia"/>
              </w:rPr>
            </w:pPr>
            <w:r>
              <w:t>0.67</w:t>
            </w:r>
          </w:p>
        </w:tc>
      </w:tr>
      <w:tr w:rsidR="00011A3F" w:rsidTr="00011A3F">
        <w:tc>
          <w:tcPr>
            <w:tcW w:w="646" w:type="dxa"/>
          </w:tcPr>
          <w:p w:rsidR="00011A3F" w:rsidRDefault="00011A3F" w:rsidP="00011A3F">
            <w:pPr>
              <w:jc w:val="left"/>
              <w:rPr>
                <w:rFonts w:hint="eastAsia"/>
              </w:rPr>
            </w:pPr>
            <w:r>
              <w:t>N</w:t>
            </w:r>
          </w:p>
        </w:tc>
        <w:tc>
          <w:tcPr>
            <w:tcW w:w="3595" w:type="dxa"/>
          </w:tcPr>
          <w:p w:rsidR="00011A3F" w:rsidRDefault="00011A3F" w:rsidP="00011A3F">
            <w:pPr>
              <w:jc w:val="left"/>
              <w:rPr>
                <w:rFonts w:hint="eastAsia"/>
              </w:rPr>
            </w:pPr>
            <w:r>
              <w:rPr>
                <w:rFonts w:hint="eastAsia"/>
              </w:rPr>
              <w:t>水利、环境和公共设施管理业</w:t>
            </w:r>
          </w:p>
        </w:tc>
        <w:tc>
          <w:tcPr>
            <w:tcW w:w="1769" w:type="dxa"/>
          </w:tcPr>
          <w:p w:rsidR="00011A3F" w:rsidRDefault="00011A3F" w:rsidP="00011A3F">
            <w:pPr>
              <w:jc w:val="right"/>
              <w:rPr>
                <w:rFonts w:hint="eastAsia"/>
              </w:rPr>
            </w:pPr>
            <w:r>
              <w:t>-</w:t>
            </w:r>
          </w:p>
        </w:tc>
        <w:tc>
          <w:tcPr>
            <w:tcW w:w="2495" w:type="dxa"/>
          </w:tcPr>
          <w:p w:rsidR="00011A3F" w:rsidRDefault="00011A3F" w:rsidP="00011A3F">
            <w:pPr>
              <w:jc w:val="right"/>
              <w:rPr>
                <w:rFonts w:hint="eastAsia"/>
              </w:rPr>
            </w:pPr>
            <w:r>
              <w:t>-</w:t>
            </w:r>
          </w:p>
        </w:tc>
      </w:tr>
      <w:tr w:rsidR="00011A3F" w:rsidTr="00011A3F">
        <w:tc>
          <w:tcPr>
            <w:tcW w:w="646" w:type="dxa"/>
          </w:tcPr>
          <w:p w:rsidR="00011A3F" w:rsidRDefault="00011A3F" w:rsidP="00011A3F">
            <w:pPr>
              <w:jc w:val="left"/>
              <w:rPr>
                <w:rFonts w:hint="eastAsia"/>
              </w:rPr>
            </w:pPr>
            <w:r>
              <w:t>O</w:t>
            </w:r>
          </w:p>
        </w:tc>
        <w:tc>
          <w:tcPr>
            <w:tcW w:w="3595" w:type="dxa"/>
          </w:tcPr>
          <w:p w:rsidR="00011A3F" w:rsidRDefault="00011A3F" w:rsidP="00011A3F">
            <w:pPr>
              <w:jc w:val="left"/>
              <w:rPr>
                <w:rFonts w:hint="eastAsia"/>
              </w:rPr>
            </w:pPr>
            <w:r>
              <w:rPr>
                <w:rFonts w:hint="eastAsia"/>
              </w:rPr>
              <w:t>居民服务、修理和其他服务业</w:t>
            </w:r>
          </w:p>
        </w:tc>
        <w:tc>
          <w:tcPr>
            <w:tcW w:w="1769" w:type="dxa"/>
          </w:tcPr>
          <w:p w:rsidR="00011A3F" w:rsidRDefault="00011A3F" w:rsidP="00011A3F">
            <w:pPr>
              <w:jc w:val="right"/>
              <w:rPr>
                <w:rFonts w:hint="eastAsia"/>
              </w:rPr>
            </w:pPr>
            <w:r>
              <w:t>-</w:t>
            </w:r>
          </w:p>
        </w:tc>
        <w:tc>
          <w:tcPr>
            <w:tcW w:w="2495" w:type="dxa"/>
          </w:tcPr>
          <w:p w:rsidR="00011A3F" w:rsidRDefault="00011A3F" w:rsidP="00011A3F">
            <w:pPr>
              <w:jc w:val="right"/>
              <w:rPr>
                <w:rFonts w:hint="eastAsia"/>
              </w:rPr>
            </w:pPr>
            <w:r>
              <w:t>-</w:t>
            </w:r>
          </w:p>
        </w:tc>
      </w:tr>
      <w:tr w:rsidR="00011A3F" w:rsidTr="00011A3F">
        <w:tc>
          <w:tcPr>
            <w:tcW w:w="646" w:type="dxa"/>
          </w:tcPr>
          <w:p w:rsidR="00011A3F" w:rsidRDefault="00011A3F" w:rsidP="00011A3F">
            <w:pPr>
              <w:jc w:val="left"/>
              <w:rPr>
                <w:rFonts w:hint="eastAsia"/>
              </w:rPr>
            </w:pPr>
            <w:r>
              <w:t>P</w:t>
            </w:r>
          </w:p>
        </w:tc>
        <w:tc>
          <w:tcPr>
            <w:tcW w:w="3595" w:type="dxa"/>
          </w:tcPr>
          <w:p w:rsidR="00011A3F" w:rsidRDefault="00011A3F" w:rsidP="00011A3F">
            <w:pPr>
              <w:jc w:val="left"/>
              <w:rPr>
                <w:rFonts w:hint="eastAsia"/>
              </w:rPr>
            </w:pPr>
            <w:r>
              <w:rPr>
                <w:rFonts w:hint="eastAsia"/>
              </w:rPr>
              <w:t>教育</w:t>
            </w:r>
          </w:p>
        </w:tc>
        <w:tc>
          <w:tcPr>
            <w:tcW w:w="1769" w:type="dxa"/>
          </w:tcPr>
          <w:p w:rsidR="00011A3F" w:rsidRDefault="00011A3F" w:rsidP="00011A3F">
            <w:pPr>
              <w:jc w:val="right"/>
              <w:rPr>
                <w:rFonts w:hint="eastAsia"/>
              </w:rPr>
            </w:pPr>
            <w:r>
              <w:t>-</w:t>
            </w:r>
          </w:p>
        </w:tc>
        <w:tc>
          <w:tcPr>
            <w:tcW w:w="2495" w:type="dxa"/>
          </w:tcPr>
          <w:p w:rsidR="00011A3F" w:rsidRDefault="00011A3F" w:rsidP="00011A3F">
            <w:pPr>
              <w:jc w:val="right"/>
              <w:rPr>
                <w:rFonts w:hint="eastAsia"/>
              </w:rPr>
            </w:pPr>
            <w:r>
              <w:t>-</w:t>
            </w:r>
          </w:p>
        </w:tc>
      </w:tr>
      <w:tr w:rsidR="00011A3F" w:rsidTr="00011A3F">
        <w:tc>
          <w:tcPr>
            <w:tcW w:w="646" w:type="dxa"/>
          </w:tcPr>
          <w:p w:rsidR="00011A3F" w:rsidRDefault="00011A3F" w:rsidP="00011A3F">
            <w:pPr>
              <w:jc w:val="left"/>
              <w:rPr>
                <w:rFonts w:hint="eastAsia"/>
              </w:rPr>
            </w:pPr>
            <w:r>
              <w:t>Q</w:t>
            </w:r>
          </w:p>
        </w:tc>
        <w:tc>
          <w:tcPr>
            <w:tcW w:w="3595" w:type="dxa"/>
          </w:tcPr>
          <w:p w:rsidR="00011A3F" w:rsidRDefault="00011A3F" w:rsidP="00011A3F">
            <w:pPr>
              <w:jc w:val="left"/>
              <w:rPr>
                <w:rFonts w:hint="eastAsia"/>
              </w:rPr>
            </w:pPr>
            <w:r>
              <w:rPr>
                <w:rFonts w:hint="eastAsia"/>
              </w:rPr>
              <w:t>卫生和社会工作</w:t>
            </w:r>
          </w:p>
        </w:tc>
        <w:tc>
          <w:tcPr>
            <w:tcW w:w="1769" w:type="dxa"/>
          </w:tcPr>
          <w:p w:rsidR="00011A3F" w:rsidRDefault="00011A3F" w:rsidP="00011A3F">
            <w:pPr>
              <w:jc w:val="right"/>
              <w:rPr>
                <w:rFonts w:hint="eastAsia"/>
              </w:rPr>
            </w:pPr>
            <w:r>
              <w:t>-</w:t>
            </w:r>
          </w:p>
        </w:tc>
        <w:tc>
          <w:tcPr>
            <w:tcW w:w="2495" w:type="dxa"/>
          </w:tcPr>
          <w:p w:rsidR="00011A3F" w:rsidRDefault="00011A3F" w:rsidP="00011A3F">
            <w:pPr>
              <w:jc w:val="right"/>
              <w:rPr>
                <w:rFonts w:hint="eastAsia"/>
              </w:rPr>
            </w:pPr>
            <w:r>
              <w:t>-</w:t>
            </w:r>
          </w:p>
        </w:tc>
      </w:tr>
      <w:tr w:rsidR="00011A3F" w:rsidTr="00011A3F">
        <w:tc>
          <w:tcPr>
            <w:tcW w:w="646" w:type="dxa"/>
          </w:tcPr>
          <w:p w:rsidR="00011A3F" w:rsidRDefault="00011A3F" w:rsidP="00011A3F">
            <w:pPr>
              <w:jc w:val="left"/>
              <w:rPr>
                <w:rFonts w:hint="eastAsia"/>
              </w:rPr>
            </w:pPr>
            <w:r>
              <w:t>R</w:t>
            </w:r>
          </w:p>
        </w:tc>
        <w:tc>
          <w:tcPr>
            <w:tcW w:w="3595" w:type="dxa"/>
          </w:tcPr>
          <w:p w:rsidR="00011A3F" w:rsidRDefault="00011A3F" w:rsidP="00011A3F">
            <w:pPr>
              <w:jc w:val="left"/>
              <w:rPr>
                <w:rFonts w:hint="eastAsia"/>
              </w:rPr>
            </w:pPr>
            <w:r>
              <w:rPr>
                <w:rFonts w:hint="eastAsia"/>
              </w:rPr>
              <w:t>文化、体育和娱乐业</w:t>
            </w:r>
          </w:p>
        </w:tc>
        <w:tc>
          <w:tcPr>
            <w:tcW w:w="1769" w:type="dxa"/>
          </w:tcPr>
          <w:p w:rsidR="00011A3F" w:rsidRDefault="00011A3F" w:rsidP="00011A3F">
            <w:pPr>
              <w:jc w:val="right"/>
              <w:rPr>
                <w:rFonts w:hint="eastAsia"/>
              </w:rPr>
            </w:pPr>
            <w:r>
              <w:t>-</w:t>
            </w:r>
          </w:p>
        </w:tc>
        <w:tc>
          <w:tcPr>
            <w:tcW w:w="2495" w:type="dxa"/>
          </w:tcPr>
          <w:p w:rsidR="00011A3F" w:rsidRDefault="00011A3F" w:rsidP="00011A3F">
            <w:pPr>
              <w:jc w:val="right"/>
              <w:rPr>
                <w:rFonts w:hint="eastAsia"/>
              </w:rPr>
            </w:pPr>
            <w:r>
              <w:t>-</w:t>
            </w:r>
          </w:p>
        </w:tc>
      </w:tr>
      <w:tr w:rsidR="00011A3F" w:rsidTr="00011A3F">
        <w:tc>
          <w:tcPr>
            <w:tcW w:w="646" w:type="dxa"/>
          </w:tcPr>
          <w:p w:rsidR="00011A3F" w:rsidRDefault="00011A3F" w:rsidP="00011A3F">
            <w:pPr>
              <w:jc w:val="left"/>
              <w:rPr>
                <w:rFonts w:hint="eastAsia"/>
              </w:rPr>
            </w:pPr>
            <w:r>
              <w:t>S</w:t>
            </w:r>
          </w:p>
        </w:tc>
        <w:tc>
          <w:tcPr>
            <w:tcW w:w="3595" w:type="dxa"/>
          </w:tcPr>
          <w:p w:rsidR="00011A3F" w:rsidRDefault="00011A3F" w:rsidP="00011A3F">
            <w:pPr>
              <w:jc w:val="left"/>
              <w:rPr>
                <w:rFonts w:hint="eastAsia"/>
              </w:rPr>
            </w:pPr>
            <w:r>
              <w:rPr>
                <w:rFonts w:hint="eastAsia"/>
              </w:rPr>
              <w:t>综合</w:t>
            </w:r>
          </w:p>
        </w:tc>
        <w:tc>
          <w:tcPr>
            <w:tcW w:w="1769" w:type="dxa"/>
          </w:tcPr>
          <w:p w:rsidR="00011A3F" w:rsidRDefault="00011A3F" w:rsidP="00011A3F">
            <w:pPr>
              <w:jc w:val="right"/>
              <w:rPr>
                <w:rFonts w:hint="eastAsia"/>
              </w:rPr>
            </w:pPr>
            <w:r>
              <w:t>-</w:t>
            </w:r>
          </w:p>
        </w:tc>
        <w:tc>
          <w:tcPr>
            <w:tcW w:w="2495" w:type="dxa"/>
          </w:tcPr>
          <w:p w:rsidR="00011A3F" w:rsidRDefault="00011A3F" w:rsidP="00011A3F">
            <w:pPr>
              <w:jc w:val="right"/>
              <w:rPr>
                <w:rFonts w:hint="eastAsia"/>
              </w:rPr>
            </w:pPr>
            <w:r>
              <w:t>-</w:t>
            </w:r>
          </w:p>
        </w:tc>
      </w:tr>
      <w:tr w:rsidR="00011A3F" w:rsidTr="00011A3F">
        <w:tc>
          <w:tcPr>
            <w:tcW w:w="646" w:type="dxa"/>
          </w:tcPr>
          <w:p w:rsidR="00011A3F" w:rsidRDefault="00011A3F" w:rsidP="00011A3F">
            <w:pPr>
              <w:jc w:val="left"/>
              <w:rPr>
                <w:rFonts w:hint="eastAsia"/>
              </w:rPr>
            </w:pPr>
          </w:p>
        </w:tc>
        <w:tc>
          <w:tcPr>
            <w:tcW w:w="3595" w:type="dxa"/>
          </w:tcPr>
          <w:p w:rsidR="00011A3F" w:rsidRDefault="00011A3F" w:rsidP="00011A3F">
            <w:pPr>
              <w:jc w:val="left"/>
              <w:rPr>
                <w:rFonts w:hint="eastAsia"/>
              </w:rPr>
            </w:pPr>
            <w:r>
              <w:rPr>
                <w:rFonts w:hint="eastAsia"/>
              </w:rPr>
              <w:t>合计</w:t>
            </w:r>
          </w:p>
        </w:tc>
        <w:tc>
          <w:tcPr>
            <w:tcW w:w="1769" w:type="dxa"/>
          </w:tcPr>
          <w:p w:rsidR="00011A3F" w:rsidRDefault="00011A3F" w:rsidP="00011A3F">
            <w:pPr>
              <w:jc w:val="right"/>
              <w:rPr>
                <w:rFonts w:hint="eastAsia"/>
              </w:rPr>
            </w:pPr>
            <w:r>
              <w:t>304,556,398.00</w:t>
            </w:r>
          </w:p>
        </w:tc>
        <w:tc>
          <w:tcPr>
            <w:tcW w:w="2495" w:type="dxa"/>
          </w:tcPr>
          <w:p w:rsidR="00011A3F" w:rsidRDefault="00011A3F" w:rsidP="00011A3F">
            <w:pPr>
              <w:jc w:val="right"/>
              <w:rPr>
                <w:rFonts w:hint="eastAsia"/>
              </w:rPr>
            </w:pPr>
            <w:r>
              <w:t>51.66</w:t>
            </w:r>
          </w:p>
        </w:tc>
      </w:tr>
    </w:tbl>
    <w:p w:rsidR="00011A3F" w:rsidRDefault="00011A3F" w:rsidP="00011A3F">
      <w:pPr>
        <w:pStyle w:val="-3"/>
        <w:spacing w:before="156" w:after="156"/>
        <w:rPr>
          <w:rFonts w:hint="eastAsia"/>
        </w:rPr>
      </w:pPr>
      <w:r>
        <w:rPr>
          <w:rFonts w:hint="eastAsia"/>
        </w:rPr>
        <w:t>报告期末按行业分类的港股通投资股票投资组合</w:t>
      </w:r>
    </w:p>
    <w:p w:rsidR="00011A3F" w:rsidRDefault="00011A3F" w:rsidP="00011A3F">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2840"/>
        <w:gridCol w:w="2841"/>
        <w:gridCol w:w="2841"/>
      </w:tblGrid>
      <w:tr w:rsidR="00011A3F" w:rsidTr="00011A3F">
        <w:trPr>
          <w:cnfStyle w:val="100000000000" w:firstRow="1" w:lastRow="0" w:firstColumn="0" w:lastColumn="0" w:oddVBand="0" w:evenVBand="0" w:oddHBand="0" w:evenHBand="0" w:firstRowFirstColumn="0" w:firstRowLastColumn="0" w:lastRowFirstColumn="0" w:lastRowLastColumn="0"/>
        </w:trPr>
        <w:tc>
          <w:tcPr>
            <w:tcW w:w="2840" w:type="dxa"/>
          </w:tcPr>
          <w:p w:rsidR="00011A3F" w:rsidRDefault="00011A3F" w:rsidP="00011A3F">
            <w:pPr>
              <w:jc w:val="center"/>
              <w:rPr>
                <w:rFonts w:hint="eastAsia"/>
              </w:rPr>
            </w:pPr>
            <w:r>
              <w:rPr>
                <w:rFonts w:hint="eastAsia"/>
              </w:rPr>
              <w:t>行业类别</w:t>
            </w:r>
          </w:p>
        </w:tc>
        <w:tc>
          <w:tcPr>
            <w:tcW w:w="2841" w:type="dxa"/>
          </w:tcPr>
          <w:p w:rsidR="00011A3F" w:rsidRDefault="00011A3F" w:rsidP="00011A3F">
            <w:pPr>
              <w:jc w:val="center"/>
              <w:rPr>
                <w:rFonts w:hint="eastAsia"/>
              </w:rPr>
            </w:pPr>
            <w:r>
              <w:rPr>
                <w:rFonts w:hint="eastAsia"/>
              </w:rPr>
              <w:t>公允价值（人民币元）</w:t>
            </w:r>
          </w:p>
        </w:tc>
        <w:tc>
          <w:tcPr>
            <w:tcW w:w="2841" w:type="dxa"/>
          </w:tcPr>
          <w:p w:rsidR="00011A3F" w:rsidRDefault="00011A3F" w:rsidP="00011A3F">
            <w:pPr>
              <w:jc w:val="center"/>
              <w:rPr>
                <w:rFonts w:hint="eastAsia"/>
              </w:rPr>
            </w:pPr>
            <w:r>
              <w:rPr>
                <w:rFonts w:hint="eastAsia"/>
              </w:rPr>
              <w:t>占基金资产净值比例（</w:t>
            </w:r>
            <w:r>
              <w:rPr>
                <w:rFonts w:hint="eastAsia"/>
              </w:rPr>
              <w:t>%</w:t>
            </w:r>
            <w:r>
              <w:rPr>
                <w:rFonts w:hint="eastAsia"/>
              </w:rPr>
              <w:t>）</w:t>
            </w:r>
          </w:p>
        </w:tc>
      </w:tr>
      <w:tr w:rsidR="00011A3F" w:rsidTr="00011A3F">
        <w:tc>
          <w:tcPr>
            <w:tcW w:w="2840" w:type="dxa"/>
          </w:tcPr>
          <w:p w:rsidR="00011A3F" w:rsidRDefault="00011A3F" w:rsidP="00011A3F">
            <w:pPr>
              <w:jc w:val="left"/>
              <w:rPr>
                <w:rFonts w:hint="eastAsia"/>
              </w:rPr>
            </w:pPr>
            <w:r>
              <w:rPr>
                <w:rFonts w:hint="eastAsia"/>
              </w:rPr>
              <w:t>能源</w:t>
            </w:r>
          </w:p>
        </w:tc>
        <w:tc>
          <w:tcPr>
            <w:tcW w:w="2841" w:type="dxa"/>
          </w:tcPr>
          <w:p w:rsidR="00011A3F" w:rsidRDefault="00011A3F" w:rsidP="00011A3F">
            <w:pPr>
              <w:jc w:val="right"/>
              <w:rPr>
                <w:rFonts w:hint="eastAsia"/>
              </w:rPr>
            </w:pPr>
            <w:r>
              <w:t>-</w:t>
            </w:r>
          </w:p>
        </w:tc>
        <w:tc>
          <w:tcPr>
            <w:tcW w:w="2841" w:type="dxa"/>
          </w:tcPr>
          <w:p w:rsidR="00011A3F" w:rsidRDefault="00011A3F" w:rsidP="00011A3F">
            <w:pPr>
              <w:jc w:val="right"/>
              <w:rPr>
                <w:rFonts w:hint="eastAsia"/>
              </w:rPr>
            </w:pPr>
            <w:r>
              <w:t>-</w:t>
            </w:r>
          </w:p>
        </w:tc>
      </w:tr>
      <w:tr w:rsidR="00011A3F" w:rsidTr="00011A3F">
        <w:tc>
          <w:tcPr>
            <w:tcW w:w="2840" w:type="dxa"/>
          </w:tcPr>
          <w:p w:rsidR="00011A3F" w:rsidRDefault="00011A3F" w:rsidP="00011A3F">
            <w:pPr>
              <w:jc w:val="left"/>
              <w:rPr>
                <w:rFonts w:hint="eastAsia"/>
              </w:rPr>
            </w:pPr>
            <w:r>
              <w:rPr>
                <w:rFonts w:hint="eastAsia"/>
              </w:rPr>
              <w:t>材料</w:t>
            </w:r>
          </w:p>
        </w:tc>
        <w:tc>
          <w:tcPr>
            <w:tcW w:w="2841" w:type="dxa"/>
          </w:tcPr>
          <w:p w:rsidR="00011A3F" w:rsidRDefault="00011A3F" w:rsidP="00011A3F">
            <w:pPr>
              <w:jc w:val="right"/>
              <w:rPr>
                <w:rFonts w:hint="eastAsia"/>
              </w:rPr>
            </w:pPr>
            <w:r>
              <w:t>-</w:t>
            </w:r>
          </w:p>
        </w:tc>
        <w:tc>
          <w:tcPr>
            <w:tcW w:w="2841" w:type="dxa"/>
          </w:tcPr>
          <w:p w:rsidR="00011A3F" w:rsidRDefault="00011A3F" w:rsidP="00011A3F">
            <w:pPr>
              <w:jc w:val="right"/>
              <w:rPr>
                <w:rFonts w:hint="eastAsia"/>
              </w:rPr>
            </w:pPr>
            <w:r>
              <w:t>-</w:t>
            </w:r>
          </w:p>
        </w:tc>
      </w:tr>
      <w:tr w:rsidR="00011A3F" w:rsidTr="00011A3F">
        <w:tc>
          <w:tcPr>
            <w:tcW w:w="2840" w:type="dxa"/>
          </w:tcPr>
          <w:p w:rsidR="00011A3F" w:rsidRDefault="00011A3F" w:rsidP="00011A3F">
            <w:pPr>
              <w:jc w:val="left"/>
              <w:rPr>
                <w:rFonts w:hint="eastAsia"/>
              </w:rPr>
            </w:pPr>
            <w:r>
              <w:rPr>
                <w:rFonts w:hint="eastAsia"/>
              </w:rPr>
              <w:t>工业</w:t>
            </w:r>
          </w:p>
        </w:tc>
        <w:tc>
          <w:tcPr>
            <w:tcW w:w="2841" w:type="dxa"/>
          </w:tcPr>
          <w:p w:rsidR="00011A3F" w:rsidRDefault="00011A3F" w:rsidP="00011A3F">
            <w:pPr>
              <w:jc w:val="right"/>
              <w:rPr>
                <w:rFonts w:hint="eastAsia"/>
              </w:rPr>
            </w:pPr>
            <w:r>
              <w:t>4,437,536.00</w:t>
            </w:r>
          </w:p>
        </w:tc>
        <w:tc>
          <w:tcPr>
            <w:tcW w:w="2841" w:type="dxa"/>
          </w:tcPr>
          <w:p w:rsidR="00011A3F" w:rsidRDefault="00011A3F" w:rsidP="00011A3F">
            <w:pPr>
              <w:jc w:val="right"/>
              <w:rPr>
                <w:rFonts w:hint="eastAsia"/>
              </w:rPr>
            </w:pPr>
            <w:r>
              <w:t>0.75</w:t>
            </w:r>
          </w:p>
        </w:tc>
      </w:tr>
      <w:tr w:rsidR="00011A3F" w:rsidTr="00011A3F">
        <w:tc>
          <w:tcPr>
            <w:tcW w:w="2840" w:type="dxa"/>
          </w:tcPr>
          <w:p w:rsidR="00011A3F" w:rsidRDefault="00011A3F" w:rsidP="00011A3F">
            <w:pPr>
              <w:jc w:val="left"/>
              <w:rPr>
                <w:rFonts w:hint="eastAsia"/>
              </w:rPr>
            </w:pPr>
            <w:r>
              <w:rPr>
                <w:rFonts w:hint="eastAsia"/>
              </w:rPr>
              <w:t>非必需消费</w:t>
            </w:r>
          </w:p>
        </w:tc>
        <w:tc>
          <w:tcPr>
            <w:tcW w:w="2841" w:type="dxa"/>
          </w:tcPr>
          <w:p w:rsidR="00011A3F" w:rsidRDefault="00011A3F" w:rsidP="00011A3F">
            <w:pPr>
              <w:jc w:val="right"/>
              <w:rPr>
                <w:rFonts w:hint="eastAsia"/>
              </w:rPr>
            </w:pPr>
            <w:r>
              <w:t>-</w:t>
            </w:r>
          </w:p>
        </w:tc>
        <w:tc>
          <w:tcPr>
            <w:tcW w:w="2841" w:type="dxa"/>
          </w:tcPr>
          <w:p w:rsidR="00011A3F" w:rsidRDefault="00011A3F" w:rsidP="00011A3F">
            <w:pPr>
              <w:jc w:val="right"/>
              <w:rPr>
                <w:rFonts w:hint="eastAsia"/>
              </w:rPr>
            </w:pPr>
            <w:r>
              <w:t>-</w:t>
            </w:r>
          </w:p>
        </w:tc>
      </w:tr>
      <w:tr w:rsidR="00011A3F" w:rsidTr="00011A3F">
        <w:tc>
          <w:tcPr>
            <w:tcW w:w="2840" w:type="dxa"/>
          </w:tcPr>
          <w:p w:rsidR="00011A3F" w:rsidRDefault="00011A3F" w:rsidP="00011A3F">
            <w:pPr>
              <w:jc w:val="left"/>
              <w:rPr>
                <w:rFonts w:hint="eastAsia"/>
              </w:rPr>
            </w:pPr>
            <w:r>
              <w:rPr>
                <w:rFonts w:hint="eastAsia"/>
              </w:rPr>
              <w:t>必需消费品</w:t>
            </w:r>
          </w:p>
        </w:tc>
        <w:tc>
          <w:tcPr>
            <w:tcW w:w="2841" w:type="dxa"/>
          </w:tcPr>
          <w:p w:rsidR="00011A3F" w:rsidRDefault="00011A3F" w:rsidP="00011A3F">
            <w:pPr>
              <w:jc w:val="right"/>
              <w:rPr>
                <w:rFonts w:hint="eastAsia"/>
              </w:rPr>
            </w:pPr>
            <w:r>
              <w:t>-</w:t>
            </w:r>
          </w:p>
        </w:tc>
        <w:tc>
          <w:tcPr>
            <w:tcW w:w="2841" w:type="dxa"/>
          </w:tcPr>
          <w:p w:rsidR="00011A3F" w:rsidRDefault="00011A3F" w:rsidP="00011A3F">
            <w:pPr>
              <w:jc w:val="right"/>
              <w:rPr>
                <w:rFonts w:hint="eastAsia"/>
              </w:rPr>
            </w:pPr>
            <w:r>
              <w:t>-</w:t>
            </w:r>
          </w:p>
        </w:tc>
      </w:tr>
      <w:tr w:rsidR="00011A3F" w:rsidTr="00011A3F">
        <w:tc>
          <w:tcPr>
            <w:tcW w:w="2840" w:type="dxa"/>
          </w:tcPr>
          <w:p w:rsidR="00011A3F" w:rsidRDefault="00011A3F" w:rsidP="00011A3F">
            <w:pPr>
              <w:jc w:val="left"/>
              <w:rPr>
                <w:rFonts w:hint="eastAsia"/>
              </w:rPr>
            </w:pPr>
            <w:r>
              <w:rPr>
                <w:rFonts w:hint="eastAsia"/>
              </w:rPr>
              <w:t>医疗保健</w:t>
            </w:r>
          </w:p>
        </w:tc>
        <w:tc>
          <w:tcPr>
            <w:tcW w:w="2841" w:type="dxa"/>
          </w:tcPr>
          <w:p w:rsidR="00011A3F" w:rsidRDefault="00011A3F" w:rsidP="00011A3F">
            <w:pPr>
              <w:jc w:val="right"/>
              <w:rPr>
                <w:rFonts w:hint="eastAsia"/>
              </w:rPr>
            </w:pPr>
            <w:r>
              <w:t>-</w:t>
            </w:r>
          </w:p>
        </w:tc>
        <w:tc>
          <w:tcPr>
            <w:tcW w:w="2841" w:type="dxa"/>
          </w:tcPr>
          <w:p w:rsidR="00011A3F" w:rsidRDefault="00011A3F" w:rsidP="00011A3F">
            <w:pPr>
              <w:jc w:val="right"/>
              <w:rPr>
                <w:rFonts w:hint="eastAsia"/>
              </w:rPr>
            </w:pPr>
            <w:r>
              <w:t>-</w:t>
            </w:r>
          </w:p>
        </w:tc>
      </w:tr>
      <w:tr w:rsidR="00011A3F" w:rsidTr="00011A3F">
        <w:tc>
          <w:tcPr>
            <w:tcW w:w="2840" w:type="dxa"/>
          </w:tcPr>
          <w:p w:rsidR="00011A3F" w:rsidRDefault="00011A3F" w:rsidP="00011A3F">
            <w:pPr>
              <w:jc w:val="left"/>
              <w:rPr>
                <w:rFonts w:hint="eastAsia"/>
              </w:rPr>
            </w:pPr>
            <w:r>
              <w:rPr>
                <w:rFonts w:hint="eastAsia"/>
              </w:rPr>
              <w:t>金融</w:t>
            </w:r>
          </w:p>
        </w:tc>
        <w:tc>
          <w:tcPr>
            <w:tcW w:w="2841" w:type="dxa"/>
          </w:tcPr>
          <w:p w:rsidR="00011A3F" w:rsidRDefault="00011A3F" w:rsidP="00011A3F">
            <w:pPr>
              <w:jc w:val="right"/>
              <w:rPr>
                <w:rFonts w:hint="eastAsia"/>
              </w:rPr>
            </w:pPr>
            <w:r>
              <w:t>3,815,050.75</w:t>
            </w:r>
          </w:p>
        </w:tc>
        <w:tc>
          <w:tcPr>
            <w:tcW w:w="2841" w:type="dxa"/>
          </w:tcPr>
          <w:p w:rsidR="00011A3F" w:rsidRDefault="00011A3F" w:rsidP="00011A3F">
            <w:pPr>
              <w:jc w:val="right"/>
              <w:rPr>
                <w:rFonts w:hint="eastAsia"/>
              </w:rPr>
            </w:pPr>
            <w:r>
              <w:t>0.65</w:t>
            </w:r>
          </w:p>
        </w:tc>
      </w:tr>
      <w:tr w:rsidR="00011A3F" w:rsidTr="00011A3F">
        <w:tc>
          <w:tcPr>
            <w:tcW w:w="2840" w:type="dxa"/>
          </w:tcPr>
          <w:p w:rsidR="00011A3F" w:rsidRDefault="00011A3F" w:rsidP="00011A3F">
            <w:pPr>
              <w:jc w:val="left"/>
              <w:rPr>
                <w:rFonts w:hint="eastAsia"/>
              </w:rPr>
            </w:pPr>
            <w:r>
              <w:rPr>
                <w:rFonts w:hint="eastAsia"/>
              </w:rPr>
              <w:t>科技</w:t>
            </w:r>
          </w:p>
        </w:tc>
        <w:tc>
          <w:tcPr>
            <w:tcW w:w="2841" w:type="dxa"/>
          </w:tcPr>
          <w:p w:rsidR="00011A3F" w:rsidRDefault="00011A3F" w:rsidP="00011A3F">
            <w:pPr>
              <w:jc w:val="right"/>
              <w:rPr>
                <w:rFonts w:hint="eastAsia"/>
              </w:rPr>
            </w:pPr>
            <w:r>
              <w:t>6,603,580.80</w:t>
            </w:r>
          </w:p>
        </w:tc>
        <w:tc>
          <w:tcPr>
            <w:tcW w:w="2841" w:type="dxa"/>
          </w:tcPr>
          <w:p w:rsidR="00011A3F" w:rsidRDefault="00011A3F" w:rsidP="00011A3F">
            <w:pPr>
              <w:jc w:val="right"/>
              <w:rPr>
                <w:rFonts w:hint="eastAsia"/>
              </w:rPr>
            </w:pPr>
            <w:r>
              <w:t>1.12</w:t>
            </w:r>
          </w:p>
        </w:tc>
      </w:tr>
      <w:tr w:rsidR="00011A3F" w:rsidTr="00011A3F">
        <w:tc>
          <w:tcPr>
            <w:tcW w:w="2840" w:type="dxa"/>
          </w:tcPr>
          <w:p w:rsidR="00011A3F" w:rsidRDefault="00011A3F" w:rsidP="00011A3F">
            <w:pPr>
              <w:jc w:val="left"/>
              <w:rPr>
                <w:rFonts w:hint="eastAsia"/>
              </w:rPr>
            </w:pPr>
            <w:r>
              <w:rPr>
                <w:rFonts w:hint="eastAsia"/>
              </w:rPr>
              <w:t>通讯</w:t>
            </w:r>
          </w:p>
        </w:tc>
        <w:tc>
          <w:tcPr>
            <w:tcW w:w="2841" w:type="dxa"/>
          </w:tcPr>
          <w:p w:rsidR="00011A3F" w:rsidRDefault="00011A3F" w:rsidP="00011A3F">
            <w:pPr>
              <w:jc w:val="right"/>
              <w:rPr>
                <w:rFonts w:hint="eastAsia"/>
              </w:rPr>
            </w:pPr>
            <w:r>
              <w:t>8,090,375.04</w:t>
            </w:r>
          </w:p>
        </w:tc>
        <w:tc>
          <w:tcPr>
            <w:tcW w:w="2841" w:type="dxa"/>
          </w:tcPr>
          <w:p w:rsidR="00011A3F" w:rsidRDefault="00011A3F" w:rsidP="00011A3F">
            <w:pPr>
              <w:jc w:val="right"/>
              <w:rPr>
                <w:rFonts w:hint="eastAsia"/>
              </w:rPr>
            </w:pPr>
            <w:r>
              <w:t>1.37</w:t>
            </w:r>
          </w:p>
        </w:tc>
      </w:tr>
      <w:tr w:rsidR="00011A3F" w:rsidTr="00011A3F">
        <w:tc>
          <w:tcPr>
            <w:tcW w:w="2840" w:type="dxa"/>
          </w:tcPr>
          <w:p w:rsidR="00011A3F" w:rsidRDefault="00011A3F" w:rsidP="00011A3F">
            <w:pPr>
              <w:jc w:val="left"/>
              <w:rPr>
                <w:rFonts w:hint="eastAsia"/>
              </w:rPr>
            </w:pPr>
            <w:r>
              <w:rPr>
                <w:rFonts w:hint="eastAsia"/>
              </w:rPr>
              <w:t>公用事业</w:t>
            </w:r>
          </w:p>
        </w:tc>
        <w:tc>
          <w:tcPr>
            <w:tcW w:w="2841" w:type="dxa"/>
          </w:tcPr>
          <w:p w:rsidR="00011A3F" w:rsidRDefault="00011A3F" w:rsidP="00011A3F">
            <w:pPr>
              <w:jc w:val="right"/>
              <w:rPr>
                <w:rFonts w:hint="eastAsia"/>
              </w:rPr>
            </w:pPr>
            <w:r>
              <w:t>-</w:t>
            </w:r>
          </w:p>
        </w:tc>
        <w:tc>
          <w:tcPr>
            <w:tcW w:w="2841" w:type="dxa"/>
          </w:tcPr>
          <w:p w:rsidR="00011A3F" w:rsidRDefault="00011A3F" w:rsidP="00011A3F">
            <w:pPr>
              <w:jc w:val="right"/>
              <w:rPr>
                <w:rFonts w:hint="eastAsia"/>
              </w:rPr>
            </w:pPr>
            <w:r>
              <w:t>-</w:t>
            </w:r>
          </w:p>
        </w:tc>
      </w:tr>
      <w:tr w:rsidR="00011A3F" w:rsidTr="00011A3F">
        <w:tc>
          <w:tcPr>
            <w:tcW w:w="2840" w:type="dxa"/>
          </w:tcPr>
          <w:p w:rsidR="00011A3F" w:rsidRDefault="00011A3F" w:rsidP="00011A3F">
            <w:pPr>
              <w:jc w:val="left"/>
              <w:rPr>
                <w:rFonts w:hint="eastAsia"/>
              </w:rPr>
            </w:pPr>
            <w:r>
              <w:rPr>
                <w:rFonts w:hint="eastAsia"/>
              </w:rPr>
              <w:t>政府</w:t>
            </w:r>
          </w:p>
        </w:tc>
        <w:tc>
          <w:tcPr>
            <w:tcW w:w="2841" w:type="dxa"/>
          </w:tcPr>
          <w:p w:rsidR="00011A3F" w:rsidRDefault="00011A3F" w:rsidP="00011A3F">
            <w:pPr>
              <w:jc w:val="right"/>
              <w:rPr>
                <w:rFonts w:hint="eastAsia"/>
              </w:rPr>
            </w:pPr>
            <w:r>
              <w:t>-</w:t>
            </w:r>
          </w:p>
        </w:tc>
        <w:tc>
          <w:tcPr>
            <w:tcW w:w="2841" w:type="dxa"/>
          </w:tcPr>
          <w:p w:rsidR="00011A3F" w:rsidRDefault="00011A3F" w:rsidP="00011A3F">
            <w:pPr>
              <w:jc w:val="right"/>
              <w:rPr>
                <w:rFonts w:hint="eastAsia"/>
              </w:rPr>
            </w:pPr>
            <w:r>
              <w:t>-</w:t>
            </w:r>
          </w:p>
        </w:tc>
      </w:tr>
      <w:tr w:rsidR="00011A3F" w:rsidTr="00011A3F">
        <w:tc>
          <w:tcPr>
            <w:tcW w:w="2840" w:type="dxa"/>
          </w:tcPr>
          <w:p w:rsidR="00011A3F" w:rsidRDefault="00011A3F" w:rsidP="00011A3F">
            <w:pPr>
              <w:jc w:val="left"/>
              <w:rPr>
                <w:rFonts w:hint="eastAsia"/>
              </w:rPr>
            </w:pPr>
            <w:r>
              <w:rPr>
                <w:rFonts w:hint="eastAsia"/>
              </w:rPr>
              <w:t>合计</w:t>
            </w:r>
          </w:p>
        </w:tc>
        <w:tc>
          <w:tcPr>
            <w:tcW w:w="2841" w:type="dxa"/>
          </w:tcPr>
          <w:p w:rsidR="00011A3F" w:rsidRDefault="00011A3F" w:rsidP="00011A3F">
            <w:pPr>
              <w:jc w:val="right"/>
              <w:rPr>
                <w:rFonts w:hint="eastAsia"/>
              </w:rPr>
            </w:pPr>
            <w:r>
              <w:t>22,946,542.59</w:t>
            </w:r>
          </w:p>
        </w:tc>
        <w:tc>
          <w:tcPr>
            <w:tcW w:w="2841" w:type="dxa"/>
          </w:tcPr>
          <w:p w:rsidR="00011A3F" w:rsidRDefault="00011A3F" w:rsidP="00011A3F">
            <w:pPr>
              <w:jc w:val="right"/>
              <w:rPr>
                <w:rFonts w:hint="eastAsia"/>
              </w:rPr>
            </w:pPr>
            <w:r>
              <w:t>3.89</w:t>
            </w:r>
          </w:p>
        </w:tc>
      </w:tr>
    </w:tbl>
    <w:p w:rsidR="00011A3F" w:rsidRDefault="00011A3F" w:rsidP="00011A3F">
      <w:pPr>
        <w:pStyle w:val="-8"/>
        <w:rPr>
          <w:rFonts w:hint="eastAsia"/>
        </w:rPr>
      </w:pPr>
      <w:r>
        <w:rPr>
          <w:rFonts w:hint="eastAsia"/>
        </w:rPr>
        <w:t>注：以上分类采用彭博行业分类标准（BICS）。</w:t>
      </w:r>
    </w:p>
    <w:p w:rsidR="00011A3F" w:rsidRDefault="00011A3F" w:rsidP="00011A3F">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011A3F" w:rsidTr="00011A3F">
        <w:trPr>
          <w:cnfStyle w:val="100000000000" w:firstRow="1" w:lastRow="0" w:firstColumn="0" w:lastColumn="0" w:oddVBand="0" w:evenVBand="0" w:oddHBand="0" w:evenHBand="0" w:firstRowFirstColumn="0" w:firstRowLastColumn="0" w:lastRowFirstColumn="0" w:lastRowLastColumn="0"/>
        </w:trPr>
        <w:tc>
          <w:tcPr>
            <w:tcW w:w="652" w:type="dxa"/>
          </w:tcPr>
          <w:p w:rsidR="00011A3F" w:rsidRDefault="00011A3F" w:rsidP="00011A3F">
            <w:pPr>
              <w:jc w:val="center"/>
              <w:rPr>
                <w:rFonts w:hint="eastAsia"/>
              </w:rPr>
            </w:pPr>
            <w:r>
              <w:rPr>
                <w:rFonts w:hint="eastAsia"/>
              </w:rPr>
              <w:t>序号</w:t>
            </w:r>
          </w:p>
        </w:tc>
        <w:tc>
          <w:tcPr>
            <w:tcW w:w="1349" w:type="dxa"/>
          </w:tcPr>
          <w:p w:rsidR="00011A3F" w:rsidRDefault="00011A3F" w:rsidP="00011A3F">
            <w:pPr>
              <w:jc w:val="center"/>
              <w:rPr>
                <w:rFonts w:hint="eastAsia"/>
              </w:rPr>
            </w:pPr>
            <w:r>
              <w:rPr>
                <w:rFonts w:hint="eastAsia"/>
              </w:rPr>
              <w:t>股票代码</w:t>
            </w:r>
          </w:p>
        </w:tc>
        <w:tc>
          <w:tcPr>
            <w:tcW w:w="1349" w:type="dxa"/>
          </w:tcPr>
          <w:p w:rsidR="00011A3F" w:rsidRDefault="00011A3F" w:rsidP="00011A3F">
            <w:pPr>
              <w:jc w:val="center"/>
              <w:rPr>
                <w:rFonts w:hint="eastAsia"/>
              </w:rPr>
            </w:pPr>
            <w:r>
              <w:rPr>
                <w:rFonts w:hint="eastAsia"/>
              </w:rPr>
              <w:t>股票名称</w:t>
            </w:r>
          </w:p>
        </w:tc>
        <w:tc>
          <w:tcPr>
            <w:tcW w:w="1718" w:type="dxa"/>
          </w:tcPr>
          <w:p w:rsidR="00011A3F" w:rsidRDefault="00011A3F" w:rsidP="00011A3F">
            <w:pPr>
              <w:jc w:val="center"/>
              <w:rPr>
                <w:rFonts w:hint="eastAsia"/>
              </w:rPr>
            </w:pPr>
            <w:r>
              <w:rPr>
                <w:rFonts w:hint="eastAsia"/>
              </w:rPr>
              <w:t>数量（股）</w:t>
            </w:r>
          </w:p>
        </w:tc>
        <w:tc>
          <w:tcPr>
            <w:tcW w:w="1718" w:type="dxa"/>
          </w:tcPr>
          <w:p w:rsidR="00011A3F" w:rsidRDefault="00011A3F" w:rsidP="00011A3F">
            <w:pPr>
              <w:jc w:val="center"/>
              <w:rPr>
                <w:rFonts w:hint="eastAsia"/>
              </w:rPr>
            </w:pPr>
            <w:r>
              <w:rPr>
                <w:rFonts w:hint="eastAsia"/>
              </w:rPr>
              <w:t>公允价值（元）</w:t>
            </w:r>
          </w:p>
        </w:tc>
        <w:tc>
          <w:tcPr>
            <w:tcW w:w="1718" w:type="dxa"/>
          </w:tcPr>
          <w:p w:rsidR="00011A3F" w:rsidRDefault="00011A3F" w:rsidP="00011A3F">
            <w:pPr>
              <w:jc w:val="center"/>
              <w:rPr>
                <w:rFonts w:hint="eastAsia"/>
              </w:rPr>
            </w:pPr>
            <w:r>
              <w:rPr>
                <w:rFonts w:hint="eastAsia"/>
              </w:rPr>
              <w:t>占基金资产净值比例（％）</w:t>
            </w:r>
          </w:p>
        </w:tc>
      </w:tr>
      <w:tr w:rsidR="00011A3F" w:rsidTr="00011A3F">
        <w:tc>
          <w:tcPr>
            <w:tcW w:w="652" w:type="dxa"/>
          </w:tcPr>
          <w:p w:rsidR="00011A3F" w:rsidRDefault="00011A3F" w:rsidP="00011A3F">
            <w:pPr>
              <w:jc w:val="center"/>
              <w:rPr>
                <w:rFonts w:hint="eastAsia"/>
              </w:rPr>
            </w:pPr>
            <w:r>
              <w:t>1</w:t>
            </w:r>
          </w:p>
        </w:tc>
        <w:tc>
          <w:tcPr>
            <w:tcW w:w="1349" w:type="dxa"/>
          </w:tcPr>
          <w:p w:rsidR="00011A3F" w:rsidRDefault="00011A3F" w:rsidP="00011A3F">
            <w:pPr>
              <w:jc w:val="left"/>
              <w:rPr>
                <w:rFonts w:hint="eastAsia"/>
              </w:rPr>
            </w:pPr>
            <w:r>
              <w:t>601166</w:t>
            </w:r>
          </w:p>
        </w:tc>
        <w:tc>
          <w:tcPr>
            <w:tcW w:w="1349" w:type="dxa"/>
          </w:tcPr>
          <w:p w:rsidR="00011A3F" w:rsidRDefault="00011A3F" w:rsidP="00011A3F">
            <w:pPr>
              <w:jc w:val="left"/>
              <w:rPr>
                <w:rFonts w:hint="eastAsia"/>
              </w:rPr>
            </w:pPr>
            <w:r>
              <w:rPr>
                <w:rFonts w:hint="eastAsia"/>
              </w:rPr>
              <w:t>兴业银行</w:t>
            </w:r>
          </w:p>
        </w:tc>
        <w:tc>
          <w:tcPr>
            <w:tcW w:w="1718" w:type="dxa"/>
          </w:tcPr>
          <w:p w:rsidR="00011A3F" w:rsidRDefault="00011A3F" w:rsidP="00011A3F">
            <w:pPr>
              <w:jc w:val="right"/>
              <w:rPr>
                <w:rFonts w:hint="eastAsia"/>
              </w:rPr>
            </w:pPr>
            <w:r>
              <w:t>1,500,060</w:t>
            </w:r>
          </w:p>
        </w:tc>
        <w:tc>
          <w:tcPr>
            <w:tcW w:w="1718" w:type="dxa"/>
          </w:tcPr>
          <w:p w:rsidR="00011A3F" w:rsidRDefault="00011A3F" w:rsidP="00011A3F">
            <w:pPr>
              <w:jc w:val="right"/>
              <w:rPr>
                <w:rFonts w:hint="eastAsia"/>
              </w:rPr>
            </w:pPr>
            <w:r>
              <w:t>24,195,967.80</w:t>
            </w:r>
          </w:p>
        </w:tc>
        <w:tc>
          <w:tcPr>
            <w:tcW w:w="1718" w:type="dxa"/>
          </w:tcPr>
          <w:p w:rsidR="00011A3F" w:rsidRDefault="00011A3F" w:rsidP="00011A3F">
            <w:pPr>
              <w:jc w:val="right"/>
              <w:rPr>
                <w:rFonts w:hint="eastAsia"/>
              </w:rPr>
            </w:pPr>
            <w:r>
              <w:t>4.10</w:t>
            </w:r>
          </w:p>
        </w:tc>
      </w:tr>
      <w:tr w:rsidR="00011A3F" w:rsidTr="00011A3F">
        <w:tc>
          <w:tcPr>
            <w:tcW w:w="652" w:type="dxa"/>
          </w:tcPr>
          <w:p w:rsidR="00011A3F" w:rsidRDefault="00011A3F" w:rsidP="00011A3F">
            <w:pPr>
              <w:jc w:val="center"/>
              <w:rPr>
                <w:rFonts w:hint="eastAsia"/>
              </w:rPr>
            </w:pPr>
            <w:r>
              <w:t>2</w:t>
            </w:r>
          </w:p>
        </w:tc>
        <w:tc>
          <w:tcPr>
            <w:tcW w:w="1349" w:type="dxa"/>
          </w:tcPr>
          <w:p w:rsidR="00011A3F" w:rsidRDefault="00011A3F" w:rsidP="00011A3F">
            <w:pPr>
              <w:jc w:val="left"/>
              <w:rPr>
                <w:rFonts w:hint="eastAsia"/>
              </w:rPr>
            </w:pPr>
            <w:r>
              <w:t>601318</w:t>
            </w:r>
          </w:p>
        </w:tc>
        <w:tc>
          <w:tcPr>
            <w:tcW w:w="1349" w:type="dxa"/>
          </w:tcPr>
          <w:p w:rsidR="00011A3F" w:rsidRDefault="00011A3F" w:rsidP="00011A3F">
            <w:pPr>
              <w:jc w:val="left"/>
              <w:rPr>
                <w:rFonts w:hint="eastAsia"/>
              </w:rPr>
            </w:pPr>
            <w:r>
              <w:rPr>
                <w:rFonts w:hint="eastAsia"/>
              </w:rPr>
              <w:t>中国平安</w:t>
            </w:r>
          </w:p>
        </w:tc>
        <w:tc>
          <w:tcPr>
            <w:tcW w:w="1718" w:type="dxa"/>
          </w:tcPr>
          <w:p w:rsidR="00011A3F" w:rsidRDefault="00011A3F" w:rsidP="00011A3F">
            <w:pPr>
              <w:jc w:val="right"/>
              <w:rPr>
                <w:rFonts w:hint="eastAsia"/>
              </w:rPr>
            </w:pPr>
            <w:r>
              <w:t>300,000</w:t>
            </w:r>
          </w:p>
        </w:tc>
        <w:tc>
          <w:tcPr>
            <w:tcW w:w="1718" w:type="dxa"/>
          </w:tcPr>
          <w:p w:rsidR="00011A3F" w:rsidRDefault="00011A3F" w:rsidP="00011A3F">
            <w:pPr>
              <w:jc w:val="right"/>
              <w:rPr>
                <w:rFonts w:hint="eastAsia"/>
              </w:rPr>
            </w:pPr>
            <w:r>
              <w:t>22,878,000.00</w:t>
            </w:r>
          </w:p>
        </w:tc>
        <w:tc>
          <w:tcPr>
            <w:tcW w:w="1718" w:type="dxa"/>
          </w:tcPr>
          <w:p w:rsidR="00011A3F" w:rsidRDefault="00011A3F" w:rsidP="00011A3F">
            <w:pPr>
              <w:jc w:val="right"/>
              <w:rPr>
                <w:rFonts w:hint="eastAsia"/>
              </w:rPr>
            </w:pPr>
            <w:r>
              <w:t>3.88</w:t>
            </w:r>
          </w:p>
        </w:tc>
      </w:tr>
      <w:tr w:rsidR="00011A3F" w:rsidTr="00011A3F">
        <w:tc>
          <w:tcPr>
            <w:tcW w:w="652" w:type="dxa"/>
          </w:tcPr>
          <w:p w:rsidR="00011A3F" w:rsidRDefault="00011A3F" w:rsidP="00011A3F">
            <w:pPr>
              <w:jc w:val="center"/>
              <w:rPr>
                <w:rFonts w:hint="eastAsia"/>
              </w:rPr>
            </w:pPr>
            <w:r>
              <w:t>3</w:t>
            </w:r>
          </w:p>
        </w:tc>
        <w:tc>
          <w:tcPr>
            <w:tcW w:w="1349" w:type="dxa"/>
          </w:tcPr>
          <w:p w:rsidR="00011A3F" w:rsidRDefault="00011A3F" w:rsidP="00011A3F">
            <w:pPr>
              <w:jc w:val="left"/>
              <w:rPr>
                <w:rFonts w:hint="eastAsia"/>
              </w:rPr>
            </w:pPr>
            <w:r>
              <w:t>601336</w:t>
            </w:r>
          </w:p>
        </w:tc>
        <w:tc>
          <w:tcPr>
            <w:tcW w:w="1349" w:type="dxa"/>
          </w:tcPr>
          <w:p w:rsidR="00011A3F" w:rsidRDefault="00011A3F" w:rsidP="00011A3F">
            <w:pPr>
              <w:jc w:val="left"/>
              <w:rPr>
                <w:rFonts w:hint="eastAsia"/>
              </w:rPr>
            </w:pPr>
            <w:r>
              <w:rPr>
                <w:rFonts w:hint="eastAsia"/>
              </w:rPr>
              <w:t>新华保险</w:t>
            </w:r>
          </w:p>
        </w:tc>
        <w:tc>
          <w:tcPr>
            <w:tcW w:w="1718" w:type="dxa"/>
          </w:tcPr>
          <w:p w:rsidR="00011A3F" w:rsidRDefault="00011A3F" w:rsidP="00011A3F">
            <w:pPr>
              <w:jc w:val="right"/>
              <w:rPr>
                <w:rFonts w:hint="eastAsia"/>
              </w:rPr>
            </w:pPr>
            <w:r>
              <w:t>350,000</w:t>
            </w:r>
          </w:p>
        </w:tc>
        <w:tc>
          <w:tcPr>
            <w:tcW w:w="1718" w:type="dxa"/>
          </w:tcPr>
          <w:p w:rsidR="00011A3F" w:rsidRDefault="00011A3F" w:rsidP="00011A3F">
            <w:pPr>
              <w:jc w:val="right"/>
              <w:rPr>
                <w:rFonts w:hint="eastAsia"/>
              </w:rPr>
            </w:pPr>
            <w:r>
              <w:t>21,728,000.00</w:t>
            </w:r>
          </w:p>
        </w:tc>
        <w:tc>
          <w:tcPr>
            <w:tcW w:w="1718" w:type="dxa"/>
          </w:tcPr>
          <w:p w:rsidR="00011A3F" w:rsidRDefault="00011A3F" w:rsidP="00011A3F">
            <w:pPr>
              <w:jc w:val="right"/>
              <w:rPr>
                <w:rFonts w:hint="eastAsia"/>
              </w:rPr>
            </w:pPr>
            <w:r>
              <w:t>3.69</w:t>
            </w:r>
          </w:p>
        </w:tc>
      </w:tr>
      <w:tr w:rsidR="00011A3F" w:rsidTr="00011A3F">
        <w:tc>
          <w:tcPr>
            <w:tcW w:w="652" w:type="dxa"/>
          </w:tcPr>
          <w:p w:rsidR="00011A3F" w:rsidRDefault="00011A3F" w:rsidP="00011A3F">
            <w:pPr>
              <w:jc w:val="center"/>
              <w:rPr>
                <w:rFonts w:hint="eastAsia"/>
              </w:rPr>
            </w:pPr>
            <w:r>
              <w:lastRenderedPageBreak/>
              <w:t>4</w:t>
            </w:r>
          </w:p>
        </w:tc>
        <w:tc>
          <w:tcPr>
            <w:tcW w:w="1349" w:type="dxa"/>
          </w:tcPr>
          <w:p w:rsidR="00011A3F" w:rsidRDefault="00011A3F" w:rsidP="00011A3F">
            <w:pPr>
              <w:jc w:val="left"/>
              <w:rPr>
                <w:rFonts w:hint="eastAsia"/>
              </w:rPr>
            </w:pPr>
            <w:r>
              <w:t>000001</w:t>
            </w:r>
          </w:p>
        </w:tc>
        <w:tc>
          <w:tcPr>
            <w:tcW w:w="1349" w:type="dxa"/>
          </w:tcPr>
          <w:p w:rsidR="00011A3F" w:rsidRDefault="00011A3F" w:rsidP="00011A3F">
            <w:pPr>
              <w:jc w:val="left"/>
              <w:rPr>
                <w:rFonts w:hint="eastAsia"/>
              </w:rPr>
            </w:pPr>
            <w:r>
              <w:rPr>
                <w:rFonts w:hint="eastAsia"/>
              </w:rPr>
              <w:t>平安银行</w:t>
            </w:r>
          </w:p>
        </w:tc>
        <w:tc>
          <w:tcPr>
            <w:tcW w:w="1718" w:type="dxa"/>
          </w:tcPr>
          <w:p w:rsidR="00011A3F" w:rsidRDefault="00011A3F" w:rsidP="00011A3F">
            <w:pPr>
              <w:jc w:val="right"/>
              <w:rPr>
                <w:rFonts w:hint="eastAsia"/>
              </w:rPr>
            </w:pPr>
            <w:r>
              <w:t>1,400,000</w:t>
            </w:r>
          </w:p>
        </w:tc>
        <w:tc>
          <w:tcPr>
            <w:tcW w:w="1718" w:type="dxa"/>
          </w:tcPr>
          <w:p w:rsidR="00011A3F" w:rsidRDefault="00011A3F" w:rsidP="00011A3F">
            <w:pPr>
              <w:jc w:val="right"/>
              <w:rPr>
                <w:rFonts w:hint="eastAsia"/>
              </w:rPr>
            </w:pPr>
            <w:r>
              <w:t>21,238,000.00</w:t>
            </w:r>
          </w:p>
        </w:tc>
        <w:tc>
          <w:tcPr>
            <w:tcW w:w="1718" w:type="dxa"/>
          </w:tcPr>
          <w:p w:rsidR="00011A3F" w:rsidRDefault="00011A3F" w:rsidP="00011A3F">
            <w:pPr>
              <w:jc w:val="right"/>
              <w:rPr>
                <w:rFonts w:hint="eastAsia"/>
              </w:rPr>
            </w:pPr>
            <w:r>
              <w:t>3.60</w:t>
            </w:r>
          </w:p>
        </w:tc>
      </w:tr>
      <w:tr w:rsidR="00011A3F" w:rsidTr="00011A3F">
        <w:tc>
          <w:tcPr>
            <w:tcW w:w="652" w:type="dxa"/>
          </w:tcPr>
          <w:p w:rsidR="00011A3F" w:rsidRDefault="00011A3F" w:rsidP="00011A3F">
            <w:pPr>
              <w:jc w:val="center"/>
              <w:rPr>
                <w:rFonts w:hint="eastAsia"/>
              </w:rPr>
            </w:pPr>
            <w:r>
              <w:t>5</w:t>
            </w:r>
          </w:p>
        </w:tc>
        <w:tc>
          <w:tcPr>
            <w:tcW w:w="1349" w:type="dxa"/>
          </w:tcPr>
          <w:p w:rsidR="00011A3F" w:rsidRDefault="00011A3F" w:rsidP="00011A3F">
            <w:pPr>
              <w:jc w:val="left"/>
              <w:rPr>
                <w:rFonts w:hint="eastAsia"/>
              </w:rPr>
            </w:pPr>
            <w:r>
              <w:t>002142</w:t>
            </w:r>
          </w:p>
        </w:tc>
        <w:tc>
          <w:tcPr>
            <w:tcW w:w="1349" w:type="dxa"/>
          </w:tcPr>
          <w:p w:rsidR="00011A3F" w:rsidRDefault="00011A3F" w:rsidP="00011A3F">
            <w:pPr>
              <w:jc w:val="left"/>
              <w:rPr>
                <w:rFonts w:hint="eastAsia"/>
              </w:rPr>
            </w:pPr>
            <w:r>
              <w:rPr>
                <w:rFonts w:hint="eastAsia"/>
              </w:rPr>
              <w:t>宁波银行</w:t>
            </w:r>
          </w:p>
        </w:tc>
        <w:tc>
          <w:tcPr>
            <w:tcW w:w="1718" w:type="dxa"/>
          </w:tcPr>
          <w:p w:rsidR="00011A3F" w:rsidRDefault="00011A3F" w:rsidP="00011A3F">
            <w:pPr>
              <w:jc w:val="right"/>
              <w:rPr>
                <w:rFonts w:hint="eastAsia"/>
              </w:rPr>
            </w:pPr>
            <w:r>
              <w:t>600,075</w:t>
            </w:r>
          </w:p>
        </w:tc>
        <w:tc>
          <w:tcPr>
            <w:tcW w:w="1718" w:type="dxa"/>
          </w:tcPr>
          <w:p w:rsidR="00011A3F" w:rsidRDefault="00011A3F" w:rsidP="00011A3F">
            <w:pPr>
              <w:jc w:val="right"/>
              <w:rPr>
                <w:rFonts w:hint="eastAsia"/>
              </w:rPr>
            </w:pPr>
            <w:r>
              <w:t>18,890,361.00</w:t>
            </w:r>
          </w:p>
        </w:tc>
        <w:tc>
          <w:tcPr>
            <w:tcW w:w="1718" w:type="dxa"/>
          </w:tcPr>
          <w:p w:rsidR="00011A3F" w:rsidRDefault="00011A3F" w:rsidP="00011A3F">
            <w:pPr>
              <w:jc w:val="right"/>
              <w:rPr>
                <w:rFonts w:hint="eastAsia"/>
              </w:rPr>
            </w:pPr>
            <w:r>
              <w:t>3.20</w:t>
            </w:r>
          </w:p>
        </w:tc>
      </w:tr>
      <w:tr w:rsidR="00011A3F" w:rsidTr="00011A3F">
        <w:tc>
          <w:tcPr>
            <w:tcW w:w="652" w:type="dxa"/>
          </w:tcPr>
          <w:p w:rsidR="00011A3F" w:rsidRDefault="00011A3F" w:rsidP="00011A3F">
            <w:pPr>
              <w:jc w:val="center"/>
              <w:rPr>
                <w:rFonts w:hint="eastAsia"/>
              </w:rPr>
            </w:pPr>
            <w:r>
              <w:t>6</w:t>
            </w:r>
          </w:p>
        </w:tc>
        <w:tc>
          <w:tcPr>
            <w:tcW w:w="1349" w:type="dxa"/>
          </w:tcPr>
          <w:p w:rsidR="00011A3F" w:rsidRDefault="00011A3F" w:rsidP="00011A3F">
            <w:pPr>
              <w:jc w:val="left"/>
              <w:rPr>
                <w:rFonts w:hint="eastAsia"/>
              </w:rPr>
            </w:pPr>
            <w:r>
              <w:t>600009</w:t>
            </w:r>
          </w:p>
        </w:tc>
        <w:tc>
          <w:tcPr>
            <w:tcW w:w="1349" w:type="dxa"/>
          </w:tcPr>
          <w:p w:rsidR="00011A3F" w:rsidRDefault="00011A3F" w:rsidP="00011A3F">
            <w:pPr>
              <w:jc w:val="left"/>
              <w:rPr>
                <w:rFonts w:hint="eastAsia"/>
              </w:rPr>
            </w:pPr>
            <w:r>
              <w:rPr>
                <w:rFonts w:hint="eastAsia"/>
              </w:rPr>
              <w:t>上海机场</w:t>
            </w:r>
          </w:p>
        </w:tc>
        <w:tc>
          <w:tcPr>
            <w:tcW w:w="1718" w:type="dxa"/>
          </w:tcPr>
          <w:p w:rsidR="00011A3F" w:rsidRDefault="00011A3F" w:rsidP="00011A3F">
            <w:pPr>
              <w:jc w:val="right"/>
              <w:rPr>
                <w:rFonts w:hint="eastAsia"/>
              </w:rPr>
            </w:pPr>
            <w:r>
              <w:t>200,025</w:t>
            </w:r>
          </w:p>
        </w:tc>
        <w:tc>
          <w:tcPr>
            <w:tcW w:w="1718" w:type="dxa"/>
          </w:tcPr>
          <w:p w:rsidR="00011A3F" w:rsidRDefault="00011A3F" w:rsidP="00011A3F">
            <w:pPr>
              <w:jc w:val="right"/>
              <w:rPr>
                <w:rFonts w:hint="eastAsia"/>
              </w:rPr>
            </w:pPr>
            <w:r>
              <w:t>13,757,719.50</w:t>
            </w:r>
          </w:p>
        </w:tc>
        <w:tc>
          <w:tcPr>
            <w:tcW w:w="1718" w:type="dxa"/>
          </w:tcPr>
          <w:p w:rsidR="00011A3F" w:rsidRDefault="00011A3F" w:rsidP="00011A3F">
            <w:pPr>
              <w:jc w:val="right"/>
              <w:rPr>
                <w:rFonts w:hint="eastAsia"/>
              </w:rPr>
            </w:pPr>
            <w:r>
              <w:t>2.33</w:t>
            </w:r>
          </w:p>
        </w:tc>
      </w:tr>
      <w:tr w:rsidR="00011A3F" w:rsidTr="00011A3F">
        <w:tc>
          <w:tcPr>
            <w:tcW w:w="652" w:type="dxa"/>
          </w:tcPr>
          <w:p w:rsidR="00011A3F" w:rsidRDefault="00011A3F" w:rsidP="00011A3F">
            <w:pPr>
              <w:jc w:val="center"/>
              <w:rPr>
                <w:rFonts w:hint="eastAsia"/>
              </w:rPr>
            </w:pPr>
            <w:r>
              <w:t>7</w:t>
            </w:r>
          </w:p>
        </w:tc>
        <w:tc>
          <w:tcPr>
            <w:tcW w:w="1349" w:type="dxa"/>
          </w:tcPr>
          <w:p w:rsidR="00011A3F" w:rsidRDefault="00011A3F" w:rsidP="00011A3F">
            <w:pPr>
              <w:jc w:val="left"/>
              <w:rPr>
                <w:rFonts w:hint="eastAsia"/>
              </w:rPr>
            </w:pPr>
            <w:r>
              <w:t>600519</w:t>
            </w:r>
          </w:p>
        </w:tc>
        <w:tc>
          <w:tcPr>
            <w:tcW w:w="1349" w:type="dxa"/>
          </w:tcPr>
          <w:p w:rsidR="00011A3F" w:rsidRDefault="00011A3F" w:rsidP="00011A3F">
            <w:pPr>
              <w:jc w:val="left"/>
              <w:rPr>
                <w:rFonts w:hint="eastAsia"/>
              </w:rPr>
            </w:pPr>
            <w:r>
              <w:rPr>
                <w:rFonts w:hint="eastAsia"/>
              </w:rPr>
              <w:t>贵州茅台</w:t>
            </w:r>
          </w:p>
        </w:tc>
        <w:tc>
          <w:tcPr>
            <w:tcW w:w="1718" w:type="dxa"/>
          </w:tcPr>
          <w:p w:rsidR="00011A3F" w:rsidRDefault="00011A3F" w:rsidP="00011A3F">
            <w:pPr>
              <w:jc w:val="right"/>
              <w:rPr>
                <w:rFonts w:hint="eastAsia"/>
              </w:rPr>
            </w:pPr>
            <w:r>
              <w:t>7,000</w:t>
            </w:r>
          </w:p>
        </w:tc>
        <w:tc>
          <w:tcPr>
            <w:tcW w:w="1718" w:type="dxa"/>
          </w:tcPr>
          <w:p w:rsidR="00011A3F" w:rsidRDefault="00011A3F" w:rsidP="00011A3F">
            <w:pPr>
              <w:jc w:val="right"/>
              <w:rPr>
                <w:rFonts w:hint="eastAsia"/>
              </w:rPr>
            </w:pPr>
            <w:r>
              <w:t>11,679,500.00</w:t>
            </w:r>
          </w:p>
        </w:tc>
        <w:tc>
          <w:tcPr>
            <w:tcW w:w="1718" w:type="dxa"/>
          </w:tcPr>
          <w:p w:rsidR="00011A3F" w:rsidRDefault="00011A3F" w:rsidP="00011A3F">
            <w:pPr>
              <w:jc w:val="right"/>
              <w:rPr>
                <w:rFonts w:hint="eastAsia"/>
              </w:rPr>
            </w:pPr>
            <w:r>
              <w:t>1.98</w:t>
            </w:r>
          </w:p>
        </w:tc>
      </w:tr>
      <w:tr w:rsidR="00011A3F" w:rsidTr="00011A3F">
        <w:tc>
          <w:tcPr>
            <w:tcW w:w="652" w:type="dxa"/>
          </w:tcPr>
          <w:p w:rsidR="00011A3F" w:rsidRDefault="00011A3F" w:rsidP="00011A3F">
            <w:pPr>
              <w:jc w:val="center"/>
              <w:rPr>
                <w:rFonts w:hint="eastAsia"/>
              </w:rPr>
            </w:pPr>
            <w:r>
              <w:t>8</w:t>
            </w:r>
          </w:p>
        </w:tc>
        <w:tc>
          <w:tcPr>
            <w:tcW w:w="1349" w:type="dxa"/>
          </w:tcPr>
          <w:p w:rsidR="00011A3F" w:rsidRDefault="00011A3F" w:rsidP="00011A3F">
            <w:pPr>
              <w:jc w:val="left"/>
              <w:rPr>
                <w:rFonts w:hint="eastAsia"/>
              </w:rPr>
            </w:pPr>
            <w:r>
              <w:t>002475</w:t>
            </w:r>
          </w:p>
        </w:tc>
        <w:tc>
          <w:tcPr>
            <w:tcW w:w="1349" w:type="dxa"/>
          </w:tcPr>
          <w:p w:rsidR="00011A3F" w:rsidRDefault="00011A3F" w:rsidP="00011A3F">
            <w:pPr>
              <w:jc w:val="left"/>
              <w:rPr>
                <w:rFonts w:hint="eastAsia"/>
              </w:rPr>
            </w:pPr>
            <w:r>
              <w:rPr>
                <w:rFonts w:hint="eastAsia"/>
              </w:rPr>
              <w:t>立讯精密</w:t>
            </w:r>
          </w:p>
        </w:tc>
        <w:tc>
          <w:tcPr>
            <w:tcW w:w="1718" w:type="dxa"/>
          </w:tcPr>
          <w:p w:rsidR="00011A3F" w:rsidRDefault="00011A3F" w:rsidP="00011A3F">
            <w:pPr>
              <w:jc w:val="right"/>
              <w:rPr>
                <w:rFonts w:hint="eastAsia"/>
              </w:rPr>
            </w:pPr>
            <w:r>
              <w:t>190,092</w:t>
            </w:r>
          </w:p>
        </w:tc>
        <w:tc>
          <w:tcPr>
            <w:tcW w:w="1718" w:type="dxa"/>
          </w:tcPr>
          <w:p w:rsidR="00011A3F" w:rsidRDefault="00011A3F" w:rsidP="00011A3F">
            <w:pPr>
              <w:jc w:val="right"/>
              <w:rPr>
                <w:rFonts w:hint="eastAsia"/>
              </w:rPr>
            </w:pPr>
            <w:r>
              <w:t>10,859,955.96</w:t>
            </w:r>
          </w:p>
        </w:tc>
        <w:tc>
          <w:tcPr>
            <w:tcW w:w="1718" w:type="dxa"/>
          </w:tcPr>
          <w:p w:rsidR="00011A3F" w:rsidRDefault="00011A3F" w:rsidP="00011A3F">
            <w:pPr>
              <w:jc w:val="right"/>
              <w:rPr>
                <w:rFonts w:hint="eastAsia"/>
              </w:rPr>
            </w:pPr>
            <w:r>
              <w:t>1.84</w:t>
            </w:r>
          </w:p>
        </w:tc>
      </w:tr>
      <w:tr w:rsidR="00011A3F" w:rsidTr="00011A3F">
        <w:tc>
          <w:tcPr>
            <w:tcW w:w="652" w:type="dxa"/>
          </w:tcPr>
          <w:p w:rsidR="00011A3F" w:rsidRDefault="00011A3F" w:rsidP="00011A3F">
            <w:pPr>
              <w:jc w:val="center"/>
              <w:rPr>
                <w:rFonts w:hint="eastAsia"/>
              </w:rPr>
            </w:pPr>
            <w:r>
              <w:t>9</w:t>
            </w:r>
          </w:p>
        </w:tc>
        <w:tc>
          <w:tcPr>
            <w:tcW w:w="1349" w:type="dxa"/>
          </w:tcPr>
          <w:p w:rsidR="00011A3F" w:rsidRDefault="00011A3F" w:rsidP="00011A3F">
            <w:pPr>
              <w:jc w:val="left"/>
              <w:rPr>
                <w:rFonts w:hint="eastAsia"/>
              </w:rPr>
            </w:pPr>
            <w:r>
              <w:t>000333</w:t>
            </w:r>
          </w:p>
        </w:tc>
        <w:tc>
          <w:tcPr>
            <w:tcW w:w="1349" w:type="dxa"/>
          </w:tcPr>
          <w:p w:rsidR="00011A3F" w:rsidRDefault="00011A3F" w:rsidP="00011A3F">
            <w:pPr>
              <w:jc w:val="left"/>
              <w:rPr>
                <w:rFonts w:hint="eastAsia"/>
              </w:rPr>
            </w:pPr>
            <w:r>
              <w:rPr>
                <w:rFonts w:hint="eastAsia"/>
              </w:rPr>
              <w:t>美的集团</w:t>
            </w:r>
          </w:p>
        </w:tc>
        <w:tc>
          <w:tcPr>
            <w:tcW w:w="1718" w:type="dxa"/>
          </w:tcPr>
          <w:p w:rsidR="00011A3F" w:rsidRDefault="00011A3F" w:rsidP="00011A3F">
            <w:pPr>
              <w:jc w:val="right"/>
              <w:rPr>
                <w:rFonts w:hint="eastAsia"/>
              </w:rPr>
            </w:pPr>
            <w:r>
              <w:t>139,983</w:t>
            </w:r>
          </w:p>
        </w:tc>
        <w:tc>
          <w:tcPr>
            <w:tcW w:w="1718" w:type="dxa"/>
          </w:tcPr>
          <w:p w:rsidR="00011A3F" w:rsidRDefault="00011A3F" w:rsidP="00011A3F">
            <w:pPr>
              <w:jc w:val="right"/>
              <w:rPr>
                <w:rFonts w:hint="eastAsia"/>
              </w:rPr>
            </w:pPr>
            <w:r>
              <w:t>10,162,765.80</w:t>
            </w:r>
          </w:p>
        </w:tc>
        <w:tc>
          <w:tcPr>
            <w:tcW w:w="1718" w:type="dxa"/>
          </w:tcPr>
          <w:p w:rsidR="00011A3F" w:rsidRDefault="00011A3F" w:rsidP="00011A3F">
            <w:pPr>
              <w:jc w:val="right"/>
              <w:rPr>
                <w:rFonts w:hint="eastAsia"/>
              </w:rPr>
            </w:pPr>
            <w:r>
              <w:t>1.72</w:t>
            </w:r>
          </w:p>
        </w:tc>
      </w:tr>
      <w:tr w:rsidR="00011A3F" w:rsidTr="00011A3F">
        <w:tc>
          <w:tcPr>
            <w:tcW w:w="652" w:type="dxa"/>
          </w:tcPr>
          <w:p w:rsidR="00011A3F" w:rsidRDefault="00011A3F" w:rsidP="00011A3F">
            <w:pPr>
              <w:jc w:val="center"/>
              <w:rPr>
                <w:rFonts w:hint="eastAsia"/>
              </w:rPr>
            </w:pPr>
            <w:r>
              <w:t>10</w:t>
            </w:r>
          </w:p>
        </w:tc>
        <w:tc>
          <w:tcPr>
            <w:tcW w:w="1349" w:type="dxa"/>
          </w:tcPr>
          <w:p w:rsidR="00011A3F" w:rsidRDefault="00011A3F" w:rsidP="00011A3F">
            <w:pPr>
              <w:jc w:val="left"/>
              <w:rPr>
                <w:rFonts w:hint="eastAsia"/>
              </w:rPr>
            </w:pPr>
            <w:r>
              <w:t>600276</w:t>
            </w:r>
          </w:p>
        </w:tc>
        <w:tc>
          <w:tcPr>
            <w:tcW w:w="1349" w:type="dxa"/>
          </w:tcPr>
          <w:p w:rsidR="00011A3F" w:rsidRDefault="00011A3F" w:rsidP="00011A3F">
            <w:pPr>
              <w:jc w:val="left"/>
              <w:rPr>
                <w:rFonts w:hint="eastAsia"/>
              </w:rPr>
            </w:pPr>
            <w:r>
              <w:rPr>
                <w:rFonts w:hint="eastAsia"/>
              </w:rPr>
              <w:t>恒瑞医药</w:t>
            </w:r>
          </w:p>
        </w:tc>
        <w:tc>
          <w:tcPr>
            <w:tcW w:w="1718" w:type="dxa"/>
          </w:tcPr>
          <w:p w:rsidR="00011A3F" w:rsidRDefault="00011A3F" w:rsidP="00011A3F">
            <w:pPr>
              <w:jc w:val="right"/>
              <w:rPr>
                <w:rFonts w:hint="eastAsia"/>
              </w:rPr>
            </w:pPr>
            <w:r>
              <w:t>110,010</w:t>
            </w:r>
          </w:p>
        </w:tc>
        <w:tc>
          <w:tcPr>
            <w:tcW w:w="1718" w:type="dxa"/>
          </w:tcPr>
          <w:p w:rsidR="00011A3F" w:rsidRDefault="00011A3F" w:rsidP="00011A3F">
            <w:pPr>
              <w:jc w:val="right"/>
              <w:rPr>
                <w:rFonts w:hint="eastAsia"/>
              </w:rPr>
            </w:pPr>
            <w:r>
              <w:t>9,881,098.20</w:t>
            </w:r>
          </w:p>
        </w:tc>
        <w:tc>
          <w:tcPr>
            <w:tcW w:w="1718" w:type="dxa"/>
          </w:tcPr>
          <w:p w:rsidR="00011A3F" w:rsidRDefault="00011A3F" w:rsidP="00011A3F">
            <w:pPr>
              <w:jc w:val="right"/>
              <w:rPr>
                <w:rFonts w:hint="eastAsia"/>
              </w:rPr>
            </w:pPr>
            <w:r>
              <w:t>1.68</w:t>
            </w:r>
          </w:p>
        </w:tc>
      </w:tr>
    </w:tbl>
    <w:p w:rsidR="00011A3F" w:rsidRDefault="00011A3F" w:rsidP="00011A3F">
      <w:pPr>
        <w:pStyle w:val="-2"/>
        <w:spacing w:before="312"/>
        <w:rPr>
          <w:rFonts w:hint="eastAsia"/>
        </w:rPr>
      </w:pPr>
      <w:r>
        <w:rPr>
          <w:rFonts w:hint="eastAsia"/>
        </w:rPr>
        <w:t>报告期末按债券品种分类的债券投资组合</w:t>
      </w:r>
    </w:p>
    <w:p w:rsidR="00011A3F" w:rsidRDefault="00011A3F" w:rsidP="00011A3F">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011A3F" w:rsidTr="00011A3F">
        <w:trPr>
          <w:cnfStyle w:val="100000000000" w:firstRow="1" w:lastRow="0" w:firstColumn="0" w:lastColumn="0" w:oddVBand="0" w:evenVBand="0" w:oddHBand="0" w:evenHBand="0" w:firstRowFirstColumn="0" w:firstRowLastColumn="0" w:lastRowFirstColumn="0" w:lastRowLastColumn="0"/>
        </w:trPr>
        <w:tc>
          <w:tcPr>
            <w:tcW w:w="646" w:type="dxa"/>
          </w:tcPr>
          <w:p w:rsidR="00011A3F" w:rsidRDefault="00011A3F" w:rsidP="00011A3F">
            <w:pPr>
              <w:jc w:val="center"/>
              <w:rPr>
                <w:rFonts w:hint="eastAsia"/>
              </w:rPr>
            </w:pPr>
            <w:r>
              <w:rPr>
                <w:rFonts w:hint="eastAsia"/>
              </w:rPr>
              <w:t>序号</w:t>
            </w:r>
          </w:p>
        </w:tc>
        <w:tc>
          <w:tcPr>
            <w:tcW w:w="2835" w:type="dxa"/>
          </w:tcPr>
          <w:p w:rsidR="00011A3F" w:rsidRDefault="00011A3F" w:rsidP="00011A3F">
            <w:pPr>
              <w:jc w:val="center"/>
              <w:rPr>
                <w:rFonts w:hint="eastAsia"/>
              </w:rPr>
            </w:pPr>
            <w:r>
              <w:rPr>
                <w:rFonts w:hint="eastAsia"/>
              </w:rPr>
              <w:t>债券品种</w:t>
            </w:r>
          </w:p>
        </w:tc>
        <w:tc>
          <w:tcPr>
            <w:tcW w:w="2466" w:type="dxa"/>
          </w:tcPr>
          <w:p w:rsidR="00011A3F" w:rsidRDefault="00011A3F" w:rsidP="00011A3F">
            <w:pPr>
              <w:jc w:val="center"/>
              <w:rPr>
                <w:rFonts w:hint="eastAsia"/>
              </w:rPr>
            </w:pPr>
            <w:r>
              <w:rPr>
                <w:rFonts w:hint="eastAsia"/>
              </w:rPr>
              <w:t>公允价值（元）</w:t>
            </w:r>
          </w:p>
        </w:tc>
        <w:tc>
          <w:tcPr>
            <w:tcW w:w="2557" w:type="dxa"/>
          </w:tcPr>
          <w:p w:rsidR="00011A3F" w:rsidRDefault="00011A3F" w:rsidP="00011A3F">
            <w:pPr>
              <w:jc w:val="center"/>
              <w:rPr>
                <w:rFonts w:hint="eastAsia"/>
              </w:rPr>
            </w:pPr>
            <w:r>
              <w:rPr>
                <w:rFonts w:hint="eastAsia"/>
              </w:rPr>
              <w:t>占基金资产净值比例（％）</w:t>
            </w:r>
          </w:p>
        </w:tc>
      </w:tr>
      <w:tr w:rsidR="00011A3F" w:rsidTr="00011A3F">
        <w:tc>
          <w:tcPr>
            <w:tcW w:w="646" w:type="dxa"/>
          </w:tcPr>
          <w:p w:rsidR="00011A3F" w:rsidRDefault="00011A3F" w:rsidP="00011A3F">
            <w:pPr>
              <w:jc w:val="center"/>
              <w:rPr>
                <w:rFonts w:hint="eastAsia"/>
              </w:rPr>
            </w:pPr>
            <w:r>
              <w:t>1</w:t>
            </w:r>
          </w:p>
        </w:tc>
        <w:tc>
          <w:tcPr>
            <w:tcW w:w="2835" w:type="dxa"/>
          </w:tcPr>
          <w:p w:rsidR="00011A3F" w:rsidRDefault="00011A3F" w:rsidP="00011A3F">
            <w:pPr>
              <w:jc w:val="left"/>
              <w:rPr>
                <w:rFonts w:hint="eastAsia"/>
              </w:rPr>
            </w:pPr>
            <w:r>
              <w:rPr>
                <w:rFonts w:hint="eastAsia"/>
              </w:rPr>
              <w:t>国家债券</w:t>
            </w:r>
          </w:p>
        </w:tc>
        <w:tc>
          <w:tcPr>
            <w:tcW w:w="2466" w:type="dxa"/>
          </w:tcPr>
          <w:p w:rsidR="00011A3F" w:rsidRDefault="00011A3F" w:rsidP="00011A3F">
            <w:pPr>
              <w:jc w:val="right"/>
              <w:rPr>
                <w:rFonts w:hint="eastAsia"/>
              </w:rPr>
            </w:pPr>
            <w:r>
              <w:t>-</w:t>
            </w:r>
          </w:p>
        </w:tc>
        <w:tc>
          <w:tcPr>
            <w:tcW w:w="2557" w:type="dxa"/>
          </w:tcPr>
          <w:p w:rsidR="00011A3F" w:rsidRDefault="00011A3F" w:rsidP="00011A3F">
            <w:pPr>
              <w:jc w:val="right"/>
              <w:rPr>
                <w:rFonts w:hint="eastAsia"/>
              </w:rPr>
            </w:pPr>
            <w:r>
              <w:t>-</w:t>
            </w:r>
          </w:p>
        </w:tc>
      </w:tr>
      <w:tr w:rsidR="00011A3F" w:rsidTr="00011A3F">
        <w:tc>
          <w:tcPr>
            <w:tcW w:w="646" w:type="dxa"/>
          </w:tcPr>
          <w:p w:rsidR="00011A3F" w:rsidRDefault="00011A3F" w:rsidP="00011A3F">
            <w:pPr>
              <w:jc w:val="center"/>
              <w:rPr>
                <w:rFonts w:hint="eastAsia"/>
              </w:rPr>
            </w:pPr>
            <w:r>
              <w:t>2</w:t>
            </w:r>
          </w:p>
        </w:tc>
        <w:tc>
          <w:tcPr>
            <w:tcW w:w="2835" w:type="dxa"/>
          </w:tcPr>
          <w:p w:rsidR="00011A3F" w:rsidRDefault="00011A3F" w:rsidP="00011A3F">
            <w:pPr>
              <w:jc w:val="left"/>
              <w:rPr>
                <w:rFonts w:hint="eastAsia"/>
              </w:rPr>
            </w:pPr>
            <w:r>
              <w:rPr>
                <w:rFonts w:hint="eastAsia"/>
              </w:rPr>
              <w:t>央行票据</w:t>
            </w:r>
          </w:p>
        </w:tc>
        <w:tc>
          <w:tcPr>
            <w:tcW w:w="2466" w:type="dxa"/>
          </w:tcPr>
          <w:p w:rsidR="00011A3F" w:rsidRDefault="00011A3F" w:rsidP="00011A3F">
            <w:pPr>
              <w:jc w:val="right"/>
              <w:rPr>
                <w:rFonts w:hint="eastAsia"/>
              </w:rPr>
            </w:pPr>
            <w:r>
              <w:t>-</w:t>
            </w:r>
          </w:p>
        </w:tc>
        <w:tc>
          <w:tcPr>
            <w:tcW w:w="2557" w:type="dxa"/>
          </w:tcPr>
          <w:p w:rsidR="00011A3F" w:rsidRDefault="00011A3F" w:rsidP="00011A3F">
            <w:pPr>
              <w:jc w:val="right"/>
              <w:rPr>
                <w:rFonts w:hint="eastAsia"/>
              </w:rPr>
            </w:pPr>
            <w:r>
              <w:t>-</w:t>
            </w:r>
          </w:p>
        </w:tc>
      </w:tr>
      <w:tr w:rsidR="00011A3F" w:rsidTr="00011A3F">
        <w:tc>
          <w:tcPr>
            <w:tcW w:w="646" w:type="dxa"/>
          </w:tcPr>
          <w:p w:rsidR="00011A3F" w:rsidRDefault="00011A3F" w:rsidP="00011A3F">
            <w:pPr>
              <w:jc w:val="center"/>
              <w:rPr>
                <w:rFonts w:hint="eastAsia"/>
              </w:rPr>
            </w:pPr>
            <w:r>
              <w:t>3</w:t>
            </w:r>
          </w:p>
        </w:tc>
        <w:tc>
          <w:tcPr>
            <w:tcW w:w="2835" w:type="dxa"/>
          </w:tcPr>
          <w:p w:rsidR="00011A3F" w:rsidRDefault="00011A3F" w:rsidP="00011A3F">
            <w:pPr>
              <w:jc w:val="left"/>
              <w:rPr>
                <w:rFonts w:hint="eastAsia"/>
              </w:rPr>
            </w:pPr>
            <w:r>
              <w:rPr>
                <w:rFonts w:hint="eastAsia"/>
              </w:rPr>
              <w:t>金融债券</w:t>
            </w:r>
          </w:p>
        </w:tc>
        <w:tc>
          <w:tcPr>
            <w:tcW w:w="2466" w:type="dxa"/>
          </w:tcPr>
          <w:p w:rsidR="00011A3F" w:rsidRDefault="00011A3F" w:rsidP="00011A3F">
            <w:pPr>
              <w:jc w:val="right"/>
              <w:rPr>
                <w:rFonts w:hint="eastAsia"/>
              </w:rPr>
            </w:pPr>
            <w:r>
              <w:t>31,164,300.00</w:t>
            </w:r>
          </w:p>
        </w:tc>
        <w:tc>
          <w:tcPr>
            <w:tcW w:w="2557" w:type="dxa"/>
          </w:tcPr>
          <w:p w:rsidR="00011A3F" w:rsidRDefault="00011A3F" w:rsidP="00011A3F">
            <w:pPr>
              <w:jc w:val="right"/>
              <w:rPr>
                <w:rFonts w:hint="eastAsia"/>
              </w:rPr>
            </w:pPr>
            <w:r>
              <w:t>5.29</w:t>
            </w:r>
          </w:p>
        </w:tc>
      </w:tr>
      <w:tr w:rsidR="00011A3F" w:rsidTr="00011A3F">
        <w:tc>
          <w:tcPr>
            <w:tcW w:w="646" w:type="dxa"/>
          </w:tcPr>
          <w:p w:rsidR="00011A3F" w:rsidRDefault="00011A3F" w:rsidP="00011A3F">
            <w:pPr>
              <w:jc w:val="center"/>
              <w:rPr>
                <w:rFonts w:hint="eastAsia"/>
              </w:rPr>
            </w:pPr>
          </w:p>
        </w:tc>
        <w:tc>
          <w:tcPr>
            <w:tcW w:w="2835" w:type="dxa"/>
          </w:tcPr>
          <w:p w:rsidR="00011A3F" w:rsidRDefault="00011A3F" w:rsidP="00011A3F">
            <w:pPr>
              <w:jc w:val="left"/>
              <w:rPr>
                <w:rFonts w:hint="eastAsia"/>
              </w:rPr>
            </w:pPr>
            <w:r>
              <w:rPr>
                <w:rFonts w:hint="eastAsia"/>
              </w:rPr>
              <w:t>其中：政策性金融债</w:t>
            </w:r>
          </w:p>
        </w:tc>
        <w:tc>
          <w:tcPr>
            <w:tcW w:w="2466" w:type="dxa"/>
          </w:tcPr>
          <w:p w:rsidR="00011A3F" w:rsidRDefault="00011A3F" w:rsidP="00011A3F">
            <w:pPr>
              <w:jc w:val="right"/>
              <w:rPr>
                <w:rFonts w:hint="eastAsia"/>
              </w:rPr>
            </w:pPr>
            <w:r>
              <w:t>31,164,300.00</w:t>
            </w:r>
          </w:p>
        </w:tc>
        <w:tc>
          <w:tcPr>
            <w:tcW w:w="2557" w:type="dxa"/>
          </w:tcPr>
          <w:p w:rsidR="00011A3F" w:rsidRDefault="00011A3F" w:rsidP="00011A3F">
            <w:pPr>
              <w:jc w:val="right"/>
              <w:rPr>
                <w:rFonts w:hint="eastAsia"/>
              </w:rPr>
            </w:pPr>
            <w:r>
              <w:t>5.29</w:t>
            </w:r>
          </w:p>
        </w:tc>
      </w:tr>
      <w:tr w:rsidR="00011A3F" w:rsidTr="00011A3F">
        <w:tc>
          <w:tcPr>
            <w:tcW w:w="646" w:type="dxa"/>
          </w:tcPr>
          <w:p w:rsidR="00011A3F" w:rsidRDefault="00011A3F" w:rsidP="00011A3F">
            <w:pPr>
              <w:jc w:val="center"/>
              <w:rPr>
                <w:rFonts w:hint="eastAsia"/>
              </w:rPr>
            </w:pPr>
            <w:r>
              <w:t>4</w:t>
            </w:r>
          </w:p>
        </w:tc>
        <w:tc>
          <w:tcPr>
            <w:tcW w:w="2835" w:type="dxa"/>
          </w:tcPr>
          <w:p w:rsidR="00011A3F" w:rsidRDefault="00011A3F" w:rsidP="00011A3F">
            <w:pPr>
              <w:jc w:val="left"/>
              <w:rPr>
                <w:rFonts w:hint="eastAsia"/>
              </w:rPr>
            </w:pPr>
            <w:r>
              <w:rPr>
                <w:rFonts w:hint="eastAsia"/>
              </w:rPr>
              <w:t>企业债券</w:t>
            </w:r>
          </w:p>
        </w:tc>
        <w:tc>
          <w:tcPr>
            <w:tcW w:w="2466" w:type="dxa"/>
          </w:tcPr>
          <w:p w:rsidR="00011A3F" w:rsidRDefault="00011A3F" w:rsidP="00011A3F">
            <w:pPr>
              <w:jc w:val="right"/>
              <w:rPr>
                <w:rFonts w:hint="eastAsia"/>
              </w:rPr>
            </w:pPr>
            <w:r>
              <w:t>-</w:t>
            </w:r>
          </w:p>
        </w:tc>
        <w:tc>
          <w:tcPr>
            <w:tcW w:w="2557" w:type="dxa"/>
          </w:tcPr>
          <w:p w:rsidR="00011A3F" w:rsidRDefault="00011A3F" w:rsidP="00011A3F">
            <w:pPr>
              <w:jc w:val="right"/>
              <w:rPr>
                <w:rFonts w:hint="eastAsia"/>
              </w:rPr>
            </w:pPr>
            <w:r>
              <w:t>-</w:t>
            </w:r>
          </w:p>
        </w:tc>
      </w:tr>
      <w:tr w:rsidR="00011A3F" w:rsidTr="00011A3F">
        <w:tc>
          <w:tcPr>
            <w:tcW w:w="646" w:type="dxa"/>
          </w:tcPr>
          <w:p w:rsidR="00011A3F" w:rsidRDefault="00011A3F" w:rsidP="00011A3F">
            <w:pPr>
              <w:jc w:val="center"/>
              <w:rPr>
                <w:rFonts w:hint="eastAsia"/>
              </w:rPr>
            </w:pPr>
            <w:r>
              <w:t>5</w:t>
            </w:r>
          </w:p>
        </w:tc>
        <w:tc>
          <w:tcPr>
            <w:tcW w:w="2835" w:type="dxa"/>
          </w:tcPr>
          <w:p w:rsidR="00011A3F" w:rsidRDefault="00011A3F" w:rsidP="00011A3F">
            <w:pPr>
              <w:jc w:val="left"/>
              <w:rPr>
                <w:rFonts w:hint="eastAsia"/>
              </w:rPr>
            </w:pPr>
            <w:r>
              <w:rPr>
                <w:rFonts w:hint="eastAsia"/>
              </w:rPr>
              <w:t>企业短期融资券</w:t>
            </w:r>
          </w:p>
        </w:tc>
        <w:tc>
          <w:tcPr>
            <w:tcW w:w="2466" w:type="dxa"/>
          </w:tcPr>
          <w:p w:rsidR="00011A3F" w:rsidRDefault="00011A3F" w:rsidP="00011A3F">
            <w:pPr>
              <w:jc w:val="right"/>
              <w:rPr>
                <w:rFonts w:hint="eastAsia"/>
              </w:rPr>
            </w:pPr>
            <w:r>
              <w:t>-</w:t>
            </w:r>
          </w:p>
        </w:tc>
        <w:tc>
          <w:tcPr>
            <w:tcW w:w="2557" w:type="dxa"/>
          </w:tcPr>
          <w:p w:rsidR="00011A3F" w:rsidRDefault="00011A3F" w:rsidP="00011A3F">
            <w:pPr>
              <w:jc w:val="right"/>
              <w:rPr>
                <w:rFonts w:hint="eastAsia"/>
              </w:rPr>
            </w:pPr>
            <w:r>
              <w:t>-</w:t>
            </w:r>
          </w:p>
        </w:tc>
      </w:tr>
      <w:tr w:rsidR="00011A3F" w:rsidTr="00011A3F">
        <w:tc>
          <w:tcPr>
            <w:tcW w:w="646" w:type="dxa"/>
          </w:tcPr>
          <w:p w:rsidR="00011A3F" w:rsidRDefault="00011A3F" w:rsidP="00011A3F">
            <w:pPr>
              <w:jc w:val="center"/>
              <w:rPr>
                <w:rFonts w:hint="eastAsia"/>
              </w:rPr>
            </w:pPr>
            <w:r>
              <w:t>6</w:t>
            </w:r>
          </w:p>
        </w:tc>
        <w:tc>
          <w:tcPr>
            <w:tcW w:w="2835" w:type="dxa"/>
          </w:tcPr>
          <w:p w:rsidR="00011A3F" w:rsidRDefault="00011A3F" w:rsidP="00011A3F">
            <w:pPr>
              <w:jc w:val="left"/>
              <w:rPr>
                <w:rFonts w:hint="eastAsia"/>
              </w:rPr>
            </w:pPr>
            <w:r>
              <w:rPr>
                <w:rFonts w:hint="eastAsia"/>
              </w:rPr>
              <w:t>中期票据</w:t>
            </w:r>
          </w:p>
        </w:tc>
        <w:tc>
          <w:tcPr>
            <w:tcW w:w="2466" w:type="dxa"/>
          </w:tcPr>
          <w:p w:rsidR="00011A3F" w:rsidRDefault="00011A3F" w:rsidP="00011A3F">
            <w:pPr>
              <w:jc w:val="right"/>
              <w:rPr>
                <w:rFonts w:hint="eastAsia"/>
              </w:rPr>
            </w:pPr>
            <w:r>
              <w:t>-</w:t>
            </w:r>
          </w:p>
        </w:tc>
        <w:tc>
          <w:tcPr>
            <w:tcW w:w="2557" w:type="dxa"/>
          </w:tcPr>
          <w:p w:rsidR="00011A3F" w:rsidRDefault="00011A3F" w:rsidP="00011A3F">
            <w:pPr>
              <w:jc w:val="right"/>
              <w:rPr>
                <w:rFonts w:hint="eastAsia"/>
              </w:rPr>
            </w:pPr>
            <w:r>
              <w:t>-</w:t>
            </w:r>
          </w:p>
        </w:tc>
      </w:tr>
      <w:tr w:rsidR="00011A3F" w:rsidTr="00011A3F">
        <w:tc>
          <w:tcPr>
            <w:tcW w:w="646" w:type="dxa"/>
          </w:tcPr>
          <w:p w:rsidR="00011A3F" w:rsidRDefault="00011A3F" w:rsidP="00011A3F">
            <w:pPr>
              <w:jc w:val="center"/>
              <w:rPr>
                <w:rFonts w:hint="eastAsia"/>
              </w:rPr>
            </w:pPr>
            <w:r>
              <w:t>7</w:t>
            </w:r>
          </w:p>
        </w:tc>
        <w:tc>
          <w:tcPr>
            <w:tcW w:w="2835" w:type="dxa"/>
          </w:tcPr>
          <w:p w:rsidR="00011A3F" w:rsidRDefault="00011A3F" w:rsidP="00011A3F">
            <w:pPr>
              <w:jc w:val="left"/>
              <w:rPr>
                <w:rFonts w:hint="eastAsia"/>
              </w:rPr>
            </w:pPr>
            <w:r>
              <w:rPr>
                <w:rFonts w:hint="eastAsia"/>
              </w:rPr>
              <w:t>可转债（可交换债）</w:t>
            </w:r>
          </w:p>
        </w:tc>
        <w:tc>
          <w:tcPr>
            <w:tcW w:w="2466" w:type="dxa"/>
          </w:tcPr>
          <w:p w:rsidR="00011A3F" w:rsidRDefault="00011A3F" w:rsidP="00011A3F">
            <w:pPr>
              <w:jc w:val="right"/>
              <w:rPr>
                <w:rFonts w:hint="eastAsia"/>
              </w:rPr>
            </w:pPr>
            <w:r>
              <w:t>-</w:t>
            </w:r>
          </w:p>
        </w:tc>
        <w:tc>
          <w:tcPr>
            <w:tcW w:w="2557" w:type="dxa"/>
          </w:tcPr>
          <w:p w:rsidR="00011A3F" w:rsidRDefault="00011A3F" w:rsidP="00011A3F">
            <w:pPr>
              <w:jc w:val="right"/>
              <w:rPr>
                <w:rFonts w:hint="eastAsia"/>
              </w:rPr>
            </w:pPr>
            <w:r>
              <w:t>-</w:t>
            </w:r>
          </w:p>
        </w:tc>
      </w:tr>
      <w:tr w:rsidR="00011A3F" w:rsidTr="00011A3F">
        <w:tc>
          <w:tcPr>
            <w:tcW w:w="646" w:type="dxa"/>
          </w:tcPr>
          <w:p w:rsidR="00011A3F" w:rsidRDefault="00011A3F" w:rsidP="00011A3F">
            <w:pPr>
              <w:jc w:val="center"/>
              <w:rPr>
                <w:rFonts w:hint="eastAsia"/>
              </w:rPr>
            </w:pPr>
            <w:r>
              <w:t>8</w:t>
            </w:r>
          </w:p>
        </w:tc>
        <w:tc>
          <w:tcPr>
            <w:tcW w:w="2835" w:type="dxa"/>
          </w:tcPr>
          <w:p w:rsidR="00011A3F" w:rsidRDefault="00011A3F" w:rsidP="00011A3F">
            <w:pPr>
              <w:jc w:val="left"/>
              <w:rPr>
                <w:rFonts w:hint="eastAsia"/>
              </w:rPr>
            </w:pPr>
            <w:r>
              <w:rPr>
                <w:rFonts w:hint="eastAsia"/>
              </w:rPr>
              <w:t>同业存单</w:t>
            </w:r>
          </w:p>
        </w:tc>
        <w:tc>
          <w:tcPr>
            <w:tcW w:w="2466" w:type="dxa"/>
          </w:tcPr>
          <w:p w:rsidR="00011A3F" w:rsidRDefault="00011A3F" w:rsidP="00011A3F">
            <w:pPr>
              <w:jc w:val="right"/>
              <w:rPr>
                <w:rFonts w:hint="eastAsia"/>
              </w:rPr>
            </w:pPr>
            <w:r>
              <w:t>-</w:t>
            </w:r>
          </w:p>
        </w:tc>
        <w:tc>
          <w:tcPr>
            <w:tcW w:w="2557" w:type="dxa"/>
          </w:tcPr>
          <w:p w:rsidR="00011A3F" w:rsidRDefault="00011A3F" w:rsidP="00011A3F">
            <w:pPr>
              <w:jc w:val="right"/>
              <w:rPr>
                <w:rFonts w:hint="eastAsia"/>
              </w:rPr>
            </w:pPr>
            <w:r>
              <w:t>-</w:t>
            </w:r>
          </w:p>
        </w:tc>
      </w:tr>
      <w:tr w:rsidR="00011A3F" w:rsidTr="00011A3F">
        <w:tc>
          <w:tcPr>
            <w:tcW w:w="646" w:type="dxa"/>
          </w:tcPr>
          <w:p w:rsidR="00011A3F" w:rsidRDefault="00011A3F" w:rsidP="00011A3F">
            <w:pPr>
              <w:jc w:val="center"/>
              <w:rPr>
                <w:rFonts w:hint="eastAsia"/>
              </w:rPr>
            </w:pPr>
            <w:r>
              <w:t>9</w:t>
            </w:r>
          </w:p>
        </w:tc>
        <w:tc>
          <w:tcPr>
            <w:tcW w:w="2835" w:type="dxa"/>
          </w:tcPr>
          <w:p w:rsidR="00011A3F" w:rsidRDefault="00011A3F" w:rsidP="00011A3F">
            <w:pPr>
              <w:jc w:val="left"/>
              <w:rPr>
                <w:rFonts w:hint="eastAsia"/>
              </w:rPr>
            </w:pPr>
            <w:r>
              <w:rPr>
                <w:rFonts w:hint="eastAsia"/>
              </w:rPr>
              <w:t>其他</w:t>
            </w:r>
          </w:p>
        </w:tc>
        <w:tc>
          <w:tcPr>
            <w:tcW w:w="2466" w:type="dxa"/>
          </w:tcPr>
          <w:p w:rsidR="00011A3F" w:rsidRDefault="00011A3F" w:rsidP="00011A3F">
            <w:pPr>
              <w:jc w:val="right"/>
              <w:rPr>
                <w:rFonts w:hint="eastAsia"/>
              </w:rPr>
            </w:pPr>
            <w:r>
              <w:t>-</w:t>
            </w:r>
          </w:p>
        </w:tc>
        <w:tc>
          <w:tcPr>
            <w:tcW w:w="2557" w:type="dxa"/>
          </w:tcPr>
          <w:p w:rsidR="00011A3F" w:rsidRDefault="00011A3F" w:rsidP="00011A3F">
            <w:pPr>
              <w:jc w:val="right"/>
              <w:rPr>
                <w:rFonts w:hint="eastAsia"/>
              </w:rPr>
            </w:pPr>
            <w:r>
              <w:t>-</w:t>
            </w:r>
          </w:p>
        </w:tc>
      </w:tr>
      <w:tr w:rsidR="00011A3F" w:rsidTr="00011A3F">
        <w:tc>
          <w:tcPr>
            <w:tcW w:w="646" w:type="dxa"/>
          </w:tcPr>
          <w:p w:rsidR="00011A3F" w:rsidRDefault="00011A3F" w:rsidP="00011A3F">
            <w:pPr>
              <w:jc w:val="center"/>
              <w:rPr>
                <w:rFonts w:hint="eastAsia"/>
              </w:rPr>
            </w:pPr>
            <w:r>
              <w:t>10</w:t>
            </w:r>
          </w:p>
        </w:tc>
        <w:tc>
          <w:tcPr>
            <w:tcW w:w="2835" w:type="dxa"/>
          </w:tcPr>
          <w:p w:rsidR="00011A3F" w:rsidRDefault="00011A3F" w:rsidP="00011A3F">
            <w:pPr>
              <w:jc w:val="left"/>
              <w:rPr>
                <w:rFonts w:hint="eastAsia"/>
              </w:rPr>
            </w:pPr>
            <w:r>
              <w:rPr>
                <w:rFonts w:hint="eastAsia"/>
              </w:rPr>
              <w:t>合计</w:t>
            </w:r>
          </w:p>
        </w:tc>
        <w:tc>
          <w:tcPr>
            <w:tcW w:w="2466" w:type="dxa"/>
          </w:tcPr>
          <w:p w:rsidR="00011A3F" w:rsidRDefault="00011A3F" w:rsidP="00011A3F">
            <w:pPr>
              <w:jc w:val="right"/>
              <w:rPr>
                <w:rFonts w:hint="eastAsia"/>
              </w:rPr>
            </w:pPr>
            <w:r>
              <w:t>31,164,300.00</w:t>
            </w:r>
          </w:p>
        </w:tc>
        <w:tc>
          <w:tcPr>
            <w:tcW w:w="2557" w:type="dxa"/>
          </w:tcPr>
          <w:p w:rsidR="00011A3F" w:rsidRDefault="00011A3F" w:rsidP="00011A3F">
            <w:pPr>
              <w:jc w:val="right"/>
              <w:rPr>
                <w:rFonts w:hint="eastAsia"/>
              </w:rPr>
            </w:pPr>
            <w:r>
              <w:t>5.29</w:t>
            </w:r>
          </w:p>
        </w:tc>
      </w:tr>
    </w:tbl>
    <w:p w:rsidR="00011A3F" w:rsidRDefault="00011A3F" w:rsidP="00011A3F">
      <w:pPr>
        <w:pStyle w:val="-2"/>
        <w:spacing w:before="312"/>
        <w:rPr>
          <w:rFonts w:hint="eastAsia"/>
        </w:rPr>
      </w:pPr>
      <w:r>
        <w:rPr>
          <w:rFonts w:hint="eastAsia"/>
        </w:rPr>
        <w:t>报告期末按公允价值占基金资产净值比例大小排名的前五名债券投资明细</w:t>
      </w:r>
    </w:p>
    <w:p w:rsidR="00011A3F" w:rsidRDefault="00011A3F" w:rsidP="00011A3F">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011A3F" w:rsidTr="00011A3F">
        <w:trPr>
          <w:cnfStyle w:val="100000000000" w:firstRow="1" w:lastRow="0" w:firstColumn="0" w:lastColumn="0" w:oddVBand="0" w:evenVBand="0" w:oddHBand="0" w:evenHBand="0" w:firstRowFirstColumn="0" w:firstRowLastColumn="0" w:lastRowFirstColumn="0" w:lastRowLastColumn="0"/>
        </w:trPr>
        <w:tc>
          <w:tcPr>
            <w:tcW w:w="646" w:type="dxa"/>
          </w:tcPr>
          <w:p w:rsidR="00011A3F" w:rsidRDefault="00011A3F" w:rsidP="00011A3F">
            <w:pPr>
              <w:jc w:val="center"/>
              <w:rPr>
                <w:rFonts w:hint="eastAsia"/>
              </w:rPr>
            </w:pPr>
            <w:r>
              <w:rPr>
                <w:rFonts w:hint="eastAsia"/>
              </w:rPr>
              <w:t>序号</w:t>
            </w:r>
          </w:p>
        </w:tc>
        <w:tc>
          <w:tcPr>
            <w:tcW w:w="1162" w:type="dxa"/>
          </w:tcPr>
          <w:p w:rsidR="00011A3F" w:rsidRDefault="00011A3F" w:rsidP="00011A3F">
            <w:pPr>
              <w:jc w:val="center"/>
              <w:rPr>
                <w:rFonts w:hint="eastAsia"/>
              </w:rPr>
            </w:pPr>
            <w:r>
              <w:rPr>
                <w:rFonts w:hint="eastAsia"/>
              </w:rPr>
              <w:t>债券代码</w:t>
            </w:r>
          </w:p>
        </w:tc>
        <w:tc>
          <w:tcPr>
            <w:tcW w:w="1928" w:type="dxa"/>
          </w:tcPr>
          <w:p w:rsidR="00011A3F" w:rsidRDefault="00011A3F" w:rsidP="00011A3F">
            <w:pPr>
              <w:jc w:val="center"/>
              <w:rPr>
                <w:rFonts w:hint="eastAsia"/>
              </w:rPr>
            </w:pPr>
            <w:r>
              <w:rPr>
                <w:rFonts w:hint="eastAsia"/>
              </w:rPr>
              <w:t>债券名称</w:t>
            </w:r>
          </w:p>
        </w:tc>
        <w:tc>
          <w:tcPr>
            <w:tcW w:w="1140" w:type="dxa"/>
          </w:tcPr>
          <w:p w:rsidR="00011A3F" w:rsidRDefault="00011A3F" w:rsidP="00011A3F">
            <w:pPr>
              <w:jc w:val="center"/>
              <w:rPr>
                <w:rFonts w:hint="eastAsia"/>
              </w:rPr>
            </w:pPr>
            <w:r>
              <w:rPr>
                <w:rFonts w:hint="eastAsia"/>
              </w:rPr>
              <w:t>数量（张）</w:t>
            </w:r>
          </w:p>
        </w:tc>
        <w:tc>
          <w:tcPr>
            <w:tcW w:w="1814" w:type="dxa"/>
          </w:tcPr>
          <w:p w:rsidR="00011A3F" w:rsidRDefault="00011A3F" w:rsidP="00011A3F">
            <w:pPr>
              <w:jc w:val="center"/>
              <w:rPr>
                <w:rFonts w:hint="eastAsia"/>
              </w:rPr>
            </w:pPr>
            <w:r>
              <w:rPr>
                <w:rFonts w:hint="eastAsia"/>
              </w:rPr>
              <w:t>公允价值（元）</w:t>
            </w:r>
          </w:p>
        </w:tc>
        <w:tc>
          <w:tcPr>
            <w:tcW w:w="1814" w:type="dxa"/>
          </w:tcPr>
          <w:p w:rsidR="00011A3F" w:rsidRDefault="00011A3F" w:rsidP="00011A3F">
            <w:pPr>
              <w:jc w:val="center"/>
              <w:rPr>
                <w:rFonts w:hint="eastAsia"/>
              </w:rPr>
            </w:pPr>
            <w:r>
              <w:rPr>
                <w:rFonts w:hint="eastAsia"/>
              </w:rPr>
              <w:t>占基金资产净值比例（％）</w:t>
            </w:r>
          </w:p>
        </w:tc>
      </w:tr>
      <w:tr w:rsidR="00011A3F" w:rsidTr="00011A3F">
        <w:tc>
          <w:tcPr>
            <w:tcW w:w="646" w:type="dxa"/>
          </w:tcPr>
          <w:p w:rsidR="00011A3F" w:rsidRDefault="00011A3F" w:rsidP="00011A3F">
            <w:pPr>
              <w:jc w:val="center"/>
              <w:rPr>
                <w:rFonts w:hint="eastAsia"/>
              </w:rPr>
            </w:pPr>
            <w:r>
              <w:t>1</w:t>
            </w:r>
          </w:p>
        </w:tc>
        <w:tc>
          <w:tcPr>
            <w:tcW w:w="1162" w:type="dxa"/>
          </w:tcPr>
          <w:p w:rsidR="00011A3F" w:rsidRDefault="00011A3F" w:rsidP="00011A3F">
            <w:pPr>
              <w:jc w:val="left"/>
              <w:rPr>
                <w:rFonts w:hint="eastAsia"/>
              </w:rPr>
            </w:pPr>
            <w:r>
              <w:t>108802</w:t>
            </w:r>
          </w:p>
        </w:tc>
        <w:tc>
          <w:tcPr>
            <w:tcW w:w="1928" w:type="dxa"/>
          </w:tcPr>
          <w:p w:rsidR="00011A3F" w:rsidRDefault="00011A3F" w:rsidP="00011A3F">
            <w:pPr>
              <w:jc w:val="left"/>
              <w:rPr>
                <w:rFonts w:hint="eastAsia"/>
              </w:rPr>
            </w:pPr>
            <w:r>
              <w:rPr>
                <w:rFonts w:hint="eastAsia"/>
              </w:rPr>
              <w:t>进出</w:t>
            </w:r>
            <w:r>
              <w:rPr>
                <w:rFonts w:hint="eastAsia"/>
              </w:rPr>
              <w:t>1902</w:t>
            </w:r>
          </w:p>
        </w:tc>
        <w:tc>
          <w:tcPr>
            <w:tcW w:w="1140" w:type="dxa"/>
          </w:tcPr>
          <w:p w:rsidR="00011A3F" w:rsidRDefault="00011A3F" w:rsidP="00011A3F">
            <w:pPr>
              <w:jc w:val="right"/>
              <w:rPr>
                <w:rFonts w:hint="eastAsia"/>
              </w:rPr>
            </w:pPr>
            <w:r>
              <w:t>310,000</w:t>
            </w:r>
          </w:p>
        </w:tc>
        <w:tc>
          <w:tcPr>
            <w:tcW w:w="1814" w:type="dxa"/>
          </w:tcPr>
          <w:p w:rsidR="00011A3F" w:rsidRDefault="00011A3F" w:rsidP="00011A3F">
            <w:pPr>
              <w:jc w:val="right"/>
              <w:rPr>
                <w:rFonts w:hint="eastAsia"/>
              </w:rPr>
            </w:pPr>
            <w:r>
              <w:t>31,164,300.00</w:t>
            </w:r>
          </w:p>
        </w:tc>
        <w:tc>
          <w:tcPr>
            <w:tcW w:w="1814" w:type="dxa"/>
          </w:tcPr>
          <w:p w:rsidR="00011A3F" w:rsidRDefault="00011A3F" w:rsidP="00011A3F">
            <w:pPr>
              <w:jc w:val="right"/>
              <w:rPr>
                <w:rFonts w:hint="eastAsia"/>
              </w:rPr>
            </w:pPr>
            <w:r>
              <w:t>5.29</w:t>
            </w:r>
          </w:p>
        </w:tc>
      </w:tr>
    </w:tbl>
    <w:p w:rsidR="00011A3F" w:rsidRDefault="00011A3F" w:rsidP="00011A3F">
      <w:pPr>
        <w:pStyle w:val="-2"/>
        <w:spacing w:before="312"/>
        <w:rPr>
          <w:rFonts w:hint="eastAsia"/>
        </w:rPr>
      </w:pPr>
      <w:r>
        <w:rPr>
          <w:rFonts w:hint="eastAsia"/>
        </w:rPr>
        <w:t>报告期末按公允价值占基金资产净值比例大小排名的前十名资产支持证券投资明细</w:t>
      </w:r>
    </w:p>
    <w:p w:rsidR="00011A3F" w:rsidRDefault="00011A3F" w:rsidP="00011A3F">
      <w:pPr>
        <w:pStyle w:val="-"/>
        <w:ind w:firstLine="420"/>
        <w:rPr>
          <w:rFonts w:hint="eastAsia"/>
        </w:rPr>
      </w:pPr>
      <w:r>
        <w:rPr>
          <w:rFonts w:hint="eastAsia"/>
        </w:rPr>
        <w:t>本基金本报告期末未持有资产支持证券。</w:t>
      </w:r>
    </w:p>
    <w:p w:rsidR="00011A3F" w:rsidRDefault="00011A3F" w:rsidP="00011A3F">
      <w:pPr>
        <w:pStyle w:val="-2"/>
        <w:spacing w:before="312"/>
        <w:rPr>
          <w:rFonts w:hint="eastAsia"/>
        </w:rPr>
      </w:pPr>
      <w:r>
        <w:rPr>
          <w:rFonts w:hint="eastAsia"/>
        </w:rPr>
        <w:t>报告期末按公允价值占基金资产净值比例大小排序的前五名贵金属投资明细</w:t>
      </w:r>
    </w:p>
    <w:p w:rsidR="00011A3F" w:rsidRDefault="00011A3F" w:rsidP="00011A3F">
      <w:pPr>
        <w:pStyle w:val="-"/>
        <w:ind w:firstLine="420"/>
        <w:rPr>
          <w:rFonts w:hint="eastAsia"/>
        </w:rPr>
      </w:pPr>
      <w:r>
        <w:rPr>
          <w:rFonts w:hint="eastAsia"/>
        </w:rPr>
        <w:t>本基金本报告期末未持有贵金属。</w:t>
      </w:r>
    </w:p>
    <w:p w:rsidR="00011A3F" w:rsidRDefault="00011A3F" w:rsidP="00011A3F">
      <w:pPr>
        <w:pStyle w:val="-2"/>
        <w:spacing w:before="312"/>
        <w:rPr>
          <w:rFonts w:hint="eastAsia"/>
        </w:rPr>
      </w:pPr>
      <w:r>
        <w:rPr>
          <w:rFonts w:hint="eastAsia"/>
        </w:rPr>
        <w:t>报告期末按公允价值占基金资产净值比例大小排名的前五名权证投资明细</w:t>
      </w:r>
    </w:p>
    <w:p w:rsidR="00011A3F" w:rsidRDefault="00011A3F" w:rsidP="00011A3F">
      <w:pPr>
        <w:pStyle w:val="-"/>
        <w:ind w:firstLine="420"/>
        <w:rPr>
          <w:rFonts w:hint="eastAsia"/>
        </w:rPr>
      </w:pPr>
      <w:r>
        <w:rPr>
          <w:rFonts w:hint="eastAsia"/>
        </w:rPr>
        <w:lastRenderedPageBreak/>
        <w:t>本基金本报告期末未持有权证。</w:t>
      </w:r>
    </w:p>
    <w:p w:rsidR="00011A3F" w:rsidRDefault="00011A3F" w:rsidP="00011A3F">
      <w:pPr>
        <w:pStyle w:val="-2"/>
        <w:spacing w:before="312"/>
        <w:rPr>
          <w:rFonts w:hint="eastAsia"/>
        </w:rPr>
      </w:pPr>
      <w:r>
        <w:rPr>
          <w:rFonts w:hint="eastAsia"/>
        </w:rPr>
        <w:t>报告期末本基金投资的股指期货交易情况说明</w:t>
      </w:r>
    </w:p>
    <w:p w:rsidR="00011A3F" w:rsidRDefault="00011A3F" w:rsidP="00011A3F">
      <w:pPr>
        <w:pStyle w:val="-3"/>
        <w:spacing w:before="156" w:after="156"/>
        <w:rPr>
          <w:rFonts w:hint="eastAsia"/>
        </w:rPr>
      </w:pPr>
      <w:r>
        <w:rPr>
          <w:rFonts w:hint="eastAsia"/>
        </w:rPr>
        <w:t>报告期末本基金投资的股指期货持仓和损益明细</w:t>
      </w:r>
    </w:p>
    <w:p w:rsidR="00011A3F" w:rsidRDefault="00011A3F" w:rsidP="00011A3F">
      <w:pPr>
        <w:pStyle w:val="-"/>
        <w:ind w:firstLine="420"/>
        <w:rPr>
          <w:rFonts w:hint="eastAsia"/>
        </w:rPr>
      </w:pPr>
      <w:r>
        <w:rPr>
          <w:rFonts w:hint="eastAsia"/>
        </w:rPr>
        <w:t>无。</w:t>
      </w:r>
    </w:p>
    <w:p w:rsidR="00011A3F" w:rsidRDefault="00011A3F" w:rsidP="00011A3F">
      <w:pPr>
        <w:pStyle w:val="-3"/>
        <w:spacing w:before="156" w:after="156"/>
        <w:rPr>
          <w:rFonts w:hint="eastAsia"/>
        </w:rPr>
      </w:pPr>
      <w:r>
        <w:rPr>
          <w:rFonts w:hint="eastAsia"/>
        </w:rPr>
        <w:t>本基金投资股指期货的投资政策</w:t>
      </w:r>
    </w:p>
    <w:p w:rsidR="00011A3F" w:rsidRDefault="00011A3F" w:rsidP="00011A3F">
      <w:pPr>
        <w:pStyle w:val="-"/>
        <w:ind w:firstLine="420"/>
        <w:rPr>
          <w:rFonts w:hint="eastAsia"/>
        </w:rPr>
      </w:pPr>
      <w:r>
        <w:rPr>
          <w:rFonts w:hint="eastAsia"/>
        </w:rPr>
        <w:t>无。</w:t>
      </w:r>
    </w:p>
    <w:p w:rsidR="00011A3F" w:rsidRDefault="00011A3F" w:rsidP="00011A3F">
      <w:pPr>
        <w:pStyle w:val="-2"/>
        <w:spacing w:before="312"/>
        <w:rPr>
          <w:rFonts w:hint="eastAsia"/>
        </w:rPr>
      </w:pPr>
      <w:r>
        <w:rPr>
          <w:rFonts w:hint="eastAsia"/>
        </w:rPr>
        <w:t>报告期末本基金投资的国债期货交易情况说明</w:t>
      </w:r>
    </w:p>
    <w:p w:rsidR="00011A3F" w:rsidRDefault="00011A3F" w:rsidP="00011A3F">
      <w:pPr>
        <w:pStyle w:val="-3"/>
        <w:spacing w:before="156" w:after="156"/>
        <w:rPr>
          <w:rFonts w:hint="eastAsia"/>
        </w:rPr>
      </w:pPr>
      <w:r>
        <w:rPr>
          <w:rFonts w:hint="eastAsia"/>
        </w:rPr>
        <w:t>报告期末本基金投资的国债期货持仓和损益明细</w:t>
      </w:r>
    </w:p>
    <w:p w:rsidR="00011A3F" w:rsidRDefault="00011A3F" w:rsidP="00011A3F">
      <w:pPr>
        <w:pStyle w:val="-"/>
        <w:ind w:firstLine="420"/>
        <w:rPr>
          <w:rFonts w:hint="eastAsia"/>
        </w:rPr>
      </w:pPr>
      <w:r>
        <w:rPr>
          <w:rFonts w:hint="eastAsia"/>
        </w:rPr>
        <w:t>无。</w:t>
      </w:r>
    </w:p>
    <w:p w:rsidR="00011A3F" w:rsidRDefault="00011A3F" w:rsidP="00011A3F">
      <w:pPr>
        <w:pStyle w:val="-2"/>
        <w:spacing w:before="312"/>
        <w:rPr>
          <w:rFonts w:hint="eastAsia"/>
        </w:rPr>
      </w:pPr>
      <w:r>
        <w:rPr>
          <w:rFonts w:hint="eastAsia"/>
        </w:rPr>
        <w:t>投资组合报告附注</w:t>
      </w:r>
    </w:p>
    <w:p w:rsidR="00011A3F" w:rsidRDefault="00011A3F" w:rsidP="00011A3F">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011A3F" w:rsidRDefault="00011A3F" w:rsidP="00011A3F">
      <w:pPr>
        <w:pStyle w:val="-"/>
        <w:ind w:firstLine="420"/>
        <w:rPr>
          <w:rFonts w:hint="eastAsia"/>
        </w:rPr>
      </w:pPr>
      <w:r>
        <w:rPr>
          <w:rFonts w:hint="eastAsia"/>
        </w:rPr>
        <w:t>报告期内基金投资的前十名证券除宁波银行（证券代码002142）、平安银行（证券代码000001）外其他证券的发行主体未有被监管部门立案调查，不存在报告编制日前一年内受到公开谴责、处罚的情形。</w:t>
      </w:r>
    </w:p>
    <w:p w:rsidR="00011A3F" w:rsidRDefault="00011A3F" w:rsidP="00011A3F">
      <w:pPr>
        <w:pStyle w:val="-"/>
        <w:ind w:firstLine="420"/>
        <w:rPr>
          <w:rFonts w:hint="eastAsia"/>
        </w:rPr>
      </w:pPr>
      <w:r>
        <w:rPr>
          <w:rFonts w:hint="eastAsia"/>
        </w:rPr>
        <w:t>1、宁波银行（证券代码002142）</w:t>
      </w:r>
    </w:p>
    <w:p w:rsidR="00011A3F" w:rsidRDefault="00011A3F" w:rsidP="00011A3F">
      <w:pPr>
        <w:pStyle w:val="-"/>
        <w:ind w:firstLine="420"/>
        <w:rPr>
          <w:rFonts w:hint="eastAsia"/>
        </w:rPr>
      </w:pPr>
      <w:r>
        <w:rPr>
          <w:rFonts w:hint="eastAsia"/>
        </w:rPr>
        <w:t>宁波银行2019年12月13日公告称，设立时点性规模考核指标，股权质押管理不合规，中国银行保险监督管理委员会宁波监管局对公司罚款人民币40万元，并责令该行对相关直接责任人给予纪律处分</w:t>
      </w:r>
    </w:p>
    <w:p w:rsidR="00011A3F" w:rsidRDefault="00011A3F" w:rsidP="00011A3F">
      <w:pPr>
        <w:pStyle w:val="-"/>
        <w:ind w:firstLine="420"/>
        <w:rPr>
          <w:rFonts w:hint="eastAsia"/>
        </w:rPr>
      </w:pPr>
      <w:r>
        <w:rPr>
          <w:rFonts w:hint="eastAsia"/>
        </w:rPr>
        <w:t>2、平安银行（证券代码000001）</w:t>
      </w:r>
    </w:p>
    <w:p w:rsidR="00011A3F" w:rsidRDefault="00011A3F" w:rsidP="00011A3F">
      <w:pPr>
        <w:pStyle w:val="-"/>
        <w:ind w:firstLine="420"/>
        <w:rPr>
          <w:rFonts w:hint="eastAsia"/>
        </w:rPr>
      </w:pPr>
      <w:r>
        <w:rPr>
          <w:rFonts w:hint="eastAsia"/>
        </w:rPr>
        <w:t>平安银行2020年2月3日公告称，因汽车金融事业部将贷款调查的核心事项委托第三方完成、代理保险销售的人员为非商业银行人员、汽车消费贷款风险分类结果不能反映真实风险水平等行为，中国银行保险监督管理委员会深圳监管局对公司处以罚款720万元的处分。</w:t>
      </w:r>
    </w:p>
    <w:p w:rsidR="00011A3F" w:rsidRDefault="00011A3F" w:rsidP="00011A3F">
      <w:pPr>
        <w:pStyle w:val="-"/>
        <w:ind w:firstLine="420"/>
        <w:rPr>
          <w:rFonts w:hint="eastAsia"/>
        </w:rPr>
      </w:pPr>
      <w:r>
        <w:rPr>
          <w:rFonts w:hint="eastAsia"/>
        </w:rPr>
        <w:t>对上述证券的投资决策程序的说明：本基金投资上述证券的投资决策程序符合相关法律法规和公司制度的要求。</w:t>
      </w:r>
    </w:p>
    <w:p w:rsidR="00011A3F" w:rsidRDefault="00011A3F" w:rsidP="00011A3F">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011A3F" w:rsidRDefault="00011A3F" w:rsidP="00011A3F">
      <w:pPr>
        <w:pStyle w:val="-"/>
        <w:ind w:firstLine="420"/>
        <w:rPr>
          <w:rFonts w:hint="eastAsia"/>
        </w:rPr>
      </w:pPr>
      <w:r>
        <w:rPr>
          <w:rFonts w:hint="eastAsia"/>
        </w:rPr>
        <w:lastRenderedPageBreak/>
        <w:t>本基金投资的前十名股票没有超出基金合同规定的备选股票库，本基金管理人从制度和流程上要求股票必须先入库再买入。</w:t>
      </w:r>
    </w:p>
    <w:p w:rsidR="00011A3F" w:rsidRDefault="00011A3F" w:rsidP="00011A3F">
      <w:pPr>
        <w:pStyle w:val="-3"/>
        <w:spacing w:before="156" w:after="156"/>
        <w:rPr>
          <w:rFonts w:hint="eastAsia"/>
        </w:rPr>
      </w:pPr>
      <w:r>
        <w:rPr>
          <w:rFonts w:hint="eastAsia"/>
        </w:rPr>
        <w:t>其他资产构成</w:t>
      </w:r>
    </w:p>
    <w:p w:rsidR="00011A3F" w:rsidRDefault="00011A3F" w:rsidP="00011A3F">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011A3F" w:rsidTr="00011A3F">
        <w:trPr>
          <w:cnfStyle w:val="100000000000" w:firstRow="1" w:lastRow="0" w:firstColumn="0" w:lastColumn="0" w:oddVBand="0" w:evenVBand="0" w:oddHBand="0" w:evenHBand="0" w:firstRowFirstColumn="0" w:firstRowLastColumn="0" w:lastRowFirstColumn="0" w:lastRowLastColumn="0"/>
        </w:trPr>
        <w:tc>
          <w:tcPr>
            <w:tcW w:w="743" w:type="dxa"/>
          </w:tcPr>
          <w:p w:rsidR="00011A3F" w:rsidRDefault="00011A3F" w:rsidP="00011A3F">
            <w:pPr>
              <w:jc w:val="center"/>
              <w:rPr>
                <w:rFonts w:hint="eastAsia"/>
              </w:rPr>
            </w:pPr>
            <w:r>
              <w:rPr>
                <w:rFonts w:hint="eastAsia"/>
              </w:rPr>
              <w:t>序号</w:t>
            </w:r>
          </w:p>
        </w:tc>
        <w:tc>
          <w:tcPr>
            <w:tcW w:w="2977" w:type="dxa"/>
          </w:tcPr>
          <w:p w:rsidR="00011A3F" w:rsidRDefault="00011A3F" w:rsidP="00011A3F">
            <w:pPr>
              <w:jc w:val="center"/>
              <w:rPr>
                <w:rFonts w:hint="eastAsia"/>
              </w:rPr>
            </w:pPr>
            <w:r>
              <w:rPr>
                <w:rFonts w:hint="eastAsia"/>
              </w:rPr>
              <w:t>名称</w:t>
            </w:r>
          </w:p>
        </w:tc>
        <w:tc>
          <w:tcPr>
            <w:tcW w:w="4785" w:type="dxa"/>
          </w:tcPr>
          <w:p w:rsidR="00011A3F" w:rsidRDefault="00011A3F" w:rsidP="00011A3F">
            <w:pPr>
              <w:jc w:val="center"/>
              <w:rPr>
                <w:rFonts w:hint="eastAsia"/>
              </w:rPr>
            </w:pPr>
            <w:r>
              <w:rPr>
                <w:rFonts w:hint="eastAsia"/>
              </w:rPr>
              <w:t>金额（元）</w:t>
            </w:r>
          </w:p>
        </w:tc>
      </w:tr>
      <w:tr w:rsidR="00011A3F" w:rsidTr="00011A3F">
        <w:tc>
          <w:tcPr>
            <w:tcW w:w="743" w:type="dxa"/>
          </w:tcPr>
          <w:p w:rsidR="00011A3F" w:rsidRDefault="00011A3F" w:rsidP="00011A3F">
            <w:pPr>
              <w:jc w:val="center"/>
              <w:rPr>
                <w:rFonts w:hint="eastAsia"/>
              </w:rPr>
            </w:pPr>
            <w:r>
              <w:t>1</w:t>
            </w:r>
          </w:p>
        </w:tc>
        <w:tc>
          <w:tcPr>
            <w:tcW w:w="2977" w:type="dxa"/>
          </w:tcPr>
          <w:p w:rsidR="00011A3F" w:rsidRDefault="00011A3F" w:rsidP="00011A3F">
            <w:pPr>
              <w:jc w:val="left"/>
              <w:rPr>
                <w:rFonts w:hint="eastAsia"/>
              </w:rPr>
            </w:pPr>
            <w:r>
              <w:rPr>
                <w:rFonts w:hint="eastAsia"/>
              </w:rPr>
              <w:t>存出保证金</w:t>
            </w:r>
          </w:p>
        </w:tc>
        <w:tc>
          <w:tcPr>
            <w:tcW w:w="4785" w:type="dxa"/>
          </w:tcPr>
          <w:p w:rsidR="00011A3F" w:rsidRDefault="00011A3F" w:rsidP="00011A3F">
            <w:pPr>
              <w:jc w:val="right"/>
              <w:rPr>
                <w:rFonts w:hint="eastAsia"/>
              </w:rPr>
            </w:pPr>
            <w:r>
              <w:t>156,331.99</w:t>
            </w:r>
          </w:p>
        </w:tc>
      </w:tr>
      <w:tr w:rsidR="00011A3F" w:rsidTr="00011A3F">
        <w:tc>
          <w:tcPr>
            <w:tcW w:w="743" w:type="dxa"/>
          </w:tcPr>
          <w:p w:rsidR="00011A3F" w:rsidRDefault="00011A3F" w:rsidP="00011A3F">
            <w:pPr>
              <w:jc w:val="center"/>
              <w:rPr>
                <w:rFonts w:hint="eastAsia"/>
              </w:rPr>
            </w:pPr>
            <w:r>
              <w:t>2</w:t>
            </w:r>
          </w:p>
        </w:tc>
        <w:tc>
          <w:tcPr>
            <w:tcW w:w="2977" w:type="dxa"/>
          </w:tcPr>
          <w:p w:rsidR="00011A3F" w:rsidRDefault="00011A3F" w:rsidP="00011A3F">
            <w:pPr>
              <w:jc w:val="left"/>
              <w:rPr>
                <w:rFonts w:hint="eastAsia"/>
              </w:rPr>
            </w:pPr>
            <w:r>
              <w:rPr>
                <w:rFonts w:hint="eastAsia"/>
              </w:rPr>
              <w:t>应收证券清算款</w:t>
            </w:r>
          </w:p>
        </w:tc>
        <w:tc>
          <w:tcPr>
            <w:tcW w:w="4785" w:type="dxa"/>
          </w:tcPr>
          <w:p w:rsidR="00011A3F" w:rsidRDefault="00011A3F" w:rsidP="00011A3F">
            <w:pPr>
              <w:jc w:val="right"/>
              <w:rPr>
                <w:rFonts w:hint="eastAsia"/>
              </w:rPr>
            </w:pPr>
            <w:r>
              <w:t>3,272,544.09</w:t>
            </w:r>
          </w:p>
        </w:tc>
      </w:tr>
      <w:tr w:rsidR="00011A3F" w:rsidTr="00011A3F">
        <w:tc>
          <w:tcPr>
            <w:tcW w:w="743" w:type="dxa"/>
          </w:tcPr>
          <w:p w:rsidR="00011A3F" w:rsidRDefault="00011A3F" w:rsidP="00011A3F">
            <w:pPr>
              <w:jc w:val="center"/>
              <w:rPr>
                <w:rFonts w:hint="eastAsia"/>
              </w:rPr>
            </w:pPr>
            <w:r>
              <w:t>3</w:t>
            </w:r>
          </w:p>
        </w:tc>
        <w:tc>
          <w:tcPr>
            <w:tcW w:w="2977" w:type="dxa"/>
          </w:tcPr>
          <w:p w:rsidR="00011A3F" w:rsidRDefault="00011A3F" w:rsidP="00011A3F">
            <w:pPr>
              <w:jc w:val="left"/>
              <w:rPr>
                <w:rFonts w:hint="eastAsia"/>
              </w:rPr>
            </w:pPr>
            <w:r>
              <w:rPr>
                <w:rFonts w:hint="eastAsia"/>
              </w:rPr>
              <w:t>应收股利</w:t>
            </w:r>
          </w:p>
        </w:tc>
        <w:tc>
          <w:tcPr>
            <w:tcW w:w="4785" w:type="dxa"/>
          </w:tcPr>
          <w:p w:rsidR="00011A3F" w:rsidRDefault="00011A3F" w:rsidP="00011A3F">
            <w:pPr>
              <w:jc w:val="right"/>
              <w:rPr>
                <w:rFonts w:hint="eastAsia"/>
              </w:rPr>
            </w:pPr>
            <w:r>
              <w:t>118,609.68</w:t>
            </w:r>
          </w:p>
        </w:tc>
      </w:tr>
      <w:tr w:rsidR="00011A3F" w:rsidTr="00011A3F">
        <w:tc>
          <w:tcPr>
            <w:tcW w:w="743" w:type="dxa"/>
          </w:tcPr>
          <w:p w:rsidR="00011A3F" w:rsidRDefault="00011A3F" w:rsidP="00011A3F">
            <w:pPr>
              <w:jc w:val="center"/>
              <w:rPr>
                <w:rFonts w:hint="eastAsia"/>
              </w:rPr>
            </w:pPr>
            <w:r>
              <w:t>4</w:t>
            </w:r>
          </w:p>
        </w:tc>
        <w:tc>
          <w:tcPr>
            <w:tcW w:w="2977" w:type="dxa"/>
          </w:tcPr>
          <w:p w:rsidR="00011A3F" w:rsidRDefault="00011A3F" w:rsidP="00011A3F">
            <w:pPr>
              <w:jc w:val="left"/>
              <w:rPr>
                <w:rFonts w:hint="eastAsia"/>
              </w:rPr>
            </w:pPr>
            <w:r>
              <w:rPr>
                <w:rFonts w:hint="eastAsia"/>
              </w:rPr>
              <w:t>应收利息</w:t>
            </w:r>
          </w:p>
        </w:tc>
        <w:tc>
          <w:tcPr>
            <w:tcW w:w="4785" w:type="dxa"/>
          </w:tcPr>
          <w:p w:rsidR="00011A3F" w:rsidRDefault="00011A3F" w:rsidP="00011A3F">
            <w:pPr>
              <w:jc w:val="right"/>
              <w:rPr>
                <w:rFonts w:hint="eastAsia"/>
              </w:rPr>
            </w:pPr>
            <w:r>
              <w:t>75,862.10</w:t>
            </w:r>
          </w:p>
        </w:tc>
      </w:tr>
      <w:tr w:rsidR="00011A3F" w:rsidTr="00011A3F">
        <w:tc>
          <w:tcPr>
            <w:tcW w:w="743" w:type="dxa"/>
          </w:tcPr>
          <w:p w:rsidR="00011A3F" w:rsidRDefault="00011A3F" w:rsidP="00011A3F">
            <w:pPr>
              <w:jc w:val="center"/>
              <w:rPr>
                <w:rFonts w:hint="eastAsia"/>
              </w:rPr>
            </w:pPr>
            <w:r>
              <w:t>5</w:t>
            </w:r>
          </w:p>
        </w:tc>
        <w:tc>
          <w:tcPr>
            <w:tcW w:w="2977" w:type="dxa"/>
          </w:tcPr>
          <w:p w:rsidR="00011A3F" w:rsidRDefault="00011A3F" w:rsidP="00011A3F">
            <w:pPr>
              <w:jc w:val="left"/>
              <w:rPr>
                <w:rFonts w:hint="eastAsia"/>
              </w:rPr>
            </w:pPr>
            <w:r>
              <w:rPr>
                <w:rFonts w:hint="eastAsia"/>
              </w:rPr>
              <w:t>应收申购款</w:t>
            </w:r>
          </w:p>
        </w:tc>
        <w:tc>
          <w:tcPr>
            <w:tcW w:w="4785" w:type="dxa"/>
          </w:tcPr>
          <w:p w:rsidR="00011A3F" w:rsidRDefault="00011A3F" w:rsidP="00011A3F">
            <w:pPr>
              <w:jc w:val="right"/>
              <w:rPr>
                <w:rFonts w:hint="eastAsia"/>
              </w:rPr>
            </w:pPr>
            <w:r>
              <w:t>-</w:t>
            </w:r>
          </w:p>
        </w:tc>
      </w:tr>
      <w:tr w:rsidR="00011A3F" w:rsidTr="00011A3F">
        <w:tc>
          <w:tcPr>
            <w:tcW w:w="743" w:type="dxa"/>
          </w:tcPr>
          <w:p w:rsidR="00011A3F" w:rsidRDefault="00011A3F" w:rsidP="00011A3F">
            <w:pPr>
              <w:jc w:val="center"/>
              <w:rPr>
                <w:rFonts w:hint="eastAsia"/>
              </w:rPr>
            </w:pPr>
            <w:r>
              <w:t>6</w:t>
            </w:r>
          </w:p>
        </w:tc>
        <w:tc>
          <w:tcPr>
            <w:tcW w:w="2977" w:type="dxa"/>
          </w:tcPr>
          <w:p w:rsidR="00011A3F" w:rsidRDefault="00011A3F" w:rsidP="00011A3F">
            <w:pPr>
              <w:jc w:val="left"/>
              <w:rPr>
                <w:rFonts w:hint="eastAsia"/>
              </w:rPr>
            </w:pPr>
            <w:r>
              <w:rPr>
                <w:rFonts w:hint="eastAsia"/>
              </w:rPr>
              <w:t>其他应收款</w:t>
            </w:r>
          </w:p>
        </w:tc>
        <w:tc>
          <w:tcPr>
            <w:tcW w:w="4785" w:type="dxa"/>
          </w:tcPr>
          <w:p w:rsidR="00011A3F" w:rsidRDefault="00011A3F" w:rsidP="00011A3F">
            <w:pPr>
              <w:jc w:val="right"/>
              <w:rPr>
                <w:rFonts w:hint="eastAsia"/>
              </w:rPr>
            </w:pPr>
            <w:r>
              <w:t>-</w:t>
            </w:r>
          </w:p>
        </w:tc>
      </w:tr>
      <w:tr w:rsidR="00011A3F" w:rsidTr="00011A3F">
        <w:tc>
          <w:tcPr>
            <w:tcW w:w="743" w:type="dxa"/>
          </w:tcPr>
          <w:p w:rsidR="00011A3F" w:rsidRDefault="00011A3F" w:rsidP="00011A3F">
            <w:pPr>
              <w:jc w:val="center"/>
              <w:rPr>
                <w:rFonts w:hint="eastAsia"/>
              </w:rPr>
            </w:pPr>
            <w:r>
              <w:t>7</w:t>
            </w:r>
          </w:p>
        </w:tc>
        <w:tc>
          <w:tcPr>
            <w:tcW w:w="2977" w:type="dxa"/>
          </w:tcPr>
          <w:p w:rsidR="00011A3F" w:rsidRDefault="00011A3F" w:rsidP="00011A3F">
            <w:pPr>
              <w:jc w:val="left"/>
              <w:rPr>
                <w:rFonts w:hint="eastAsia"/>
              </w:rPr>
            </w:pPr>
            <w:r>
              <w:rPr>
                <w:rFonts w:hint="eastAsia"/>
              </w:rPr>
              <w:t>待摊费用</w:t>
            </w:r>
          </w:p>
        </w:tc>
        <w:tc>
          <w:tcPr>
            <w:tcW w:w="4785" w:type="dxa"/>
          </w:tcPr>
          <w:p w:rsidR="00011A3F" w:rsidRDefault="00011A3F" w:rsidP="00011A3F">
            <w:pPr>
              <w:jc w:val="right"/>
              <w:rPr>
                <w:rFonts w:hint="eastAsia"/>
              </w:rPr>
            </w:pPr>
            <w:r>
              <w:t>-</w:t>
            </w:r>
          </w:p>
        </w:tc>
      </w:tr>
      <w:tr w:rsidR="00011A3F" w:rsidTr="00011A3F">
        <w:tc>
          <w:tcPr>
            <w:tcW w:w="743" w:type="dxa"/>
          </w:tcPr>
          <w:p w:rsidR="00011A3F" w:rsidRDefault="00011A3F" w:rsidP="00011A3F">
            <w:pPr>
              <w:jc w:val="center"/>
              <w:rPr>
                <w:rFonts w:hint="eastAsia"/>
              </w:rPr>
            </w:pPr>
            <w:r>
              <w:t>8</w:t>
            </w:r>
          </w:p>
        </w:tc>
        <w:tc>
          <w:tcPr>
            <w:tcW w:w="2977" w:type="dxa"/>
          </w:tcPr>
          <w:p w:rsidR="00011A3F" w:rsidRDefault="00011A3F" w:rsidP="00011A3F">
            <w:pPr>
              <w:jc w:val="left"/>
              <w:rPr>
                <w:rFonts w:hint="eastAsia"/>
              </w:rPr>
            </w:pPr>
            <w:r>
              <w:rPr>
                <w:rFonts w:hint="eastAsia"/>
              </w:rPr>
              <w:t>其他</w:t>
            </w:r>
          </w:p>
        </w:tc>
        <w:tc>
          <w:tcPr>
            <w:tcW w:w="4785" w:type="dxa"/>
          </w:tcPr>
          <w:p w:rsidR="00011A3F" w:rsidRDefault="00011A3F" w:rsidP="00011A3F">
            <w:pPr>
              <w:jc w:val="right"/>
              <w:rPr>
                <w:rFonts w:hint="eastAsia"/>
              </w:rPr>
            </w:pPr>
            <w:r>
              <w:t>-</w:t>
            </w:r>
          </w:p>
        </w:tc>
      </w:tr>
      <w:tr w:rsidR="00011A3F" w:rsidTr="00011A3F">
        <w:tc>
          <w:tcPr>
            <w:tcW w:w="743" w:type="dxa"/>
          </w:tcPr>
          <w:p w:rsidR="00011A3F" w:rsidRDefault="00011A3F" w:rsidP="00011A3F">
            <w:pPr>
              <w:jc w:val="center"/>
              <w:rPr>
                <w:rFonts w:hint="eastAsia"/>
              </w:rPr>
            </w:pPr>
            <w:r>
              <w:t>9</w:t>
            </w:r>
          </w:p>
        </w:tc>
        <w:tc>
          <w:tcPr>
            <w:tcW w:w="2977" w:type="dxa"/>
          </w:tcPr>
          <w:p w:rsidR="00011A3F" w:rsidRDefault="00011A3F" w:rsidP="00011A3F">
            <w:pPr>
              <w:jc w:val="left"/>
              <w:rPr>
                <w:rFonts w:hint="eastAsia"/>
              </w:rPr>
            </w:pPr>
            <w:r>
              <w:rPr>
                <w:rFonts w:hint="eastAsia"/>
              </w:rPr>
              <w:t>合计</w:t>
            </w:r>
          </w:p>
        </w:tc>
        <w:tc>
          <w:tcPr>
            <w:tcW w:w="4785" w:type="dxa"/>
          </w:tcPr>
          <w:p w:rsidR="00011A3F" w:rsidRDefault="00011A3F" w:rsidP="00011A3F">
            <w:pPr>
              <w:jc w:val="right"/>
              <w:rPr>
                <w:rFonts w:hint="eastAsia"/>
              </w:rPr>
            </w:pPr>
            <w:r>
              <w:t>3,623,347.86</w:t>
            </w:r>
          </w:p>
        </w:tc>
      </w:tr>
    </w:tbl>
    <w:p w:rsidR="00011A3F" w:rsidRDefault="00011A3F" w:rsidP="00011A3F">
      <w:pPr>
        <w:pStyle w:val="-3"/>
        <w:spacing w:before="156" w:after="156"/>
        <w:rPr>
          <w:rFonts w:hint="eastAsia"/>
        </w:rPr>
      </w:pPr>
      <w:r>
        <w:rPr>
          <w:rFonts w:hint="eastAsia"/>
        </w:rPr>
        <w:t>报告期末持有的处于转股期的可转换债券明细</w:t>
      </w:r>
    </w:p>
    <w:p w:rsidR="00011A3F" w:rsidRDefault="00011A3F" w:rsidP="00011A3F">
      <w:pPr>
        <w:pStyle w:val="-"/>
        <w:ind w:firstLine="420"/>
        <w:rPr>
          <w:rFonts w:hint="eastAsia"/>
        </w:rPr>
      </w:pPr>
      <w:r>
        <w:rPr>
          <w:rFonts w:hint="eastAsia"/>
        </w:rPr>
        <w:t>本基金本报告期末未持有处于转股期的可转换债券。</w:t>
      </w:r>
    </w:p>
    <w:p w:rsidR="00011A3F" w:rsidRDefault="00011A3F" w:rsidP="00011A3F">
      <w:pPr>
        <w:pStyle w:val="-3"/>
        <w:spacing w:before="156" w:after="156"/>
        <w:rPr>
          <w:rFonts w:hint="eastAsia"/>
        </w:rPr>
      </w:pPr>
      <w:r>
        <w:rPr>
          <w:rFonts w:hint="eastAsia"/>
        </w:rPr>
        <w:t>报告期末前十名股票中存在流通受限情况的说明</w:t>
      </w:r>
    </w:p>
    <w:p w:rsidR="00011A3F" w:rsidRDefault="00011A3F" w:rsidP="00011A3F">
      <w:pPr>
        <w:pStyle w:val="-"/>
        <w:ind w:firstLine="420"/>
        <w:rPr>
          <w:rFonts w:hint="eastAsia"/>
        </w:rPr>
      </w:pPr>
      <w:r>
        <w:rPr>
          <w:rFonts w:hint="eastAsia"/>
        </w:rPr>
        <w:t>本基金本报告期末投资前十名股票中不存在流通受限情况。</w:t>
      </w:r>
    </w:p>
    <w:p w:rsidR="00011A3F" w:rsidRDefault="00011A3F" w:rsidP="00011A3F">
      <w:pPr>
        <w:pStyle w:val="-1"/>
        <w:ind w:left="281" w:hanging="281"/>
        <w:rPr>
          <w:rFonts w:hint="eastAsia"/>
        </w:rPr>
      </w:pPr>
      <w:r>
        <w:rPr>
          <w:rFonts w:hint="eastAsia"/>
        </w:rPr>
        <w:t>开放式基金份额变动</w:t>
      </w:r>
    </w:p>
    <w:p w:rsidR="00011A3F" w:rsidRDefault="00011A3F" w:rsidP="00011A3F">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011A3F" w:rsidTr="00011A3F">
        <w:trPr>
          <w:cnfStyle w:val="100000000000" w:firstRow="1" w:lastRow="0" w:firstColumn="0" w:lastColumn="0" w:oddVBand="0" w:evenVBand="0" w:oddHBand="0" w:evenHBand="0" w:firstRowFirstColumn="0" w:firstRowLastColumn="0" w:lastRowFirstColumn="0" w:lastRowLastColumn="0"/>
        </w:trPr>
        <w:tc>
          <w:tcPr>
            <w:tcW w:w="2840" w:type="dxa"/>
          </w:tcPr>
          <w:p w:rsidR="00011A3F" w:rsidRDefault="00011A3F" w:rsidP="00011A3F">
            <w:pPr>
              <w:jc w:val="center"/>
              <w:rPr>
                <w:rFonts w:hint="eastAsia"/>
              </w:rPr>
            </w:pPr>
            <w:r>
              <w:rPr>
                <w:rFonts w:hint="eastAsia"/>
              </w:rPr>
              <w:t>项目</w:t>
            </w:r>
          </w:p>
        </w:tc>
        <w:tc>
          <w:tcPr>
            <w:tcW w:w="2841" w:type="dxa"/>
          </w:tcPr>
          <w:p w:rsidR="00011A3F" w:rsidRDefault="00011A3F" w:rsidP="00011A3F">
            <w:pPr>
              <w:jc w:val="center"/>
              <w:rPr>
                <w:rFonts w:hint="eastAsia"/>
              </w:rPr>
            </w:pPr>
            <w:r>
              <w:rPr>
                <w:rFonts w:hint="eastAsia"/>
              </w:rPr>
              <w:t>南方高股息股票</w:t>
            </w:r>
            <w:r>
              <w:rPr>
                <w:rFonts w:hint="eastAsia"/>
              </w:rPr>
              <w:t>A</w:t>
            </w:r>
          </w:p>
        </w:tc>
        <w:tc>
          <w:tcPr>
            <w:tcW w:w="2841" w:type="dxa"/>
          </w:tcPr>
          <w:p w:rsidR="00011A3F" w:rsidRDefault="00011A3F" w:rsidP="00011A3F">
            <w:pPr>
              <w:jc w:val="center"/>
              <w:rPr>
                <w:rFonts w:hint="eastAsia"/>
              </w:rPr>
            </w:pPr>
            <w:r>
              <w:rPr>
                <w:rFonts w:hint="eastAsia"/>
              </w:rPr>
              <w:t>南方高股息股票</w:t>
            </w:r>
            <w:r>
              <w:rPr>
                <w:rFonts w:hint="eastAsia"/>
              </w:rPr>
              <w:t>C</w:t>
            </w:r>
          </w:p>
        </w:tc>
      </w:tr>
      <w:tr w:rsidR="00011A3F" w:rsidTr="00011A3F">
        <w:tc>
          <w:tcPr>
            <w:tcW w:w="2840" w:type="dxa"/>
          </w:tcPr>
          <w:p w:rsidR="00011A3F" w:rsidRDefault="00011A3F" w:rsidP="00011A3F">
            <w:pPr>
              <w:jc w:val="left"/>
              <w:rPr>
                <w:rFonts w:hint="eastAsia"/>
              </w:rPr>
            </w:pPr>
            <w:r>
              <w:rPr>
                <w:rFonts w:hint="eastAsia"/>
              </w:rPr>
              <w:t>基金合同生效日</w:t>
            </w:r>
            <w:r>
              <w:rPr>
                <w:rFonts w:hint="eastAsia"/>
              </w:rPr>
              <w:t>(2020</w:t>
            </w:r>
            <w:r>
              <w:rPr>
                <w:rFonts w:hint="eastAsia"/>
              </w:rPr>
              <w:t>年</w:t>
            </w:r>
            <w:r>
              <w:rPr>
                <w:rFonts w:hint="eastAsia"/>
              </w:rPr>
              <w:t>7</w:t>
            </w:r>
            <w:r>
              <w:rPr>
                <w:rFonts w:hint="eastAsia"/>
              </w:rPr>
              <w:t>月</w:t>
            </w:r>
            <w:r>
              <w:rPr>
                <w:rFonts w:hint="eastAsia"/>
              </w:rPr>
              <w:t>24</w:t>
            </w:r>
            <w:r>
              <w:rPr>
                <w:rFonts w:hint="eastAsia"/>
              </w:rPr>
              <w:t>日</w:t>
            </w:r>
            <w:r>
              <w:rPr>
                <w:rFonts w:hint="eastAsia"/>
              </w:rPr>
              <w:t>)</w:t>
            </w:r>
            <w:r>
              <w:rPr>
                <w:rFonts w:hint="eastAsia"/>
              </w:rPr>
              <w:t>基金份额总额</w:t>
            </w:r>
          </w:p>
        </w:tc>
        <w:tc>
          <w:tcPr>
            <w:tcW w:w="2841" w:type="dxa"/>
          </w:tcPr>
          <w:p w:rsidR="00011A3F" w:rsidRDefault="00011A3F" w:rsidP="00011A3F">
            <w:pPr>
              <w:jc w:val="right"/>
              <w:rPr>
                <w:rFonts w:hint="eastAsia"/>
              </w:rPr>
            </w:pPr>
            <w:r>
              <w:t>561,821,714.71</w:t>
            </w:r>
          </w:p>
        </w:tc>
        <w:tc>
          <w:tcPr>
            <w:tcW w:w="2841" w:type="dxa"/>
          </w:tcPr>
          <w:p w:rsidR="00011A3F" w:rsidRDefault="00011A3F" w:rsidP="00011A3F">
            <w:pPr>
              <w:jc w:val="right"/>
              <w:rPr>
                <w:rFonts w:hint="eastAsia"/>
              </w:rPr>
            </w:pPr>
            <w:r>
              <w:t>31,976,107.85</w:t>
            </w:r>
          </w:p>
        </w:tc>
      </w:tr>
      <w:tr w:rsidR="00011A3F" w:rsidTr="00011A3F">
        <w:tc>
          <w:tcPr>
            <w:tcW w:w="2840" w:type="dxa"/>
          </w:tcPr>
          <w:p w:rsidR="00011A3F" w:rsidRDefault="00011A3F" w:rsidP="00011A3F">
            <w:pPr>
              <w:jc w:val="left"/>
              <w:rPr>
                <w:rFonts w:hint="eastAsia"/>
              </w:rPr>
            </w:pPr>
            <w:r>
              <w:rPr>
                <w:rFonts w:hint="eastAsia"/>
              </w:rPr>
              <w:t>基金合同生效日起至报告期期末基金总申购份额</w:t>
            </w:r>
          </w:p>
        </w:tc>
        <w:tc>
          <w:tcPr>
            <w:tcW w:w="2841" w:type="dxa"/>
          </w:tcPr>
          <w:p w:rsidR="00011A3F" w:rsidRDefault="00011A3F" w:rsidP="00011A3F">
            <w:pPr>
              <w:jc w:val="right"/>
              <w:rPr>
                <w:rFonts w:hint="eastAsia"/>
              </w:rPr>
            </w:pPr>
            <w:r>
              <w:t>297,692.70</w:t>
            </w:r>
          </w:p>
        </w:tc>
        <w:tc>
          <w:tcPr>
            <w:tcW w:w="2841" w:type="dxa"/>
          </w:tcPr>
          <w:p w:rsidR="00011A3F" w:rsidRDefault="00011A3F" w:rsidP="00011A3F">
            <w:pPr>
              <w:jc w:val="right"/>
              <w:rPr>
                <w:rFonts w:hint="eastAsia"/>
              </w:rPr>
            </w:pPr>
            <w:r>
              <w:t>49,844.93</w:t>
            </w:r>
          </w:p>
        </w:tc>
      </w:tr>
      <w:tr w:rsidR="00011A3F" w:rsidTr="00011A3F">
        <w:tc>
          <w:tcPr>
            <w:tcW w:w="2840" w:type="dxa"/>
          </w:tcPr>
          <w:p w:rsidR="00011A3F" w:rsidRDefault="00011A3F" w:rsidP="00011A3F">
            <w:pPr>
              <w:jc w:val="left"/>
              <w:rPr>
                <w:rFonts w:hint="eastAsia"/>
              </w:rPr>
            </w:pPr>
            <w:r>
              <w:rPr>
                <w:rFonts w:hint="eastAsia"/>
              </w:rPr>
              <w:t>减：基金合同生效日起至报告期期末基金总赎回份额</w:t>
            </w:r>
          </w:p>
        </w:tc>
        <w:tc>
          <w:tcPr>
            <w:tcW w:w="2841" w:type="dxa"/>
          </w:tcPr>
          <w:p w:rsidR="00011A3F" w:rsidRDefault="00011A3F" w:rsidP="00011A3F">
            <w:pPr>
              <w:jc w:val="right"/>
              <w:rPr>
                <w:rFonts w:hint="eastAsia"/>
              </w:rPr>
            </w:pPr>
            <w:r>
              <w:t>3,742,777.86</w:t>
            </w:r>
          </w:p>
        </w:tc>
        <w:tc>
          <w:tcPr>
            <w:tcW w:w="2841" w:type="dxa"/>
          </w:tcPr>
          <w:p w:rsidR="00011A3F" w:rsidRDefault="00011A3F" w:rsidP="00011A3F">
            <w:pPr>
              <w:jc w:val="right"/>
              <w:rPr>
                <w:rFonts w:hint="eastAsia"/>
              </w:rPr>
            </w:pPr>
            <w:r>
              <w:t>474,494.08</w:t>
            </w:r>
          </w:p>
        </w:tc>
      </w:tr>
      <w:tr w:rsidR="00011A3F" w:rsidTr="00011A3F">
        <w:tc>
          <w:tcPr>
            <w:tcW w:w="2840" w:type="dxa"/>
          </w:tcPr>
          <w:p w:rsidR="00011A3F" w:rsidRDefault="00011A3F" w:rsidP="00011A3F">
            <w:pPr>
              <w:jc w:val="left"/>
              <w:rPr>
                <w:rFonts w:hint="eastAsia"/>
              </w:rPr>
            </w:pPr>
            <w:r>
              <w:rPr>
                <w:rFonts w:hint="eastAsia"/>
              </w:rPr>
              <w:t>基金合同生效日起至报告期期末基金拆分变动份额（份额减少以</w:t>
            </w:r>
            <w:r>
              <w:rPr>
                <w:rFonts w:hint="eastAsia"/>
              </w:rPr>
              <w:t>"-"</w:t>
            </w:r>
            <w:r>
              <w:rPr>
                <w:rFonts w:hint="eastAsia"/>
              </w:rPr>
              <w:t>填列）</w:t>
            </w:r>
          </w:p>
        </w:tc>
        <w:tc>
          <w:tcPr>
            <w:tcW w:w="2841" w:type="dxa"/>
          </w:tcPr>
          <w:p w:rsidR="00011A3F" w:rsidRDefault="00011A3F" w:rsidP="00011A3F">
            <w:pPr>
              <w:jc w:val="right"/>
              <w:rPr>
                <w:rFonts w:hint="eastAsia"/>
              </w:rPr>
            </w:pPr>
            <w:r>
              <w:t>-</w:t>
            </w:r>
          </w:p>
        </w:tc>
        <w:tc>
          <w:tcPr>
            <w:tcW w:w="2841" w:type="dxa"/>
          </w:tcPr>
          <w:p w:rsidR="00011A3F" w:rsidRDefault="00011A3F" w:rsidP="00011A3F">
            <w:pPr>
              <w:jc w:val="right"/>
              <w:rPr>
                <w:rFonts w:hint="eastAsia"/>
              </w:rPr>
            </w:pPr>
            <w:r>
              <w:t>-</w:t>
            </w:r>
          </w:p>
        </w:tc>
      </w:tr>
      <w:tr w:rsidR="00011A3F" w:rsidTr="00011A3F">
        <w:tc>
          <w:tcPr>
            <w:tcW w:w="2840" w:type="dxa"/>
          </w:tcPr>
          <w:p w:rsidR="00011A3F" w:rsidRDefault="00011A3F" w:rsidP="00011A3F">
            <w:pPr>
              <w:jc w:val="left"/>
              <w:rPr>
                <w:rFonts w:hint="eastAsia"/>
              </w:rPr>
            </w:pPr>
            <w:r>
              <w:rPr>
                <w:rFonts w:hint="eastAsia"/>
              </w:rPr>
              <w:t>报告期期末基金份额总额</w:t>
            </w:r>
          </w:p>
        </w:tc>
        <w:tc>
          <w:tcPr>
            <w:tcW w:w="2841" w:type="dxa"/>
          </w:tcPr>
          <w:p w:rsidR="00011A3F" w:rsidRDefault="00011A3F" w:rsidP="00011A3F">
            <w:pPr>
              <w:jc w:val="right"/>
              <w:rPr>
                <w:rFonts w:hint="eastAsia"/>
              </w:rPr>
            </w:pPr>
            <w:r>
              <w:t>558,376,629.55</w:t>
            </w:r>
          </w:p>
        </w:tc>
        <w:tc>
          <w:tcPr>
            <w:tcW w:w="2841" w:type="dxa"/>
          </w:tcPr>
          <w:p w:rsidR="00011A3F" w:rsidRDefault="00011A3F" w:rsidP="00011A3F">
            <w:pPr>
              <w:jc w:val="right"/>
              <w:rPr>
                <w:rFonts w:hint="eastAsia"/>
              </w:rPr>
            </w:pPr>
            <w:r>
              <w:t>31,551,458.70</w:t>
            </w:r>
          </w:p>
        </w:tc>
      </w:tr>
    </w:tbl>
    <w:p w:rsidR="00011A3F" w:rsidRDefault="00011A3F" w:rsidP="00011A3F">
      <w:pPr>
        <w:pStyle w:val="-1"/>
        <w:ind w:left="281" w:hanging="281"/>
        <w:rPr>
          <w:rFonts w:hint="eastAsia"/>
        </w:rPr>
      </w:pPr>
      <w:r>
        <w:rPr>
          <w:rFonts w:hint="eastAsia"/>
        </w:rPr>
        <w:t>基金管理人运用固有资金投资本基金情况</w:t>
      </w:r>
    </w:p>
    <w:p w:rsidR="00011A3F" w:rsidRDefault="00011A3F" w:rsidP="00011A3F">
      <w:pPr>
        <w:pStyle w:val="-2"/>
        <w:spacing w:before="312"/>
        <w:rPr>
          <w:rFonts w:hint="eastAsia"/>
        </w:rPr>
      </w:pPr>
      <w:r>
        <w:rPr>
          <w:rFonts w:hint="eastAsia"/>
        </w:rPr>
        <w:t>基金管理人持有本基金份额变动情况</w:t>
      </w:r>
    </w:p>
    <w:p w:rsidR="00011A3F" w:rsidRDefault="00011A3F" w:rsidP="00011A3F">
      <w:pPr>
        <w:pStyle w:val="-"/>
        <w:ind w:firstLine="420"/>
        <w:rPr>
          <w:rFonts w:hint="eastAsia"/>
        </w:rPr>
      </w:pPr>
      <w:r>
        <w:rPr>
          <w:rFonts w:hint="eastAsia"/>
        </w:rPr>
        <w:lastRenderedPageBreak/>
        <w:t>本报告期末，基金管理人未持有本基金份额。</w:t>
      </w:r>
    </w:p>
    <w:p w:rsidR="00011A3F" w:rsidRDefault="00011A3F" w:rsidP="00011A3F">
      <w:pPr>
        <w:pStyle w:val="-2"/>
        <w:spacing w:before="312"/>
        <w:rPr>
          <w:rFonts w:hint="eastAsia"/>
        </w:rPr>
      </w:pPr>
      <w:r>
        <w:rPr>
          <w:rFonts w:hint="eastAsia"/>
        </w:rPr>
        <w:t>基金管理人运用固有资金投资本基金交易明细</w:t>
      </w:r>
    </w:p>
    <w:p w:rsidR="00011A3F" w:rsidRDefault="00011A3F" w:rsidP="00011A3F">
      <w:pPr>
        <w:pStyle w:val="-"/>
        <w:ind w:firstLine="420"/>
        <w:rPr>
          <w:rFonts w:hint="eastAsia"/>
        </w:rPr>
      </w:pPr>
      <w:r>
        <w:rPr>
          <w:rFonts w:hint="eastAsia"/>
        </w:rPr>
        <w:t>本报告期内，基金管理人不存在申购、赎回或买卖本基金的情况。</w:t>
      </w:r>
    </w:p>
    <w:p w:rsidR="00011A3F" w:rsidRDefault="00011A3F" w:rsidP="00011A3F">
      <w:pPr>
        <w:pStyle w:val="-1"/>
        <w:ind w:left="281" w:hanging="281"/>
        <w:rPr>
          <w:rFonts w:hint="eastAsia"/>
        </w:rPr>
      </w:pPr>
      <w:r>
        <w:rPr>
          <w:rFonts w:hint="eastAsia"/>
        </w:rPr>
        <w:t>影响投资者决策的其他重要信息</w:t>
      </w:r>
    </w:p>
    <w:p w:rsidR="00011A3F" w:rsidRDefault="00011A3F" w:rsidP="00011A3F">
      <w:pPr>
        <w:pStyle w:val="-2"/>
        <w:spacing w:before="312"/>
        <w:rPr>
          <w:rFonts w:hint="eastAsia"/>
        </w:rPr>
      </w:pPr>
      <w:r>
        <w:rPr>
          <w:rFonts w:hint="eastAsia"/>
        </w:rPr>
        <w:t>报告期内单一投资者持有基金份额比例达到或超过20%的情况</w:t>
      </w:r>
    </w:p>
    <w:p w:rsidR="00011A3F" w:rsidRDefault="00011A3F" w:rsidP="00011A3F">
      <w:pPr>
        <w:pStyle w:val="-"/>
        <w:ind w:firstLine="420"/>
        <w:rPr>
          <w:rFonts w:hint="eastAsia"/>
        </w:rPr>
      </w:pPr>
      <w:r>
        <w:rPr>
          <w:rFonts w:hint="eastAsia"/>
        </w:rPr>
        <w:t>报告期内单一投资者持有基金份额比例不存在达到或超过20%的情况。</w:t>
      </w:r>
    </w:p>
    <w:p w:rsidR="00011A3F" w:rsidRDefault="00011A3F" w:rsidP="00011A3F">
      <w:pPr>
        <w:pStyle w:val="-1"/>
        <w:ind w:left="281" w:hanging="281"/>
        <w:rPr>
          <w:rFonts w:hint="eastAsia"/>
        </w:rPr>
      </w:pPr>
      <w:r>
        <w:rPr>
          <w:rFonts w:hint="eastAsia"/>
        </w:rPr>
        <w:t>备查文件目录</w:t>
      </w:r>
    </w:p>
    <w:p w:rsidR="00011A3F" w:rsidRDefault="00011A3F" w:rsidP="00011A3F">
      <w:pPr>
        <w:pStyle w:val="-2"/>
        <w:spacing w:before="312"/>
        <w:rPr>
          <w:rFonts w:hint="eastAsia"/>
        </w:rPr>
      </w:pPr>
      <w:r>
        <w:rPr>
          <w:rFonts w:hint="eastAsia"/>
        </w:rPr>
        <w:t>备查文件目录</w:t>
      </w:r>
    </w:p>
    <w:p w:rsidR="00011A3F" w:rsidRDefault="00011A3F" w:rsidP="00011A3F">
      <w:pPr>
        <w:pStyle w:val="-"/>
        <w:ind w:firstLine="420"/>
        <w:rPr>
          <w:rFonts w:hint="eastAsia"/>
        </w:rPr>
      </w:pPr>
      <w:r>
        <w:rPr>
          <w:rFonts w:hint="eastAsia"/>
        </w:rPr>
        <w:t>1、《南方高股息主题股票型证券投资基金基金合同》；</w:t>
      </w:r>
    </w:p>
    <w:p w:rsidR="00011A3F" w:rsidRDefault="00011A3F" w:rsidP="00011A3F">
      <w:pPr>
        <w:pStyle w:val="-"/>
        <w:ind w:firstLine="420"/>
        <w:rPr>
          <w:rFonts w:hint="eastAsia"/>
        </w:rPr>
      </w:pPr>
      <w:r>
        <w:rPr>
          <w:rFonts w:hint="eastAsia"/>
        </w:rPr>
        <w:t>2、《南方高股息主题股票型证券投资基金托管协议》；</w:t>
      </w:r>
    </w:p>
    <w:p w:rsidR="00011A3F" w:rsidRDefault="00011A3F" w:rsidP="00011A3F">
      <w:pPr>
        <w:pStyle w:val="-"/>
        <w:ind w:firstLine="420"/>
        <w:rPr>
          <w:rFonts w:hint="eastAsia"/>
        </w:rPr>
      </w:pPr>
      <w:r>
        <w:rPr>
          <w:rFonts w:hint="eastAsia"/>
        </w:rPr>
        <w:t>3、南方高股息主题股票型证券投资基金2020年3季度报告原文。</w:t>
      </w:r>
    </w:p>
    <w:p w:rsidR="00011A3F" w:rsidRDefault="00011A3F" w:rsidP="00011A3F">
      <w:pPr>
        <w:pStyle w:val="-2"/>
        <w:spacing w:before="312"/>
        <w:rPr>
          <w:rFonts w:hint="eastAsia"/>
        </w:rPr>
      </w:pPr>
      <w:r>
        <w:rPr>
          <w:rFonts w:hint="eastAsia"/>
        </w:rPr>
        <w:t>存放地点</w:t>
      </w:r>
    </w:p>
    <w:p w:rsidR="00011A3F" w:rsidRDefault="00011A3F" w:rsidP="00011A3F">
      <w:pPr>
        <w:pStyle w:val="-"/>
        <w:ind w:firstLine="420"/>
        <w:rPr>
          <w:rFonts w:hint="eastAsia"/>
        </w:rPr>
      </w:pPr>
      <w:r>
        <w:rPr>
          <w:rFonts w:hint="eastAsia"/>
        </w:rPr>
        <w:t>深圳市福田区莲花街道益田路5999号基金大厦32-42楼。</w:t>
      </w:r>
    </w:p>
    <w:p w:rsidR="00011A3F" w:rsidRDefault="00011A3F" w:rsidP="00011A3F">
      <w:pPr>
        <w:pStyle w:val="-2"/>
        <w:spacing w:before="312"/>
        <w:rPr>
          <w:rFonts w:hint="eastAsia"/>
        </w:rPr>
      </w:pPr>
      <w:r>
        <w:rPr>
          <w:rFonts w:hint="eastAsia"/>
        </w:rPr>
        <w:t>查阅方式</w:t>
      </w:r>
    </w:p>
    <w:p w:rsidR="00011A3F" w:rsidRDefault="00011A3F" w:rsidP="00011A3F">
      <w:pPr>
        <w:pStyle w:val="-"/>
        <w:ind w:firstLine="420"/>
        <w:rPr>
          <w:rFonts w:hint="eastAsia"/>
        </w:rPr>
      </w:pPr>
      <w:bookmarkStart w:id="2" w:name="_GoBack"/>
      <w:bookmarkEnd w:id="2"/>
      <w:r>
        <w:rPr>
          <w:rFonts w:hint="eastAsia"/>
        </w:rPr>
        <w:t>网站：http://www.nffund.com</w:t>
      </w:r>
    </w:p>
    <w:p w:rsidR="00011A3F" w:rsidRDefault="00011A3F" w:rsidP="00011A3F">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A3F" w:rsidRDefault="00011A3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011A3F" w:rsidRPr="00011A3F">
      <w:rPr>
        <w:rFonts w:ascii="宋体" w:hAnsi="宋体"/>
        <w:bCs/>
        <w:noProof/>
        <w:lang w:val="zh-CN"/>
      </w:rPr>
      <w:t>12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011A3F">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011A3F">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A3F" w:rsidRDefault="00011A3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A3F" w:rsidRDefault="00011A3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011A3F" w:rsidP="00AE3F5B">
    <w:pPr>
      <w:pStyle w:val="a6"/>
      <w:pBdr>
        <w:bottom w:val="single" w:sz="4" w:space="1" w:color="auto"/>
      </w:pBdr>
      <w:jc w:val="right"/>
    </w:pPr>
    <w:r>
      <w:rPr>
        <w:rFonts w:hint="eastAsia"/>
      </w:rPr>
      <w:t>南方高股息主题股票型证券投资基金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11A3F"/>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58FCD-D4FA-4331-A622-AE6A91BCD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1196</Words>
  <Characters>6821</Characters>
  <Application>Microsoft Office Word</Application>
  <DocSecurity>0</DocSecurity>
  <Lines>56</Lines>
  <Paragraphs>16</Paragraphs>
  <ScaleCrop>false</ScaleCrop>
  <Company>MC SYSTEM</Company>
  <LinksUpToDate>false</LinksUpToDate>
  <CharactersWithSpaces>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2020-10-26T09:02:00Z</dcterms:created>
  <dcterms:modified xsi:type="dcterms:W3CDTF">2020-10-26T09:02:00Z</dcterms:modified>
</cp:coreProperties>
</file>