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747A0">
        <w:rPr>
          <w:rFonts w:ascii="宋体" w:hAnsi="宋体" w:hint="eastAsia"/>
          <w:b/>
          <w:bCs/>
          <w:sz w:val="48"/>
          <w:szCs w:val="30"/>
        </w:rPr>
        <w:t>南方兴盛先锋灵活配置混合型证券投资基金</w:t>
      </w:r>
      <w:r w:rsidR="008747A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747A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747A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747A0">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747A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747A0">
      <w:pPr>
        <w:pStyle w:val="-1"/>
        <w:ind w:left="281" w:hanging="281"/>
        <w:rPr>
          <w:rFonts w:hint="eastAsia"/>
        </w:rPr>
      </w:pPr>
      <w:r>
        <w:br w:type="page"/>
      </w:r>
      <w:r w:rsidR="008747A0">
        <w:rPr>
          <w:rFonts w:hint="eastAsia"/>
        </w:rPr>
        <w:lastRenderedPageBreak/>
        <w:t>重要提示</w:t>
      </w:r>
    </w:p>
    <w:p w:rsidR="008747A0" w:rsidRDefault="008747A0" w:rsidP="008747A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747A0" w:rsidRDefault="008747A0" w:rsidP="008747A0">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8747A0" w:rsidRDefault="008747A0" w:rsidP="008747A0">
      <w:pPr>
        <w:pStyle w:val="-"/>
        <w:ind w:firstLine="420"/>
        <w:rPr>
          <w:rFonts w:hint="eastAsia"/>
        </w:rPr>
      </w:pPr>
      <w:r>
        <w:rPr>
          <w:rFonts w:hint="eastAsia"/>
        </w:rPr>
        <w:t>基金管理人承诺以诚实信用、勤勉尽责的原则管理和运用基金资产，但不保证基金一定盈利。</w:t>
      </w:r>
    </w:p>
    <w:p w:rsidR="008747A0" w:rsidRDefault="008747A0" w:rsidP="008747A0">
      <w:pPr>
        <w:pStyle w:val="-"/>
        <w:ind w:firstLine="420"/>
        <w:rPr>
          <w:rFonts w:hint="eastAsia"/>
        </w:rPr>
      </w:pPr>
      <w:r>
        <w:rPr>
          <w:rFonts w:hint="eastAsia"/>
        </w:rPr>
        <w:t>基金的过往业绩并不代表其未来表现。投资有风险，投资者在作出投资决策前应仔细阅读本基金的招募说明书。</w:t>
      </w:r>
    </w:p>
    <w:p w:rsidR="008747A0" w:rsidRDefault="008747A0" w:rsidP="008747A0">
      <w:pPr>
        <w:pStyle w:val="-"/>
        <w:ind w:firstLine="420"/>
        <w:rPr>
          <w:rFonts w:hint="eastAsia"/>
        </w:rPr>
      </w:pPr>
      <w:r>
        <w:rPr>
          <w:rFonts w:hint="eastAsia"/>
        </w:rPr>
        <w:t>本报告中财务资料未经审计。</w:t>
      </w:r>
    </w:p>
    <w:p w:rsidR="008747A0" w:rsidRDefault="008747A0" w:rsidP="008747A0">
      <w:pPr>
        <w:pStyle w:val="-"/>
        <w:ind w:firstLine="420"/>
        <w:rPr>
          <w:rFonts w:hint="eastAsia"/>
        </w:rPr>
      </w:pPr>
      <w:r>
        <w:rPr>
          <w:rFonts w:hint="eastAsia"/>
        </w:rPr>
        <w:t>本报告期自2020年7月1日起至9月30日止。</w:t>
      </w:r>
    </w:p>
    <w:p w:rsidR="008747A0" w:rsidRDefault="008747A0" w:rsidP="008747A0">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8747A0" w:rsidTr="008747A0">
        <w:tc>
          <w:tcPr>
            <w:tcW w:w="3345" w:type="dxa"/>
          </w:tcPr>
          <w:p w:rsidR="008747A0" w:rsidRDefault="008747A0" w:rsidP="008747A0">
            <w:pPr>
              <w:jc w:val="left"/>
              <w:rPr>
                <w:rFonts w:hint="eastAsia"/>
              </w:rPr>
            </w:pPr>
            <w:r>
              <w:rPr>
                <w:rFonts w:hint="eastAsia"/>
              </w:rPr>
              <w:t>基金简称</w:t>
            </w:r>
          </w:p>
        </w:tc>
        <w:tc>
          <w:tcPr>
            <w:tcW w:w="5160" w:type="dxa"/>
          </w:tcPr>
          <w:p w:rsidR="008747A0" w:rsidRDefault="008747A0" w:rsidP="008747A0">
            <w:pPr>
              <w:jc w:val="left"/>
              <w:rPr>
                <w:rFonts w:hint="eastAsia"/>
              </w:rPr>
            </w:pPr>
            <w:r>
              <w:rPr>
                <w:rFonts w:hint="eastAsia"/>
              </w:rPr>
              <w:t>南方兴盛先锋灵活配置混合</w:t>
            </w:r>
          </w:p>
        </w:tc>
      </w:tr>
      <w:tr w:rsidR="008747A0" w:rsidTr="008747A0">
        <w:tc>
          <w:tcPr>
            <w:tcW w:w="3345" w:type="dxa"/>
          </w:tcPr>
          <w:p w:rsidR="008747A0" w:rsidRDefault="008747A0" w:rsidP="008747A0">
            <w:pPr>
              <w:jc w:val="left"/>
              <w:rPr>
                <w:rFonts w:hint="eastAsia"/>
              </w:rPr>
            </w:pPr>
            <w:r>
              <w:rPr>
                <w:rFonts w:hint="eastAsia"/>
              </w:rPr>
              <w:t>基金主代码</w:t>
            </w:r>
          </w:p>
        </w:tc>
        <w:tc>
          <w:tcPr>
            <w:tcW w:w="5160" w:type="dxa"/>
          </w:tcPr>
          <w:p w:rsidR="008747A0" w:rsidRDefault="008747A0" w:rsidP="008747A0">
            <w:pPr>
              <w:jc w:val="left"/>
              <w:rPr>
                <w:rFonts w:hint="eastAsia"/>
              </w:rPr>
            </w:pPr>
            <w:r>
              <w:t>004703</w:t>
            </w:r>
          </w:p>
        </w:tc>
      </w:tr>
      <w:tr w:rsidR="008747A0" w:rsidTr="008747A0">
        <w:tc>
          <w:tcPr>
            <w:tcW w:w="3345" w:type="dxa"/>
          </w:tcPr>
          <w:p w:rsidR="008747A0" w:rsidRDefault="008747A0" w:rsidP="008747A0">
            <w:pPr>
              <w:jc w:val="left"/>
              <w:rPr>
                <w:rFonts w:hint="eastAsia"/>
              </w:rPr>
            </w:pPr>
            <w:r>
              <w:rPr>
                <w:rFonts w:hint="eastAsia"/>
              </w:rPr>
              <w:t>交易代码</w:t>
            </w:r>
          </w:p>
        </w:tc>
        <w:tc>
          <w:tcPr>
            <w:tcW w:w="5160" w:type="dxa"/>
          </w:tcPr>
          <w:p w:rsidR="008747A0" w:rsidRDefault="008747A0" w:rsidP="008747A0">
            <w:pPr>
              <w:jc w:val="left"/>
              <w:rPr>
                <w:rFonts w:hint="eastAsia"/>
              </w:rPr>
            </w:pPr>
            <w:r>
              <w:t>004703</w:t>
            </w:r>
          </w:p>
        </w:tc>
      </w:tr>
      <w:tr w:rsidR="008747A0" w:rsidTr="008747A0">
        <w:tc>
          <w:tcPr>
            <w:tcW w:w="3345" w:type="dxa"/>
          </w:tcPr>
          <w:p w:rsidR="008747A0" w:rsidRDefault="008747A0" w:rsidP="008747A0">
            <w:pPr>
              <w:jc w:val="left"/>
              <w:rPr>
                <w:rFonts w:hint="eastAsia"/>
              </w:rPr>
            </w:pPr>
            <w:r>
              <w:rPr>
                <w:rFonts w:hint="eastAsia"/>
              </w:rPr>
              <w:t>基金运作方式</w:t>
            </w:r>
          </w:p>
        </w:tc>
        <w:tc>
          <w:tcPr>
            <w:tcW w:w="5160" w:type="dxa"/>
          </w:tcPr>
          <w:p w:rsidR="008747A0" w:rsidRDefault="008747A0" w:rsidP="008747A0">
            <w:pPr>
              <w:jc w:val="left"/>
              <w:rPr>
                <w:rFonts w:hint="eastAsia"/>
              </w:rPr>
            </w:pPr>
            <w:r>
              <w:rPr>
                <w:rFonts w:hint="eastAsia"/>
              </w:rPr>
              <w:t>契约型开放式</w:t>
            </w:r>
          </w:p>
        </w:tc>
      </w:tr>
      <w:tr w:rsidR="008747A0" w:rsidTr="008747A0">
        <w:tc>
          <w:tcPr>
            <w:tcW w:w="3345" w:type="dxa"/>
          </w:tcPr>
          <w:p w:rsidR="008747A0" w:rsidRDefault="008747A0" w:rsidP="008747A0">
            <w:pPr>
              <w:jc w:val="left"/>
              <w:rPr>
                <w:rFonts w:hint="eastAsia"/>
              </w:rPr>
            </w:pPr>
            <w:r>
              <w:rPr>
                <w:rFonts w:hint="eastAsia"/>
              </w:rPr>
              <w:t>基金合同生效日</w:t>
            </w:r>
          </w:p>
        </w:tc>
        <w:tc>
          <w:tcPr>
            <w:tcW w:w="5160" w:type="dxa"/>
          </w:tcPr>
          <w:p w:rsidR="008747A0" w:rsidRDefault="008747A0" w:rsidP="008747A0">
            <w:pPr>
              <w:jc w:val="left"/>
              <w:rPr>
                <w:rFonts w:hint="eastAsia"/>
              </w:rPr>
            </w:pPr>
            <w:r>
              <w:rPr>
                <w:rFonts w:hint="eastAsia"/>
              </w:rPr>
              <w:t>2017</w:t>
            </w:r>
            <w:r>
              <w:rPr>
                <w:rFonts w:hint="eastAsia"/>
              </w:rPr>
              <w:t>年</w:t>
            </w:r>
            <w:r>
              <w:rPr>
                <w:rFonts w:hint="eastAsia"/>
              </w:rPr>
              <w:t>9</w:t>
            </w:r>
            <w:r>
              <w:rPr>
                <w:rFonts w:hint="eastAsia"/>
              </w:rPr>
              <w:t>月</w:t>
            </w:r>
            <w:r>
              <w:rPr>
                <w:rFonts w:hint="eastAsia"/>
              </w:rPr>
              <w:t>13</w:t>
            </w:r>
            <w:r>
              <w:rPr>
                <w:rFonts w:hint="eastAsia"/>
              </w:rPr>
              <w:t>日</w:t>
            </w:r>
          </w:p>
        </w:tc>
      </w:tr>
      <w:tr w:rsidR="008747A0" w:rsidTr="008747A0">
        <w:tc>
          <w:tcPr>
            <w:tcW w:w="3345" w:type="dxa"/>
          </w:tcPr>
          <w:p w:rsidR="008747A0" w:rsidRDefault="008747A0" w:rsidP="008747A0">
            <w:pPr>
              <w:jc w:val="left"/>
              <w:rPr>
                <w:rFonts w:hint="eastAsia"/>
              </w:rPr>
            </w:pPr>
            <w:r>
              <w:rPr>
                <w:rFonts w:hint="eastAsia"/>
              </w:rPr>
              <w:t>报告期末基金份额总额</w:t>
            </w:r>
          </w:p>
        </w:tc>
        <w:tc>
          <w:tcPr>
            <w:tcW w:w="5160" w:type="dxa"/>
          </w:tcPr>
          <w:p w:rsidR="008747A0" w:rsidRDefault="008747A0" w:rsidP="008747A0">
            <w:pPr>
              <w:jc w:val="left"/>
              <w:rPr>
                <w:rFonts w:hint="eastAsia"/>
              </w:rPr>
            </w:pPr>
            <w:r>
              <w:rPr>
                <w:rFonts w:hint="eastAsia"/>
              </w:rPr>
              <w:t>214,682,762.07</w:t>
            </w:r>
            <w:r>
              <w:rPr>
                <w:rFonts w:hint="eastAsia"/>
              </w:rPr>
              <w:t>份</w:t>
            </w:r>
          </w:p>
        </w:tc>
      </w:tr>
      <w:tr w:rsidR="008747A0" w:rsidTr="008747A0">
        <w:tc>
          <w:tcPr>
            <w:tcW w:w="3345" w:type="dxa"/>
          </w:tcPr>
          <w:p w:rsidR="008747A0" w:rsidRDefault="008747A0" w:rsidP="008747A0">
            <w:pPr>
              <w:jc w:val="left"/>
              <w:rPr>
                <w:rFonts w:hint="eastAsia"/>
              </w:rPr>
            </w:pPr>
            <w:r>
              <w:rPr>
                <w:rFonts w:hint="eastAsia"/>
              </w:rPr>
              <w:t>投资目标</w:t>
            </w:r>
          </w:p>
        </w:tc>
        <w:tc>
          <w:tcPr>
            <w:tcW w:w="5160" w:type="dxa"/>
          </w:tcPr>
          <w:p w:rsidR="008747A0" w:rsidRDefault="008747A0" w:rsidP="008747A0">
            <w:pPr>
              <w:jc w:val="left"/>
              <w:rPr>
                <w:rFonts w:hint="eastAsia"/>
              </w:rPr>
            </w:pPr>
            <w:r>
              <w:rPr>
                <w:rFonts w:hint="eastAsia"/>
              </w:rPr>
              <w:t>在严格控制组合风险并保持良好流动性的前提下，通过专业化研究分析，力争实现基金资产的长期稳定增值。</w:t>
            </w:r>
          </w:p>
        </w:tc>
      </w:tr>
      <w:tr w:rsidR="008747A0" w:rsidTr="008747A0">
        <w:tc>
          <w:tcPr>
            <w:tcW w:w="3345" w:type="dxa"/>
          </w:tcPr>
          <w:p w:rsidR="008747A0" w:rsidRDefault="008747A0" w:rsidP="008747A0">
            <w:pPr>
              <w:jc w:val="left"/>
              <w:rPr>
                <w:rFonts w:hint="eastAsia"/>
              </w:rPr>
            </w:pPr>
            <w:r>
              <w:rPr>
                <w:rFonts w:hint="eastAsia"/>
              </w:rPr>
              <w:t>投资策略</w:t>
            </w:r>
          </w:p>
        </w:tc>
        <w:tc>
          <w:tcPr>
            <w:tcW w:w="5160" w:type="dxa"/>
          </w:tcPr>
          <w:p w:rsidR="008747A0" w:rsidRDefault="008747A0" w:rsidP="008747A0">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8747A0" w:rsidTr="008747A0">
        <w:tc>
          <w:tcPr>
            <w:tcW w:w="3345" w:type="dxa"/>
          </w:tcPr>
          <w:p w:rsidR="008747A0" w:rsidRDefault="008747A0" w:rsidP="008747A0">
            <w:pPr>
              <w:jc w:val="left"/>
              <w:rPr>
                <w:rFonts w:hint="eastAsia"/>
              </w:rPr>
            </w:pPr>
            <w:r>
              <w:rPr>
                <w:rFonts w:hint="eastAsia"/>
              </w:rPr>
              <w:t>业绩比较基准</w:t>
            </w:r>
          </w:p>
        </w:tc>
        <w:tc>
          <w:tcPr>
            <w:tcW w:w="5160" w:type="dxa"/>
          </w:tcPr>
          <w:p w:rsidR="008747A0" w:rsidRDefault="008747A0" w:rsidP="008747A0">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8747A0" w:rsidTr="008747A0">
        <w:tc>
          <w:tcPr>
            <w:tcW w:w="3345" w:type="dxa"/>
          </w:tcPr>
          <w:p w:rsidR="008747A0" w:rsidRDefault="008747A0" w:rsidP="008747A0">
            <w:pPr>
              <w:jc w:val="left"/>
              <w:rPr>
                <w:rFonts w:hint="eastAsia"/>
              </w:rPr>
            </w:pPr>
            <w:r>
              <w:rPr>
                <w:rFonts w:hint="eastAsia"/>
              </w:rPr>
              <w:t>风险收益特征</w:t>
            </w:r>
          </w:p>
        </w:tc>
        <w:tc>
          <w:tcPr>
            <w:tcW w:w="5160" w:type="dxa"/>
          </w:tcPr>
          <w:p w:rsidR="008747A0" w:rsidRDefault="008747A0" w:rsidP="008747A0">
            <w:pPr>
              <w:jc w:val="left"/>
              <w:rPr>
                <w:rFonts w:hint="eastAsia"/>
              </w:rPr>
            </w:pPr>
            <w:r>
              <w:rPr>
                <w:rFonts w:hint="eastAsia"/>
              </w:rPr>
              <w:t>本基金为混合型基金，其长期平均风险和预期收益水平低于股票型基金，高于债券型基金、货币市场基金。</w:t>
            </w:r>
          </w:p>
        </w:tc>
      </w:tr>
      <w:tr w:rsidR="008747A0" w:rsidTr="008747A0">
        <w:tc>
          <w:tcPr>
            <w:tcW w:w="3345" w:type="dxa"/>
          </w:tcPr>
          <w:p w:rsidR="008747A0" w:rsidRDefault="008747A0" w:rsidP="008747A0">
            <w:pPr>
              <w:jc w:val="left"/>
              <w:rPr>
                <w:rFonts w:hint="eastAsia"/>
              </w:rPr>
            </w:pPr>
            <w:r>
              <w:rPr>
                <w:rFonts w:hint="eastAsia"/>
              </w:rPr>
              <w:t>基金管理人</w:t>
            </w:r>
          </w:p>
        </w:tc>
        <w:tc>
          <w:tcPr>
            <w:tcW w:w="5160" w:type="dxa"/>
          </w:tcPr>
          <w:p w:rsidR="008747A0" w:rsidRDefault="008747A0" w:rsidP="008747A0">
            <w:pPr>
              <w:jc w:val="left"/>
              <w:rPr>
                <w:rFonts w:hint="eastAsia"/>
              </w:rPr>
            </w:pPr>
            <w:r>
              <w:rPr>
                <w:rFonts w:hint="eastAsia"/>
              </w:rPr>
              <w:t>南方基金管理股份有限公司</w:t>
            </w:r>
          </w:p>
        </w:tc>
      </w:tr>
      <w:tr w:rsidR="008747A0" w:rsidTr="008747A0">
        <w:tc>
          <w:tcPr>
            <w:tcW w:w="3345" w:type="dxa"/>
          </w:tcPr>
          <w:p w:rsidR="008747A0" w:rsidRDefault="008747A0" w:rsidP="008747A0">
            <w:pPr>
              <w:jc w:val="left"/>
              <w:rPr>
                <w:rFonts w:hint="eastAsia"/>
              </w:rPr>
            </w:pPr>
            <w:r>
              <w:rPr>
                <w:rFonts w:hint="eastAsia"/>
              </w:rPr>
              <w:t>基金托管人</w:t>
            </w:r>
          </w:p>
        </w:tc>
        <w:tc>
          <w:tcPr>
            <w:tcW w:w="5160" w:type="dxa"/>
          </w:tcPr>
          <w:p w:rsidR="008747A0" w:rsidRDefault="008747A0" w:rsidP="008747A0">
            <w:pPr>
              <w:jc w:val="left"/>
              <w:rPr>
                <w:rFonts w:hint="eastAsia"/>
              </w:rPr>
            </w:pPr>
            <w:r>
              <w:rPr>
                <w:rFonts w:hint="eastAsia"/>
              </w:rPr>
              <w:t>中国银行股份有限公司</w:t>
            </w:r>
          </w:p>
        </w:tc>
      </w:tr>
    </w:tbl>
    <w:p w:rsidR="008747A0" w:rsidRDefault="008747A0" w:rsidP="008747A0">
      <w:pPr>
        <w:pStyle w:val="-8"/>
        <w:rPr>
          <w:rFonts w:hint="eastAsia"/>
        </w:rPr>
      </w:pPr>
      <w:r>
        <w:rPr>
          <w:rFonts w:hint="eastAsia"/>
        </w:rPr>
        <w:lastRenderedPageBreak/>
        <w:t>注： 本基金在交易所行情系统净值揭示等其他信息披露场合下，可简称为“南方兴盛”。</w:t>
      </w:r>
    </w:p>
    <w:p w:rsidR="008747A0" w:rsidRDefault="008747A0" w:rsidP="008747A0">
      <w:pPr>
        <w:pStyle w:val="-1"/>
        <w:ind w:left="281" w:hanging="281"/>
        <w:rPr>
          <w:rFonts w:hint="eastAsia"/>
        </w:rPr>
      </w:pPr>
      <w:r>
        <w:rPr>
          <w:rFonts w:hint="eastAsia"/>
        </w:rPr>
        <w:t>主要财务指标和基金净值表现</w:t>
      </w:r>
    </w:p>
    <w:p w:rsidR="008747A0" w:rsidRDefault="008747A0" w:rsidP="008747A0">
      <w:pPr>
        <w:pStyle w:val="-2"/>
        <w:spacing w:before="312"/>
        <w:rPr>
          <w:rFonts w:hint="eastAsia"/>
        </w:rPr>
      </w:pPr>
      <w:r>
        <w:rPr>
          <w:rFonts w:hint="eastAsia"/>
        </w:rPr>
        <w:t>主要财务指标</w:t>
      </w:r>
    </w:p>
    <w:p w:rsidR="008747A0" w:rsidRDefault="008747A0" w:rsidP="008747A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8747A0" w:rsidTr="008747A0">
        <w:trPr>
          <w:cnfStyle w:val="100000000000" w:firstRow="1" w:lastRow="0" w:firstColumn="0" w:lastColumn="0" w:oddVBand="0" w:evenVBand="0" w:oddHBand="0" w:evenHBand="0" w:firstRowFirstColumn="0" w:firstRowLastColumn="0" w:lastRowFirstColumn="0" w:lastRowLastColumn="0"/>
        </w:trPr>
        <w:tc>
          <w:tcPr>
            <w:tcW w:w="3345" w:type="dxa"/>
          </w:tcPr>
          <w:p w:rsidR="008747A0" w:rsidRDefault="008747A0" w:rsidP="008747A0">
            <w:pPr>
              <w:jc w:val="center"/>
              <w:rPr>
                <w:rFonts w:hint="eastAsia"/>
              </w:rPr>
            </w:pPr>
            <w:r>
              <w:rPr>
                <w:rFonts w:hint="eastAsia"/>
              </w:rPr>
              <w:t>主要财务指标</w:t>
            </w:r>
          </w:p>
        </w:tc>
        <w:tc>
          <w:tcPr>
            <w:tcW w:w="5160" w:type="dxa"/>
          </w:tcPr>
          <w:p w:rsidR="008747A0" w:rsidRDefault="008747A0" w:rsidP="008747A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747A0" w:rsidTr="008747A0">
        <w:tc>
          <w:tcPr>
            <w:tcW w:w="3345" w:type="dxa"/>
          </w:tcPr>
          <w:p w:rsidR="008747A0" w:rsidRDefault="008747A0" w:rsidP="008747A0">
            <w:pPr>
              <w:jc w:val="left"/>
              <w:rPr>
                <w:rFonts w:hint="eastAsia"/>
              </w:rPr>
            </w:pPr>
            <w:r>
              <w:rPr>
                <w:rFonts w:hint="eastAsia"/>
              </w:rPr>
              <w:t>1.</w:t>
            </w:r>
            <w:r>
              <w:rPr>
                <w:rFonts w:hint="eastAsia"/>
              </w:rPr>
              <w:t>本期已实现收益</w:t>
            </w:r>
          </w:p>
        </w:tc>
        <w:tc>
          <w:tcPr>
            <w:tcW w:w="5160" w:type="dxa"/>
          </w:tcPr>
          <w:p w:rsidR="008747A0" w:rsidRDefault="008747A0" w:rsidP="008747A0">
            <w:pPr>
              <w:jc w:val="right"/>
              <w:rPr>
                <w:rFonts w:hint="eastAsia"/>
              </w:rPr>
            </w:pPr>
            <w:r>
              <w:t>42,595,636.70</w:t>
            </w:r>
          </w:p>
        </w:tc>
      </w:tr>
      <w:tr w:rsidR="008747A0" w:rsidTr="008747A0">
        <w:tc>
          <w:tcPr>
            <w:tcW w:w="3345" w:type="dxa"/>
          </w:tcPr>
          <w:p w:rsidR="008747A0" w:rsidRDefault="008747A0" w:rsidP="008747A0">
            <w:pPr>
              <w:jc w:val="left"/>
              <w:rPr>
                <w:rFonts w:hint="eastAsia"/>
              </w:rPr>
            </w:pPr>
            <w:r>
              <w:rPr>
                <w:rFonts w:hint="eastAsia"/>
              </w:rPr>
              <w:t>2.</w:t>
            </w:r>
            <w:r>
              <w:rPr>
                <w:rFonts w:hint="eastAsia"/>
              </w:rPr>
              <w:t>本期利润</w:t>
            </w:r>
          </w:p>
        </w:tc>
        <w:tc>
          <w:tcPr>
            <w:tcW w:w="5160" w:type="dxa"/>
          </w:tcPr>
          <w:p w:rsidR="008747A0" w:rsidRDefault="008747A0" w:rsidP="008747A0">
            <w:pPr>
              <w:jc w:val="right"/>
              <w:rPr>
                <w:rFonts w:hint="eastAsia"/>
              </w:rPr>
            </w:pPr>
            <w:r>
              <w:t>49,429,824.00</w:t>
            </w:r>
          </w:p>
        </w:tc>
      </w:tr>
      <w:tr w:rsidR="008747A0" w:rsidTr="008747A0">
        <w:tc>
          <w:tcPr>
            <w:tcW w:w="3345" w:type="dxa"/>
          </w:tcPr>
          <w:p w:rsidR="008747A0" w:rsidRDefault="008747A0" w:rsidP="008747A0">
            <w:pPr>
              <w:jc w:val="left"/>
              <w:rPr>
                <w:rFonts w:hint="eastAsia"/>
              </w:rPr>
            </w:pPr>
            <w:r>
              <w:rPr>
                <w:rFonts w:hint="eastAsia"/>
              </w:rPr>
              <w:t>3.</w:t>
            </w:r>
            <w:r>
              <w:rPr>
                <w:rFonts w:hint="eastAsia"/>
              </w:rPr>
              <w:t>加权平均基金份额本期利润</w:t>
            </w:r>
          </w:p>
        </w:tc>
        <w:tc>
          <w:tcPr>
            <w:tcW w:w="5160" w:type="dxa"/>
          </w:tcPr>
          <w:p w:rsidR="008747A0" w:rsidRDefault="008747A0" w:rsidP="008747A0">
            <w:pPr>
              <w:jc w:val="right"/>
              <w:rPr>
                <w:rFonts w:hint="eastAsia"/>
              </w:rPr>
            </w:pPr>
            <w:r>
              <w:t>0.2085</w:t>
            </w:r>
          </w:p>
        </w:tc>
      </w:tr>
      <w:tr w:rsidR="008747A0" w:rsidTr="008747A0">
        <w:tc>
          <w:tcPr>
            <w:tcW w:w="3345" w:type="dxa"/>
          </w:tcPr>
          <w:p w:rsidR="008747A0" w:rsidRDefault="008747A0" w:rsidP="008747A0">
            <w:pPr>
              <w:jc w:val="left"/>
              <w:rPr>
                <w:rFonts w:hint="eastAsia"/>
              </w:rPr>
            </w:pPr>
            <w:r>
              <w:rPr>
                <w:rFonts w:hint="eastAsia"/>
              </w:rPr>
              <w:t>4.</w:t>
            </w:r>
            <w:r>
              <w:rPr>
                <w:rFonts w:hint="eastAsia"/>
              </w:rPr>
              <w:t>期末基金资产净值</w:t>
            </w:r>
          </w:p>
        </w:tc>
        <w:tc>
          <w:tcPr>
            <w:tcW w:w="5160" w:type="dxa"/>
          </w:tcPr>
          <w:p w:rsidR="008747A0" w:rsidRDefault="008747A0" w:rsidP="008747A0">
            <w:pPr>
              <w:jc w:val="right"/>
              <w:rPr>
                <w:rFonts w:hint="eastAsia"/>
              </w:rPr>
            </w:pPr>
            <w:r>
              <w:t>377,041,918.15</w:t>
            </w:r>
          </w:p>
        </w:tc>
      </w:tr>
      <w:tr w:rsidR="008747A0" w:rsidTr="008747A0">
        <w:tc>
          <w:tcPr>
            <w:tcW w:w="3345" w:type="dxa"/>
          </w:tcPr>
          <w:p w:rsidR="008747A0" w:rsidRDefault="008747A0" w:rsidP="008747A0">
            <w:pPr>
              <w:jc w:val="left"/>
              <w:rPr>
                <w:rFonts w:hint="eastAsia"/>
              </w:rPr>
            </w:pPr>
            <w:r>
              <w:rPr>
                <w:rFonts w:hint="eastAsia"/>
              </w:rPr>
              <w:t>5.</w:t>
            </w:r>
            <w:r>
              <w:rPr>
                <w:rFonts w:hint="eastAsia"/>
              </w:rPr>
              <w:t>期末基金份额净值</w:t>
            </w:r>
          </w:p>
        </w:tc>
        <w:tc>
          <w:tcPr>
            <w:tcW w:w="5160" w:type="dxa"/>
          </w:tcPr>
          <w:p w:rsidR="008747A0" w:rsidRDefault="008747A0" w:rsidP="008747A0">
            <w:pPr>
              <w:jc w:val="right"/>
              <w:rPr>
                <w:rFonts w:hint="eastAsia"/>
              </w:rPr>
            </w:pPr>
            <w:r>
              <w:t>1.756</w:t>
            </w:r>
          </w:p>
        </w:tc>
      </w:tr>
    </w:tbl>
    <w:p w:rsidR="008747A0" w:rsidRDefault="008747A0" w:rsidP="008747A0">
      <w:pPr>
        <w:pStyle w:val="-8"/>
        <w:rPr>
          <w:rFonts w:hint="eastAsia"/>
        </w:rPr>
      </w:pPr>
      <w:r>
        <w:rPr>
          <w:rFonts w:hint="eastAsia"/>
        </w:rPr>
        <w:t>注：1、上述基金业绩指标不包括持有人认购或交易基金的各项费用，计入费用后实际收益水平要低于所列数字；</w:t>
      </w:r>
    </w:p>
    <w:p w:rsidR="008747A0" w:rsidRDefault="008747A0" w:rsidP="008747A0">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747A0" w:rsidRDefault="008747A0" w:rsidP="008747A0">
      <w:pPr>
        <w:pStyle w:val="-2"/>
        <w:spacing w:before="312"/>
        <w:rPr>
          <w:rFonts w:hint="eastAsia"/>
        </w:rPr>
      </w:pPr>
      <w:r>
        <w:rPr>
          <w:rFonts w:hint="eastAsia"/>
        </w:rPr>
        <w:t>基金净值表现</w:t>
      </w:r>
    </w:p>
    <w:p w:rsidR="008747A0" w:rsidRDefault="008747A0" w:rsidP="008747A0">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747A0" w:rsidTr="008747A0">
        <w:trPr>
          <w:cnfStyle w:val="100000000000" w:firstRow="1" w:lastRow="0" w:firstColumn="0" w:lastColumn="0" w:oddVBand="0" w:evenVBand="0" w:oddHBand="0" w:evenHBand="0" w:firstRowFirstColumn="0" w:firstRowLastColumn="0" w:lastRowFirstColumn="0" w:lastRowLastColumn="0"/>
        </w:trPr>
        <w:tc>
          <w:tcPr>
            <w:tcW w:w="1429" w:type="dxa"/>
          </w:tcPr>
          <w:p w:rsidR="008747A0" w:rsidRDefault="008747A0" w:rsidP="008747A0">
            <w:pPr>
              <w:jc w:val="center"/>
              <w:rPr>
                <w:rFonts w:hint="eastAsia"/>
              </w:rPr>
            </w:pPr>
            <w:r>
              <w:rPr>
                <w:rFonts w:hint="eastAsia"/>
              </w:rPr>
              <w:t>阶段</w:t>
            </w:r>
          </w:p>
        </w:tc>
        <w:tc>
          <w:tcPr>
            <w:tcW w:w="1315" w:type="dxa"/>
          </w:tcPr>
          <w:p w:rsidR="008747A0" w:rsidRDefault="008747A0" w:rsidP="008747A0">
            <w:pPr>
              <w:jc w:val="center"/>
              <w:rPr>
                <w:rFonts w:hint="eastAsia"/>
              </w:rPr>
            </w:pPr>
            <w:r>
              <w:rPr>
                <w:rFonts w:hint="eastAsia"/>
              </w:rPr>
              <w:t>份额净值增长率①</w:t>
            </w:r>
          </w:p>
        </w:tc>
        <w:tc>
          <w:tcPr>
            <w:tcW w:w="1315" w:type="dxa"/>
          </w:tcPr>
          <w:p w:rsidR="008747A0" w:rsidRDefault="008747A0" w:rsidP="008747A0">
            <w:pPr>
              <w:jc w:val="center"/>
              <w:rPr>
                <w:rFonts w:hint="eastAsia"/>
              </w:rPr>
            </w:pPr>
            <w:r>
              <w:rPr>
                <w:rFonts w:hint="eastAsia"/>
              </w:rPr>
              <w:t>份额净值增长率标准差②</w:t>
            </w:r>
          </w:p>
        </w:tc>
        <w:tc>
          <w:tcPr>
            <w:tcW w:w="1315" w:type="dxa"/>
          </w:tcPr>
          <w:p w:rsidR="008747A0" w:rsidRDefault="008747A0" w:rsidP="008747A0">
            <w:pPr>
              <w:jc w:val="center"/>
              <w:rPr>
                <w:rFonts w:hint="eastAsia"/>
              </w:rPr>
            </w:pPr>
            <w:r>
              <w:rPr>
                <w:rFonts w:hint="eastAsia"/>
              </w:rPr>
              <w:t>业绩比较基准收益率③</w:t>
            </w:r>
          </w:p>
        </w:tc>
        <w:tc>
          <w:tcPr>
            <w:tcW w:w="1315" w:type="dxa"/>
          </w:tcPr>
          <w:p w:rsidR="008747A0" w:rsidRDefault="008747A0" w:rsidP="008747A0">
            <w:pPr>
              <w:jc w:val="center"/>
              <w:rPr>
                <w:rFonts w:hint="eastAsia"/>
              </w:rPr>
            </w:pPr>
            <w:r>
              <w:rPr>
                <w:rFonts w:hint="eastAsia"/>
              </w:rPr>
              <w:t>业绩比较基准收益率标准差④</w:t>
            </w:r>
          </w:p>
        </w:tc>
        <w:tc>
          <w:tcPr>
            <w:tcW w:w="907" w:type="dxa"/>
          </w:tcPr>
          <w:p w:rsidR="008747A0" w:rsidRDefault="008747A0" w:rsidP="008747A0">
            <w:pPr>
              <w:jc w:val="center"/>
              <w:rPr>
                <w:rFonts w:hint="eastAsia"/>
              </w:rPr>
            </w:pPr>
            <w:r>
              <w:rPr>
                <w:rFonts w:hint="eastAsia"/>
              </w:rPr>
              <w:t>①</w:t>
            </w:r>
            <w:r>
              <w:rPr>
                <w:rFonts w:hint="eastAsia"/>
              </w:rPr>
              <w:t>-</w:t>
            </w:r>
            <w:r>
              <w:rPr>
                <w:rFonts w:hint="eastAsia"/>
              </w:rPr>
              <w:t>③</w:t>
            </w:r>
          </w:p>
        </w:tc>
        <w:tc>
          <w:tcPr>
            <w:tcW w:w="907" w:type="dxa"/>
          </w:tcPr>
          <w:p w:rsidR="008747A0" w:rsidRDefault="008747A0" w:rsidP="008747A0">
            <w:pPr>
              <w:jc w:val="center"/>
              <w:rPr>
                <w:rFonts w:hint="eastAsia"/>
              </w:rPr>
            </w:pPr>
            <w:r>
              <w:rPr>
                <w:rFonts w:hint="eastAsia"/>
              </w:rPr>
              <w:t>②</w:t>
            </w:r>
            <w:r>
              <w:rPr>
                <w:rFonts w:hint="eastAsia"/>
              </w:rPr>
              <w:t>-</w:t>
            </w:r>
            <w:r>
              <w:rPr>
                <w:rFonts w:hint="eastAsia"/>
              </w:rPr>
              <w:t>④</w:t>
            </w:r>
          </w:p>
        </w:tc>
      </w:tr>
      <w:tr w:rsidR="008747A0" w:rsidTr="008747A0">
        <w:tc>
          <w:tcPr>
            <w:tcW w:w="1429" w:type="dxa"/>
          </w:tcPr>
          <w:p w:rsidR="008747A0" w:rsidRDefault="008747A0" w:rsidP="008747A0">
            <w:pPr>
              <w:jc w:val="left"/>
              <w:rPr>
                <w:rFonts w:hint="eastAsia"/>
              </w:rPr>
            </w:pPr>
            <w:r>
              <w:rPr>
                <w:rFonts w:hint="eastAsia"/>
              </w:rPr>
              <w:t>过去三个月</w:t>
            </w:r>
          </w:p>
        </w:tc>
        <w:tc>
          <w:tcPr>
            <w:tcW w:w="1315" w:type="dxa"/>
          </w:tcPr>
          <w:p w:rsidR="008747A0" w:rsidRDefault="008747A0" w:rsidP="008747A0">
            <w:pPr>
              <w:jc w:val="right"/>
              <w:rPr>
                <w:rFonts w:hint="eastAsia"/>
              </w:rPr>
            </w:pPr>
            <w:r>
              <w:t>11.99%</w:t>
            </w:r>
          </w:p>
        </w:tc>
        <w:tc>
          <w:tcPr>
            <w:tcW w:w="1315" w:type="dxa"/>
          </w:tcPr>
          <w:p w:rsidR="008747A0" w:rsidRDefault="008747A0" w:rsidP="008747A0">
            <w:pPr>
              <w:jc w:val="right"/>
              <w:rPr>
                <w:rFonts w:hint="eastAsia"/>
              </w:rPr>
            </w:pPr>
            <w:r>
              <w:t>1.50%</w:t>
            </w:r>
          </w:p>
        </w:tc>
        <w:tc>
          <w:tcPr>
            <w:tcW w:w="1315" w:type="dxa"/>
          </w:tcPr>
          <w:p w:rsidR="008747A0" w:rsidRDefault="008747A0" w:rsidP="008747A0">
            <w:pPr>
              <w:jc w:val="right"/>
              <w:rPr>
                <w:rFonts w:hint="eastAsia"/>
              </w:rPr>
            </w:pPr>
            <w:r>
              <w:t>6.35%</w:t>
            </w:r>
          </w:p>
        </w:tc>
        <w:tc>
          <w:tcPr>
            <w:tcW w:w="1315" w:type="dxa"/>
          </w:tcPr>
          <w:p w:rsidR="008747A0" w:rsidRDefault="008747A0" w:rsidP="008747A0">
            <w:pPr>
              <w:jc w:val="right"/>
              <w:rPr>
                <w:rFonts w:hint="eastAsia"/>
              </w:rPr>
            </w:pPr>
            <w:r>
              <w:t>0.97%</w:t>
            </w:r>
          </w:p>
        </w:tc>
        <w:tc>
          <w:tcPr>
            <w:tcW w:w="907" w:type="dxa"/>
          </w:tcPr>
          <w:p w:rsidR="008747A0" w:rsidRDefault="008747A0" w:rsidP="008747A0">
            <w:pPr>
              <w:jc w:val="right"/>
              <w:rPr>
                <w:rFonts w:hint="eastAsia"/>
              </w:rPr>
            </w:pPr>
            <w:r>
              <w:t>5.64%</w:t>
            </w:r>
          </w:p>
        </w:tc>
        <w:tc>
          <w:tcPr>
            <w:tcW w:w="907" w:type="dxa"/>
          </w:tcPr>
          <w:p w:rsidR="008747A0" w:rsidRDefault="008747A0" w:rsidP="008747A0">
            <w:pPr>
              <w:jc w:val="right"/>
              <w:rPr>
                <w:rFonts w:hint="eastAsia"/>
              </w:rPr>
            </w:pPr>
            <w:r>
              <w:t>0.53%</w:t>
            </w:r>
          </w:p>
        </w:tc>
      </w:tr>
      <w:tr w:rsidR="008747A0" w:rsidTr="008747A0">
        <w:tc>
          <w:tcPr>
            <w:tcW w:w="1429" w:type="dxa"/>
          </w:tcPr>
          <w:p w:rsidR="008747A0" w:rsidRDefault="008747A0" w:rsidP="008747A0">
            <w:pPr>
              <w:jc w:val="left"/>
              <w:rPr>
                <w:rFonts w:hint="eastAsia"/>
              </w:rPr>
            </w:pPr>
            <w:r>
              <w:rPr>
                <w:rFonts w:hint="eastAsia"/>
              </w:rPr>
              <w:t>过去六个月</w:t>
            </w:r>
          </w:p>
        </w:tc>
        <w:tc>
          <w:tcPr>
            <w:tcW w:w="1315" w:type="dxa"/>
          </w:tcPr>
          <w:p w:rsidR="008747A0" w:rsidRDefault="008747A0" w:rsidP="008747A0">
            <w:pPr>
              <w:jc w:val="right"/>
              <w:rPr>
                <w:rFonts w:hint="eastAsia"/>
              </w:rPr>
            </w:pPr>
            <w:r>
              <w:t>36.23%</w:t>
            </w:r>
          </w:p>
        </w:tc>
        <w:tc>
          <w:tcPr>
            <w:tcW w:w="1315" w:type="dxa"/>
          </w:tcPr>
          <w:p w:rsidR="008747A0" w:rsidRDefault="008747A0" w:rsidP="008747A0">
            <w:pPr>
              <w:jc w:val="right"/>
              <w:rPr>
                <w:rFonts w:hint="eastAsia"/>
              </w:rPr>
            </w:pPr>
            <w:r>
              <w:t>1.31%</w:t>
            </w:r>
          </w:p>
        </w:tc>
        <w:tc>
          <w:tcPr>
            <w:tcW w:w="1315" w:type="dxa"/>
          </w:tcPr>
          <w:p w:rsidR="008747A0" w:rsidRDefault="008747A0" w:rsidP="008747A0">
            <w:pPr>
              <w:jc w:val="right"/>
              <w:rPr>
                <w:rFonts w:hint="eastAsia"/>
              </w:rPr>
            </w:pPr>
            <w:r>
              <w:t>14.75%</w:t>
            </w:r>
          </w:p>
        </w:tc>
        <w:tc>
          <w:tcPr>
            <w:tcW w:w="1315" w:type="dxa"/>
          </w:tcPr>
          <w:p w:rsidR="008747A0" w:rsidRDefault="008747A0" w:rsidP="008747A0">
            <w:pPr>
              <w:jc w:val="right"/>
              <w:rPr>
                <w:rFonts w:hint="eastAsia"/>
              </w:rPr>
            </w:pPr>
            <w:r>
              <w:t>0.79%</w:t>
            </w:r>
          </w:p>
        </w:tc>
        <w:tc>
          <w:tcPr>
            <w:tcW w:w="907" w:type="dxa"/>
          </w:tcPr>
          <w:p w:rsidR="008747A0" w:rsidRDefault="008747A0" w:rsidP="008747A0">
            <w:pPr>
              <w:jc w:val="right"/>
              <w:rPr>
                <w:rFonts w:hint="eastAsia"/>
              </w:rPr>
            </w:pPr>
            <w:r>
              <w:t>21.48%</w:t>
            </w:r>
          </w:p>
        </w:tc>
        <w:tc>
          <w:tcPr>
            <w:tcW w:w="907" w:type="dxa"/>
          </w:tcPr>
          <w:p w:rsidR="008747A0" w:rsidRDefault="008747A0" w:rsidP="008747A0">
            <w:pPr>
              <w:jc w:val="right"/>
              <w:rPr>
                <w:rFonts w:hint="eastAsia"/>
              </w:rPr>
            </w:pPr>
            <w:r>
              <w:t>0.52%</w:t>
            </w:r>
          </w:p>
        </w:tc>
      </w:tr>
      <w:tr w:rsidR="008747A0" w:rsidTr="008747A0">
        <w:tc>
          <w:tcPr>
            <w:tcW w:w="1429" w:type="dxa"/>
          </w:tcPr>
          <w:p w:rsidR="008747A0" w:rsidRDefault="008747A0" w:rsidP="008747A0">
            <w:pPr>
              <w:jc w:val="left"/>
              <w:rPr>
                <w:rFonts w:hint="eastAsia"/>
              </w:rPr>
            </w:pPr>
            <w:r>
              <w:rPr>
                <w:rFonts w:hint="eastAsia"/>
              </w:rPr>
              <w:t>过去一年</w:t>
            </w:r>
          </w:p>
        </w:tc>
        <w:tc>
          <w:tcPr>
            <w:tcW w:w="1315" w:type="dxa"/>
          </w:tcPr>
          <w:p w:rsidR="008747A0" w:rsidRDefault="008747A0" w:rsidP="008747A0">
            <w:pPr>
              <w:jc w:val="right"/>
              <w:rPr>
                <w:rFonts w:hint="eastAsia"/>
              </w:rPr>
            </w:pPr>
            <w:r>
              <w:t>56.37%</w:t>
            </w:r>
          </w:p>
        </w:tc>
        <w:tc>
          <w:tcPr>
            <w:tcW w:w="1315" w:type="dxa"/>
          </w:tcPr>
          <w:p w:rsidR="008747A0" w:rsidRDefault="008747A0" w:rsidP="008747A0">
            <w:pPr>
              <w:jc w:val="right"/>
              <w:rPr>
                <w:rFonts w:hint="eastAsia"/>
              </w:rPr>
            </w:pPr>
            <w:r>
              <w:t>1.41%</w:t>
            </w:r>
          </w:p>
        </w:tc>
        <w:tc>
          <w:tcPr>
            <w:tcW w:w="1315" w:type="dxa"/>
          </w:tcPr>
          <w:p w:rsidR="008747A0" w:rsidRDefault="008747A0" w:rsidP="008747A0">
            <w:pPr>
              <w:jc w:val="right"/>
              <w:rPr>
                <w:rFonts w:hint="eastAsia"/>
              </w:rPr>
            </w:pPr>
            <w:r>
              <w:t>14.26%</w:t>
            </w:r>
          </w:p>
        </w:tc>
        <w:tc>
          <w:tcPr>
            <w:tcW w:w="1315" w:type="dxa"/>
          </w:tcPr>
          <w:p w:rsidR="008747A0" w:rsidRDefault="008747A0" w:rsidP="008747A0">
            <w:pPr>
              <w:jc w:val="right"/>
              <w:rPr>
                <w:rFonts w:hint="eastAsia"/>
              </w:rPr>
            </w:pPr>
            <w:r>
              <w:t>0.83%</w:t>
            </w:r>
          </w:p>
        </w:tc>
        <w:tc>
          <w:tcPr>
            <w:tcW w:w="907" w:type="dxa"/>
          </w:tcPr>
          <w:p w:rsidR="008747A0" w:rsidRDefault="008747A0" w:rsidP="008747A0">
            <w:pPr>
              <w:jc w:val="right"/>
              <w:rPr>
                <w:rFonts w:hint="eastAsia"/>
              </w:rPr>
            </w:pPr>
            <w:r>
              <w:t>42.11%</w:t>
            </w:r>
          </w:p>
        </w:tc>
        <w:tc>
          <w:tcPr>
            <w:tcW w:w="907" w:type="dxa"/>
          </w:tcPr>
          <w:p w:rsidR="008747A0" w:rsidRDefault="008747A0" w:rsidP="008747A0">
            <w:pPr>
              <w:jc w:val="right"/>
              <w:rPr>
                <w:rFonts w:hint="eastAsia"/>
              </w:rPr>
            </w:pPr>
            <w:r>
              <w:t>0.58%</w:t>
            </w:r>
          </w:p>
        </w:tc>
      </w:tr>
      <w:tr w:rsidR="008747A0" w:rsidTr="008747A0">
        <w:tc>
          <w:tcPr>
            <w:tcW w:w="1429" w:type="dxa"/>
          </w:tcPr>
          <w:p w:rsidR="008747A0" w:rsidRDefault="008747A0" w:rsidP="008747A0">
            <w:pPr>
              <w:jc w:val="left"/>
              <w:rPr>
                <w:rFonts w:hint="eastAsia"/>
              </w:rPr>
            </w:pPr>
            <w:r>
              <w:rPr>
                <w:rFonts w:hint="eastAsia"/>
              </w:rPr>
              <w:t>过去三年</w:t>
            </w:r>
          </w:p>
        </w:tc>
        <w:tc>
          <w:tcPr>
            <w:tcW w:w="1315" w:type="dxa"/>
          </w:tcPr>
          <w:p w:rsidR="008747A0" w:rsidRDefault="008747A0" w:rsidP="008747A0">
            <w:pPr>
              <w:jc w:val="right"/>
              <w:rPr>
                <w:rFonts w:hint="eastAsia"/>
              </w:rPr>
            </w:pPr>
            <w:r>
              <w:t>74.03%</w:t>
            </w:r>
          </w:p>
        </w:tc>
        <w:tc>
          <w:tcPr>
            <w:tcW w:w="1315" w:type="dxa"/>
          </w:tcPr>
          <w:p w:rsidR="008747A0" w:rsidRDefault="008747A0" w:rsidP="008747A0">
            <w:pPr>
              <w:jc w:val="right"/>
              <w:rPr>
                <w:rFonts w:hint="eastAsia"/>
              </w:rPr>
            </w:pPr>
            <w:r>
              <w:t>1.32%</w:t>
            </w:r>
          </w:p>
        </w:tc>
        <w:tc>
          <w:tcPr>
            <w:tcW w:w="1315" w:type="dxa"/>
          </w:tcPr>
          <w:p w:rsidR="008747A0" w:rsidRDefault="008747A0" w:rsidP="008747A0">
            <w:pPr>
              <w:jc w:val="right"/>
              <w:rPr>
                <w:rFonts w:hint="eastAsia"/>
              </w:rPr>
            </w:pPr>
            <w:r>
              <w:t>19.16%</w:t>
            </w:r>
          </w:p>
        </w:tc>
        <w:tc>
          <w:tcPr>
            <w:tcW w:w="1315" w:type="dxa"/>
          </w:tcPr>
          <w:p w:rsidR="008747A0" w:rsidRDefault="008747A0" w:rsidP="008747A0">
            <w:pPr>
              <w:jc w:val="right"/>
              <w:rPr>
                <w:rFonts w:hint="eastAsia"/>
              </w:rPr>
            </w:pPr>
            <w:r>
              <w:t>0.80%</w:t>
            </w:r>
          </w:p>
        </w:tc>
        <w:tc>
          <w:tcPr>
            <w:tcW w:w="907" w:type="dxa"/>
          </w:tcPr>
          <w:p w:rsidR="008747A0" w:rsidRDefault="008747A0" w:rsidP="008747A0">
            <w:pPr>
              <w:jc w:val="right"/>
              <w:rPr>
                <w:rFonts w:hint="eastAsia"/>
              </w:rPr>
            </w:pPr>
            <w:r>
              <w:t>54.87%</w:t>
            </w:r>
          </w:p>
        </w:tc>
        <w:tc>
          <w:tcPr>
            <w:tcW w:w="907" w:type="dxa"/>
          </w:tcPr>
          <w:p w:rsidR="008747A0" w:rsidRDefault="008747A0" w:rsidP="008747A0">
            <w:pPr>
              <w:jc w:val="right"/>
              <w:rPr>
                <w:rFonts w:hint="eastAsia"/>
              </w:rPr>
            </w:pPr>
            <w:r>
              <w:t>0.52%</w:t>
            </w:r>
          </w:p>
        </w:tc>
      </w:tr>
      <w:tr w:rsidR="008747A0" w:rsidTr="008747A0">
        <w:tc>
          <w:tcPr>
            <w:tcW w:w="1429" w:type="dxa"/>
          </w:tcPr>
          <w:p w:rsidR="008747A0" w:rsidRDefault="008747A0" w:rsidP="008747A0">
            <w:pPr>
              <w:jc w:val="left"/>
              <w:rPr>
                <w:rFonts w:hint="eastAsia"/>
              </w:rPr>
            </w:pPr>
            <w:r>
              <w:rPr>
                <w:rFonts w:hint="eastAsia"/>
              </w:rPr>
              <w:t>自基金合同生效起至今</w:t>
            </w:r>
          </w:p>
        </w:tc>
        <w:tc>
          <w:tcPr>
            <w:tcW w:w="1315" w:type="dxa"/>
          </w:tcPr>
          <w:p w:rsidR="008747A0" w:rsidRDefault="008747A0" w:rsidP="008747A0">
            <w:pPr>
              <w:jc w:val="right"/>
              <w:rPr>
                <w:rFonts w:hint="eastAsia"/>
              </w:rPr>
            </w:pPr>
            <w:r>
              <w:t>75.60%</w:t>
            </w:r>
          </w:p>
        </w:tc>
        <w:tc>
          <w:tcPr>
            <w:tcW w:w="1315" w:type="dxa"/>
          </w:tcPr>
          <w:p w:rsidR="008747A0" w:rsidRDefault="008747A0" w:rsidP="008747A0">
            <w:pPr>
              <w:jc w:val="right"/>
              <w:rPr>
                <w:rFonts w:hint="eastAsia"/>
              </w:rPr>
            </w:pPr>
            <w:r>
              <w:t>1.31%</w:t>
            </w:r>
          </w:p>
        </w:tc>
        <w:tc>
          <w:tcPr>
            <w:tcW w:w="1315" w:type="dxa"/>
          </w:tcPr>
          <w:p w:rsidR="008747A0" w:rsidRDefault="008747A0" w:rsidP="008747A0">
            <w:pPr>
              <w:jc w:val="right"/>
              <w:rPr>
                <w:rFonts w:hint="eastAsia"/>
              </w:rPr>
            </w:pPr>
            <w:r>
              <w:t>19.16%</w:t>
            </w:r>
          </w:p>
        </w:tc>
        <w:tc>
          <w:tcPr>
            <w:tcW w:w="1315" w:type="dxa"/>
          </w:tcPr>
          <w:p w:rsidR="008747A0" w:rsidRDefault="008747A0" w:rsidP="008747A0">
            <w:pPr>
              <w:jc w:val="right"/>
              <w:rPr>
                <w:rFonts w:hint="eastAsia"/>
              </w:rPr>
            </w:pPr>
            <w:r>
              <w:t>0.79%</w:t>
            </w:r>
          </w:p>
        </w:tc>
        <w:tc>
          <w:tcPr>
            <w:tcW w:w="907" w:type="dxa"/>
          </w:tcPr>
          <w:p w:rsidR="008747A0" w:rsidRDefault="008747A0" w:rsidP="008747A0">
            <w:pPr>
              <w:jc w:val="right"/>
              <w:rPr>
                <w:rFonts w:hint="eastAsia"/>
              </w:rPr>
            </w:pPr>
            <w:r>
              <w:t>56.44%</w:t>
            </w:r>
          </w:p>
        </w:tc>
        <w:tc>
          <w:tcPr>
            <w:tcW w:w="907" w:type="dxa"/>
          </w:tcPr>
          <w:p w:rsidR="008747A0" w:rsidRDefault="008747A0" w:rsidP="008747A0">
            <w:pPr>
              <w:jc w:val="right"/>
              <w:rPr>
                <w:rFonts w:hint="eastAsia"/>
              </w:rPr>
            </w:pPr>
            <w:r>
              <w:t>0.52%</w:t>
            </w:r>
          </w:p>
        </w:tc>
      </w:tr>
    </w:tbl>
    <w:p w:rsidR="008747A0" w:rsidRDefault="008747A0" w:rsidP="008747A0">
      <w:pPr>
        <w:pStyle w:val="-3"/>
        <w:spacing w:before="156" w:after="156"/>
        <w:rPr>
          <w:rFonts w:hint="eastAsia"/>
        </w:rPr>
      </w:pPr>
      <w:r>
        <w:rPr>
          <w:rFonts w:hint="eastAsia"/>
        </w:rPr>
        <w:t>自基金合同生效以来基金份额累计净值增长率变动及其与同期业绩比较基准收益率变动的比较</w:t>
      </w:r>
    </w:p>
    <w:p w:rsidR="008747A0" w:rsidRDefault="008747A0" w:rsidP="008747A0">
      <w:pPr>
        <w:rPr>
          <w:rFonts w:hint="eastAsia"/>
        </w:rPr>
      </w:pPr>
      <w:r>
        <w:rPr>
          <w:rFonts w:hint="eastAsia"/>
          <w:noProof/>
        </w:rPr>
        <w:lastRenderedPageBreak/>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8747A0" w:rsidRDefault="008747A0" w:rsidP="008747A0">
      <w:pPr>
        <w:pStyle w:val="-1"/>
        <w:ind w:left="281" w:hanging="281"/>
        <w:rPr>
          <w:rFonts w:hint="eastAsia"/>
        </w:rPr>
      </w:pPr>
      <w:r>
        <w:rPr>
          <w:rFonts w:hint="eastAsia"/>
        </w:rPr>
        <w:t>管理人报告</w:t>
      </w:r>
    </w:p>
    <w:p w:rsidR="008747A0" w:rsidRDefault="008747A0" w:rsidP="008747A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747A0" w:rsidTr="00EE186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747A0" w:rsidRDefault="008747A0" w:rsidP="008747A0">
            <w:pPr>
              <w:jc w:val="center"/>
              <w:rPr>
                <w:rFonts w:hint="eastAsia"/>
              </w:rPr>
            </w:pPr>
            <w:r>
              <w:rPr>
                <w:rFonts w:hint="eastAsia"/>
              </w:rPr>
              <w:t>姓名</w:t>
            </w:r>
          </w:p>
        </w:tc>
        <w:tc>
          <w:tcPr>
            <w:tcW w:w="851" w:type="dxa"/>
            <w:vMerge w:val="restart"/>
          </w:tcPr>
          <w:p w:rsidR="008747A0" w:rsidRDefault="008747A0" w:rsidP="008747A0">
            <w:pPr>
              <w:jc w:val="center"/>
              <w:rPr>
                <w:rFonts w:hint="eastAsia"/>
              </w:rPr>
            </w:pPr>
            <w:r>
              <w:rPr>
                <w:rFonts w:hint="eastAsia"/>
              </w:rPr>
              <w:t>职务</w:t>
            </w:r>
          </w:p>
        </w:tc>
        <w:tc>
          <w:tcPr>
            <w:tcW w:w="2234" w:type="dxa"/>
            <w:gridSpan w:val="2"/>
            <w:tcBorders>
              <w:bottom w:val="single" w:sz="4" w:space="0" w:color="auto"/>
            </w:tcBorders>
          </w:tcPr>
          <w:p w:rsidR="008747A0" w:rsidRDefault="008747A0" w:rsidP="008747A0">
            <w:pPr>
              <w:jc w:val="center"/>
              <w:rPr>
                <w:rFonts w:hint="eastAsia"/>
              </w:rPr>
            </w:pPr>
            <w:r>
              <w:rPr>
                <w:rFonts w:hint="eastAsia"/>
              </w:rPr>
              <w:t>任本基金的基金经理期限</w:t>
            </w:r>
          </w:p>
        </w:tc>
        <w:tc>
          <w:tcPr>
            <w:tcW w:w="703" w:type="dxa"/>
            <w:vMerge w:val="restart"/>
          </w:tcPr>
          <w:p w:rsidR="008747A0" w:rsidRDefault="008747A0" w:rsidP="008747A0">
            <w:pPr>
              <w:jc w:val="center"/>
              <w:rPr>
                <w:rFonts w:hint="eastAsia"/>
              </w:rPr>
            </w:pPr>
            <w:r>
              <w:rPr>
                <w:rFonts w:hint="eastAsia"/>
              </w:rPr>
              <w:t>证券从业年限</w:t>
            </w:r>
          </w:p>
        </w:tc>
        <w:tc>
          <w:tcPr>
            <w:tcW w:w="3856" w:type="dxa"/>
            <w:vMerge w:val="restart"/>
          </w:tcPr>
          <w:p w:rsidR="008747A0" w:rsidRDefault="008747A0" w:rsidP="008747A0">
            <w:pPr>
              <w:jc w:val="center"/>
              <w:rPr>
                <w:rFonts w:hint="eastAsia"/>
              </w:rPr>
            </w:pPr>
            <w:r>
              <w:rPr>
                <w:rFonts w:hint="eastAsia"/>
              </w:rPr>
              <w:t>说明</w:t>
            </w:r>
          </w:p>
        </w:tc>
      </w:tr>
      <w:tr w:rsidR="008747A0" w:rsidTr="008747A0">
        <w:tc>
          <w:tcPr>
            <w:tcW w:w="862" w:type="dxa"/>
            <w:vMerge/>
          </w:tcPr>
          <w:p w:rsidR="008747A0" w:rsidRDefault="008747A0" w:rsidP="008747A0">
            <w:pPr>
              <w:jc w:val="left"/>
              <w:rPr>
                <w:rFonts w:hint="eastAsia"/>
              </w:rPr>
            </w:pPr>
          </w:p>
        </w:tc>
        <w:tc>
          <w:tcPr>
            <w:tcW w:w="851" w:type="dxa"/>
            <w:vMerge/>
          </w:tcPr>
          <w:p w:rsidR="008747A0" w:rsidRDefault="008747A0" w:rsidP="008747A0">
            <w:pPr>
              <w:jc w:val="left"/>
              <w:rPr>
                <w:rFonts w:hint="eastAsia"/>
              </w:rPr>
            </w:pPr>
          </w:p>
        </w:tc>
        <w:tc>
          <w:tcPr>
            <w:tcW w:w="1117" w:type="dxa"/>
            <w:shd w:val="clear" w:color="auto" w:fill="BFBFBF"/>
          </w:tcPr>
          <w:p w:rsidR="008747A0" w:rsidRDefault="008747A0" w:rsidP="008747A0">
            <w:pPr>
              <w:jc w:val="center"/>
              <w:rPr>
                <w:rFonts w:hint="eastAsia"/>
              </w:rPr>
            </w:pPr>
            <w:r>
              <w:rPr>
                <w:rFonts w:hint="eastAsia"/>
              </w:rPr>
              <w:t>任职日期</w:t>
            </w:r>
          </w:p>
        </w:tc>
        <w:tc>
          <w:tcPr>
            <w:tcW w:w="1117" w:type="dxa"/>
            <w:shd w:val="clear" w:color="auto" w:fill="BFBFBF"/>
          </w:tcPr>
          <w:p w:rsidR="008747A0" w:rsidRDefault="008747A0" w:rsidP="008747A0">
            <w:pPr>
              <w:jc w:val="center"/>
              <w:rPr>
                <w:rFonts w:hint="eastAsia"/>
              </w:rPr>
            </w:pPr>
            <w:r>
              <w:rPr>
                <w:rFonts w:hint="eastAsia"/>
              </w:rPr>
              <w:t>离任日期</w:t>
            </w:r>
          </w:p>
        </w:tc>
        <w:tc>
          <w:tcPr>
            <w:tcW w:w="703" w:type="dxa"/>
            <w:vMerge/>
          </w:tcPr>
          <w:p w:rsidR="008747A0" w:rsidRDefault="008747A0" w:rsidP="008747A0">
            <w:pPr>
              <w:jc w:val="left"/>
              <w:rPr>
                <w:rFonts w:hint="eastAsia"/>
              </w:rPr>
            </w:pPr>
          </w:p>
        </w:tc>
        <w:tc>
          <w:tcPr>
            <w:tcW w:w="3856" w:type="dxa"/>
            <w:vMerge/>
          </w:tcPr>
          <w:p w:rsidR="008747A0" w:rsidRDefault="008747A0" w:rsidP="008747A0">
            <w:pPr>
              <w:jc w:val="left"/>
              <w:rPr>
                <w:rFonts w:hint="eastAsia"/>
              </w:rPr>
            </w:pPr>
          </w:p>
        </w:tc>
      </w:tr>
      <w:tr w:rsidR="008747A0" w:rsidTr="008747A0">
        <w:tc>
          <w:tcPr>
            <w:tcW w:w="862" w:type="dxa"/>
          </w:tcPr>
          <w:p w:rsidR="008747A0" w:rsidRDefault="008747A0" w:rsidP="008747A0">
            <w:pPr>
              <w:jc w:val="left"/>
              <w:rPr>
                <w:rFonts w:hint="eastAsia"/>
              </w:rPr>
            </w:pPr>
            <w:r>
              <w:rPr>
                <w:rFonts w:hint="eastAsia"/>
              </w:rPr>
              <w:t>李振兴</w:t>
            </w:r>
          </w:p>
        </w:tc>
        <w:tc>
          <w:tcPr>
            <w:tcW w:w="851" w:type="dxa"/>
          </w:tcPr>
          <w:p w:rsidR="008747A0" w:rsidRDefault="008747A0" w:rsidP="008747A0">
            <w:pPr>
              <w:jc w:val="left"/>
              <w:rPr>
                <w:rFonts w:hint="eastAsia"/>
              </w:rPr>
            </w:pPr>
            <w:r>
              <w:rPr>
                <w:rFonts w:hint="eastAsia"/>
              </w:rPr>
              <w:t>本基金基金经理</w:t>
            </w:r>
          </w:p>
        </w:tc>
        <w:tc>
          <w:tcPr>
            <w:tcW w:w="1117" w:type="dxa"/>
          </w:tcPr>
          <w:p w:rsidR="008747A0" w:rsidRDefault="008747A0" w:rsidP="008747A0">
            <w:pPr>
              <w:jc w:val="left"/>
              <w:rPr>
                <w:rFonts w:hint="eastAsia"/>
              </w:rPr>
            </w:pPr>
            <w:r>
              <w:rPr>
                <w:rFonts w:hint="eastAsia"/>
              </w:rPr>
              <w:t>2017</w:t>
            </w:r>
            <w:r>
              <w:rPr>
                <w:rFonts w:hint="eastAsia"/>
              </w:rPr>
              <w:t>年</w:t>
            </w:r>
            <w:r>
              <w:rPr>
                <w:rFonts w:hint="eastAsia"/>
              </w:rPr>
              <w:t>9</w:t>
            </w:r>
            <w:r>
              <w:rPr>
                <w:rFonts w:hint="eastAsia"/>
              </w:rPr>
              <w:t>月</w:t>
            </w:r>
            <w:r>
              <w:rPr>
                <w:rFonts w:hint="eastAsia"/>
              </w:rPr>
              <w:t>13</w:t>
            </w:r>
            <w:r>
              <w:rPr>
                <w:rFonts w:hint="eastAsia"/>
              </w:rPr>
              <w:t>日</w:t>
            </w:r>
          </w:p>
        </w:tc>
        <w:tc>
          <w:tcPr>
            <w:tcW w:w="1117" w:type="dxa"/>
          </w:tcPr>
          <w:p w:rsidR="008747A0" w:rsidRDefault="008747A0" w:rsidP="008747A0">
            <w:pPr>
              <w:jc w:val="right"/>
              <w:rPr>
                <w:rFonts w:hint="eastAsia"/>
              </w:rPr>
            </w:pPr>
            <w:r>
              <w:t>-</w:t>
            </w:r>
          </w:p>
        </w:tc>
        <w:tc>
          <w:tcPr>
            <w:tcW w:w="703" w:type="dxa"/>
          </w:tcPr>
          <w:p w:rsidR="008747A0" w:rsidRDefault="008747A0" w:rsidP="008747A0">
            <w:pPr>
              <w:jc w:val="left"/>
              <w:rPr>
                <w:rFonts w:hint="eastAsia"/>
              </w:rPr>
            </w:pPr>
            <w:r>
              <w:rPr>
                <w:rFonts w:hint="eastAsia"/>
              </w:rPr>
              <w:t>12</w:t>
            </w:r>
            <w:r>
              <w:rPr>
                <w:rFonts w:hint="eastAsia"/>
              </w:rPr>
              <w:t>年</w:t>
            </w:r>
          </w:p>
        </w:tc>
        <w:tc>
          <w:tcPr>
            <w:tcW w:w="3856" w:type="dxa"/>
          </w:tcPr>
          <w:p w:rsidR="008747A0" w:rsidRDefault="008747A0" w:rsidP="008747A0">
            <w:pPr>
              <w:jc w:val="left"/>
              <w:rPr>
                <w:rFonts w:hint="eastAsia"/>
              </w:rPr>
            </w:pPr>
            <w:r>
              <w:rPr>
                <w:rFonts w:hint="eastAsia"/>
              </w:rPr>
              <w:t>武汉大学计算机、工商管理双学士，金融学硕士，具有基金从业资格。曾就职于艾默生网络能源有限公司；</w:t>
            </w:r>
            <w:r>
              <w:rPr>
                <w:rFonts w:hint="eastAsia"/>
              </w:rPr>
              <w:t>2008</w:t>
            </w:r>
            <w:r>
              <w:rPr>
                <w:rFonts w:hint="eastAsia"/>
              </w:rPr>
              <w:t>年</w:t>
            </w:r>
            <w:r>
              <w:rPr>
                <w:rFonts w:hint="eastAsia"/>
              </w:rPr>
              <w:t>6</w:t>
            </w:r>
            <w:r>
              <w:rPr>
                <w:rFonts w:hint="eastAsia"/>
              </w:rPr>
              <w:t>月起就职于长城基金管理有限公司，历任行业研究员、研究组组长、基金经理助理；</w:t>
            </w:r>
            <w:r>
              <w:rPr>
                <w:rFonts w:hint="eastAsia"/>
              </w:rPr>
              <w:t>2014</w:t>
            </w:r>
            <w:r>
              <w:rPr>
                <w:rFonts w:hint="eastAsia"/>
              </w:rPr>
              <w:t>年</w:t>
            </w:r>
            <w:r>
              <w:rPr>
                <w:rFonts w:hint="eastAsia"/>
              </w:rPr>
              <w:t>4</w:t>
            </w:r>
            <w:r>
              <w:rPr>
                <w:rFonts w:hint="eastAsia"/>
              </w:rPr>
              <w:t>月</w:t>
            </w:r>
            <w:r>
              <w:rPr>
                <w:rFonts w:hint="eastAsia"/>
              </w:rPr>
              <w:t>18</w:t>
            </w:r>
            <w:r>
              <w:rPr>
                <w:rFonts w:hint="eastAsia"/>
              </w:rPr>
              <w:t>日至</w:t>
            </w:r>
            <w:r>
              <w:rPr>
                <w:rFonts w:hint="eastAsia"/>
              </w:rPr>
              <w:t>2015</w:t>
            </w:r>
            <w:r>
              <w:rPr>
                <w:rFonts w:hint="eastAsia"/>
              </w:rPr>
              <w:t>年</w:t>
            </w:r>
            <w:r>
              <w:rPr>
                <w:rFonts w:hint="eastAsia"/>
              </w:rPr>
              <w:t>10</w:t>
            </w:r>
            <w:r>
              <w:rPr>
                <w:rFonts w:hint="eastAsia"/>
              </w:rPr>
              <w:t>月</w:t>
            </w:r>
            <w:r>
              <w:rPr>
                <w:rFonts w:hint="eastAsia"/>
              </w:rPr>
              <w:t>15</w:t>
            </w:r>
            <w:r>
              <w:rPr>
                <w:rFonts w:hint="eastAsia"/>
              </w:rPr>
              <w:t>日，任长城久利保本、长城保本的基金经理；</w:t>
            </w:r>
            <w:r>
              <w:rPr>
                <w:rFonts w:hint="eastAsia"/>
              </w:rPr>
              <w:t>2014</w:t>
            </w:r>
            <w:r>
              <w:rPr>
                <w:rFonts w:hint="eastAsia"/>
              </w:rPr>
              <w:t>年</w:t>
            </w:r>
            <w:r>
              <w:rPr>
                <w:rFonts w:hint="eastAsia"/>
              </w:rPr>
              <w:t>9</w:t>
            </w:r>
            <w:r>
              <w:rPr>
                <w:rFonts w:hint="eastAsia"/>
              </w:rPr>
              <w:t>月</w:t>
            </w:r>
            <w:r>
              <w:rPr>
                <w:rFonts w:hint="eastAsia"/>
              </w:rPr>
              <w:t>5</w:t>
            </w:r>
            <w:r>
              <w:rPr>
                <w:rFonts w:hint="eastAsia"/>
              </w:rPr>
              <w:t>日至</w:t>
            </w:r>
            <w:r>
              <w:rPr>
                <w:rFonts w:hint="eastAsia"/>
              </w:rPr>
              <w:t>2015</w:t>
            </w:r>
            <w:r>
              <w:rPr>
                <w:rFonts w:hint="eastAsia"/>
              </w:rPr>
              <w:t>年</w:t>
            </w:r>
            <w:r>
              <w:rPr>
                <w:rFonts w:hint="eastAsia"/>
              </w:rPr>
              <w:t>10</w:t>
            </w:r>
            <w:r>
              <w:rPr>
                <w:rFonts w:hint="eastAsia"/>
              </w:rPr>
              <w:t>月</w:t>
            </w:r>
            <w:r>
              <w:rPr>
                <w:rFonts w:hint="eastAsia"/>
              </w:rPr>
              <w:t>15</w:t>
            </w:r>
            <w:r>
              <w:rPr>
                <w:rFonts w:hint="eastAsia"/>
              </w:rPr>
              <w:t>日，任长城久鑫保本的基金经理。</w:t>
            </w:r>
            <w:r>
              <w:rPr>
                <w:rFonts w:hint="eastAsia"/>
              </w:rPr>
              <w:t>2015</w:t>
            </w:r>
            <w:r>
              <w:rPr>
                <w:rFonts w:hint="eastAsia"/>
              </w:rPr>
              <w:t>年</w:t>
            </w:r>
            <w:r>
              <w:rPr>
                <w:rFonts w:hint="eastAsia"/>
              </w:rPr>
              <w:t>10</w:t>
            </w:r>
            <w:r>
              <w:rPr>
                <w:rFonts w:hint="eastAsia"/>
              </w:rPr>
              <w:t>月加入南方基金；</w:t>
            </w:r>
            <w:r>
              <w:rPr>
                <w:rFonts w:hint="eastAsia"/>
              </w:rPr>
              <w:t>2017</w:t>
            </w:r>
            <w:r>
              <w:rPr>
                <w:rFonts w:hint="eastAsia"/>
              </w:rPr>
              <w:t>年</w:t>
            </w:r>
            <w:r>
              <w:rPr>
                <w:rFonts w:hint="eastAsia"/>
              </w:rPr>
              <w:t>6</w:t>
            </w:r>
            <w:r>
              <w:rPr>
                <w:rFonts w:hint="eastAsia"/>
              </w:rPr>
              <w:t>月</w:t>
            </w:r>
            <w:r>
              <w:rPr>
                <w:rFonts w:hint="eastAsia"/>
              </w:rPr>
              <w:t>14</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日，任南方安康混合基金经理；</w:t>
            </w:r>
            <w:r>
              <w:rPr>
                <w:rFonts w:hint="eastAsia"/>
              </w:rPr>
              <w:t>2016</w:t>
            </w:r>
            <w:r>
              <w:rPr>
                <w:rFonts w:hint="eastAsia"/>
              </w:rPr>
              <w:t>年</w:t>
            </w:r>
            <w:r>
              <w:rPr>
                <w:rFonts w:hint="eastAsia"/>
              </w:rPr>
              <w:t>8</w:t>
            </w:r>
            <w:r>
              <w:rPr>
                <w:rFonts w:hint="eastAsia"/>
              </w:rPr>
              <w:t>月</w:t>
            </w:r>
            <w:r>
              <w:rPr>
                <w:rFonts w:hint="eastAsia"/>
              </w:rPr>
              <w:t>1</w:t>
            </w:r>
            <w:r>
              <w:rPr>
                <w:rFonts w:hint="eastAsia"/>
              </w:rPr>
              <w:t>日至今，任南方品质混合基金经理；</w:t>
            </w:r>
            <w:r>
              <w:rPr>
                <w:rFonts w:hint="eastAsia"/>
              </w:rPr>
              <w:t>2017</w:t>
            </w:r>
            <w:r>
              <w:rPr>
                <w:rFonts w:hint="eastAsia"/>
              </w:rPr>
              <w:t>年</w:t>
            </w:r>
            <w:r>
              <w:rPr>
                <w:rFonts w:hint="eastAsia"/>
              </w:rPr>
              <w:t>9</w:t>
            </w:r>
            <w:r>
              <w:rPr>
                <w:rFonts w:hint="eastAsia"/>
              </w:rPr>
              <w:t>月</w:t>
            </w:r>
            <w:r>
              <w:rPr>
                <w:rFonts w:hint="eastAsia"/>
              </w:rPr>
              <w:t>13</w:t>
            </w:r>
            <w:r>
              <w:rPr>
                <w:rFonts w:hint="eastAsia"/>
              </w:rPr>
              <w:t>日至今，任南方兴盛混合基金经理；</w:t>
            </w:r>
            <w:r>
              <w:rPr>
                <w:rFonts w:hint="eastAsia"/>
              </w:rPr>
              <w:t>2017</w:t>
            </w:r>
            <w:r>
              <w:rPr>
                <w:rFonts w:hint="eastAsia"/>
              </w:rPr>
              <w:t>年</w:t>
            </w:r>
            <w:r>
              <w:rPr>
                <w:rFonts w:hint="eastAsia"/>
              </w:rPr>
              <w:t>12</w:t>
            </w:r>
            <w:r>
              <w:rPr>
                <w:rFonts w:hint="eastAsia"/>
              </w:rPr>
              <w:t>月</w:t>
            </w:r>
            <w:r>
              <w:rPr>
                <w:rFonts w:hint="eastAsia"/>
              </w:rPr>
              <w:t>6</w:t>
            </w:r>
            <w:r>
              <w:rPr>
                <w:rFonts w:hint="eastAsia"/>
              </w:rPr>
              <w:t>日至今，任南方优</w:t>
            </w:r>
            <w:r>
              <w:rPr>
                <w:rFonts w:hint="eastAsia"/>
              </w:rPr>
              <w:lastRenderedPageBreak/>
              <w:t>享分红混合基金经理；</w:t>
            </w:r>
            <w:r>
              <w:rPr>
                <w:rFonts w:hint="eastAsia"/>
              </w:rPr>
              <w:t>2020</w:t>
            </w:r>
            <w:r>
              <w:rPr>
                <w:rFonts w:hint="eastAsia"/>
              </w:rPr>
              <w:t>年</w:t>
            </w:r>
            <w:r>
              <w:rPr>
                <w:rFonts w:hint="eastAsia"/>
              </w:rPr>
              <w:t>4</w:t>
            </w:r>
            <w:r>
              <w:rPr>
                <w:rFonts w:hint="eastAsia"/>
              </w:rPr>
              <w:t>月</w:t>
            </w:r>
            <w:r>
              <w:rPr>
                <w:rFonts w:hint="eastAsia"/>
              </w:rPr>
              <w:t>23</w:t>
            </w:r>
            <w:r>
              <w:rPr>
                <w:rFonts w:hint="eastAsia"/>
              </w:rPr>
              <w:t>日至今，任南方沪深</w:t>
            </w:r>
            <w:r>
              <w:rPr>
                <w:rFonts w:hint="eastAsia"/>
              </w:rPr>
              <w:t>300</w:t>
            </w:r>
            <w:r>
              <w:rPr>
                <w:rFonts w:hint="eastAsia"/>
              </w:rPr>
              <w:t>增强基金经理。</w:t>
            </w:r>
          </w:p>
        </w:tc>
      </w:tr>
    </w:tbl>
    <w:p w:rsidR="008747A0" w:rsidRDefault="008747A0" w:rsidP="008747A0">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8747A0" w:rsidRDefault="008747A0" w:rsidP="008747A0">
      <w:pPr>
        <w:pStyle w:val="-"/>
        <w:ind w:firstLine="420"/>
        <w:rPr>
          <w:rFonts w:hint="eastAsia"/>
        </w:rPr>
      </w:pPr>
      <w:r>
        <w:rPr>
          <w:rFonts w:hint="eastAsia"/>
        </w:rPr>
        <w:t>2、证券从业年限计算标准遵从行业协会《证券业从业人员资格管理办法》中关于证券从业人员范围的相关规定。</w:t>
      </w:r>
    </w:p>
    <w:p w:rsidR="008747A0" w:rsidRDefault="008747A0" w:rsidP="008747A0">
      <w:pPr>
        <w:pStyle w:val="-3"/>
        <w:spacing w:before="156" w:after="156"/>
        <w:rPr>
          <w:rFonts w:hint="eastAsia"/>
        </w:rPr>
      </w:pPr>
      <w:r>
        <w:rPr>
          <w:rFonts w:hint="eastAsia"/>
        </w:rPr>
        <w:t>期末兼任私募资产管理计划投资经理的基金经理同时管理的产品情况</w:t>
      </w:r>
    </w:p>
    <w:p w:rsidR="008747A0" w:rsidRDefault="008747A0" w:rsidP="008747A0">
      <w:pPr>
        <w:pStyle w:val="-"/>
        <w:ind w:firstLine="420"/>
        <w:rPr>
          <w:rFonts w:hint="eastAsia"/>
        </w:rPr>
      </w:pPr>
      <w:r>
        <w:rPr>
          <w:rFonts w:hint="eastAsia"/>
        </w:rPr>
        <w:t>本期末本基金基金经理无兼任私募资产管理计划投资经理的情况。</w:t>
      </w:r>
    </w:p>
    <w:p w:rsidR="008747A0" w:rsidRDefault="008747A0" w:rsidP="008747A0">
      <w:pPr>
        <w:pStyle w:val="-2"/>
        <w:spacing w:before="312"/>
        <w:rPr>
          <w:rFonts w:hint="eastAsia"/>
        </w:rPr>
      </w:pPr>
      <w:r>
        <w:rPr>
          <w:rFonts w:hint="eastAsia"/>
        </w:rPr>
        <w:t>管理人对报告期内本基金运作遵规守信情况的说明</w:t>
      </w:r>
    </w:p>
    <w:p w:rsidR="008747A0" w:rsidRDefault="008747A0" w:rsidP="008747A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747A0" w:rsidRDefault="008747A0" w:rsidP="008747A0">
      <w:pPr>
        <w:pStyle w:val="-2"/>
        <w:spacing w:before="312"/>
        <w:rPr>
          <w:rFonts w:hint="eastAsia"/>
        </w:rPr>
      </w:pPr>
      <w:r>
        <w:rPr>
          <w:rFonts w:hint="eastAsia"/>
        </w:rPr>
        <w:t>公平交易专项说明</w:t>
      </w:r>
    </w:p>
    <w:p w:rsidR="008747A0" w:rsidRDefault="008747A0" w:rsidP="008747A0">
      <w:pPr>
        <w:pStyle w:val="-3"/>
        <w:spacing w:before="156" w:after="156"/>
        <w:rPr>
          <w:rFonts w:hint="eastAsia"/>
        </w:rPr>
      </w:pPr>
      <w:r>
        <w:rPr>
          <w:rFonts w:hint="eastAsia"/>
        </w:rPr>
        <w:t>公平交易制度的执行情况</w:t>
      </w:r>
    </w:p>
    <w:p w:rsidR="008747A0" w:rsidRDefault="008747A0" w:rsidP="008747A0">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747A0" w:rsidRDefault="008747A0" w:rsidP="008747A0">
      <w:pPr>
        <w:pStyle w:val="-3"/>
        <w:spacing w:before="156" w:after="156"/>
        <w:rPr>
          <w:rFonts w:hint="eastAsia"/>
        </w:rPr>
      </w:pPr>
      <w:r>
        <w:rPr>
          <w:rFonts w:hint="eastAsia"/>
        </w:rPr>
        <w:t>异常交易行为的专项说明</w:t>
      </w:r>
    </w:p>
    <w:p w:rsidR="008747A0" w:rsidRDefault="008747A0" w:rsidP="008747A0">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747A0" w:rsidRDefault="008747A0" w:rsidP="008747A0">
      <w:pPr>
        <w:pStyle w:val="-2"/>
        <w:spacing w:before="312"/>
        <w:rPr>
          <w:rFonts w:hint="eastAsia"/>
        </w:rPr>
      </w:pPr>
      <w:r>
        <w:rPr>
          <w:rFonts w:hint="eastAsia"/>
        </w:rPr>
        <w:t>报告期内基金投资策略和运作分析</w:t>
      </w:r>
    </w:p>
    <w:p w:rsidR="008747A0" w:rsidRDefault="008747A0" w:rsidP="008747A0">
      <w:pPr>
        <w:pStyle w:val="-"/>
        <w:ind w:firstLine="420"/>
        <w:rPr>
          <w:rFonts w:hint="eastAsia"/>
        </w:rPr>
      </w:pPr>
      <w:r>
        <w:rPr>
          <w:rFonts w:hint="eastAsia"/>
        </w:rPr>
        <w:t>三季度市场情绪逐步恢复，全球各指数表现为震荡上行，期间沪深300指数上涨10.2%，上证指数上涨7.8%，创业板指数上涨5.6%，美国道琼斯指数上涨7.6%，纳斯达克上涨11.0%。疫情方面，全球累计感染人数继续保持快速上升态势，截至9月底，全球累计新冠感染人数突破3666万，累计死亡达到106万，世卫组织强调疫情扩散形式比之前预期更糟，9月欧美疫情二次爆发，IMF强调2020年中国以外的其他地区经济均将萎缩，负面影响仍在延续。值得注意的是，自三季度以来，新增死亡人数反弹幅度不明显，致死率的下降表明</w:t>
      </w:r>
      <w:r>
        <w:rPr>
          <w:rFonts w:hint="eastAsia"/>
        </w:rPr>
        <w:lastRenderedPageBreak/>
        <w:t>全球应对能力正不断提升。国内经济方面，国内消费数据已基本恢复，进出口数据超预期快速修复，在全球被动的局面下，国内经济运行再度证实具备良好韧性。国际经济方面，三季度全球经济总体处于恢复通道中，但数据显示四季度变数加大。美国仍持续加大力度对中国施压，随着美国大选时间推进，相关风险事件的概率将有所上升。</w:t>
      </w:r>
    </w:p>
    <w:p w:rsidR="008747A0" w:rsidRDefault="008747A0" w:rsidP="008747A0">
      <w:pPr>
        <w:pStyle w:val="-"/>
        <w:ind w:firstLine="420"/>
      </w:pPr>
    </w:p>
    <w:p w:rsidR="008747A0" w:rsidRDefault="008747A0" w:rsidP="008747A0">
      <w:pPr>
        <w:pStyle w:val="-"/>
        <w:ind w:firstLine="420"/>
        <w:rPr>
          <w:rFonts w:hint="eastAsia"/>
        </w:rPr>
      </w:pPr>
      <w:r>
        <w:rPr>
          <w:rFonts w:hint="eastAsia"/>
        </w:rPr>
        <w:t>展望后续，随着全球抗疫的措施加强、疫苗研发进度加速等，抗疫向好的概率在继续提升，而美国发动的与中国脱钩进程仍值得观察。当前海外疫情、国际局势及国内政策变化速度快，仍属于高特殊性的阶段，我们的应对方式是严格把关买入公司的内在价值。长期看，市场最终反应的是每家公司的质量，我们坚信卓越的公司具备应对困难、持续发展的能力。本基金将继续秉承以绝对收益为导向，坚持自下而上优选个股为主的操作思路，勤勉谨慎的发掘优质投资机会，力争为持有人创造良好的回报。</w:t>
      </w:r>
    </w:p>
    <w:p w:rsidR="008747A0" w:rsidRDefault="008747A0" w:rsidP="008747A0">
      <w:pPr>
        <w:pStyle w:val="-2"/>
        <w:spacing w:before="312"/>
        <w:rPr>
          <w:rFonts w:hint="eastAsia"/>
        </w:rPr>
      </w:pPr>
      <w:r>
        <w:rPr>
          <w:rFonts w:hint="eastAsia"/>
        </w:rPr>
        <w:t>报告期内基金的业绩表现</w:t>
      </w:r>
    </w:p>
    <w:p w:rsidR="008747A0" w:rsidRDefault="008747A0" w:rsidP="008747A0">
      <w:pPr>
        <w:pStyle w:val="-"/>
        <w:ind w:firstLine="420"/>
        <w:rPr>
          <w:rFonts w:hint="eastAsia"/>
        </w:rPr>
      </w:pPr>
      <w:r>
        <w:rPr>
          <w:rFonts w:hint="eastAsia"/>
        </w:rPr>
        <w:t>截至报告期末，本基金份额净值为1.756元，报告期内，份额净值增长率为11.99%，同期业绩基准增长率为6.35%。</w:t>
      </w:r>
    </w:p>
    <w:p w:rsidR="008747A0" w:rsidRDefault="008747A0" w:rsidP="008747A0">
      <w:pPr>
        <w:pStyle w:val="-2"/>
        <w:spacing w:before="312"/>
        <w:rPr>
          <w:rFonts w:hint="eastAsia"/>
        </w:rPr>
      </w:pPr>
      <w:r>
        <w:rPr>
          <w:rFonts w:hint="eastAsia"/>
        </w:rPr>
        <w:t>报告期内基金持有人数或基金资产净值预警说明</w:t>
      </w:r>
    </w:p>
    <w:p w:rsidR="008747A0" w:rsidRDefault="008747A0" w:rsidP="008747A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747A0" w:rsidRDefault="008747A0" w:rsidP="008747A0">
      <w:pPr>
        <w:pStyle w:val="-1"/>
        <w:ind w:left="281" w:hanging="281"/>
        <w:rPr>
          <w:rFonts w:hint="eastAsia"/>
        </w:rPr>
      </w:pPr>
      <w:r>
        <w:rPr>
          <w:rFonts w:hint="eastAsia"/>
        </w:rPr>
        <w:t>投资组合报告</w:t>
      </w:r>
    </w:p>
    <w:p w:rsidR="008747A0" w:rsidRDefault="008747A0" w:rsidP="008747A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747A0" w:rsidTr="008747A0">
        <w:trPr>
          <w:cnfStyle w:val="100000000000" w:firstRow="1" w:lastRow="0" w:firstColumn="0" w:lastColumn="0" w:oddVBand="0" w:evenVBand="0" w:oddHBand="0" w:evenHBand="0" w:firstRowFirstColumn="0" w:firstRowLastColumn="0" w:lastRowFirstColumn="0" w:lastRowLastColumn="0"/>
        </w:trPr>
        <w:tc>
          <w:tcPr>
            <w:tcW w:w="646" w:type="dxa"/>
          </w:tcPr>
          <w:p w:rsidR="008747A0" w:rsidRDefault="008747A0" w:rsidP="008747A0">
            <w:pPr>
              <w:jc w:val="center"/>
              <w:rPr>
                <w:rFonts w:hint="eastAsia"/>
              </w:rPr>
            </w:pPr>
            <w:r>
              <w:rPr>
                <w:rFonts w:hint="eastAsia"/>
              </w:rPr>
              <w:t>序号</w:t>
            </w:r>
          </w:p>
        </w:tc>
        <w:tc>
          <w:tcPr>
            <w:tcW w:w="2971" w:type="dxa"/>
          </w:tcPr>
          <w:p w:rsidR="008747A0" w:rsidRDefault="008747A0" w:rsidP="008747A0">
            <w:pPr>
              <w:jc w:val="center"/>
              <w:rPr>
                <w:rFonts w:hint="eastAsia"/>
              </w:rPr>
            </w:pPr>
            <w:r>
              <w:rPr>
                <w:rFonts w:hint="eastAsia"/>
              </w:rPr>
              <w:t>项目</w:t>
            </w:r>
          </w:p>
        </w:tc>
        <w:tc>
          <w:tcPr>
            <w:tcW w:w="2381" w:type="dxa"/>
          </w:tcPr>
          <w:p w:rsidR="008747A0" w:rsidRDefault="008747A0" w:rsidP="008747A0">
            <w:pPr>
              <w:jc w:val="center"/>
              <w:rPr>
                <w:rFonts w:hint="eastAsia"/>
              </w:rPr>
            </w:pPr>
            <w:r>
              <w:rPr>
                <w:rFonts w:hint="eastAsia"/>
              </w:rPr>
              <w:t>金额（元）</w:t>
            </w:r>
          </w:p>
        </w:tc>
        <w:tc>
          <w:tcPr>
            <w:tcW w:w="2506" w:type="dxa"/>
          </w:tcPr>
          <w:p w:rsidR="008747A0" w:rsidRDefault="008747A0" w:rsidP="008747A0">
            <w:pPr>
              <w:jc w:val="center"/>
              <w:rPr>
                <w:rFonts w:hint="eastAsia"/>
              </w:rPr>
            </w:pPr>
            <w:r>
              <w:rPr>
                <w:rFonts w:hint="eastAsia"/>
              </w:rPr>
              <w:t>占基金总资产的比例（</w:t>
            </w:r>
            <w:r>
              <w:rPr>
                <w:rFonts w:hint="eastAsia"/>
              </w:rPr>
              <w:t>%</w:t>
            </w:r>
            <w:r>
              <w:rPr>
                <w:rFonts w:hint="eastAsia"/>
              </w:rPr>
              <w:t>）</w:t>
            </w:r>
          </w:p>
        </w:tc>
      </w:tr>
      <w:tr w:rsidR="008747A0" w:rsidTr="008747A0">
        <w:tc>
          <w:tcPr>
            <w:tcW w:w="646" w:type="dxa"/>
          </w:tcPr>
          <w:p w:rsidR="008747A0" w:rsidRDefault="008747A0" w:rsidP="008747A0">
            <w:pPr>
              <w:jc w:val="center"/>
              <w:rPr>
                <w:rFonts w:hint="eastAsia"/>
              </w:rPr>
            </w:pPr>
            <w:r>
              <w:t>1</w:t>
            </w:r>
          </w:p>
        </w:tc>
        <w:tc>
          <w:tcPr>
            <w:tcW w:w="2971" w:type="dxa"/>
          </w:tcPr>
          <w:p w:rsidR="008747A0" w:rsidRDefault="008747A0" w:rsidP="008747A0">
            <w:pPr>
              <w:jc w:val="left"/>
              <w:rPr>
                <w:rFonts w:hint="eastAsia"/>
              </w:rPr>
            </w:pPr>
            <w:r>
              <w:rPr>
                <w:rFonts w:hint="eastAsia"/>
              </w:rPr>
              <w:t>权益投资</w:t>
            </w:r>
          </w:p>
        </w:tc>
        <w:tc>
          <w:tcPr>
            <w:tcW w:w="2381" w:type="dxa"/>
          </w:tcPr>
          <w:p w:rsidR="008747A0" w:rsidRDefault="008747A0" w:rsidP="008747A0">
            <w:pPr>
              <w:jc w:val="right"/>
              <w:rPr>
                <w:rFonts w:hint="eastAsia"/>
              </w:rPr>
            </w:pPr>
            <w:r>
              <w:t>333,676,280.47</w:t>
            </w:r>
          </w:p>
        </w:tc>
        <w:tc>
          <w:tcPr>
            <w:tcW w:w="2506" w:type="dxa"/>
          </w:tcPr>
          <w:p w:rsidR="008747A0" w:rsidRDefault="008747A0" w:rsidP="008747A0">
            <w:pPr>
              <w:jc w:val="right"/>
              <w:rPr>
                <w:rFonts w:hint="eastAsia"/>
              </w:rPr>
            </w:pPr>
            <w:r>
              <w:t>83.58</w:t>
            </w:r>
          </w:p>
        </w:tc>
      </w:tr>
      <w:tr w:rsidR="008747A0" w:rsidTr="008747A0">
        <w:tc>
          <w:tcPr>
            <w:tcW w:w="646" w:type="dxa"/>
          </w:tcPr>
          <w:p w:rsidR="008747A0" w:rsidRDefault="008747A0" w:rsidP="008747A0">
            <w:pPr>
              <w:jc w:val="center"/>
              <w:rPr>
                <w:rFonts w:hint="eastAsia"/>
              </w:rPr>
            </w:pPr>
          </w:p>
        </w:tc>
        <w:tc>
          <w:tcPr>
            <w:tcW w:w="2971" w:type="dxa"/>
          </w:tcPr>
          <w:p w:rsidR="008747A0" w:rsidRDefault="008747A0" w:rsidP="008747A0">
            <w:pPr>
              <w:jc w:val="left"/>
              <w:rPr>
                <w:rFonts w:hint="eastAsia"/>
              </w:rPr>
            </w:pPr>
            <w:r>
              <w:rPr>
                <w:rFonts w:hint="eastAsia"/>
              </w:rPr>
              <w:t>其中：股票</w:t>
            </w:r>
          </w:p>
        </w:tc>
        <w:tc>
          <w:tcPr>
            <w:tcW w:w="2381" w:type="dxa"/>
          </w:tcPr>
          <w:p w:rsidR="008747A0" w:rsidRDefault="008747A0" w:rsidP="008747A0">
            <w:pPr>
              <w:jc w:val="right"/>
              <w:rPr>
                <w:rFonts w:hint="eastAsia"/>
              </w:rPr>
            </w:pPr>
            <w:r>
              <w:t>333,676,280.47</w:t>
            </w:r>
          </w:p>
        </w:tc>
        <w:tc>
          <w:tcPr>
            <w:tcW w:w="2506" w:type="dxa"/>
          </w:tcPr>
          <w:p w:rsidR="008747A0" w:rsidRDefault="008747A0" w:rsidP="008747A0">
            <w:pPr>
              <w:jc w:val="right"/>
              <w:rPr>
                <w:rFonts w:hint="eastAsia"/>
              </w:rPr>
            </w:pPr>
            <w:r>
              <w:t>83.58</w:t>
            </w:r>
          </w:p>
        </w:tc>
      </w:tr>
      <w:tr w:rsidR="008747A0" w:rsidTr="008747A0">
        <w:tc>
          <w:tcPr>
            <w:tcW w:w="646" w:type="dxa"/>
          </w:tcPr>
          <w:p w:rsidR="008747A0" w:rsidRDefault="008747A0" w:rsidP="008747A0">
            <w:pPr>
              <w:jc w:val="center"/>
              <w:rPr>
                <w:rFonts w:hint="eastAsia"/>
              </w:rPr>
            </w:pPr>
            <w:r>
              <w:t>2</w:t>
            </w:r>
          </w:p>
        </w:tc>
        <w:tc>
          <w:tcPr>
            <w:tcW w:w="2971" w:type="dxa"/>
          </w:tcPr>
          <w:p w:rsidR="008747A0" w:rsidRDefault="008747A0" w:rsidP="008747A0">
            <w:pPr>
              <w:jc w:val="left"/>
              <w:rPr>
                <w:rFonts w:hint="eastAsia"/>
              </w:rPr>
            </w:pPr>
            <w:r>
              <w:rPr>
                <w:rFonts w:hint="eastAsia"/>
              </w:rPr>
              <w:t>基金投资</w:t>
            </w:r>
          </w:p>
        </w:tc>
        <w:tc>
          <w:tcPr>
            <w:tcW w:w="2381" w:type="dxa"/>
          </w:tcPr>
          <w:p w:rsidR="008747A0" w:rsidRDefault="008747A0" w:rsidP="008747A0">
            <w:pPr>
              <w:jc w:val="right"/>
              <w:rPr>
                <w:rFonts w:hint="eastAsia"/>
              </w:rPr>
            </w:pPr>
            <w:r>
              <w:t>-</w:t>
            </w:r>
          </w:p>
        </w:tc>
        <w:tc>
          <w:tcPr>
            <w:tcW w:w="2506"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3</w:t>
            </w:r>
          </w:p>
        </w:tc>
        <w:tc>
          <w:tcPr>
            <w:tcW w:w="2971" w:type="dxa"/>
          </w:tcPr>
          <w:p w:rsidR="008747A0" w:rsidRDefault="008747A0" w:rsidP="008747A0">
            <w:pPr>
              <w:jc w:val="left"/>
              <w:rPr>
                <w:rFonts w:hint="eastAsia"/>
              </w:rPr>
            </w:pPr>
            <w:r>
              <w:rPr>
                <w:rFonts w:hint="eastAsia"/>
              </w:rPr>
              <w:t>固定收益投资</w:t>
            </w:r>
          </w:p>
        </w:tc>
        <w:tc>
          <w:tcPr>
            <w:tcW w:w="2381" w:type="dxa"/>
          </w:tcPr>
          <w:p w:rsidR="008747A0" w:rsidRDefault="008747A0" w:rsidP="008747A0">
            <w:pPr>
              <w:jc w:val="right"/>
              <w:rPr>
                <w:rFonts w:hint="eastAsia"/>
              </w:rPr>
            </w:pPr>
            <w:r>
              <w:t>14,962,500.00</w:t>
            </w:r>
          </w:p>
        </w:tc>
        <w:tc>
          <w:tcPr>
            <w:tcW w:w="2506" w:type="dxa"/>
          </w:tcPr>
          <w:p w:rsidR="008747A0" w:rsidRDefault="008747A0" w:rsidP="008747A0">
            <w:pPr>
              <w:jc w:val="right"/>
              <w:rPr>
                <w:rFonts w:hint="eastAsia"/>
              </w:rPr>
            </w:pPr>
            <w:r>
              <w:t>3.75</w:t>
            </w:r>
          </w:p>
        </w:tc>
      </w:tr>
      <w:tr w:rsidR="008747A0" w:rsidTr="008747A0">
        <w:tc>
          <w:tcPr>
            <w:tcW w:w="646" w:type="dxa"/>
          </w:tcPr>
          <w:p w:rsidR="008747A0" w:rsidRDefault="008747A0" w:rsidP="008747A0">
            <w:pPr>
              <w:jc w:val="center"/>
              <w:rPr>
                <w:rFonts w:hint="eastAsia"/>
              </w:rPr>
            </w:pPr>
          </w:p>
        </w:tc>
        <w:tc>
          <w:tcPr>
            <w:tcW w:w="2971" w:type="dxa"/>
          </w:tcPr>
          <w:p w:rsidR="008747A0" w:rsidRDefault="008747A0" w:rsidP="008747A0">
            <w:pPr>
              <w:jc w:val="left"/>
              <w:rPr>
                <w:rFonts w:hint="eastAsia"/>
              </w:rPr>
            </w:pPr>
            <w:r>
              <w:rPr>
                <w:rFonts w:hint="eastAsia"/>
              </w:rPr>
              <w:t>其中：债券</w:t>
            </w:r>
          </w:p>
        </w:tc>
        <w:tc>
          <w:tcPr>
            <w:tcW w:w="2381" w:type="dxa"/>
          </w:tcPr>
          <w:p w:rsidR="008747A0" w:rsidRDefault="008747A0" w:rsidP="008747A0">
            <w:pPr>
              <w:jc w:val="right"/>
              <w:rPr>
                <w:rFonts w:hint="eastAsia"/>
              </w:rPr>
            </w:pPr>
            <w:r>
              <w:t>14,962,500.00</w:t>
            </w:r>
          </w:p>
        </w:tc>
        <w:tc>
          <w:tcPr>
            <w:tcW w:w="2506" w:type="dxa"/>
          </w:tcPr>
          <w:p w:rsidR="008747A0" w:rsidRDefault="008747A0" w:rsidP="008747A0">
            <w:pPr>
              <w:jc w:val="right"/>
              <w:rPr>
                <w:rFonts w:hint="eastAsia"/>
              </w:rPr>
            </w:pPr>
            <w:r>
              <w:t>3.75</w:t>
            </w:r>
          </w:p>
        </w:tc>
      </w:tr>
      <w:tr w:rsidR="008747A0" w:rsidTr="008747A0">
        <w:tc>
          <w:tcPr>
            <w:tcW w:w="646" w:type="dxa"/>
          </w:tcPr>
          <w:p w:rsidR="008747A0" w:rsidRDefault="008747A0" w:rsidP="008747A0">
            <w:pPr>
              <w:jc w:val="center"/>
              <w:rPr>
                <w:rFonts w:hint="eastAsia"/>
              </w:rPr>
            </w:pPr>
          </w:p>
        </w:tc>
        <w:tc>
          <w:tcPr>
            <w:tcW w:w="2971" w:type="dxa"/>
          </w:tcPr>
          <w:p w:rsidR="008747A0" w:rsidRDefault="008747A0" w:rsidP="008747A0">
            <w:pPr>
              <w:jc w:val="left"/>
              <w:rPr>
                <w:rFonts w:hint="eastAsia"/>
              </w:rPr>
            </w:pPr>
            <w:r>
              <w:rPr>
                <w:rFonts w:hint="eastAsia"/>
              </w:rPr>
              <w:t xml:space="preserve">      </w:t>
            </w:r>
            <w:r>
              <w:rPr>
                <w:rFonts w:hint="eastAsia"/>
              </w:rPr>
              <w:t>资产支持证券</w:t>
            </w:r>
          </w:p>
        </w:tc>
        <w:tc>
          <w:tcPr>
            <w:tcW w:w="2381" w:type="dxa"/>
          </w:tcPr>
          <w:p w:rsidR="008747A0" w:rsidRDefault="008747A0" w:rsidP="008747A0">
            <w:pPr>
              <w:jc w:val="right"/>
              <w:rPr>
                <w:rFonts w:hint="eastAsia"/>
              </w:rPr>
            </w:pPr>
            <w:r>
              <w:t>-</w:t>
            </w:r>
          </w:p>
        </w:tc>
        <w:tc>
          <w:tcPr>
            <w:tcW w:w="2506"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4</w:t>
            </w:r>
          </w:p>
        </w:tc>
        <w:tc>
          <w:tcPr>
            <w:tcW w:w="2971" w:type="dxa"/>
          </w:tcPr>
          <w:p w:rsidR="008747A0" w:rsidRDefault="008747A0" w:rsidP="008747A0">
            <w:pPr>
              <w:jc w:val="left"/>
              <w:rPr>
                <w:rFonts w:hint="eastAsia"/>
              </w:rPr>
            </w:pPr>
            <w:r>
              <w:rPr>
                <w:rFonts w:hint="eastAsia"/>
              </w:rPr>
              <w:t>贵金属投资</w:t>
            </w:r>
          </w:p>
        </w:tc>
        <w:tc>
          <w:tcPr>
            <w:tcW w:w="2381" w:type="dxa"/>
          </w:tcPr>
          <w:p w:rsidR="008747A0" w:rsidRDefault="008747A0" w:rsidP="008747A0">
            <w:pPr>
              <w:jc w:val="right"/>
              <w:rPr>
                <w:rFonts w:hint="eastAsia"/>
              </w:rPr>
            </w:pPr>
            <w:r>
              <w:t>-</w:t>
            </w:r>
          </w:p>
        </w:tc>
        <w:tc>
          <w:tcPr>
            <w:tcW w:w="2506"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5</w:t>
            </w:r>
          </w:p>
        </w:tc>
        <w:tc>
          <w:tcPr>
            <w:tcW w:w="2971" w:type="dxa"/>
          </w:tcPr>
          <w:p w:rsidR="008747A0" w:rsidRDefault="008747A0" w:rsidP="008747A0">
            <w:pPr>
              <w:jc w:val="left"/>
              <w:rPr>
                <w:rFonts w:hint="eastAsia"/>
              </w:rPr>
            </w:pPr>
            <w:r>
              <w:rPr>
                <w:rFonts w:hint="eastAsia"/>
              </w:rPr>
              <w:t>金融衍生品投资</w:t>
            </w:r>
          </w:p>
        </w:tc>
        <w:tc>
          <w:tcPr>
            <w:tcW w:w="2381" w:type="dxa"/>
          </w:tcPr>
          <w:p w:rsidR="008747A0" w:rsidRDefault="008747A0" w:rsidP="008747A0">
            <w:pPr>
              <w:jc w:val="right"/>
              <w:rPr>
                <w:rFonts w:hint="eastAsia"/>
              </w:rPr>
            </w:pPr>
            <w:r>
              <w:t>-</w:t>
            </w:r>
          </w:p>
        </w:tc>
        <w:tc>
          <w:tcPr>
            <w:tcW w:w="2506"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6</w:t>
            </w:r>
          </w:p>
        </w:tc>
        <w:tc>
          <w:tcPr>
            <w:tcW w:w="2971" w:type="dxa"/>
          </w:tcPr>
          <w:p w:rsidR="008747A0" w:rsidRDefault="008747A0" w:rsidP="008747A0">
            <w:pPr>
              <w:jc w:val="left"/>
              <w:rPr>
                <w:rFonts w:hint="eastAsia"/>
              </w:rPr>
            </w:pPr>
            <w:r>
              <w:rPr>
                <w:rFonts w:hint="eastAsia"/>
              </w:rPr>
              <w:t>买入返售金融资产</w:t>
            </w:r>
          </w:p>
        </w:tc>
        <w:tc>
          <w:tcPr>
            <w:tcW w:w="2381" w:type="dxa"/>
          </w:tcPr>
          <w:p w:rsidR="008747A0" w:rsidRDefault="008747A0" w:rsidP="008747A0">
            <w:pPr>
              <w:jc w:val="right"/>
              <w:rPr>
                <w:rFonts w:hint="eastAsia"/>
              </w:rPr>
            </w:pPr>
            <w:r>
              <w:t>-</w:t>
            </w:r>
          </w:p>
        </w:tc>
        <w:tc>
          <w:tcPr>
            <w:tcW w:w="2506"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p>
        </w:tc>
        <w:tc>
          <w:tcPr>
            <w:tcW w:w="2971" w:type="dxa"/>
          </w:tcPr>
          <w:p w:rsidR="008747A0" w:rsidRDefault="008747A0" w:rsidP="008747A0">
            <w:pPr>
              <w:jc w:val="left"/>
              <w:rPr>
                <w:rFonts w:hint="eastAsia"/>
              </w:rPr>
            </w:pPr>
            <w:r>
              <w:rPr>
                <w:rFonts w:hint="eastAsia"/>
              </w:rPr>
              <w:t>其中：买断式回购的买入返售金融资产</w:t>
            </w:r>
          </w:p>
        </w:tc>
        <w:tc>
          <w:tcPr>
            <w:tcW w:w="2381" w:type="dxa"/>
          </w:tcPr>
          <w:p w:rsidR="008747A0" w:rsidRDefault="008747A0" w:rsidP="008747A0">
            <w:pPr>
              <w:jc w:val="right"/>
              <w:rPr>
                <w:rFonts w:hint="eastAsia"/>
              </w:rPr>
            </w:pPr>
            <w:r>
              <w:t>-</w:t>
            </w:r>
          </w:p>
        </w:tc>
        <w:tc>
          <w:tcPr>
            <w:tcW w:w="2506"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7</w:t>
            </w:r>
          </w:p>
        </w:tc>
        <w:tc>
          <w:tcPr>
            <w:tcW w:w="2971" w:type="dxa"/>
          </w:tcPr>
          <w:p w:rsidR="008747A0" w:rsidRDefault="008747A0" w:rsidP="008747A0">
            <w:pPr>
              <w:jc w:val="left"/>
              <w:rPr>
                <w:rFonts w:hint="eastAsia"/>
              </w:rPr>
            </w:pPr>
            <w:r>
              <w:rPr>
                <w:rFonts w:hint="eastAsia"/>
              </w:rPr>
              <w:t>银行存款和结算备付金合计</w:t>
            </w:r>
          </w:p>
        </w:tc>
        <w:tc>
          <w:tcPr>
            <w:tcW w:w="2381" w:type="dxa"/>
          </w:tcPr>
          <w:p w:rsidR="008747A0" w:rsidRDefault="008747A0" w:rsidP="008747A0">
            <w:pPr>
              <w:jc w:val="right"/>
              <w:rPr>
                <w:rFonts w:hint="eastAsia"/>
              </w:rPr>
            </w:pPr>
            <w:r>
              <w:t>46,990,516.62</w:t>
            </w:r>
          </w:p>
        </w:tc>
        <w:tc>
          <w:tcPr>
            <w:tcW w:w="2506" w:type="dxa"/>
          </w:tcPr>
          <w:p w:rsidR="008747A0" w:rsidRDefault="008747A0" w:rsidP="008747A0">
            <w:pPr>
              <w:jc w:val="right"/>
              <w:rPr>
                <w:rFonts w:hint="eastAsia"/>
              </w:rPr>
            </w:pPr>
            <w:r>
              <w:t>11.77</w:t>
            </w:r>
          </w:p>
        </w:tc>
      </w:tr>
      <w:tr w:rsidR="008747A0" w:rsidTr="008747A0">
        <w:tc>
          <w:tcPr>
            <w:tcW w:w="646" w:type="dxa"/>
          </w:tcPr>
          <w:p w:rsidR="008747A0" w:rsidRDefault="008747A0" w:rsidP="008747A0">
            <w:pPr>
              <w:jc w:val="center"/>
              <w:rPr>
                <w:rFonts w:hint="eastAsia"/>
              </w:rPr>
            </w:pPr>
            <w:r>
              <w:lastRenderedPageBreak/>
              <w:t>8</w:t>
            </w:r>
          </w:p>
        </w:tc>
        <w:tc>
          <w:tcPr>
            <w:tcW w:w="2971" w:type="dxa"/>
          </w:tcPr>
          <w:p w:rsidR="008747A0" w:rsidRDefault="008747A0" w:rsidP="008747A0">
            <w:pPr>
              <w:jc w:val="left"/>
              <w:rPr>
                <w:rFonts w:hint="eastAsia"/>
              </w:rPr>
            </w:pPr>
            <w:r>
              <w:rPr>
                <w:rFonts w:hint="eastAsia"/>
              </w:rPr>
              <w:t>其他资产</w:t>
            </w:r>
          </w:p>
        </w:tc>
        <w:tc>
          <w:tcPr>
            <w:tcW w:w="2381" w:type="dxa"/>
          </w:tcPr>
          <w:p w:rsidR="008747A0" w:rsidRDefault="008747A0" w:rsidP="008747A0">
            <w:pPr>
              <w:jc w:val="right"/>
              <w:rPr>
                <w:rFonts w:hint="eastAsia"/>
              </w:rPr>
            </w:pPr>
            <w:r>
              <w:t>3,615,761.01</w:t>
            </w:r>
          </w:p>
        </w:tc>
        <w:tc>
          <w:tcPr>
            <w:tcW w:w="2506" w:type="dxa"/>
          </w:tcPr>
          <w:p w:rsidR="008747A0" w:rsidRDefault="008747A0" w:rsidP="008747A0">
            <w:pPr>
              <w:jc w:val="right"/>
              <w:rPr>
                <w:rFonts w:hint="eastAsia"/>
              </w:rPr>
            </w:pPr>
            <w:r>
              <w:t>0.91</w:t>
            </w:r>
          </w:p>
        </w:tc>
      </w:tr>
      <w:tr w:rsidR="008747A0" w:rsidTr="008747A0">
        <w:tc>
          <w:tcPr>
            <w:tcW w:w="646" w:type="dxa"/>
          </w:tcPr>
          <w:p w:rsidR="008747A0" w:rsidRDefault="008747A0" w:rsidP="008747A0">
            <w:pPr>
              <w:jc w:val="center"/>
              <w:rPr>
                <w:rFonts w:hint="eastAsia"/>
              </w:rPr>
            </w:pPr>
            <w:r>
              <w:t>9</w:t>
            </w:r>
          </w:p>
        </w:tc>
        <w:tc>
          <w:tcPr>
            <w:tcW w:w="2971" w:type="dxa"/>
          </w:tcPr>
          <w:p w:rsidR="008747A0" w:rsidRDefault="008747A0" w:rsidP="008747A0">
            <w:pPr>
              <w:jc w:val="left"/>
              <w:rPr>
                <w:rFonts w:hint="eastAsia"/>
              </w:rPr>
            </w:pPr>
            <w:r>
              <w:rPr>
                <w:rFonts w:hint="eastAsia"/>
              </w:rPr>
              <w:t>合计</w:t>
            </w:r>
          </w:p>
        </w:tc>
        <w:tc>
          <w:tcPr>
            <w:tcW w:w="2381" w:type="dxa"/>
          </w:tcPr>
          <w:p w:rsidR="008747A0" w:rsidRDefault="008747A0" w:rsidP="008747A0">
            <w:pPr>
              <w:jc w:val="right"/>
              <w:rPr>
                <w:rFonts w:hint="eastAsia"/>
              </w:rPr>
            </w:pPr>
            <w:r>
              <w:t>399,245,058.10</w:t>
            </w:r>
          </w:p>
        </w:tc>
        <w:tc>
          <w:tcPr>
            <w:tcW w:w="2506" w:type="dxa"/>
          </w:tcPr>
          <w:p w:rsidR="008747A0" w:rsidRDefault="008747A0" w:rsidP="008747A0">
            <w:pPr>
              <w:jc w:val="right"/>
              <w:rPr>
                <w:rFonts w:hint="eastAsia"/>
              </w:rPr>
            </w:pPr>
            <w:r>
              <w:t>100.00</w:t>
            </w:r>
          </w:p>
        </w:tc>
      </w:tr>
    </w:tbl>
    <w:p w:rsidR="008747A0" w:rsidRDefault="008747A0" w:rsidP="008747A0">
      <w:pPr>
        <w:pStyle w:val="-2"/>
        <w:spacing w:before="312"/>
        <w:rPr>
          <w:rFonts w:hint="eastAsia"/>
        </w:rPr>
      </w:pPr>
      <w:r>
        <w:rPr>
          <w:rFonts w:hint="eastAsia"/>
        </w:rPr>
        <w:t>报告期末按行业分类的股票投资组合</w:t>
      </w:r>
    </w:p>
    <w:p w:rsidR="008747A0" w:rsidRDefault="008747A0" w:rsidP="008747A0">
      <w:pPr>
        <w:pStyle w:val="-3"/>
        <w:spacing w:before="156" w:after="156"/>
        <w:rPr>
          <w:rFonts w:hint="eastAsia"/>
        </w:rPr>
      </w:pPr>
      <w:r>
        <w:rPr>
          <w:rFonts w:hint="eastAsia"/>
        </w:rPr>
        <w:t>报告期末按行业分类的境内股票投资组合</w:t>
      </w:r>
    </w:p>
    <w:p w:rsidR="008747A0" w:rsidRDefault="008747A0" w:rsidP="008747A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747A0" w:rsidTr="008747A0">
        <w:trPr>
          <w:cnfStyle w:val="100000000000" w:firstRow="1" w:lastRow="0" w:firstColumn="0" w:lastColumn="0" w:oddVBand="0" w:evenVBand="0" w:oddHBand="0" w:evenHBand="0" w:firstRowFirstColumn="0" w:firstRowLastColumn="0" w:lastRowFirstColumn="0" w:lastRowLastColumn="0"/>
        </w:trPr>
        <w:tc>
          <w:tcPr>
            <w:tcW w:w="646" w:type="dxa"/>
          </w:tcPr>
          <w:p w:rsidR="008747A0" w:rsidRDefault="008747A0" w:rsidP="008747A0">
            <w:pPr>
              <w:jc w:val="center"/>
              <w:rPr>
                <w:rFonts w:hint="eastAsia"/>
              </w:rPr>
            </w:pPr>
            <w:r>
              <w:rPr>
                <w:rFonts w:hint="eastAsia"/>
              </w:rPr>
              <w:t>代码</w:t>
            </w:r>
          </w:p>
        </w:tc>
        <w:tc>
          <w:tcPr>
            <w:tcW w:w="3595" w:type="dxa"/>
          </w:tcPr>
          <w:p w:rsidR="008747A0" w:rsidRDefault="008747A0" w:rsidP="008747A0">
            <w:pPr>
              <w:jc w:val="center"/>
              <w:rPr>
                <w:rFonts w:hint="eastAsia"/>
              </w:rPr>
            </w:pPr>
            <w:r>
              <w:rPr>
                <w:rFonts w:hint="eastAsia"/>
              </w:rPr>
              <w:t>行业类别</w:t>
            </w:r>
          </w:p>
        </w:tc>
        <w:tc>
          <w:tcPr>
            <w:tcW w:w="1769" w:type="dxa"/>
          </w:tcPr>
          <w:p w:rsidR="008747A0" w:rsidRDefault="008747A0" w:rsidP="008747A0">
            <w:pPr>
              <w:jc w:val="center"/>
              <w:rPr>
                <w:rFonts w:hint="eastAsia"/>
              </w:rPr>
            </w:pPr>
            <w:r>
              <w:rPr>
                <w:rFonts w:hint="eastAsia"/>
              </w:rPr>
              <w:t>公允价值（元）</w:t>
            </w:r>
          </w:p>
        </w:tc>
        <w:tc>
          <w:tcPr>
            <w:tcW w:w="2495" w:type="dxa"/>
          </w:tcPr>
          <w:p w:rsidR="008747A0" w:rsidRDefault="008747A0" w:rsidP="008747A0">
            <w:pPr>
              <w:jc w:val="center"/>
              <w:rPr>
                <w:rFonts w:hint="eastAsia"/>
              </w:rPr>
            </w:pPr>
            <w:r>
              <w:rPr>
                <w:rFonts w:hint="eastAsia"/>
              </w:rPr>
              <w:t>占基金资产净值比例（％）</w:t>
            </w:r>
          </w:p>
        </w:tc>
      </w:tr>
      <w:tr w:rsidR="008747A0" w:rsidTr="008747A0">
        <w:tc>
          <w:tcPr>
            <w:tcW w:w="646" w:type="dxa"/>
          </w:tcPr>
          <w:p w:rsidR="008747A0" w:rsidRDefault="008747A0" w:rsidP="008747A0">
            <w:pPr>
              <w:jc w:val="left"/>
              <w:rPr>
                <w:rFonts w:hint="eastAsia"/>
              </w:rPr>
            </w:pPr>
            <w:r>
              <w:t>A</w:t>
            </w:r>
          </w:p>
        </w:tc>
        <w:tc>
          <w:tcPr>
            <w:tcW w:w="3595" w:type="dxa"/>
          </w:tcPr>
          <w:p w:rsidR="008747A0" w:rsidRDefault="008747A0" w:rsidP="008747A0">
            <w:pPr>
              <w:jc w:val="left"/>
              <w:rPr>
                <w:rFonts w:hint="eastAsia"/>
              </w:rPr>
            </w:pPr>
            <w:r>
              <w:rPr>
                <w:rFonts w:hint="eastAsia"/>
              </w:rPr>
              <w:t>农、林、牧、渔业</w:t>
            </w:r>
          </w:p>
        </w:tc>
        <w:tc>
          <w:tcPr>
            <w:tcW w:w="1769" w:type="dxa"/>
          </w:tcPr>
          <w:p w:rsidR="008747A0" w:rsidRDefault="008747A0" w:rsidP="008747A0">
            <w:pPr>
              <w:jc w:val="right"/>
              <w:rPr>
                <w:rFonts w:hint="eastAsia"/>
              </w:rPr>
            </w:pPr>
            <w:r>
              <w:t>35,512,484.00</w:t>
            </w:r>
          </w:p>
        </w:tc>
        <w:tc>
          <w:tcPr>
            <w:tcW w:w="2495" w:type="dxa"/>
          </w:tcPr>
          <w:p w:rsidR="008747A0" w:rsidRDefault="008747A0" w:rsidP="008747A0">
            <w:pPr>
              <w:jc w:val="right"/>
              <w:rPr>
                <w:rFonts w:hint="eastAsia"/>
              </w:rPr>
            </w:pPr>
            <w:r>
              <w:t>9.42</w:t>
            </w:r>
          </w:p>
        </w:tc>
      </w:tr>
      <w:tr w:rsidR="008747A0" w:rsidTr="008747A0">
        <w:tc>
          <w:tcPr>
            <w:tcW w:w="646" w:type="dxa"/>
          </w:tcPr>
          <w:p w:rsidR="008747A0" w:rsidRDefault="008747A0" w:rsidP="008747A0">
            <w:pPr>
              <w:jc w:val="left"/>
              <w:rPr>
                <w:rFonts w:hint="eastAsia"/>
              </w:rPr>
            </w:pPr>
            <w:r>
              <w:t>B</w:t>
            </w:r>
          </w:p>
        </w:tc>
        <w:tc>
          <w:tcPr>
            <w:tcW w:w="3595" w:type="dxa"/>
          </w:tcPr>
          <w:p w:rsidR="008747A0" w:rsidRDefault="008747A0" w:rsidP="008747A0">
            <w:pPr>
              <w:jc w:val="left"/>
              <w:rPr>
                <w:rFonts w:hint="eastAsia"/>
              </w:rPr>
            </w:pPr>
            <w:r>
              <w:rPr>
                <w:rFonts w:hint="eastAsia"/>
              </w:rPr>
              <w:t>采矿业</w:t>
            </w:r>
          </w:p>
        </w:tc>
        <w:tc>
          <w:tcPr>
            <w:tcW w:w="1769" w:type="dxa"/>
          </w:tcPr>
          <w:p w:rsidR="008747A0" w:rsidRDefault="008747A0" w:rsidP="008747A0">
            <w:pPr>
              <w:jc w:val="right"/>
              <w:rPr>
                <w:rFonts w:hint="eastAsia"/>
              </w:rPr>
            </w:pPr>
            <w:r>
              <w:t>22,608,566.64</w:t>
            </w:r>
          </w:p>
        </w:tc>
        <w:tc>
          <w:tcPr>
            <w:tcW w:w="2495" w:type="dxa"/>
          </w:tcPr>
          <w:p w:rsidR="008747A0" w:rsidRDefault="008747A0" w:rsidP="008747A0">
            <w:pPr>
              <w:jc w:val="right"/>
              <w:rPr>
                <w:rFonts w:hint="eastAsia"/>
              </w:rPr>
            </w:pPr>
            <w:r>
              <w:t>6.00</w:t>
            </w:r>
          </w:p>
        </w:tc>
      </w:tr>
      <w:tr w:rsidR="008747A0" w:rsidTr="008747A0">
        <w:tc>
          <w:tcPr>
            <w:tcW w:w="646" w:type="dxa"/>
          </w:tcPr>
          <w:p w:rsidR="008747A0" w:rsidRDefault="008747A0" w:rsidP="008747A0">
            <w:pPr>
              <w:jc w:val="left"/>
              <w:rPr>
                <w:rFonts w:hint="eastAsia"/>
              </w:rPr>
            </w:pPr>
            <w:r>
              <w:t>C</w:t>
            </w:r>
          </w:p>
        </w:tc>
        <w:tc>
          <w:tcPr>
            <w:tcW w:w="3595" w:type="dxa"/>
          </w:tcPr>
          <w:p w:rsidR="008747A0" w:rsidRDefault="008747A0" w:rsidP="008747A0">
            <w:pPr>
              <w:jc w:val="left"/>
              <w:rPr>
                <w:rFonts w:hint="eastAsia"/>
              </w:rPr>
            </w:pPr>
            <w:r>
              <w:rPr>
                <w:rFonts w:hint="eastAsia"/>
              </w:rPr>
              <w:t>制造业</w:t>
            </w:r>
          </w:p>
        </w:tc>
        <w:tc>
          <w:tcPr>
            <w:tcW w:w="1769" w:type="dxa"/>
          </w:tcPr>
          <w:p w:rsidR="008747A0" w:rsidRDefault="008747A0" w:rsidP="008747A0">
            <w:pPr>
              <w:jc w:val="right"/>
              <w:rPr>
                <w:rFonts w:hint="eastAsia"/>
              </w:rPr>
            </w:pPr>
            <w:r>
              <w:t>177,997,092.92</w:t>
            </w:r>
          </w:p>
        </w:tc>
        <w:tc>
          <w:tcPr>
            <w:tcW w:w="2495" w:type="dxa"/>
          </w:tcPr>
          <w:p w:rsidR="008747A0" w:rsidRDefault="008747A0" w:rsidP="008747A0">
            <w:pPr>
              <w:jc w:val="right"/>
              <w:rPr>
                <w:rFonts w:hint="eastAsia"/>
              </w:rPr>
            </w:pPr>
            <w:r>
              <w:t>47.21</w:t>
            </w:r>
          </w:p>
        </w:tc>
      </w:tr>
      <w:tr w:rsidR="008747A0" w:rsidTr="008747A0">
        <w:tc>
          <w:tcPr>
            <w:tcW w:w="646" w:type="dxa"/>
          </w:tcPr>
          <w:p w:rsidR="008747A0" w:rsidRDefault="008747A0" w:rsidP="008747A0">
            <w:pPr>
              <w:jc w:val="left"/>
              <w:rPr>
                <w:rFonts w:hint="eastAsia"/>
              </w:rPr>
            </w:pPr>
            <w:r>
              <w:t>D</w:t>
            </w:r>
          </w:p>
        </w:tc>
        <w:tc>
          <w:tcPr>
            <w:tcW w:w="3595" w:type="dxa"/>
          </w:tcPr>
          <w:p w:rsidR="008747A0" w:rsidRDefault="008747A0" w:rsidP="008747A0">
            <w:pPr>
              <w:jc w:val="left"/>
              <w:rPr>
                <w:rFonts w:hint="eastAsia"/>
              </w:rPr>
            </w:pPr>
            <w:r>
              <w:rPr>
                <w:rFonts w:hint="eastAsia"/>
              </w:rPr>
              <w:t>电力、热力、燃气及水生产和供应业</w:t>
            </w:r>
          </w:p>
        </w:tc>
        <w:tc>
          <w:tcPr>
            <w:tcW w:w="1769" w:type="dxa"/>
          </w:tcPr>
          <w:p w:rsidR="008747A0" w:rsidRDefault="008747A0" w:rsidP="008747A0">
            <w:pPr>
              <w:jc w:val="right"/>
              <w:rPr>
                <w:rFonts w:hint="eastAsia"/>
              </w:rPr>
            </w:pPr>
            <w:r>
              <w:t>-</w:t>
            </w:r>
          </w:p>
        </w:tc>
        <w:tc>
          <w:tcPr>
            <w:tcW w:w="2495"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left"/>
              <w:rPr>
                <w:rFonts w:hint="eastAsia"/>
              </w:rPr>
            </w:pPr>
            <w:r>
              <w:t>E</w:t>
            </w:r>
          </w:p>
        </w:tc>
        <w:tc>
          <w:tcPr>
            <w:tcW w:w="3595" w:type="dxa"/>
          </w:tcPr>
          <w:p w:rsidR="008747A0" w:rsidRDefault="008747A0" w:rsidP="008747A0">
            <w:pPr>
              <w:jc w:val="left"/>
              <w:rPr>
                <w:rFonts w:hint="eastAsia"/>
              </w:rPr>
            </w:pPr>
            <w:r>
              <w:rPr>
                <w:rFonts w:hint="eastAsia"/>
              </w:rPr>
              <w:t>建筑业</w:t>
            </w:r>
          </w:p>
        </w:tc>
        <w:tc>
          <w:tcPr>
            <w:tcW w:w="1769" w:type="dxa"/>
          </w:tcPr>
          <w:p w:rsidR="008747A0" w:rsidRDefault="008747A0" w:rsidP="008747A0">
            <w:pPr>
              <w:jc w:val="right"/>
              <w:rPr>
                <w:rFonts w:hint="eastAsia"/>
              </w:rPr>
            </w:pPr>
            <w:r>
              <w:t>13,029.12</w:t>
            </w:r>
          </w:p>
        </w:tc>
        <w:tc>
          <w:tcPr>
            <w:tcW w:w="2495" w:type="dxa"/>
          </w:tcPr>
          <w:p w:rsidR="008747A0" w:rsidRDefault="008747A0" w:rsidP="008747A0">
            <w:pPr>
              <w:jc w:val="right"/>
              <w:rPr>
                <w:rFonts w:hint="eastAsia"/>
              </w:rPr>
            </w:pPr>
            <w:r>
              <w:t>0.00</w:t>
            </w:r>
          </w:p>
        </w:tc>
      </w:tr>
      <w:tr w:rsidR="008747A0" w:rsidTr="008747A0">
        <w:tc>
          <w:tcPr>
            <w:tcW w:w="646" w:type="dxa"/>
          </w:tcPr>
          <w:p w:rsidR="008747A0" w:rsidRDefault="008747A0" w:rsidP="008747A0">
            <w:pPr>
              <w:jc w:val="left"/>
              <w:rPr>
                <w:rFonts w:hint="eastAsia"/>
              </w:rPr>
            </w:pPr>
            <w:r>
              <w:t>F</w:t>
            </w:r>
          </w:p>
        </w:tc>
        <w:tc>
          <w:tcPr>
            <w:tcW w:w="3595" w:type="dxa"/>
          </w:tcPr>
          <w:p w:rsidR="008747A0" w:rsidRDefault="008747A0" w:rsidP="008747A0">
            <w:pPr>
              <w:jc w:val="left"/>
              <w:rPr>
                <w:rFonts w:hint="eastAsia"/>
              </w:rPr>
            </w:pPr>
            <w:r>
              <w:rPr>
                <w:rFonts w:hint="eastAsia"/>
              </w:rPr>
              <w:t>批发和零售业</w:t>
            </w:r>
          </w:p>
        </w:tc>
        <w:tc>
          <w:tcPr>
            <w:tcW w:w="1769" w:type="dxa"/>
          </w:tcPr>
          <w:p w:rsidR="008747A0" w:rsidRDefault="008747A0" w:rsidP="008747A0">
            <w:pPr>
              <w:jc w:val="right"/>
              <w:rPr>
                <w:rFonts w:hint="eastAsia"/>
              </w:rPr>
            </w:pPr>
            <w:r>
              <w:t>13,744.96</w:t>
            </w:r>
          </w:p>
        </w:tc>
        <w:tc>
          <w:tcPr>
            <w:tcW w:w="2495" w:type="dxa"/>
          </w:tcPr>
          <w:p w:rsidR="008747A0" w:rsidRDefault="008747A0" w:rsidP="008747A0">
            <w:pPr>
              <w:jc w:val="right"/>
              <w:rPr>
                <w:rFonts w:hint="eastAsia"/>
              </w:rPr>
            </w:pPr>
            <w:r>
              <w:t>0.00</w:t>
            </w:r>
          </w:p>
        </w:tc>
      </w:tr>
      <w:tr w:rsidR="008747A0" w:rsidTr="008747A0">
        <w:tc>
          <w:tcPr>
            <w:tcW w:w="646" w:type="dxa"/>
          </w:tcPr>
          <w:p w:rsidR="008747A0" w:rsidRDefault="008747A0" w:rsidP="008747A0">
            <w:pPr>
              <w:jc w:val="left"/>
              <w:rPr>
                <w:rFonts w:hint="eastAsia"/>
              </w:rPr>
            </w:pPr>
            <w:r>
              <w:t>G</w:t>
            </w:r>
          </w:p>
        </w:tc>
        <w:tc>
          <w:tcPr>
            <w:tcW w:w="3595" w:type="dxa"/>
          </w:tcPr>
          <w:p w:rsidR="008747A0" w:rsidRDefault="008747A0" w:rsidP="008747A0">
            <w:pPr>
              <w:jc w:val="left"/>
              <w:rPr>
                <w:rFonts w:hint="eastAsia"/>
              </w:rPr>
            </w:pPr>
            <w:r>
              <w:rPr>
                <w:rFonts w:hint="eastAsia"/>
              </w:rPr>
              <w:t>交通运输、仓储和邮政业</w:t>
            </w:r>
          </w:p>
        </w:tc>
        <w:tc>
          <w:tcPr>
            <w:tcW w:w="1769" w:type="dxa"/>
          </w:tcPr>
          <w:p w:rsidR="008747A0" w:rsidRDefault="008747A0" w:rsidP="008747A0">
            <w:pPr>
              <w:jc w:val="right"/>
              <w:rPr>
                <w:rFonts w:hint="eastAsia"/>
              </w:rPr>
            </w:pPr>
            <w:r>
              <w:t>16,772,321.36</w:t>
            </w:r>
          </w:p>
        </w:tc>
        <w:tc>
          <w:tcPr>
            <w:tcW w:w="2495" w:type="dxa"/>
          </w:tcPr>
          <w:p w:rsidR="008747A0" w:rsidRDefault="008747A0" w:rsidP="008747A0">
            <w:pPr>
              <w:jc w:val="right"/>
              <w:rPr>
                <w:rFonts w:hint="eastAsia"/>
              </w:rPr>
            </w:pPr>
            <w:r>
              <w:t>4.45</w:t>
            </w:r>
          </w:p>
        </w:tc>
      </w:tr>
      <w:tr w:rsidR="008747A0" w:rsidTr="008747A0">
        <w:tc>
          <w:tcPr>
            <w:tcW w:w="646" w:type="dxa"/>
          </w:tcPr>
          <w:p w:rsidR="008747A0" w:rsidRDefault="008747A0" w:rsidP="008747A0">
            <w:pPr>
              <w:jc w:val="left"/>
              <w:rPr>
                <w:rFonts w:hint="eastAsia"/>
              </w:rPr>
            </w:pPr>
            <w:r>
              <w:t>H</w:t>
            </w:r>
          </w:p>
        </w:tc>
        <w:tc>
          <w:tcPr>
            <w:tcW w:w="3595" w:type="dxa"/>
          </w:tcPr>
          <w:p w:rsidR="008747A0" w:rsidRDefault="008747A0" w:rsidP="008747A0">
            <w:pPr>
              <w:jc w:val="left"/>
              <w:rPr>
                <w:rFonts w:hint="eastAsia"/>
              </w:rPr>
            </w:pPr>
            <w:r>
              <w:rPr>
                <w:rFonts w:hint="eastAsia"/>
              </w:rPr>
              <w:t>住宿和餐饮业</w:t>
            </w:r>
          </w:p>
        </w:tc>
        <w:tc>
          <w:tcPr>
            <w:tcW w:w="1769" w:type="dxa"/>
          </w:tcPr>
          <w:p w:rsidR="008747A0" w:rsidRDefault="008747A0" w:rsidP="008747A0">
            <w:pPr>
              <w:jc w:val="right"/>
              <w:rPr>
                <w:rFonts w:hint="eastAsia"/>
              </w:rPr>
            </w:pPr>
            <w:r>
              <w:t>-</w:t>
            </w:r>
          </w:p>
        </w:tc>
        <w:tc>
          <w:tcPr>
            <w:tcW w:w="2495"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left"/>
              <w:rPr>
                <w:rFonts w:hint="eastAsia"/>
              </w:rPr>
            </w:pPr>
            <w:r>
              <w:t>I</w:t>
            </w:r>
          </w:p>
        </w:tc>
        <w:tc>
          <w:tcPr>
            <w:tcW w:w="3595" w:type="dxa"/>
          </w:tcPr>
          <w:p w:rsidR="008747A0" w:rsidRDefault="008747A0" w:rsidP="008747A0">
            <w:pPr>
              <w:jc w:val="left"/>
              <w:rPr>
                <w:rFonts w:hint="eastAsia"/>
              </w:rPr>
            </w:pPr>
            <w:r>
              <w:rPr>
                <w:rFonts w:hint="eastAsia"/>
              </w:rPr>
              <w:t>信息传输、软件和信息技术服务业</w:t>
            </w:r>
          </w:p>
        </w:tc>
        <w:tc>
          <w:tcPr>
            <w:tcW w:w="1769" w:type="dxa"/>
          </w:tcPr>
          <w:p w:rsidR="008747A0" w:rsidRDefault="008747A0" w:rsidP="008747A0">
            <w:pPr>
              <w:jc w:val="right"/>
              <w:rPr>
                <w:rFonts w:hint="eastAsia"/>
              </w:rPr>
            </w:pPr>
            <w:r>
              <w:t>55,709.13</w:t>
            </w:r>
          </w:p>
        </w:tc>
        <w:tc>
          <w:tcPr>
            <w:tcW w:w="2495" w:type="dxa"/>
          </w:tcPr>
          <w:p w:rsidR="008747A0" w:rsidRDefault="008747A0" w:rsidP="008747A0">
            <w:pPr>
              <w:jc w:val="right"/>
              <w:rPr>
                <w:rFonts w:hint="eastAsia"/>
              </w:rPr>
            </w:pPr>
            <w:r>
              <w:t>0.01</w:t>
            </w:r>
          </w:p>
        </w:tc>
      </w:tr>
      <w:tr w:rsidR="008747A0" w:rsidTr="008747A0">
        <w:tc>
          <w:tcPr>
            <w:tcW w:w="646" w:type="dxa"/>
          </w:tcPr>
          <w:p w:rsidR="008747A0" w:rsidRDefault="008747A0" w:rsidP="008747A0">
            <w:pPr>
              <w:jc w:val="left"/>
              <w:rPr>
                <w:rFonts w:hint="eastAsia"/>
              </w:rPr>
            </w:pPr>
            <w:r>
              <w:t>J</w:t>
            </w:r>
          </w:p>
        </w:tc>
        <w:tc>
          <w:tcPr>
            <w:tcW w:w="3595" w:type="dxa"/>
          </w:tcPr>
          <w:p w:rsidR="008747A0" w:rsidRDefault="008747A0" w:rsidP="008747A0">
            <w:pPr>
              <w:jc w:val="left"/>
              <w:rPr>
                <w:rFonts w:hint="eastAsia"/>
              </w:rPr>
            </w:pPr>
            <w:r>
              <w:rPr>
                <w:rFonts w:hint="eastAsia"/>
              </w:rPr>
              <w:t>金融业</w:t>
            </w:r>
          </w:p>
        </w:tc>
        <w:tc>
          <w:tcPr>
            <w:tcW w:w="1769" w:type="dxa"/>
          </w:tcPr>
          <w:p w:rsidR="008747A0" w:rsidRDefault="008747A0" w:rsidP="008747A0">
            <w:pPr>
              <w:jc w:val="right"/>
              <w:rPr>
                <w:rFonts w:hint="eastAsia"/>
              </w:rPr>
            </w:pPr>
            <w:r>
              <w:t>639,044.00</w:t>
            </w:r>
          </w:p>
        </w:tc>
        <w:tc>
          <w:tcPr>
            <w:tcW w:w="2495" w:type="dxa"/>
          </w:tcPr>
          <w:p w:rsidR="008747A0" w:rsidRDefault="008747A0" w:rsidP="008747A0">
            <w:pPr>
              <w:jc w:val="right"/>
              <w:rPr>
                <w:rFonts w:hint="eastAsia"/>
              </w:rPr>
            </w:pPr>
            <w:r>
              <w:t>0.17</w:t>
            </w:r>
          </w:p>
        </w:tc>
      </w:tr>
      <w:tr w:rsidR="008747A0" w:rsidTr="008747A0">
        <w:tc>
          <w:tcPr>
            <w:tcW w:w="646" w:type="dxa"/>
          </w:tcPr>
          <w:p w:rsidR="008747A0" w:rsidRDefault="008747A0" w:rsidP="008747A0">
            <w:pPr>
              <w:jc w:val="left"/>
              <w:rPr>
                <w:rFonts w:hint="eastAsia"/>
              </w:rPr>
            </w:pPr>
            <w:r>
              <w:t>K</w:t>
            </w:r>
          </w:p>
        </w:tc>
        <w:tc>
          <w:tcPr>
            <w:tcW w:w="3595" w:type="dxa"/>
          </w:tcPr>
          <w:p w:rsidR="008747A0" w:rsidRDefault="008747A0" w:rsidP="008747A0">
            <w:pPr>
              <w:jc w:val="left"/>
              <w:rPr>
                <w:rFonts w:hint="eastAsia"/>
              </w:rPr>
            </w:pPr>
            <w:r>
              <w:rPr>
                <w:rFonts w:hint="eastAsia"/>
              </w:rPr>
              <w:t>房地产业</w:t>
            </w:r>
          </w:p>
        </w:tc>
        <w:tc>
          <w:tcPr>
            <w:tcW w:w="1769" w:type="dxa"/>
          </w:tcPr>
          <w:p w:rsidR="008747A0" w:rsidRDefault="008747A0" w:rsidP="008747A0">
            <w:pPr>
              <w:jc w:val="right"/>
              <w:rPr>
                <w:rFonts w:hint="eastAsia"/>
              </w:rPr>
            </w:pPr>
            <w:r>
              <w:t>12,926,285.00</w:t>
            </w:r>
          </w:p>
        </w:tc>
        <w:tc>
          <w:tcPr>
            <w:tcW w:w="2495" w:type="dxa"/>
          </w:tcPr>
          <w:p w:rsidR="008747A0" w:rsidRDefault="008747A0" w:rsidP="008747A0">
            <w:pPr>
              <w:jc w:val="right"/>
              <w:rPr>
                <w:rFonts w:hint="eastAsia"/>
              </w:rPr>
            </w:pPr>
            <w:r>
              <w:t>3.43</w:t>
            </w:r>
          </w:p>
        </w:tc>
      </w:tr>
      <w:tr w:rsidR="008747A0" w:rsidTr="008747A0">
        <w:tc>
          <w:tcPr>
            <w:tcW w:w="646" w:type="dxa"/>
          </w:tcPr>
          <w:p w:rsidR="008747A0" w:rsidRDefault="008747A0" w:rsidP="008747A0">
            <w:pPr>
              <w:jc w:val="left"/>
              <w:rPr>
                <w:rFonts w:hint="eastAsia"/>
              </w:rPr>
            </w:pPr>
            <w:r>
              <w:t>L</w:t>
            </w:r>
          </w:p>
        </w:tc>
        <w:tc>
          <w:tcPr>
            <w:tcW w:w="3595" w:type="dxa"/>
          </w:tcPr>
          <w:p w:rsidR="008747A0" w:rsidRDefault="008747A0" w:rsidP="008747A0">
            <w:pPr>
              <w:jc w:val="left"/>
              <w:rPr>
                <w:rFonts w:hint="eastAsia"/>
              </w:rPr>
            </w:pPr>
            <w:r>
              <w:rPr>
                <w:rFonts w:hint="eastAsia"/>
              </w:rPr>
              <w:t>租赁和商务服务业</w:t>
            </w:r>
          </w:p>
        </w:tc>
        <w:tc>
          <w:tcPr>
            <w:tcW w:w="1769" w:type="dxa"/>
          </w:tcPr>
          <w:p w:rsidR="008747A0" w:rsidRDefault="008747A0" w:rsidP="008747A0">
            <w:pPr>
              <w:jc w:val="right"/>
              <w:rPr>
                <w:rFonts w:hint="eastAsia"/>
              </w:rPr>
            </w:pPr>
            <w:r>
              <w:t>30,725,941.32</w:t>
            </w:r>
          </w:p>
        </w:tc>
        <w:tc>
          <w:tcPr>
            <w:tcW w:w="2495" w:type="dxa"/>
          </w:tcPr>
          <w:p w:rsidR="008747A0" w:rsidRDefault="008747A0" w:rsidP="008747A0">
            <w:pPr>
              <w:jc w:val="right"/>
              <w:rPr>
                <w:rFonts w:hint="eastAsia"/>
              </w:rPr>
            </w:pPr>
            <w:r>
              <w:t>8.15</w:t>
            </w:r>
          </w:p>
        </w:tc>
      </w:tr>
      <w:tr w:rsidR="008747A0" w:rsidTr="008747A0">
        <w:tc>
          <w:tcPr>
            <w:tcW w:w="646" w:type="dxa"/>
          </w:tcPr>
          <w:p w:rsidR="008747A0" w:rsidRDefault="008747A0" w:rsidP="008747A0">
            <w:pPr>
              <w:jc w:val="left"/>
              <w:rPr>
                <w:rFonts w:hint="eastAsia"/>
              </w:rPr>
            </w:pPr>
            <w:r>
              <w:t>M</w:t>
            </w:r>
          </w:p>
        </w:tc>
        <w:tc>
          <w:tcPr>
            <w:tcW w:w="3595" w:type="dxa"/>
          </w:tcPr>
          <w:p w:rsidR="008747A0" w:rsidRDefault="008747A0" w:rsidP="008747A0">
            <w:pPr>
              <w:jc w:val="left"/>
              <w:rPr>
                <w:rFonts w:hint="eastAsia"/>
              </w:rPr>
            </w:pPr>
            <w:r>
              <w:rPr>
                <w:rFonts w:hint="eastAsia"/>
              </w:rPr>
              <w:t>科学研究和技术服务业</w:t>
            </w:r>
          </w:p>
        </w:tc>
        <w:tc>
          <w:tcPr>
            <w:tcW w:w="1769" w:type="dxa"/>
          </w:tcPr>
          <w:p w:rsidR="008747A0" w:rsidRDefault="008747A0" w:rsidP="008747A0">
            <w:pPr>
              <w:jc w:val="right"/>
              <w:rPr>
                <w:rFonts w:hint="eastAsia"/>
              </w:rPr>
            </w:pPr>
            <w:r>
              <w:t>22,559.16</w:t>
            </w:r>
          </w:p>
        </w:tc>
        <w:tc>
          <w:tcPr>
            <w:tcW w:w="2495" w:type="dxa"/>
          </w:tcPr>
          <w:p w:rsidR="008747A0" w:rsidRDefault="008747A0" w:rsidP="008747A0">
            <w:pPr>
              <w:jc w:val="right"/>
              <w:rPr>
                <w:rFonts w:hint="eastAsia"/>
              </w:rPr>
            </w:pPr>
            <w:r>
              <w:t>0.01</w:t>
            </w:r>
          </w:p>
        </w:tc>
      </w:tr>
      <w:tr w:rsidR="008747A0" w:rsidTr="008747A0">
        <w:tc>
          <w:tcPr>
            <w:tcW w:w="646" w:type="dxa"/>
          </w:tcPr>
          <w:p w:rsidR="008747A0" w:rsidRDefault="008747A0" w:rsidP="008747A0">
            <w:pPr>
              <w:jc w:val="left"/>
              <w:rPr>
                <w:rFonts w:hint="eastAsia"/>
              </w:rPr>
            </w:pPr>
            <w:r>
              <w:t>N</w:t>
            </w:r>
          </w:p>
        </w:tc>
        <w:tc>
          <w:tcPr>
            <w:tcW w:w="3595" w:type="dxa"/>
          </w:tcPr>
          <w:p w:rsidR="008747A0" w:rsidRDefault="008747A0" w:rsidP="008747A0">
            <w:pPr>
              <w:jc w:val="left"/>
              <w:rPr>
                <w:rFonts w:hint="eastAsia"/>
              </w:rPr>
            </w:pPr>
            <w:r>
              <w:rPr>
                <w:rFonts w:hint="eastAsia"/>
              </w:rPr>
              <w:t>水利、环境和公共设施管理业</w:t>
            </w:r>
          </w:p>
        </w:tc>
        <w:tc>
          <w:tcPr>
            <w:tcW w:w="1769" w:type="dxa"/>
          </w:tcPr>
          <w:p w:rsidR="008747A0" w:rsidRDefault="008747A0" w:rsidP="008747A0">
            <w:pPr>
              <w:jc w:val="right"/>
              <w:rPr>
                <w:rFonts w:hint="eastAsia"/>
              </w:rPr>
            </w:pPr>
            <w:r>
              <w:t>35,932.68</w:t>
            </w:r>
          </w:p>
        </w:tc>
        <w:tc>
          <w:tcPr>
            <w:tcW w:w="2495" w:type="dxa"/>
          </w:tcPr>
          <w:p w:rsidR="008747A0" w:rsidRDefault="008747A0" w:rsidP="008747A0">
            <w:pPr>
              <w:jc w:val="right"/>
              <w:rPr>
                <w:rFonts w:hint="eastAsia"/>
              </w:rPr>
            </w:pPr>
            <w:r>
              <w:t>0.01</w:t>
            </w:r>
          </w:p>
        </w:tc>
      </w:tr>
      <w:tr w:rsidR="008747A0" w:rsidTr="008747A0">
        <w:tc>
          <w:tcPr>
            <w:tcW w:w="646" w:type="dxa"/>
          </w:tcPr>
          <w:p w:rsidR="008747A0" w:rsidRDefault="008747A0" w:rsidP="008747A0">
            <w:pPr>
              <w:jc w:val="left"/>
              <w:rPr>
                <w:rFonts w:hint="eastAsia"/>
              </w:rPr>
            </w:pPr>
            <w:r>
              <w:t>O</w:t>
            </w:r>
          </w:p>
        </w:tc>
        <w:tc>
          <w:tcPr>
            <w:tcW w:w="3595" w:type="dxa"/>
          </w:tcPr>
          <w:p w:rsidR="008747A0" w:rsidRDefault="008747A0" w:rsidP="008747A0">
            <w:pPr>
              <w:jc w:val="left"/>
              <w:rPr>
                <w:rFonts w:hint="eastAsia"/>
              </w:rPr>
            </w:pPr>
            <w:r>
              <w:rPr>
                <w:rFonts w:hint="eastAsia"/>
              </w:rPr>
              <w:t>居民服务、修理和其他服务业</w:t>
            </w:r>
          </w:p>
        </w:tc>
        <w:tc>
          <w:tcPr>
            <w:tcW w:w="1769" w:type="dxa"/>
          </w:tcPr>
          <w:p w:rsidR="008747A0" w:rsidRDefault="008747A0" w:rsidP="008747A0">
            <w:pPr>
              <w:jc w:val="right"/>
              <w:rPr>
                <w:rFonts w:hint="eastAsia"/>
              </w:rPr>
            </w:pPr>
            <w:r>
              <w:t>-</w:t>
            </w:r>
          </w:p>
        </w:tc>
        <w:tc>
          <w:tcPr>
            <w:tcW w:w="2495"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left"/>
              <w:rPr>
                <w:rFonts w:hint="eastAsia"/>
              </w:rPr>
            </w:pPr>
            <w:r>
              <w:t>P</w:t>
            </w:r>
          </w:p>
        </w:tc>
        <w:tc>
          <w:tcPr>
            <w:tcW w:w="3595" w:type="dxa"/>
          </w:tcPr>
          <w:p w:rsidR="008747A0" w:rsidRDefault="008747A0" w:rsidP="008747A0">
            <w:pPr>
              <w:jc w:val="left"/>
              <w:rPr>
                <w:rFonts w:hint="eastAsia"/>
              </w:rPr>
            </w:pPr>
            <w:r>
              <w:rPr>
                <w:rFonts w:hint="eastAsia"/>
              </w:rPr>
              <w:t>教育</w:t>
            </w:r>
          </w:p>
        </w:tc>
        <w:tc>
          <w:tcPr>
            <w:tcW w:w="1769" w:type="dxa"/>
          </w:tcPr>
          <w:p w:rsidR="008747A0" w:rsidRDefault="008747A0" w:rsidP="008747A0">
            <w:pPr>
              <w:jc w:val="right"/>
              <w:rPr>
                <w:rFonts w:hint="eastAsia"/>
              </w:rPr>
            </w:pPr>
            <w:r>
              <w:t>-</w:t>
            </w:r>
          </w:p>
        </w:tc>
        <w:tc>
          <w:tcPr>
            <w:tcW w:w="2495"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left"/>
              <w:rPr>
                <w:rFonts w:hint="eastAsia"/>
              </w:rPr>
            </w:pPr>
            <w:r>
              <w:t>Q</w:t>
            </w:r>
          </w:p>
        </w:tc>
        <w:tc>
          <w:tcPr>
            <w:tcW w:w="3595" w:type="dxa"/>
          </w:tcPr>
          <w:p w:rsidR="008747A0" w:rsidRDefault="008747A0" w:rsidP="008747A0">
            <w:pPr>
              <w:jc w:val="left"/>
              <w:rPr>
                <w:rFonts w:hint="eastAsia"/>
              </w:rPr>
            </w:pPr>
            <w:r>
              <w:rPr>
                <w:rFonts w:hint="eastAsia"/>
              </w:rPr>
              <w:t>卫生和社会工作</w:t>
            </w:r>
          </w:p>
        </w:tc>
        <w:tc>
          <w:tcPr>
            <w:tcW w:w="1769" w:type="dxa"/>
          </w:tcPr>
          <w:p w:rsidR="008747A0" w:rsidRDefault="008747A0" w:rsidP="008747A0">
            <w:pPr>
              <w:jc w:val="right"/>
              <w:rPr>
                <w:rFonts w:hint="eastAsia"/>
              </w:rPr>
            </w:pPr>
            <w:r>
              <w:t>-</w:t>
            </w:r>
          </w:p>
        </w:tc>
        <w:tc>
          <w:tcPr>
            <w:tcW w:w="2495"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left"/>
              <w:rPr>
                <w:rFonts w:hint="eastAsia"/>
              </w:rPr>
            </w:pPr>
            <w:r>
              <w:t>R</w:t>
            </w:r>
          </w:p>
        </w:tc>
        <w:tc>
          <w:tcPr>
            <w:tcW w:w="3595" w:type="dxa"/>
          </w:tcPr>
          <w:p w:rsidR="008747A0" w:rsidRDefault="008747A0" w:rsidP="008747A0">
            <w:pPr>
              <w:jc w:val="left"/>
              <w:rPr>
                <w:rFonts w:hint="eastAsia"/>
              </w:rPr>
            </w:pPr>
            <w:r>
              <w:rPr>
                <w:rFonts w:hint="eastAsia"/>
              </w:rPr>
              <w:t>文化、体育和娱乐业</w:t>
            </w:r>
          </w:p>
        </w:tc>
        <w:tc>
          <w:tcPr>
            <w:tcW w:w="1769" w:type="dxa"/>
          </w:tcPr>
          <w:p w:rsidR="008747A0" w:rsidRDefault="008747A0" w:rsidP="008747A0">
            <w:pPr>
              <w:jc w:val="right"/>
              <w:rPr>
                <w:rFonts w:hint="eastAsia"/>
              </w:rPr>
            </w:pPr>
            <w:r>
              <w:t>36,353,570.18</w:t>
            </w:r>
          </w:p>
        </w:tc>
        <w:tc>
          <w:tcPr>
            <w:tcW w:w="2495" w:type="dxa"/>
          </w:tcPr>
          <w:p w:rsidR="008747A0" w:rsidRDefault="008747A0" w:rsidP="008747A0">
            <w:pPr>
              <w:jc w:val="right"/>
              <w:rPr>
                <w:rFonts w:hint="eastAsia"/>
              </w:rPr>
            </w:pPr>
            <w:r>
              <w:t>9.64</w:t>
            </w:r>
          </w:p>
        </w:tc>
      </w:tr>
      <w:tr w:rsidR="008747A0" w:rsidTr="008747A0">
        <w:tc>
          <w:tcPr>
            <w:tcW w:w="646" w:type="dxa"/>
          </w:tcPr>
          <w:p w:rsidR="008747A0" w:rsidRDefault="008747A0" w:rsidP="008747A0">
            <w:pPr>
              <w:jc w:val="left"/>
              <w:rPr>
                <w:rFonts w:hint="eastAsia"/>
              </w:rPr>
            </w:pPr>
            <w:r>
              <w:t>S</w:t>
            </w:r>
          </w:p>
        </w:tc>
        <w:tc>
          <w:tcPr>
            <w:tcW w:w="3595" w:type="dxa"/>
          </w:tcPr>
          <w:p w:rsidR="008747A0" w:rsidRDefault="008747A0" w:rsidP="008747A0">
            <w:pPr>
              <w:jc w:val="left"/>
              <w:rPr>
                <w:rFonts w:hint="eastAsia"/>
              </w:rPr>
            </w:pPr>
            <w:r>
              <w:rPr>
                <w:rFonts w:hint="eastAsia"/>
              </w:rPr>
              <w:t>综合</w:t>
            </w:r>
          </w:p>
        </w:tc>
        <w:tc>
          <w:tcPr>
            <w:tcW w:w="1769" w:type="dxa"/>
          </w:tcPr>
          <w:p w:rsidR="008747A0" w:rsidRDefault="008747A0" w:rsidP="008747A0">
            <w:pPr>
              <w:jc w:val="right"/>
              <w:rPr>
                <w:rFonts w:hint="eastAsia"/>
              </w:rPr>
            </w:pPr>
            <w:r>
              <w:t>-</w:t>
            </w:r>
          </w:p>
        </w:tc>
        <w:tc>
          <w:tcPr>
            <w:tcW w:w="2495"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left"/>
              <w:rPr>
                <w:rFonts w:hint="eastAsia"/>
              </w:rPr>
            </w:pPr>
          </w:p>
        </w:tc>
        <w:tc>
          <w:tcPr>
            <w:tcW w:w="3595" w:type="dxa"/>
          </w:tcPr>
          <w:p w:rsidR="008747A0" w:rsidRDefault="008747A0" w:rsidP="008747A0">
            <w:pPr>
              <w:jc w:val="left"/>
              <w:rPr>
                <w:rFonts w:hint="eastAsia"/>
              </w:rPr>
            </w:pPr>
            <w:r>
              <w:rPr>
                <w:rFonts w:hint="eastAsia"/>
              </w:rPr>
              <w:t>合计</w:t>
            </w:r>
          </w:p>
        </w:tc>
        <w:tc>
          <w:tcPr>
            <w:tcW w:w="1769" w:type="dxa"/>
          </w:tcPr>
          <w:p w:rsidR="008747A0" w:rsidRDefault="008747A0" w:rsidP="008747A0">
            <w:pPr>
              <w:jc w:val="right"/>
              <w:rPr>
                <w:rFonts w:hint="eastAsia"/>
              </w:rPr>
            </w:pPr>
            <w:r>
              <w:t>333,676,280.47</w:t>
            </w:r>
          </w:p>
        </w:tc>
        <w:tc>
          <w:tcPr>
            <w:tcW w:w="2495" w:type="dxa"/>
          </w:tcPr>
          <w:p w:rsidR="008747A0" w:rsidRDefault="008747A0" w:rsidP="008747A0">
            <w:pPr>
              <w:jc w:val="right"/>
              <w:rPr>
                <w:rFonts w:hint="eastAsia"/>
              </w:rPr>
            </w:pPr>
            <w:r>
              <w:t>88.50</w:t>
            </w:r>
          </w:p>
        </w:tc>
      </w:tr>
    </w:tbl>
    <w:p w:rsidR="008747A0" w:rsidRDefault="008747A0" w:rsidP="008747A0">
      <w:pPr>
        <w:pStyle w:val="-3"/>
        <w:spacing w:before="156" w:after="156"/>
        <w:rPr>
          <w:rFonts w:hint="eastAsia"/>
        </w:rPr>
      </w:pPr>
      <w:r>
        <w:rPr>
          <w:rFonts w:hint="eastAsia"/>
        </w:rPr>
        <w:t>报告期末按行业分类的港股通投资股票投资组合</w:t>
      </w:r>
    </w:p>
    <w:p w:rsidR="008747A0" w:rsidRDefault="008747A0" w:rsidP="008747A0">
      <w:pPr>
        <w:pStyle w:val="-"/>
        <w:ind w:firstLine="420"/>
        <w:rPr>
          <w:rFonts w:hint="eastAsia"/>
        </w:rPr>
      </w:pPr>
      <w:r>
        <w:rPr>
          <w:rFonts w:hint="eastAsia"/>
        </w:rPr>
        <w:t>本基金本报告期末未持有港股通投资股票。</w:t>
      </w:r>
    </w:p>
    <w:p w:rsidR="008747A0" w:rsidRDefault="008747A0" w:rsidP="008747A0">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747A0" w:rsidTr="008747A0">
        <w:trPr>
          <w:cnfStyle w:val="100000000000" w:firstRow="1" w:lastRow="0" w:firstColumn="0" w:lastColumn="0" w:oddVBand="0" w:evenVBand="0" w:oddHBand="0" w:evenHBand="0" w:firstRowFirstColumn="0" w:firstRowLastColumn="0" w:lastRowFirstColumn="0" w:lastRowLastColumn="0"/>
        </w:trPr>
        <w:tc>
          <w:tcPr>
            <w:tcW w:w="652" w:type="dxa"/>
          </w:tcPr>
          <w:p w:rsidR="008747A0" w:rsidRDefault="008747A0" w:rsidP="008747A0">
            <w:pPr>
              <w:jc w:val="center"/>
              <w:rPr>
                <w:rFonts w:hint="eastAsia"/>
              </w:rPr>
            </w:pPr>
            <w:r>
              <w:rPr>
                <w:rFonts w:hint="eastAsia"/>
              </w:rPr>
              <w:t>序号</w:t>
            </w:r>
          </w:p>
        </w:tc>
        <w:tc>
          <w:tcPr>
            <w:tcW w:w="1349" w:type="dxa"/>
          </w:tcPr>
          <w:p w:rsidR="008747A0" w:rsidRDefault="008747A0" w:rsidP="008747A0">
            <w:pPr>
              <w:jc w:val="center"/>
              <w:rPr>
                <w:rFonts w:hint="eastAsia"/>
              </w:rPr>
            </w:pPr>
            <w:r>
              <w:rPr>
                <w:rFonts w:hint="eastAsia"/>
              </w:rPr>
              <w:t>股票代码</w:t>
            </w:r>
          </w:p>
        </w:tc>
        <w:tc>
          <w:tcPr>
            <w:tcW w:w="1349" w:type="dxa"/>
          </w:tcPr>
          <w:p w:rsidR="008747A0" w:rsidRDefault="008747A0" w:rsidP="008747A0">
            <w:pPr>
              <w:jc w:val="center"/>
              <w:rPr>
                <w:rFonts w:hint="eastAsia"/>
              </w:rPr>
            </w:pPr>
            <w:r>
              <w:rPr>
                <w:rFonts w:hint="eastAsia"/>
              </w:rPr>
              <w:t>股票名称</w:t>
            </w:r>
          </w:p>
        </w:tc>
        <w:tc>
          <w:tcPr>
            <w:tcW w:w="1718" w:type="dxa"/>
          </w:tcPr>
          <w:p w:rsidR="008747A0" w:rsidRDefault="008747A0" w:rsidP="008747A0">
            <w:pPr>
              <w:jc w:val="center"/>
              <w:rPr>
                <w:rFonts w:hint="eastAsia"/>
              </w:rPr>
            </w:pPr>
            <w:r>
              <w:rPr>
                <w:rFonts w:hint="eastAsia"/>
              </w:rPr>
              <w:t>数量（股）</w:t>
            </w:r>
          </w:p>
        </w:tc>
        <w:tc>
          <w:tcPr>
            <w:tcW w:w="1718" w:type="dxa"/>
          </w:tcPr>
          <w:p w:rsidR="008747A0" w:rsidRDefault="008747A0" w:rsidP="008747A0">
            <w:pPr>
              <w:jc w:val="center"/>
              <w:rPr>
                <w:rFonts w:hint="eastAsia"/>
              </w:rPr>
            </w:pPr>
            <w:r>
              <w:rPr>
                <w:rFonts w:hint="eastAsia"/>
              </w:rPr>
              <w:t>公允价值（元）</w:t>
            </w:r>
          </w:p>
        </w:tc>
        <w:tc>
          <w:tcPr>
            <w:tcW w:w="1718" w:type="dxa"/>
          </w:tcPr>
          <w:p w:rsidR="008747A0" w:rsidRDefault="008747A0" w:rsidP="008747A0">
            <w:pPr>
              <w:jc w:val="center"/>
              <w:rPr>
                <w:rFonts w:hint="eastAsia"/>
              </w:rPr>
            </w:pPr>
            <w:r>
              <w:rPr>
                <w:rFonts w:hint="eastAsia"/>
              </w:rPr>
              <w:t>占基金资产净值比例（％）</w:t>
            </w:r>
          </w:p>
        </w:tc>
      </w:tr>
      <w:tr w:rsidR="008747A0" w:rsidTr="008747A0">
        <w:tc>
          <w:tcPr>
            <w:tcW w:w="652" w:type="dxa"/>
          </w:tcPr>
          <w:p w:rsidR="008747A0" w:rsidRDefault="008747A0" w:rsidP="008747A0">
            <w:pPr>
              <w:jc w:val="center"/>
              <w:rPr>
                <w:rFonts w:hint="eastAsia"/>
              </w:rPr>
            </w:pPr>
            <w:r>
              <w:t>1</w:t>
            </w:r>
          </w:p>
        </w:tc>
        <w:tc>
          <w:tcPr>
            <w:tcW w:w="1349" w:type="dxa"/>
          </w:tcPr>
          <w:p w:rsidR="008747A0" w:rsidRDefault="008747A0" w:rsidP="008747A0">
            <w:pPr>
              <w:jc w:val="left"/>
              <w:rPr>
                <w:rFonts w:hint="eastAsia"/>
              </w:rPr>
            </w:pPr>
            <w:r>
              <w:t>000333</w:t>
            </w:r>
          </w:p>
        </w:tc>
        <w:tc>
          <w:tcPr>
            <w:tcW w:w="1349" w:type="dxa"/>
          </w:tcPr>
          <w:p w:rsidR="008747A0" w:rsidRDefault="008747A0" w:rsidP="008747A0">
            <w:pPr>
              <w:jc w:val="left"/>
              <w:rPr>
                <w:rFonts w:hint="eastAsia"/>
              </w:rPr>
            </w:pPr>
            <w:r>
              <w:rPr>
                <w:rFonts w:hint="eastAsia"/>
              </w:rPr>
              <w:t>美的集团</w:t>
            </w:r>
          </w:p>
        </w:tc>
        <w:tc>
          <w:tcPr>
            <w:tcW w:w="1718" w:type="dxa"/>
          </w:tcPr>
          <w:p w:rsidR="008747A0" w:rsidRDefault="008747A0" w:rsidP="008747A0">
            <w:pPr>
              <w:jc w:val="right"/>
              <w:rPr>
                <w:rFonts w:hint="eastAsia"/>
              </w:rPr>
            </w:pPr>
            <w:r>
              <w:t>526,100</w:t>
            </w:r>
          </w:p>
        </w:tc>
        <w:tc>
          <w:tcPr>
            <w:tcW w:w="1718" w:type="dxa"/>
          </w:tcPr>
          <w:p w:rsidR="008747A0" w:rsidRDefault="008747A0" w:rsidP="008747A0">
            <w:pPr>
              <w:jc w:val="right"/>
              <w:rPr>
                <w:rFonts w:hint="eastAsia"/>
              </w:rPr>
            </w:pPr>
            <w:r>
              <w:t>38,194,860.00</w:t>
            </w:r>
          </w:p>
        </w:tc>
        <w:tc>
          <w:tcPr>
            <w:tcW w:w="1718" w:type="dxa"/>
          </w:tcPr>
          <w:p w:rsidR="008747A0" w:rsidRDefault="008747A0" w:rsidP="008747A0">
            <w:pPr>
              <w:jc w:val="right"/>
              <w:rPr>
                <w:rFonts w:hint="eastAsia"/>
              </w:rPr>
            </w:pPr>
            <w:r>
              <w:t>10.13</w:t>
            </w:r>
          </w:p>
        </w:tc>
      </w:tr>
      <w:tr w:rsidR="008747A0" w:rsidTr="008747A0">
        <w:tc>
          <w:tcPr>
            <w:tcW w:w="652" w:type="dxa"/>
          </w:tcPr>
          <w:p w:rsidR="008747A0" w:rsidRDefault="008747A0" w:rsidP="008747A0">
            <w:pPr>
              <w:jc w:val="center"/>
              <w:rPr>
                <w:rFonts w:hint="eastAsia"/>
              </w:rPr>
            </w:pPr>
            <w:r>
              <w:t>2</w:t>
            </w:r>
          </w:p>
        </w:tc>
        <w:tc>
          <w:tcPr>
            <w:tcW w:w="1349" w:type="dxa"/>
          </w:tcPr>
          <w:p w:rsidR="008747A0" w:rsidRDefault="008747A0" w:rsidP="008747A0">
            <w:pPr>
              <w:jc w:val="left"/>
              <w:rPr>
                <w:rFonts w:hint="eastAsia"/>
              </w:rPr>
            </w:pPr>
            <w:r>
              <w:t>002851</w:t>
            </w:r>
          </w:p>
        </w:tc>
        <w:tc>
          <w:tcPr>
            <w:tcW w:w="1349" w:type="dxa"/>
          </w:tcPr>
          <w:p w:rsidR="008747A0" w:rsidRDefault="008747A0" w:rsidP="008747A0">
            <w:pPr>
              <w:jc w:val="left"/>
              <w:rPr>
                <w:rFonts w:hint="eastAsia"/>
              </w:rPr>
            </w:pPr>
            <w:r>
              <w:rPr>
                <w:rFonts w:hint="eastAsia"/>
              </w:rPr>
              <w:t>麦格米特</w:t>
            </w:r>
          </w:p>
        </w:tc>
        <w:tc>
          <w:tcPr>
            <w:tcW w:w="1718" w:type="dxa"/>
          </w:tcPr>
          <w:p w:rsidR="008747A0" w:rsidRDefault="008747A0" w:rsidP="008747A0">
            <w:pPr>
              <w:jc w:val="right"/>
              <w:rPr>
                <w:rFonts w:hint="eastAsia"/>
              </w:rPr>
            </w:pPr>
            <w:r>
              <w:t>1,086,398</w:t>
            </w:r>
          </w:p>
        </w:tc>
        <w:tc>
          <w:tcPr>
            <w:tcW w:w="1718" w:type="dxa"/>
          </w:tcPr>
          <w:p w:rsidR="008747A0" w:rsidRDefault="008747A0" w:rsidP="008747A0">
            <w:pPr>
              <w:jc w:val="right"/>
              <w:rPr>
                <w:rFonts w:hint="eastAsia"/>
              </w:rPr>
            </w:pPr>
            <w:r>
              <w:t>36,872,348.12</w:t>
            </w:r>
          </w:p>
        </w:tc>
        <w:tc>
          <w:tcPr>
            <w:tcW w:w="1718" w:type="dxa"/>
          </w:tcPr>
          <w:p w:rsidR="008747A0" w:rsidRDefault="008747A0" w:rsidP="008747A0">
            <w:pPr>
              <w:jc w:val="right"/>
              <w:rPr>
                <w:rFonts w:hint="eastAsia"/>
              </w:rPr>
            </w:pPr>
            <w:r>
              <w:t>9.78</w:t>
            </w:r>
          </w:p>
        </w:tc>
      </w:tr>
      <w:tr w:rsidR="008747A0" w:rsidTr="008747A0">
        <w:tc>
          <w:tcPr>
            <w:tcW w:w="652" w:type="dxa"/>
          </w:tcPr>
          <w:p w:rsidR="008747A0" w:rsidRDefault="008747A0" w:rsidP="008747A0">
            <w:pPr>
              <w:jc w:val="center"/>
              <w:rPr>
                <w:rFonts w:hint="eastAsia"/>
              </w:rPr>
            </w:pPr>
            <w:r>
              <w:t>3</w:t>
            </w:r>
          </w:p>
        </w:tc>
        <w:tc>
          <w:tcPr>
            <w:tcW w:w="1349" w:type="dxa"/>
          </w:tcPr>
          <w:p w:rsidR="008747A0" w:rsidRDefault="008747A0" w:rsidP="008747A0">
            <w:pPr>
              <w:jc w:val="left"/>
              <w:rPr>
                <w:rFonts w:hint="eastAsia"/>
              </w:rPr>
            </w:pPr>
            <w:r>
              <w:t>300413</w:t>
            </w:r>
          </w:p>
        </w:tc>
        <w:tc>
          <w:tcPr>
            <w:tcW w:w="1349" w:type="dxa"/>
          </w:tcPr>
          <w:p w:rsidR="008747A0" w:rsidRDefault="008747A0" w:rsidP="008747A0">
            <w:pPr>
              <w:jc w:val="left"/>
              <w:rPr>
                <w:rFonts w:hint="eastAsia"/>
              </w:rPr>
            </w:pPr>
            <w:r>
              <w:rPr>
                <w:rFonts w:hint="eastAsia"/>
              </w:rPr>
              <w:t>芒果超媒</w:t>
            </w:r>
          </w:p>
        </w:tc>
        <w:tc>
          <w:tcPr>
            <w:tcW w:w="1718" w:type="dxa"/>
          </w:tcPr>
          <w:p w:rsidR="008747A0" w:rsidRDefault="008747A0" w:rsidP="008747A0">
            <w:pPr>
              <w:jc w:val="right"/>
              <w:rPr>
                <w:rFonts w:hint="eastAsia"/>
              </w:rPr>
            </w:pPr>
            <w:r>
              <w:t>538,872</w:t>
            </w:r>
          </w:p>
        </w:tc>
        <w:tc>
          <w:tcPr>
            <w:tcW w:w="1718" w:type="dxa"/>
          </w:tcPr>
          <w:p w:rsidR="008747A0" w:rsidRDefault="008747A0" w:rsidP="008747A0">
            <w:pPr>
              <w:jc w:val="right"/>
              <w:rPr>
                <w:rFonts w:hint="eastAsia"/>
              </w:rPr>
            </w:pPr>
            <w:r>
              <w:t>36,319,972.80</w:t>
            </w:r>
          </w:p>
        </w:tc>
        <w:tc>
          <w:tcPr>
            <w:tcW w:w="1718" w:type="dxa"/>
          </w:tcPr>
          <w:p w:rsidR="008747A0" w:rsidRDefault="008747A0" w:rsidP="008747A0">
            <w:pPr>
              <w:jc w:val="right"/>
              <w:rPr>
                <w:rFonts w:hint="eastAsia"/>
              </w:rPr>
            </w:pPr>
            <w:r>
              <w:t>9.63</w:t>
            </w:r>
          </w:p>
        </w:tc>
      </w:tr>
      <w:tr w:rsidR="008747A0" w:rsidTr="008747A0">
        <w:tc>
          <w:tcPr>
            <w:tcW w:w="652" w:type="dxa"/>
          </w:tcPr>
          <w:p w:rsidR="008747A0" w:rsidRDefault="008747A0" w:rsidP="008747A0">
            <w:pPr>
              <w:jc w:val="center"/>
              <w:rPr>
                <w:rFonts w:hint="eastAsia"/>
              </w:rPr>
            </w:pPr>
            <w:r>
              <w:t>4</w:t>
            </w:r>
          </w:p>
        </w:tc>
        <w:tc>
          <w:tcPr>
            <w:tcW w:w="1349" w:type="dxa"/>
          </w:tcPr>
          <w:p w:rsidR="008747A0" w:rsidRDefault="008747A0" w:rsidP="008747A0">
            <w:pPr>
              <w:jc w:val="left"/>
              <w:rPr>
                <w:rFonts w:hint="eastAsia"/>
              </w:rPr>
            </w:pPr>
            <w:r>
              <w:t>002714</w:t>
            </w:r>
          </w:p>
        </w:tc>
        <w:tc>
          <w:tcPr>
            <w:tcW w:w="1349" w:type="dxa"/>
          </w:tcPr>
          <w:p w:rsidR="008747A0" w:rsidRDefault="008747A0" w:rsidP="008747A0">
            <w:pPr>
              <w:jc w:val="left"/>
              <w:rPr>
                <w:rFonts w:hint="eastAsia"/>
              </w:rPr>
            </w:pPr>
            <w:r>
              <w:rPr>
                <w:rFonts w:hint="eastAsia"/>
              </w:rPr>
              <w:t>牧原股份</w:t>
            </w:r>
          </w:p>
        </w:tc>
        <w:tc>
          <w:tcPr>
            <w:tcW w:w="1718" w:type="dxa"/>
          </w:tcPr>
          <w:p w:rsidR="008747A0" w:rsidRDefault="008747A0" w:rsidP="008747A0">
            <w:pPr>
              <w:jc w:val="right"/>
              <w:rPr>
                <w:rFonts w:hint="eastAsia"/>
              </w:rPr>
            </w:pPr>
            <w:r>
              <w:t>417,397</w:t>
            </w:r>
          </w:p>
        </w:tc>
        <w:tc>
          <w:tcPr>
            <w:tcW w:w="1718" w:type="dxa"/>
          </w:tcPr>
          <w:p w:rsidR="008747A0" w:rsidRDefault="008747A0" w:rsidP="008747A0">
            <w:pPr>
              <w:jc w:val="right"/>
              <w:rPr>
                <w:rFonts w:hint="eastAsia"/>
              </w:rPr>
            </w:pPr>
            <w:r>
              <w:t>30,887,378.00</w:t>
            </w:r>
          </w:p>
        </w:tc>
        <w:tc>
          <w:tcPr>
            <w:tcW w:w="1718" w:type="dxa"/>
          </w:tcPr>
          <w:p w:rsidR="008747A0" w:rsidRDefault="008747A0" w:rsidP="008747A0">
            <w:pPr>
              <w:jc w:val="right"/>
              <w:rPr>
                <w:rFonts w:hint="eastAsia"/>
              </w:rPr>
            </w:pPr>
            <w:r>
              <w:t>8.19</w:t>
            </w:r>
          </w:p>
        </w:tc>
      </w:tr>
      <w:tr w:rsidR="008747A0" w:rsidTr="008747A0">
        <w:tc>
          <w:tcPr>
            <w:tcW w:w="652" w:type="dxa"/>
          </w:tcPr>
          <w:p w:rsidR="008747A0" w:rsidRDefault="008747A0" w:rsidP="008747A0">
            <w:pPr>
              <w:jc w:val="center"/>
              <w:rPr>
                <w:rFonts w:hint="eastAsia"/>
              </w:rPr>
            </w:pPr>
            <w:r>
              <w:t>5</w:t>
            </w:r>
          </w:p>
        </w:tc>
        <w:tc>
          <w:tcPr>
            <w:tcW w:w="1349" w:type="dxa"/>
          </w:tcPr>
          <w:p w:rsidR="008747A0" w:rsidRDefault="008747A0" w:rsidP="008747A0">
            <w:pPr>
              <w:jc w:val="left"/>
              <w:rPr>
                <w:rFonts w:hint="eastAsia"/>
              </w:rPr>
            </w:pPr>
            <w:r>
              <w:t>002127</w:t>
            </w:r>
          </w:p>
        </w:tc>
        <w:tc>
          <w:tcPr>
            <w:tcW w:w="1349" w:type="dxa"/>
          </w:tcPr>
          <w:p w:rsidR="008747A0" w:rsidRDefault="008747A0" w:rsidP="008747A0">
            <w:pPr>
              <w:jc w:val="left"/>
              <w:rPr>
                <w:rFonts w:hint="eastAsia"/>
              </w:rPr>
            </w:pPr>
            <w:r>
              <w:rPr>
                <w:rFonts w:hint="eastAsia"/>
              </w:rPr>
              <w:t>南极电商</w:t>
            </w:r>
          </w:p>
        </w:tc>
        <w:tc>
          <w:tcPr>
            <w:tcW w:w="1718" w:type="dxa"/>
          </w:tcPr>
          <w:p w:rsidR="008747A0" w:rsidRDefault="008747A0" w:rsidP="008747A0">
            <w:pPr>
              <w:jc w:val="right"/>
              <w:rPr>
                <w:rFonts w:hint="eastAsia"/>
              </w:rPr>
            </w:pPr>
            <w:r>
              <w:t>1,780,182</w:t>
            </w:r>
          </w:p>
        </w:tc>
        <w:tc>
          <w:tcPr>
            <w:tcW w:w="1718" w:type="dxa"/>
          </w:tcPr>
          <w:p w:rsidR="008747A0" w:rsidRDefault="008747A0" w:rsidP="008747A0">
            <w:pPr>
              <w:jc w:val="right"/>
              <w:rPr>
                <w:rFonts w:hint="eastAsia"/>
              </w:rPr>
            </w:pPr>
            <w:r>
              <w:t>30,725,941.32</w:t>
            </w:r>
          </w:p>
        </w:tc>
        <w:tc>
          <w:tcPr>
            <w:tcW w:w="1718" w:type="dxa"/>
          </w:tcPr>
          <w:p w:rsidR="008747A0" w:rsidRDefault="008747A0" w:rsidP="008747A0">
            <w:pPr>
              <w:jc w:val="right"/>
              <w:rPr>
                <w:rFonts w:hint="eastAsia"/>
              </w:rPr>
            </w:pPr>
            <w:r>
              <w:t>8.15</w:t>
            </w:r>
          </w:p>
        </w:tc>
      </w:tr>
      <w:tr w:rsidR="008747A0" w:rsidTr="008747A0">
        <w:tc>
          <w:tcPr>
            <w:tcW w:w="652" w:type="dxa"/>
          </w:tcPr>
          <w:p w:rsidR="008747A0" w:rsidRDefault="008747A0" w:rsidP="008747A0">
            <w:pPr>
              <w:jc w:val="center"/>
              <w:rPr>
                <w:rFonts w:hint="eastAsia"/>
              </w:rPr>
            </w:pPr>
            <w:r>
              <w:t>6</w:t>
            </w:r>
          </w:p>
        </w:tc>
        <w:tc>
          <w:tcPr>
            <w:tcW w:w="1349" w:type="dxa"/>
          </w:tcPr>
          <w:p w:rsidR="008747A0" w:rsidRDefault="008747A0" w:rsidP="008747A0">
            <w:pPr>
              <w:jc w:val="left"/>
              <w:rPr>
                <w:rFonts w:hint="eastAsia"/>
              </w:rPr>
            </w:pPr>
            <w:r>
              <w:t>603129</w:t>
            </w:r>
          </w:p>
        </w:tc>
        <w:tc>
          <w:tcPr>
            <w:tcW w:w="1349" w:type="dxa"/>
          </w:tcPr>
          <w:p w:rsidR="008747A0" w:rsidRDefault="008747A0" w:rsidP="008747A0">
            <w:pPr>
              <w:jc w:val="left"/>
              <w:rPr>
                <w:rFonts w:hint="eastAsia"/>
              </w:rPr>
            </w:pPr>
            <w:r>
              <w:rPr>
                <w:rFonts w:hint="eastAsia"/>
              </w:rPr>
              <w:t>春风动力</w:t>
            </w:r>
          </w:p>
        </w:tc>
        <w:tc>
          <w:tcPr>
            <w:tcW w:w="1718" w:type="dxa"/>
          </w:tcPr>
          <w:p w:rsidR="008747A0" w:rsidRDefault="008747A0" w:rsidP="008747A0">
            <w:pPr>
              <w:jc w:val="right"/>
              <w:rPr>
                <w:rFonts w:hint="eastAsia"/>
              </w:rPr>
            </w:pPr>
            <w:r>
              <w:t>195,700</w:t>
            </w:r>
          </w:p>
        </w:tc>
        <w:tc>
          <w:tcPr>
            <w:tcW w:w="1718" w:type="dxa"/>
          </w:tcPr>
          <w:p w:rsidR="008747A0" w:rsidRDefault="008747A0" w:rsidP="008747A0">
            <w:pPr>
              <w:jc w:val="right"/>
              <w:rPr>
                <w:rFonts w:hint="eastAsia"/>
              </w:rPr>
            </w:pPr>
            <w:r>
              <w:t>25,851,970.00</w:t>
            </w:r>
          </w:p>
        </w:tc>
        <w:tc>
          <w:tcPr>
            <w:tcW w:w="1718" w:type="dxa"/>
          </w:tcPr>
          <w:p w:rsidR="008747A0" w:rsidRDefault="008747A0" w:rsidP="008747A0">
            <w:pPr>
              <w:jc w:val="right"/>
              <w:rPr>
                <w:rFonts w:hint="eastAsia"/>
              </w:rPr>
            </w:pPr>
            <w:r>
              <w:t>6.86</w:t>
            </w:r>
          </w:p>
        </w:tc>
      </w:tr>
      <w:tr w:rsidR="008747A0" w:rsidTr="008747A0">
        <w:tc>
          <w:tcPr>
            <w:tcW w:w="652" w:type="dxa"/>
          </w:tcPr>
          <w:p w:rsidR="008747A0" w:rsidRDefault="008747A0" w:rsidP="008747A0">
            <w:pPr>
              <w:jc w:val="center"/>
              <w:rPr>
                <w:rFonts w:hint="eastAsia"/>
              </w:rPr>
            </w:pPr>
            <w:r>
              <w:lastRenderedPageBreak/>
              <w:t>7</w:t>
            </w:r>
          </w:p>
        </w:tc>
        <w:tc>
          <w:tcPr>
            <w:tcW w:w="1349" w:type="dxa"/>
          </w:tcPr>
          <w:p w:rsidR="008747A0" w:rsidRDefault="008747A0" w:rsidP="008747A0">
            <w:pPr>
              <w:jc w:val="left"/>
              <w:rPr>
                <w:rFonts w:hint="eastAsia"/>
              </w:rPr>
            </w:pPr>
            <w:r>
              <w:t>601088</w:t>
            </w:r>
          </w:p>
        </w:tc>
        <w:tc>
          <w:tcPr>
            <w:tcW w:w="1349" w:type="dxa"/>
          </w:tcPr>
          <w:p w:rsidR="008747A0" w:rsidRDefault="008747A0" w:rsidP="008747A0">
            <w:pPr>
              <w:jc w:val="left"/>
              <w:rPr>
                <w:rFonts w:hint="eastAsia"/>
              </w:rPr>
            </w:pPr>
            <w:r>
              <w:rPr>
                <w:rFonts w:hint="eastAsia"/>
              </w:rPr>
              <w:t>中国神华</w:t>
            </w:r>
          </w:p>
        </w:tc>
        <w:tc>
          <w:tcPr>
            <w:tcW w:w="1718" w:type="dxa"/>
          </w:tcPr>
          <w:p w:rsidR="008747A0" w:rsidRDefault="008747A0" w:rsidP="008747A0">
            <w:pPr>
              <w:jc w:val="right"/>
              <w:rPr>
                <w:rFonts w:hint="eastAsia"/>
              </w:rPr>
            </w:pPr>
            <w:r>
              <w:t>1,372,712</w:t>
            </w:r>
          </w:p>
        </w:tc>
        <w:tc>
          <w:tcPr>
            <w:tcW w:w="1718" w:type="dxa"/>
          </w:tcPr>
          <w:p w:rsidR="008747A0" w:rsidRDefault="008747A0" w:rsidP="008747A0">
            <w:pPr>
              <w:jc w:val="right"/>
              <w:rPr>
                <w:rFonts w:hint="eastAsia"/>
              </w:rPr>
            </w:pPr>
            <w:r>
              <w:t>22,608,566.64</w:t>
            </w:r>
          </w:p>
        </w:tc>
        <w:tc>
          <w:tcPr>
            <w:tcW w:w="1718" w:type="dxa"/>
          </w:tcPr>
          <w:p w:rsidR="008747A0" w:rsidRDefault="008747A0" w:rsidP="008747A0">
            <w:pPr>
              <w:jc w:val="right"/>
              <w:rPr>
                <w:rFonts w:hint="eastAsia"/>
              </w:rPr>
            </w:pPr>
            <w:r>
              <w:t>6.00</w:t>
            </w:r>
          </w:p>
        </w:tc>
      </w:tr>
      <w:tr w:rsidR="008747A0" w:rsidTr="008747A0">
        <w:tc>
          <w:tcPr>
            <w:tcW w:w="652" w:type="dxa"/>
          </w:tcPr>
          <w:p w:rsidR="008747A0" w:rsidRDefault="008747A0" w:rsidP="008747A0">
            <w:pPr>
              <w:jc w:val="center"/>
              <w:rPr>
                <w:rFonts w:hint="eastAsia"/>
              </w:rPr>
            </w:pPr>
            <w:r>
              <w:t>8</w:t>
            </w:r>
          </w:p>
        </w:tc>
        <w:tc>
          <w:tcPr>
            <w:tcW w:w="1349" w:type="dxa"/>
          </w:tcPr>
          <w:p w:rsidR="008747A0" w:rsidRDefault="008747A0" w:rsidP="008747A0">
            <w:pPr>
              <w:jc w:val="left"/>
              <w:rPr>
                <w:rFonts w:hint="eastAsia"/>
              </w:rPr>
            </w:pPr>
            <w:r>
              <w:t>603906</w:t>
            </w:r>
          </w:p>
        </w:tc>
        <w:tc>
          <w:tcPr>
            <w:tcW w:w="1349" w:type="dxa"/>
          </w:tcPr>
          <w:p w:rsidR="008747A0" w:rsidRDefault="008747A0" w:rsidP="008747A0">
            <w:pPr>
              <w:jc w:val="left"/>
              <w:rPr>
                <w:rFonts w:hint="eastAsia"/>
              </w:rPr>
            </w:pPr>
            <w:r>
              <w:rPr>
                <w:rFonts w:hint="eastAsia"/>
              </w:rPr>
              <w:t>龙蟠科技</w:t>
            </w:r>
          </w:p>
        </w:tc>
        <w:tc>
          <w:tcPr>
            <w:tcW w:w="1718" w:type="dxa"/>
          </w:tcPr>
          <w:p w:rsidR="008747A0" w:rsidRDefault="008747A0" w:rsidP="008747A0">
            <w:pPr>
              <w:jc w:val="right"/>
              <w:rPr>
                <w:rFonts w:hint="eastAsia"/>
              </w:rPr>
            </w:pPr>
            <w:r>
              <w:t>653,400</w:t>
            </w:r>
          </w:p>
        </w:tc>
        <w:tc>
          <w:tcPr>
            <w:tcW w:w="1718" w:type="dxa"/>
          </w:tcPr>
          <w:p w:rsidR="008747A0" w:rsidRDefault="008747A0" w:rsidP="008747A0">
            <w:pPr>
              <w:jc w:val="right"/>
              <w:rPr>
                <w:rFonts w:hint="eastAsia"/>
              </w:rPr>
            </w:pPr>
            <w:r>
              <w:t>17,445,780.00</w:t>
            </w:r>
          </w:p>
        </w:tc>
        <w:tc>
          <w:tcPr>
            <w:tcW w:w="1718" w:type="dxa"/>
          </w:tcPr>
          <w:p w:rsidR="008747A0" w:rsidRDefault="008747A0" w:rsidP="008747A0">
            <w:pPr>
              <w:jc w:val="right"/>
              <w:rPr>
                <w:rFonts w:hint="eastAsia"/>
              </w:rPr>
            </w:pPr>
            <w:r>
              <w:t>4.63</w:t>
            </w:r>
          </w:p>
        </w:tc>
      </w:tr>
      <w:tr w:rsidR="008747A0" w:rsidTr="008747A0">
        <w:tc>
          <w:tcPr>
            <w:tcW w:w="652" w:type="dxa"/>
          </w:tcPr>
          <w:p w:rsidR="008747A0" w:rsidRDefault="008747A0" w:rsidP="008747A0">
            <w:pPr>
              <w:jc w:val="center"/>
              <w:rPr>
                <w:rFonts w:hint="eastAsia"/>
              </w:rPr>
            </w:pPr>
            <w:r>
              <w:t>9</w:t>
            </w:r>
          </w:p>
        </w:tc>
        <w:tc>
          <w:tcPr>
            <w:tcW w:w="1349" w:type="dxa"/>
          </w:tcPr>
          <w:p w:rsidR="008747A0" w:rsidRDefault="008747A0" w:rsidP="008747A0">
            <w:pPr>
              <w:jc w:val="left"/>
              <w:rPr>
                <w:rFonts w:hint="eastAsia"/>
              </w:rPr>
            </w:pPr>
            <w:r>
              <w:t>603056</w:t>
            </w:r>
          </w:p>
        </w:tc>
        <w:tc>
          <w:tcPr>
            <w:tcW w:w="1349" w:type="dxa"/>
          </w:tcPr>
          <w:p w:rsidR="008747A0" w:rsidRDefault="008747A0" w:rsidP="008747A0">
            <w:pPr>
              <w:jc w:val="left"/>
              <w:rPr>
                <w:rFonts w:hint="eastAsia"/>
              </w:rPr>
            </w:pPr>
            <w:r>
              <w:rPr>
                <w:rFonts w:hint="eastAsia"/>
              </w:rPr>
              <w:t>德邦股份</w:t>
            </w:r>
          </w:p>
        </w:tc>
        <w:tc>
          <w:tcPr>
            <w:tcW w:w="1718" w:type="dxa"/>
          </w:tcPr>
          <w:p w:rsidR="008747A0" w:rsidRDefault="008747A0" w:rsidP="008747A0">
            <w:pPr>
              <w:jc w:val="right"/>
              <w:rPr>
                <w:rFonts w:hint="eastAsia"/>
              </w:rPr>
            </w:pPr>
            <w:r>
              <w:t>1,122,900</w:t>
            </w:r>
          </w:p>
        </w:tc>
        <w:tc>
          <w:tcPr>
            <w:tcW w:w="1718" w:type="dxa"/>
          </w:tcPr>
          <w:p w:rsidR="008747A0" w:rsidRDefault="008747A0" w:rsidP="008747A0">
            <w:pPr>
              <w:jc w:val="right"/>
              <w:rPr>
                <w:rFonts w:hint="eastAsia"/>
              </w:rPr>
            </w:pPr>
            <w:r>
              <w:t>16,753,668.00</w:t>
            </w:r>
          </w:p>
        </w:tc>
        <w:tc>
          <w:tcPr>
            <w:tcW w:w="1718" w:type="dxa"/>
          </w:tcPr>
          <w:p w:rsidR="008747A0" w:rsidRDefault="008747A0" w:rsidP="008747A0">
            <w:pPr>
              <w:jc w:val="right"/>
              <w:rPr>
                <w:rFonts w:hint="eastAsia"/>
              </w:rPr>
            </w:pPr>
            <w:r>
              <w:t>4.44</w:t>
            </w:r>
          </w:p>
        </w:tc>
      </w:tr>
      <w:tr w:rsidR="008747A0" w:rsidTr="008747A0">
        <w:tc>
          <w:tcPr>
            <w:tcW w:w="652" w:type="dxa"/>
          </w:tcPr>
          <w:p w:rsidR="008747A0" w:rsidRDefault="008747A0" w:rsidP="008747A0">
            <w:pPr>
              <w:jc w:val="center"/>
              <w:rPr>
                <w:rFonts w:hint="eastAsia"/>
              </w:rPr>
            </w:pPr>
            <w:r>
              <w:t>10</w:t>
            </w:r>
          </w:p>
        </w:tc>
        <w:tc>
          <w:tcPr>
            <w:tcW w:w="1349" w:type="dxa"/>
          </w:tcPr>
          <w:p w:rsidR="008747A0" w:rsidRDefault="008747A0" w:rsidP="008747A0">
            <w:pPr>
              <w:jc w:val="left"/>
              <w:rPr>
                <w:rFonts w:hint="eastAsia"/>
              </w:rPr>
            </w:pPr>
            <w:r>
              <w:t>002706</w:t>
            </w:r>
          </w:p>
        </w:tc>
        <w:tc>
          <w:tcPr>
            <w:tcW w:w="1349" w:type="dxa"/>
          </w:tcPr>
          <w:p w:rsidR="008747A0" w:rsidRDefault="008747A0" w:rsidP="008747A0">
            <w:pPr>
              <w:jc w:val="left"/>
              <w:rPr>
                <w:rFonts w:hint="eastAsia"/>
              </w:rPr>
            </w:pPr>
            <w:r>
              <w:rPr>
                <w:rFonts w:hint="eastAsia"/>
              </w:rPr>
              <w:t>良信电器</w:t>
            </w:r>
          </w:p>
        </w:tc>
        <w:tc>
          <w:tcPr>
            <w:tcW w:w="1718" w:type="dxa"/>
          </w:tcPr>
          <w:p w:rsidR="008747A0" w:rsidRDefault="008747A0" w:rsidP="008747A0">
            <w:pPr>
              <w:jc w:val="right"/>
              <w:rPr>
                <w:rFonts w:hint="eastAsia"/>
              </w:rPr>
            </w:pPr>
            <w:r>
              <w:t>528,000</w:t>
            </w:r>
          </w:p>
        </w:tc>
        <w:tc>
          <w:tcPr>
            <w:tcW w:w="1718" w:type="dxa"/>
          </w:tcPr>
          <w:p w:rsidR="008747A0" w:rsidRDefault="008747A0" w:rsidP="008747A0">
            <w:pPr>
              <w:jc w:val="right"/>
              <w:rPr>
                <w:rFonts w:hint="eastAsia"/>
              </w:rPr>
            </w:pPr>
            <w:r>
              <w:t>14,055,360.00</w:t>
            </w:r>
          </w:p>
        </w:tc>
        <w:tc>
          <w:tcPr>
            <w:tcW w:w="1718" w:type="dxa"/>
          </w:tcPr>
          <w:p w:rsidR="008747A0" w:rsidRDefault="008747A0" w:rsidP="008747A0">
            <w:pPr>
              <w:jc w:val="right"/>
              <w:rPr>
                <w:rFonts w:hint="eastAsia"/>
              </w:rPr>
            </w:pPr>
            <w:r>
              <w:t>3.73</w:t>
            </w:r>
          </w:p>
        </w:tc>
      </w:tr>
    </w:tbl>
    <w:p w:rsidR="008747A0" w:rsidRDefault="008747A0" w:rsidP="008747A0">
      <w:pPr>
        <w:pStyle w:val="-2"/>
        <w:spacing w:before="312"/>
        <w:rPr>
          <w:rFonts w:hint="eastAsia"/>
        </w:rPr>
      </w:pPr>
      <w:r>
        <w:rPr>
          <w:rFonts w:hint="eastAsia"/>
        </w:rPr>
        <w:t>报告期末按债券品种分类的债券投资组合</w:t>
      </w:r>
    </w:p>
    <w:p w:rsidR="008747A0" w:rsidRDefault="008747A0" w:rsidP="008747A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747A0" w:rsidTr="008747A0">
        <w:trPr>
          <w:cnfStyle w:val="100000000000" w:firstRow="1" w:lastRow="0" w:firstColumn="0" w:lastColumn="0" w:oddVBand="0" w:evenVBand="0" w:oddHBand="0" w:evenHBand="0" w:firstRowFirstColumn="0" w:firstRowLastColumn="0" w:lastRowFirstColumn="0" w:lastRowLastColumn="0"/>
        </w:trPr>
        <w:tc>
          <w:tcPr>
            <w:tcW w:w="646" w:type="dxa"/>
          </w:tcPr>
          <w:p w:rsidR="008747A0" w:rsidRDefault="008747A0" w:rsidP="008747A0">
            <w:pPr>
              <w:jc w:val="center"/>
              <w:rPr>
                <w:rFonts w:hint="eastAsia"/>
              </w:rPr>
            </w:pPr>
            <w:r>
              <w:rPr>
                <w:rFonts w:hint="eastAsia"/>
              </w:rPr>
              <w:t>序号</w:t>
            </w:r>
          </w:p>
        </w:tc>
        <w:tc>
          <w:tcPr>
            <w:tcW w:w="2835" w:type="dxa"/>
          </w:tcPr>
          <w:p w:rsidR="008747A0" w:rsidRDefault="008747A0" w:rsidP="008747A0">
            <w:pPr>
              <w:jc w:val="center"/>
              <w:rPr>
                <w:rFonts w:hint="eastAsia"/>
              </w:rPr>
            </w:pPr>
            <w:r>
              <w:rPr>
                <w:rFonts w:hint="eastAsia"/>
              </w:rPr>
              <w:t>债券品种</w:t>
            </w:r>
          </w:p>
        </w:tc>
        <w:tc>
          <w:tcPr>
            <w:tcW w:w="2466" w:type="dxa"/>
          </w:tcPr>
          <w:p w:rsidR="008747A0" w:rsidRDefault="008747A0" w:rsidP="008747A0">
            <w:pPr>
              <w:jc w:val="center"/>
              <w:rPr>
                <w:rFonts w:hint="eastAsia"/>
              </w:rPr>
            </w:pPr>
            <w:r>
              <w:rPr>
                <w:rFonts w:hint="eastAsia"/>
              </w:rPr>
              <w:t>公允价值（元）</w:t>
            </w:r>
          </w:p>
        </w:tc>
        <w:tc>
          <w:tcPr>
            <w:tcW w:w="2557" w:type="dxa"/>
          </w:tcPr>
          <w:p w:rsidR="008747A0" w:rsidRDefault="008747A0" w:rsidP="008747A0">
            <w:pPr>
              <w:jc w:val="center"/>
              <w:rPr>
                <w:rFonts w:hint="eastAsia"/>
              </w:rPr>
            </w:pPr>
            <w:r>
              <w:rPr>
                <w:rFonts w:hint="eastAsia"/>
              </w:rPr>
              <w:t>占基金资产净值比例（％）</w:t>
            </w:r>
          </w:p>
        </w:tc>
      </w:tr>
      <w:tr w:rsidR="008747A0" w:rsidTr="008747A0">
        <w:tc>
          <w:tcPr>
            <w:tcW w:w="646" w:type="dxa"/>
          </w:tcPr>
          <w:p w:rsidR="008747A0" w:rsidRDefault="008747A0" w:rsidP="008747A0">
            <w:pPr>
              <w:jc w:val="center"/>
              <w:rPr>
                <w:rFonts w:hint="eastAsia"/>
              </w:rPr>
            </w:pPr>
            <w:r>
              <w:t>1</w:t>
            </w:r>
          </w:p>
        </w:tc>
        <w:tc>
          <w:tcPr>
            <w:tcW w:w="2835" w:type="dxa"/>
          </w:tcPr>
          <w:p w:rsidR="008747A0" w:rsidRDefault="008747A0" w:rsidP="008747A0">
            <w:pPr>
              <w:jc w:val="left"/>
              <w:rPr>
                <w:rFonts w:hint="eastAsia"/>
              </w:rPr>
            </w:pPr>
            <w:r>
              <w:rPr>
                <w:rFonts w:hint="eastAsia"/>
              </w:rPr>
              <w:t>国家债券</w:t>
            </w:r>
          </w:p>
        </w:tc>
        <w:tc>
          <w:tcPr>
            <w:tcW w:w="2466" w:type="dxa"/>
          </w:tcPr>
          <w:p w:rsidR="008747A0" w:rsidRDefault="008747A0" w:rsidP="008747A0">
            <w:pPr>
              <w:jc w:val="right"/>
              <w:rPr>
                <w:rFonts w:hint="eastAsia"/>
              </w:rPr>
            </w:pPr>
            <w:r>
              <w:t>-</w:t>
            </w:r>
          </w:p>
        </w:tc>
        <w:tc>
          <w:tcPr>
            <w:tcW w:w="2557"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2</w:t>
            </w:r>
          </w:p>
        </w:tc>
        <w:tc>
          <w:tcPr>
            <w:tcW w:w="2835" w:type="dxa"/>
          </w:tcPr>
          <w:p w:rsidR="008747A0" w:rsidRDefault="008747A0" w:rsidP="008747A0">
            <w:pPr>
              <w:jc w:val="left"/>
              <w:rPr>
                <w:rFonts w:hint="eastAsia"/>
              </w:rPr>
            </w:pPr>
            <w:r>
              <w:rPr>
                <w:rFonts w:hint="eastAsia"/>
              </w:rPr>
              <w:t>央行票据</w:t>
            </w:r>
          </w:p>
        </w:tc>
        <w:tc>
          <w:tcPr>
            <w:tcW w:w="2466" w:type="dxa"/>
          </w:tcPr>
          <w:p w:rsidR="008747A0" w:rsidRDefault="008747A0" w:rsidP="008747A0">
            <w:pPr>
              <w:jc w:val="right"/>
              <w:rPr>
                <w:rFonts w:hint="eastAsia"/>
              </w:rPr>
            </w:pPr>
            <w:r>
              <w:t>-</w:t>
            </w:r>
          </w:p>
        </w:tc>
        <w:tc>
          <w:tcPr>
            <w:tcW w:w="2557"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3</w:t>
            </w:r>
          </w:p>
        </w:tc>
        <w:tc>
          <w:tcPr>
            <w:tcW w:w="2835" w:type="dxa"/>
          </w:tcPr>
          <w:p w:rsidR="008747A0" w:rsidRDefault="008747A0" w:rsidP="008747A0">
            <w:pPr>
              <w:jc w:val="left"/>
              <w:rPr>
                <w:rFonts w:hint="eastAsia"/>
              </w:rPr>
            </w:pPr>
            <w:r>
              <w:rPr>
                <w:rFonts w:hint="eastAsia"/>
              </w:rPr>
              <w:t>金融债券</w:t>
            </w:r>
          </w:p>
        </w:tc>
        <w:tc>
          <w:tcPr>
            <w:tcW w:w="2466" w:type="dxa"/>
          </w:tcPr>
          <w:p w:rsidR="008747A0" w:rsidRDefault="008747A0" w:rsidP="008747A0">
            <w:pPr>
              <w:jc w:val="right"/>
              <w:rPr>
                <w:rFonts w:hint="eastAsia"/>
              </w:rPr>
            </w:pPr>
            <w:r>
              <w:t>14,962,500.00</w:t>
            </w:r>
          </w:p>
        </w:tc>
        <w:tc>
          <w:tcPr>
            <w:tcW w:w="2557" w:type="dxa"/>
          </w:tcPr>
          <w:p w:rsidR="008747A0" w:rsidRDefault="008747A0" w:rsidP="008747A0">
            <w:pPr>
              <w:jc w:val="right"/>
              <w:rPr>
                <w:rFonts w:hint="eastAsia"/>
              </w:rPr>
            </w:pPr>
            <w:r>
              <w:t>3.97</w:t>
            </w:r>
          </w:p>
        </w:tc>
      </w:tr>
      <w:tr w:rsidR="008747A0" w:rsidTr="008747A0">
        <w:tc>
          <w:tcPr>
            <w:tcW w:w="646" w:type="dxa"/>
          </w:tcPr>
          <w:p w:rsidR="008747A0" w:rsidRDefault="008747A0" w:rsidP="008747A0">
            <w:pPr>
              <w:jc w:val="center"/>
              <w:rPr>
                <w:rFonts w:hint="eastAsia"/>
              </w:rPr>
            </w:pPr>
          </w:p>
        </w:tc>
        <w:tc>
          <w:tcPr>
            <w:tcW w:w="2835" w:type="dxa"/>
          </w:tcPr>
          <w:p w:rsidR="008747A0" w:rsidRDefault="008747A0" w:rsidP="008747A0">
            <w:pPr>
              <w:jc w:val="left"/>
              <w:rPr>
                <w:rFonts w:hint="eastAsia"/>
              </w:rPr>
            </w:pPr>
            <w:r>
              <w:rPr>
                <w:rFonts w:hint="eastAsia"/>
              </w:rPr>
              <w:t>其中：政策性金融债</w:t>
            </w:r>
          </w:p>
        </w:tc>
        <w:tc>
          <w:tcPr>
            <w:tcW w:w="2466" w:type="dxa"/>
          </w:tcPr>
          <w:p w:rsidR="008747A0" w:rsidRDefault="008747A0" w:rsidP="008747A0">
            <w:pPr>
              <w:jc w:val="right"/>
              <w:rPr>
                <w:rFonts w:hint="eastAsia"/>
              </w:rPr>
            </w:pPr>
            <w:r>
              <w:t>14,962,500.00</w:t>
            </w:r>
          </w:p>
        </w:tc>
        <w:tc>
          <w:tcPr>
            <w:tcW w:w="2557" w:type="dxa"/>
          </w:tcPr>
          <w:p w:rsidR="008747A0" w:rsidRDefault="008747A0" w:rsidP="008747A0">
            <w:pPr>
              <w:jc w:val="right"/>
              <w:rPr>
                <w:rFonts w:hint="eastAsia"/>
              </w:rPr>
            </w:pPr>
            <w:r>
              <w:t>3.97</w:t>
            </w:r>
          </w:p>
        </w:tc>
      </w:tr>
      <w:tr w:rsidR="008747A0" w:rsidTr="008747A0">
        <w:tc>
          <w:tcPr>
            <w:tcW w:w="646" w:type="dxa"/>
          </w:tcPr>
          <w:p w:rsidR="008747A0" w:rsidRDefault="008747A0" w:rsidP="008747A0">
            <w:pPr>
              <w:jc w:val="center"/>
              <w:rPr>
                <w:rFonts w:hint="eastAsia"/>
              </w:rPr>
            </w:pPr>
            <w:r>
              <w:t>4</w:t>
            </w:r>
          </w:p>
        </w:tc>
        <w:tc>
          <w:tcPr>
            <w:tcW w:w="2835" w:type="dxa"/>
          </w:tcPr>
          <w:p w:rsidR="008747A0" w:rsidRDefault="008747A0" w:rsidP="008747A0">
            <w:pPr>
              <w:jc w:val="left"/>
              <w:rPr>
                <w:rFonts w:hint="eastAsia"/>
              </w:rPr>
            </w:pPr>
            <w:r>
              <w:rPr>
                <w:rFonts w:hint="eastAsia"/>
              </w:rPr>
              <w:t>企业债券</w:t>
            </w:r>
          </w:p>
        </w:tc>
        <w:tc>
          <w:tcPr>
            <w:tcW w:w="2466" w:type="dxa"/>
          </w:tcPr>
          <w:p w:rsidR="008747A0" w:rsidRDefault="008747A0" w:rsidP="008747A0">
            <w:pPr>
              <w:jc w:val="right"/>
              <w:rPr>
                <w:rFonts w:hint="eastAsia"/>
              </w:rPr>
            </w:pPr>
            <w:r>
              <w:t>-</w:t>
            </w:r>
          </w:p>
        </w:tc>
        <w:tc>
          <w:tcPr>
            <w:tcW w:w="2557"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5</w:t>
            </w:r>
          </w:p>
        </w:tc>
        <w:tc>
          <w:tcPr>
            <w:tcW w:w="2835" w:type="dxa"/>
          </w:tcPr>
          <w:p w:rsidR="008747A0" w:rsidRDefault="008747A0" w:rsidP="008747A0">
            <w:pPr>
              <w:jc w:val="left"/>
              <w:rPr>
                <w:rFonts w:hint="eastAsia"/>
              </w:rPr>
            </w:pPr>
            <w:r>
              <w:rPr>
                <w:rFonts w:hint="eastAsia"/>
              </w:rPr>
              <w:t>企业短期融资券</w:t>
            </w:r>
          </w:p>
        </w:tc>
        <w:tc>
          <w:tcPr>
            <w:tcW w:w="2466" w:type="dxa"/>
          </w:tcPr>
          <w:p w:rsidR="008747A0" w:rsidRDefault="008747A0" w:rsidP="008747A0">
            <w:pPr>
              <w:jc w:val="right"/>
              <w:rPr>
                <w:rFonts w:hint="eastAsia"/>
              </w:rPr>
            </w:pPr>
            <w:r>
              <w:t>-</w:t>
            </w:r>
          </w:p>
        </w:tc>
        <w:tc>
          <w:tcPr>
            <w:tcW w:w="2557"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6</w:t>
            </w:r>
          </w:p>
        </w:tc>
        <w:tc>
          <w:tcPr>
            <w:tcW w:w="2835" w:type="dxa"/>
          </w:tcPr>
          <w:p w:rsidR="008747A0" w:rsidRDefault="008747A0" w:rsidP="008747A0">
            <w:pPr>
              <w:jc w:val="left"/>
              <w:rPr>
                <w:rFonts w:hint="eastAsia"/>
              </w:rPr>
            </w:pPr>
            <w:r>
              <w:rPr>
                <w:rFonts w:hint="eastAsia"/>
              </w:rPr>
              <w:t>中期票据</w:t>
            </w:r>
          </w:p>
        </w:tc>
        <w:tc>
          <w:tcPr>
            <w:tcW w:w="2466" w:type="dxa"/>
          </w:tcPr>
          <w:p w:rsidR="008747A0" w:rsidRDefault="008747A0" w:rsidP="008747A0">
            <w:pPr>
              <w:jc w:val="right"/>
              <w:rPr>
                <w:rFonts w:hint="eastAsia"/>
              </w:rPr>
            </w:pPr>
            <w:r>
              <w:t>-</w:t>
            </w:r>
          </w:p>
        </w:tc>
        <w:tc>
          <w:tcPr>
            <w:tcW w:w="2557"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7</w:t>
            </w:r>
          </w:p>
        </w:tc>
        <w:tc>
          <w:tcPr>
            <w:tcW w:w="2835" w:type="dxa"/>
          </w:tcPr>
          <w:p w:rsidR="008747A0" w:rsidRDefault="008747A0" w:rsidP="008747A0">
            <w:pPr>
              <w:jc w:val="left"/>
              <w:rPr>
                <w:rFonts w:hint="eastAsia"/>
              </w:rPr>
            </w:pPr>
            <w:r>
              <w:rPr>
                <w:rFonts w:hint="eastAsia"/>
              </w:rPr>
              <w:t>可转债（可交换债）</w:t>
            </w:r>
          </w:p>
        </w:tc>
        <w:tc>
          <w:tcPr>
            <w:tcW w:w="2466" w:type="dxa"/>
          </w:tcPr>
          <w:p w:rsidR="008747A0" w:rsidRDefault="008747A0" w:rsidP="008747A0">
            <w:pPr>
              <w:jc w:val="right"/>
              <w:rPr>
                <w:rFonts w:hint="eastAsia"/>
              </w:rPr>
            </w:pPr>
            <w:r>
              <w:t>-</w:t>
            </w:r>
          </w:p>
        </w:tc>
        <w:tc>
          <w:tcPr>
            <w:tcW w:w="2557"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8</w:t>
            </w:r>
          </w:p>
        </w:tc>
        <w:tc>
          <w:tcPr>
            <w:tcW w:w="2835" w:type="dxa"/>
          </w:tcPr>
          <w:p w:rsidR="008747A0" w:rsidRDefault="008747A0" w:rsidP="008747A0">
            <w:pPr>
              <w:jc w:val="left"/>
              <w:rPr>
                <w:rFonts w:hint="eastAsia"/>
              </w:rPr>
            </w:pPr>
            <w:r>
              <w:rPr>
                <w:rFonts w:hint="eastAsia"/>
              </w:rPr>
              <w:t>同业存单</w:t>
            </w:r>
          </w:p>
        </w:tc>
        <w:tc>
          <w:tcPr>
            <w:tcW w:w="2466" w:type="dxa"/>
          </w:tcPr>
          <w:p w:rsidR="008747A0" w:rsidRDefault="008747A0" w:rsidP="008747A0">
            <w:pPr>
              <w:jc w:val="right"/>
              <w:rPr>
                <w:rFonts w:hint="eastAsia"/>
              </w:rPr>
            </w:pPr>
            <w:r>
              <w:t>-</w:t>
            </w:r>
          </w:p>
        </w:tc>
        <w:tc>
          <w:tcPr>
            <w:tcW w:w="2557"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9</w:t>
            </w:r>
          </w:p>
        </w:tc>
        <w:tc>
          <w:tcPr>
            <w:tcW w:w="2835" w:type="dxa"/>
          </w:tcPr>
          <w:p w:rsidR="008747A0" w:rsidRDefault="008747A0" w:rsidP="008747A0">
            <w:pPr>
              <w:jc w:val="left"/>
              <w:rPr>
                <w:rFonts w:hint="eastAsia"/>
              </w:rPr>
            </w:pPr>
            <w:r>
              <w:rPr>
                <w:rFonts w:hint="eastAsia"/>
              </w:rPr>
              <w:t>其他</w:t>
            </w:r>
          </w:p>
        </w:tc>
        <w:tc>
          <w:tcPr>
            <w:tcW w:w="2466" w:type="dxa"/>
          </w:tcPr>
          <w:p w:rsidR="008747A0" w:rsidRDefault="008747A0" w:rsidP="008747A0">
            <w:pPr>
              <w:jc w:val="right"/>
              <w:rPr>
                <w:rFonts w:hint="eastAsia"/>
              </w:rPr>
            </w:pPr>
            <w:r>
              <w:t>-</w:t>
            </w:r>
          </w:p>
        </w:tc>
        <w:tc>
          <w:tcPr>
            <w:tcW w:w="2557" w:type="dxa"/>
          </w:tcPr>
          <w:p w:rsidR="008747A0" w:rsidRDefault="008747A0" w:rsidP="008747A0">
            <w:pPr>
              <w:jc w:val="right"/>
              <w:rPr>
                <w:rFonts w:hint="eastAsia"/>
              </w:rPr>
            </w:pPr>
            <w:r>
              <w:t>-</w:t>
            </w:r>
          </w:p>
        </w:tc>
      </w:tr>
      <w:tr w:rsidR="008747A0" w:rsidTr="008747A0">
        <w:tc>
          <w:tcPr>
            <w:tcW w:w="646" w:type="dxa"/>
          </w:tcPr>
          <w:p w:rsidR="008747A0" w:rsidRDefault="008747A0" w:rsidP="008747A0">
            <w:pPr>
              <w:jc w:val="center"/>
              <w:rPr>
                <w:rFonts w:hint="eastAsia"/>
              </w:rPr>
            </w:pPr>
            <w:r>
              <w:t>10</w:t>
            </w:r>
          </w:p>
        </w:tc>
        <w:tc>
          <w:tcPr>
            <w:tcW w:w="2835" w:type="dxa"/>
          </w:tcPr>
          <w:p w:rsidR="008747A0" w:rsidRDefault="008747A0" w:rsidP="008747A0">
            <w:pPr>
              <w:jc w:val="left"/>
              <w:rPr>
                <w:rFonts w:hint="eastAsia"/>
              </w:rPr>
            </w:pPr>
            <w:r>
              <w:rPr>
                <w:rFonts w:hint="eastAsia"/>
              </w:rPr>
              <w:t>合计</w:t>
            </w:r>
          </w:p>
        </w:tc>
        <w:tc>
          <w:tcPr>
            <w:tcW w:w="2466" w:type="dxa"/>
          </w:tcPr>
          <w:p w:rsidR="008747A0" w:rsidRDefault="008747A0" w:rsidP="008747A0">
            <w:pPr>
              <w:jc w:val="right"/>
              <w:rPr>
                <w:rFonts w:hint="eastAsia"/>
              </w:rPr>
            </w:pPr>
            <w:r>
              <w:t>14,962,500.00</w:t>
            </w:r>
          </w:p>
        </w:tc>
        <w:tc>
          <w:tcPr>
            <w:tcW w:w="2557" w:type="dxa"/>
          </w:tcPr>
          <w:p w:rsidR="008747A0" w:rsidRDefault="008747A0" w:rsidP="008747A0">
            <w:pPr>
              <w:jc w:val="right"/>
              <w:rPr>
                <w:rFonts w:hint="eastAsia"/>
              </w:rPr>
            </w:pPr>
            <w:r>
              <w:t>3.97</w:t>
            </w:r>
          </w:p>
        </w:tc>
      </w:tr>
    </w:tbl>
    <w:p w:rsidR="008747A0" w:rsidRDefault="008747A0" w:rsidP="008747A0">
      <w:pPr>
        <w:pStyle w:val="-2"/>
        <w:spacing w:before="312"/>
        <w:rPr>
          <w:rFonts w:hint="eastAsia"/>
        </w:rPr>
      </w:pPr>
      <w:r>
        <w:rPr>
          <w:rFonts w:hint="eastAsia"/>
        </w:rPr>
        <w:t>报告期末按公允价值占基金资产净值比例大小排名的前五名债券投资明细</w:t>
      </w:r>
    </w:p>
    <w:p w:rsidR="008747A0" w:rsidRDefault="008747A0" w:rsidP="008747A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747A0" w:rsidTr="008747A0">
        <w:trPr>
          <w:cnfStyle w:val="100000000000" w:firstRow="1" w:lastRow="0" w:firstColumn="0" w:lastColumn="0" w:oddVBand="0" w:evenVBand="0" w:oddHBand="0" w:evenHBand="0" w:firstRowFirstColumn="0" w:firstRowLastColumn="0" w:lastRowFirstColumn="0" w:lastRowLastColumn="0"/>
        </w:trPr>
        <w:tc>
          <w:tcPr>
            <w:tcW w:w="646" w:type="dxa"/>
          </w:tcPr>
          <w:p w:rsidR="008747A0" w:rsidRDefault="008747A0" w:rsidP="008747A0">
            <w:pPr>
              <w:jc w:val="center"/>
              <w:rPr>
                <w:rFonts w:hint="eastAsia"/>
              </w:rPr>
            </w:pPr>
            <w:r>
              <w:rPr>
                <w:rFonts w:hint="eastAsia"/>
              </w:rPr>
              <w:t>序号</w:t>
            </w:r>
          </w:p>
        </w:tc>
        <w:tc>
          <w:tcPr>
            <w:tcW w:w="1162" w:type="dxa"/>
          </w:tcPr>
          <w:p w:rsidR="008747A0" w:rsidRDefault="008747A0" w:rsidP="008747A0">
            <w:pPr>
              <w:jc w:val="center"/>
              <w:rPr>
                <w:rFonts w:hint="eastAsia"/>
              </w:rPr>
            </w:pPr>
            <w:r>
              <w:rPr>
                <w:rFonts w:hint="eastAsia"/>
              </w:rPr>
              <w:t>债券代码</w:t>
            </w:r>
          </w:p>
        </w:tc>
        <w:tc>
          <w:tcPr>
            <w:tcW w:w="1928" w:type="dxa"/>
          </w:tcPr>
          <w:p w:rsidR="008747A0" w:rsidRDefault="008747A0" w:rsidP="008747A0">
            <w:pPr>
              <w:jc w:val="center"/>
              <w:rPr>
                <w:rFonts w:hint="eastAsia"/>
              </w:rPr>
            </w:pPr>
            <w:r>
              <w:rPr>
                <w:rFonts w:hint="eastAsia"/>
              </w:rPr>
              <w:t>债券名称</w:t>
            </w:r>
          </w:p>
        </w:tc>
        <w:tc>
          <w:tcPr>
            <w:tcW w:w="1140" w:type="dxa"/>
          </w:tcPr>
          <w:p w:rsidR="008747A0" w:rsidRDefault="008747A0" w:rsidP="008747A0">
            <w:pPr>
              <w:jc w:val="center"/>
              <w:rPr>
                <w:rFonts w:hint="eastAsia"/>
              </w:rPr>
            </w:pPr>
            <w:r>
              <w:rPr>
                <w:rFonts w:hint="eastAsia"/>
              </w:rPr>
              <w:t>数量（张）</w:t>
            </w:r>
          </w:p>
        </w:tc>
        <w:tc>
          <w:tcPr>
            <w:tcW w:w="1814" w:type="dxa"/>
          </w:tcPr>
          <w:p w:rsidR="008747A0" w:rsidRDefault="008747A0" w:rsidP="008747A0">
            <w:pPr>
              <w:jc w:val="center"/>
              <w:rPr>
                <w:rFonts w:hint="eastAsia"/>
              </w:rPr>
            </w:pPr>
            <w:r>
              <w:rPr>
                <w:rFonts w:hint="eastAsia"/>
              </w:rPr>
              <w:t>公允价值（元）</w:t>
            </w:r>
          </w:p>
        </w:tc>
        <w:tc>
          <w:tcPr>
            <w:tcW w:w="1814" w:type="dxa"/>
          </w:tcPr>
          <w:p w:rsidR="008747A0" w:rsidRDefault="008747A0" w:rsidP="008747A0">
            <w:pPr>
              <w:jc w:val="center"/>
              <w:rPr>
                <w:rFonts w:hint="eastAsia"/>
              </w:rPr>
            </w:pPr>
            <w:r>
              <w:rPr>
                <w:rFonts w:hint="eastAsia"/>
              </w:rPr>
              <w:t>占基金资产净值比例（％）</w:t>
            </w:r>
          </w:p>
        </w:tc>
      </w:tr>
      <w:tr w:rsidR="008747A0" w:rsidTr="008747A0">
        <w:tc>
          <w:tcPr>
            <w:tcW w:w="646" w:type="dxa"/>
          </w:tcPr>
          <w:p w:rsidR="008747A0" w:rsidRDefault="008747A0" w:rsidP="008747A0">
            <w:pPr>
              <w:jc w:val="center"/>
              <w:rPr>
                <w:rFonts w:hint="eastAsia"/>
              </w:rPr>
            </w:pPr>
            <w:r>
              <w:t>1</w:t>
            </w:r>
          </w:p>
        </w:tc>
        <w:tc>
          <w:tcPr>
            <w:tcW w:w="1162" w:type="dxa"/>
          </w:tcPr>
          <w:p w:rsidR="008747A0" w:rsidRDefault="008747A0" w:rsidP="008747A0">
            <w:pPr>
              <w:jc w:val="left"/>
              <w:rPr>
                <w:rFonts w:hint="eastAsia"/>
              </w:rPr>
            </w:pPr>
            <w:r>
              <w:t>200309</w:t>
            </w:r>
          </w:p>
        </w:tc>
        <w:tc>
          <w:tcPr>
            <w:tcW w:w="1928" w:type="dxa"/>
          </w:tcPr>
          <w:p w:rsidR="008747A0" w:rsidRDefault="008747A0" w:rsidP="008747A0">
            <w:pPr>
              <w:jc w:val="left"/>
              <w:rPr>
                <w:rFonts w:hint="eastAsia"/>
              </w:rPr>
            </w:pPr>
            <w:r>
              <w:rPr>
                <w:rFonts w:hint="eastAsia"/>
              </w:rPr>
              <w:t>20</w:t>
            </w:r>
            <w:r>
              <w:rPr>
                <w:rFonts w:hint="eastAsia"/>
              </w:rPr>
              <w:t>进出</w:t>
            </w:r>
            <w:r>
              <w:rPr>
                <w:rFonts w:hint="eastAsia"/>
              </w:rPr>
              <w:t>09</w:t>
            </w:r>
          </w:p>
        </w:tc>
        <w:tc>
          <w:tcPr>
            <w:tcW w:w="1140" w:type="dxa"/>
          </w:tcPr>
          <w:p w:rsidR="008747A0" w:rsidRDefault="008747A0" w:rsidP="008747A0">
            <w:pPr>
              <w:jc w:val="right"/>
              <w:rPr>
                <w:rFonts w:hint="eastAsia"/>
              </w:rPr>
            </w:pPr>
            <w:r>
              <w:t>150,000</w:t>
            </w:r>
          </w:p>
        </w:tc>
        <w:tc>
          <w:tcPr>
            <w:tcW w:w="1814" w:type="dxa"/>
          </w:tcPr>
          <w:p w:rsidR="008747A0" w:rsidRDefault="008747A0" w:rsidP="008747A0">
            <w:pPr>
              <w:jc w:val="right"/>
              <w:rPr>
                <w:rFonts w:hint="eastAsia"/>
              </w:rPr>
            </w:pPr>
            <w:r>
              <w:t>14,962,500.00</w:t>
            </w:r>
          </w:p>
        </w:tc>
        <w:tc>
          <w:tcPr>
            <w:tcW w:w="1814" w:type="dxa"/>
          </w:tcPr>
          <w:p w:rsidR="008747A0" w:rsidRDefault="008747A0" w:rsidP="008747A0">
            <w:pPr>
              <w:jc w:val="right"/>
              <w:rPr>
                <w:rFonts w:hint="eastAsia"/>
              </w:rPr>
            </w:pPr>
            <w:r>
              <w:t>3.97</w:t>
            </w:r>
          </w:p>
        </w:tc>
      </w:tr>
    </w:tbl>
    <w:p w:rsidR="008747A0" w:rsidRDefault="008747A0" w:rsidP="008747A0">
      <w:pPr>
        <w:pStyle w:val="-2"/>
        <w:spacing w:before="312"/>
        <w:rPr>
          <w:rFonts w:hint="eastAsia"/>
        </w:rPr>
      </w:pPr>
      <w:r>
        <w:rPr>
          <w:rFonts w:hint="eastAsia"/>
        </w:rPr>
        <w:t>报告期末按公允价值占基金资产净值比例大小排名的前十名资产支持证券投资明细</w:t>
      </w:r>
    </w:p>
    <w:p w:rsidR="008747A0" w:rsidRDefault="008747A0" w:rsidP="008747A0">
      <w:pPr>
        <w:pStyle w:val="-"/>
        <w:ind w:firstLine="420"/>
        <w:rPr>
          <w:rFonts w:hint="eastAsia"/>
        </w:rPr>
      </w:pPr>
      <w:r>
        <w:rPr>
          <w:rFonts w:hint="eastAsia"/>
        </w:rPr>
        <w:t>本基金本报告期末未持有资产支持证券。</w:t>
      </w:r>
    </w:p>
    <w:p w:rsidR="008747A0" w:rsidRDefault="008747A0" w:rsidP="008747A0">
      <w:pPr>
        <w:pStyle w:val="-2"/>
        <w:spacing w:before="312"/>
        <w:rPr>
          <w:rFonts w:hint="eastAsia"/>
        </w:rPr>
      </w:pPr>
      <w:r>
        <w:rPr>
          <w:rFonts w:hint="eastAsia"/>
        </w:rPr>
        <w:t>报告期末按公允价值占基金资产净值比例大小排序的前五名贵金属投资明细</w:t>
      </w:r>
    </w:p>
    <w:p w:rsidR="008747A0" w:rsidRDefault="008747A0" w:rsidP="008747A0">
      <w:pPr>
        <w:pStyle w:val="-"/>
        <w:ind w:firstLine="420"/>
        <w:rPr>
          <w:rFonts w:hint="eastAsia"/>
        </w:rPr>
      </w:pPr>
      <w:r>
        <w:rPr>
          <w:rFonts w:hint="eastAsia"/>
        </w:rPr>
        <w:t>本基金本报告期末未持有贵金属。</w:t>
      </w:r>
    </w:p>
    <w:p w:rsidR="008747A0" w:rsidRDefault="008747A0" w:rsidP="008747A0">
      <w:pPr>
        <w:pStyle w:val="-2"/>
        <w:spacing w:before="312"/>
        <w:rPr>
          <w:rFonts w:hint="eastAsia"/>
        </w:rPr>
      </w:pPr>
      <w:r>
        <w:rPr>
          <w:rFonts w:hint="eastAsia"/>
        </w:rPr>
        <w:t>报告期末按公允价值占基金资产净值比例大小排名的前五名权证投资明细</w:t>
      </w:r>
    </w:p>
    <w:p w:rsidR="008747A0" w:rsidRDefault="008747A0" w:rsidP="008747A0">
      <w:pPr>
        <w:pStyle w:val="-"/>
        <w:ind w:firstLine="420"/>
        <w:rPr>
          <w:rFonts w:hint="eastAsia"/>
        </w:rPr>
      </w:pPr>
      <w:r>
        <w:rPr>
          <w:rFonts w:hint="eastAsia"/>
        </w:rPr>
        <w:t>本基金本报告期末未持有权证。</w:t>
      </w:r>
    </w:p>
    <w:p w:rsidR="008747A0" w:rsidRDefault="008747A0" w:rsidP="008747A0">
      <w:pPr>
        <w:pStyle w:val="-2"/>
        <w:spacing w:before="312"/>
        <w:rPr>
          <w:rFonts w:hint="eastAsia"/>
        </w:rPr>
      </w:pPr>
      <w:r>
        <w:rPr>
          <w:rFonts w:hint="eastAsia"/>
        </w:rPr>
        <w:t>报告期末本基金投资的股指期货交易情况说明</w:t>
      </w:r>
    </w:p>
    <w:p w:rsidR="008747A0" w:rsidRDefault="008747A0" w:rsidP="008747A0">
      <w:pPr>
        <w:pStyle w:val="-3"/>
        <w:spacing w:before="156" w:after="156"/>
        <w:rPr>
          <w:rFonts w:hint="eastAsia"/>
        </w:rPr>
      </w:pPr>
      <w:r>
        <w:rPr>
          <w:rFonts w:hint="eastAsia"/>
        </w:rPr>
        <w:lastRenderedPageBreak/>
        <w:t>报告期末本基金投资的股指期货持仓和损益明细</w:t>
      </w:r>
    </w:p>
    <w:p w:rsidR="008747A0" w:rsidRDefault="008747A0" w:rsidP="008747A0">
      <w:pPr>
        <w:pStyle w:val="-"/>
        <w:ind w:firstLine="420"/>
        <w:rPr>
          <w:rFonts w:hint="eastAsia"/>
        </w:rPr>
      </w:pPr>
      <w:r>
        <w:rPr>
          <w:rFonts w:hint="eastAsia"/>
        </w:rPr>
        <w:t>无。</w:t>
      </w:r>
    </w:p>
    <w:p w:rsidR="008747A0" w:rsidRDefault="008747A0" w:rsidP="008747A0">
      <w:pPr>
        <w:pStyle w:val="-3"/>
        <w:spacing w:before="156" w:after="156"/>
        <w:rPr>
          <w:rFonts w:hint="eastAsia"/>
        </w:rPr>
      </w:pPr>
      <w:r>
        <w:rPr>
          <w:rFonts w:hint="eastAsia"/>
        </w:rPr>
        <w:t>本基金投资股指期货的投资政策</w:t>
      </w:r>
    </w:p>
    <w:p w:rsidR="008747A0" w:rsidRDefault="008747A0" w:rsidP="008747A0">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747A0" w:rsidRDefault="008747A0" w:rsidP="008747A0">
      <w:pPr>
        <w:pStyle w:val="-2"/>
        <w:spacing w:before="312"/>
        <w:rPr>
          <w:rFonts w:hint="eastAsia"/>
        </w:rPr>
      </w:pPr>
      <w:r>
        <w:rPr>
          <w:rFonts w:hint="eastAsia"/>
        </w:rPr>
        <w:t>报告期末本基金投资的国债期货交易情况说明</w:t>
      </w:r>
    </w:p>
    <w:p w:rsidR="008747A0" w:rsidRDefault="008747A0" w:rsidP="008747A0">
      <w:pPr>
        <w:pStyle w:val="-3"/>
        <w:spacing w:before="156" w:after="156"/>
        <w:rPr>
          <w:rFonts w:hint="eastAsia"/>
        </w:rPr>
      </w:pPr>
      <w:r>
        <w:rPr>
          <w:rFonts w:hint="eastAsia"/>
        </w:rPr>
        <w:t>本期国债期货投资政策</w:t>
      </w:r>
    </w:p>
    <w:p w:rsidR="008747A0" w:rsidRDefault="008747A0" w:rsidP="008747A0">
      <w:pPr>
        <w:pStyle w:val="-"/>
        <w:ind w:firstLine="420"/>
        <w:rPr>
          <w:rFonts w:hint="eastAsia"/>
        </w:rPr>
      </w:pPr>
      <w:r>
        <w:rPr>
          <w:rFonts w:hint="eastAsia"/>
        </w:rPr>
        <w:t>无。</w:t>
      </w:r>
    </w:p>
    <w:p w:rsidR="008747A0" w:rsidRDefault="008747A0" w:rsidP="008747A0">
      <w:pPr>
        <w:pStyle w:val="-3"/>
        <w:spacing w:before="156" w:after="156"/>
        <w:rPr>
          <w:rFonts w:hint="eastAsia"/>
        </w:rPr>
      </w:pPr>
      <w:r>
        <w:rPr>
          <w:rFonts w:hint="eastAsia"/>
        </w:rPr>
        <w:t>报告期末本基金投资的国债期货持仓和损益明细</w:t>
      </w:r>
    </w:p>
    <w:p w:rsidR="008747A0" w:rsidRDefault="008747A0" w:rsidP="008747A0">
      <w:pPr>
        <w:pStyle w:val="-"/>
        <w:ind w:firstLine="420"/>
        <w:rPr>
          <w:rFonts w:hint="eastAsia"/>
        </w:rPr>
      </w:pPr>
      <w:r>
        <w:rPr>
          <w:rFonts w:hint="eastAsia"/>
        </w:rPr>
        <w:t>无。</w:t>
      </w:r>
    </w:p>
    <w:p w:rsidR="008747A0" w:rsidRDefault="008747A0" w:rsidP="008747A0">
      <w:pPr>
        <w:pStyle w:val="-3"/>
        <w:spacing w:before="156" w:after="156"/>
        <w:rPr>
          <w:rFonts w:hint="eastAsia"/>
        </w:rPr>
      </w:pPr>
      <w:r>
        <w:rPr>
          <w:rFonts w:hint="eastAsia"/>
        </w:rPr>
        <w:t>本期国债期货投资评价</w:t>
      </w:r>
    </w:p>
    <w:p w:rsidR="008747A0" w:rsidRDefault="008747A0" w:rsidP="008747A0">
      <w:pPr>
        <w:pStyle w:val="-"/>
        <w:ind w:firstLine="420"/>
        <w:rPr>
          <w:rFonts w:hint="eastAsia"/>
        </w:rPr>
      </w:pPr>
      <w:r>
        <w:rPr>
          <w:rFonts w:hint="eastAsia"/>
        </w:rPr>
        <w:t>无。</w:t>
      </w:r>
    </w:p>
    <w:p w:rsidR="008747A0" w:rsidRDefault="008747A0" w:rsidP="008747A0">
      <w:pPr>
        <w:pStyle w:val="-2"/>
        <w:spacing w:before="312"/>
        <w:rPr>
          <w:rFonts w:hint="eastAsia"/>
        </w:rPr>
      </w:pPr>
      <w:r>
        <w:rPr>
          <w:rFonts w:hint="eastAsia"/>
        </w:rPr>
        <w:t>投资组合报告附注</w:t>
      </w:r>
    </w:p>
    <w:p w:rsidR="008747A0" w:rsidRDefault="008747A0" w:rsidP="008747A0">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747A0" w:rsidRDefault="008747A0" w:rsidP="008747A0">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8747A0" w:rsidRDefault="008747A0" w:rsidP="008747A0">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8747A0" w:rsidRDefault="008747A0" w:rsidP="008747A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747A0" w:rsidRDefault="008747A0" w:rsidP="008747A0">
      <w:pPr>
        <w:pStyle w:val="-3"/>
        <w:spacing w:before="156" w:after="156"/>
        <w:rPr>
          <w:rFonts w:hint="eastAsia"/>
        </w:rPr>
      </w:pPr>
      <w:r>
        <w:rPr>
          <w:rFonts w:hint="eastAsia"/>
        </w:rPr>
        <w:t>其他资产构成</w:t>
      </w:r>
    </w:p>
    <w:p w:rsidR="008747A0" w:rsidRDefault="008747A0" w:rsidP="008747A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747A0" w:rsidTr="008747A0">
        <w:trPr>
          <w:cnfStyle w:val="100000000000" w:firstRow="1" w:lastRow="0" w:firstColumn="0" w:lastColumn="0" w:oddVBand="0" w:evenVBand="0" w:oddHBand="0" w:evenHBand="0" w:firstRowFirstColumn="0" w:firstRowLastColumn="0" w:lastRowFirstColumn="0" w:lastRowLastColumn="0"/>
        </w:trPr>
        <w:tc>
          <w:tcPr>
            <w:tcW w:w="743" w:type="dxa"/>
          </w:tcPr>
          <w:p w:rsidR="008747A0" w:rsidRDefault="008747A0" w:rsidP="008747A0">
            <w:pPr>
              <w:jc w:val="center"/>
              <w:rPr>
                <w:rFonts w:hint="eastAsia"/>
              </w:rPr>
            </w:pPr>
            <w:r>
              <w:rPr>
                <w:rFonts w:hint="eastAsia"/>
              </w:rPr>
              <w:t>序号</w:t>
            </w:r>
          </w:p>
        </w:tc>
        <w:tc>
          <w:tcPr>
            <w:tcW w:w="2977" w:type="dxa"/>
          </w:tcPr>
          <w:p w:rsidR="008747A0" w:rsidRDefault="008747A0" w:rsidP="008747A0">
            <w:pPr>
              <w:jc w:val="center"/>
              <w:rPr>
                <w:rFonts w:hint="eastAsia"/>
              </w:rPr>
            </w:pPr>
            <w:r>
              <w:rPr>
                <w:rFonts w:hint="eastAsia"/>
              </w:rPr>
              <w:t>名称</w:t>
            </w:r>
          </w:p>
        </w:tc>
        <w:tc>
          <w:tcPr>
            <w:tcW w:w="4785" w:type="dxa"/>
          </w:tcPr>
          <w:p w:rsidR="008747A0" w:rsidRDefault="008747A0" w:rsidP="008747A0">
            <w:pPr>
              <w:jc w:val="center"/>
              <w:rPr>
                <w:rFonts w:hint="eastAsia"/>
              </w:rPr>
            </w:pPr>
            <w:r>
              <w:rPr>
                <w:rFonts w:hint="eastAsia"/>
              </w:rPr>
              <w:t>金额（元）</w:t>
            </w:r>
          </w:p>
        </w:tc>
      </w:tr>
      <w:tr w:rsidR="008747A0" w:rsidTr="008747A0">
        <w:tc>
          <w:tcPr>
            <w:tcW w:w="743" w:type="dxa"/>
          </w:tcPr>
          <w:p w:rsidR="008747A0" w:rsidRDefault="008747A0" w:rsidP="008747A0">
            <w:pPr>
              <w:jc w:val="center"/>
              <w:rPr>
                <w:rFonts w:hint="eastAsia"/>
              </w:rPr>
            </w:pPr>
            <w:r>
              <w:t>1</w:t>
            </w:r>
          </w:p>
        </w:tc>
        <w:tc>
          <w:tcPr>
            <w:tcW w:w="2977" w:type="dxa"/>
          </w:tcPr>
          <w:p w:rsidR="008747A0" w:rsidRDefault="008747A0" w:rsidP="008747A0">
            <w:pPr>
              <w:jc w:val="left"/>
              <w:rPr>
                <w:rFonts w:hint="eastAsia"/>
              </w:rPr>
            </w:pPr>
            <w:r>
              <w:rPr>
                <w:rFonts w:hint="eastAsia"/>
              </w:rPr>
              <w:t>存出保证金</w:t>
            </w:r>
          </w:p>
        </w:tc>
        <w:tc>
          <w:tcPr>
            <w:tcW w:w="4785" w:type="dxa"/>
          </w:tcPr>
          <w:p w:rsidR="008747A0" w:rsidRDefault="008747A0" w:rsidP="008747A0">
            <w:pPr>
              <w:jc w:val="right"/>
              <w:rPr>
                <w:rFonts w:hint="eastAsia"/>
              </w:rPr>
            </w:pPr>
            <w:r>
              <w:t>59,967.92</w:t>
            </w:r>
          </w:p>
        </w:tc>
      </w:tr>
      <w:tr w:rsidR="008747A0" w:rsidTr="008747A0">
        <w:tc>
          <w:tcPr>
            <w:tcW w:w="743" w:type="dxa"/>
          </w:tcPr>
          <w:p w:rsidR="008747A0" w:rsidRDefault="008747A0" w:rsidP="008747A0">
            <w:pPr>
              <w:jc w:val="center"/>
              <w:rPr>
                <w:rFonts w:hint="eastAsia"/>
              </w:rPr>
            </w:pPr>
            <w:r>
              <w:lastRenderedPageBreak/>
              <w:t>2</w:t>
            </w:r>
          </w:p>
        </w:tc>
        <w:tc>
          <w:tcPr>
            <w:tcW w:w="2977" w:type="dxa"/>
          </w:tcPr>
          <w:p w:rsidR="008747A0" w:rsidRDefault="008747A0" w:rsidP="008747A0">
            <w:pPr>
              <w:jc w:val="left"/>
              <w:rPr>
                <w:rFonts w:hint="eastAsia"/>
              </w:rPr>
            </w:pPr>
            <w:r>
              <w:rPr>
                <w:rFonts w:hint="eastAsia"/>
              </w:rPr>
              <w:t>应收证券清算款</w:t>
            </w:r>
          </w:p>
        </w:tc>
        <w:tc>
          <w:tcPr>
            <w:tcW w:w="4785" w:type="dxa"/>
          </w:tcPr>
          <w:p w:rsidR="008747A0" w:rsidRDefault="008747A0" w:rsidP="008747A0">
            <w:pPr>
              <w:jc w:val="right"/>
              <w:rPr>
                <w:rFonts w:hint="eastAsia"/>
              </w:rPr>
            </w:pPr>
            <w:r>
              <w:t>3,397,323.49</w:t>
            </w:r>
          </w:p>
        </w:tc>
      </w:tr>
      <w:tr w:rsidR="008747A0" w:rsidTr="008747A0">
        <w:tc>
          <w:tcPr>
            <w:tcW w:w="743" w:type="dxa"/>
          </w:tcPr>
          <w:p w:rsidR="008747A0" w:rsidRDefault="008747A0" w:rsidP="008747A0">
            <w:pPr>
              <w:jc w:val="center"/>
              <w:rPr>
                <w:rFonts w:hint="eastAsia"/>
              </w:rPr>
            </w:pPr>
            <w:r>
              <w:t>3</w:t>
            </w:r>
          </w:p>
        </w:tc>
        <w:tc>
          <w:tcPr>
            <w:tcW w:w="2977" w:type="dxa"/>
          </w:tcPr>
          <w:p w:rsidR="008747A0" w:rsidRDefault="008747A0" w:rsidP="008747A0">
            <w:pPr>
              <w:jc w:val="left"/>
              <w:rPr>
                <w:rFonts w:hint="eastAsia"/>
              </w:rPr>
            </w:pPr>
            <w:r>
              <w:rPr>
                <w:rFonts w:hint="eastAsia"/>
              </w:rPr>
              <w:t>应收股利</w:t>
            </w:r>
          </w:p>
        </w:tc>
        <w:tc>
          <w:tcPr>
            <w:tcW w:w="4785" w:type="dxa"/>
          </w:tcPr>
          <w:p w:rsidR="008747A0" w:rsidRDefault="008747A0" w:rsidP="008747A0">
            <w:pPr>
              <w:jc w:val="right"/>
              <w:rPr>
                <w:rFonts w:hint="eastAsia"/>
              </w:rPr>
            </w:pPr>
            <w:r>
              <w:t>-</w:t>
            </w:r>
          </w:p>
        </w:tc>
      </w:tr>
      <w:tr w:rsidR="008747A0" w:rsidTr="008747A0">
        <w:tc>
          <w:tcPr>
            <w:tcW w:w="743" w:type="dxa"/>
          </w:tcPr>
          <w:p w:rsidR="008747A0" w:rsidRDefault="008747A0" w:rsidP="008747A0">
            <w:pPr>
              <w:jc w:val="center"/>
              <w:rPr>
                <w:rFonts w:hint="eastAsia"/>
              </w:rPr>
            </w:pPr>
            <w:r>
              <w:t>4</w:t>
            </w:r>
          </w:p>
        </w:tc>
        <w:tc>
          <w:tcPr>
            <w:tcW w:w="2977" w:type="dxa"/>
          </w:tcPr>
          <w:p w:rsidR="008747A0" w:rsidRDefault="008747A0" w:rsidP="008747A0">
            <w:pPr>
              <w:jc w:val="left"/>
              <w:rPr>
                <w:rFonts w:hint="eastAsia"/>
              </w:rPr>
            </w:pPr>
            <w:r>
              <w:rPr>
                <w:rFonts w:hint="eastAsia"/>
              </w:rPr>
              <w:t>应收利息</w:t>
            </w:r>
          </w:p>
        </w:tc>
        <w:tc>
          <w:tcPr>
            <w:tcW w:w="4785" w:type="dxa"/>
          </w:tcPr>
          <w:p w:rsidR="008747A0" w:rsidRDefault="008747A0" w:rsidP="008747A0">
            <w:pPr>
              <w:jc w:val="right"/>
              <w:rPr>
                <w:rFonts w:hint="eastAsia"/>
              </w:rPr>
            </w:pPr>
            <w:r>
              <w:t>80,344.37</w:t>
            </w:r>
          </w:p>
        </w:tc>
      </w:tr>
      <w:tr w:rsidR="008747A0" w:rsidTr="008747A0">
        <w:tc>
          <w:tcPr>
            <w:tcW w:w="743" w:type="dxa"/>
          </w:tcPr>
          <w:p w:rsidR="008747A0" w:rsidRDefault="008747A0" w:rsidP="008747A0">
            <w:pPr>
              <w:jc w:val="center"/>
              <w:rPr>
                <w:rFonts w:hint="eastAsia"/>
              </w:rPr>
            </w:pPr>
            <w:r>
              <w:t>5</w:t>
            </w:r>
          </w:p>
        </w:tc>
        <w:tc>
          <w:tcPr>
            <w:tcW w:w="2977" w:type="dxa"/>
          </w:tcPr>
          <w:p w:rsidR="008747A0" w:rsidRDefault="008747A0" w:rsidP="008747A0">
            <w:pPr>
              <w:jc w:val="left"/>
              <w:rPr>
                <w:rFonts w:hint="eastAsia"/>
              </w:rPr>
            </w:pPr>
            <w:r>
              <w:rPr>
                <w:rFonts w:hint="eastAsia"/>
              </w:rPr>
              <w:t>应收申购款</w:t>
            </w:r>
          </w:p>
        </w:tc>
        <w:tc>
          <w:tcPr>
            <w:tcW w:w="4785" w:type="dxa"/>
          </w:tcPr>
          <w:p w:rsidR="008747A0" w:rsidRDefault="008747A0" w:rsidP="008747A0">
            <w:pPr>
              <w:jc w:val="right"/>
              <w:rPr>
                <w:rFonts w:hint="eastAsia"/>
              </w:rPr>
            </w:pPr>
            <w:r>
              <w:t>78,125.23</w:t>
            </w:r>
          </w:p>
        </w:tc>
      </w:tr>
      <w:tr w:rsidR="008747A0" w:rsidTr="008747A0">
        <w:tc>
          <w:tcPr>
            <w:tcW w:w="743" w:type="dxa"/>
          </w:tcPr>
          <w:p w:rsidR="008747A0" w:rsidRDefault="008747A0" w:rsidP="008747A0">
            <w:pPr>
              <w:jc w:val="center"/>
              <w:rPr>
                <w:rFonts w:hint="eastAsia"/>
              </w:rPr>
            </w:pPr>
            <w:r>
              <w:t>6</w:t>
            </w:r>
          </w:p>
        </w:tc>
        <w:tc>
          <w:tcPr>
            <w:tcW w:w="2977" w:type="dxa"/>
          </w:tcPr>
          <w:p w:rsidR="008747A0" w:rsidRDefault="008747A0" w:rsidP="008747A0">
            <w:pPr>
              <w:jc w:val="left"/>
              <w:rPr>
                <w:rFonts w:hint="eastAsia"/>
              </w:rPr>
            </w:pPr>
            <w:r>
              <w:rPr>
                <w:rFonts w:hint="eastAsia"/>
              </w:rPr>
              <w:t>其他应收款</w:t>
            </w:r>
          </w:p>
        </w:tc>
        <w:tc>
          <w:tcPr>
            <w:tcW w:w="4785" w:type="dxa"/>
          </w:tcPr>
          <w:p w:rsidR="008747A0" w:rsidRDefault="008747A0" w:rsidP="008747A0">
            <w:pPr>
              <w:jc w:val="right"/>
              <w:rPr>
                <w:rFonts w:hint="eastAsia"/>
              </w:rPr>
            </w:pPr>
            <w:r>
              <w:t>-</w:t>
            </w:r>
          </w:p>
        </w:tc>
      </w:tr>
      <w:tr w:rsidR="008747A0" w:rsidTr="008747A0">
        <w:tc>
          <w:tcPr>
            <w:tcW w:w="743" w:type="dxa"/>
          </w:tcPr>
          <w:p w:rsidR="008747A0" w:rsidRDefault="008747A0" w:rsidP="008747A0">
            <w:pPr>
              <w:jc w:val="center"/>
              <w:rPr>
                <w:rFonts w:hint="eastAsia"/>
              </w:rPr>
            </w:pPr>
            <w:r>
              <w:t>7</w:t>
            </w:r>
          </w:p>
        </w:tc>
        <w:tc>
          <w:tcPr>
            <w:tcW w:w="2977" w:type="dxa"/>
          </w:tcPr>
          <w:p w:rsidR="008747A0" w:rsidRDefault="008747A0" w:rsidP="008747A0">
            <w:pPr>
              <w:jc w:val="left"/>
              <w:rPr>
                <w:rFonts w:hint="eastAsia"/>
              </w:rPr>
            </w:pPr>
            <w:r>
              <w:rPr>
                <w:rFonts w:hint="eastAsia"/>
              </w:rPr>
              <w:t>待摊费用</w:t>
            </w:r>
          </w:p>
        </w:tc>
        <w:tc>
          <w:tcPr>
            <w:tcW w:w="4785" w:type="dxa"/>
          </w:tcPr>
          <w:p w:rsidR="008747A0" w:rsidRDefault="008747A0" w:rsidP="008747A0">
            <w:pPr>
              <w:jc w:val="right"/>
              <w:rPr>
                <w:rFonts w:hint="eastAsia"/>
              </w:rPr>
            </w:pPr>
            <w:r>
              <w:t>-</w:t>
            </w:r>
          </w:p>
        </w:tc>
      </w:tr>
      <w:tr w:rsidR="008747A0" w:rsidTr="008747A0">
        <w:tc>
          <w:tcPr>
            <w:tcW w:w="743" w:type="dxa"/>
          </w:tcPr>
          <w:p w:rsidR="008747A0" w:rsidRDefault="008747A0" w:rsidP="008747A0">
            <w:pPr>
              <w:jc w:val="center"/>
              <w:rPr>
                <w:rFonts w:hint="eastAsia"/>
              </w:rPr>
            </w:pPr>
            <w:r>
              <w:t>8</w:t>
            </w:r>
          </w:p>
        </w:tc>
        <w:tc>
          <w:tcPr>
            <w:tcW w:w="2977" w:type="dxa"/>
          </w:tcPr>
          <w:p w:rsidR="008747A0" w:rsidRDefault="008747A0" w:rsidP="008747A0">
            <w:pPr>
              <w:jc w:val="left"/>
              <w:rPr>
                <w:rFonts w:hint="eastAsia"/>
              </w:rPr>
            </w:pPr>
            <w:r>
              <w:rPr>
                <w:rFonts w:hint="eastAsia"/>
              </w:rPr>
              <w:t>其他</w:t>
            </w:r>
          </w:p>
        </w:tc>
        <w:tc>
          <w:tcPr>
            <w:tcW w:w="4785" w:type="dxa"/>
          </w:tcPr>
          <w:p w:rsidR="008747A0" w:rsidRDefault="008747A0" w:rsidP="008747A0">
            <w:pPr>
              <w:jc w:val="right"/>
              <w:rPr>
                <w:rFonts w:hint="eastAsia"/>
              </w:rPr>
            </w:pPr>
            <w:r>
              <w:t>-</w:t>
            </w:r>
          </w:p>
        </w:tc>
      </w:tr>
      <w:tr w:rsidR="008747A0" w:rsidTr="008747A0">
        <w:tc>
          <w:tcPr>
            <w:tcW w:w="743" w:type="dxa"/>
          </w:tcPr>
          <w:p w:rsidR="008747A0" w:rsidRDefault="008747A0" w:rsidP="008747A0">
            <w:pPr>
              <w:jc w:val="center"/>
              <w:rPr>
                <w:rFonts w:hint="eastAsia"/>
              </w:rPr>
            </w:pPr>
            <w:r>
              <w:t>9</w:t>
            </w:r>
          </w:p>
        </w:tc>
        <w:tc>
          <w:tcPr>
            <w:tcW w:w="2977" w:type="dxa"/>
          </w:tcPr>
          <w:p w:rsidR="008747A0" w:rsidRDefault="008747A0" w:rsidP="008747A0">
            <w:pPr>
              <w:jc w:val="left"/>
              <w:rPr>
                <w:rFonts w:hint="eastAsia"/>
              </w:rPr>
            </w:pPr>
            <w:r>
              <w:rPr>
                <w:rFonts w:hint="eastAsia"/>
              </w:rPr>
              <w:t>合计</w:t>
            </w:r>
          </w:p>
        </w:tc>
        <w:tc>
          <w:tcPr>
            <w:tcW w:w="4785" w:type="dxa"/>
          </w:tcPr>
          <w:p w:rsidR="008747A0" w:rsidRDefault="008747A0" w:rsidP="008747A0">
            <w:pPr>
              <w:jc w:val="right"/>
              <w:rPr>
                <w:rFonts w:hint="eastAsia"/>
              </w:rPr>
            </w:pPr>
            <w:r>
              <w:t>3,615,761.01</w:t>
            </w:r>
          </w:p>
        </w:tc>
      </w:tr>
    </w:tbl>
    <w:p w:rsidR="008747A0" w:rsidRDefault="008747A0" w:rsidP="008747A0">
      <w:pPr>
        <w:pStyle w:val="-3"/>
        <w:spacing w:before="156" w:after="156"/>
        <w:rPr>
          <w:rFonts w:hint="eastAsia"/>
        </w:rPr>
      </w:pPr>
      <w:r>
        <w:rPr>
          <w:rFonts w:hint="eastAsia"/>
        </w:rPr>
        <w:t>报告期末持有的处于转股期的可转换债券明细</w:t>
      </w:r>
    </w:p>
    <w:p w:rsidR="008747A0" w:rsidRDefault="008747A0" w:rsidP="008747A0">
      <w:pPr>
        <w:pStyle w:val="-"/>
        <w:ind w:firstLine="420"/>
        <w:rPr>
          <w:rFonts w:hint="eastAsia"/>
        </w:rPr>
      </w:pPr>
      <w:r>
        <w:rPr>
          <w:rFonts w:hint="eastAsia"/>
        </w:rPr>
        <w:t>本基金本报告期末未持有处于转股期的可转换债券。</w:t>
      </w:r>
    </w:p>
    <w:p w:rsidR="008747A0" w:rsidRDefault="008747A0" w:rsidP="008747A0">
      <w:pPr>
        <w:pStyle w:val="-3"/>
        <w:spacing w:before="156" w:after="156"/>
        <w:rPr>
          <w:rFonts w:hint="eastAsia"/>
        </w:rPr>
      </w:pPr>
      <w:r>
        <w:rPr>
          <w:rFonts w:hint="eastAsia"/>
        </w:rPr>
        <w:t>报告期末前十名股票中存在流通受限情况的说明</w:t>
      </w:r>
    </w:p>
    <w:p w:rsidR="008747A0" w:rsidRDefault="008747A0" w:rsidP="008747A0">
      <w:pPr>
        <w:pStyle w:val="-"/>
        <w:ind w:firstLine="420"/>
        <w:rPr>
          <w:rFonts w:hint="eastAsia"/>
        </w:rPr>
      </w:pPr>
      <w:r>
        <w:rPr>
          <w:rFonts w:hint="eastAsia"/>
        </w:rPr>
        <w:t>本基金本报告期末投资前十名股票中不存在流通受限情况。</w:t>
      </w:r>
    </w:p>
    <w:p w:rsidR="008747A0" w:rsidRDefault="008747A0" w:rsidP="008747A0">
      <w:pPr>
        <w:pStyle w:val="-1"/>
        <w:ind w:left="281" w:hanging="281"/>
        <w:rPr>
          <w:rFonts w:hint="eastAsia"/>
        </w:rPr>
      </w:pPr>
      <w:r>
        <w:rPr>
          <w:rFonts w:hint="eastAsia"/>
        </w:rPr>
        <w:t>开放式基金份额变动</w:t>
      </w:r>
    </w:p>
    <w:p w:rsidR="008747A0" w:rsidRDefault="008747A0" w:rsidP="008747A0">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8747A0" w:rsidTr="008747A0">
        <w:tc>
          <w:tcPr>
            <w:tcW w:w="8505" w:type="nil"/>
          </w:tcPr>
          <w:p w:rsidR="008747A0" w:rsidRDefault="008747A0" w:rsidP="008747A0">
            <w:pPr>
              <w:jc w:val="left"/>
              <w:rPr>
                <w:rFonts w:hint="eastAsia"/>
              </w:rPr>
            </w:pPr>
            <w:r>
              <w:rPr>
                <w:rFonts w:hint="eastAsia"/>
              </w:rPr>
              <w:t>报告期期初基金份额总额</w:t>
            </w:r>
          </w:p>
        </w:tc>
        <w:tc>
          <w:tcPr>
            <w:tcW w:w="8505" w:type="nil"/>
          </w:tcPr>
          <w:p w:rsidR="008747A0" w:rsidRDefault="008747A0" w:rsidP="008747A0">
            <w:pPr>
              <w:jc w:val="right"/>
              <w:rPr>
                <w:rFonts w:hint="eastAsia"/>
              </w:rPr>
            </w:pPr>
            <w:r>
              <w:t>269,733,637.10</w:t>
            </w:r>
          </w:p>
        </w:tc>
      </w:tr>
      <w:tr w:rsidR="008747A0" w:rsidTr="008747A0">
        <w:tc>
          <w:tcPr>
            <w:tcW w:w="8505" w:type="nil"/>
          </w:tcPr>
          <w:p w:rsidR="008747A0" w:rsidRDefault="008747A0" w:rsidP="008747A0">
            <w:pPr>
              <w:jc w:val="left"/>
              <w:rPr>
                <w:rFonts w:hint="eastAsia"/>
              </w:rPr>
            </w:pPr>
            <w:r>
              <w:rPr>
                <w:rFonts w:hint="eastAsia"/>
              </w:rPr>
              <w:t>报告期期间基金总申购份额</w:t>
            </w:r>
          </w:p>
        </w:tc>
        <w:tc>
          <w:tcPr>
            <w:tcW w:w="8505" w:type="nil"/>
          </w:tcPr>
          <w:p w:rsidR="008747A0" w:rsidRDefault="008747A0" w:rsidP="008747A0">
            <w:pPr>
              <w:jc w:val="right"/>
              <w:rPr>
                <w:rFonts w:hint="eastAsia"/>
              </w:rPr>
            </w:pPr>
            <w:r>
              <w:t>19,350,967.19</w:t>
            </w:r>
          </w:p>
        </w:tc>
      </w:tr>
      <w:tr w:rsidR="008747A0" w:rsidTr="008747A0">
        <w:tc>
          <w:tcPr>
            <w:tcW w:w="8505" w:type="nil"/>
          </w:tcPr>
          <w:p w:rsidR="008747A0" w:rsidRDefault="008747A0" w:rsidP="008747A0">
            <w:pPr>
              <w:jc w:val="left"/>
              <w:rPr>
                <w:rFonts w:hint="eastAsia"/>
              </w:rPr>
            </w:pPr>
            <w:r>
              <w:rPr>
                <w:rFonts w:hint="eastAsia"/>
              </w:rPr>
              <w:t>减：报告期期间基金总赎回份额</w:t>
            </w:r>
          </w:p>
        </w:tc>
        <w:tc>
          <w:tcPr>
            <w:tcW w:w="8505" w:type="nil"/>
          </w:tcPr>
          <w:p w:rsidR="008747A0" w:rsidRDefault="008747A0" w:rsidP="008747A0">
            <w:pPr>
              <w:jc w:val="right"/>
              <w:rPr>
                <w:rFonts w:hint="eastAsia"/>
              </w:rPr>
            </w:pPr>
            <w:r>
              <w:t>74,401,842.22</w:t>
            </w:r>
          </w:p>
        </w:tc>
      </w:tr>
      <w:tr w:rsidR="008747A0" w:rsidTr="008747A0">
        <w:tc>
          <w:tcPr>
            <w:tcW w:w="8505" w:type="nil"/>
          </w:tcPr>
          <w:p w:rsidR="008747A0" w:rsidRDefault="008747A0" w:rsidP="008747A0">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8747A0" w:rsidRDefault="008747A0" w:rsidP="008747A0">
            <w:pPr>
              <w:jc w:val="right"/>
              <w:rPr>
                <w:rFonts w:hint="eastAsia"/>
              </w:rPr>
            </w:pPr>
            <w:r>
              <w:t>-</w:t>
            </w:r>
          </w:p>
        </w:tc>
      </w:tr>
      <w:tr w:rsidR="008747A0" w:rsidTr="008747A0">
        <w:tc>
          <w:tcPr>
            <w:tcW w:w="8505" w:type="nil"/>
          </w:tcPr>
          <w:p w:rsidR="008747A0" w:rsidRDefault="008747A0" w:rsidP="008747A0">
            <w:pPr>
              <w:jc w:val="left"/>
              <w:rPr>
                <w:rFonts w:hint="eastAsia"/>
              </w:rPr>
            </w:pPr>
            <w:r>
              <w:rPr>
                <w:rFonts w:hint="eastAsia"/>
              </w:rPr>
              <w:t>报告期期末基金份额总额</w:t>
            </w:r>
          </w:p>
        </w:tc>
        <w:tc>
          <w:tcPr>
            <w:tcW w:w="8505" w:type="nil"/>
          </w:tcPr>
          <w:p w:rsidR="008747A0" w:rsidRDefault="008747A0" w:rsidP="008747A0">
            <w:pPr>
              <w:jc w:val="right"/>
              <w:rPr>
                <w:rFonts w:hint="eastAsia"/>
              </w:rPr>
            </w:pPr>
            <w:r>
              <w:t>214,682,762.07</w:t>
            </w:r>
          </w:p>
        </w:tc>
      </w:tr>
    </w:tbl>
    <w:p w:rsidR="008747A0" w:rsidRDefault="008747A0" w:rsidP="008747A0">
      <w:pPr>
        <w:pStyle w:val="-1"/>
        <w:ind w:left="281" w:hanging="281"/>
        <w:rPr>
          <w:rFonts w:hint="eastAsia"/>
        </w:rPr>
      </w:pPr>
      <w:r>
        <w:rPr>
          <w:rFonts w:hint="eastAsia"/>
        </w:rPr>
        <w:t>基金管理人运用固有资金投资本基金情况</w:t>
      </w:r>
    </w:p>
    <w:p w:rsidR="008747A0" w:rsidRDefault="008747A0" w:rsidP="008747A0">
      <w:pPr>
        <w:pStyle w:val="-2"/>
        <w:spacing w:before="312"/>
        <w:rPr>
          <w:rFonts w:hint="eastAsia"/>
        </w:rPr>
      </w:pPr>
      <w:r>
        <w:rPr>
          <w:rFonts w:hint="eastAsia"/>
        </w:rPr>
        <w:t>基金管理人持有本基金份额变动情况</w:t>
      </w:r>
    </w:p>
    <w:p w:rsidR="008747A0" w:rsidRDefault="008747A0" w:rsidP="008747A0">
      <w:pPr>
        <w:pStyle w:val="-"/>
        <w:ind w:firstLine="420"/>
        <w:rPr>
          <w:rFonts w:hint="eastAsia"/>
        </w:rPr>
      </w:pPr>
      <w:r>
        <w:rPr>
          <w:rFonts w:hint="eastAsia"/>
        </w:rPr>
        <w:t>本报告期末，基金管理人未持有本基金份额。</w:t>
      </w:r>
    </w:p>
    <w:p w:rsidR="008747A0" w:rsidRDefault="008747A0" w:rsidP="008747A0">
      <w:pPr>
        <w:pStyle w:val="-2"/>
        <w:spacing w:before="312"/>
        <w:rPr>
          <w:rFonts w:hint="eastAsia"/>
        </w:rPr>
      </w:pPr>
      <w:r>
        <w:rPr>
          <w:rFonts w:hint="eastAsia"/>
        </w:rPr>
        <w:t>基金管理人运用固有资金投资本基金交易明细</w:t>
      </w:r>
    </w:p>
    <w:p w:rsidR="008747A0" w:rsidRDefault="008747A0" w:rsidP="008747A0">
      <w:pPr>
        <w:pStyle w:val="-"/>
        <w:ind w:firstLine="420"/>
        <w:rPr>
          <w:rFonts w:hint="eastAsia"/>
        </w:rPr>
      </w:pPr>
      <w:r>
        <w:rPr>
          <w:rFonts w:hint="eastAsia"/>
        </w:rPr>
        <w:t>本报告期内，基金管理人不存在申购、赎回或买卖本基金的情况。</w:t>
      </w:r>
    </w:p>
    <w:p w:rsidR="008747A0" w:rsidRDefault="008747A0" w:rsidP="008747A0">
      <w:pPr>
        <w:pStyle w:val="-1"/>
        <w:ind w:left="281" w:hanging="281"/>
        <w:rPr>
          <w:rFonts w:hint="eastAsia"/>
        </w:rPr>
      </w:pPr>
      <w:r>
        <w:rPr>
          <w:rFonts w:hint="eastAsia"/>
        </w:rPr>
        <w:t>影响投资者决策的其他重要信息</w:t>
      </w:r>
    </w:p>
    <w:p w:rsidR="008747A0" w:rsidRDefault="008747A0" w:rsidP="008747A0">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8747A0" w:rsidTr="008747A0">
        <w:tc>
          <w:tcPr>
            <w:tcW w:w="1021" w:type="dxa"/>
            <w:vMerge w:val="restart"/>
          </w:tcPr>
          <w:p w:rsidR="008747A0" w:rsidRDefault="008747A0" w:rsidP="008747A0">
            <w:pPr>
              <w:jc w:val="left"/>
              <w:rPr>
                <w:rFonts w:hint="eastAsia"/>
              </w:rPr>
            </w:pPr>
            <w:r>
              <w:rPr>
                <w:rFonts w:hint="eastAsia"/>
              </w:rPr>
              <w:t>投资者类别</w:t>
            </w:r>
          </w:p>
        </w:tc>
        <w:tc>
          <w:tcPr>
            <w:tcW w:w="7484" w:type="dxa"/>
            <w:gridSpan w:val="5"/>
          </w:tcPr>
          <w:p w:rsidR="008747A0" w:rsidRDefault="008747A0" w:rsidP="008747A0">
            <w:pPr>
              <w:jc w:val="left"/>
              <w:rPr>
                <w:rFonts w:hint="eastAsia"/>
              </w:rPr>
            </w:pPr>
            <w:r>
              <w:rPr>
                <w:rFonts w:hint="eastAsia"/>
              </w:rPr>
              <w:t>报告期内持有基金份额变化情况</w:t>
            </w:r>
          </w:p>
        </w:tc>
        <w:tc>
          <w:tcPr>
            <w:tcW w:w="2778" w:type="dxa"/>
            <w:gridSpan w:val="2"/>
          </w:tcPr>
          <w:p w:rsidR="008747A0" w:rsidRDefault="008747A0" w:rsidP="008747A0">
            <w:pPr>
              <w:jc w:val="left"/>
              <w:rPr>
                <w:rFonts w:hint="eastAsia"/>
              </w:rPr>
            </w:pPr>
            <w:r>
              <w:rPr>
                <w:rFonts w:hint="eastAsia"/>
              </w:rPr>
              <w:t>报告期末持有基金情况</w:t>
            </w:r>
          </w:p>
        </w:tc>
      </w:tr>
      <w:tr w:rsidR="008747A0" w:rsidTr="008747A0">
        <w:tc>
          <w:tcPr>
            <w:tcW w:w="1021" w:type="dxa"/>
            <w:vMerge/>
          </w:tcPr>
          <w:p w:rsidR="008747A0" w:rsidRDefault="008747A0" w:rsidP="008747A0">
            <w:pPr>
              <w:jc w:val="left"/>
              <w:rPr>
                <w:rFonts w:hint="eastAsia"/>
              </w:rPr>
            </w:pPr>
          </w:p>
        </w:tc>
        <w:tc>
          <w:tcPr>
            <w:tcW w:w="680" w:type="dxa"/>
          </w:tcPr>
          <w:p w:rsidR="008747A0" w:rsidRDefault="008747A0" w:rsidP="008747A0">
            <w:pPr>
              <w:jc w:val="left"/>
              <w:rPr>
                <w:rFonts w:hint="eastAsia"/>
              </w:rPr>
            </w:pPr>
            <w:r>
              <w:rPr>
                <w:rFonts w:hint="eastAsia"/>
              </w:rPr>
              <w:t>序号</w:t>
            </w:r>
          </w:p>
        </w:tc>
        <w:tc>
          <w:tcPr>
            <w:tcW w:w="1191" w:type="dxa"/>
          </w:tcPr>
          <w:p w:rsidR="008747A0" w:rsidRDefault="008747A0" w:rsidP="008747A0">
            <w:pPr>
              <w:jc w:val="left"/>
              <w:rPr>
                <w:rFonts w:hint="eastAsia"/>
              </w:rPr>
            </w:pPr>
            <w:r>
              <w:rPr>
                <w:rFonts w:hint="eastAsia"/>
              </w:rPr>
              <w:t>持有基金</w:t>
            </w:r>
            <w:r>
              <w:rPr>
                <w:rFonts w:hint="eastAsia"/>
              </w:rPr>
              <w:lastRenderedPageBreak/>
              <w:t>份额比例达到或者超过</w:t>
            </w:r>
            <w:r>
              <w:rPr>
                <w:rFonts w:hint="eastAsia"/>
              </w:rPr>
              <w:t>20%</w:t>
            </w:r>
            <w:r>
              <w:rPr>
                <w:rFonts w:hint="eastAsia"/>
              </w:rPr>
              <w:t>的时间区间</w:t>
            </w:r>
          </w:p>
        </w:tc>
        <w:tc>
          <w:tcPr>
            <w:tcW w:w="1871" w:type="dxa"/>
          </w:tcPr>
          <w:p w:rsidR="008747A0" w:rsidRDefault="008747A0" w:rsidP="008747A0">
            <w:pPr>
              <w:jc w:val="left"/>
              <w:rPr>
                <w:rFonts w:hint="eastAsia"/>
              </w:rPr>
            </w:pPr>
            <w:r>
              <w:rPr>
                <w:rFonts w:hint="eastAsia"/>
              </w:rPr>
              <w:lastRenderedPageBreak/>
              <w:t>期初份额</w:t>
            </w:r>
          </w:p>
        </w:tc>
        <w:tc>
          <w:tcPr>
            <w:tcW w:w="1871" w:type="dxa"/>
          </w:tcPr>
          <w:p w:rsidR="008747A0" w:rsidRDefault="008747A0" w:rsidP="008747A0">
            <w:pPr>
              <w:jc w:val="left"/>
              <w:rPr>
                <w:rFonts w:hint="eastAsia"/>
              </w:rPr>
            </w:pPr>
            <w:r>
              <w:rPr>
                <w:rFonts w:hint="eastAsia"/>
              </w:rPr>
              <w:t>申购份额</w:t>
            </w:r>
          </w:p>
        </w:tc>
        <w:tc>
          <w:tcPr>
            <w:tcW w:w="1871" w:type="dxa"/>
          </w:tcPr>
          <w:p w:rsidR="008747A0" w:rsidRDefault="008747A0" w:rsidP="008747A0">
            <w:pPr>
              <w:jc w:val="left"/>
              <w:rPr>
                <w:rFonts w:hint="eastAsia"/>
              </w:rPr>
            </w:pPr>
            <w:r>
              <w:rPr>
                <w:rFonts w:hint="eastAsia"/>
              </w:rPr>
              <w:t>赎回份额</w:t>
            </w:r>
          </w:p>
        </w:tc>
        <w:tc>
          <w:tcPr>
            <w:tcW w:w="1871" w:type="dxa"/>
          </w:tcPr>
          <w:p w:rsidR="008747A0" w:rsidRDefault="008747A0" w:rsidP="008747A0">
            <w:pPr>
              <w:jc w:val="left"/>
              <w:rPr>
                <w:rFonts w:hint="eastAsia"/>
              </w:rPr>
            </w:pPr>
            <w:r>
              <w:rPr>
                <w:rFonts w:hint="eastAsia"/>
              </w:rPr>
              <w:t>持有份额</w:t>
            </w:r>
          </w:p>
        </w:tc>
        <w:tc>
          <w:tcPr>
            <w:tcW w:w="907" w:type="dxa"/>
          </w:tcPr>
          <w:p w:rsidR="008747A0" w:rsidRDefault="008747A0" w:rsidP="008747A0">
            <w:pPr>
              <w:jc w:val="left"/>
              <w:rPr>
                <w:rFonts w:hint="eastAsia"/>
              </w:rPr>
            </w:pPr>
            <w:r>
              <w:rPr>
                <w:rFonts w:hint="eastAsia"/>
              </w:rPr>
              <w:t>份额占</w:t>
            </w:r>
            <w:r>
              <w:rPr>
                <w:rFonts w:hint="eastAsia"/>
              </w:rPr>
              <w:lastRenderedPageBreak/>
              <w:t>比</w:t>
            </w:r>
          </w:p>
        </w:tc>
      </w:tr>
      <w:tr w:rsidR="008747A0" w:rsidTr="008747A0">
        <w:tc>
          <w:tcPr>
            <w:tcW w:w="1021" w:type="dxa"/>
          </w:tcPr>
          <w:p w:rsidR="008747A0" w:rsidRDefault="008747A0" w:rsidP="008747A0">
            <w:pPr>
              <w:jc w:val="left"/>
              <w:rPr>
                <w:rFonts w:hint="eastAsia"/>
              </w:rPr>
            </w:pPr>
            <w:r>
              <w:rPr>
                <w:rFonts w:hint="eastAsia"/>
              </w:rPr>
              <w:lastRenderedPageBreak/>
              <w:t>机构</w:t>
            </w:r>
          </w:p>
        </w:tc>
        <w:tc>
          <w:tcPr>
            <w:tcW w:w="680" w:type="dxa"/>
          </w:tcPr>
          <w:p w:rsidR="008747A0" w:rsidRDefault="008747A0" w:rsidP="008747A0">
            <w:pPr>
              <w:jc w:val="right"/>
              <w:rPr>
                <w:rFonts w:hint="eastAsia"/>
              </w:rPr>
            </w:pPr>
            <w:r>
              <w:t>1</w:t>
            </w:r>
          </w:p>
        </w:tc>
        <w:tc>
          <w:tcPr>
            <w:tcW w:w="1191" w:type="dxa"/>
          </w:tcPr>
          <w:p w:rsidR="008747A0" w:rsidRDefault="008747A0" w:rsidP="008747A0">
            <w:pPr>
              <w:jc w:val="left"/>
              <w:rPr>
                <w:rFonts w:hint="eastAsia"/>
              </w:rPr>
            </w:pPr>
            <w:r>
              <w:t>20200930-20200930;20200701-20200712</w:t>
            </w:r>
          </w:p>
        </w:tc>
        <w:tc>
          <w:tcPr>
            <w:tcW w:w="1871" w:type="dxa"/>
          </w:tcPr>
          <w:p w:rsidR="008747A0" w:rsidRDefault="008747A0" w:rsidP="008747A0">
            <w:pPr>
              <w:jc w:val="right"/>
              <w:rPr>
                <w:rFonts w:hint="eastAsia"/>
              </w:rPr>
            </w:pPr>
            <w:r>
              <w:t>55,127,095.87</w:t>
            </w:r>
          </w:p>
        </w:tc>
        <w:tc>
          <w:tcPr>
            <w:tcW w:w="1871" w:type="dxa"/>
          </w:tcPr>
          <w:p w:rsidR="008747A0" w:rsidRDefault="008747A0" w:rsidP="008747A0">
            <w:pPr>
              <w:jc w:val="right"/>
              <w:rPr>
                <w:rFonts w:hint="eastAsia"/>
              </w:rPr>
            </w:pPr>
            <w:r>
              <w:t>-</w:t>
            </w:r>
          </w:p>
        </w:tc>
        <w:tc>
          <w:tcPr>
            <w:tcW w:w="1871" w:type="dxa"/>
          </w:tcPr>
          <w:p w:rsidR="008747A0" w:rsidRDefault="008747A0" w:rsidP="008747A0">
            <w:pPr>
              <w:jc w:val="right"/>
              <w:rPr>
                <w:rFonts w:hint="eastAsia"/>
              </w:rPr>
            </w:pPr>
            <w:r>
              <w:t>12,000,000.00</w:t>
            </w:r>
          </w:p>
        </w:tc>
        <w:tc>
          <w:tcPr>
            <w:tcW w:w="1871" w:type="dxa"/>
          </w:tcPr>
          <w:p w:rsidR="008747A0" w:rsidRDefault="008747A0" w:rsidP="008747A0">
            <w:pPr>
              <w:jc w:val="right"/>
              <w:rPr>
                <w:rFonts w:hint="eastAsia"/>
              </w:rPr>
            </w:pPr>
            <w:r>
              <w:t>43,127,095.87</w:t>
            </w:r>
          </w:p>
        </w:tc>
        <w:tc>
          <w:tcPr>
            <w:tcW w:w="907" w:type="dxa"/>
          </w:tcPr>
          <w:p w:rsidR="008747A0" w:rsidRDefault="008747A0" w:rsidP="008747A0">
            <w:pPr>
              <w:jc w:val="right"/>
              <w:rPr>
                <w:rFonts w:hint="eastAsia"/>
              </w:rPr>
            </w:pPr>
            <w:r>
              <w:t>20.09%</w:t>
            </w:r>
          </w:p>
        </w:tc>
      </w:tr>
      <w:tr w:rsidR="008747A0" w:rsidTr="008747A0">
        <w:tc>
          <w:tcPr>
            <w:tcW w:w="11283" w:type="dxa"/>
            <w:gridSpan w:val="8"/>
          </w:tcPr>
          <w:p w:rsidR="008747A0" w:rsidRDefault="008747A0" w:rsidP="008747A0">
            <w:pPr>
              <w:jc w:val="left"/>
              <w:rPr>
                <w:rFonts w:hint="eastAsia"/>
              </w:rPr>
            </w:pPr>
            <w:r>
              <w:rPr>
                <w:rFonts w:hint="eastAsia"/>
              </w:rPr>
              <w:t>产品特有风险</w:t>
            </w:r>
          </w:p>
        </w:tc>
      </w:tr>
      <w:tr w:rsidR="008747A0" w:rsidTr="008747A0">
        <w:tc>
          <w:tcPr>
            <w:tcW w:w="11283" w:type="dxa"/>
            <w:gridSpan w:val="8"/>
          </w:tcPr>
          <w:p w:rsidR="008747A0" w:rsidRDefault="008747A0" w:rsidP="008747A0">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8747A0" w:rsidRDefault="008747A0" w:rsidP="008747A0">
      <w:pPr>
        <w:pStyle w:val="-8"/>
        <w:rPr>
          <w:rFonts w:hint="eastAsia"/>
        </w:rPr>
      </w:pPr>
      <w:r>
        <w:rPr>
          <w:rFonts w:hint="eastAsia"/>
        </w:rPr>
        <w:t>注：申购份额包含红利再投资和份额折算。</w:t>
      </w:r>
    </w:p>
    <w:p w:rsidR="008747A0" w:rsidRDefault="008747A0" w:rsidP="008747A0">
      <w:pPr>
        <w:pStyle w:val="-2"/>
        <w:spacing w:before="312"/>
        <w:rPr>
          <w:rFonts w:hint="eastAsia"/>
        </w:rPr>
      </w:pPr>
      <w:r>
        <w:rPr>
          <w:rFonts w:hint="eastAsia"/>
        </w:rPr>
        <w:t>影响投资者决策的其他重要信息</w:t>
      </w:r>
    </w:p>
    <w:p w:rsidR="008747A0" w:rsidRDefault="008747A0" w:rsidP="008747A0">
      <w:pPr>
        <w:pStyle w:val="-"/>
        <w:ind w:firstLine="420"/>
        <w:rPr>
          <w:rFonts w:hint="eastAsia"/>
        </w:rPr>
      </w:pPr>
      <w:r>
        <w:rPr>
          <w:rFonts w:hint="eastAsia"/>
        </w:rPr>
        <w:t>无。</w:t>
      </w:r>
    </w:p>
    <w:p w:rsidR="008747A0" w:rsidRDefault="008747A0" w:rsidP="008747A0">
      <w:pPr>
        <w:pStyle w:val="-1"/>
        <w:ind w:left="281" w:hanging="281"/>
        <w:rPr>
          <w:rFonts w:hint="eastAsia"/>
        </w:rPr>
      </w:pPr>
      <w:r>
        <w:rPr>
          <w:rFonts w:hint="eastAsia"/>
        </w:rPr>
        <w:t>备查文件目录</w:t>
      </w:r>
    </w:p>
    <w:p w:rsidR="008747A0" w:rsidRDefault="008747A0" w:rsidP="008747A0">
      <w:pPr>
        <w:pStyle w:val="-2"/>
        <w:spacing w:before="312"/>
        <w:rPr>
          <w:rFonts w:hint="eastAsia"/>
        </w:rPr>
      </w:pPr>
      <w:r>
        <w:rPr>
          <w:rFonts w:hint="eastAsia"/>
        </w:rPr>
        <w:t>备查文件目录</w:t>
      </w:r>
    </w:p>
    <w:p w:rsidR="008747A0" w:rsidRDefault="008747A0" w:rsidP="008747A0">
      <w:pPr>
        <w:pStyle w:val="-"/>
        <w:ind w:firstLine="420"/>
        <w:rPr>
          <w:rFonts w:hint="eastAsia"/>
        </w:rPr>
      </w:pPr>
      <w:r>
        <w:rPr>
          <w:rFonts w:hint="eastAsia"/>
        </w:rPr>
        <w:t>1、《南方兴盛先锋灵活配置混合型证券投资基金基金合同》；</w:t>
      </w:r>
    </w:p>
    <w:p w:rsidR="008747A0" w:rsidRDefault="008747A0" w:rsidP="008747A0">
      <w:pPr>
        <w:pStyle w:val="-"/>
        <w:ind w:firstLine="420"/>
        <w:rPr>
          <w:rFonts w:hint="eastAsia"/>
        </w:rPr>
      </w:pPr>
      <w:r>
        <w:rPr>
          <w:rFonts w:hint="eastAsia"/>
        </w:rPr>
        <w:t>2、《南方兴盛先锋灵活配置混合型证券投资基金托管协议》；</w:t>
      </w:r>
    </w:p>
    <w:p w:rsidR="008747A0" w:rsidRDefault="008747A0" w:rsidP="008747A0">
      <w:pPr>
        <w:pStyle w:val="-"/>
        <w:ind w:firstLine="420"/>
        <w:rPr>
          <w:rFonts w:hint="eastAsia"/>
        </w:rPr>
      </w:pPr>
      <w:r>
        <w:rPr>
          <w:rFonts w:hint="eastAsia"/>
        </w:rPr>
        <w:t>3、南方兴盛先锋灵活配置混合型证券投资基金2020年3季度报告原文。</w:t>
      </w:r>
    </w:p>
    <w:p w:rsidR="008747A0" w:rsidRDefault="008747A0" w:rsidP="008747A0">
      <w:pPr>
        <w:pStyle w:val="-2"/>
        <w:spacing w:before="312"/>
        <w:rPr>
          <w:rFonts w:hint="eastAsia"/>
        </w:rPr>
      </w:pPr>
      <w:r>
        <w:rPr>
          <w:rFonts w:hint="eastAsia"/>
        </w:rPr>
        <w:t>存放地点</w:t>
      </w:r>
    </w:p>
    <w:p w:rsidR="008747A0" w:rsidRDefault="008747A0" w:rsidP="008747A0">
      <w:pPr>
        <w:pStyle w:val="-"/>
        <w:ind w:firstLine="420"/>
        <w:rPr>
          <w:rFonts w:hint="eastAsia"/>
        </w:rPr>
      </w:pPr>
      <w:r>
        <w:rPr>
          <w:rFonts w:hint="eastAsia"/>
        </w:rPr>
        <w:t>深圳市福田区莲花街道益田路5999号基金大厦32-42楼。</w:t>
      </w:r>
    </w:p>
    <w:p w:rsidR="008747A0" w:rsidRDefault="008747A0" w:rsidP="008747A0">
      <w:pPr>
        <w:pStyle w:val="-2"/>
        <w:spacing w:before="312"/>
        <w:rPr>
          <w:rFonts w:hint="eastAsia"/>
        </w:rPr>
      </w:pPr>
      <w:r>
        <w:rPr>
          <w:rFonts w:hint="eastAsia"/>
        </w:rPr>
        <w:t>查阅方式</w:t>
      </w:r>
    </w:p>
    <w:p w:rsidR="008747A0" w:rsidRDefault="008747A0" w:rsidP="008747A0">
      <w:pPr>
        <w:pStyle w:val="-"/>
        <w:ind w:firstLine="420"/>
        <w:rPr>
          <w:rFonts w:hint="eastAsia"/>
        </w:rPr>
      </w:pPr>
      <w:bookmarkStart w:id="2" w:name="_GoBack"/>
      <w:bookmarkEnd w:id="2"/>
      <w:r>
        <w:rPr>
          <w:rFonts w:hint="eastAsia"/>
        </w:rPr>
        <w:t>网站：http://www.nffund.com</w:t>
      </w:r>
    </w:p>
    <w:p w:rsidR="008747A0" w:rsidRDefault="008747A0" w:rsidP="008747A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A0" w:rsidRDefault="008747A0" w:rsidP="00D17C56">
      <w:r>
        <w:separator/>
      </w:r>
    </w:p>
  </w:endnote>
  <w:endnote w:type="continuationSeparator" w:id="0">
    <w:p w:rsidR="008747A0" w:rsidRDefault="008747A0"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A0" w:rsidRDefault="008747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747A0" w:rsidRPr="008747A0">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747A0">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747A0">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A0" w:rsidRDefault="008747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A0" w:rsidRDefault="008747A0" w:rsidP="00D17C56">
      <w:r>
        <w:separator/>
      </w:r>
    </w:p>
  </w:footnote>
  <w:footnote w:type="continuationSeparator" w:id="0">
    <w:p w:rsidR="008747A0" w:rsidRDefault="008747A0"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A0" w:rsidRDefault="008747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747A0" w:rsidP="00AE3F5B">
    <w:pPr>
      <w:pStyle w:val="a6"/>
      <w:pBdr>
        <w:bottom w:val="single" w:sz="4" w:space="1" w:color="auto"/>
      </w:pBdr>
      <w:jc w:val="right"/>
    </w:pPr>
    <w:r>
      <w:rPr>
        <w:rFonts w:hint="eastAsia"/>
      </w:rPr>
      <w:t>南方兴盛先锋灵活配置混合型证券投资基金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747A0"/>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137F-8DEE-4E33-97AF-95D0CCCD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1057</Words>
  <Characters>6029</Characters>
  <Application>Microsoft Office Word</Application>
  <DocSecurity>0</DocSecurity>
  <Lines>50</Lines>
  <Paragraphs>14</Paragraphs>
  <ScaleCrop>false</ScaleCrop>
  <Company>MC SYSTEM</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2020-10-26T08:36:00Z</dcterms:created>
  <dcterms:modified xsi:type="dcterms:W3CDTF">2020-10-26T08:36:00Z</dcterms:modified>
</cp:coreProperties>
</file>