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B82280">
        <w:rPr>
          <w:rFonts w:ascii="宋体" w:hAnsi="宋体" w:hint="eastAsia"/>
          <w:b/>
          <w:bCs/>
          <w:sz w:val="48"/>
          <w:szCs w:val="30"/>
        </w:rPr>
        <w:t>南方日添益货币市场基金</w:t>
      </w:r>
      <w:r w:rsidR="00B82280">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B82280"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B82280">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B82280">
        <w:rPr>
          <w:rFonts w:ascii="宋体" w:hAnsi="宋体" w:hint="eastAsia"/>
          <w:b/>
          <w:bCs/>
          <w:sz w:val="28"/>
          <w:szCs w:val="30"/>
        </w:rPr>
        <w:t>中国农业银行股份有限公司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B82280">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B82280">
      <w:pPr>
        <w:pStyle w:val="-1"/>
        <w:ind w:left="281" w:hanging="281"/>
        <w:rPr>
          <w:rFonts w:hint="eastAsia"/>
        </w:rPr>
      </w:pPr>
      <w:r>
        <w:br w:type="page"/>
      </w:r>
      <w:r w:rsidR="00B82280">
        <w:rPr>
          <w:rFonts w:hint="eastAsia"/>
        </w:rPr>
        <w:lastRenderedPageBreak/>
        <w:t>重要提示</w:t>
      </w:r>
    </w:p>
    <w:p w:rsidR="00B82280" w:rsidRDefault="00B82280" w:rsidP="00B82280">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B82280" w:rsidRDefault="00B82280" w:rsidP="00B82280">
      <w:pPr>
        <w:pStyle w:val="-"/>
        <w:ind w:firstLine="420"/>
        <w:rPr>
          <w:rFonts w:hint="eastAsia"/>
        </w:rPr>
      </w:pPr>
      <w:r>
        <w:rPr>
          <w:rFonts w:hint="eastAsia"/>
        </w:rPr>
        <w:t>基金托管人中国农业银行股份有限公司根据本基金合同规定，于2020年10月26日复核了本报告中的财务指标、净值表现和投资组合报告等内容，保证复核内容不存在虚假记载、误导性陈述或者重大遗漏。</w:t>
      </w:r>
    </w:p>
    <w:p w:rsidR="00B82280" w:rsidRDefault="00B82280" w:rsidP="00B82280">
      <w:pPr>
        <w:pStyle w:val="-"/>
        <w:ind w:firstLine="420"/>
        <w:rPr>
          <w:rFonts w:hint="eastAsia"/>
        </w:rPr>
      </w:pPr>
      <w:r>
        <w:rPr>
          <w:rFonts w:hint="eastAsia"/>
        </w:rPr>
        <w:t>基金管理人承诺以诚实信用、勤勉尽责的原则管理和运用基金资产，但不保证基金一定盈利。</w:t>
      </w:r>
    </w:p>
    <w:p w:rsidR="00B82280" w:rsidRDefault="00B82280" w:rsidP="00B82280">
      <w:pPr>
        <w:pStyle w:val="-"/>
        <w:ind w:firstLine="420"/>
        <w:rPr>
          <w:rFonts w:hint="eastAsia"/>
        </w:rPr>
      </w:pPr>
      <w:r>
        <w:rPr>
          <w:rFonts w:hint="eastAsia"/>
        </w:rPr>
        <w:t>基金的过往业绩并不代表其未来表现。投资有风险，投资者在作出投资决策前应仔细阅读本基金的招募说明书。</w:t>
      </w:r>
    </w:p>
    <w:p w:rsidR="00B82280" w:rsidRDefault="00B82280" w:rsidP="00B82280">
      <w:pPr>
        <w:pStyle w:val="-"/>
        <w:ind w:firstLine="420"/>
        <w:rPr>
          <w:rFonts w:hint="eastAsia"/>
        </w:rPr>
      </w:pPr>
      <w:r>
        <w:rPr>
          <w:rFonts w:hint="eastAsia"/>
        </w:rPr>
        <w:t>本报告中财务资料未经审计。</w:t>
      </w:r>
    </w:p>
    <w:p w:rsidR="00B82280" w:rsidRDefault="00B82280" w:rsidP="00B82280">
      <w:pPr>
        <w:pStyle w:val="-"/>
        <w:ind w:firstLine="420"/>
        <w:rPr>
          <w:rFonts w:hint="eastAsia"/>
        </w:rPr>
      </w:pPr>
      <w:r>
        <w:rPr>
          <w:rFonts w:hint="eastAsia"/>
        </w:rPr>
        <w:t>本报告期自2020年7月1日起至9月30日止。</w:t>
      </w:r>
    </w:p>
    <w:p w:rsidR="00B82280" w:rsidRDefault="00B82280" w:rsidP="00B82280">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130"/>
        <w:gridCol w:w="2130"/>
        <w:gridCol w:w="2131"/>
        <w:gridCol w:w="2131"/>
      </w:tblGrid>
      <w:tr w:rsidR="00B82280" w:rsidTr="00AF1E4F">
        <w:tc>
          <w:p w:rsidR="00B82280" w:rsidRDefault="00B82280" w:rsidP="00B82280">
            <w:pPr>
              <w:jc w:val="left"/>
              <w:rPr>
                <w:rFonts w:hint="eastAsia"/>
              </w:rPr>
            </w:pPr>
            <w:r>
              <w:rPr>
                <w:rFonts w:hint="eastAsia"/>
              </w:rPr>
              <w:t>基金简称</w:t>
            </w:r>
          </w:p>
        </w:tc>
        <w:tc>
          <w:tcPr>
            <w:gridSpan w:val="3"/>
          </w:tcPr>
          <w:p w:rsidR="00B82280" w:rsidRDefault="00B82280" w:rsidP="00B82280">
            <w:pPr>
              <w:jc w:val="left"/>
              <w:rPr>
                <w:rFonts w:hint="eastAsia"/>
              </w:rPr>
            </w:pPr>
            <w:r>
              <w:rPr>
                <w:rFonts w:hint="eastAsia"/>
              </w:rPr>
              <w:t>南方日添益货币</w:t>
            </w:r>
          </w:p>
        </w:tc>
      </w:tr>
      <w:tr w:rsidR="00B82280" w:rsidTr="000E4FB1">
        <w:tc>
          <w:p w:rsidR="00B82280" w:rsidRDefault="00B82280" w:rsidP="00B82280">
            <w:pPr>
              <w:jc w:val="left"/>
              <w:rPr>
                <w:rFonts w:hint="eastAsia"/>
              </w:rPr>
            </w:pPr>
            <w:r>
              <w:rPr>
                <w:rFonts w:hint="eastAsia"/>
              </w:rPr>
              <w:t>基金主代码</w:t>
            </w:r>
          </w:p>
        </w:tc>
        <w:tc>
          <w:tcPr>
            <w:gridSpan w:val="3"/>
          </w:tcPr>
          <w:p w:rsidR="00B82280" w:rsidRDefault="00B82280" w:rsidP="00B82280">
            <w:pPr>
              <w:jc w:val="left"/>
              <w:rPr>
                <w:rFonts w:hint="eastAsia"/>
              </w:rPr>
            </w:pPr>
            <w:r>
              <w:t>002324</w:t>
            </w:r>
          </w:p>
        </w:tc>
      </w:tr>
      <w:tr w:rsidR="00B82280" w:rsidTr="006D7B56">
        <w:tc>
          <w:p w:rsidR="00B82280" w:rsidRDefault="00B82280" w:rsidP="00B82280">
            <w:pPr>
              <w:jc w:val="left"/>
              <w:rPr>
                <w:rFonts w:hint="eastAsia"/>
              </w:rPr>
            </w:pPr>
            <w:r>
              <w:rPr>
                <w:rFonts w:hint="eastAsia"/>
              </w:rPr>
              <w:t>交易代码</w:t>
            </w:r>
          </w:p>
        </w:tc>
        <w:tc>
          <w:tcPr>
            <w:gridSpan w:val="3"/>
          </w:tcPr>
          <w:p w:rsidR="00B82280" w:rsidRDefault="00B82280" w:rsidP="00B82280">
            <w:pPr>
              <w:jc w:val="left"/>
              <w:rPr>
                <w:rFonts w:hint="eastAsia"/>
              </w:rPr>
            </w:pPr>
            <w:r>
              <w:t>002324</w:t>
            </w:r>
          </w:p>
        </w:tc>
      </w:tr>
      <w:tr w:rsidR="00B82280" w:rsidTr="005E43E8">
        <w:tc>
          <w:p w:rsidR="00B82280" w:rsidRDefault="00B82280" w:rsidP="00B82280">
            <w:pPr>
              <w:jc w:val="left"/>
              <w:rPr>
                <w:rFonts w:hint="eastAsia"/>
              </w:rPr>
            </w:pPr>
            <w:r>
              <w:rPr>
                <w:rFonts w:hint="eastAsia"/>
              </w:rPr>
              <w:t>基金运作方式</w:t>
            </w:r>
          </w:p>
        </w:tc>
        <w:tc>
          <w:tcPr>
            <w:gridSpan w:val="3"/>
          </w:tcPr>
          <w:p w:rsidR="00B82280" w:rsidRDefault="00B82280" w:rsidP="00B82280">
            <w:pPr>
              <w:jc w:val="left"/>
              <w:rPr>
                <w:rFonts w:hint="eastAsia"/>
              </w:rPr>
            </w:pPr>
            <w:r>
              <w:rPr>
                <w:rFonts w:hint="eastAsia"/>
              </w:rPr>
              <w:t>契约型开放式</w:t>
            </w:r>
          </w:p>
        </w:tc>
      </w:tr>
      <w:tr w:rsidR="00B82280" w:rsidTr="00D95A2C">
        <w:tc>
          <w:p w:rsidR="00B82280" w:rsidRDefault="00B82280" w:rsidP="00B82280">
            <w:pPr>
              <w:jc w:val="left"/>
              <w:rPr>
                <w:rFonts w:hint="eastAsia"/>
              </w:rPr>
            </w:pPr>
            <w:r>
              <w:rPr>
                <w:rFonts w:hint="eastAsia"/>
              </w:rPr>
              <w:t>基金合同生效日</w:t>
            </w:r>
          </w:p>
        </w:tc>
        <w:tc>
          <w:tcPr>
            <w:gridSpan w:val="3"/>
          </w:tcPr>
          <w:p w:rsidR="00B82280" w:rsidRDefault="00B82280" w:rsidP="00B82280">
            <w:pPr>
              <w:jc w:val="left"/>
              <w:rPr>
                <w:rFonts w:hint="eastAsia"/>
              </w:rPr>
            </w:pPr>
            <w:r>
              <w:rPr>
                <w:rFonts w:hint="eastAsia"/>
              </w:rPr>
              <w:t>2016</w:t>
            </w:r>
            <w:r>
              <w:rPr>
                <w:rFonts w:hint="eastAsia"/>
              </w:rPr>
              <w:t>年</w:t>
            </w:r>
            <w:r>
              <w:rPr>
                <w:rFonts w:hint="eastAsia"/>
              </w:rPr>
              <w:t>2</w:t>
            </w:r>
            <w:r>
              <w:rPr>
                <w:rFonts w:hint="eastAsia"/>
              </w:rPr>
              <w:t>月</w:t>
            </w:r>
            <w:r>
              <w:rPr>
                <w:rFonts w:hint="eastAsia"/>
              </w:rPr>
              <w:t>3</w:t>
            </w:r>
            <w:r>
              <w:rPr>
                <w:rFonts w:hint="eastAsia"/>
              </w:rPr>
              <w:t>日</w:t>
            </w:r>
          </w:p>
        </w:tc>
      </w:tr>
      <w:tr w:rsidR="00B82280" w:rsidTr="00332339">
        <w:tc>
          <w:p w:rsidR="00B82280" w:rsidRDefault="00B82280" w:rsidP="00B82280">
            <w:pPr>
              <w:jc w:val="left"/>
              <w:rPr>
                <w:rFonts w:hint="eastAsia"/>
              </w:rPr>
            </w:pPr>
            <w:r>
              <w:rPr>
                <w:rFonts w:hint="eastAsia"/>
              </w:rPr>
              <w:t>报告期末基金份额总额</w:t>
            </w:r>
          </w:p>
        </w:tc>
        <w:tc>
          <w:tcPr>
            <w:gridSpan w:val="3"/>
          </w:tcPr>
          <w:p w:rsidR="00B82280" w:rsidRDefault="00B82280" w:rsidP="00B82280">
            <w:pPr>
              <w:jc w:val="left"/>
              <w:rPr>
                <w:rFonts w:hint="eastAsia"/>
              </w:rPr>
            </w:pPr>
            <w:r>
              <w:rPr>
                <w:rFonts w:hint="eastAsia"/>
              </w:rPr>
              <w:t>11,745,760,633.33</w:t>
            </w:r>
            <w:r>
              <w:rPr>
                <w:rFonts w:hint="eastAsia"/>
              </w:rPr>
              <w:t>份</w:t>
            </w:r>
          </w:p>
        </w:tc>
      </w:tr>
      <w:tr w:rsidR="00B82280" w:rsidTr="00055D23">
        <w:tc>
          <w:p w:rsidR="00B82280" w:rsidRDefault="00B82280" w:rsidP="00B82280">
            <w:pPr>
              <w:jc w:val="left"/>
              <w:rPr>
                <w:rFonts w:hint="eastAsia"/>
              </w:rPr>
            </w:pPr>
            <w:r>
              <w:rPr>
                <w:rFonts w:hint="eastAsia"/>
              </w:rPr>
              <w:t>投资目标</w:t>
            </w:r>
          </w:p>
        </w:tc>
        <w:tc>
          <w:tcPr>
            <w:gridSpan w:val="3"/>
          </w:tcPr>
          <w:p w:rsidR="00B82280" w:rsidRDefault="00B82280" w:rsidP="00B82280">
            <w:pPr>
              <w:jc w:val="left"/>
              <w:rPr>
                <w:rFonts w:hint="eastAsia"/>
              </w:rPr>
            </w:pPr>
            <w:r>
              <w:rPr>
                <w:rFonts w:hint="eastAsia"/>
              </w:rPr>
              <w:t>在控制投资组合风险，保持流动性的前提下，力争为投资人提供稳定的收益。</w:t>
            </w:r>
          </w:p>
        </w:tc>
      </w:tr>
      <w:tr w:rsidR="00B82280" w:rsidTr="00D94F52">
        <w:tc>
          <w:p w:rsidR="00B82280" w:rsidRDefault="00B82280" w:rsidP="00B82280">
            <w:pPr>
              <w:jc w:val="left"/>
              <w:rPr>
                <w:rFonts w:hint="eastAsia"/>
              </w:rPr>
            </w:pPr>
            <w:r>
              <w:rPr>
                <w:rFonts w:hint="eastAsia"/>
              </w:rPr>
              <w:t>投资策略</w:t>
            </w:r>
          </w:p>
        </w:tc>
        <w:tc>
          <w:tcPr>
            <w:gridSpan w:val="3"/>
          </w:tcPr>
          <w:p w:rsidR="00B82280" w:rsidRDefault="00B82280" w:rsidP="00B82280">
            <w:pPr>
              <w:jc w:val="left"/>
              <w:rPr>
                <w:rFonts w:hint="eastAsia"/>
              </w:rPr>
            </w:pPr>
            <w:r>
              <w:rPr>
                <w:rFonts w:hint="eastAsia"/>
              </w:rPr>
              <w:t>本基金将采用积极管理型的投资策略，在控制利率风险、尽量降低基金净值波动风险并满足流动性的前提下，提高基金收益。</w:t>
            </w:r>
          </w:p>
        </w:tc>
      </w:tr>
      <w:tr w:rsidR="00B82280" w:rsidTr="00762005">
        <w:tc>
          <w:p w:rsidR="00B82280" w:rsidRDefault="00B82280" w:rsidP="00B82280">
            <w:pPr>
              <w:jc w:val="left"/>
              <w:rPr>
                <w:rFonts w:hint="eastAsia"/>
              </w:rPr>
            </w:pPr>
            <w:r>
              <w:rPr>
                <w:rFonts w:hint="eastAsia"/>
              </w:rPr>
              <w:t>业绩比较基准</w:t>
            </w:r>
          </w:p>
        </w:tc>
        <w:tc>
          <w:tcPr>
            <w:gridSpan w:val="3"/>
          </w:tcPr>
          <w:p w:rsidR="00B82280" w:rsidRDefault="00B82280" w:rsidP="00B82280">
            <w:pPr>
              <w:jc w:val="left"/>
              <w:rPr>
                <w:rFonts w:hint="eastAsia"/>
              </w:rPr>
            </w:pPr>
            <w:r>
              <w:rPr>
                <w:rFonts w:hint="eastAsia"/>
              </w:rPr>
              <w:t>同期中国人民银行公布的七天通知存款利率（税后）</w:t>
            </w:r>
          </w:p>
        </w:tc>
      </w:tr>
      <w:tr w:rsidR="00B82280" w:rsidTr="00E419B4">
        <w:tc>
          <w:p w:rsidR="00B82280" w:rsidRDefault="00B82280" w:rsidP="00B82280">
            <w:pPr>
              <w:jc w:val="left"/>
              <w:rPr>
                <w:rFonts w:hint="eastAsia"/>
              </w:rPr>
            </w:pPr>
            <w:r>
              <w:rPr>
                <w:rFonts w:hint="eastAsia"/>
              </w:rPr>
              <w:t>风险收益特征</w:t>
            </w:r>
          </w:p>
        </w:tc>
        <w:tc>
          <w:tcPr>
            <w:gridSpan w:val="3"/>
          </w:tcPr>
          <w:p w:rsidR="00B82280" w:rsidRDefault="00B82280" w:rsidP="00B82280">
            <w:pPr>
              <w:jc w:val="left"/>
              <w:rPr>
                <w:rFonts w:hint="eastAsia"/>
              </w:rPr>
            </w:pPr>
            <w:r>
              <w:rPr>
                <w:rFonts w:hint="eastAsia"/>
              </w:rPr>
              <w:t>本基金为货币市场基金，其长期平均风险和预期收益率低于股票型基金、混合型基金和债券型基金。</w:t>
            </w:r>
          </w:p>
        </w:tc>
      </w:tr>
      <w:tr w:rsidR="00B82280" w:rsidTr="005E7298">
        <w:tc>
          <w:p w:rsidR="00B82280" w:rsidRDefault="00B82280" w:rsidP="00B82280">
            <w:pPr>
              <w:jc w:val="left"/>
              <w:rPr>
                <w:rFonts w:hint="eastAsia"/>
              </w:rPr>
            </w:pPr>
            <w:r>
              <w:rPr>
                <w:rFonts w:hint="eastAsia"/>
              </w:rPr>
              <w:t>基金管理人</w:t>
            </w:r>
          </w:p>
        </w:tc>
        <w:tc>
          <w:tcPr>
            <w:gridSpan w:val="3"/>
          </w:tcPr>
          <w:p w:rsidR="00B82280" w:rsidRDefault="00B82280" w:rsidP="00B82280">
            <w:pPr>
              <w:jc w:val="left"/>
              <w:rPr>
                <w:rFonts w:hint="eastAsia"/>
              </w:rPr>
            </w:pPr>
            <w:r>
              <w:rPr>
                <w:rFonts w:hint="eastAsia"/>
              </w:rPr>
              <w:t>南方基金管理股份有限公司</w:t>
            </w:r>
          </w:p>
        </w:tc>
      </w:tr>
      <w:tr w:rsidR="00B82280" w:rsidTr="00B659A5">
        <w:tc>
          <w:p w:rsidR="00B82280" w:rsidRDefault="00B82280" w:rsidP="00B82280">
            <w:pPr>
              <w:jc w:val="left"/>
              <w:rPr>
                <w:rFonts w:hint="eastAsia"/>
              </w:rPr>
            </w:pPr>
            <w:r>
              <w:rPr>
                <w:rFonts w:hint="eastAsia"/>
              </w:rPr>
              <w:t>基金托管人</w:t>
            </w:r>
          </w:p>
        </w:tc>
        <w:tc>
          <w:tcPr>
            <w:gridSpan w:val="3"/>
          </w:tcPr>
          <w:p w:rsidR="00B82280" w:rsidRDefault="00B82280" w:rsidP="00B82280">
            <w:pPr>
              <w:jc w:val="left"/>
              <w:rPr>
                <w:rFonts w:hint="eastAsia"/>
              </w:rPr>
            </w:pPr>
            <w:r>
              <w:rPr>
                <w:rFonts w:hint="eastAsia"/>
              </w:rPr>
              <w:t>中国农业银行股份有限公司</w:t>
            </w:r>
          </w:p>
        </w:tc>
      </w:tr>
      <w:tr w:rsidR="00B82280" w:rsidTr="00B82280">
        <w:tc>
          <w:p w:rsidR="00B82280" w:rsidRDefault="00B82280" w:rsidP="00B82280">
            <w:pPr>
              <w:jc w:val="left"/>
              <w:rPr>
                <w:rFonts w:hint="eastAsia"/>
              </w:rPr>
            </w:pPr>
            <w:r>
              <w:rPr>
                <w:rFonts w:hint="eastAsia"/>
              </w:rPr>
              <w:t>下属分级基金的基金简称</w:t>
            </w:r>
          </w:p>
        </w:tc>
        <w:tc>
          <w:p w:rsidR="00B82280" w:rsidRDefault="00B82280" w:rsidP="00B82280">
            <w:pPr>
              <w:jc w:val="left"/>
              <w:rPr>
                <w:rFonts w:hint="eastAsia"/>
              </w:rPr>
            </w:pPr>
            <w:r>
              <w:rPr>
                <w:rFonts w:hint="eastAsia"/>
              </w:rPr>
              <w:t>南方日添益货币</w:t>
            </w:r>
            <w:r>
              <w:rPr>
                <w:rFonts w:hint="eastAsia"/>
              </w:rPr>
              <w:t>A</w:t>
            </w:r>
          </w:p>
        </w:tc>
        <w:tc>
          <w:p w:rsidR="00B82280" w:rsidRDefault="00B82280" w:rsidP="00B82280">
            <w:pPr>
              <w:jc w:val="left"/>
              <w:rPr>
                <w:rFonts w:hint="eastAsia"/>
              </w:rPr>
            </w:pPr>
            <w:r>
              <w:rPr>
                <w:rFonts w:hint="eastAsia"/>
              </w:rPr>
              <w:t>南方日添益货币</w:t>
            </w:r>
            <w:r>
              <w:rPr>
                <w:rFonts w:hint="eastAsia"/>
              </w:rPr>
              <w:t>E</w:t>
            </w:r>
          </w:p>
        </w:tc>
        <w:tc>
          <w:p w:rsidR="00B82280" w:rsidRDefault="00B82280" w:rsidP="00B82280">
            <w:pPr>
              <w:jc w:val="left"/>
              <w:rPr>
                <w:rFonts w:hint="eastAsia"/>
              </w:rPr>
            </w:pPr>
            <w:r>
              <w:rPr>
                <w:rFonts w:hint="eastAsia"/>
              </w:rPr>
              <w:t>南方日添益货币</w:t>
            </w:r>
            <w:r>
              <w:rPr>
                <w:rFonts w:hint="eastAsia"/>
              </w:rPr>
              <w:t>F</w:t>
            </w:r>
          </w:p>
        </w:tc>
      </w:tr>
      <w:tr w:rsidR="00B82280" w:rsidTr="00B82280">
        <w:tc>
          <w:p w:rsidR="00B82280" w:rsidRDefault="00B82280" w:rsidP="00B82280">
            <w:pPr>
              <w:jc w:val="left"/>
              <w:rPr>
                <w:rFonts w:hint="eastAsia"/>
              </w:rPr>
            </w:pPr>
            <w:r>
              <w:rPr>
                <w:rFonts w:hint="eastAsia"/>
              </w:rPr>
              <w:t>下属分级基金的交易代码</w:t>
            </w:r>
          </w:p>
        </w:tc>
        <w:tc>
          <w:p w:rsidR="00B82280" w:rsidRDefault="00B82280" w:rsidP="00B82280">
            <w:pPr>
              <w:jc w:val="left"/>
              <w:rPr>
                <w:rFonts w:hint="eastAsia"/>
              </w:rPr>
            </w:pPr>
            <w:r>
              <w:t>002324</w:t>
            </w:r>
          </w:p>
        </w:tc>
        <w:tc>
          <w:p w:rsidR="00B82280" w:rsidRDefault="00B82280" w:rsidP="00B82280">
            <w:pPr>
              <w:jc w:val="left"/>
              <w:rPr>
                <w:rFonts w:hint="eastAsia"/>
              </w:rPr>
            </w:pPr>
            <w:r>
              <w:t>002325</w:t>
            </w:r>
          </w:p>
        </w:tc>
        <w:tc>
          <w:p w:rsidR="00B82280" w:rsidRDefault="00B82280" w:rsidP="00B82280">
            <w:pPr>
              <w:jc w:val="left"/>
              <w:rPr>
                <w:rFonts w:hint="eastAsia"/>
              </w:rPr>
            </w:pPr>
            <w:r>
              <w:t>007521</w:t>
            </w:r>
          </w:p>
        </w:tc>
      </w:tr>
      <w:tr w:rsidR="00B82280" w:rsidTr="00B82280">
        <w:tc>
          <w:p w:rsidR="00B82280" w:rsidRDefault="00B82280" w:rsidP="00B82280">
            <w:pPr>
              <w:jc w:val="left"/>
              <w:rPr>
                <w:rFonts w:hint="eastAsia"/>
              </w:rPr>
            </w:pPr>
            <w:r>
              <w:rPr>
                <w:rFonts w:hint="eastAsia"/>
              </w:rPr>
              <w:t>报告期末下属分级基金的份额总额</w:t>
            </w:r>
          </w:p>
        </w:tc>
        <w:tc>
          <w:p w:rsidR="00B82280" w:rsidRDefault="00B82280" w:rsidP="00B82280">
            <w:pPr>
              <w:jc w:val="left"/>
              <w:rPr>
                <w:rFonts w:hint="eastAsia"/>
              </w:rPr>
            </w:pPr>
            <w:r>
              <w:rPr>
                <w:rFonts w:hint="eastAsia"/>
              </w:rPr>
              <w:t>11,083,476,513.62</w:t>
            </w:r>
            <w:r>
              <w:rPr>
                <w:rFonts w:hint="eastAsia"/>
              </w:rPr>
              <w:t>份</w:t>
            </w:r>
          </w:p>
        </w:tc>
        <w:tc>
          <w:p w:rsidR="00B82280" w:rsidRDefault="00B82280" w:rsidP="00B82280">
            <w:pPr>
              <w:jc w:val="left"/>
              <w:rPr>
                <w:rFonts w:hint="eastAsia"/>
              </w:rPr>
            </w:pPr>
            <w:r>
              <w:rPr>
                <w:rFonts w:hint="eastAsia"/>
              </w:rPr>
              <w:t>662,129,727.94</w:t>
            </w:r>
            <w:r>
              <w:rPr>
                <w:rFonts w:hint="eastAsia"/>
              </w:rPr>
              <w:t>份</w:t>
            </w:r>
          </w:p>
        </w:tc>
        <w:tc>
          <w:p w:rsidR="00B82280" w:rsidRDefault="00B82280" w:rsidP="00B82280">
            <w:pPr>
              <w:jc w:val="left"/>
              <w:rPr>
                <w:rFonts w:hint="eastAsia"/>
              </w:rPr>
            </w:pPr>
            <w:r>
              <w:rPr>
                <w:rFonts w:hint="eastAsia"/>
              </w:rPr>
              <w:t>154,391.77</w:t>
            </w:r>
            <w:r>
              <w:rPr>
                <w:rFonts w:hint="eastAsia"/>
              </w:rPr>
              <w:t>份</w:t>
            </w:r>
          </w:p>
        </w:tc>
      </w:tr>
    </w:tbl>
    <w:p w:rsidR="00B82280" w:rsidRDefault="00B82280" w:rsidP="00B82280">
      <w:pPr>
        <w:pStyle w:val="-8"/>
        <w:rPr>
          <w:rFonts w:hint="eastAsia"/>
        </w:rPr>
      </w:pPr>
      <w:r>
        <w:rPr>
          <w:rFonts w:hint="eastAsia"/>
        </w:rPr>
        <w:lastRenderedPageBreak/>
        <w:t>注：本基金在交易所行情系统净值揭示等其他信息披露场合下，可简称为“南方日添益”。</w:t>
      </w:r>
    </w:p>
    <w:p w:rsidR="00B82280" w:rsidRDefault="00B82280" w:rsidP="00B82280">
      <w:pPr>
        <w:pStyle w:val="-1"/>
        <w:ind w:left="281" w:hanging="281"/>
        <w:rPr>
          <w:rFonts w:hint="eastAsia"/>
        </w:rPr>
      </w:pPr>
      <w:r>
        <w:rPr>
          <w:rFonts w:hint="eastAsia"/>
        </w:rPr>
        <w:t>主要财务指标和基金净值表现</w:t>
      </w:r>
    </w:p>
    <w:p w:rsidR="00B82280" w:rsidRDefault="00B82280" w:rsidP="00B82280">
      <w:pPr>
        <w:pStyle w:val="-2"/>
        <w:spacing w:before="312"/>
        <w:rPr>
          <w:rFonts w:hint="eastAsia"/>
        </w:rPr>
      </w:pPr>
      <w:r>
        <w:rPr>
          <w:rFonts w:hint="eastAsia"/>
        </w:rPr>
        <w:t>主要财务指标</w:t>
      </w:r>
    </w:p>
    <w:p w:rsidR="00B82280" w:rsidRDefault="00B82280" w:rsidP="00B82280">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130"/>
        <w:gridCol w:w="2130"/>
        <w:gridCol w:w="2131"/>
        <w:gridCol w:w="2131"/>
      </w:tblGrid>
      <w:tr w:rsidR="00B82280" w:rsidTr="00DF0F1C">
        <w:trPr>
          <w:cnfStyle w:val="100000000000" w:firstRow="1" w:lastRow="0" w:firstColumn="0" w:lastColumn="0" w:oddVBand="0" w:evenVBand="0" w:oddHBand="0" w:evenHBand="0" w:firstRowFirstColumn="0" w:firstRowLastColumn="0" w:lastRowFirstColumn="0" w:lastRowLastColumn="0"/>
        </w:trPr>
        <w:tc>
          <w:tcPr>
            <w:tcW w:w="2130" w:type="dxa"/>
            <w:vMerge w:val="restart"/>
          </w:tcPr>
          <w:p w:rsidR="00B82280" w:rsidRDefault="00B82280" w:rsidP="00B82280">
            <w:pPr>
              <w:jc w:val="center"/>
              <w:rPr>
                <w:rFonts w:hint="eastAsia"/>
              </w:rPr>
            </w:pPr>
            <w:r>
              <w:rPr>
                <w:rFonts w:hint="eastAsia"/>
              </w:rPr>
              <w:t>主要财务指标</w:t>
            </w:r>
          </w:p>
        </w:tc>
        <w:tc>
          <w:tcPr>
            <w:tcW w:w="6392" w:type="dxa"/>
            <w:gridSpan w:val="3"/>
            <w:tcBorders>
              <w:bottom w:val="single" w:sz="4" w:space="0" w:color="auto"/>
            </w:tcBorders>
          </w:tcPr>
          <w:p w:rsidR="00B82280" w:rsidRDefault="00B82280" w:rsidP="00B82280">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B82280" w:rsidTr="00B82280">
        <w:tc>
          <w:tcPr>
            <w:tcW w:w="2130" w:type="dxa"/>
            <w:vMerge/>
          </w:tcPr>
          <w:p w:rsidR="00B82280" w:rsidRDefault="00B82280" w:rsidP="00B82280">
            <w:pPr>
              <w:jc w:val="left"/>
              <w:rPr>
                <w:rFonts w:hint="eastAsia"/>
              </w:rPr>
            </w:pPr>
          </w:p>
        </w:tc>
        <w:tc>
          <w:tcPr>
            <w:tcW w:w="2130" w:type="dxa"/>
            <w:shd w:val="clear" w:color="auto" w:fill="BFBFBF"/>
          </w:tcPr>
          <w:p w:rsidR="00B82280" w:rsidRDefault="00B82280" w:rsidP="00B82280">
            <w:pPr>
              <w:jc w:val="center"/>
              <w:rPr>
                <w:rFonts w:hint="eastAsia"/>
              </w:rPr>
            </w:pPr>
            <w:r>
              <w:rPr>
                <w:rFonts w:hint="eastAsia"/>
              </w:rPr>
              <w:t>南方日添益货币</w:t>
            </w:r>
            <w:r>
              <w:rPr>
                <w:rFonts w:hint="eastAsia"/>
              </w:rPr>
              <w:t>A</w:t>
            </w:r>
          </w:p>
        </w:tc>
        <w:tc>
          <w:tcPr>
            <w:tcW w:w="2131" w:type="dxa"/>
            <w:shd w:val="clear" w:color="auto" w:fill="BFBFBF"/>
          </w:tcPr>
          <w:p w:rsidR="00B82280" w:rsidRDefault="00B82280" w:rsidP="00B82280">
            <w:pPr>
              <w:jc w:val="center"/>
              <w:rPr>
                <w:rFonts w:hint="eastAsia"/>
              </w:rPr>
            </w:pPr>
            <w:r>
              <w:rPr>
                <w:rFonts w:hint="eastAsia"/>
              </w:rPr>
              <w:t>南方日添益货币</w:t>
            </w:r>
            <w:r>
              <w:rPr>
                <w:rFonts w:hint="eastAsia"/>
              </w:rPr>
              <w:t>E</w:t>
            </w:r>
          </w:p>
        </w:tc>
        <w:tc>
          <w:tcPr>
            <w:tcW w:w="2131" w:type="dxa"/>
            <w:shd w:val="clear" w:color="auto" w:fill="BFBFBF"/>
          </w:tcPr>
          <w:p w:rsidR="00B82280" w:rsidRDefault="00B82280" w:rsidP="00B82280">
            <w:pPr>
              <w:jc w:val="center"/>
              <w:rPr>
                <w:rFonts w:hint="eastAsia"/>
              </w:rPr>
            </w:pPr>
            <w:r>
              <w:rPr>
                <w:rFonts w:hint="eastAsia"/>
              </w:rPr>
              <w:t>南方日添益货币</w:t>
            </w:r>
            <w:r>
              <w:rPr>
                <w:rFonts w:hint="eastAsia"/>
              </w:rPr>
              <w:t>F</w:t>
            </w:r>
          </w:p>
        </w:tc>
      </w:tr>
      <w:tr w:rsidR="00B82280" w:rsidTr="00B82280">
        <w:tc>
          <w:tcPr>
            <w:tcW w:w="2130" w:type="dxa"/>
          </w:tcPr>
          <w:p w:rsidR="00B82280" w:rsidRDefault="00B82280" w:rsidP="00B82280">
            <w:pPr>
              <w:jc w:val="left"/>
              <w:rPr>
                <w:rFonts w:hint="eastAsia"/>
              </w:rPr>
            </w:pPr>
            <w:r>
              <w:rPr>
                <w:rFonts w:hint="eastAsia"/>
              </w:rPr>
              <w:t>1.</w:t>
            </w:r>
            <w:r>
              <w:rPr>
                <w:rFonts w:hint="eastAsia"/>
              </w:rPr>
              <w:t>本期已实现收益</w:t>
            </w:r>
          </w:p>
        </w:tc>
        <w:tc>
          <w:tcPr>
            <w:tcW w:w="2130" w:type="dxa"/>
          </w:tcPr>
          <w:p w:rsidR="00B82280" w:rsidRDefault="00B82280" w:rsidP="00B82280">
            <w:pPr>
              <w:jc w:val="right"/>
              <w:rPr>
                <w:rFonts w:hint="eastAsia"/>
              </w:rPr>
            </w:pPr>
            <w:r>
              <w:t>45,311,533.78</w:t>
            </w:r>
          </w:p>
        </w:tc>
        <w:tc>
          <w:tcPr>
            <w:tcW w:w="2131" w:type="dxa"/>
          </w:tcPr>
          <w:p w:rsidR="00B82280" w:rsidRDefault="00B82280" w:rsidP="00B82280">
            <w:pPr>
              <w:jc w:val="right"/>
              <w:rPr>
                <w:rFonts w:hint="eastAsia"/>
              </w:rPr>
            </w:pPr>
            <w:r>
              <w:t>3,200,420.97</w:t>
            </w:r>
          </w:p>
        </w:tc>
        <w:tc>
          <w:tcPr>
            <w:tcW w:w="2131" w:type="dxa"/>
          </w:tcPr>
          <w:p w:rsidR="00B82280" w:rsidRDefault="00B82280" w:rsidP="00B82280">
            <w:pPr>
              <w:jc w:val="right"/>
              <w:rPr>
                <w:rFonts w:hint="eastAsia"/>
              </w:rPr>
            </w:pPr>
            <w:r>
              <w:t>1,059.53</w:t>
            </w:r>
          </w:p>
        </w:tc>
      </w:tr>
      <w:tr w:rsidR="00B82280" w:rsidTr="00B82280">
        <w:tc>
          <w:tcPr>
            <w:tcW w:w="2130" w:type="dxa"/>
          </w:tcPr>
          <w:p w:rsidR="00B82280" w:rsidRDefault="00B82280" w:rsidP="00B82280">
            <w:pPr>
              <w:jc w:val="left"/>
              <w:rPr>
                <w:rFonts w:hint="eastAsia"/>
              </w:rPr>
            </w:pPr>
            <w:r>
              <w:rPr>
                <w:rFonts w:hint="eastAsia"/>
              </w:rPr>
              <w:t>2.</w:t>
            </w:r>
            <w:r>
              <w:rPr>
                <w:rFonts w:hint="eastAsia"/>
              </w:rPr>
              <w:t>本期利润</w:t>
            </w:r>
          </w:p>
        </w:tc>
        <w:tc>
          <w:tcPr>
            <w:tcW w:w="2130" w:type="dxa"/>
          </w:tcPr>
          <w:p w:rsidR="00B82280" w:rsidRDefault="00B82280" w:rsidP="00B82280">
            <w:pPr>
              <w:jc w:val="right"/>
              <w:rPr>
                <w:rFonts w:hint="eastAsia"/>
              </w:rPr>
            </w:pPr>
            <w:r>
              <w:t>45,311,533.78</w:t>
            </w:r>
          </w:p>
        </w:tc>
        <w:tc>
          <w:tcPr>
            <w:tcW w:w="2131" w:type="dxa"/>
          </w:tcPr>
          <w:p w:rsidR="00B82280" w:rsidRDefault="00B82280" w:rsidP="00B82280">
            <w:pPr>
              <w:jc w:val="right"/>
              <w:rPr>
                <w:rFonts w:hint="eastAsia"/>
              </w:rPr>
            </w:pPr>
            <w:r>
              <w:t>3,200,420.97</w:t>
            </w:r>
          </w:p>
        </w:tc>
        <w:tc>
          <w:tcPr>
            <w:tcW w:w="2131" w:type="dxa"/>
          </w:tcPr>
          <w:p w:rsidR="00B82280" w:rsidRDefault="00B82280" w:rsidP="00B82280">
            <w:pPr>
              <w:jc w:val="right"/>
              <w:rPr>
                <w:rFonts w:hint="eastAsia"/>
              </w:rPr>
            </w:pPr>
            <w:r>
              <w:t>1,059.53</w:t>
            </w:r>
          </w:p>
        </w:tc>
      </w:tr>
      <w:tr w:rsidR="00B82280" w:rsidTr="00B82280">
        <w:tc>
          <w:tcPr>
            <w:tcW w:w="2130" w:type="dxa"/>
          </w:tcPr>
          <w:p w:rsidR="00B82280" w:rsidRDefault="00B82280" w:rsidP="00B82280">
            <w:pPr>
              <w:jc w:val="left"/>
              <w:rPr>
                <w:rFonts w:hint="eastAsia"/>
              </w:rPr>
            </w:pPr>
            <w:r>
              <w:rPr>
                <w:rFonts w:hint="eastAsia"/>
              </w:rPr>
              <w:t>3.</w:t>
            </w:r>
            <w:r>
              <w:rPr>
                <w:rFonts w:hint="eastAsia"/>
              </w:rPr>
              <w:t>期末基金资产净值</w:t>
            </w:r>
          </w:p>
        </w:tc>
        <w:tc>
          <w:tcPr>
            <w:tcW w:w="2130" w:type="dxa"/>
          </w:tcPr>
          <w:p w:rsidR="00B82280" w:rsidRDefault="00B82280" w:rsidP="00B82280">
            <w:pPr>
              <w:jc w:val="right"/>
              <w:rPr>
                <w:rFonts w:hint="eastAsia"/>
              </w:rPr>
            </w:pPr>
            <w:r>
              <w:t>11,083,476,513.62</w:t>
            </w:r>
          </w:p>
        </w:tc>
        <w:tc>
          <w:tcPr>
            <w:tcW w:w="2131" w:type="dxa"/>
          </w:tcPr>
          <w:p w:rsidR="00B82280" w:rsidRDefault="00B82280" w:rsidP="00B82280">
            <w:pPr>
              <w:jc w:val="right"/>
              <w:rPr>
                <w:rFonts w:hint="eastAsia"/>
              </w:rPr>
            </w:pPr>
            <w:r>
              <w:t>662,129,727.94</w:t>
            </w:r>
          </w:p>
        </w:tc>
        <w:tc>
          <w:tcPr>
            <w:tcW w:w="2131" w:type="dxa"/>
          </w:tcPr>
          <w:p w:rsidR="00B82280" w:rsidRDefault="00B82280" w:rsidP="00B82280">
            <w:pPr>
              <w:jc w:val="right"/>
              <w:rPr>
                <w:rFonts w:hint="eastAsia"/>
              </w:rPr>
            </w:pPr>
            <w:r>
              <w:t>154,391.77</w:t>
            </w:r>
          </w:p>
        </w:tc>
      </w:tr>
    </w:tbl>
    <w:p w:rsidR="00B82280" w:rsidRDefault="00B82280" w:rsidP="00B82280">
      <w:pPr>
        <w:pStyle w:val="-8"/>
        <w:rPr>
          <w:rFonts w:hint="eastAsia"/>
        </w:rPr>
      </w:pPr>
      <w:r>
        <w:rPr>
          <w:rFonts w:hint="eastAsia"/>
        </w:rPr>
        <w:t>注：本期已实现收益指基金本期利息收入、投资收益、其他收入（不含公允价值变动收益）扣除相关费用后的余额，本期利润为本期已实现收益加上本期公允价值变动收益，由于货币市场基金采用摊余成本法核算，所以，公允价值变动收益为零，本期已实现收益和本期利润的金额相等。</w:t>
      </w:r>
    </w:p>
    <w:p w:rsidR="00B82280" w:rsidRDefault="00B82280" w:rsidP="00B82280">
      <w:pPr>
        <w:pStyle w:val="-2"/>
        <w:spacing w:before="312"/>
        <w:rPr>
          <w:rFonts w:hint="eastAsia"/>
        </w:rPr>
      </w:pPr>
      <w:r>
        <w:rPr>
          <w:rFonts w:hint="eastAsia"/>
        </w:rPr>
        <w:t>基金净值表现</w:t>
      </w:r>
    </w:p>
    <w:p w:rsidR="00B82280" w:rsidRDefault="00B82280" w:rsidP="00B82280">
      <w:pPr>
        <w:pStyle w:val="-3"/>
        <w:spacing w:before="156" w:after="156"/>
        <w:rPr>
          <w:rFonts w:hint="eastAsia"/>
        </w:rPr>
      </w:pPr>
      <w:r>
        <w:rPr>
          <w:rFonts w:hint="eastAsia"/>
        </w:rPr>
        <w:t>本报告期基金份额净值增长率及其与同期业绩比较基准收益率的比较</w:t>
      </w:r>
    </w:p>
    <w:p w:rsidR="00B82280" w:rsidRDefault="00B82280" w:rsidP="00B82280">
      <w:pPr>
        <w:pStyle w:val="-"/>
        <w:ind w:firstLine="420"/>
        <w:rPr>
          <w:rFonts w:hint="eastAsia"/>
        </w:rPr>
      </w:pPr>
      <w:r>
        <w:rPr>
          <w:rFonts w:hint="eastAsia"/>
        </w:rPr>
        <w:t>南方日添益货币A</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B82280" w:rsidTr="00B82280">
        <w:trPr>
          <w:cnfStyle w:val="100000000000" w:firstRow="1" w:lastRow="0" w:firstColumn="0" w:lastColumn="0" w:oddVBand="0" w:evenVBand="0" w:oddHBand="0" w:evenHBand="0" w:firstRowFirstColumn="0" w:firstRowLastColumn="0" w:lastRowFirstColumn="0" w:lastRowLastColumn="0"/>
        </w:trPr>
        <w:tc>
          <w:tcPr>
            <w:tcW w:w="1217" w:type="dxa"/>
          </w:tcPr>
          <w:p w:rsidR="00B82280" w:rsidRDefault="00B82280" w:rsidP="00B82280">
            <w:pPr>
              <w:pStyle w:val="-"/>
              <w:ind w:firstLineChars="0" w:firstLine="0"/>
              <w:jc w:val="center"/>
              <w:rPr>
                <w:rFonts w:hint="eastAsia"/>
              </w:rPr>
            </w:pPr>
            <w:r>
              <w:rPr>
                <w:rFonts w:hint="eastAsia"/>
              </w:rPr>
              <w:t>阶段</w:t>
            </w:r>
          </w:p>
        </w:tc>
        <w:tc>
          <w:tcPr>
            <w:tcW w:w="1217" w:type="dxa"/>
          </w:tcPr>
          <w:p w:rsidR="00B82280" w:rsidRDefault="00B82280" w:rsidP="00B82280">
            <w:pPr>
              <w:pStyle w:val="-"/>
              <w:ind w:firstLineChars="0" w:firstLine="0"/>
              <w:jc w:val="center"/>
              <w:rPr>
                <w:rFonts w:hint="eastAsia"/>
              </w:rPr>
            </w:pPr>
            <w:r>
              <w:rPr>
                <w:rFonts w:hint="eastAsia"/>
              </w:rPr>
              <w:t>净值收益率①</w:t>
            </w:r>
          </w:p>
        </w:tc>
        <w:tc>
          <w:tcPr>
            <w:tcW w:w="1217" w:type="dxa"/>
          </w:tcPr>
          <w:p w:rsidR="00B82280" w:rsidRDefault="00B82280" w:rsidP="00B82280">
            <w:pPr>
              <w:pStyle w:val="-"/>
              <w:ind w:firstLineChars="0" w:firstLine="0"/>
              <w:jc w:val="center"/>
              <w:rPr>
                <w:rFonts w:hint="eastAsia"/>
              </w:rPr>
            </w:pPr>
            <w:r>
              <w:rPr>
                <w:rFonts w:hint="eastAsia"/>
              </w:rPr>
              <w:t>净值收益率标准差②</w:t>
            </w:r>
          </w:p>
        </w:tc>
        <w:tc>
          <w:tcPr>
            <w:tcW w:w="1217" w:type="dxa"/>
          </w:tcPr>
          <w:p w:rsidR="00B82280" w:rsidRDefault="00B82280" w:rsidP="00B82280">
            <w:pPr>
              <w:pStyle w:val="-"/>
              <w:ind w:firstLineChars="0" w:firstLine="0"/>
              <w:jc w:val="center"/>
              <w:rPr>
                <w:rFonts w:hint="eastAsia"/>
              </w:rPr>
            </w:pPr>
            <w:r>
              <w:rPr>
                <w:rFonts w:hint="eastAsia"/>
              </w:rPr>
              <w:t>业绩比较基准收益率③</w:t>
            </w:r>
          </w:p>
        </w:tc>
        <w:tc>
          <w:tcPr>
            <w:tcW w:w="1218" w:type="dxa"/>
          </w:tcPr>
          <w:p w:rsidR="00B82280" w:rsidRDefault="00B82280" w:rsidP="00B82280">
            <w:pPr>
              <w:pStyle w:val="-"/>
              <w:ind w:firstLineChars="0" w:firstLine="0"/>
              <w:jc w:val="center"/>
              <w:rPr>
                <w:rFonts w:hint="eastAsia"/>
              </w:rPr>
            </w:pPr>
            <w:r>
              <w:rPr>
                <w:rFonts w:hint="eastAsia"/>
              </w:rPr>
              <w:t>业绩比较基准收益率标准差④</w:t>
            </w:r>
          </w:p>
        </w:tc>
        <w:tc>
          <w:tcPr>
            <w:tcW w:w="1218" w:type="dxa"/>
          </w:tcPr>
          <w:p w:rsidR="00B82280" w:rsidRDefault="00B82280" w:rsidP="00B82280">
            <w:pPr>
              <w:pStyle w:val="-"/>
              <w:ind w:firstLineChars="0" w:firstLine="0"/>
              <w:jc w:val="center"/>
              <w:rPr>
                <w:rFonts w:hint="eastAsia"/>
              </w:rPr>
            </w:pPr>
            <w:r>
              <w:rPr>
                <w:rFonts w:hint="eastAsia"/>
              </w:rPr>
              <w:t>①</w:t>
            </w:r>
            <w:r>
              <w:t>-③</w:t>
            </w:r>
          </w:p>
        </w:tc>
        <w:tc>
          <w:tcPr>
            <w:tcW w:w="1218" w:type="dxa"/>
          </w:tcPr>
          <w:p w:rsidR="00B82280" w:rsidRDefault="00B82280" w:rsidP="00B82280">
            <w:pPr>
              <w:pStyle w:val="-"/>
              <w:ind w:firstLineChars="0" w:firstLine="0"/>
              <w:jc w:val="center"/>
              <w:rPr>
                <w:rFonts w:hint="eastAsia"/>
              </w:rPr>
            </w:pPr>
            <w:r>
              <w:rPr>
                <w:rFonts w:hint="eastAsia"/>
              </w:rPr>
              <w:t>②</w:t>
            </w:r>
            <w:r>
              <w:t>-④</w:t>
            </w:r>
          </w:p>
        </w:tc>
      </w:tr>
      <w:tr w:rsidR="00B82280" w:rsidTr="00B82280">
        <w:tc>
          <w:tcPr>
            <w:tcW w:w="1217" w:type="dxa"/>
          </w:tcPr>
          <w:p w:rsidR="00B82280" w:rsidRDefault="00B82280" w:rsidP="00B82280">
            <w:pPr>
              <w:pStyle w:val="-"/>
              <w:ind w:firstLineChars="0" w:firstLine="0"/>
              <w:jc w:val="left"/>
              <w:rPr>
                <w:rFonts w:hint="eastAsia"/>
              </w:rPr>
            </w:pPr>
            <w:r>
              <w:rPr>
                <w:rFonts w:hint="eastAsia"/>
              </w:rPr>
              <w:t>过去三个月</w:t>
            </w:r>
          </w:p>
        </w:tc>
        <w:tc>
          <w:tcPr>
            <w:tcW w:w="1217" w:type="dxa"/>
          </w:tcPr>
          <w:p w:rsidR="00B82280" w:rsidRDefault="00B82280" w:rsidP="00B82280">
            <w:pPr>
              <w:pStyle w:val="-"/>
              <w:ind w:firstLineChars="0" w:firstLine="0"/>
              <w:jc w:val="right"/>
              <w:rPr>
                <w:rFonts w:hint="eastAsia"/>
              </w:rPr>
            </w:pPr>
            <w:r>
              <w:t>0.4151%</w:t>
            </w:r>
          </w:p>
        </w:tc>
        <w:tc>
          <w:tcPr>
            <w:tcW w:w="1217" w:type="dxa"/>
          </w:tcPr>
          <w:p w:rsidR="00B82280" w:rsidRDefault="00B82280" w:rsidP="00B82280">
            <w:pPr>
              <w:pStyle w:val="-"/>
              <w:ind w:firstLineChars="0" w:firstLine="0"/>
              <w:jc w:val="right"/>
              <w:rPr>
                <w:rFonts w:hint="eastAsia"/>
              </w:rPr>
            </w:pPr>
            <w:r>
              <w:t>0.0012%</w:t>
            </w:r>
          </w:p>
        </w:tc>
        <w:tc>
          <w:tcPr>
            <w:tcW w:w="1217" w:type="dxa"/>
          </w:tcPr>
          <w:p w:rsidR="00B82280" w:rsidRDefault="00B82280" w:rsidP="00B82280">
            <w:pPr>
              <w:pStyle w:val="-"/>
              <w:ind w:firstLineChars="0" w:firstLine="0"/>
              <w:jc w:val="right"/>
              <w:rPr>
                <w:rFonts w:hint="eastAsia"/>
              </w:rPr>
            </w:pPr>
            <w:r>
              <w:t>0.3456%</w:t>
            </w:r>
          </w:p>
        </w:tc>
        <w:tc>
          <w:tcPr>
            <w:tcW w:w="1218" w:type="dxa"/>
          </w:tcPr>
          <w:p w:rsidR="00B82280" w:rsidRDefault="00B82280" w:rsidP="00B82280">
            <w:pPr>
              <w:pStyle w:val="-"/>
              <w:ind w:firstLineChars="0" w:firstLine="0"/>
              <w:jc w:val="right"/>
              <w:rPr>
                <w:rFonts w:hint="eastAsia"/>
              </w:rPr>
            </w:pPr>
            <w:r>
              <w:t>0.0000%</w:t>
            </w:r>
          </w:p>
        </w:tc>
        <w:tc>
          <w:tcPr>
            <w:tcW w:w="1218" w:type="dxa"/>
          </w:tcPr>
          <w:p w:rsidR="00B82280" w:rsidRDefault="00B82280" w:rsidP="00B82280">
            <w:pPr>
              <w:pStyle w:val="-"/>
              <w:ind w:firstLineChars="0" w:firstLine="0"/>
              <w:jc w:val="right"/>
              <w:rPr>
                <w:rFonts w:hint="eastAsia"/>
              </w:rPr>
            </w:pPr>
            <w:r>
              <w:t>0.0695%</w:t>
            </w:r>
          </w:p>
        </w:tc>
        <w:tc>
          <w:tcPr>
            <w:tcW w:w="1218" w:type="dxa"/>
          </w:tcPr>
          <w:p w:rsidR="00B82280" w:rsidRDefault="00B82280" w:rsidP="00B82280">
            <w:pPr>
              <w:pStyle w:val="-"/>
              <w:ind w:firstLineChars="0" w:firstLine="0"/>
              <w:jc w:val="right"/>
              <w:rPr>
                <w:rFonts w:hint="eastAsia"/>
              </w:rPr>
            </w:pPr>
            <w:r>
              <w:t>0.0012%</w:t>
            </w:r>
          </w:p>
        </w:tc>
      </w:tr>
      <w:tr w:rsidR="00B82280" w:rsidTr="00B82280">
        <w:tc>
          <w:tcPr>
            <w:tcW w:w="1217" w:type="dxa"/>
          </w:tcPr>
          <w:p w:rsidR="00B82280" w:rsidRDefault="00B82280" w:rsidP="00B82280">
            <w:pPr>
              <w:pStyle w:val="-"/>
              <w:ind w:firstLineChars="0" w:firstLine="0"/>
              <w:jc w:val="left"/>
              <w:rPr>
                <w:rFonts w:hint="eastAsia"/>
              </w:rPr>
            </w:pPr>
            <w:r>
              <w:rPr>
                <w:rFonts w:hint="eastAsia"/>
              </w:rPr>
              <w:t>过去六个月</w:t>
            </w:r>
          </w:p>
        </w:tc>
        <w:tc>
          <w:tcPr>
            <w:tcW w:w="1217" w:type="dxa"/>
          </w:tcPr>
          <w:p w:rsidR="00B82280" w:rsidRDefault="00B82280" w:rsidP="00B82280">
            <w:pPr>
              <w:pStyle w:val="-"/>
              <w:ind w:firstLineChars="0" w:firstLine="0"/>
              <w:jc w:val="right"/>
              <w:rPr>
                <w:rFonts w:hint="eastAsia"/>
              </w:rPr>
            </w:pPr>
            <w:r>
              <w:t>0.8640%</w:t>
            </w:r>
          </w:p>
        </w:tc>
        <w:tc>
          <w:tcPr>
            <w:tcW w:w="1217" w:type="dxa"/>
          </w:tcPr>
          <w:p w:rsidR="00B82280" w:rsidRDefault="00B82280" w:rsidP="00B82280">
            <w:pPr>
              <w:pStyle w:val="-"/>
              <w:ind w:firstLineChars="0" w:firstLine="0"/>
              <w:jc w:val="right"/>
              <w:rPr>
                <w:rFonts w:hint="eastAsia"/>
              </w:rPr>
            </w:pPr>
            <w:r>
              <w:t>0.0009%</w:t>
            </w:r>
          </w:p>
        </w:tc>
        <w:tc>
          <w:tcPr>
            <w:tcW w:w="1217" w:type="dxa"/>
          </w:tcPr>
          <w:p w:rsidR="00B82280" w:rsidRDefault="00B82280" w:rsidP="00B82280">
            <w:pPr>
              <w:pStyle w:val="-"/>
              <w:ind w:firstLineChars="0" w:firstLine="0"/>
              <w:jc w:val="right"/>
              <w:rPr>
                <w:rFonts w:hint="eastAsia"/>
              </w:rPr>
            </w:pPr>
            <w:r>
              <w:t>0.6886%</w:t>
            </w:r>
          </w:p>
        </w:tc>
        <w:tc>
          <w:tcPr>
            <w:tcW w:w="1218" w:type="dxa"/>
          </w:tcPr>
          <w:p w:rsidR="00B82280" w:rsidRDefault="00B82280" w:rsidP="00B82280">
            <w:pPr>
              <w:pStyle w:val="-"/>
              <w:ind w:firstLineChars="0" w:firstLine="0"/>
              <w:jc w:val="right"/>
              <w:rPr>
                <w:rFonts w:hint="eastAsia"/>
              </w:rPr>
            </w:pPr>
            <w:r>
              <w:t>0.0000%</w:t>
            </w:r>
          </w:p>
        </w:tc>
        <w:tc>
          <w:tcPr>
            <w:tcW w:w="1218" w:type="dxa"/>
          </w:tcPr>
          <w:p w:rsidR="00B82280" w:rsidRDefault="00B82280" w:rsidP="00B82280">
            <w:pPr>
              <w:pStyle w:val="-"/>
              <w:ind w:firstLineChars="0" w:firstLine="0"/>
              <w:jc w:val="right"/>
              <w:rPr>
                <w:rFonts w:hint="eastAsia"/>
              </w:rPr>
            </w:pPr>
            <w:r>
              <w:t>0.1754%</w:t>
            </w:r>
          </w:p>
        </w:tc>
        <w:tc>
          <w:tcPr>
            <w:tcW w:w="1218" w:type="dxa"/>
          </w:tcPr>
          <w:p w:rsidR="00B82280" w:rsidRDefault="00B82280" w:rsidP="00B82280">
            <w:pPr>
              <w:pStyle w:val="-"/>
              <w:ind w:firstLineChars="0" w:firstLine="0"/>
              <w:jc w:val="right"/>
              <w:rPr>
                <w:rFonts w:hint="eastAsia"/>
              </w:rPr>
            </w:pPr>
            <w:r>
              <w:t>0.0009%</w:t>
            </w:r>
          </w:p>
        </w:tc>
      </w:tr>
      <w:tr w:rsidR="00B82280" w:rsidTr="00B82280">
        <w:tc>
          <w:tcPr>
            <w:tcW w:w="1217" w:type="dxa"/>
          </w:tcPr>
          <w:p w:rsidR="00B82280" w:rsidRDefault="00B82280" w:rsidP="00B82280">
            <w:pPr>
              <w:pStyle w:val="-"/>
              <w:ind w:firstLineChars="0" w:firstLine="0"/>
              <w:jc w:val="left"/>
              <w:rPr>
                <w:rFonts w:hint="eastAsia"/>
              </w:rPr>
            </w:pPr>
            <w:r>
              <w:rPr>
                <w:rFonts w:hint="eastAsia"/>
              </w:rPr>
              <w:t>过去一年</w:t>
            </w:r>
          </w:p>
        </w:tc>
        <w:tc>
          <w:tcPr>
            <w:tcW w:w="1217" w:type="dxa"/>
          </w:tcPr>
          <w:p w:rsidR="00B82280" w:rsidRDefault="00B82280" w:rsidP="00B82280">
            <w:pPr>
              <w:pStyle w:val="-"/>
              <w:ind w:firstLineChars="0" w:firstLine="0"/>
              <w:jc w:val="right"/>
              <w:rPr>
                <w:rFonts w:hint="eastAsia"/>
              </w:rPr>
            </w:pPr>
            <w:r>
              <w:t>2.0952%</w:t>
            </w:r>
          </w:p>
        </w:tc>
        <w:tc>
          <w:tcPr>
            <w:tcW w:w="1217" w:type="dxa"/>
          </w:tcPr>
          <w:p w:rsidR="00B82280" w:rsidRDefault="00B82280" w:rsidP="00B82280">
            <w:pPr>
              <w:pStyle w:val="-"/>
              <w:ind w:firstLineChars="0" w:firstLine="0"/>
              <w:jc w:val="right"/>
              <w:rPr>
                <w:rFonts w:hint="eastAsia"/>
              </w:rPr>
            </w:pPr>
            <w:r>
              <w:t>0.0013%</w:t>
            </w:r>
          </w:p>
        </w:tc>
        <w:tc>
          <w:tcPr>
            <w:tcW w:w="1217" w:type="dxa"/>
          </w:tcPr>
          <w:p w:rsidR="00B82280" w:rsidRDefault="00B82280" w:rsidP="00B82280">
            <w:pPr>
              <w:pStyle w:val="-"/>
              <w:ind w:firstLineChars="0" w:firstLine="0"/>
              <w:jc w:val="right"/>
              <w:rPr>
                <w:rFonts w:hint="eastAsia"/>
              </w:rPr>
            </w:pPr>
            <w:r>
              <w:t>1.3819%</w:t>
            </w:r>
          </w:p>
        </w:tc>
        <w:tc>
          <w:tcPr>
            <w:tcW w:w="1218" w:type="dxa"/>
          </w:tcPr>
          <w:p w:rsidR="00B82280" w:rsidRDefault="00B82280" w:rsidP="00B82280">
            <w:pPr>
              <w:pStyle w:val="-"/>
              <w:ind w:firstLineChars="0" w:firstLine="0"/>
              <w:jc w:val="right"/>
              <w:rPr>
                <w:rFonts w:hint="eastAsia"/>
              </w:rPr>
            </w:pPr>
            <w:r>
              <w:t>0.0000%</w:t>
            </w:r>
          </w:p>
        </w:tc>
        <w:tc>
          <w:tcPr>
            <w:tcW w:w="1218" w:type="dxa"/>
          </w:tcPr>
          <w:p w:rsidR="00B82280" w:rsidRDefault="00B82280" w:rsidP="00B82280">
            <w:pPr>
              <w:pStyle w:val="-"/>
              <w:ind w:firstLineChars="0" w:firstLine="0"/>
              <w:jc w:val="right"/>
              <w:rPr>
                <w:rFonts w:hint="eastAsia"/>
              </w:rPr>
            </w:pPr>
            <w:r>
              <w:t>0.7133%</w:t>
            </w:r>
          </w:p>
        </w:tc>
        <w:tc>
          <w:tcPr>
            <w:tcW w:w="1218" w:type="dxa"/>
          </w:tcPr>
          <w:p w:rsidR="00B82280" w:rsidRDefault="00B82280" w:rsidP="00B82280">
            <w:pPr>
              <w:pStyle w:val="-"/>
              <w:ind w:firstLineChars="0" w:firstLine="0"/>
              <w:jc w:val="right"/>
              <w:rPr>
                <w:rFonts w:hint="eastAsia"/>
              </w:rPr>
            </w:pPr>
            <w:r>
              <w:t>0.0013%</w:t>
            </w:r>
          </w:p>
        </w:tc>
      </w:tr>
      <w:tr w:rsidR="00B82280" w:rsidTr="00B82280">
        <w:tc>
          <w:tcPr>
            <w:tcW w:w="1217" w:type="dxa"/>
          </w:tcPr>
          <w:p w:rsidR="00B82280" w:rsidRDefault="00B82280" w:rsidP="00B82280">
            <w:pPr>
              <w:pStyle w:val="-"/>
              <w:ind w:firstLineChars="0" w:firstLine="0"/>
              <w:jc w:val="left"/>
              <w:rPr>
                <w:rFonts w:hint="eastAsia"/>
              </w:rPr>
            </w:pPr>
            <w:r>
              <w:rPr>
                <w:rFonts w:hint="eastAsia"/>
              </w:rPr>
              <w:t>过去三年</w:t>
            </w:r>
          </w:p>
        </w:tc>
        <w:tc>
          <w:tcPr>
            <w:tcW w:w="1217" w:type="dxa"/>
          </w:tcPr>
          <w:p w:rsidR="00B82280" w:rsidRDefault="00B82280" w:rsidP="00B82280">
            <w:pPr>
              <w:pStyle w:val="-"/>
              <w:ind w:firstLineChars="0" w:firstLine="0"/>
              <w:jc w:val="right"/>
              <w:rPr>
                <w:rFonts w:hint="eastAsia"/>
              </w:rPr>
            </w:pPr>
            <w:r>
              <w:t>8.9536%</w:t>
            </w:r>
          </w:p>
        </w:tc>
        <w:tc>
          <w:tcPr>
            <w:tcW w:w="1217" w:type="dxa"/>
          </w:tcPr>
          <w:p w:rsidR="00B82280" w:rsidRDefault="00B82280" w:rsidP="00B82280">
            <w:pPr>
              <w:pStyle w:val="-"/>
              <w:ind w:firstLineChars="0" w:firstLine="0"/>
              <w:jc w:val="right"/>
              <w:rPr>
                <w:rFonts w:hint="eastAsia"/>
              </w:rPr>
            </w:pPr>
            <w:r>
              <w:t>0.0026%</w:t>
            </w:r>
          </w:p>
        </w:tc>
        <w:tc>
          <w:tcPr>
            <w:tcW w:w="1217" w:type="dxa"/>
          </w:tcPr>
          <w:p w:rsidR="00B82280" w:rsidRDefault="00B82280" w:rsidP="00B82280">
            <w:pPr>
              <w:pStyle w:val="-"/>
              <w:ind w:firstLineChars="0" w:firstLine="0"/>
              <w:jc w:val="right"/>
              <w:rPr>
                <w:rFonts w:hint="eastAsia"/>
              </w:rPr>
            </w:pPr>
            <w:r>
              <w:t>4.1955%</w:t>
            </w:r>
          </w:p>
        </w:tc>
        <w:tc>
          <w:tcPr>
            <w:tcW w:w="1218" w:type="dxa"/>
          </w:tcPr>
          <w:p w:rsidR="00B82280" w:rsidRDefault="00B82280" w:rsidP="00B82280">
            <w:pPr>
              <w:pStyle w:val="-"/>
              <w:ind w:firstLineChars="0" w:firstLine="0"/>
              <w:jc w:val="right"/>
              <w:rPr>
                <w:rFonts w:hint="eastAsia"/>
              </w:rPr>
            </w:pPr>
            <w:r>
              <w:t>0.0000%</w:t>
            </w:r>
          </w:p>
        </w:tc>
        <w:tc>
          <w:tcPr>
            <w:tcW w:w="1218" w:type="dxa"/>
          </w:tcPr>
          <w:p w:rsidR="00B82280" w:rsidRDefault="00B82280" w:rsidP="00B82280">
            <w:pPr>
              <w:pStyle w:val="-"/>
              <w:ind w:firstLineChars="0" w:firstLine="0"/>
              <w:jc w:val="right"/>
              <w:rPr>
                <w:rFonts w:hint="eastAsia"/>
              </w:rPr>
            </w:pPr>
            <w:r>
              <w:t>4.7581%</w:t>
            </w:r>
          </w:p>
        </w:tc>
        <w:tc>
          <w:tcPr>
            <w:tcW w:w="1218" w:type="dxa"/>
          </w:tcPr>
          <w:p w:rsidR="00B82280" w:rsidRDefault="00B82280" w:rsidP="00B82280">
            <w:pPr>
              <w:pStyle w:val="-"/>
              <w:ind w:firstLineChars="0" w:firstLine="0"/>
              <w:jc w:val="right"/>
              <w:rPr>
                <w:rFonts w:hint="eastAsia"/>
              </w:rPr>
            </w:pPr>
            <w:r>
              <w:t>0.0026%</w:t>
            </w:r>
          </w:p>
        </w:tc>
      </w:tr>
      <w:tr w:rsidR="00B82280" w:rsidTr="00B82280">
        <w:tc>
          <w:tcPr>
            <w:tcW w:w="1217" w:type="dxa"/>
          </w:tcPr>
          <w:p w:rsidR="00B82280" w:rsidRDefault="00B82280" w:rsidP="00B82280">
            <w:pPr>
              <w:pStyle w:val="-"/>
              <w:ind w:firstLineChars="0" w:firstLine="0"/>
              <w:jc w:val="left"/>
              <w:rPr>
                <w:rFonts w:hint="eastAsia"/>
              </w:rPr>
            </w:pPr>
            <w:r>
              <w:rPr>
                <w:rFonts w:hint="eastAsia"/>
              </w:rPr>
              <w:t>自基金合同生效起至今</w:t>
            </w:r>
          </w:p>
        </w:tc>
        <w:tc>
          <w:tcPr>
            <w:tcW w:w="1217" w:type="dxa"/>
          </w:tcPr>
          <w:p w:rsidR="00B82280" w:rsidRDefault="00B82280" w:rsidP="00B82280">
            <w:pPr>
              <w:pStyle w:val="-"/>
              <w:ind w:firstLineChars="0" w:firstLine="0"/>
              <w:jc w:val="right"/>
              <w:rPr>
                <w:rFonts w:hint="eastAsia"/>
              </w:rPr>
            </w:pPr>
            <w:r>
              <w:t>14.7581%</w:t>
            </w:r>
          </w:p>
        </w:tc>
        <w:tc>
          <w:tcPr>
            <w:tcW w:w="1217" w:type="dxa"/>
          </w:tcPr>
          <w:p w:rsidR="00B82280" w:rsidRDefault="00B82280" w:rsidP="00B82280">
            <w:pPr>
              <w:pStyle w:val="-"/>
              <w:ind w:firstLineChars="0" w:firstLine="0"/>
              <w:jc w:val="right"/>
              <w:rPr>
                <w:rFonts w:hint="eastAsia"/>
              </w:rPr>
            </w:pPr>
            <w:r>
              <w:t>0.0029%</w:t>
            </w:r>
          </w:p>
        </w:tc>
        <w:tc>
          <w:tcPr>
            <w:tcW w:w="1217" w:type="dxa"/>
          </w:tcPr>
          <w:p w:rsidR="00B82280" w:rsidRDefault="00B82280" w:rsidP="00B82280">
            <w:pPr>
              <w:pStyle w:val="-"/>
              <w:ind w:firstLineChars="0" w:firstLine="0"/>
              <w:jc w:val="right"/>
              <w:rPr>
                <w:rFonts w:hint="eastAsia"/>
              </w:rPr>
            </w:pPr>
            <w:r>
              <w:t>6.5905%</w:t>
            </w:r>
          </w:p>
        </w:tc>
        <w:tc>
          <w:tcPr>
            <w:tcW w:w="1218" w:type="dxa"/>
          </w:tcPr>
          <w:p w:rsidR="00B82280" w:rsidRDefault="00B82280" w:rsidP="00B82280">
            <w:pPr>
              <w:pStyle w:val="-"/>
              <w:ind w:firstLineChars="0" w:firstLine="0"/>
              <w:jc w:val="right"/>
              <w:rPr>
                <w:rFonts w:hint="eastAsia"/>
              </w:rPr>
            </w:pPr>
            <w:r>
              <w:t>0.0000%</w:t>
            </w:r>
          </w:p>
        </w:tc>
        <w:tc>
          <w:tcPr>
            <w:tcW w:w="1218" w:type="dxa"/>
          </w:tcPr>
          <w:p w:rsidR="00B82280" w:rsidRDefault="00B82280" w:rsidP="00B82280">
            <w:pPr>
              <w:pStyle w:val="-"/>
              <w:ind w:firstLineChars="0" w:firstLine="0"/>
              <w:jc w:val="right"/>
              <w:rPr>
                <w:rFonts w:hint="eastAsia"/>
              </w:rPr>
            </w:pPr>
            <w:r>
              <w:t>8.1676%</w:t>
            </w:r>
          </w:p>
        </w:tc>
        <w:tc>
          <w:tcPr>
            <w:tcW w:w="1218" w:type="dxa"/>
          </w:tcPr>
          <w:p w:rsidR="00B82280" w:rsidRDefault="00B82280" w:rsidP="00B82280">
            <w:pPr>
              <w:pStyle w:val="-"/>
              <w:ind w:firstLineChars="0" w:firstLine="0"/>
              <w:jc w:val="right"/>
              <w:rPr>
                <w:rFonts w:hint="eastAsia"/>
              </w:rPr>
            </w:pPr>
            <w:r>
              <w:t>0.0029%</w:t>
            </w:r>
          </w:p>
        </w:tc>
      </w:tr>
    </w:tbl>
    <w:p w:rsidR="00B82280" w:rsidRDefault="00B82280" w:rsidP="00B82280">
      <w:pPr>
        <w:pStyle w:val="-"/>
        <w:ind w:firstLine="420"/>
      </w:pPr>
      <w:r>
        <w:rPr>
          <w:rFonts w:hint="eastAsia"/>
        </w:rPr>
        <w:t>南方日添益货币</w:t>
      </w:r>
      <w:r>
        <w:t>E</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B82280" w:rsidTr="00B82280">
        <w:trPr>
          <w:cnfStyle w:val="100000000000" w:firstRow="1" w:lastRow="0" w:firstColumn="0" w:lastColumn="0" w:oddVBand="0" w:evenVBand="0" w:oddHBand="0" w:evenHBand="0" w:firstRowFirstColumn="0" w:firstRowLastColumn="0" w:lastRowFirstColumn="0" w:lastRowLastColumn="0"/>
        </w:trPr>
        <w:tc>
          <w:tcPr>
            <w:tcW w:w="1217" w:type="dxa"/>
          </w:tcPr>
          <w:p w:rsidR="00B82280" w:rsidRDefault="00B82280" w:rsidP="00B82280">
            <w:pPr>
              <w:pStyle w:val="-"/>
              <w:ind w:firstLineChars="0" w:firstLine="0"/>
              <w:jc w:val="center"/>
              <w:rPr>
                <w:rFonts w:hint="eastAsia"/>
              </w:rPr>
            </w:pPr>
            <w:r>
              <w:rPr>
                <w:rFonts w:hint="eastAsia"/>
              </w:rPr>
              <w:lastRenderedPageBreak/>
              <w:t>阶段</w:t>
            </w:r>
          </w:p>
        </w:tc>
        <w:tc>
          <w:tcPr>
            <w:tcW w:w="1217" w:type="dxa"/>
          </w:tcPr>
          <w:p w:rsidR="00B82280" w:rsidRDefault="00B82280" w:rsidP="00B82280">
            <w:pPr>
              <w:pStyle w:val="-"/>
              <w:ind w:firstLineChars="0" w:firstLine="0"/>
              <w:jc w:val="center"/>
              <w:rPr>
                <w:rFonts w:hint="eastAsia"/>
              </w:rPr>
            </w:pPr>
            <w:r>
              <w:rPr>
                <w:rFonts w:hint="eastAsia"/>
              </w:rPr>
              <w:t>净值收益率①</w:t>
            </w:r>
          </w:p>
        </w:tc>
        <w:tc>
          <w:tcPr>
            <w:tcW w:w="1217" w:type="dxa"/>
          </w:tcPr>
          <w:p w:rsidR="00B82280" w:rsidRDefault="00B82280" w:rsidP="00B82280">
            <w:pPr>
              <w:pStyle w:val="-"/>
              <w:ind w:firstLineChars="0" w:firstLine="0"/>
              <w:jc w:val="center"/>
              <w:rPr>
                <w:rFonts w:hint="eastAsia"/>
              </w:rPr>
            </w:pPr>
            <w:r>
              <w:rPr>
                <w:rFonts w:hint="eastAsia"/>
              </w:rPr>
              <w:t>净值收益率标准差②</w:t>
            </w:r>
          </w:p>
        </w:tc>
        <w:tc>
          <w:tcPr>
            <w:tcW w:w="1217" w:type="dxa"/>
          </w:tcPr>
          <w:p w:rsidR="00B82280" w:rsidRDefault="00B82280" w:rsidP="00B82280">
            <w:pPr>
              <w:pStyle w:val="-"/>
              <w:ind w:firstLineChars="0" w:firstLine="0"/>
              <w:jc w:val="center"/>
              <w:rPr>
                <w:rFonts w:hint="eastAsia"/>
              </w:rPr>
            </w:pPr>
            <w:r>
              <w:rPr>
                <w:rFonts w:hint="eastAsia"/>
              </w:rPr>
              <w:t>业绩比较基准收益率③</w:t>
            </w:r>
          </w:p>
        </w:tc>
        <w:tc>
          <w:tcPr>
            <w:tcW w:w="1218" w:type="dxa"/>
          </w:tcPr>
          <w:p w:rsidR="00B82280" w:rsidRDefault="00B82280" w:rsidP="00B82280">
            <w:pPr>
              <w:pStyle w:val="-"/>
              <w:ind w:firstLineChars="0" w:firstLine="0"/>
              <w:jc w:val="center"/>
              <w:rPr>
                <w:rFonts w:hint="eastAsia"/>
              </w:rPr>
            </w:pPr>
            <w:r>
              <w:rPr>
                <w:rFonts w:hint="eastAsia"/>
              </w:rPr>
              <w:t>业绩比较基准收益率标准差④</w:t>
            </w:r>
          </w:p>
        </w:tc>
        <w:tc>
          <w:tcPr>
            <w:tcW w:w="1218" w:type="dxa"/>
          </w:tcPr>
          <w:p w:rsidR="00B82280" w:rsidRDefault="00B82280" w:rsidP="00B82280">
            <w:pPr>
              <w:pStyle w:val="-"/>
              <w:ind w:firstLineChars="0" w:firstLine="0"/>
              <w:jc w:val="center"/>
              <w:rPr>
                <w:rFonts w:hint="eastAsia"/>
              </w:rPr>
            </w:pPr>
            <w:r>
              <w:rPr>
                <w:rFonts w:hint="eastAsia"/>
              </w:rPr>
              <w:t>①</w:t>
            </w:r>
            <w:r>
              <w:t>-③</w:t>
            </w:r>
          </w:p>
        </w:tc>
        <w:tc>
          <w:tcPr>
            <w:tcW w:w="1218" w:type="dxa"/>
          </w:tcPr>
          <w:p w:rsidR="00B82280" w:rsidRDefault="00B82280" w:rsidP="00B82280">
            <w:pPr>
              <w:pStyle w:val="-"/>
              <w:ind w:firstLineChars="0" w:firstLine="0"/>
              <w:jc w:val="center"/>
              <w:rPr>
                <w:rFonts w:hint="eastAsia"/>
              </w:rPr>
            </w:pPr>
            <w:r>
              <w:rPr>
                <w:rFonts w:hint="eastAsia"/>
              </w:rPr>
              <w:t>②</w:t>
            </w:r>
            <w:r>
              <w:t>-④</w:t>
            </w:r>
          </w:p>
        </w:tc>
      </w:tr>
      <w:tr w:rsidR="00B82280" w:rsidTr="00B82280">
        <w:tc>
          <w:tcPr>
            <w:tcW w:w="1217" w:type="dxa"/>
          </w:tcPr>
          <w:p w:rsidR="00B82280" w:rsidRDefault="00B82280" w:rsidP="00B82280">
            <w:pPr>
              <w:pStyle w:val="-"/>
              <w:ind w:firstLineChars="0" w:firstLine="0"/>
              <w:jc w:val="left"/>
              <w:rPr>
                <w:rFonts w:hint="eastAsia"/>
              </w:rPr>
            </w:pPr>
            <w:r>
              <w:rPr>
                <w:rFonts w:hint="eastAsia"/>
              </w:rPr>
              <w:t>过去三个月</w:t>
            </w:r>
          </w:p>
        </w:tc>
        <w:tc>
          <w:tcPr>
            <w:tcW w:w="1217" w:type="dxa"/>
          </w:tcPr>
          <w:p w:rsidR="00B82280" w:rsidRDefault="00B82280" w:rsidP="00B82280">
            <w:pPr>
              <w:pStyle w:val="-"/>
              <w:ind w:firstLineChars="0" w:firstLine="0"/>
              <w:jc w:val="right"/>
              <w:rPr>
                <w:rFonts w:hint="eastAsia"/>
              </w:rPr>
            </w:pPr>
            <w:r>
              <w:t>0.4403%</w:t>
            </w:r>
          </w:p>
        </w:tc>
        <w:tc>
          <w:tcPr>
            <w:tcW w:w="1217" w:type="dxa"/>
          </w:tcPr>
          <w:p w:rsidR="00B82280" w:rsidRDefault="00B82280" w:rsidP="00B82280">
            <w:pPr>
              <w:pStyle w:val="-"/>
              <w:ind w:firstLineChars="0" w:firstLine="0"/>
              <w:jc w:val="right"/>
              <w:rPr>
                <w:rFonts w:hint="eastAsia"/>
              </w:rPr>
            </w:pPr>
            <w:r>
              <w:t>0.0012%</w:t>
            </w:r>
          </w:p>
        </w:tc>
        <w:tc>
          <w:tcPr>
            <w:tcW w:w="1217" w:type="dxa"/>
          </w:tcPr>
          <w:p w:rsidR="00B82280" w:rsidRDefault="00B82280" w:rsidP="00B82280">
            <w:pPr>
              <w:pStyle w:val="-"/>
              <w:ind w:firstLineChars="0" w:firstLine="0"/>
              <w:jc w:val="right"/>
              <w:rPr>
                <w:rFonts w:hint="eastAsia"/>
              </w:rPr>
            </w:pPr>
            <w:r>
              <w:t>0.3456%</w:t>
            </w:r>
          </w:p>
        </w:tc>
        <w:tc>
          <w:tcPr>
            <w:tcW w:w="1218" w:type="dxa"/>
          </w:tcPr>
          <w:p w:rsidR="00B82280" w:rsidRDefault="00B82280" w:rsidP="00B82280">
            <w:pPr>
              <w:pStyle w:val="-"/>
              <w:ind w:firstLineChars="0" w:firstLine="0"/>
              <w:jc w:val="right"/>
              <w:rPr>
                <w:rFonts w:hint="eastAsia"/>
              </w:rPr>
            </w:pPr>
            <w:r>
              <w:t>0.0000%</w:t>
            </w:r>
          </w:p>
        </w:tc>
        <w:tc>
          <w:tcPr>
            <w:tcW w:w="1218" w:type="dxa"/>
          </w:tcPr>
          <w:p w:rsidR="00B82280" w:rsidRDefault="00B82280" w:rsidP="00B82280">
            <w:pPr>
              <w:pStyle w:val="-"/>
              <w:ind w:firstLineChars="0" w:firstLine="0"/>
              <w:jc w:val="right"/>
              <w:rPr>
                <w:rFonts w:hint="eastAsia"/>
              </w:rPr>
            </w:pPr>
            <w:r>
              <w:t>0.0947%</w:t>
            </w:r>
          </w:p>
        </w:tc>
        <w:tc>
          <w:tcPr>
            <w:tcW w:w="1218" w:type="dxa"/>
          </w:tcPr>
          <w:p w:rsidR="00B82280" w:rsidRDefault="00B82280" w:rsidP="00B82280">
            <w:pPr>
              <w:pStyle w:val="-"/>
              <w:ind w:firstLineChars="0" w:firstLine="0"/>
              <w:jc w:val="right"/>
              <w:rPr>
                <w:rFonts w:hint="eastAsia"/>
              </w:rPr>
            </w:pPr>
            <w:r>
              <w:t>0.0012%</w:t>
            </w:r>
          </w:p>
        </w:tc>
      </w:tr>
      <w:tr w:rsidR="00B82280" w:rsidTr="00B82280">
        <w:tc>
          <w:tcPr>
            <w:tcW w:w="1217" w:type="dxa"/>
          </w:tcPr>
          <w:p w:rsidR="00B82280" w:rsidRDefault="00B82280" w:rsidP="00B82280">
            <w:pPr>
              <w:pStyle w:val="-"/>
              <w:ind w:firstLineChars="0" w:firstLine="0"/>
              <w:jc w:val="left"/>
              <w:rPr>
                <w:rFonts w:hint="eastAsia"/>
              </w:rPr>
            </w:pPr>
            <w:r>
              <w:rPr>
                <w:rFonts w:hint="eastAsia"/>
              </w:rPr>
              <w:t>过去六个月</w:t>
            </w:r>
          </w:p>
        </w:tc>
        <w:tc>
          <w:tcPr>
            <w:tcW w:w="1217" w:type="dxa"/>
          </w:tcPr>
          <w:p w:rsidR="00B82280" w:rsidRDefault="00B82280" w:rsidP="00B82280">
            <w:pPr>
              <w:pStyle w:val="-"/>
              <w:ind w:firstLineChars="0" w:firstLine="0"/>
              <w:jc w:val="right"/>
              <w:rPr>
                <w:rFonts w:hint="eastAsia"/>
              </w:rPr>
            </w:pPr>
            <w:r>
              <w:t>0.9144%</w:t>
            </w:r>
          </w:p>
        </w:tc>
        <w:tc>
          <w:tcPr>
            <w:tcW w:w="1217" w:type="dxa"/>
          </w:tcPr>
          <w:p w:rsidR="00B82280" w:rsidRDefault="00B82280" w:rsidP="00B82280">
            <w:pPr>
              <w:pStyle w:val="-"/>
              <w:ind w:firstLineChars="0" w:firstLine="0"/>
              <w:jc w:val="right"/>
              <w:rPr>
                <w:rFonts w:hint="eastAsia"/>
              </w:rPr>
            </w:pPr>
            <w:r>
              <w:t>0.0009%</w:t>
            </w:r>
          </w:p>
        </w:tc>
        <w:tc>
          <w:tcPr>
            <w:tcW w:w="1217" w:type="dxa"/>
          </w:tcPr>
          <w:p w:rsidR="00B82280" w:rsidRDefault="00B82280" w:rsidP="00B82280">
            <w:pPr>
              <w:pStyle w:val="-"/>
              <w:ind w:firstLineChars="0" w:firstLine="0"/>
              <w:jc w:val="right"/>
              <w:rPr>
                <w:rFonts w:hint="eastAsia"/>
              </w:rPr>
            </w:pPr>
            <w:r>
              <w:t>0.6886%</w:t>
            </w:r>
          </w:p>
        </w:tc>
        <w:tc>
          <w:tcPr>
            <w:tcW w:w="1218" w:type="dxa"/>
          </w:tcPr>
          <w:p w:rsidR="00B82280" w:rsidRDefault="00B82280" w:rsidP="00B82280">
            <w:pPr>
              <w:pStyle w:val="-"/>
              <w:ind w:firstLineChars="0" w:firstLine="0"/>
              <w:jc w:val="right"/>
              <w:rPr>
                <w:rFonts w:hint="eastAsia"/>
              </w:rPr>
            </w:pPr>
            <w:r>
              <w:t>0.0000%</w:t>
            </w:r>
          </w:p>
        </w:tc>
        <w:tc>
          <w:tcPr>
            <w:tcW w:w="1218" w:type="dxa"/>
          </w:tcPr>
          <w:p w:rsidR="00B82280" w:rsidRDefault="00B82280" w:rsidP="00B82280">
            <w:pPr>
              <w:pStyle w:val="-"/>
              <w:ind w:firstLineChars="0" w:firstLine="0"/>
              <w:jc w:val="right"/>
              <w:rPr>
                <w:rFonts w:hint="eastAsia"/>
              </w:rPr>
            </w:pPr>
            <w:r>
              <w:t>0.2258%</w:t>
            </w:r>
          </w:p>
        </w:tc>
        <w:tc>
          <w:tcPr>
            <w:tcW w:w="1218" w:type="dxa"/>
          </w:tcPr>
          <w:p w:rsidR="00B82280" w:rsidRDefault="00B82280" w:rsidP="00B82280">
            <w:pPr>
              <w:pStyle w:val="-"/>
              <w:ind w:firstLineChars="0" w:firstLine="0"/>
              <w:jc w:val="right"/>
              <w:rPr>
                <w:rFonts w:hint="eastAsia"/>
              </w:rPr>
            </w:pPr>
            <w:r>
              <w:t>0.0009%</w:t>
            </w:r>
          </w:p>
        </w:tc>
      </w:tr>
      <w:tr w:rsidR="00B82280" w:rsidTr="00B82280">
        <w:tc>
          <w:tcPr>
            <w:tcW w:w="1217" w:type="dxa"/>
          </w:tcPr>
          <w:p w:rsidR="00B82280" w:rsidRDefault="00B82280" w:rsidP="00B82280">
            <w:pPr>
              <w:pStyle w:val="-"/>
              <w:ind w:firstLineChars="0" w:firstLine="0"/>
              <w:jc w:val="left"/>
              <w:rPr>
                <w:rFonts w:hint="eastAsia"/>
              </w:rPr>
            </w:pPr>
            <w:r>
              <w:rPr>
                <w:rFonts w:hint="eastAsia"/>
              </w:rPr>
              <w:t>过去一年</w:t>
            </w:r>
          </w:p>
        </w:tc>
        <w:tc>
          <w:tcPr>
            <w:tcW w:w="1217" w:type="dxa"/>
          </w:tcPr>
          <w:p w:rsidR="00B82280" w:rsidRDefault="00B82280" w:rsidP="00B82280">
            <w:pPr>
              <w:pStyle w:val="-"/>
              <w:ind w:firstLineChars="0" w:firstLine="0"/>
              <w:jc w:val="right"/>
              <w:rPr>
                <w:rFonts w:hint="eastAsia"/>
              </w:rPr>
            </w:pPr>
            <w:r>
              <w:t>2.1972%</w:t>
            </w:r>
          </w:p>
        </w:tc>
        <w:tc>
          <w:tcPr>
            <w:tcW w:w="1217" w:type="dxa"/>
          </w:tcPr>
          <w:p w:rsidR="00B82280" w:rsidRDefault="00B82280" w:rsidP="00B82280">
            <w:pPr>
              <w:pStyle w:val="-"/>
              <w:ind w:firstLineChars="0" w:firstLine="0"/>
              <w:jc w:val="right"/>
              <w:rPr>
                <w:rFonts w:hint="eastAsia"/>
              </w:rPr>
            </w:pPr>
            <w:r>
              <w:t>0.0013%</w:t>
            </w:r>
          </w:p>
        </w:tc>
        <w:tc>
          <w:tcPr>
            <w:tcW w:w="1217" w:type="dxa"/>
          </w:tcPr>
          <w:p w:rsidR="00B82280" w:rsidRDefault="00B82280" w:rsidP="00B82280">
            <w:pPr>
              <w:pStyle w:val="-"/>
              <w:ind w:firstLineChars="0" w:firstLine="0"/>
              <w:jc w:val="right"/>
              <w:rPr>
                <w:rFonts w:hint="eastAsia"/>
              </w:rPr>
            </w:pPr>
            <w:r>
              <w:t>1.3819%</w:t>
            </w:r>
          </w:p>
        </w:tc>
        <w:tc>
          <w:tcPr>
            <w:tcW w:w="1218" w:type="dxa"/>
          </w:tcPr>
          <w:p w:rsidR="00B82280" w:rsidRDefault="00B82280" w:rsidP="00B82280">
            <w:pPr>
              <w:pStyle w:val="-"/>
              <w:ind w:firstLineChars="0" w:firstLine="0"/>
              <w:jc w:val="right"/>
              <w:rPr>
                <w:rFonts w:hint="eastAsia"/>
              </w:rPr>
            </w:pPr>
            <w:r>
              <w:t>0.0000%</w:t>
            </w:r>
          </w:p>
        </w:tc>
        <w:tc>
          <w:tcPr>
            <w:tcW w:w="1218" w:type="dxa"/>
          </w:tcPr>
          <w:p w:rsidR="00B82280" w:rsidRDefault="00B82280" w:rsidP="00B82280">
            <w:pPr>
              <w:pStyle w:val="-"/>
              <w:ind w:firstLineChars="0" w:firstLine="0"/>
              <w:jc w:val="right"/>
              <w:rPr>
                <w:rFonts w:hint="eastAsia"/>
              </w:rPr>
            </w:pPr>
            <w:r>
              <w:t>0.8153%</w:t>
            </w:r>
          </w:p>
        </w:tc>
        <w:tc>
          <w:tcPr>
            <w:tcW w:w="1218" w:type="dxa"/>
          </w:tcPr>
          <w:p w:rsidR="00B82280" w:rsidRDefault="00B82280" w:rsidP="00B82280">
            <w:pPr>
              <w:pStyle w:val="-"/>
              <w:ind w:firstLineChars="0" w:firstLine="0"/>
              <w:jc w:val="right"/>
              <w:rPr>
                <w:rFonts w:hint="eastAsia"/>
              </w:rPr>
            </w:pPr>
            <w:r>
              <w:t>0.0013%</w:t>
            </w:r>
          </w:p>
        </w:tc>
      </w:tr>
      <w:tr w:rsidR="00B82280" w:rsidTr="00B82280">
        <w:tc>
          <w:tcPr>
            <w:tcW w:w="1217" w:type="dxa"/>
          </w:tcPr>
          <w:p w:rsidR="00B82280" w:rsidRDefault="00B82280" w:rsidP="00B82280">
            <w:pPr>
              <w:pStyle w:val="-"/>
              <w:ind w:firstLineChars="0" w:firstLine="0"/>
              <w:jc w:val="left"/>
              <w:rPr>
                <w:rFonts w:hint="eastAsia"/>
              </w:rPr>
            </w:pPr>
            <w:r>
              <w:rPr>
                <w:rFonts w:hint="eastAsia"/>
              </w:rPr>
              <w:t>过去三年</w:t>
            </w:r>
          </w:p>
        </w:tc>
        <w:tc>
          <w:tcPr>
            <w:tcW w:w="1217" w:type="dxa"/>
          </w:tcPr>
          <w:p w:rsidR="00B82280" w:rsidRDefault="00B82280" w:rsidP="00B82280">
            <w:pPr>
              <w:pStyle w:val="-"/>
              <w:ind w:firstLineChars="0" w:firstLine="0"/>
              <w:jc w:val="right"/>
              <w:rPr>
                <w:rFonts w:hint="eastAsia"/>
              </w:rPr>
            </w:pPr>
            <w:r>
              <w:t>9.3120%</w:t>
            </w:r>
          </w:p>
        </w:tc>
        <w:tc>
          <w:tcPr>
            <w:tcW w:w="1217" w:type="dxa"/>
          </w:tcPr>
          <w:p w:rsidR="00B82280" w:rsidRDefault="00B82280" w:rsidP="00B82280">
            <w:pPr>
              <w:pStyle w:val="-"/>
              <w:ind w:firstLineChars="0" w:firstLine="0"/>
              <w:jc w:val="right"/>
              <w:rPr>
                <w:rFonts w:hint="eastAsia"/>
              </w:rPr>
            </w:pPr>
            <w:r>
              <w:t>0.0026%</w:t>
            </w:r>
          </w:p>
        </w:tc>
        <w:tc>
          <w:tcPr>
            <w:tcW w:w="1217" w:type="dxa"/>
          </w:tcPr>
          <w:p w:rsidR="00B82280" w:rsidRDefault="00B82280" w:rsidP="00B82280">
            <w:pPr>
              <w:pStyle w:val="-"/>
              <w:ind w:firstLineChars="0" w:firstLine="0"/>
              <w:jc w:val="right"/>
              <w:rPr>
                <w:rFonts w:hint="eastAsia"/>
              </w:rPr>
            </w:pPr>
            <w:r>
              <w:t>4.1955%</w:t>
            </w:r>
          </w:p>
        </w:tc>
        <w:tc>
          <w:tcPr>
            <w:tcW w:w="1218" w:type="dxa"/>
          </w:tcPr>
          <w:p w:rsidR="00B82280" w:rsidRDefault="00B82280" w:rsidP="00B82280">
            <w:pPr>
              <w:pStyle w:val="-"/>
              <w:ind w:firstLineChars="0" w:firstLine="0"/>
              <w:jc w:val="right"/>
              <w:rPr>
                <w:rFonts w:hint="eastAsia"/>
              </w:rPr>
            </w:pPr>
            <w:r>
              <w:t>0.0000%</w:t>
            </w:r>
          </w:p>
        </w:tc>
        <w:tc>
          <w:tcPr>
            <w:tcW w:w="1218" w:type="dxa"/>
          </w:tcPr>
          <w:p w:rsidR="00B82280" w:rsidRDefault="00B82280" w:rsidP="00B82280">
            <w:pPr>
              <w:pStyle w:val="-"/>
              <w:ind w:firstLineChars="0" w:firstLine="0"/>
              <w:jc w:val="right"/>
              <w:rPr>
                <w:rFonts w:hint="eastAsia"/>
              </w:rPr>
            </w:pPr>
            <w:r>
              <w:t>5.1165%</w:t>
            </w:r>
          </w:p>
        </w:tc>
        <w:tc>
          <w:tcPr>
            <w:tcW w:w="1218" w:type="dxa"/>
          </w:tcPr>
          <w:p w:rsidR="00B82280" w:rsidRDefault="00B82280" w:rsidP="00B82280">
            <w:pPr>
              <w:pStyle w:val="-"/>
              <w:ind w:firstLineChars="0" w:firstLine="0"/>
              <w:jc w:val="right"/>
              <w:rPr>
                <w:rFonts w:hint="eastAsia"/>
              </w:rPr>
            </w:pPr>
            <w:r>
              <w:t>0.0026%</w:t>
            </w:r>
          </w:p>
        </w:tc>
      </w:tr>
      <w:tr w:rsidR="00B82280" w:rsidTr="00B82280">
        <w:tc>
          <w:tcPr>
            <w:tcW w:w="1217" w:type="dxa"/>
          </w:tcPr>
          <w:p w:rsidR="00B82280" w:rsidRDefault="00B82280" w:rsidP="00B82280">
            <w:pPr>
              <w:pStyle w:val="-"/>
              <w:ind w:firstLineChars="0" w:firstLine="0"/>
              <w:jc w:val="left"/>
              <w:rPr>
                <w:rFonts w:hint="eastAsia"/>
              </w:rPr>
            </w:pPr>
            <w:r>
              <w:rPr>
                <w:rFonts w:hint="eastAsia"/>
              </w:rPr>
              <w:t>自基金合同生效起至今</w:t>
            </w:r>
          </w:p>
        </w:tc>
        <w:tc>
          <w:tcPr>
            <w:tcW w:w="1217" w:type="dxa"/>
          </w:tcPr>
          <w:p w:rsidR="00B82280" w:rsidRDefault="00B82280" w:rsidP="00B82280">
            <w:pPr>
              <w:pStyle w:val="-"/>
              <w:ind w:firstLineChars="0" w:firstLine="0"/>
              <w:jc w:val="right"/>
              <w:rPr>
                <w:rFonts w:hint="eastAsia"/>
              </w:rPr>
            </w:pPr>
            <w:r>
              <w:t>14.4328%</w:t>
            </w:r>
          </w:p>
        </w:tc>
        <w:tc>
          <w:tcPr>
            <w:tcW w:w="1217" w:type="dxa"/>
          </w:tcPr>
          <w:p w:rsidR="00B82280" w:rsidRDefault="00B82280" w:rsidP="00B82280">
            <w:pPr>
              <w:pStyle w:val="-"/>
              <w:ind w:firstLineChars="0" w:firstLine="0"/>
              <w:jc w:val="right"/>
              <w:rPr>
                <w:rFonts w:hint="eastAsia"/>
              </w:rPr>
            </w:pPr>
            <w:r>
              <w:t>0.0030%</w:t>
            </w:r>
          </w:p>
        </w:tc>
        <w:tc>
          <w:tcPr>
            <w:tcW w:w="1217" w:type="dxa"/>
          </w:tcPr>
          <w:p w:rsidR="00B82280" w:rsidRDefault="00B82280" w:rsidP="00B82280">
            <w:pPr>
              <w:pStyle w:val="-"/>
              <w:ind w:firstLineChars="0" w:firstLine="0"/>
              <w:jc w:val="right"/>
              <w:rPr>
                <w:rFonts w:hint="eastAsia"/>
              </w:rPr>
            </w:pPr>
            <w:r>
              <w:t>6.0085%</w:t>
            </w:r>
          </w:p>
        </w:tc>
        <w:tc>
          <w:tcPr>
            <w:tcW w:w="1218" w:type="dxa"/>
          </w:tcPr>
          <w:p w:rsidR="00B82280" w:rsidRDefault="00B82280" w:rsidP="00B82280">
            <w:pPr>
              <w:pStyle w:val="-"/>
              <w:ind w:firstLineChars="0" w:firstLine="0"/>
              <w:jc w:val="right"/>
              <w:rPr>
                <w:rFonts w:hint="eastAsia"/>
              </w:rPr>
            </w:pPr>
            <w:r>
              <w:t>0.0000%</w:t>
            </w:r>
          </w:p>
        </w:tc>
        <w:tc>
          <w:tcPr>
            <w:tcW w:w="1218" w:type="dxa"/>
          </w:tcPr>
          <w:p w:rsidR="00B82280" w:rsidRDefault="00B82280" w:rsidP="00B82280">
            <w:pPr>
              <w:pStyle w:val="-"/>
              <w:ind w:firstLineChars="0" w:firstLine="0"/>
              <w:jc w:val="right"/>
              <w:rPr>
                <w:rFonts w:hint="eastAsia"/>
              </w:rPr>
            </w:pPr>
            <w:r>
              <w:t>8.4243%</w:t>
            </w:r>
          </w:p>
        </w:tc>
        <w:tc>
          <w:tcPr>
            <w:tcW w:w="1218" w:type="dxa"/>
          </w:tcPr>
          <w:p w:rsidR="00B82280" w:rsidRDefault="00B82280" w:rsidP="00B82280">
            <w:pPr>
              <w:pStyle w:val="-"/>
              <w:ind w:firstLineChars="0" w:firstLine="0"/>
              <w:jc w:val="right"/>
              <w:rPr>
                <w:rFonts w:hint="eastAsia"/>
              </w:rPr>
            </w:pPr>
            <w:r>
              <w:t>0.0030%</w:t>
            </w:r>
          </w:p>
        </w:tc>
      </w:tr>
    </w:tbl>
    <w:p w:rsidR="00B82280" w:rsidRDefault="00B82280" w:rsidP="00B82280">
      <w:pPr>
        <w:pStyle w:val="-"/>
        <w:ind w:firstLine="420"/>
      </w:pPr>
      <w:r>
        <w:rPr>
          <w:rFonts w:hint="eastAsia"/>
        </w:rPr>
        <w:t>南方日添益货币</w:t>
      </w:r>
      <w:r>
        <w:t>F</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B82280" w:rsidTr="00B82280">
        <w:trPr>
          <w:cnfStyle w:val="100000000000" w:firstRow="1" w:lastRow="0" w:firstColumn="0" w:lastColumn="0" w:oddVBand="0" w:evenVBand="0" w:oddHBand="0" w:evenHBand="0" w:firstRowFirstColumn="0" w:firstRowLastColumn="0" w:lastRowFirstColumn="0" w:lastRowLastColumn="0"/>
        </w:trPr>
        <w:tc>
          <w:tcPr>
            <w:tcW w:w="1217" w:type="dxa"/>
          </w:tcPr>
          <w:p w:rsidR="00B82280" w:rsidRDefault="00B82280" w:rsidP="00B82280">
            <w:pPr>
              <w:pStyle w:val="-"/>
              <w:ind w:firstLineChars="0" w:firstLine="0"/>
              <w:jc w:val="center"/>
              <w:rPr>
                <w:rFonts w:hint="eastAsia"/>
              </w:rPr>
            </w:pPr>
            <w:r>
              <w:rPr>
                <w:rFonts w:hint="eastAsia"/>
              </w:rPr>
              <w:t>阶段</w:t>
            </w:r>
          </w:p>
        </w:tc>
        <w:tc>
          <w:tcPr>
            <w:tcW w:w="1217" w:type="dxa"/>
          </w:tcPr>
          <w:p w:rsidR="00B82280" w:rsidRDefault="00B82280" w:rsidP="00B82280">
            <w:pPr>
              <w:pStyle w:val="-"/>
              <w:ind w:firstLineChars="0" w:firstLine="0"/>
              <w:jc w:val="center"/>
              <w:rPr>
                <w:rFonts w:hint="eastAsia"/>
              </w:rPr>
            </w:pPr>
            <w:r>
              <w:rPr>
                <w:rFonts w:hint="eastAsia"/>
              </w:rPr>
              <w:t>净值收益率①</w:t>
            </w:r>
          </w:p>
        </w:tc>
        <w:tc>
          <w:tcPr>
            <w:tcW w:w="1217" w:type="dxa"/>
          </w:tcPr>
          <w:p w:rsidR="00B82280" w:rsidRDefault="00B82280" w:rsidP="00B82280">
            <w:pPr>
              <w:pStyle w:val="-"/>
              <w:ind w:firstLineChars="0" w:firstLine="0"/>
              <w:jc w:val="center"/>
              <w:rPr>
                <w:rFonts w:hint="eastAsia"/>
              </w:rPr>
            </w:pPr>
            <w:r>
              <w:rPr>
                <w:rFonts w:hint="eastAsia"/>
              </w:rPr>
              <w:t>净值收益率标准差②</w:t>
            </w:r>
          </w:p>
        </w:tc>
        <w:tc>
          <w:tcPr>
            <w:tcW w:w="1217" w:type="dxa"/>
          </w:tcPr>
          <w:p w:rsidR="00B82280" w:rsidRDefault="00B82280" w:rsidP="00B82280">
            <w:pPr>
              <w:pStyle w:val="-"/>
              <w:ind w:firstLineChars="0" w:firstLine="0"/>
              <w:jc w:val="center"/>
              <w:rPr>
                <w:rFonts w:hint="eastAsia"/>
              </w:rPr>
            </w:pPr>
            <w:r>
              <w:rPr>
                <w:rFonts w:hint="eastAsia"/>
              </w:rPr>
              <w:t>业绩比较基准收益率③</w:t>
            </w:r>
          </w:p>
        </w:tc>
        <w:tc>
          <w:tcPr>
            <w:tcW w:w="1218" w:type="dxa"/>
          </w:tcPr>
          <w:p w:rsidR="00B82280" w:rsidRDefault="00B82280" w:rsidP="00B82280">
            <w:pPr>
              <w:pStyle w:val="-"/>
              <w:ind w:firstLineChars="0" w:firstLine="0"/>
              <w:jc w:val="center"/>
              <w:rPr>
                <w:rFonts w:hint="eastAsia"/>
              </w:rPr>
            </w:pPr>
            <w:r>
              <w:rPr>
                <w:rFonts w:hint="eastAsia"/>
              </w:rPr>
              <w:t>业绩比较基准收益率标准差④</w:t>
            </w:r>
          </w:p>
        </w:tc>
        <w:tc>
          <w:tcPr>
            <w:tcW w:w="1218" w:type="dxa"/>
          </w:tcPr>
          <w:p w:rsidR="00B82280" w:rsidRDefault="00B82280" w:rsidP="00B82280">
            <w:pPr>
              <w:pStyle w:val="-"/>
              <w:ind w:firstLineChars="0" w:firstLine="0"/>
              <w:jc w:val="center"/>
              <w:rPr>
                <w:rFonts w:hint="eastAsia"/>
              </w:rPr>
            </w:pPr>
            <w:r>
              <w:rPr>
                <w:rFonts w:hint="eastAsia"/>
              </w:rPr>
              <w:t>①</w:t>
            </w:r>
            <w:r>
              <w:t>-③</w:t>
            </w:r>
          </w:p>
        </w:tc>
        <w:tc>
          <w:tcPr>
            <w:tcW w:w="1218" w:type="dxa"/>
          </w:tcPr>
          <w:p w:rsidR="00B82280" w:rsidRDefault="00B82280" w:rsidP="00B82280">
            <w:pPr>
              <w:pStyle w:val="-"/>
              <w:ind w:firstLineChars="0" w:firstLine="0"/>
              <w:jc w:val="center"/>
              <w:rPr>
                <w:rFonts w:hint="eastAsia"/>
              </w:rPr>
            </w:pPr>
            <w:r>
              <w:rPr>
                <w:rFonts w:hint="eastAsia"/>
              </w:rPr>
              <w:t>②</w:t>
            </w:r>
            <w:r>
              <w:t>-④</w:t>
            </w:r>
          </w:p>
        </w:tc>
      </w:tr>
      <w:tr w:rsidR="00B82280" w:rsidTr="00B82280">
        <w:tc>
          <w:tcPr>
            <w:tcW w:w="1217" w:type="dxa"/>
          </w:tcPr>
          <w:p w:rsidR="00B82280" w:rsidRDefault="00B82280" w:rsidP="00B82280">
            <w:pPr>
              <w:pStyle w:val="-"/>
              <w:ind w:firstLineChars="0" w:firstLine="0"/>
              <w:jc w:val="left"/>
              <w:rPr>
                <w:rFonts w:hint="eastAsia"/>
              </w:rPr>
            </w:pPr>
            <w:r>
              <w:rPr>
                <w:rFonts w:hint="eastAsia"/>
              </w:rPr>
              <w:t>过去三个月</w:t>
            </w:r>
          </w:p>
        </w:tc>
        <w:tc>
          <w:tcPr>
            <w:tcW w:w="1217" w:type="dxa"/>
          </w:tcPr>
          <w:p w:rsidR="00B82280" w:rsidRDefault="00B82280" w:rsidP="00B82280">
            <w:pPr>
              <w:pStyle w:val="-"/>
              <w:ind w:firstLineChars="0" w:firstLine="0"/>
              <w:jc w:val="right"/>
              <w:rPr>
                <w:rFonts w:hint="eastAsia"/>
              </w:rPr>
            </w:pPr>
            <w:r>
              <w:t>0.4119%</w:t>
            </w:r>
          </w:p>
        </w:tc>
        <w:tc>
          <w:tcPr>
            <w:tcW w:w="1217" w:type="dxa"/>
          </w:tcPr>
          <w:p w:rsidR="00B82280" w:rsidRDefault="00B82280" w:rsidP="00B82280">
            <w:pPr>
              <w:pStyle w:val="-"/>
              <w:ind w:firstLineChars="0" w:firstLine="0"/>
              <w:jc w:val="right"/>
              <w:rPr>
                <w:rFonts w:hint="eastAsia"/>
              </w:rPr>
            </w:pPr>
            <w:r>
              <w:t>0.0012%</w:t>
            </w:r>
          </w:p>
        </w:tc>
        <w:tc>
          <w:tcPr>
            <w:tcW w:w="1217" w:type="dxa"/>
          </w:tcPr>
          <w:p w:rsidR="00B82280" w:rsidRDefault="00B82280" w:rsidP="00B82280">
            <w:pPr>
              <w:pStyle w:val="-"/>
              <w:ind w:firstLineChars="0" w:firstLine="0"/>
              <w:jc w:val="right"/>
              <w:rPr>
                <w:rFonts w:hint="eastAsia"/>
              </w:rPr>
            </w:pPr>
            <w:r>
              <w:t>0.3456%</w:t>
            </w:r>
          </w:p>
        </w:tc>
        <w:tc>
          <w:tcPr>
            <w:tcW w:w="1218" w:type="dxa"/>
          </w:tcPr>
          <w:p w:rsidR="00B82280" w:rsidRDefault="00B82280" w:rsidP="00B82280">
            <w:pPr>
              <w:pStyle w:val="-"/>
              <w:ind w:firstLineChars="0" w:firstLine="0"/>
              <w:jc w:val="right"/>
              <w:rPr>
                <w:rFonts w:hint="eastAsia"/>
              </w:rPr>
            </w:pPr>
            <w:r>
              <w:t>0.0000%</w:t>
            </w:r>
          </w:p>
        </w:tc>
        <w:tc>
          <w:tcPr>
            <w:tcW w:w="1218" w:type="dxa"/>
          </w:tcPr>
          <w:p w:rsidR="00B82280" w:rsidRDefault="00B82280" w:rsidP="00B82280">
            <w:pPr>
              <w:pStyle w:val="-"/>
              <w:ind w:firstLineChars="0" w:firstLine="0"/>
              <w:jc w:val="right"/>
              <w:rPr>
                <w:rFonts w:hint="eastAsia"/>
              </w:rPr>
            </w:pPr>
            <w:r>
              <w:t>0.0663%</w:t>
            </w:r>
          </w:p>
        </w:tc>
        <w:tc>
          <w:tcPr>
            <w:tcW w:w="1218" w:type="dxa"/>
          </w:tcPr>
          <w:p w:rsidR="00B82280" w:rsidRDefault="00B82280" w:rsidP="00B82280">
            <w:pPr>
              <w:pStyle w:val="-"/>
              <w:ind w:firstLineChars="0" w:firstLine="0"/>
              <w:jc w:val="right"/>
              <w:rPr>
                <w:rFonts w:hint="eastAsia"/>
              </w:rPr>
            </w:pPr>
            <w:r>
              <w:t>0.0012%</w:t>
            </w:r>
          </w:p>
        </w:tc>
      </w:tr>
      <w:tr w:rsidR="00B82280" w:rsidTr="00B82280">
        <w:tc>
          <w:tcPr>
            <w:tcW w:w="1217" w:type="dxa"/>
          </w:tcPr>
          <w:p w:rsidR="00B82280" w:rsidRDefault="00B82280" w:rsidP="00B82280">
            <w:pPr>
              <w:pStyle w:val="-"/>
              <w:ind w:firstLineChars="0" w:firstLine="0"/>
              <w:jc w:val="left"/>
              <w:rPr>
                <w:rFonts w:hint="eastAsia"/>
              </w:rPr>
            </w:pPr>
            <w:r>
              <w:rPr>
                <w:rFonts w:hint="eastAsia"/>
              </w:rPr>
              <w:t>过去六个月</w:t>
            </w:r>
          </w:p>
        </w:tc>
        <w:tc>
          <w:tcPr>
            <w:tcW w:w="1217" w:type="dxa"/>
          </w:tcPr>
          <w:p w:rsidR="00B82280" w:rsidRDefault="00B82280" w:rsidP="00B82280">
            <w:pPr>
              <w:pStyle w:val="-"/>
              <w:ind w:firstLineChars="0" w:firstLine="0"/>
              <w:jc w:val="right"/>
              <w:rPr>
                <w:rFonts w:hint="eastAsia"/>
              </w:rPr>
            </w:pPr>
            <w:r>
              <w:t>0.8516%</w:t>
            </w:r>
          </w:p>
        </w:tc>
        <w:tc>
          <w:tcPr>
            <w:tcW w:w="1217" w:type="dxa"/>
          </w:tcPr>
          <w:p w:rsidR="00B82280" w:rsidRDefault="00B82280" w:rsidP="00B82280">
            <w:pPr>
              <w:pStyle w:val="-"/>
              <w:ind w:firstLineChars="0" w:firstLine="0"/>
              <w:jc w:val="right"/>
              <w:rPr>
                <w:rFonts w:hint="eastAsia"/>
              </w:rPr>
            </w:pPr>
            <w:r>
              <w:t>0.0011%</w:t>
            </w:r>
          </w:p>
        </w:tc>
        <w:tc>
          <w:tcPr>
            <w:tcW w:w="1217" w:type="dxa"/>
          </w:tcPr>
          <w:p w:rsidR="00B82280" w:rsidRDefault="00B82280" w:rsidP="00B82280">
            <w:pPr>
              <w:pStyle w:val="-"/>
              <w:ind w:firstLineChars="0" w:firstLine="0"/>
              <w:jc w:val="right"/>
              <w:rPr>
                <w:rFonts w:hint="eastAsia"/>
              </w:rPr>
            </w:pPr>
            <w:r>
              <w:t>0.6886%</w:t>
            </w:r>
          </w:p>
        </w:tc>
        <w:tc>
          <w:tcPr>
            <w:tcW w:w="1218" w:type="dxa"/>
          </w:tcPr>
          <w:p w:rsidR="00B82280" w:rsidRDefault="00B82280" w:rsidP="00B82280">
            <w:pPr>
              <w:pStyle w:val="-"/>
              <w:ind w:firstLineChars="0" w:firstLine="0"/>
              <w:jc w:val="right"/>
              <w:rPr>
                <w:rFonts w:hint="eastAsia"/>
              </w:rPr>
            </w:pPr>
            <w:r>
              <w:t>0.0000%</w:t>
            </w:r>
          </w:p>
        </w:tc>
        <w:tc>
          <w:tcPr>
            <w:tcW w:w="1218" w:type="dxa"/>
          </w:tcPr>
          <w:p w:rsidR="00B82280" w:rsidRDefault="00B82280" w:rsidP="00B82280">
            <w:pPr>
              <w:pStyle w:val="-"/>
              <w:ind w:firstLineChars="0" w:firstLine="0"/>
              <w:jc w:val="right"/>
              <w:rPr>
                <w:rFonts w:hint="eastAsia"/>
              </w:rPr>
            </w:pPr>
            <w:r>
              <w:t>0.1630%</w:t>
            </w:r>
          </w:p>
        </w:tc>
        <w:tc>
          <w:tcPr>
            <w:tcW w:w="1218" w:type="dxa"/>
          </w:tcPr>
          <w:p w:rsidR="00B82280" w:rsidRDefault="00B82280" w:rsidP="00B82280">
            <w:pPr>
              <w:pStyle w:val="-"/>
              <w:ind w:firstLineChars="0" w:firstLine="0"/>
              <w:jc w:val="right"/>
              <w:rPr>
                <w:rFonts w:hint="eastAsia"/>
              </w:rPr>
            </w:pPr>
            <w:r>
              <w:t>0.0011%</w:t>
            </w:r>
          </w:p>
        </w:tc>
      </w:tr>
      <w:tr w:rsidR="00B82280" w:rsidTr="00B82280">
        <w:tc>
          <w:tcPr>
            <w:tcW w:w="1217" w:type="dxa"/>
          </w:tcPr>
          <w:p w:rsidR="00B82280" w:rsidRDefault="00B82280" w:rsidP="00B82280">
            <w:pPr>
              <w:pStyle w:val="-"/>
              <w:ind w:firstLineChars="0" w:firstLine="0"/>
              <w:jc w:val="left"/>
              <w:rPr>
                <w:rFonts w:hint="eastAsia"/>
              </w:rPr>
            </w:pPr>
            <w:r>
              <w:rPr>
                <w:rFonts w:hint="eastAsia"/>
              </w:rPr>
              <w:t>过去一年</w:t>
            </w:r>
          </w:p>
        </w:tc>
        <w:tc>
          <w:tcPr>
            <w:tcW w:w="1217" w:type="dxa"/>
          </w:tcPr>
          <w:p w:rsidR="00B82280" w:rsidRDefault="00B82280" w:rsidP="00B82280">
            <w:pPr>
              <w:pStyle w:val="-"/>
              <w:ind w:firstLineChars="0" w:firstLine="0"/>
              <w:jc w:val="right"/>
              <w:rPr>
                <w:rFonts w:hint="eastAsia"/>
              </w:rPr>
            </w:pPr>
            <w:r>
              <w:t>2.0816%</w:t>
            </w:r>
          </w:p>
        </w:tc>
        <w:tc>
          <w:tcPr>
            <w:tcW w:w="1217" w:type="dxa"/>
          </w:tcPr>
          <w:p w:rsidR="00B82280" w:rsidRDefault="00B82280" w:rsidP="00B82280">
            <w:pPr>
              <w:pStyle w:val="-"/>
              <w:ind w:firstLineChars="0" w:firstLine="0"/>
              <w:jc w:val="right"/>
              <w:rPr>
                <w:rFonts w:hint="eastAsia"/>
              </w:rPr>
            </w:pPr>
            <w:r>
              <w:t>0.0014%</w:t>
            </w:r>
          </w:p>
        </w:tc>
        <w:tc>
          <w:tcPr>
            <w:tcW w:w="1217" w:type="dxa"/>
          </w:tcPr>
          <w:p w:rsidR="00B82280" w:rsidRDefault="00B82280" w:rsidP="00B82280">
            <w:pPr>
              <w:pStyle w:val="-"/>
              <w:ind w:firstLineChars="0" w:firstLine="0"/>
              <w:jc w:val="right"/>
              <w:rPr>
                <w:rFonts w:hint="eastAsia"/>
              </w:rPr>
            </w:pPr>
            <w:r>
              <w:t>1.3819%</w:t>
            </w:r>
          </w:p>
        </w:tc>
        <w:tc>
          <w:tcPr>
            <w:tcW w:w="1218" w:type="dxa"/>
          </w:tcPr>
          <w:p w:rsidR="00B82280" w:rsidRDefault="00B82280" w:rsidP="00B82280">
            <w:pPr>
              <w:pStyle w:val="-"/>
              <w:ind w:firstLineChars="0" w:firstLine="0"/>
              <w:jc w:val="right"/>
              <w:rPr>
                <w:rFonts w:hint="eastAsia"/>
              </w:rPr>
            </w:pPr>
            <w:r>
              <w:t>0.0000%</w:t>
            </w:r>
          </w:p>
        </w:tc>
        <w:tc>
          <w:tcPr>
            <w:tcW w:w="1218" w:type="dxa"/>
          </w:tcPr>
          <w:p w:rsidR="00B82280" w:rsidRDefault="00B82280" w:rsidP="00B82280">
            <w:pPr>
              <w:pStyle w:val="-"/>
              <w:ind w:firstLineChars="0" w:firstLine="0"/>
              <w:jc w:val="right"/>
              <w:rPr>
                <w:rFonts w:hint="eastAsia"/>
              </w:rPr>
            </w:pPr>
            <w:r>
              <w:t>0.6997%</w:t>
            </w:r>
          </w:p>
        </w:tc>
        <w:tc>
          <w:tcPr>
            <w:tcW w:w="1218" w:type="dxa"/>
          </w:tcPr>
          <w:p w:rsidR="00B82280" w:rsidRDefault="00B82280" w:rsidP="00B82280">
            <w:pPr>
              <w:pStyle w:val="-"/>
              <w:ind w:firstLineChars="0" w:firstLine="0"/>
              <w:jc w:val="right"/>
              <w:rPr>
                <w:rFonts w:hint="eastAsia"/>
              </w:rPr>
            </w:pPr>
            <w:r>
              <w:t>0.0014%</w:t>
            </w:r>
          </w:p>
        </w:tc>
      </w:tr>
      <w:tr w:rsidR="00B82280" w:rsidTr="00B82280">
        <w:tc>
          <w:tcPr>
            <w:tcW w:w="1217" w:type="dxa"/>
          </w:tcPr>
          <w:p w:rsidR="00B82280" w:rsidRDefault="00B82280" w:rsidP="00B82280">
            <w:pPr>
              <w:pStyle w:val="-"/>
              <w:ind w:firstLineChars="0" w:firstLine="0"/>
              <w:jc w:val="left"/>
              <w:rPr>
                <w:rFonts w:hint="eastAsia"/>
              </w:rPr>
            </w:pPr>
            <w:r>
              <w:rPr>
                <w:rFonts w:hint="eastAsia"/>
              </w:rPr>
              <w:t>自基金合同生效起至今</w:t>
            </w:r>
          </w:p>
        </w:tc>
        <w:tc>
          <w:tcPr>
            <w:tcW w:w="1217" w:type="dxa"/>
          </w:tcPr>
          <w:p w:rsidR="00B82280" w:rsidRDefault="00B82280" w:rsidP="00B82280">
            <w:pPr>
              <w:pStyle w:val="-"/>
              <w:ind w:firstLineChars="0" w:firstLine="0"/>
              <w:jc w:val="right"/>
              <w:rPr>
                <w:rFonts w:hint="eastAsia"/>
              </w:rPr>
            </w:pPr>
            <w:r>
              <w:t>2.9448%</w:t>
            </w:r>
          </w:p>
        </w:tc>
        <w:tc>
          <w:tcPr>
            <w:tcW w:w="1217" w:type="dxa"/>
          </w:tcPr>
          <w:p w:rsidR="00B82280" w:rsidRDefault="00B82280" w:rsidP="00B82280">
            <w:pPr>
              <w:pStyle w:val="-"/>
              <w:ind w:firstLineChars="0" w:firstLine="0"/>
              <w:jc w:val="right"/>
              <w:rPr>
                <w:rFonts w:hint="eastAsia"/>
              </w:rPr>
            </w:pPr>
            <w:r>
              <w:t>0.0014%</w:t>
            </w:r>
          </w:p>
        </w:tc>
        <w:tc>
          <w:tcPr>
            <w:tcW w:w="1217" w:type="dxa"/>
          </w:tcPr>
          <w:p w:rsidR="00B82280" w:rsidRDefault="00B82280" w:rsidP="00B82280">
            <w:pPr>
              <w:pStyle w:val="-"/>
              <w:ind w:firstLineChars="0" w:firstLine="0"/>
              <w:jc w:val="right"/>
              <w:rPr>
                <w:rFonts w:hint="eastAsia"/>
              </w:rPr>
            </w:pPr>
            <w:r>
              <w:t>1.8277%</w:t>
            </w:r>
          </w:p>
        </w:tc>
        <w:tc>
          <w:tcPr>
            <w:tcW w:w="1218" w:type="dxa"/>
          </w:tcPr>
          <w:p w:rsidR="00B82280" w:rsidRDefault="00B82280" w:rsidP="00B82280">
            <w:pPr>
              <w:pStyle w:val="-"/>
              <w:ind w:firstLineChars="0" w:firstLine="0"/>
              <w:jc w:val="right"/>
              <w:rPr>
                <w:rFonts w:hint="eastAsia"/>
              </w:rPr>
            </w:pPr>
            <w:r>
              <w:t>0.0000%</w:t>
            </w:r>
          </w:p>
        </w:tc>
        <w:tc>
          <w:tcPr>
            <w:tcW w:w="1218" w:type="dxa"/>
          </w:tcPr>
          <w:p w:rsidR="00B82280" w:rsidRDefault="00B82280" w:rsidP="00B82280">
            <w:pPr>
              <w:pStyle w:val="-"/>
              <w:ind w:firstLineChars="0" w:firstLine="0"/>
              <w:jc w:val="right"/>
              <w:rPr>
                <w:rFonts w:hint="eastAsia"/>
              </w:rPr>
            </w:pPr>
            <w:r>
              <w:t>1.1171%</w:t>
            </w:r>
          </w:p>
        </w:tc>
        <w:tc>
          <w:tcPr>
            <w:tcW w:w="1218" w:type="dxa"/>
          </w:tcPr>
          <w:p w:rsidR="00B82280" w:rsidRDefault="00B82280" w:rsidP="00B82280">
            <w:pPr>
              <w:pStyle w:val="-"/>
              <w:ind w:firstLineChars="0" w:firstLine="0"/>
              <w:jc w:val="right"/>
              <w:rPr>
                <w:rFonts w:hint="eastAsia"/>
              </w:rPr>
            </w:pPr>
            <w:r>
              <w:t>0.0014%</w:t>
            </w:r>
          </w:p>
        </w:tc>
      </w:tr>
    </w:tbl>
    <w:p w:rsidR="00B82280" w:rsidRDefault="00B82280" w:rsidP="00B82280">
      <w:pPr>
        <w:pStyle w:val="-8"/>
      </w:pPr>
      <w:r>
        <w:rPr>
          <w:rFonts w:hint="eastAsia"/>
        </w:rPr>
        <w:t>注：</w:t>
      </w:r>
      <w:r>
        <w:t>1.南方日添益E级份额自2016年6月28日存续。</w:t>
      </w:r>
    </w:p>
    <w:p w:rsidR="00B82280" w:rsidRDefault="00B82280" w:rsidP="00B82280">
      <w:pPr>
        <w:pStyle w:val="-"/>
        <w:ind w:firstLine="420"/>
      </w:pPr>
      <w:r>
        <w:t>2.南方日添益F类份额自2019年6月6日起存续。</w:t>
      </w:r>
    </w:p>
    <w:p w:rsidR="00B82280" w:rsidRDefault="00B82280" w:rsidP="00B82280">
      <w:pPr>
        <w:pStyle w:val="-"/>
        <w:ind w:firstLine="420"/>
      </w:pPr>
      <w:r>
        <w:t>3.本基金收益分配为按日结转份额。</w:t>
      </w:r>
    </w:p>
    <w:p w:rsidR="00B82280" w:rsidRDefault="00B82280" w:rsidP="00B82280">
      <w:pPr>
        <w:pStyle w:val="-3"/>
        <w:spacing w:before="156" w:after="156"/>
        <w:rPr>
          <w:rFonts w:hint="eastAsia"/>
        </w:rPr>
      </w:pPr>
      <w:r>
        <w:rPr>
          <w:rFonts w:hint="eastAsia"/>
        </w:rPr>
        <w:t>自基金合同生效以来基金份额累计净值增长率变动及其与同期业绩比较基准收益率变动的比较</w:t>
      </w:r>
    </w:p>
    <w:p w:rsidR="00B82280" w:rsidRDefault="00B82280" w:rsidP="00B82280">
      <w:pPr>
        <w:rPr>
          <w:rFonts w:hint="eastAsia"/>
        </w:rPr>
      </w:pPr>
      <w:r>
        <w:rPr>
          <w:rFonts w:hint="eastAsia"/>
          <w:noProof/>
        </w:rPr>
        <w:lastRenderedPageBreak/>
        <w:drawing>
          <wp:inline distT="0" distB="0" distL="0" distR="0">
            <wp:extent cx="5274310" cy="417703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177030"/>
                    </a:xfrm>
                    <a:prstGeom prst="rect">
                      <a:avLst/>
                    </a:prstGeom>
                  </pic:spPr>
                </pic:pic>
              </a:graphicData>
            </a:graphic>
          </wp:inline>
        </w:drawing>
      </w:r>
    </w:p>
    <w:p w:rsidR="00B82280" w:rsidRDefault="00B82280" w:rsidP="00B82280">
      <w:pPr>
        <w:rPr>
          <w:rFonts w:hint="eastAsia"/>
        </w:rPr>
      </w:pPr>
      <w:r>
        <w:rPr>
          <w:rFonts w:hint="eastAsia"/>
          <w:noProof/>
        </w:rPr>
        <w:drawing>
          <wp:inline distT="0" distB="0" distL="0" distR="0">
            <wp:extent cx="5274310" cy="417703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177030"/>
                    </a:xfrm>
                    <a:prstGeom prst="rect">
                      <a:avLst/>
                    </a:prstGeom>
                  </pic:spPr>
                </pic:pic>
              </a:graphicData>
            </a:graphic>
          </wp:inline>
        </w:drawing>
      </w:r>
    </w:p>
    <w:p w:rsidR="00B82280" w:rsidRDefault="00B82280" w:rsidP="00B82280">
      <w:pPr>
        <w:rPr>
          <w:rFonts w:hint="eastAsia"/>
        </w:rPr>
      </w:pPr>
      <w:r>
        <w:rPr>
          <w:rFonts w:hint="eastAsia"/>
          <w:noProof/>
        </w:rPr>
        <w:lastRenderedPageBreak/>
        <w:drawing>
          <wp:inline distT="0" distB="0" distL="0" distR="0">
            <wp:extent cx="5274310" cy="4177030"/>
            <wp:effectExtent l="0" t="0" r="2540" b="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a:extLst>
                        <a:ext uri="{28A0092B-C50C-407E-A947-70E740481C1C}">
                          <a14:useLocalDpi xmlns:a14="http://schemas.microsoft.com/office/drawing/2010/main" val="0"/>
                        </a:ext>
                      </a:extLst>
                    </a:blip>
                    <a:stretch>
                      <a:fillRect/>
                    </a:stretch>
                  </pic:blipFill>
                  <pic:spPr>
                    <a:xfrm>
                      <a:off x="0" y="0"/>
                      <a:ext cx="5274310" cy="4177030"/>
                    </a:xfrm>
                    <a:prstGeom prst="rect">
                      <a:avLst/>
                    </a:prstGeom>
                  </pic:spPr>
                </pic:pic>
              </a:graphicData>
            </a:graphic>
          </wp:inline>
        </w:drawing>
      </w:r>
    </w:p>
    <w:p w:rsidR="00B82280" w:rsidRDefault="00B82280" w:rsidP="00B82280">
      <w:pPr>
        <w:pStyle w:val="-8"/>
        <w:rPr>
          <w:rFonts w:hint="eastAsia"/>
        </w:rPr>
      </w:pPr>
      <w:r>
        <w:rPr>
          <w:rFonts w:hint="eastAsia"/>
        </w:rPr>
        <w:t>注：1、本基金从2019年6月5日起新增F类份额，F类份额自2019年6月6日起存续。</w:t>
      </w:r>
    </w:p>
    <w:p w:rsidR="00B82280" w:rsidRDefault="00B82280" w:rsidP="00B82280">
      <w:pPr>
        <w:pStyle w:val="-1"/>
        <w:ind w:left="281" w:hanging="281"/>
        <w:rPr>
          <w:rFonts w:hint="eastAsia"/>
        </w:rPr>
      </w:pPr>
      <w:r>
        <w:rPr>
          <w:rFonts w:hint="eastAsia"/>
        </w:rPr>
        <w:t>管理人报告</w:t>
      </w:r>
    </w:p>
    <w:p w:rsidR="00B82280" w:rsidRDefault="00B82280" w:rsidP="00B82280">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B82280" w:rsidTr="006B4004">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B82280" w:rsidRDefault="00B82280" w:rsidP="00B82280">
            <w:pPr>
              <w:jc w:val="center"/>
              <w:rPr>
                <w:rFonts w:hint="eastAsia"/>
              </w:rPr>
            </w:pPr>
            <w:r>
              <w:rPr>
                <w:rFonts w:hint="eastAsia"/>
              </w:rPr>
              <w:t>姓名</w:t>
            </w:r>
          </w:p>
        </w:tc>
        <w:tc>
          <w:tcPr>
            <w:tcW w:w="851" w:type="dxa"/>
            <w:vMerge w:val="restart"/>
          </w:tcPr>
          <w:p w:rsidR="00B82280" w:rsidRDefault="00B82280" w:rsidP="00B82280">
            <w:pPr>
              <w:jc w:val="center"/>
              <w:rPr>
                <w:rFonts w:hint="eastAsia"/>
              </w:rPr>
            </w:pPr>
            <w:r>
              <w:rPr>
                <w:rFonts w:hint="eastAsia"/>
              </w:rPr>
              <w:t>职务</w:t>
            </w:r>
          </w:p>
        </w:tc>
        <w:tc>
          <w:tcPr>
            <w:tcW w:w="2234" w:type="dxa"/>
            <w:gridSpan w:val="2"/>
            <w:tcBorders>
              <w:bottom w:val="single" w:sz="4" w:space="0" w:color="auto"/>
            </w:tcBorders>
          </w:tcPr>
          <w:p w:rsidR="00B82280" w:rsidRDefault="00B82280" w:rsidP="00B82280">
            <w:pPr>
              <w:jc w:val="center"/>
              <w:rPr>
                <w:rFonts w:hint="eastAsia"/>
              </w:rPr>
            </w:pPr>
            <w:r>
              <w:rPr>
                <w:rFonts w:hint="eastAsia"/>
              </w:rPr>
              <w:t>任本基金的基金经理期限</w:t>
            </w:r>
          </w:p>
        </w:tc>
        <w:tc>
          <w:tcPr>
            <w:tcW w:w="703" w:type="dxa"/>
            <w:vMerge w:val="restart"/>
          </w:tcPr>
          <w:p w:rsidR="00B82280" w:rsidRDefault="00B82280" w:rsidP="00B82280">
            <w:pPr>
              <w:jc w:val="center"/>
              <w:rPr>
                <w:rFonts w:hint="eastAsia"/>
              </w:rPr>
            </w:pPr>
            <w:r>
              <w:rPr>
                <w:rFonts w:hint="eastAsia"/>
              </w:rPr>
              <w:t>证券从业年限</w:t>
            </w:r>
          </w:p>
        </w:tc>
        <w:tc>
          <w:tcPr>
            <w:tcW w:w="3856" w:type="dxa"/>
            <w:vMerge w:val="restart"/>
          </w:tcPr>
          <w:p w:rsidR="00B82280" w:rsidRDefault="00B82280" w:rsidP="00B82280">
            <w:pPr>
              <w:jc w:val="center"/>
              <w:rPr>
                <w:rFonts w:hint="eastAsia"/>
              </w:rPr>
            </w:pPr>
            <w:r>
              <w:rPr>
                <w:rFonts w:hint="eastAsia"/>
              </w:rPr>
              <w:t>说明</w:t>
            </w:r>
          </w:p>
        </w:tc>
      </w:tr>
      <w:tr w:rsidR="00B82280" w:rsidTr="00B82280">
        <w:tc>
          <w:tcPr>
            <w:tcW w:w="862" w:type="dxa"/>
            <w:vMerge/>
          </w:tcPr>
          <w:p w:rsidR="00B82280" w:rsidRDefault="00B82280" w:rsidP="00B82280">
            <w:pPr>
              <w:jc w:val="left"/>
              <w:rPr>
                <w:rFonts w:hint="eastAsia"/>
              </w:rPr>
            </w:pPr>
          </w:p>
        </w:tc>
        <w:tc>
          <w:tcPr>
            <w:tcW w:w="851" w:type="dxa"/>
            <w:vMerge/>
          </w:tcPr>
          <w:p w:rsidR="00B82280" w:rsidRDefault="00B82280" w:rsidP="00B82280">
            <w:pPr>
              <w:jc w:val="left"/>
              <w:rPr>
                <w:rFonts w:hint="eastAsia"/>
              </w:rPr>
            </w:pPr>
          </w:p>
        </w:tc>
        <w:tc>
          <w:tcPr>
            <w:tcW w:w="1117" w:type="dxa"/>
            <w:shd w:val="clear" w:color="auto" w:fill="BFBFBF"/>
          </w:tcPr>
          <w:p w:rsidR="00B82280" w:rsidRDefault="00B82280" w:rsidP="00B82280">
            <w:pPr>
              <w:jc w:val="center"/>
              <w:rPr>
                <w:rFonts w:hint="eastAsia"/>
              </w:rPr>
            </w:pPr>
            <w:r>
              <w:rPr>
                <w:rFonts w:hint="eastAsia"/>
              </w:rPr>
              <w:t>任职日期</w:t>
            </w:r>
          </w:p>
        </w:tc>
        <w:tc>
          <w:tcPr>
            <w:tcW w:w="1117" w:type="dxa"/>
            <w:shd w:val="clear" w:color="auto" w:fill="BFBFBF"/>
          </w:tcPr>
          <w:p w:rsidR="00B82280" w:rsidRDefault="00B82280" w:rsidP="00B82280">
            <w:pPr>
              <w:jc w:val="center"/>
              <w:rPr>
                <w:rFonts w:hint="eastAsia"/>
              </w:rPr>
            </w:pPr>
            <w:r>
              <w:rPr>
                <w:rFonts w:hint="eastAsia"/>
              </w:rPr>
              <w:t>离任日期</w:t>
            </w:r>
          </w:p>
        </w:tc>
        <w:tc>
          <w:tcPr>
            <w:tcW w:w="703" w:type="dxa"/>
            <w:vMerge/>
          </w:tcPr>
          <w:p w:rsidR="00B82280" w:rsidRDefault="00B82280" w:rsidP="00B82280">
            <w:pPr>
              <w:jc w:val="left"/>
              <w:rPr>
                <w:rFonts w:hint="eastAsia"/>
              </w:rPr>
            </w:pPr>
          </w:p>
        </w:tc>
        <w:tc>
          <w:tcPr>
            <w:tcW w:w="3856" w:type="dxa"/>
            <w:vMerge/>
          </w:tcPr>
          <w:p w:rsidR="00B82280" w:rsidRDefault="00B82280" w:rsidP="00B82280">
            <w:pPr>
              <w:jc w:val="left"/>
              <w:rPr>
                <w:rFonts w:hint="eastAsia"/>
              </w:rPr>
            </w:pPr>
          </w:p>
        </w:tc>
      </w:tr>
      <w:tr w:rsidR="00B82280" w:rsidTr="00B82280">
        <w:tc>
          <w:tcPr>
            <w:tcW w:w="862" w:type="dxa"/>
          </w:tcPr>
          <w:p w:rsidR="00B82280" w:rsidRDefault="00B82280" w:rsidP="00B82280">
            <w:pPr>
              <w:jc w:val="left"/>
              <w:rPr>
                <w:rFonts w:hint="eastAsia"/>
              </w:rPr>
            </w:pPr>
            <w:r>
              <w:rPr>
                <w:rFonts w:hint="eastAsia"/>
              </w:rPr>
              <w:t>董浩</w:t>
            </w:r>
          </w:p>
        </w:tc>
        <w:tc>
          <w:tcPr>
            <w:tcW w:w="851" w:type="dxa"/>
          </w:tcPr>
          <w:p w:rsidR="00B82280" w:rsidRDefault="00B82280" w:rsidP="00B82280">
            <w:pPr>
              <w:jc w:val="left"/>
              <w:rPr>
                <w:rFonts w:hint="eastAsia"/>
              </w:rPr>
            </w:pPr>
            <w:r>
              <w:rPr>
                <w:rFonts w:hint="eastAsia"/>
              </w:rPr>
              <w:t>本基金基金经理</w:t>
            </w:r>
          </w:p>
        </w:tc>
        <w:tc>
          <w:tcPr>
            <w:tcW w:w="1117" w:type="dxa"/>
          </w:tcPr>
          <w:p w:rsidR="00B82280" w:rsidRDefault="00B82280" w:rsidP="00B82280">
            <w:pPr>
              <w:jc w:val="left"/>
              <w:rPr>
                <w:rFonts w:hint="eastAsia"/>
              </w:rPr>
            </w:pPr>
            <w:r>
              <w:rPr>
                <w:rFonts w:hint="eastAsia"/>
              </w:rPr>
              <w:t>2016</w:t>
            </w:r>
            <w:r>
              <w:rPr>
                <w:rFonts w:hint="eastAsia"/>
              </w:rPr>
              <w:t>年</w:t>
            </w:r>
            <w:r>
              <w:rPr>
                <w:rFonts w:hint="eastAsia"/>
              </w:rPr>
              <w:t>2</w:t>
            </w:r>
            <w:r>
              <w:rPr>
                <w:rFonts w:hint="eastAsia"/>
              </w:rPr>
              <w:t>月</w:t>
            </w:r>
            <w:r>
              <w:rPr>
                <w:rFonts w:hint="eastAsia"/>
              </w:rPr>
              <w:t>3</w:t>
            </w:r>
            <w:r>
              <w:rPr>
                <w:rFonts w:hint="eastAsia"/>
              </w:rPr>
              <w:t>日</w:t>
            </w:r>
          </w:p>
        </w:tc>
        <w:tc>
          <w:tcPr>
            <w:tcW w:w="1117" w:type="dxa"/>
          </w:tcPr>
          <w:p w:rsidR="00B82280" w:rsidRDefault="00B82280" w:rsidP="00B82280">
            <w:pPr>
              <w:jc w:val="right"/>
              <w:rPr>
                <w:rFonts w:hint="eastAsia"/>
              </w:rPr>
            </w:pPr>
            <w:r>
              <w:t>-</w:t>
            </w:r>
          </w:p>
        </w:tc>
        <w:tc>
          <w:tcPr>
            <w:tcW w:w="703" w:type="dxa"/>
          </w:tcPr>
          <w:p w:rsidR="00B82280" w:rsidRDefault="00B82280" w:rsidP="00B82280">
            <w:pPr>
              <w:jc w:val="left"/>
              <w:rPr>
                <w:rFonts w:hint="eastAsia"/>
              </w:rPr>
            </w:pPr>
            <w:r>
              <w:rPr>
                <w:rFonts w:hint="eastAsia"/>
              </w:rPr>
              <w:t>10</w:t>
            </w:r>
            <w:r>
              <w:rPr>
                <w:rFonts w:hint="eastAsia"/>
              </w:rPr>
              <w:t>年</w:t>
            </w:r>
          </w:p>
        </w:tc>
        <w:tc>
          <w:tcPr>
            <w:tcW w:w="3856" w:type="dxa"/>
          </w:tcPr>
          <w:p w:rsidR="00B82280" w:rsidRDefault="00B82280" w:rsidP="00B82280">
            <w:pPr>
              <w:jc w:val="left"/>
              <w:rPr>
                <w:rFonts w:hint="eastAsia"/>
              </w:rPr>
            </w:pPr>
            <w:r>
              <w:rPr>
                <w:rFonts w:hint="eastAsia"/>
              </w:rPr>
              <w:t>南开大学金融学硕士，具有基金从业资格。</w:t>
            </w:r>
            <w:r>
              <w:rPr>
                <w:rFonts w:hint="eastAsia"/>
              </w:rPr>
              <w:t>2010</w:t>
            </w:r>
            <w:r>
              <w:rPr>
                <w:rFonts w:hint="eastAsia"/>
              </w:rPr>
              <w:t>年</w:t>
            </w:r>
            <w:r>
              <w:rPr>
                <w:rFonts w:hint="eastAsia"/>
              </w:rPr>
              <w:t>7</w:t>
            </w:r>
            <w:r>
              <w:rPr>
                <w:rFonts w:hint="eastAsia"/>
              </w:rPr>
              <w:t>月加入南方基金，历任交易管理部债券交易员、固定收益部货币理财类研究员；</w:t>
            </w:r>
            <w:r>
              <w:rPr>
                <w:rFonts w:hint="eastAsia"/>
              </w:rPr>
              <w:t>2014</w:t>
            </w:r>
            <w:r>
              <w:rPr>
                <w:rFonts w:hint="eastAsia"/>
              </w:rPr>
              <w:t>年</w:t>
            </w:r>
            <w:r>
              <w:rPr>
                <w:rFonts w:hint="eastAsia"/>
              </w:rPr>
              <w:t>3</w:t>
            </w:r>
            <w:r>
              <w:rPr>
                <w:rFonts w:hint="eastAsia"/>
              </w:rPr>
              <w:t>月</w:t>
            </w:r>
            <w:r>
              <w:rPr>
                <w:rFonts w:hint="eastAsia"/>
              </w:rPr>
              <w:t>31</w:t>
            </w:r>
            <w:r>
              <w:rPr>
                <w:rFonts w:hint="eastAsia"/>
              </w:rPr>
              <w:t>日至</w:t>
            </w:r>
            <w:r>
              <w:rPr>
                <w:rFonts w:hint="eastAsia"/>
              </w:rPr>
              <w:t>2015</w:t>
            </w:r>
            <w:r>
              <w:rPr>
                <w:rFonts w:hint="eastAsia"/>
              </w:rPr>
              <w:t>年</w:t>
            </w:r>
            <w:r>
              <w:rPr>
                <w:rFonts w:hint="eastAsia"/>
              </w:rPr>
              <w:t>9</w:t>
            </w:r>
            <w:r>
              <w:rPr>
                <w:rFonts w:hint="eastAsia"/>
              </w:rPr>
              <w:t>月</w:t>
            </w:r>
            <w:r>
              <w:rPr>
                <w:rFonts w:hint="eastAsia"/>
              </w:rPr>
              <w:t>11</w:t>
            </w:r>
            <w:r>
              <w:rPr>
                <w:rFonts w:hint="eastAsia"/>
              </w:rPr>
              <w:t>日，任南方现金通基金经理助理；</w:t>
            </w:r>
            <w:r>
              <w:rPr>
                <w:rFonts w:hint="eastAsia"/>
              </w:rPr>
              <w:t>2015</w:t>
            </w:r>
            <w:r>
              <w:rPr>
                <w:rFonts w:hint="eastAsia"/>
              </w:rPr>
              <w:t>年</w:t>
            </w:r>
            <w:r>
              <w:rPr>
                <w:rFonts w:hint="eastAsia"/>
              </w:rPr>
              <w:t>9</w:t>
            </w:r>
            <w:r>
              <w:rPr>
                <w:rFonts w:hint="eastAsia"/>
              </w:rPr>
              <w:t>月</w:t>
            </w:r>
            <w:r>
              <w:rPr>
                <w:rFonts w:hint="eastAsia"/>
              </w:rPr>
              <w:t>11</w:t>
            </w:r>
            <w:r>
              <w:rPr>
                <w:rFonts w:hint="eastAsia"/>
              </w:rPr>
              <w:t>日至</w:t>
            </w:r>
            <w:r>
              <w:rPr>
                <w:rFonts w:hint="eastAsia"/>
              </w:rPr>
              <w:t>2016</w:t>
            </w:r>
            <w:r>
              <w:rPr>
                <w:rFonts w:hint="eastAsia"/>
              </w:rPr>
              <w:t>年</w:t>
            </w:r>
            <w:r>
              <w:rPr>
                <w:rFonts w:hint="eastAsia"/>
              </w:rPr>
              <w:t>8</w:t>
            </w:r>
            <w:r>
              <w:rPr>
                <w:rFonts w:hint="eastAsia"/>
              </w:rPr>
              <w:t>月</w:t>
            </w:r>
            <w:r>
              <w:rPr>
                <w:rFonts w:hint="eastAsia"/>
              </w:rPr>
              <w:t>17</w:t>
            </w:r>
            <w:r>
              <w:rPr>
                <w:rFonts w:hint="eastAsia"/>
              </w:rPr>
              <w:t>日，任南方</w:t>
            </w:r>
            <w:r>
              <w:rPr>
                <w:rFonts w:hint="eastAsia"/>
              </w:rPr>
              <w:t>50</w:t>
            </w:r>
            <w:r>
              <w:rPr>
                <w:rFonts w:hint="eastAsia"/>
              </w:rPr>
              <w:t>债基金经理；</w:t>
            </w:r>
            <w:r>
              <w:rPr>
                <w:rFonts w:hint="eastAsia"/>
              </w:rPr>
              <w:t>2015</w:t>
            </w:r>
            <w:r>
              <w:rPr>
                <w:rFonts w:hint="eastAsia"/>
              </w:rPr>
              <w:t>年</w:t>
            </w:r>
            <w:r>
              <w:rPr>
                <w:rFonts w:hint="eastAsia"/>
              </w:rPr>
              <w:t>9</w:t>
            </w:r>
            <w:r>
              <w:rPr>
                <w:rFonts w:hint="eastAsia"/>
              </w:rPr>
              <w:t>月</w:t>
            </w:r>
            <w:r>
              <w:rPr>
                <w:rFonts w:hint="eastAsia"/>
              </w:rPr>
              <w:t>11</w:t>
            </w:r>
            <w:r>
              <w:rPr>
                <w:rFonts w:hint="eastAsia"/>
              </w:rPr>
              <w:t>日至</w:t>
            </w:r>
            <w:r>
              <w:rPr>
                <w:rFonts w:hint="eastAsia"/>
              </w:rPr>
              <w:t>2018</w:t>
            </w:r>
            <w:r>
              <w:rPr>
                <w:rFonts w:hint="eastAsia"/>
              </w:rPr>
              <w:t>年</w:t>
            </w:r>
            <w:r>
              <w:rPr>
                <w:rFonts w:hint="eastAsia"/>
              </w:rPr>
              <w:t>7</w:t>
            </w:r>
            <w:r>
              <w:rPr>
                <w:rFonts w:hint="eastAsia"/>
              </w:rPr>
              <w:t>月</w:t>
            </w:r>
            <w:r>
              <w:rPr>
                <w:rFonts w:hint="eastAsia"/>
              </w:rPr>
              <w:t>4</w:t>
            </w:r>
            <w:r>
              <w:rPr>
                <w:rFonts w:hint="eastAsia"/>
              </w:rPr>
              <w:t>日，任南方中票基金经理；</w:t>
            </w:r>
            <w:r>
              <w:rPr>
                <w:rFonts w:hint="eastAsia"/>
              </w:rPr>
              <w:t>2017</w:t>
            </w:r>
            <w:r>
              <w:rPr>
                <w:rFonts w:hint="eastAsia"/>
              </w:rPr>
              <w:t>年</w:t>
            </w:r>
            <w:r>
              <w:rPr>
                <w:rFonts w:hint="eastAsia"/>
              </w:rPr>
              <w:t>8</w:t>
            </w:r>
            <w:r>
              <w:rPr>
                <w:rFonts w:hint="eastAsia"/>
              </w:rPr>
              <w:t>月</w:t>
            </w:r>
            <w:r>
              <w:rPr>
                <w:rFonts w:hint="eastAsia"/>
              </w:rPr>
              <w:t>9</w:t>
            </w:r>
            <w:r>
              <w:rPr>
                <w:rFonts w:hint="eastAsia"/>
              </w:rPr>
              <w:t>日至</w:t>
            </w:r>
            <w:r>
              <w:rPr>
                <w:rFonts w:hint="eastAsia"/>
              </w:rPr>
              <w:t>2019</w:t>
            </w:r>
            <w:r>
              <w:rPr>
                <w:rFonts w:hint="eastAsia"/>
              </w:rPr>
              <w:t>年</w:t>
            </w:r>
            <w:r>
              <w:rPr>
                <w:rFonts w:hint="eastAsia"/>
              </w:rPr>
              <w:t>10</w:t>
            </w:r>
            <w:r>
              <w:rPr>
                <w:rFonts w:hint="eastAsia"/>
              </w:rPr>
              <w:t>月</w:t>
            </w:r>
            <w:r>
              <w:rPr>
                <w:rFonts w:hint="eastAsia"/>
              </w:rPr>
              <w:t>15</w:t>
            </w:r>
            <w:r>
              <w:rPr>
                <w:rFonts w:hint="eastAsia"/>
              </w:rPr>
              <w:t>日，任南方天天宝基金经理；</w:t>
            </w:r>
            <w:r>
              <w:rPr>
                <w:rFonts w:hint="eastAsia"/>
              </w:rPr>
              <w:t>2018</w:t>
            </w:r>
            <w:r>
              <w:rPr>
                <w:rFonts w:hint="eastAsia"/>
              </w:rPr>
              <w:t>年</w:t>
            </w:r>
            <w:r>
              <w:rPr>
                <w:rFonts w:hint="eastAsia"/>
              </w:rPr>
              <w:t>12</w:t>
            </w:r>
            <w:r>
              <w:rPr>
                <w:rFonts w:hint="eastAsia"/>
              </w:rPr>
              <w:t>月</w:t>
            </w:r>
            <w:r>
              <w:rPr>
                <w:rFonts w:hint="eastAsia"/>
              </w:rPr>
              <w:t>5</w:t>
            </w:r>
            <w:r>
              <w:rPr>
                <w:rFonts w:hint="eastAsia"/>
              </w:rPr>
              <w:t>日至</w:t>
            </w:r>
            <w:r>
              <w:rPr>
                <w:rFonts w:hint="eastAsia"/>
              </w:rPr>
              <w:t>2020</w:t>
            </w:r>
            <w:r>
              <w:rPr>
                <w:rFonts w:hint="eastAsia"/>
              </w:rPr>
              <w:t>年</w:t>
            </w:r>
            <w:r>
              <w:rPr>
                <w:rFonts w:hint="eastAsia"/>
              </w:rPr>
              <w:t>5</w:t>
            </w:r>
            <w:r>
              <w:rPr>
                <w:rFonts w:hint="eastAsia"/>
              </w:rPr>
              <w:t>月</w:t>
            </w:r>
            <w:r>
              <w:rPr>
                <w:rFonts w:hint="eastAsia"/>
              </w:rPr>
              <w:t>22</w:t>
            </w:r>
            <w:r>
              <w:rPr>
                <w:rFonts w:hint="eastAsia"/>
              </w:rPr>
              <w:t>日，任南方</w:t>
            </w:r>
            <w:r>
              <w:rPr>
                <w:rFonts w:hint="eastAsia"/>
              </w:rPr>
              <w:t>3-5</w:t>
            </w:r>
            <w:r>
              <w:rPr>
                <w:rFonts w:hint="eastAsia"/>
              </w:rPr>
              <w:t>年农发债基金经理；</w:t>
            </w:r>
            <w:r>
              <w:rPr>
                <w:rFonts w:hint="eastAsia"/>
              </w:rPr>
              <w:t>2019</w:t>
            </w:r>
            <w:r>
              <w:rPr>
                <w:rFonts w:hint="eastAsia"/>
              </w:rPr>
              <w:t>年</w:t>
            </w:r>
            <w:r>
              <w:rPr>
                <w:rFonts w:hint="eastAsia"/>
              </w:rPr>
              <w:t>3</w:t>
            </w:r>
            <w:r>
              <w:rPr>
                <w:rFonts w:hint="eastAsia"/>
              </w:rPr>
              <w:lastRenderedPageBreak/>
              <w:t>月</w:t>
            </w:r>
            <w:r>
              <w:rPr>
                <w:rFonts w:hint="eastAsia"/>
              </w:rPr>
              <w:t>15</w:t>
            </w:r>
            <w:r>
              <w:rPr>
                <w:rFonts w:hint="eastAsia"/>
              </w:rPr>
              <w:t>日至</w:t>
            </w:r>
            <w:r>
              <w:rPr>
                <w:rFonts w:hint="eastAsia"/>
              </w:rPr>
              <w:t>2020</w:t>
            </w:r>
            <w:r>
              <w:rPr>
                <w:rFonts w:hint="eastAsia"/>
              </w:rPr>
              <w:t>年</w:t>
            </w:r>
            <w:r>
              <w:rPr>
                <w:rFonts w:hint="eastAsia"/>
              </w:rPr>
              <w:t>5</w:t>
            </w:r>
            <w:r>
              <w:rPr>
                <w:rFonts w:hint="eastAsia"/>
              </w:rPr>
              <w:t>月</w:t>
            </w:r>
            <w:r>
              <w:rPr>
                <w:rFonts w:hint="eastAsia"/>
              </w:rPr>
              <w:t>22</w:t>
            </w:r>
            <w:r>
              <w:rPr>
                <w:rFonts w:hint="eastAsia"/>
              </w:rPr>
              <w:t>日，任南方</w:t>
            </w:r>
            <w:r>
              <w:rPr>
                <w:rFonts w:hint="eastAsia"/>
              </w:rPr>
              <w:t>7-10</w:t>
            </w:r>
            <w:r>
              <w:rPr>
                <w:rFonts w:hint="eastAsia"/>
              </w:rPr>
              <w:t>年国开债基金经理；</w:t>
            </w:r>
            <w:r>
              <w:rPr>
                <w:rFonts w:hint="eastAsia"/>
              </w:rPr>
              <w:t>2015</w:t>
            </w:r>
            <w:r>
              <w:rPr>
                <w:rFonts w:hint="eastAsia"/>
              </w:rPr>
              <w:t>年</w:t>
            </w:r>
            <w:r>
              <w:rPr>
                <w:rFonts w:hint="eastAsia"/>
              </w:rPr>
              <w:t>9</w:t>
            </w:r>
            <w:r>
              <w:rPr>
                <w:rFonts w:hint="eastAsia"/>
              </w:rPr>
              <w:t>月</w:t>
            </w:r>
            <w:r>
              <w:rPr>
                <w:rFonts w:hint="eastAsia"/>
              </w:rPr>
              <w:t>11</w:t>
            </w:r>
            <w:r>
              <w:rPr>
                <w:rFonts w:hint="eastAsia"/>
              </w:rPr>
              <w:t>日至今，任南方现金通基金经理；</w:t>
            </w:r>
            <w:r>
              <w:rPr>
                <w:rFonts w:hint="eastAsia"/>
              </w:rPr>
              <w:t>2016</w:t>
            </w:r>
            <w:r>
              <w:rPr>
                <w:rFonts w:hint="eastAsia"/>
              </w:rPr>
              <w:t>年</w:t>
            </w:r>
            <w:r>
              <w:rPr>
                <w:rFonts w:hint="eastAsia"/>
              </w:rPr>
              <w:t>2</w:t>
            </w:r>
            <w:r>
              <w:rPr>
                <w:rFonts w:hint="eastAsia"/>
              </w:rPr>
              <w:t>月</w:t>
            </w:r>
            <w:r>
              <w:rPr>
                <w:rFonts w:hint="eastAsia"/>
              </w:rPr>
              <w:t>3</w:t>
            </w:r>
            <w:r>
              <w:rPr>
                <w:rFonts w:hint="eastAsia"/>
              </w:rPr>
              <w:t>日至今，任南方日添益货币基金经理；</w:t>
            </w:r>
            <w:r>
              <w:rPr>
                <w:rFonts w:hint="eastAsia"/>
              </w:rPr>
              <w:t>2016</w:t>
            </w:r>
            <w:r>
              <w:rPr>
                <w:rFonts w:hint="eastAsia"/>
              </w:rPr>
              <w:t>年</w:t>
            </w:r>
            <w:r>
              <w:rPr>
                <w:rFonts w:hint="eastAsia"/>
              </w:rPr>
              <w:t>8</w:t>
            </w:r>
            <w:r>
              <w:rPr>
                <w:rFonts w:hint="eastAsia"/>
              </w:rPr>
              <w:t>月</w:t>
            </w:r>
            <w:r>
              <w:rPr>
                <w:rFonts w:hint="eastAsia"/>
              </w:rPr>
              <w:t>17</w:t>
            </w:r>
            <w:r>
              <w:rPr>
                <w:rFonts w:hint="eastAsia"/>
              </w:rPr>
              <w:t>日至今，任南方</w:t>
            </w:r>
            <w:r>
              <w:rPr>
                <w:rFonts w:hint="eastAsia"/>
              </w:rPr>
              <w:t>10</w:t>
            </w:r>
            <w:r>
              <w:rPr>
                <w:rFonts w:hint="eastAsia"/>
              </w:rPr>
              <w:t>年国债基金经理；</w:t>
            </w:r>
            <w:r>
              <w:rPr>
                <w:rFonts w:hint="eastAsia"/>
              </w:rPr>
              <w:t>2016</w:t>
            </w:r>
            <w:r>
              <w:rPr>
                <w:rFonts w:hint="eastAsia"/>
              </w:rPr>
              <w:t>年</w:t>
            </w:r>
            <w:r>
              <w:rPr>
                <w:rFonts w:hint="eastAsia"/>
              </w:rPr>
              <w:t>11</w:t>
            </w:r>
            <w:r>
              <w:rPr>
                <w:rFonts w:hint="eastAsia"/>
              </w:rPr>
              <w:t>月</w:t>
            </w:r>
            <w:r>
              <w:rPr>
                <w:rFonts w:hint="eastAsia"/>
              </w:rPr>
              <w:t>17</w:t>
            </w:r>
            <w:r>
              <w:rPr>
                <w:rFonts w:hint="eastAsia"/>
              </w:rPr>
              <w:t>日至今，任南方理财</w:t>
            </w:r>
            <w:r>
              <w:rPr>
                <w:rFonts w:hint="eastAsia"/>
              </w:rPr>
              <w:t>60</w:t>
            </w:r>
            <w:r>
              <w:rPr>
                <w:rFonts w:hint="eastAsia"/>
              </w:rPr>
              <w:t>天基金经理；</w:t>
            </w:r>
            <w:r>
              <w:rPr>
                <w:rFonts w:hint="eastAsia"/>
              </w:rPr>
              <w:t>2018</w:t>
            </w:r>
            <w:r>
              <w:rPr>
                <w:rFonts w:hint="eastAsia"/>
              </w:rPr>
              <w:t>年</w:t>
            </w:r>
            <w:r>
              <w:rPr>
                <w:rFonts w:hint="eastAsia"/>
              </w:rPr>
              <w:t>11</w:t>
            </w:r>
            <w:r>
              <w:rPr>
                <w:rFonts w:hint="eastAsia"/>
              </w:rPr>
              <w:t>月</w:t>
            </w:r>
            <w:r>
              <w:rPr>
                <w:rFonts w:hint="eastAsia"/>
              </w:rPr>
              <w:t>8</w:t>
            </w:r>
            <w:r>
              <w:rPr>
                <w:rFonts w:hint="eastAsia"/>
              </w:rPr>
              <w:t>日至今，任南方</w:t>
            </w:r>
            <w:r>
              <w:rPr>
                <w:rFonts w:hint="eastAsia"/>
              </w:rPr>
              <w:t>1-3</w:t>
            </w:r>
            <w:r>
              <w:rPr>
                <w:rFonts w:hint="eastAsia"/>
              </w:rPr>
              <w:t>年国开债基金经理；</w:t>
            </w:r>
            <w:r>
              <w:rPr>
                <w:rFonts w:hint="eastAsia"/>
              </w:rPr>
              <w:t>2019</w:t>
            </w:r>
            <w:r>
              <w:rPr>
                <w:rFonts w:hint="eastAsia"/>
              </w:rPr>
              <w:t>年</w:t>
            </w:r>
            <w:r>
              <w:rPr>
                <w:rFonts w:hint="eastAsia"/>
              </w:rPr>
              <w:t>5</w:t>
            </w:r>
            <w:r>
              <w:rPr>
                <w:rFonts w:hint="eastAsia"/>
              </w:rPr>
              <w:t>月</w:t>
            </w:r>
            <w:r>
              <w:rPr>
                <w:rFonts w:hint="eastAsia"/>
              </w:rPr>
              <w:t>24</w:t>
            </w:r>
            <w:r>
              <w:rPr>
                <w:rFonts w:hint="eastAsia"/>
              </w:rPr>
              <w:t>日至今，任南方收益宝基金经理；</w:t>
            </w:r>
            <w:r>
              <w:rPr>
                <w:rFonts w:hint="eastAsia"/>
              </w:rPr>
              <w:t>2020</w:t>
            </w:r>
            <w:r>
              <w:rPr>
                <w:rFonts w:hint="eastAsia"/>
              </w:rPr>
              <w:t>年</w:t>
            </w:r>
            <w:r>
              <w:rPr>
                <w:rFonts w:hint="eastAsia"/>
              </w:rPr>
              <w:t>3</w:t>
            </w:r>
            <w:r>
              <w:rPr>
                <w:rFonts w:hint="eastAsia"/>
              </w:rPr>
              <w:t>月</w:t>
            </w:r>
            <w:r>
              <w:rPr>
                <w:rFonts w:hint="eastAsia"/>
              </w:rPr>
              <w:t>5</w:t>
            </w:r>
            <w:r>
              <w:rPr>
                <w:rFonts w:hint="eastAsia"/>
              </w:rPr>
              <w:t>日至今，任南方</w:t>
            </w:r>
            <w:r>
              <w:rPr>
                <w:rFonts w:hint="eastAsia"/>
              </w:rPr>
              <w:t>0-5</w:t>
            </w:r>
            <w:r>
              <w:rPr>
                <w:rFonts w:hint="eastAsia"/>
              </w:rPr>
              <w:t>年江苏城投债基金经理；</w:t>
            </w:r>
            <w:r>
              <w:rPr>
                <w:rFonts w:hint="eastAsia"/>
              </w:rPr>
              <w:t>2020</w:t>
            </w:r>
            <w:r>
              <w:rPr>
                <w:rFonts w:hint="eastAsia"/>
              </w:rPr>
              <w:t>年</w:t>
            </w:r>
            <w:r>
              <w:rPr>
                <w:rFonts w:hint="eastAsia"/>
              </w:rPr>
              <w:t>4</w:t>
            </w:r>
            <w:r>
              <w:rPr>
                <w:rFonts w:hint="eastAsia"/>
              </w:rPr>
              <w:t>月</w:t>
            </w:r>
            <w:r>
              <w:rPr>
                <w:rFonts w:hint="eastAsia"/>
              </w:rPr>
              <w:t>17</w:t>
            </w:r>
            <w:r>
              <w:rPr>
                <w:rFonts w:hint="eastAsia"/>
              </w:rPr>
              <w:t>日至今，任南方</w:t>
            </w:r>
            <w:r>
              <w:rPr>
                <w:rFonts w:hint="eastAsia"/>
              </w:rPr>
              <w:t>1-5</w:t>
            </w:r>
            <w:r>
              <w:rPr>
                <w:rFonts w:hint="eastAsia"/>
              </w:rPr>
              <w:t>年国开债基金经理。</w:t>
            </w:r>
          </w:p>
        </w:tc>
      </w:tr>
      <w:tr w:rsidR="00B82280" w:rsidTr="00B82280">
        <w:tc>
          <w:tcPr>
            <w:tcW w:w="862" w:type="dxa"/>
          </w:tcPr>
          <w:p w:rsidR="00B82280" w:rsidRDefault="00B82280" w:rsidP="00B82280">
            <w:pPr>
              <w:jc w:val="left"/>
              <w:rPr>
                <w:rFonts w:hint="eastAsia"/>
              </w:rPr>
            </w:pPr>
            <w:r>
              <w:rPr>
                <w:rFonts w:hint="eastAsia"/>
              </w:rPr>
              <w:lastRenderedPageBreak/>
              <w:t>罗军妮</w:t>
            </w:r>
          </w:p>
        </w:tc>
        <w:tc>
          <w:tcPr>
            <w:tcW w:w="851" w:type="dxa"/>
          </w:tcPr>
          <w:p w:rsidR="00B82280" w:rsidRDefault="00B82280" w:rsidP="00B82280">
            <w:pPr>
              <w:jc w:val="left"/>
              <w:rPr>
                <w:rFonts w:hint="eastAsia"/>
              </w:rPr>
            </w:pPr>
            <w:r>
              <w:rPr>
                <w:rFonts w:hint="eastAsia"/>
              </w:rPr>
              <w:t>本基金基金经理</w:t>
            </w:r>
          </w:p>
        </w:tc>
        <w:tc>
          <w:tcPr>
            <w:tcW w:w="1117" w:type="dxa"/>
          </w:tcPr>
          <w:p w:rsidR="00B82280" w:rsidRDefault="00B82280" w:rsidP="00B82280">
            <w:pPr>
              <w:jc w:val="left"/>
              <w:rPr>
                <w:rFonts w:hint="eastAsia"/>
              </w:rPr>
            </w:pPr>
            <w:r>
              <w:rPr>
                <w:rFonts w:hint="eastAsia"/>
              </w:rPr>
              <w:t>2020</w:t>
            </w:r>
            <w:r>
              <w:rPr>
                <w:rFonts w:hint="eastAsia"/>
              </w:rPr>
              <w:t>年</w:t>
            </w:r>
            <w:r>
              <w:rPr>
                <w:rFonts w:hint="eastAsia"/>
              </w:rPr>
              <w:t>6</w:t>
            </w:r>
            <w:r>
              <w:rPr>
                <w:rFonts w:hint="eastAsia"/>
              </w:rPr>
              <w:t>月</w:t>
            </w:r>
            <w:r>
              <w:rPr>
                <w:rFonts w:hint="eastAsia"/>
              </w:rPr>
              <w:t>12</w:t>
            </w:r>
            <w:r>
              <w:rPr>
                <w:rFonts w:hint="eastAsia"/>
              </w:rPr>
              <w:t>日</w:t>
            </w:r>
          </w:p>
        </w:tc>
        <w:tc>
          <w:tcPr>
            <w:tcW w:w="1117" w:type="dxa"/>
          </w:tcPr>
          <w:p w:rsidR="00B82280" w:rsidRDefault="00B82280" w:rsidP="00B82280">
            <w:pPr>
              <w:jc w:val="right"/>
              <w:rPr>
                <w:rFonts w:hint="eastAsia"/>
              </w:rPr>
            </w:pPr>
            <w:r>
              <w:t>-</w:t>
            </w:r>
          </w:p>
        </w:tc>
        <w:tc>
          <w:tcPr>
            <w:tcW w:w="703" w:type="dxa"/>
          </w:tcPr>
          <w:p w:rsidR="00B82280" w:rsidRDefault="00B82280" w:rsidP="00B82280">
            <w:pPr>
              <w:jc w:val="left"/>
              <w:rPr>
                <w:rFonts w:hint="eastAsia"/>
              </w:rPr>
            </w:pPr>
            <w:r>
              <w:rPr>
                <w:rFonts w:hint="eastAsia"/>
              </w:rPr>
              <w:t>9</w:t>
            </w:r>
            <w:r>
              <w:rPr>
                <w:rFonts w:hint="eastAsia"/>
              </w:rPr>
              <w:t>年</w:t>
            </w:r>
          </w:p>
        </w:tc>
        <w:tc>
          <w:tcPr>
            <w:tcW w:w="3856" w:type="dxa"/>
          </w:tcPr>
          <w:p w:rsidR="00B82280" w:rsidRDefault="00B82280" w:rsidP="00B82280">
            <w:pPr>
              <w:jc w:val="left"/>
              <w:rPr>
                <w:rFonts w:hint="eastAsia"/>
              </w:rPr>
            </w:pPr>
            <w:r>
              <w:rPr>
                <w:rFonts w:hint="eastAsia"/>
              </w:rPr>
              <w:t>女，南开大学金融学专业硕士，具有基金从业资格。曾就职于渤海证券、鹏华基金，历任研究员、债券交易员。</w:t>
            </w:r>
            <w:r>
              <w:rPr>
                <w:rFonts w:hint="eastAsia"/>
              </w:rPr>
              <w:t>2016</w:t>
            </w:r>
            <w:r>
              <w:rPr>
                <w:rFonts w:hint="eastAsia"/>
              </w:rPr>
              <w:t>年</w:t>
            </w:r>
            <w:r>
              <w:rPr>
                <w:rFonts w:hint="eastAsia"/>
              </w:rPr>
              <w:t>6</w:t>
            </w:r>
            <w:r>
              <w:rPr>
                <w:rFonts w:hint="eastAsia"/>
              </w:rPr>
              <w:t>月加入南方基金；</w:t>
            </w:r>
            <w:r>
              <w:rPr>
                <w:rFonts w:hint="eastAsia"/>
              </w:rPr>
              <w:t>2016</w:t>
            </w:r>
            <w:r>
              <w:rPr>
                <w:rFonts w:hint="eastAsia"/>
              </w:rPr>
              <w:t>年</w:t>
            </w:r>
            <w:r>
              <w:rPr>
                <w:rFonts w:hint="eastAsia"/>
              </w:rPr>
              <w:t>11</w:t>
            </w:r>
            <w:r>
              <w:rPr>
                <w:rFonts w:hint="eastAsia"/>
              </w:rPr>
              <w:t>月</w:t>
            </w:r>
            <w:r>
              <w:rPr>
                <w:rFonts w:hint="eastAsia"/>
              </w:rPr>
              <w:t>9</w:t>
            </w:r>
            <w:r>
              <w:rPr>
                <w:rFonts w:hint="eastAsia"/>
              </w:rPr>
              <w:t>日至</w:t>
            </w:r>
            <w:r>
              <w:rPr>
                <w:rFonts w:hint="eastAsia"/>
              </w:rPr>
              <w:t>2018</w:t>
            </w:r>
            <w:r>
              <w:rPr>
                <w:rFonts w:hint="eastAsia"/>
              </w:rPr>
              <w:t>年</w:t>
            </w:r>
            <w:r>
              <w:rPr>
                <w:rFonts w:hint="eastAsia"/>
              </w:rPr>
              <w:t>9</w:t>
            </w:r>
            <w:r>
              <w:rPr>
                <w:rFonts w:hint="eastAsia"/>
              </w:rPr>
              <w:t>月</w:t>
            </w:r>
            <w:r>
              <w:rPr>
                <w:rFonts w:hint="eastAsia"/>
              </w:rPr>
              <w:t>7</w:t>
            </w:r>
            <w:r>
              <w:rPr>
                <w:rFonts w:hint="eastAsia"/>
              </w:rPr>
              <w:t>日，任南方现金增利基金经理助理；</w:t>
            </w:r>
            <w:r>
              <w:rPr>
                <w:rFonts w:hint="eastAsia"/>
              </w:rPr>
              <w:t>2018</w:t>
            </w:r>
            <w:r>
              <w:rPr>
                <w:rFonts w:hint="eastAsia"/>
              </w:rPr>
              <w:t>年</w:t>
            </w:r>
            <w:r>
              <w:rPr>
                <w:rFonts w:hint="eastAsia"/>
              </w:rPr>
              <w:t>9</w:t>
            </w:r>
            <w:r>
              <w:rPr>
                <w:rFonts w:hint="eastAsia"/>
              </w:rPr>
              <w:t>月</w:t>
            </w:r>
            <w:r>
              <w:rPr>
                <w:rFonts w:hint="eastAsia"/>
              </w:rPr>
              <w:t>7</w:t>
            </w:r>
            <w:r>
              <w:rPr>
                <w:rFonts w:hint="eastAsia"/>
              </w:rPr>
              <w:t>日至</w:t>
            </w:r>
            <w:r>
              <w:rPr>
                <w:rFonts w:hint="eastAsia"/>
              </w:rPr>
              <w:t>2020</w:t>
            </w:r>
            <w:r>
              <w:rPr>
                <w:rFonts w:hint="eastAsia"/>
              </w:rPr>
              <w:t>年</w:t>
            </w:r>
            <w:r>
              <w:rPr>
                <w:rFonts w:hint="eastAsia"/>
              </w:rPr>
              <w:t>6</w:t>
            </w:r>
            <w:r>
              <w:rPr>
                <w:rFonts w:hint="eastAsia"/>
              </w:rPr>
              <w:t>月</w:t>
            </w:r>
            <w:r>
              <w:rPr>
                <w:rFonts w:hint="eastAsia"/>
              </w:rPr>
              <w:t>16</w:t>
            </w:r>
            <w:r>
              <w:rPr>
                <w:rFonts w:hint="eastAsia"/>
              </w:rPr>
              <w:t>日，任南方理财</w:t>
            </w:r>
            <w:r>
              <w:rPr>
                <w:rFonts w:hint="eastAsia"/>
              </w:rPr>
              <w:t>14</w:t>
            </w:r>
            <w:r>
              <w:rPr>
                <w:rFonts w:hint="eastAsia"/>
              </w:rPr>
              <w:t>天基金经理；</w:t>
            </w:r>
            <w:r>
              <w:rPr>
                <w:rFonts w:hint="eastAsia"/>
              </w:rPr>
              <w:t>2020</w:t>
            </w:r>
            <w:r>
              <w:rPr>
                <w:rFonts w:hint="eastAsia"/>
              </w:rPr>
              <w:t>年</w:t>
            </w:r>
            <w:r>
              <w:rPr>
                <w:rFonts w:hint="eastAsia"/>
              </w:rPr>
              <w:t>6</w:t>
            </w:r>
            <w:r>
              <w:rPr>
                <w:rFonts w:hint="eastAsia"/>
              </w:rPr>
              <w:t>月</w:t>
            </w:r>
            <w:r>
              <w:rPr>
                <w:rFonts w:hint="eastAsia"/>
              </w:rPr>
              <w:t>12</w:t>
            </w:r>
            <w:r>
              <w:rPr>
                <w:rFonts w:hint="eastAsia"/>
              </w:rPr>
              <w:t>日至今，任南方日添益货币基金经理。</w:t>
            </w:r>
          </w:p>
        </w:tc>
      </w:tr>
    </w:tbl>
    <w:p w:rsidR="00B82280" w:rsidRDefault="00B82280" w:rsidP="00B82280">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B82280" w:rsidRDefault="00B82280" w:rsidP="00B82280">
      <w:pPr>
        <w:pStyle w:val="-"/>
        <w:ind w:firstLine="420"/>
        <w:rPr>
          <w:rFonts w:hint="eastAsia"/>
        </w:rPr>
      </w:pPr>
      <w:r>
        <w:rPr>
          <w:rFonts w:hint="eastAsia"/>
        </w:rPr>
        <w:t>2、证券从业年限计算标准遵从行业协会《证券业从业人员资格管理办法》中关于证券从业人员范围的相关规定。</w:t>
      </w:r>
    </w:p>
    <w:p w:rsidR="00B82280" w:rsidRDefault="00B82280" w:rsidP="00B82280">
      <w:pPr>
        <w:pStyle w:val="-3"/>
        <w:spacing w:before="156" w:after="156"/>
        <w:rPr>
          <w:rFonts w:hint="eastAsia"/>
        </w:rPr>
      </w:pPr>
      <w:r>
        <w:rPr>
          <w:rFonts w:hint="eastAsia"/>
        </w:rPr>
        <w:t>期末兼任私募资产管理计划投资经理的基金经理同时管理的产品情况</w:t>
      </w:r>
    </w:p>
    <w:p w:rsidR="00B82280" w:rsidRDefault="00B82280" w:rsidP="00B82280">
      <w:pPr>
        <w:pStyle w:val="-"/>
        <w:ind w:firstLine="420"/>
        <w:rPr>
          <w:rFonts w:hint="eastAsia"/>
        </w:rPr>
      </w:pPr>
      <w:r>
        <w:rPr>
          <w:rFonts w:hint="eastAsia"/>
        </w:rPr>
        <w:t>本期末本基金基金经理无兼任私募资产管理计划投资经理的情况。</w:t>
      </w:r>
    </w:p>
    <w:p w:rsidR="00B82280" w:rsidRDefault="00B82280" w:rsidP="00B82280">
      <w:pPr>
        <w:pStyle w:val="-2"/>
        <w:spacing w:before="312"/>
        <w:rPr>
          <w:rFonts w:hint="eastAsia"/>
        </w:rPr>
      </w:pPr>
      <w:r>
        <w:rPr>
          <w:rFonts w:hint="eastAsia"/>
        </w:rPr>
        <w:t>管理人对报告期内本基金运作遵规守信情况的说明</w:t>
      </w:r>
    </w:p>
    <w:p w:rsidR="00B82280" w:rsidRDefault="00B82280" w:rsidP="00B82280">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B82280" w:rsidRDefault="00B82280" w:rsidP="00B82280">
      <w:pPr>
        <w:pStyle w:val="-2"/>
        <w:spacing w:before="312"/>
        <w:rPr>
          <w:rFonts w:hint="eastAsia"/>
        </w:rPr>
      </w:pPr>
      <w:r>
        <w:rPr>
          <w:rFonts w:hint="eastAsia"/>
        </w:rPr>
        <w:t>公平交易专项说明</w:t>
      </w:r>
    </w:p>
    <w:p w:rsidR="00B82280" w:rsidRDefault="00B82280" w:rsidP="00B82280">
      <w:pPr>
        <w:pStyle w:val="-3"/>
        <w:spacing w:before="156" w:after="156"/>
        <w:rPr>
          <w:rFonts w:hint="eastAsia"/>
        </w:rPr>
      </w:pPr>
      <w:r>
        <w:rPr>
          <w:rFonts w:hint="eastAsia"/>
        </w:rPr>
        <w:t>公平交易制度的执行情况</w:t>
      </w:r>
    </w:p>
    <w:p w:rsidR="00B82280" w:rsidRDefault="00B82280" w:rsidP="00B82280">
      <w:pPr>
        <w:pStyle w:val="-"/>
        <w:ind w:firstLine="420"/>
        <w:rPr>
          <w:rFonts w:hint="eastAsia"/>
        </w:rPr>
      </w:pPr>
      <w:r>
        <w:rPr>
          <w:rFonts w:hint="eastAsia"/>
        </w:rPr>
        <w:lastRenderedPageBreak/>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B82280" w:rsidRDefault="00B82280" w:rsidP="00B82280">
      <w:pPr>
        <w:pStyle w:val="-3"/>
        <w:spacing w:before="156" w:after="156"/>
        <w:rPr>
          <w:rFonts w:hint="eastAsia"/>
        </w:rPr>
      </w:pPr>
      <w:r>
        <w:rPr>
          <w:rFonts w:hint="eastAsia"/>
        </w:rPr>
        <w:t>异常交易行为的专项说明</w:t>
      </w:r>
    </w:p>
    <w:p w:rsidR="00B82280" w:rsidRDefault="00B82280" w:rsidP="00B82280">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B82280" w:rsidRDefault="00B82280" w:rsidP="00B82280">
      <w:pPr>
        <w:pStyle w:val="-2"/>
        <w:spacing w:before="312"/>
        <w:rPr>
          <w:rFonts w:hint="eastAsia"/>
        </w:rPr>
      </w:pPr>
      <w:r>
        <w:rPr>
          <w:rFonts w:hint="eastAsia"/>
        </w:rPr>
        <w:t>报告期内基金投资策略和运作分析</w:t>
      </w:r>
    </w:p>
    <w:p w:rsidR="00B82280" w:rsidRDefault="00B82280" w:rsidP="00B82280">
      <w:pPr>
        <w:pStyle w:val="-"/>
        <w:ind w:firstLine="420"/>
        <w:rPr>
          <w:rFonts w:hint="eastAsia"/>
        </w:rPr>
      </w:pPr>
      <w:r>
        <w:rPr>
          <w:rFonts w:hint="eastAsia"/>
        </w:rPr>
        <w:t>三季度经济继续修复。1-8月工业增加值同比增长0.4%，较二季度有显著修复；固定资产投资累计同比下滑0.3%；社会消费品零售总额累计同比下滑8.6%，消费恢复相对缓慢。1-8月CPI平均增长3.5%，基数效应下，CPI依然趋于回落；PPI平均下滑2.0%，随着供需恢复，工业品价格见底，PPI逐步修复。8月末M2同比增长10.4%，结构上以中长期信贷和政府债券为主。</w:t>
      </w:r>
    </w:p>
    <w:p w:rsidR="00B82280" w:rsidRDefault="00B82280" w:rsidP="00B82280">
      <w:pPr>
        <w:pStyle w:val="-"/>
        <w:ind w:firstLine="420"/>
        <w:rPr>
          <w:rFonts w:hint="eastAsia"/>
        </w:rPr>
      </w:pPr>
      <w:r>
        <w:rPr>
          <w:rFonts w:hint="eastAsia"/>
        </w:rPr>
        <w:t>美联储三季度维持利率和购债计划不变，大选之前料将进入静默期。欧央行三季度同样维持各项操作不变。国内央行三季度未进行降准降息，货币政策转向中性。三季度美元指数下跌3.63%，人民币对美元汇率中间价升值2694个基点。全季度来看，银行间隔夜、7天回购加权利率均值为1.87%、2.33%，分别较上季度上行49BP和57BP。</w:t>
      </w:r>
    </w:p>
    <w:p w:rsidR="00B82280" w:rsidRDefault="00B82280" w:rsidP="00B82280">
      <w:pPr>
        <w:pStyle w:val="-"/>
        <w:ind w:firstLine="420"/>
        <w:rPr>
          <w:rFonts w:hint="eastAsia"/>
        </w:rPr>
      </w:pPr>
      <w:r>
        <w:rPr>
          <w:rFonts w:hint="eastAsia"/>
        </w:rPr>
        <w:t>市场层面，三季度利率债收益率大幅上行，曲线扁平化。其中，1年国债、1年国开收益率分别上行47BP、65BP，3个月AAA等级同业存单上行42BP,6个月AAA等级同业存单上行78BP，1年AAA等级同业存单上行62BP。本基金久期稳健中性，在市场收益逐渐回调的市场环境中操作稳中有进，积极捕捉收益率阶段性高点，努力增厚组合静态收益。</w:t>
      </w:r>
    </w:p>
    <w:p w:rsidR="00B82280" w:rsidRDefault="00B82280" w:rsidP="00B82280">
      <w:pPr>
        <w:pStyle w:val="-"/>
        <w:ind w:firstLine="420"/>
        <w:rPr>
          <w:rFonts w:hint="eastAsia"/>
        </w:rPr>
      </w:pPr>
      <w:r>
        <w:rPr>
          <w:rFonts w:hint="eastAsia"/>
        </w:rPr>
        <w:t>策略方面，随着经济景气度进一步提升，货币政策预计维持中性，财政政策继续发力，四季度利率债供给依然较大，市场收益率整体水平仍未见顶。随着年末来临，货币市场收益水平或面临上行压力，本基金将保持流动性充裕，采取稳健的久期策略，确保基金安全平稳运行。同时，积极把握年末出现的配置机会，合理布局风险收益比较高的优质资产，努力提高组合收益水平。</w:t>
      </w:r>
    </w:p>
    <w:p w:rsidR="00B82280" w:rsidRDefault="00B82280" w:rsidP="00B82280">
      <w:pPr>
        <w:pStyle w:val="-2"/>
        <w:spacing w:before="312"/>
        <w:rPr>
          <w:rFonts w:hint="eastAsia"/>
        </w:rPr>
      </w:pPr>
      <w:r>
        <w:rPr>
          <w:rFonts w:hint="eastAsia"/>
        </w:rPr>
        <w:t>报告期内基金的业绩表现</w:t>
      </w:r>
    </w:p>
    <w:p w:rsidR="00B82280" w:rsidRDefault="00B82280" w:rsidP="00B82280">
      <w:pPr>
        <w:pStyle w:val="-"/>
        <w:ind w:firstLine="420"/>
        <w:rPr>
          <w:rFonts w:hint="eastAsia"/>
        </w:rPr>
      </w:pPr>
      <w:r>
        <w:rPr>
          <w:rFonts w:hint="eastAsia"/>
        </w:rPr>
        <w:t>截至报告期末，本基金A份额净值收益率为0.4151%，同期业绩基准收益率为0.3456%；本基金E份额净值收益率为0.4403%，同期业绩基准收益率为0.3456%；本基金F份额净值收益率为0.4119%，同期业绩基准收益率为0.3456%。</w:t>
      </w:r>
    </w:p>
    <w:p w:rsidR="00B82280" w:rsidRDefault="00B82280" w:rsidP="00B82280">
      <w:pPr>
        <w:pStyle w:val="-2"/>
        <w:spacing w:before="312"/>
        <w:rPr>
          <w:rFonts w:hint="eastAsia"/>
        </w:rPr>
      </w:pPr>
      <w:r>
        <w:rPr>
          <w:rFonts w:hint="eastAsia"/>
        </w:rPr>
        <w:lastRenderedPageBreak/>
        <w:t>报告期内基金持有人数或基金资产净值预警说明</w:t>
      </w:r>
    </w:p>
    <w:p w:rsidR="00B82280" w:rsidRDefault="00B82280" w:rsidP="00B82280">
      <w:pPr>
        <w:pStyle w:val="-"/>
        <w:ind w:firstLine="420"/>
        <w:rPr>
          <w:rFonts w:hint="eastAsia"/>
        </w:rPr>
      </w:pPr>
      <w:r>
        <w:rPr>
          <w:rFonts w:hint="eastAsia"/>
        </w:rPr>
        <w:t>报告期内，本基金未出现连续二十个交易日基金份额持有人数量不满二百人或者基金资产净值低于五千万元的情形。</w:t>
      </w:r>
    </w:p>
    <w:p w:rsidR="00B82280" w:rsidRDefault="00B82280" w:rsidP="00B82280">
      <w:pPr>
        <w:pStyle w:val="-1"/>
        <w:ind w:left="281" w:hanging="281"/>
        <w:rPr>
          <w:rFonts w:hint="eastAsia"/>
        </w:rPr>
      </w:pPr>
      <w:r>
        <w:rPr>
          <w:rFonts w:hint="eastAsia"/>
        </w:rPr>
        <w:t>投资组合报告</w:t>
      </w:r>
    </w:p>
    <w:p w:rsidR="00B82280" w:rsidRDefault="00B82280" w:rsidP="00B82280">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B82280" w:rsidTr="00B82280">
        <w:trPr>
          <w:cnfStyle w:val="100000000000" w:firstRow="1" w:lastRow="0" w:firstColumn="0" w:lastColumn="0" w:oddVBand="0" w:evenVBand="0" w:oddHBand="0" w:evenHBand="0" w:firstRowFirstColumn="0" w:firstRowLastColumn="0" w:lastRowFirstColumn="0" w:lastRowLastColumn="0"/>
        </w:trPr>
        <w:tc>
          <w:tcPr>
            <w:tcW w:w="646" w:type="dxa"/>
          </w:tcPr>
          <w:p w:rsidR="00B82280" w:rsidRDefault="00B82280" w:rsidP="00B82280">
            <w:pPr>
              <w:jc w:val="center"/>
              <w:rPr>
                <w:rFonts w:hint="eastAsia"/>
              </w:rPr>
            </w:pPr>
            <w:r>
              <w:rPr>
                <w:rFonts w:hint="eastAsia"/>
              </w:rPr>
              <w:t>序号</w:t>
            </w:r>
          </w:p>
        </w:tc>
        <w:tc>
          <w:tcPr>
            <w:tcW w:w="2971" w:type="dxa"/>
          </w:tcPr>
          <w:p w:rsidR="00B82280" w:rsidRDefault="00B82280" w:rsidP="00B82280">
            <w:pPr>
              <w:jc w:val="center"/>
              <w:rPr>
                <w:rFonts w:hint="eastAsia"/>
              </w:rPr>
            </w:pPr>
            <w:r>
              <w:rPr>
                <w:rFonts w:hint="eastAsia"/>
              </w:rPr>
              <w:t>项目</w:t>
            </w:r>
          </w:p>
        </w:tc>
        <w:tc>
          <w:tcPr>
            <w:tcW w:w="2381" w:type="dxa"/>
          </w:tcPr>
          <w:p w:rsidR="00B82280" w:rsidRDefault="00B82280" w:rsidP="00B82280">
            <w:pPr>
              <w:jc w:val="center"/>
              <w:rPr>
                <w:rFonts w:hint="eastAsia"/>
              </w:rPr>
            </w:pPr>
            <w:r>
              <w:rPr>
                <w:rFonts w:hint="eastAsia"/>
              </w:rPr>
              <w:t>金额（元）</w:t>
            </w:r>
          </w:p>
        </w:tc>
        <w:tc>
          <w:tcPr>
            <w:tcW w:w="2506" w:type="dxa"/>
          </w:tcPr>
          <w:p w:rsidR="00B82280" w:rsidRDefault="00B82280" w:rsidP="00B82280">
            <w:pPr>
              <w:jc w:val="center"/>
              <w:rPr>
                <w:rFonts w:hint="eastAsia"/>
              </w:rPr>
            </w:pPr>
            <w:r>
              <w:rPr>
                <w:rFonts w:hint="eastAsia"/>
              </w:rPr>
              <w:t>占基金总资产的比例（</w:t>
            </w:r>
            <w:r>
              <w:rPr>
                <w:rFonts w:hint="eastAsia"/>
              </w:rPr>
              <w:t>%</w:t>
            </w:r>
            <w:r>
              <w:rPr>
                <w:rFonts w:hint="eastAsia"/>
              </w:rPr>
              <w:t>）</w:t>
            </w:r>
          </w:p>
        </w:tc>
      </w:tr>
      <w:tr w:rsidR="00B82280" w:rsidTr="00B82280">
        <w:tc>
          <w:tcPr>
            <w:tcW w:w="646" w:type="dxa"/>
          </w:tcPr>
          <w:p w:rsidR="00B82280" w:rsidRDefault="00B82280" w:rsidP="00B82280">
            <w:pPr>
              <w:jc w:val="center"/>
              <w:rPr>
                <w:rFonts w:hint="eastAsia"/>
              </w:rPr>
            </w:pPr>
            <w:r>
              <w:t>1</w:t>
            </w:r>
          </w:p>
        </w:tc>
        <w:tc>
          <w:tcPr>
            <w:tcW w:w="2971" w:type="dxa"/>
          </w:tcPr>
          <w:p w:rsidR="00B82280" w:rsidRDefault="00B82280" w:rsidP="00B82280">
            <w:pPr>
              <w:jc w:val="left"/>
              <w:rPr>
                <w:rFonts w:hint="eastAsia"/>
              </w:rPr>
            </w:pPr>
            <w:r>
              <w:rPr>
                <w:rFonts w:hint="eastAsia"/>
              </w:rPr>
              <w:t>固定收益投资</w:t>
            </w:r>
          </w:p>
        </w:tc>
        <w:tc>
          <w:tcPr>
            <w:tcW w:w="2381" w:type="dxa"/>
          </w:tcPr>
          <w:p w:rsidR="00B82280" w:rsidRDefault="00B82280" w:rsidP="00B82280">
            <w:pPr>
              <w:jc w:val="right"/>
              <w:rPr>
                <w:rFonts w:hint="eastAsia"/>
              </w:rPr>
            </w:pPr>
            <w:r>
              <w:t>3,552,953,764.72</w:t>
            </w:r>
          </w:p>
        </w:tc>
        <w:tc>
          <w:tcPr>
            <w:tcW w:w="2506" w:type="dxa"/>
          </w:tcPr>
          <w:p w:rsidR="00B82280" w:rsidRDefault="00B82280" w:rsidP="00B82280">
            <w:pPr>
              <w:jc w:val="right"/>
              <w:rPr>
                <w:rFonts w:hint="eastAsia"/>
              </w:rPr>
            </w:pPr>
            <w:r>
              <w:t>29.60</w:t>
            </w:r>
          </w:p>
        </w:tc>
      </w:tr>
      <w:tr w:rsidR="00B82280" w:rsidTr="00B82280">
        <w:tc>
          <w:tcPr>
            <w:tcW w:w="646" w:type="dxa"/>
          </w:tcPr>
          <w:p w:rsidR="00B82280" w:rsidRDefault="00B82280" w:rsidP="00B82280">
            <w:pPr>
              <w:jc w:val="center"/>
              <w:rPr>
                <w:rFonts w:hint="eastAsia"/>
              </w:rPr>
            </w:pPr>
          </w:p>
        </w:tc>
        <w:tc>
          <w:tcPr>
            <w:tcW w:w="2971" w:type="dxa"/>
          </w:tcPr>
          <w:p w:rsidR="00B82280" w:rsidRDefault="00B82280" w:rsidP="00B82280">
            <w:pPr>
              <w:jc w:val="left"/>
              <w:rPr>
                <w:rFonts w:hint="eastAsia"/>
              </w:rPr>
            </w:pPr>
            <w:r>
              <w:rPr>
                <w:rFonts w:hint="eastAsia"/>
              </w:rPr>
              <w:t>其中：债券</w:t>
            </w:r>
          </w:p>
        </w:tc>
        <w:tc>
          <w:tcPr>
            <w:tcW w:w="2381" w:type="dxa"/>
          </w:tcPr>
          <w:p w:rsidR="00B82280" w:rsidRDefault="00B82280" w:rsidP="00B82280">
            <w:pPr>
              <w:jc w:val="right"/>
              <w:rPr>
                <w:rFonts w:hint="eastAsia"/>
              </w:rPr>
            </w:pPr>
            <w:r>
              <w:t>3,552,953,764.72</w:t>
            </w:r>
          </w:p>
        </w:tc>
        <w:tc>
          <w:tcPr>
            <w:tcW w:w="2506" w:type="dxa"/>
          </w:tcPr>
          <w:p w:rsidR="00B82280" w:rsidRDefault="00B82280" w:rsidP="00B82280">
            <w:pPr>
              <w:jc w:val="right"/>
              <w:rPr>
                <w:rFonts w:hint="eastAsia"/>
              </w:rPr>
            </w:pPr>
            <w:r>
              <w:t>29.60</w:t>
            </w:r>
          </w:p>
        </w:tc>
      </w:tr>
      <w:tr w:rsidR="00B82280" w:rsidTr="00B82280">
        <w:tc>
          <w:tcPr>
            <w:tcW w:w="646" w:type="dxa"/>
          </w:tcPr>
          <w:p w:rsidR="00B82280" w:rsidRDefault="00B82280" w:rsidP="00B82280">
            <w:pPr>
              <w:jc w:val="center"/>
              <w:rPr>
                <w:rFonts w:hint="eastAsia"/>
              </w:rPr>
            </w:pPr>
          </w:p>
        </w:tc>
        <w:tc>
          <w:tcPr>
            <w:tcW w:w="2971" w:type="dxa"/>
          </w:tcPr>
          <w:p w:rsidR="00B82280" w:rsidRDefault="00B82280" w:rsidP="00B82280">
            <w:pPr>
              <w:jc w:val="left"/>
              <w:rPr>
                <w:rFonts w:hint="eastAsia"/>
              </w:rPr>
            </w:pPr>
            <w:r>
              <w:rPr>
                <w:rFonts w:hint="eastAsia"/>
              </w:rPr>
              <w:t xml:space="preserve">      </w:t>
            </w:r>
            <w:r>
              <w:rPr>
                <w:rFonts w:hint="eastAsia"/>
              </w:rPr>
              <w:t>资产支持证券</w:t>
            </w:r>
          </w:p>
        </w:tc>
        <w:tc>
          <w:tcPr>
            <w:tcW w:w="2381" w:type="dxa"/>
          </w:tcPr>
          <w:p w:rsidR="00B82280" w:rsidRDefault="00B82280" w:rsidP="00B82280">
            <w:pPr>
              <w:jc w:val="right"/>
              <w:rPr>
                <w:rFonts w:hint="eastAsia"/>
              </w:rPr>
            </w:pPr>
            <w:r>
              <w:t>-</w:t>
            </w:r>
          </w:p>
        </w:tc>
        <w:tc>
          <w:tcPr>
            <w:tcW w:w="2506" w:type="dxa"/>
          </w:tcPr>
          <w:p w:rsidR="00B82280" w:rsidRDefault="00B82280" w:rsidP="00B82280">
            <w:pPr>
              <w:jc w:val="right"/>
              <w:rPr>
                <w:rFonts w:hint="eastAsia"/>
              </w:rPr>
            </w:pPr>
            <w:r>
              <w:t>-</w:t>
            </w:r>
          </w:p>
        </w:tc>
      </w:tr>
      <w:tr w:rsidR="00B82280" w:rsidTr="00B82280">
        <w:tc>
          <w:tcPr>
            <w:tcW w:w="646" w:type="dxa"/>
          </w:tcPr>
          <w:p w:rsidR="00B82280" w:rsidRDefault="00B82280" w:rsidP="00B82280">
            <w:pPr>
              <w:jc w:val="center"/>
              <w:rPr>
                <w:rFonts w:hint="eastAsia"/>
              </w:rPr>
            </w:pPr>
            <w:r>
              <w:t>2</w:t>
            </w:r>
          </w:p>
        </w:tc>
        <w:tc>
          <w:tcPr>
            <w:tcW w:w="2971" w:type="dxa"/>
          </w:tcPr>
          <w:p w:rsidR="00B82280" w:rsidRDefault="00B82280" w:rsidP="00B82280">
            <w:pPr>
              <w:jc w:val="left"/>
              <w:rPr>
                <w:rFonts w:hint="eastAsia"/>
              </w:rPr>
            </w:pPr>
            <w:r>
              <w:rPr>
                <w:rFonts w:hint="eastAsia"/>
              </w:rPr>
              <w:t>买入返售金融资产</w:t>
            </w:r>
          </w:p>
        </w:tc>
        <w:tc>
          <w:tcPr>
            <w:tcW w:w="2381" w:type="dxa"/>
          </w:tcPr>
          <w:p w:rsidR="00B82280" w:rsidRDefault="00B82280" w:rsidP="00B82280">
            <w:pPr>
              <w:jc w:val="right"/>
              <w:rPr>
                <w:rFonts w:hint="eastAsia"/>
              </w:rPr>
            </w:pPr>
            <w:r>
              <w:t>2,944,034,752.44</w:t>
            </w:r>
          </w:p>
        </w:tc>
        <w:tc>
          <w:tcPr>
            <w:tcW w:w="2506" w:type="dxa"/>
          </w:tcPr>
          <w:p w:rsidR="00B82280" w:rsidRDefault="00B82280" w:rsidP="00B82280">
            <w:pPr>
              <w:jc w:val="right"/>
              <w:rPr>
                <w:rFonts w:hint="eastAsia"/>
              </w:rPr>
            </w:pPr>
            <w:r>
              <w:t>24.53</w:t>
            </w:r>
          </w:p>
        </w:tc>
      </w:tr>
      <w:tr w:rsidR="00B82280" w:rsidTr="00B82280">
        <w:tc>
          <w:tcPr>
            <w:tcW w:w="646" w:type="dxa"/>
          </w:tcPr>
          <w:p w:rsidR="00B82280" w:rsidRDefault="00B82280" w:rsidP="00B82280">
            <w:pPr>
              <w:jc w:val="center"/>
              <w:rPr>
                <w:rFonts w:hint="eastAsia"/>
              </w:rPr>
            </w:pPr>
          </w:p>
        </w:tc>
        <w:tc>
          <w:tcPr>
            <w:tcW w:w="2971" w:type="dxa"/>
          </w:tcPr>
          <w:p w:rsidR="00B82280" w:rsidRDefault="00B82280" w:rsidP="00B82280">
            <w:pPr>
              <w:jc w:val="left"/>
              <w:rPr>
                <w:rFonts w:hint="eastAsia"/>
              </w:rPr>
            </w:pPr>
            <w:r>
              <w:rPr>
                <w:rFonts w:hint="eastAsia"/>
              </w:rPr>
              <w:t>其中：买断式回购的买入返售金融资产</w:t>
            </w:r>
          </w:p>
        </w:tc>
        <w:tc>
          <w:tcPr>
            <w:tcW w:w="2381" w:type="dxa"/>
          </w:tcPr>
          <w:p w:rsidR="00B82280" w:rsidRDefault="00B82280" w:rsidP="00B82280">
            <w:pPr>
              <w:jc w:val="right"/>
              <w:rPr>
                <w:rFonts w:hint="eastAsia"/>
              </w:rPr>
            </w:pPr>
            <w:r>
              <w:t>-</w:t>
            </w:r>
          </w:p>
        </w:tc>
        <w:tc>
          <w:tcPr>
            <w:tcW w:w="2506" w:type="dxa"/>
          </w:tcPr>
          <w:p w:rsidR="00B82280" w:rsidRDefault="00B82280" w:rsidP="00B82280">
            <w:pPr>
              <w:jc w:val="right"/>
              <w:rPr>
                <w:rFonts w:hint="eastAsia"/>
              </w:rPr>
            </w:pPr>
            <w:r>
              <w:t>-</w:t>
            </w:r>
          </w:p>
        </w:tc>
      </w:tr>
      <w:tr w:rsidR="00B82280" w:rsidTr="00B82280">
        <w:tc>
          <w:tcPr>
            <w:tcW w:w="646" w:type="dxa"/>
          </w:tcPr>
          <w:p w:rsidR="00B82280" w:rsidRDefault="00B82280" w:rsidP="00B82280">
            <w:pPr>
              <w:jc w:val="center"/>
              <w:rPr>
                <w:rFonts w:hint="eastAsia"/>
              </w:rPr>
            </w:pPr>
            <w:r>
              <w:t>3</w:t>
            </w:r>
          </w:p>
        </w:tc>
        <w:tc>
          <w:tcPr>
            <w:tcW w:w="2971" w:type="dxa"/>
          </w:tcPr>
          <w:p w:rsidR="00B82280" w:rsidRDefault="00B82280" w:rsidP="00B82280">
            <w:pPr>
              <w:jc w:val="left"/>
              <w:rPr>
                <w:rFonts w:hint="eastAsia"/>
              </w:rPr>
            </w:pPr>
            <w:r>
              <w:rPr>
                <w:rFonts w:hint="eastAsia"/>
              </w:rPr>
              <w:t>银行存款和结算备付金合计</w:t>
            </w:r>
          </w:p>
        </w:tc>
        <w:tc>
          <w:tcPr>
            <w:tcW w:w="2381" w:type="dxa"/>
          </w:tcPr>
          <w:p w:rsidR="00B82280" w:rsidRDefault="00B82280" w:rsidP="00B82280">
            <w:pPr>
              <w:jc w:val="right"/>
              <w:rPr>
                <w:rFonts w:hint="eastAsia"/>
              </w:rPr>
            </w:pPr>
            <w:r>
              <w:t>5,463,753,652.36</w:t>
            </w:r>
          </w:p>
        </w:tc>
        <w:tc>
          <w:tcPr>
            <w:tcW w:w="2506" w:type="dxa"/>
          </w:tcPr>
          <w:p w:rsidR="00B82280" w:rsidRDefault="00B82280" w:rsidP="00B82280">
            <w:pPr>
              <w:jc w:val="right"/>
              <w:rPr>
                <w:rFonts w:hint="eastAsia"/>
              </w:rPr>
            </w:pPr>
            <w:r>
              <w:t>45.52</w:t>
            </w:r>
          </w:p>
        </w:tc>
      </w:tr>
      <w:tr w:rsidR="00B82280" w:rsidTr="00B82280">
        <w:tc>
          <w:tcPr>
            <w:tcW w:w="646" w:type="dxa"/>
          </w:tcPr>
          <w:p w:rsidR="00B82280" w:rsidRDefault="00B82280" w:rsidP="00B82280">
            <w:pPr>
              <w:jc w:val="center"/>
              <w:rPr>
                <w:rFonts w:hint="eastAsia"/>
              </w:rPr>
            </w:pPr>
            <w:r>
              <w:t>4</w:t>
            </w:r>
          </w:p>
        </w:tc>
        <w:tc>
          <w:tcPr>
            <w:tcW w:w="2971" w:type="dxa"/>
          </w:tcPr>
          <w:p w:rsidR="00B82280" w:rsidRDefault="00B82280" w:rsidP="00B82280">
            <w:pPr>
              <w:jc w:val="left"/>
              <w:rPr>
                <w:rFonts w:hint="eastAsia"/>
              </w:rPr>
            </w:pPr>
            <w:r>
              <w:rPr>
                <w:rFonts w:hint="eastAsia"/>
              </w:rPr>
              <w:t>其他资产</w:t>
            </w:r>
          </w:p>
        </w:tc>
        <w:tc>
          <w:tcPr>
            <w:tcW w:w="2381" w:type="dxa"/>
          </w:tcPr>
          <w:p w:rsidR="00B82280" w:rsidRDefault="00B82280" w:rsidP="00B82280">
            <w:pPr>
              <w:jc w:val="right"/>
              <w:rPr>
                <w:rFonts w:hint="eastAsia"/>
              </w:rPr>
            </w:pPr>
            <w:r>
              <w:t>41,019,015.81</w:t>
            </w:r>
          </w:p>
        </w:tc>
        <w:tc>
          <w:tcPr>
            <w:tcW w:w="2506" w:type="dxa"/>
          </w:tcPr>
          <w:p w:rsidR="00B82280" w:rsidRDefault="00B82280" w:rsidP="00B82280">
            <w:pPr>
              <w:jc w:val="right"/>
              <w:rPr>
                <w:rFonts w:hint="eastAsia"/>
              </w:rPr>
            </w:pPr>
            <w:r>
              <w:t>0.34</w:t>
            </w:r>
          </w:p>
        </w:tc>
      </w:tr>
      <w:tr w:rsidR="00B82280" w:rsidTr="00B82280">
        <w:tc>
          <w:tcPr>
            <w:tcW w:w="646" w:type="dxa"/>
          </w:tcPr>
          <w:p w:rsidR="00B82280" w:rsidRDefault="00B82280" w:rsidP="00B82280">
            <w:pPr>
              <w:jc w:val="center"/>
              <w:rPr>
                <w:rFonts w:hint="eastAsia"/>
              </w:rPr>
            </w:pPr>
            <w:r>
              <w:t>5</w:t>
            </w:r>
          </w:p>
        </w:tc>
        <w:tc>
          <w:tcPr>
            <w:tcW w:w="2971" w:type="dxa"/>
          </w:tcPr>
          <w:p w:rsidR="00B82280" w:rsidRDefault="00B82280" w:rsidP="00B82280">
            <w:pPr>
              <w:jc w:val="left"/>
              <w:rPr>
                <w:rFonts w:hint="eastAsia"/>
              </w:rPr>
            </w:pPr>
            <w:r>
              <w:rPr>
                <w:rFonts w:hint="eastAsia"/>
              </w:rPr>
              <w:t>合计</w:t>
            </w:r>
          </w:p>
        </w:tc>
        <w:tc>
          <w:tcPr>
            <w:tcW w:w="2381" w:type="dxa"/>
          </w:tcPr>
          <w:p w:rsidR="00B82280" w:rsidRDefault="00B82280" w:rsidP="00B82280">
            <w:pPr>
              <w:jc w:val="right"/>
              <w:rPr>
                <w:rFonts w:hint="eastAsia"/>
              </w:rPr>
            </w:pPr>
            <w:r>
              <w:t>12,001,761,185.33</w:t>
            </w:r>
          </w:p>
        </w:tc>
        <w:tc>
          <w:tcPr>
            <w:tcW w:w="2506" w:type="dxa"/>
          </w:tcPr>
          <w:p w:rsidR="00B82280" w:rsidRDefault="00B82280" w:rsidP="00B82280">
            <w:pPr>
              <w:jc w:val="right"/>
              <w:rPr>
                <w:rFonts w:hint="eastAsia"/>
              </w:rPr>
            </w:pPr>
            <w:r>
              <w:t>100.00</w:t>
            </w:r>
          </w:p>
        </w:tc>
      </w:tr>
    </w:tbl>
    <w:p w:rsidR="00B82280" w:rsidRDefault="00B82280" w:rsidP="00B82280">
      <w:pPr>
        <w:pStyle w:val="-2"/>
        <w:spacing w:before="312"/>
        <w:rPr>
          <w:rFonts w:hint="eastAsia"/>
        </w:rPr>
      </w:pPr>
      <w:r>
        <w:rPr>
          <w:rFonts w:hint="eastAsia"/>
        </w:rPr>
        <w:t>报告期债券回购融资情况</w:t>
      </w:r>
    </w:p>
    <w:tbl>
      <w:tblPr>
        <w:tblStyle w:val="-noheader"/>
        <w:tblW w:w="0" w:type="nil"/>
        <w:tblLayout w:type="fixed"/>
        <w:tblLook w:val="04A0" w:firstRow="1" w:lastRow="0" w:firstColumn="1" w:lastColumn="0" w:noHBand="0" w:noVBand="1"/>
      </w:tblPr>
      <w:tblGrid>
        <w:gridCol w:w="646"/>
        <w:gridCol w:w="2971"/>
        <w:gridCol w:w="2053"/>
        <w:gridCol w:w="2835"/>
      </w:tblGrid>
      <w:tr w:rsidR="00B82280" w:rsidTr="002761CA">
        <w:tc>
          <w:p w:rsidR="00B82280" w:rsidRDefault="00B82280" w:rsidP="00B82280">
            <w:pPr>
              <w:jc w:val="left"/>
              <w:rPr>
                <w:rFonts w:hint="eastAsia"/>
              </w:rPr>
            </w:pPr>
            <w:r>
              <w:rPr>
                <w:rFonts w:hint="eastAsia"/>
              </w:rPr>
              <w:t>序号</w:t>
            </w:r>
          </w:p>
        </w:tc>
        <w:tc>
          <w:p w:rsidR="00B82280" w:rsidRDefault="00B82280" w:rsidP="00B82280">
            <w:pPr>
              <w:jc w:val="left"/>
              <w:rPr>
                <w:rFonts w:hint="eastAsia"/>
              </w:rPr>
            </w:pPr>
            <w:r>
              <w:rPr>
                <w:rFonts w:hint="eastAsia"/>
              </w:rPr>
              <w:t>项目</w:t>
            </w:r>
          </w:p>
        </w:tc>
        <w:tc>
          <w:tcPr>
            <w:gridSpan w:val="2"/>
          </w:tcPr>
          <w:p w:rsidR="00B82280" w:rsidRDefault="00B82280" w:rsidP="00B82280">
            <w:pPr>
              <w:jc w:val="left"/>
              <w:rPr>
                <w:rFonts w:hint="eastAsia"/>
              </w:rPr>
            </w:pPr>
            <w:r>
              <w:rPr>
                <w:rFonts w:hint="eastAsia"/>
              </w:rPr>
              <w:t>占基金资产净值的比例（％）</w:t>
            </w:r>
          </w:p>
        </w:tc>
      </w:tr>
      <w:tr w:rsidR="00B82280" w:rsidTr="00ED57D5">
        <w:tc>
          <w:tcPr>
            <w:vMerge w:val="restart"/>
          </w:tcPr>
          <w:p w:rsidR="00B82280" w:rsidRDefault="00B82280" w:rsidP="00B82280">
            <w:pPr>
              <w:jc w:val="right"/>
              <w:rPr>
                <w:rFonts w:hint="eastAsia"/>
              </w:rPr>
            </w:pPr>
            <w:r>
              <w:t>1</w:t>
            </w:r>
          </w:p>
        </w:tc>
        <w:tc>
          <w:p w:rsidR="00B82280" w:rsidRDefault="00B82280" w:rsidP="00B82280">
            <w:pPr>
              <w:jc w:val="left"/>
              <w:rPr>
                <w:rFonts w:hint="eastAsia"/>
              </w:rPr>
            </w:pPr>
            <w:r>
              <w:rPr>
                <w:rFonts w:hint="eastAsia"/>
              </w:rPr>
              <w:t>报告期内债券回购融资余额</w:t>
            </w:r>
          </w:p>
        </w:tc>
        <w:tc>
          <w:tcPr>
            <w:gridSpan w:val="2"/>
          </w:tcPr>
          <w:p w:rsidR="00B82280" w:rsidRDefault="00B82280" w:rsidP="00B82280">
            <w:pPr>
              <w:jc w:val="right"/>
              <w:rPr>
                <w:rFonts w:hint="eastAsia"/>
              </w:rPr>
            </w:pPr>
            <w:r>
              <w:t>1.58</w:t>
            </w:r>
          </w:p>
        </w:tc>
      </w:tr>
      <w:tr w:rsidR="00B82280" w:rsidTr="009330AC">
        <w:tc>
          <w:tcPr>
            <w:vMerge/>
          </w:tcPr>
          <w:p w:rsidR="00B82280" w:rsidRDefault="00B82280" w:rsidP="00B82280">
            <w:pPr>
              <w:jc w:val="left"/>
              <w:rPr>
                <w:rFonts w:hint="eastAsia"/>
              </w:rPr>
            </w:pPr>
          </w:p>
        </w:tc>
        <w:tc>
          <w:p w:rsidR="00B82280" w:rsidRDefault="00B82280" w:rsidP="00B82280">
            <w:pPr>
              <w:jc w:val="left"/>
              <w:rPr>
                <w:rFonts w:hint="eastAsia"/>
              </w:rPr>
            </w:pPr>
            <w:r>
              <w:rPr>
                <w:rFonts w:hint="eastAsia"/>
              </w:rPr>
              <w:t>其中：买断式回购融资</w:t>
            </w:r>
          </w:p>
        </w:tc>
        <w:tc>
          <w:tcPr>
            <w:gridSpan w:val="2"/>
          </w:tcPr>
          <w:p w:rsidR="00B82280" w:rsidRDefault="00B82280" w:rsidP="00B82280">
            <w:pPr>
              <w:jc w:val="right"/>
              <w:rPr>
                <w:rFonts w:hint="eastAsia"/>
              </w:rPr>
            </w:pPr>
            <w:r>
              <w:t>-</w:t>
            </w:r>
          </w:p>
        </w:tc>
      </w:tr>
      <w:tr w:rsidR="00B82280" w:rsidTr="00B82280">
        <w:tc>
          <w:p w:rsidR="00B82280" w:rsidRDefault="00B82280" w:rsidP="00B82280">
            <w:pPr>
              <w:jc w:val="left"/>
              <w:rPr>
                <w:rFonts w:hint="eastAsia"/>
              </w:rPr>
            </w:pPr>
            <w:r>
              <w:rPr>
                <w:rFonts w:hint="eastAsia"/>
              </w:rPr>
              <w:t>序号</w:t>
            </w:r>
          </w:p>
        </w:tc>
        <w:tc>
          <w:p w:rsidR="00B82280" w:rsidRDefault="00B82280" w:rsidP="00B82280">
            <w:pPr>
              <w:jc w:val="left"/>
              <w:rPr>
                <w:rFonts w:hint="eastAsia"/>
              </w:rPr>
            </w:pPr>
            <w:r>
              <w:rPr>
                <w:rFonts w:hint="eastAsia"/>
              </w:rPr>
              <w:t>项目</w:t>
            </w:r>
          </w:p>
        </w:tc>
        <w:tc>
          <w:p w:rsidR="00B82280" w:rsidRDefault="00B82280" w:rsidP="00B82280">
            <w:pPr>
              <w:jc w:val="left"/>
              <w:rPr>
                <w:rFonts w:hint="eastAsia"/>
              </w:rPr>
            </w:pPr>
            <w:r>
              <w:rPr>
                <w:rFonts w:hint="eastAsia"/>
              </w:rPr>
              <w:t>金额（元）</w:t>
            </w:r>
          </w:p>
        </w:tc>
        <w:tc>
          <w:p w:rsidR="00B82280" w:rsidRDefault="00B82280" w:rsidP="00B82280">
            <w:pPr>
              <w:jc w:val="left"/>
              <w:rPr>
                <w:rFonts w:hint="eastAsia"/>
              </w:rPr>
            </w:pPr>
            <w:r>
              <w:rPr>
                <w:rFonts w:hint="eastAsia"/>
              </w:rPr>
              <w:t>占基金资产净值的比例（％）</w:t>
            </w:r>
          </w:p>
        </w:tc>
      </w:tr>
      <w:tr w:rsidR="00B82280" w:rsidTr="00B82280">
        <w:tc>
          <w:tcPr>
            <w:vMerge w:val="restart"/>
          </w:tcPr>
          <w:p w:rsidR="00B82280" w:rsidRDefault="00B82280" w:rsidP="00B82280">
            <w:pPr>
              <w:jc w:val="right"/>
              <w:rPr>
                <w:rFonts w:hint="eastAsia"/>
              </w:rPr>
            </w:pPr>
            <w:r>
              <w:t>2</w:t>
            </w:r>
          </w:p>
        </w:tc>
        <w:tc>
          <w:p w:rsidR="00B82280" w:rsidRDefault="00B82280" w:rsidP="00B82280">
            <w:pPr>
              <w:jc w:val="left"/>
              <w:rPr>
                <w:rFonts w:hint="eastAsia"/>
              </w:rPr>
            </w:pPr>
            <w:r>
              <w:rPr>
                <w:rFonts w:hint="eastAsia"/>
              </w:rPr>
              <w:t>报告期末债券回购融资余额</w:t>
            </w:r>
          </w:p>
        </w:tc>
        <w:tc>
          <w:p w:rsidR="00B82280" w:rsidRDefault="00B82280" w:rsidP="00B82280">
            <w:pPr>
              <w:jc w:val="right"/>
              <w:rPr>
                <w:rFonts w:hint="eastAsia"/>
              </w:rPr>
            </w:pPr>
            <w:r>
              <w:t>40,000,000.00</w:t>
            </w:r>
          </w:p>
        </w:tc>
        <w:tc>
          <w:p w:rsidR="00B82280" w:rsidRDefault="00B82280" w:rsidP="00B82280">
            <w:pPr>
              <w:jc w:val="right"/>
              <w:rPr>
                <w:rFonts w:hint="eastAsia"/>
              </w:rPr>
            </w:pPr>
            <w:r>
              <w:t>0.34</w:t>
            </w:r>
          </w:p>
        </w:tc>
      </w:tr>
      <w:tr w:rsidR="00B82280" w:rsidTr="00B82280">
        <w:tc>
          <w:tcPr>
            <w:vMerge/>
          </w:tcPr>
          <w:p w:rsidR="00B82280" w:rsidRDefault="00B82280" w:rsidP="00B82280">
            <w:pPr>
              <w:jc w:val="left"/>
              <w:rPr>
                <w:rFonts w:hint="eastAsia"/>
              </w:rPr>
            </w:pPr>
          </w:p>
        </w:tc>
        <w:tc>
          <w:p w:rsidR="00B82280" w:rsidRDefault="00B82280" w:rsidP="00B82280">
            <w:pPr>
              <w:jc w:val="left"/>
              <w:rPr>
                <w:rFonts w:hint="eastAsia"/>
              </w:rPr>
            </w:pPr>
            <w:r>
              <w:rPr>
                <w:rFonts w:hint="eastAsia"/>
              </w:rPr>
              <w:t>其中：买断式回购融资</w:t>
            </w:r>
          </w:p>
        </w:tc>
        <w:tc>
          <w:p w:rsidR="00B82280" w:rsidRDefault="00B82280" w:rsidP="00B82280">
            <w:pPr>
              <w:jc w:val="right"/>
              <w:rPr>
                <w:rFonts w:hint="eastAsia"/>
              </w:rPr>
            </w:pPr>
            <w:r>
              <w:t>-</w:t>
            </w:r>
          </w:p>
        </w:tc>
        <w:tc>
          <w:p w:rsidR="00B82280" w:rsidRDefault="00B82280" w:rsidP="00B82280">
            <w:pPr>
              <w:jc w:val="right"/>
              <w:rPr>
                <w:rFonts w:hint="eastAsia"/>
              </w:rPr>
            </w:pPr>
            <w:r>
              <w:t>-</w:t>
            </w:r>
          </w:p>
        </w:tc>
      </w:tr>
    </w:tbl>
    <w:p w:rsidR="00B82280" w:rsidRDefault="00B82280" w:rsidP="00B82280">
      <w:pPr>
        <w:pStyle w:val="-8"/>
        <w:rPr>
          <w:rFonts w:hint="eastAsia"/>
        </w:rPr>
      </w:pPr>
      <w:r>
        <w:rPr>
          <w:rFonts w:hint="eastAsia"/>
        </w:rPr>
        <w:t>注： 报告期内债券回购融资余额占基金资产净值的比例为报告期内每个交易日融资余额占资产净值比例的简单平均值。</w:t>
      </w:r>
    </w:p>
    <w:p w:rsidR="00B82280" w:rsidRDefault="00B82280" w:rsidP="00B82280">
      <w:pPr>
        <w:pStyle w:val="-3"/>
        <w:spacing w:before="156" w:after="156"/>
      </w:pPr>
      <w:r>
        <w:rPr>
          <w:rFonts w:hint="eastAsia"/>
        </w:rPr>
        <w:t>债券正回购的资金余额超过基金资产净值的</w:t>
      </w:r>
      <w:r>
        <w:t>20%</w:t>
      </w:r>
      <w:r>
        <w:t>的说明</w:t>
      </w:r>
    </w:p>
    <w:p w:rsidR="00B82280" w:rsidRDefault="00B82280" w:rsidP="00B82280">
      <w:pPr>
        <w:pStyle w:val="-"/>
        <w:ind w:firstLine="420"/>
        <w:rPr>
          <w:rFonts w:hint="eastAsia"/>
        </w:rPr>
      </w:pPr>
      <w:r>
        <w:rPr>
          <w:rFonts w:hint="eastAsia"/>
        </w:rPr>
        <w:t>本基金本报告期内债券正回购的资金余额未超过资产净值的20%。</w:t>
      </w:r>
    </w:p>
    <w:p w:rsidR="00B82280" w:rsidRDefault="00B82280" w:rsidP="00B82280">
      <w:pPr>
        <w:pStyle w:val="-2"/>
        <w:spacing w:before="312"/>
        <w:rPr>
          <w:rFonts w:hint="eastAsia"/>
        </w:rPr>
      </w:pPr>
      <w:r>
        <w:rPr>
          <w:rFonts w:hint="eastAsia"/>
        </w:rPr>
        <w:t>基金投资组合平均剩余期限</w:t>
      </w:r>
    </w:p>
    <w:p w:rsidR="00B82280" w:rsidRDefault="00B82280" w:rsidP="00B82280">
      <w:pPr>
        <w:pStyle w:val="-3"/>
        <w:spacing w:before="156" w:after="156"/>
        <w:rPr>
          <w:rFonts w:hint="eastAsia"/>
        </w:rPr>
      </w:pPr>
      <w:r>
        <w:rPr>
          <w:rFonts w:hint="eastAsia"/>
        </w:rPr>
        <w:t>投资组合平均剩余期限基本情况</w:t>
      </w:r>
    </w:p>
    <w:tbl>
      <w:tblPr>
        <w:tblStyle w:val="-0"/>
        <w:tblW w:w="8505" w:type="dxa"/>
        <w:tblLayout w:type="fixed"/>
        <w:tblLook w:val="04A0" w:firstRow="1" w:lastRow="0" w:firstColumn="1" w:lastColumn="0" w:noHBand="0" w:noVBand="1"/>
      </w:tblPr>
      <w:tblGrid>
        <w:gridCol w:w="6124"/>
        <w:gridCol w:w="2381"/>
      </w:tblGrid>
      <w:tr w:rsidR="00B82280" w:rsidTr="00B82280">
        <w:trPr>
          <w:cnfStyle w:val="100000000000" w:firstRow="1" w:lastRow="0" w:firstColumn="0" w:lastColumn="0" w:oddVBand="0" w:evenVBand="0" w:oddHBand="0" w:evenHBand="0" w:firstRowFirstColumn="0" w:firstRowLastColumn="0" w:lastRowFirstColumn="0" w:lastRowLastColumn="0"/>
        </w:trPr>
        <w:tc>
          <w:tcPr>
            <w:tcW w:w="6124" w:type="dxa"/>
          </w:tcPr>
          <w:p w:rsidR="00B82280" w:rsidRDefault="00B82280" w:rsidP="00B82280">
            <w:pPr>
              <w:jc w:val="center"/>
              <w:rPr>
                <w:rFonts w:hint="eastAsia"/>
              </w:rPr>
            </w:pPr>
            <w:r>
              <w:rPr>
                <w:rFonts w:hint="eastAsia"/>
              </w:rPr>
              <w:t>项目</w:t>
            </w:r>
          </w:p>
        </w:tc>
        <w:tc>
          <w:tcPr>
            <w:tcW w:w="2381" w:type="dxa"/>
          </w:tcPr>
          <w:p w:rsidR="00B82280" w:rsidRDefault="00B82280" w:rsidP="00B82280">
            <w:pPr>
              <w:jc w:val="center"/>
              <w:rPr>
                <w:rFonts w:hint="eastAsia"/>
              </w:rPr>
            </w:pPr>
            <w:r>
              <w:rPr>
                <w:rFonts w:hint="eastAsia"/>
              </w:rPr>
              <w:t>天数</w:t>
            </w:r>
          </w:p>
        </w:tc>
      </w:tr>
      <w:tr w:rsidR="00B82280" w:rsidTr="00B82280">
        <w:tc>
          <w:tcPr>
            <w:tcW w:w="6124" w:type="dxa"/>
          </w:tcPr>
          <w:p w:rsidR="00B82280" w:rsidRDefault="00B82280" w:rsidP="00B82280">
            <w:pPr>
              <w:jc w:val="left"/>
              <w:rPr>
                <w:rFonts w:hint="eastAsia"/>
              </w:rPr>
            </w:pPr>
            <w:r>
              <w:rPr>
                <w:rFonts w:hint="eastAsia"/>
              </w:rPr>
              <w:t>报告期末投资组合平均剩余期限</w:t>
            </w:r>
          </w:p>
        </w:tc>
        <w:tc>
          <w:tcPr>
            <w:tcW w:w="2381" w:type="dxa"/>
          </w:tcPr>
          <w:p w:rsidR="00B82280" w:rsidRDefault="00B82280" w:rsidP="00B82280">
            <w:pPr>
              <w:jc w:val="right"/>
              <w:rPr>
                <w:rFonts w:hint="eastAsia"/>
              </w:rPr>
            </w:pPr>
            <w:r>
              <w:t>80</w:t>
            </w:r>
          </w:p>
        </w:tc>
      </w:tr>
      <w:tr w:rsidR="00B82280" w:rsidTr="00B82280">
        <w:tc>
          <w:tcPr>
            <w:tcW w:w="6124" w:type="dxa"/>
          </w:tcPr>
          <w:p w:rsidR="00B82280" w:rsidRDefault="00B82280" w:rsidP="00B82280">
            <w:pPr>
              <w:jc w:val="left"/>
              <w:rPr>
                <w:rFonts w:hint="eastAsia"/>
              </w:rPr>
            </w:pPr>
            <w:r>
              <w:rPr>
                <w:rFonts w:hint="eastAsia"/>
              </w:rPr>
              <w:t>报告期内投资组合平均剩余期限最高值</w:t>
            </w:r>
          </w:p>
        </w:tc>
        <w:tc>
          <w:tcPr>
            <w:tcW w:w="2381" w:type="dxa"/>
          </w:tcPr>
          <w:p w:rsidR="00B82280" w:rsidRDefault="00B82280" w:rsidP="00B82280">
            <w:pPr>
              <w:jc w:val="right"/>
              <w:rPr>
                <w:rFonts w:hint="eastAsia"/>
              </w:rPr>
            </w:pPr>
            <w:r>
              <w:t>80</w:t>
            </w:r>
          </w:p>
        </w:tc>
      </w:tr>
      <w:tr w:rsidR="00B82280" w:rsidTr="00B82280">
        <w:tc>
          <w:tcPr>
            <w:tcW w:w="6124" w:type="dxa"/>
          </w:tcPr>
          <w:p w:rsidR="00B82280" w:rsidRDefault="00B82280" w:rsidP="00B82280">
            <w:pPr>
              <w:jc w:val="left"/>
              <w:rPr>
                <w:rFonts w:hint="eastAsia"/>
              </w:rPr>
            </w:pPr>
            <w:r>
              <w:rPr>
                <w:rFonts w:hint="eastAsia"/>
              </w:rPr>
              <w:t>报告期内投资组合平均剩余期限最低值</w:t>
            </w:r>
          </w:p>
        </w:tc>
        <w:tc>
          <w:tcPr>
            <w:tcW w:w="2381" w:type="dxa"/>
          </w:tcPr>
          <w:p w:rsidR="00B82280" w:rsidRDefault="00B82280" w:rsidP="00B82280">
            <w:pPr>
              <w:jc w:val="right"/>
              <w:rPr>
                <w:rFonts w:hint="eastAsia"/>
              </w:rPr>
            </w:pPr>
            <w:r>
              <w:t>46</w:t>
            </w:r>
          </w:p>
        </w:tc>
      </w:tr>
    </w:tbl>
    <w:p w:rsidR="00B82280" w:rsidRDefault="00B82280" w:rsidP="00B82280">
      <w:pPr>
        <w:pStyle w:val="-3"/>
        <w:spacing w:before="156" w:after="156"/>
        <w:rPr>
          <w:rFonts w:hint="eastAsia"/>
        </w:rPr>
      </w:pPr>
      <w:r>
        <w:rPr>
          <w:rFonts w:hint="eastAsia"/>
        </w:rPr>
        <w:lastRenderedPageBreak/>
        <w:t>报告期内投资组合平均剩余期限超过</w:t>
      </w:r>
      <w:r>
        <w:rPr>
          <w:rFonts w:hint="eastAsia"/>
        </w:rPr>
        <w:t>120</w:t>
      </w:r>
      <w:r>
        <w:rPr>
          <w:rFonts w:hint="eastAsia"/>
        </w:rPr>
        <w:t>天情况说明</w:t>
      </w:r>
    </w:p>
    <w:p w:rsidR="00B82280" w:rsidRDefault="00B82280" w:rsidP="00B82280">
      <w:pPr>
        <w:pStyle w:val="-"/>
        <w:ind w:firstLine="420"/>
        <w:rPr>
          <w:rFonts w:hint="eastAsia"/>
        </w:rPr>
      </w:pPr>
      <w:r>
        <w:rPr>
          <w:rFonts w:hint="eastAsia"/>
        </w:rPr>
        <w:t>本基金本报告期内投资组合平均剩余期限未超过120天。</w:t>
      </w:r>
    </w:p>
    <w:p w:rsidR="00B82280" w:rsidRDefault="00B82280" w:rsidP="00B82280">
      <w:pPr>
        <w:pStyle w:val="-3"/>
        <w:spacing w:before="156" w:after="156"/>
        <w:rPr>
          <w:rFonts w:hint="eastAsia"/>
        </w:rPr>
      </w:pPr>
      <w:r>
        <w:rPr>
          <w:rFonts w:hint="eastAsia"/>
        </w:rPr>
        <w:t>报告期末投资组合平均剩余期限分布比例</w:t>
      </w:r>
    </w:p>
    <w:tbl>
      <w:tblPr>
        <w:tblStyle w:val="-0"/>
        <w:tblW w:w="0" w:type="auto"/>
        <w:tblLayout w:type="fixed"/>
        <w:tblLook w:val="04A0" w:firstRow="1" w:lastRow="0" w:firstColumn="1" w:lastColumn="0" w:noHBand="0" w:noVBand="1"/>
      </w:tblPr>
      <w:tblGrid>
        <w:gridCol w:w="646"/>
        <w:gridCol w:w="3323"/>
        <w:gridCol w:w="2268"/>
        <w:gridCol w:w="2268"/>
      </w:tblGrid>
      <w:tr w:rsidR="00B82280" w:rsidTr="00B82280">
        <w:trPr>
          <w:cnfStyle w:val="100000000000" w:firstRow="1" w:lastRow="0" w:firstColumn="0" w:lastColumn="0" w:oddVBand="0" w:evenVBand="0" w:oddHBand="0" w:evenHBand="0" w:firstRowFirstColumn="0" w:firstRowLastColumn="0" w:lastRowFirstColumn="0" w:lastRowLastColumn="0"/>
        </w:trPr>
        <w:tc>
          <w:tcPr>
            <w:tcW w:w="646" w:type="dxa"/>
          </w:tcPr>
          <w:p w:rsidR="00B82280" w:rsidRDefault="00B82280" w:rsidP="00B82280">
            <w:pPr>
              <w:jc w:val="center"/>
              <w:rPr>
                <w:rFonts w:hint="eastAsia"/>
              </w:rPr>
            </w:pPr>
            <w:r>
              <w:rPr>
                <w:rFonts w:hint="eastAsia"/>
              </w:rPr>
              <w:t>序号</w:t>
            </w:r>
          </w:p>
        </w:tc>
        <w:tc>
          <w:tcPr>
            <w:tcW w:w="3323" w:type="dxa"/>
          </w:tcPr>
          <w:p w:rsidR="00B82280" w:rsidRDefault="00B82280" w:rsidP="00B82280">
            <w:pPr>
              <w:jc w:val="center"/>
              <w:rPr>
                <w:rFonts w:hint="eastAsia"/>
              </w:rPr>
            </w:pPr>
            <w:r>
              <w:rPr>
                <w:rFonts w:hint="eastAsia"/>
              </w:rPr>
              <w:t>平均剩余期限</w:t>
            </w:r>
          </w:p>
        </w:tc>
        <w:tc>
          <w:tcPr>
            <w:tcW w:w="2268" w:type="dxa"/>
          </w:tcPr>
          <w:p w:rsidR="00B82280" w:rsidRDefault="00B82280" w:rsidP="00B82280">
            <w:pPr>
              <w:jc w:val="center"/>
              <w:rPr>
                <w:rFonts w:hint="eastAsia"/>
              </w:rPr>
            </w:pPr>
            <w:r>
              <w:rPr>
                <w:rFonts w:hint="eastAsia"/>
              </w:rPr>
              <w:t>各期限资产占基金资产净值的比例（</w:t>
            </w:r>
            <w:r>
              <w:rPr>
                <w:rFonts w:hint="eastAsia"/>
              </w:rPr>
              <w:t>%</w:t>
            </w:r>
            <w:r>
              <w:rPr>
                <w:rFonts w:hint="eastAsia"/>
              </w:rPr>
              <w:t>）</w:t>
            </w:r>
          </w:p>
        </w:tc>
        <w:tc>
          <w:tcPr>
            <w:tcW w:w="2268" w:type="dxa"/>
          </w:tcPr>
          <w:p w:rsidR="00B82280" w:rsidRDefault="00B82280" w:rsidP="00B82280">
            <w:pPr>
              <w:jc w:val="center"/>
              <w:rPr>
                <w:rFonts w:hint="eastAsia"/>
              </w:rPr>
            </w:pPr>
            <w:r>
              <w:rPr>
                <w:rFonts w:hint="eastAsia"/>
              </w:rPr>
              <w:t>各期限负债占基金资产净值的比例（</w:t>
            </w:r>
            <w:r>
              <w:rPr>
                <w:rFonts w:hint="eastAsia"/>
              </w:rPr>
              <w:t>%</w:t>
            </w:r>
            <w:r>
              <w:rPr>
                <w:rFonts w:hint="eastAsia"/>
              </w:rPr>
              <w:t>）</w:t>
            </w:r>
          </w:p>
        </w:tc>
      </w:tr>
      <w:tr w:rsidR="00B82280" w:rsidTr="00B82280">
        <w:tc>
          <w:tcPr>
            <w:tcW w:w="646" w:type="dxa"/>
          </w:tcPr>
          <w:p w:rsidR="00B82280" w:rsidRDefault="00B82280" w:rsidP="00B82280">
            <w:pPr>
              <w:jc w:val="center"/>
              <w:rPr>
                <w:rFonts w:hint="eastAsia"/>
              </w:rPr>
            </w:pPr>
            <w:r>
              <w:t>1</w:t>
            </w:r>
          </w:p>
        </w:tc>
        <w:tc>
          <w:tcPr>
            <w:tcW w:w="3323" w:type="dxa"/>
          </w:tcPr>
          <w:p w:rsidR="00B82280" w:rsidRDefault="00B82280" w:rsidP="00B82280">
            <w:pPr>
              <w:jc w:val="left"/>
              <w:rPr>
                <w:rFonts w:hint="eastAsia"/>
              </w:rPr>
            </w:pPr>
            <w:r>
              <w:rPr>
                <w:rFonts w:hint="eastAsia"/>
              </w:rPr>
              <w:t>30</w:t>
            </w:r>
            <w:r>
              <w:rPr>
                <w:rFonts w:hint="eastAsia"/>
              </w:rPr>
              <w:t>天以内</w:t>
            </w:r>
          </w:p>
        </w:tc>
        <w:tc>
          <w:tcPr>
            <w:tcW w:w="2268" w:type="dxa"/>
          </w:tcPr>
          <w:p w:rsidR="00B82280" w:rsidRDefault="00B82280" w:rsidP="00B82280">
            <w:pPr>
              <w:jc w:val="right"/>
              <w:rPr>
                <w:rFonts w:hint="eastAsia"/>
              </w:rPr>
            </w:pPr>
            <w:r>
              <w:t>38.51</w:t>
            </w:r>
          </w:p>
        </w:tc>
        <w:tc>
          <w:tcPr>
            <w:tcW w:w="2268" w:type="dxa"/>
          </w:tcPr>
          <w:p w:rsidR="00B82280" w:rsidRDefault="00B82280" w:rsidP="00B82280">
            <w:pPr>
              <w:jc w:val="right"/>
              <w:rPr>
                <w:rFonts w:hint="eastAsia"/>
              </w:rPr>
            </w:pPr>
            <w:r>
              <w:t>2.13</w:t>
            </w:r>
          </w:p>
        </w:tc>
      </w:tr>
      <w:tr w:rsidR="00B82280" w:rsidTr="00B82280">
        <w:tc>
          <w:tcPr>
            <w:tcW w:w="646" w:type="dxa"/>
          </w:tcPr>
          <w:p w:rsidR="00B82280" w:rsidRDefault="00B82280" w:rsidP="00B82280">
            <w:pPr>
              <w:jc w:val="center"/>
              <w:rPr>
                <w:rFonts w:hint="eastAsia"/>
              </w:rPr>
            </w:pPr>
          </w:p>
        </w:tc>
        <w:tc>
          <w:tcPr>
            <w:tcW w:w="3323" w:type="dxa"/>
          </w:tcPr>
          <w:p w:rsidR="00B82280" w:rsidRDefault="00B82280" w:rsidP="00B82280">
            <w:pPr>
              <w:jc w:val="left"/>
              <w:rPr>
                <w:rFonts w:hint="eastAsia"/>
              </w:rPr>
            </w:pPr>
            <w:r>
              <w:rPr>
                <w:rFonts w:hint="eastAsia"/>
              </w:rPr>
              <w:t>其中：剩余存续期超过</w:t>
            </w:r>
            <w:r>
              <w:rPr>
                <w:rFonts w:hint="eastAsia"/>
              </w:rPr>
              <w:t>397</w:t>
            </w:r>
            <w:r>
              <w:rPr>
                <w:rFonts w:hint="eastAsia"/>
              </w:rPr>
              <w:t>天的浮动利率债</w:t>
            </w:r>
          </w:p>
        </w:tc>
        <w:tc>
          <w:tcPr>
            <w:tcW w:w="2268" w:type="dxa"/>
          </w:tcPr>
          <w:p w:rsidR="00B82280" w:rsidRDefault="00B82280" w:rsidP="00B82280">
            <w:pPr>
              <w:jc w:val="right"/>
              <w:rPr>
                <w:rFonts w:hint="eastAsia"/>
              </w:rPr>
            </w:pPr>
            <w:r>
              <w:t>-</w:t>
            </w:r>
          </w:p>
        </w:tc>
        <w:tc>
          <w:tcPr>
            <w:tcW w:w="2268" w:type="dxa"/>
          </w:tcPr>
          <w:p w:rsidR="00B82280" w:rsidRDefault="00B82280" w:rsidP="00B82280">
            <w:pPr>
              <w:jc w:val="right"/>
              <w:rPr>
                <w:rFonts w:hint="eastAsia"/>
              </w:rPr>
            </w:pPr>
            <w:r>
              <w:t>-</w:t>
            </w:r>
          </w:p>
        </w:tc>
      </w:tr>
      <w:tr w:rsidR="00B82280" w:rsidTr="00B82280">
        <w:tc>
          <w:tcPr>
            <w:tcW w:w="646" w:type="dxa"/>
          </w:tcPr>
          <w:p w:rsidR="00B82280" w:rsidRDefault="00B82280" w:rsidP="00B82280">
            <w:pPr>
              <w:jc w:val="center"/>
              <w:rPr>
                <w:rFonts w:hint="eastAsia"/>
              </w:rPr>
            </w:pPr>
            <w:r>
              <w:t>2</w:t>
            </w:r>
          </w:p>
        </w:tc>
        <w:tc>
          <w:tcPr>
            <w:tcW w:w="3323" w:type="dxa"/>
          </w:tcPr>
          <w:p w:rsidR="00B82280" w:rsidRDefault="00B82280" w:rsidP="00B82280">
            <w:pPr>
              <w:jc w:val="left"/>
              <w:rPr>
                <w:rFonts w:hint="eastAsia"/>
              </w:rPr>
            </w:pPr>
            <w:r>
              <w:rPr>
                <w:rFonts w:hint="eastAsia"/>
              </w:rPr>
              <w:t>30</w:t>
            </w:r>
            <w:r>
              <w:rPr>
                <w:rFonts w:hint="eastAsia"/>
              </w:rPr>
              <w:t>天（含）</w:t>
            </w:r>
            <w:r>
              <w:rPr>
                <w:rFonts w:hint="eastAsia"/>
              </w:rPr>
              <w:t>-60</w:t>
            </w:r>
            <w:r>
              <w:rPr>
                <w:rFonts w:hint="eastAsia"/>
              </w:rPr>
              <w:t>天</w:t>
            </w:r>
          </w:p>
        </w:tc>
        <w:tc>
          <w:tcPr>
            <w:tcW w:w="2268" w:type="dxa"/>
          </w:tcPr>
          <w:p w:rsidR="00B82280" w:rsidRDefault="00B82280" w:rsidP="00B82280">
            <w:pPr>
              <w:jc w:val="right"/>
              <w:rPr>
                <w:rFonts w:hint="eastAsia"/>
              </w:rPr>
            </w:pPr>
            <w:r>
              <w:t>10.46</w:t>
            </w:r>
          </w:p>
        </w:tc>
        <w:tc>
          <w:tcPr>
            <w:tcW w:w="2268" w:type="dxa"/>
          </w:tcPr>
          <w:p w:rsidR="00B82280" w:rsidRDefault="00B82280" w:rsidP="00B82280">
            <w:pPr>
              <w:jc w:val="right"/>
              <w:rPr>
                <w:rFonts w:hint="eastAsia"/>
              </w:rPr>
            </w:pPr>
            <w:r>
              <w:t>-</w:t>
            </w:r>
          </w:p>
        </w:tc>
      </w:tr>
      <w:tr w:rsidR="00B82280" w:rsidTr="00B82280">
        <w:tc>
          <w:tcPr>
            <w:tcW w:w="646" w:type="dxa"/>
          </w:tcPr>
          <w:p w:rsidR="00B82280" w:rsidRDefault="00B82280" w:rsidP="00B82280">
            <w:pPr>
              <w:jc w:val="center"/>
              <w:rPr>
                <w:rFonts w:hint="eastAsia"/>
              </w:rPr>
            </w:pPr>
          </w:p>
        </w:tc>
        <w:tc>
          <w:tcPr>
            <w:tcW w:w="3323" w:type="dxa"/>
          </w:tcPr>
          <w:p w:rsidR="00B82280" w:rsidRDefault="00B82280" w:rsidP="00B82280">
            <w:pPr>
              <w:jc w:val="left"/>
              <w:rPr>
                <w:rFonts w:hint="eastAsia"/>
              </w:rPr>
            </w:pPr>
            <w:r>
              <w:rPr>
                <w:rFonts w:hint="eastAsia"/>
              </w:rPr>
              <w:t>其中：剩余存续期超过</w:t>
            </w:r>
            <w:r>
              <w:rPr>
                <w:rFonts w:hint="eastAsia"/>
              </w:rPr>
              <w:t>397</w:t>
            </w:r>
            <w:r>
              <w:rPr>
                <w:rFonts w:hint="eastAsia"/>
              </w:rPr>
              <w:t>天的浮动利率债</w:t>
            </w:r>
          </w:p>
        </w:tc>
        <w:tc>
          <w:tcPr>
            <w:tcW w:w="2268" w:type="dxa"/>
          </w:tcPr>
          <w:p w:rsidR="00B82280" w:rsidRDefault="00B82280" w:rsidP="00B82280">
            <w:pPr>
              <w:jc w:val="right"/>
              <w:rPr>
                <w:rFonts w:hint="eastAsia"/>
              </w:rPr>
            </w:pPr>
            <w:r>
              <w:t>-</w:t>
            </w:r>
          </w:p>
        </w:tc>
        <w:tc>
          <w:tcPr>
            <w:tcW w:w="2268" w:type="dxa"/>
          </w:tcPr>
          <w:p w:rsidR="00B82280" w:rsidRDefault="00B82280" w:rsidP="00B82280">
            <w:pPr>
              <w:jc w:val="right"/>
              <w:rPr>
                <w:rFonts w:hint="eastAsia"/>
              </w:rPr>
            </w:pPr>
            <w:r>
              <w:t>-</w:t>
            </w:r>
          </w:p>
        </w:tc>
      </w:tr>
      <w:tr w:rsidR="00B82280" w:rsidTr="00B82280">
        <w:tc>
          <w:tcPr>
            <w:tcW w:w="646" w:type="dxa"/>
          </w:tcPr>
          <w:p w:rsidR="00B82280" w:rsidRDefault="00B82280" w:rsidP="00B82280">
            <w:pPr>
              <w:jc w:val="center"/>
              <w:rPr>
                <w:rFonts w:hint="eastAsia"/>
              </w:rPr>
            </w:pPr>
            <w:r>
              <w:t>3</w:t>
            </w:r>
          </w:p>
        </w:tc>
        <w:tc>
          <w:tcPr>
            <w:tcW w:w="3323" w:type="dxa"/>
          </w:tcPr>
          <w:p w:rsidR="00B82280" w:rsidRDefault="00B82280" w:rsidP="00B82280">
            <w:pPr>
              <w:jc w:val="left"/>
              <w:rPr>
                <w:rFonts w:hint="eastAsia"/>
              </w:rPr>
            </w:pPr>
            <w:r>
              <w:rPr>
                <w:rFonts w:hint="eastAsia"/>
              </w:rPr>
              <w:t>60</w:t>
            </w:r>
            <w:r>
              <w:rPr>
                <w:rFonts w:hint="eastAsia"/>
              </w:rPr>
              <w:t>天（含）</w:t>
            </w:r>
            <w:r>
              <w:rPr>
                <w:rFonts w:hint="eastAsia"/>
              </w:rPr>
              <w:t>-90</w:t>
            </w:r>
            <w:r>
              <w:rPr>
                <w:rFonts w:hint="eastAsia"/>
              </w:rPr>
              <w:t>天</w:t>
            </w:r>
          </w:p>
        </w:tc>
        <w:tc>
          <w:tcPr>
            <w:tcW w:w="2268" w:type="dxa"/>
          </w:tcPr>
          <w:p w:rsidR="00B82280" w:rsidRDefault="00B82280" w:rsidP="00B82280">
            <w:pPr>
              <w:jc w:val="right"/>
              <w:rPr>
                <w:rFonts w:hint="eastAsia"/>
              </w:rPr>
            </w:pPr>
            <w:r>
              <w:t>21.17</w:t>
            </w:r>
          </w:p>
        </w:tc>
        <w:tc>
          <w:tcPr>
            <w:tcW w:w="2268" w:type="dxa"/>
          </w:tcPr>
          <w:p w:rsidR="00B82280" w:rsidRDefault="00B82280" w:rsidP="00B82280">
            <w:pPr>
              <w:jc w:val="right"/>
              <w:rPr>
                <w:rFonts w:hint="eastAsia"/>
              </w:rPr>
            </w:pPr>
            <w:r>
              <w:t>-</w:t>
            </w:r>
          </w:p>
        </w:tc>
      </w:tr>
      <w:tr w:rsidR="00B82280" w:rsidTr="00B82280">
        <w:tc>
          <w:tcPr>
            <w:tcW w:w="646" w:type="dxa"/>
          </w:tcPr>
          <w:p w:rsidR="00B82280" w:rsidRDefault="00B82280" w:rsidP="00B82280">
            <w:pPr>
              <w:jc w:val="center"/>
              <w:rPr>
                <w:rFonts w:hint="eastAsia"/>
              </w:rPr>
            </w:pPr>
          </w:p>
        </w:tc>
        <w:tc>
          <w:tcPr>
            <w:tcW w:w="3323" w:type="dxa"/>
          </w:tcPr>
          <w:p w:rsidR="00B82280" w:rsidRDefault="00B82280" w:rsidP="00B82280">
            <w:pPr>
              <w:jc w:val="left"/>
              <w:rPr>
                <w:rFonts w:hint="eastAsia"/>
              </w:rPr>
            </w:pPr>
            <w:r>
              <w:rPr>
                <w:rFonts w:hint="eastAsia"/>
              </w:rPr>
              <w:t>其中：剩余存续期超过</w:t>
            </w:r>
            <w:r>
              <w:rPr>
                <w:rFonts w:hint="eastAsia"/>
              </w:rPr>
              <w:t>397</w:t>
            </w:r>
            <w:r>
              <w:rPr>
                <w:rFonts w:hint="eastAsia"/>
              </w:rPr>
              <w:t>天的浮动利率债</w:t>
            </w:r>
          </w:p>
        </w:tc>
        <w:tc>
          <w:tcPr>
            <w:tcW w:w="2268" w:type="dxa"/>
          </w:tcPr>
          <w:p w:rsidR="00B82280" w:rsidRDefault="00B82280" w:rsidP="00B82280">
            <w:pPr>
              <w:jc w:val="right"/>
              <w:rPr>
                <w:rFonts w:hint="eastAsia"/>
              </w:rPr>
            </w:pPr>
            <w:r>
              <w:t>-</w:t>
            </w:r>
          </w:p>
        </w:tc>
        <w:tc>
          <w:tcPr>
            <w:tcW w:w="2268" w:type="dxa"/>
          </w:tcPr>
          <w:p w:rsidR="00B82280" w:rsidRDefault="00B82280" w:rsidP="00B82280">
            <w:pPr>
              <w:jc w:val="right"/>
              <w:rPr>
                <w:rFonts w:hint="eastAsia"/>
              </w:rPr>
            </w:pPr>
            <w:r>
              <w:t>-</w:t>
            </w:r>
          </w:p>
        </w:tc>
      </w:tr>
      <w:tr w:rsidR="00B82280" w:rsidTr="00B82280">
        <w:tc>
          <w:tcPr>
            <w:tcW w:w="646" w:type="dxa"/>
          </w:tcPr>
          <w:p w:rsidR="00B82280" w:rsidRDefault="00B82280" w:rsidP="00B82280">
            <w:pPr>
              <w:jc w:val="center"/>
              <w:rPr>
                <w:rFonts w:hint="eastAsia"/>
              </w:rPr>
            </w:pPr>
            <w:r>
              <w:t>4</w:t>
            </w:r>
          </w:p>
        </w:tc>
        <w:tc>
          <w:tcPr>
            <w:tcW w:w="3323" w:type="dxa"/>
          </w:tcPr>
          <w:p w:rsidR="00B82280" w:rsidRDefault="00B82280" w:rsidP="00B82280">
            <w:pPr>
              <w:jc w:val="left"/>
              <w:rPr>
                <w:rFonts w:hint="eastAsia"/>
              </w:rPr>
            </w:pPr>
            <w:r>
              <w:rPr>
                <w:rFonts w:hint="eastAsia"/>
              </w:rPr>
              <w:t>90</w:t>
            </w:r>
            <w:r>
              <w:rPr>
                <w:rFonts w:hint="eastAsia"/>
              </w:rPr>
              <w:t>天（含）</w:t>
            </w:r>
            <w:r>
              <w:rPr>
                <w:rFonts w:hint="eastAsia"/>
              </w:rPr>
              <w:t>-120</w:t>
            </w:r>
            <w:r>
              <w:rPr>
                <w:rFonts w:hint="eastAsia"/>
              </w:rPr>
              <w:t>天</w:t>
            </w:r>
          </w:p>
        </w:tc>
        <w:tc>
          <w:tcPr>
            <w:tcW w:w="2268" w:type="dxa"/>
          </w:tcPr>
          <w:p w:rsidR="00B82280" w:rsidRDefault="00B82280" w:rsidP="00B82280">
            <w:pPr>
              <w:jc w:val="right"/>
              <w:rPr>
                <w:rFonts w:hint="eastAsia"/>
              </w:rPr>
            </w:pPr>
            <w:r>
              <w:t>11.24</w:t>
            </w:r>
          </w:p>
        </w:tc>
        <w:tc>
          <w:tcPr>
            <w:tcW w:w="2268" w:type="dxa"/>
          </w:tcPr>
          <w:p w:rsidR="00B82280" w:rsidRDefault="00B82280" w:rsidP="00B82280">
            <w:pPr>
              <w:jc w:val="right"/>
              <w:rPr>
                <w:rFonts w:hint="eastAsia"/>
              </w:rPr>
            </w:pPr>
            <w:r>
              <w:t>-</w:t>
            </w:r>
          </w:p>
        </w:tc>
      </w:tr>
      <w:tr w:rsidR="00B82280" w:rsidTr="00B82280">
        <w:tc>
          <w:tcPr>
            <w:tcW w:w="646" w:type="dxa"/>
          </w:tcPr>
          <w:p w:rsidR="00B82280" w:rsidRDefault="00B82280" w:rsidP="00B82280">
            <w:pPr>
              <w:jc w:val="center"/>
              <w:rPr>
                <w:rFonts w:hint="eastAsia"/>
              </w:rPr>
            </w:pPr>
          </w:p>
        </w:tc>
        <w:tc>
          <w:tcPr>
            <w:tcW w:w="3323" w:type="dxa"/>
          </w:tcPr>
          <w:p w:rsidR="00B82280" w:rsidRDefault="00B82280" w:rsidP="00B82280">
            <w:pPr>
              <w:jc w:val="left"/>
              <w:rPr>
                <w:rFonts w:hint="eastAsia"/>
              </w:rPr>
            </w:pPr>
            <w:r>
              <w:rPr>
                <w:rFonts w:hint="eastAsia"/>
              </w:rPr>
              <w:t>其中：剩余存续期超过</w:t>
            </w:r>
            <w:r>
              <w:rPr>
                <w:rFonts w:hint="eastAsia"/>
              </w:rPr>
              <w:t>397</w:t>
            </w:r>
            <w:r>
              <w:rPr>
                <w:rFonts w:hint="eastAsia"/>
              </w:rPr>
              <w:t>天的浮动利率债</w:t>
            </w:r>
          </w:p>
        </w:tc>
        <w:tc>
          <w:tcPr>
            <w:tcW w:w="2268" w:type="dxa"/>
          </w:tcPr>
          <w:p w:rsidR="00B82280" w:rsidRDefault="00B82280" w:rsidP="00B82280">
            <w:pPr>
              <w:jc w:val="right"/>
              <w:rPr>
                <w:rFonts w:hint="eastAsia"/>
              </w:rPr>
            </w:pPr>
            <w:r>
              <w:t>-</w:t>
            </w:r>
          </w:p>
        </w:tc>
        <w:tc>
          <w:tcPr>
            <w:tcW w:w="2268" w:type="dxa"/>
          </w:tcPr>
          <w:p w:rsidR="00B82280" w:rsidRDefault="00B82280" w:rsidP="00B82280">
            <w:pPr>
              <w:jc w:val="right"/>
              <w:rPr>
                <w:rFonts w:hint="eastAsia"/>
              </w:rPr>
            </w:pPr>
            <w:r>
              <w:t>-</w:t>
            </w:r>
          </w:p>
        </w:tc>
      </w:tr>
      <w:tr w:rsidR="00B82280" w:rsidTr="00B82280">
        <w:tc>
          <w:tcPr>
            <w:tcW w:w="646" w:type="dxa"/>
          </w:tcPr>
          <w:p w:rsidR="00B82280" w:rsidRDefault="00B82280" w:rsidP="00B82280">
            <w:pPr>
              <w:jc w:val="center"/>
              <w:rPr>
                <w:rFonts w:hint="eastAsia"/>
              </w:rPr>
            </w:pPr>
            <w:r>
              <w:t>5</w:t>
            </w:r>
          </w:p>
        </w:tc>
        <w:tc>
          <w:tcPr>
            <w:tcW w:w="3323" w:type="dxa"/>
          </w:tcPr>
          <w:p w:rsidR="00B82280" w:rsidRDefault="00B82280" w:rsidP="00B82280">
            <w:pPr>
              <w:jc w:val="left"/>
              <w:rPr>
                <w:rFonts w:hint="eastAsia"/>
              </w:rPr>
            </w:pPr>
            <w:r>
              <w:rPr>
                <w:rFonts w:hint="eastAsia"/>
              </w:rPr>
              <w:t>120</w:t>
            </w:r>
            <w:r>
              <w:rPr>
                <w:rFonts w:hint="eastAsia"/>
              </w:rPr>
              <w:t>天（含）</w:t>
            </w:r>
            <w:r>
              <w:rPr>
                <w:rFonts w:hint="eastAsia"/>
              </w:rPr>
              <w:t>-397</w:t>
            </w:r>
            <w:r>
              <w:rPr>
                <w:rFonts w:hint="eastAsia"/>
              </w:rPr>
              <w:t>天（含）</w:t>
            </w:r>
          </w:p>
        </w:tc>
        <w:tc>
          <w:tcPr>
            <w:tcW w:w="2268" w:type="dxa"/>
          </w:tcPr>
          <w:p w:rsidR="00B82280" w:rsidRDefault="00B82280" w:rsidP="00B82280">
            <w:pPr>
              <w:jc w:val="right"/>
              <w:rPr>
                <w:rFonts w:hint="eastAsia"/>
              </w:rPr>
            </w:pPr>
            <w:r>
              <w:t>20.44</w:t>
            </w:r>
          </w:p>
        </w:tc>
        <w:tc>
          <w:tcPr>
            <w:tcW w:w="2268" w:type="dxa"/>
          </w:tcPr>
          <w:p w:rsidR="00B82280" w:rsidRDefault="00B82280" w:rsidP="00B82280">
            <w:pPr>
              <w:jc w:val="right"/>
              <w:rPr>
                <w:rFonts w:hint="eastAsia"/>
              </w:rPr>
            </w:pPr>
            <w:r>
              <w:t>-</w:t>
            </w:r>
          </w:p>
        </w:tc>
      </w:tr>
      <w:tr w:rsidR="00B82280" w:rsidTr="00B82280">
        <w:tc>
          <w:tcPr>
            <w:tcW w:w="646" w:type="dxa"/>
          </w:tcPr>
          <w:p w:rsidR="00B82280" w:rsidRDefault="00B82280" w:rsidP="00B82280">
            <w:pPr>
              <w:jc w:val="center"/>
              <w:rPr>
                <w:rFonts w:hint="eastAsia"/>
              </w:rPr>
            </w:pPr>
          </w:p>
        </w:tc>
        <w:tc>
          <w:tcPr>
            <w:tcW w:w="3323" w:type="dxa"/>
          </w:tcPr>
          <w:p w:rsidR="00B82280" w:rsidRDefault="00B82280" w:rsidP="00B82280">
            <w:pPr>
              <w:jc w:val="left"/>
              <w:rPr>
                <w:rFonts w:hint="eastAsia"/>
              </w:rPr>
            </w:pPr>
            <w:r>
              <w:rPr>
                <w:rFonts w:hint="eastAsia"/>
              </w:rPr>
              <w:t>其中：剩余存续期超过</w:t>
            </w:r>
            <w:r>
              <w:rPr>
                <w:rFonts w:hint="eastAsia"/>
              </w:rPr>
              <w:t>397</w:t>
            </w:r>
            <w:r>
              <w:rPr>
                <w:rFonts w:hint="eastAsia"/>
              </w:rPr>
              <w:t>天的浮动利率债</w:t>
            </w:r>
          </w:p>
        </w:tc>
        <w:tc>
          <w:tcPr>
            <w:tcW w:w="2268" w:type="dxa"/>
          </w:tcPr>
          <w:p w:rsidR="00B82280" w:rsidRDefault="00B82280" w:rsidP="00B82280">
            <w:pPr>
              <w:jc w:val="right"/>
              <w:rPr>
                <w:rFonts w:hint="eastAsia"/>
              </w:rPr>
            </w:pPr>
            <w:r>
              <w:t>-</w:t>
            </w:r>
          </w:p>
        </w:tc>
        <w:tc>
          <w:tcPr>
            <w:tcW w:w="2268" w:type="dxa"/>
          </w:tcPr>
          <w:p w:rsidR="00B82280" w:rsidRDefault="00B82280" w:rsidP="00B82280">
            <w:pPr>
              <w:jc w:val="right"/>
              <w:rPr>
                <w:rFonts w:hint="eastAsia"/>
              </w:rPr>
            </w:pPr>
            <w:r>
              <w:t>-</w:t>
            </w:r>
          </w:p>
        </w:tc>
      </w:tr>
      <w:tr w:rsidR="00B82280" w:rsidTr="00B82280">
        <w:tc>
          <w:tcPr>
            <w:tcW w:w="646" w:type="dxa"/>
          </w:tcPr>
          <w:p w:rsidR="00B82280" w:rsidRDefault="00B82280" w:rsidP="00B82280">
            <w:pPr>
              <w:jc w:val="center"/>
              <w:rPr>
                <w:rFonts w:hint="eastAsia"/>
              </w:rPr>
            </w:pPr>
          </w:p>
        </w:tc>
        <w:tc>
          <w:tcPr>
            <w:tcW w:w="3323" w:type="dxa"/>
          </w:tcPr>
          <w:p w:rsidR="00B82280" w:rsidRDefault="00B82280" w:rsidP="00B82280">
            <w:pPr>
              <w:jc w:val="left"/>
              <w:rPr>
                <w:rFonts w:hint="eastAsia"/>
              </w:rPr>
            </w:pPr>
            <w:r>
              <w:rPr>
                <w:rFonts w:hint="eastAsia"/>
              </w:rPr>
              <w:t>合计</w:t>
            </w:r>
          </w:p>
        </w:tc>
        <w:tc>
          <w:tcPr>
            <w:tcW w:w="2268" w:type="dxa"/>
          </w:tcPr>
          <w:p w:rsidR="00B82280" w:rsidRDefault="00B82280" w:rsidP="00B82280">
            <w:pPr>
              <w:jc w:val="right"/>
              <w:rPr>
                <w:rFonts w:hint="eastAsia"/>
              </w:rPr>
            </w:pPr>
            <w:r>
              <w:t>101.83</w:t>
            </w:r>
          </w:p>
        </w:tc>
        <w:tc>
          <w:tcPr>
            <w:tcW w:w="2268" w:type="dxa"/>
          </w:tcPr>
          <w:p w:rsidR="00B82280" w:rsidRDefault="00B82280" w:rsidP="00B82280">
            <w:pPr>
              <w:jc w:val="right"/>
              <w:rPr>
                <w:rFonts w:hint="eastAsia"/>
              </w:rPr>
            </w:pPr>
            <w:r>
              <w:t>2.13</w:t>
            </w:r>
          </w:p>
        </w:tc>
      </w:tr>
    </w:tbl>
    <w:p w:rsidR="00B82280" w:rsidRDefault="00B82280" w:rsidP="00B82280">
      <w:pPr>
        <w:pStyle w:val="-2"/>
        <w:spacing w:before="312"/>
        <w:rPr>
          <w:rFonts w:hint="eastAsia"/>
        </w:rPr>
      </w:pPr>
      <w:r>
        <w:rPr>
          <w:rFonts w:hint="eastAsia"/>
        </w:rPr>
        <w:t>报告期内投资组合平均剩余存续期超过240天情况说明</w:t>
      </w:r>
    </w:p>
    <w:p w:rsidR="00B82280" w:rsidRDefault="00B82280" w:rsidP="00B82280">
      <w:pPr>
        <w:pStyle w:val="-"/>
        <w:ind w:firstLine="420"/>
        <w:rPr>
          <w:rFonts w:hint="eastAsia"/>
        </w:rPr>
      </w:pPr>
      <w:r>
        <w:rPr>
          <w:rFonts w:hint="eastAsia"/>
        </w:rPr>
        <w:t>本报告期内本基金投资组合平均剩余存续期未超过240天。</w:t>
      </w:r>
    </w:p>
    <w:p w:rsidR="00B82280" w:rsidRDefault="00B82280" w:rsidP="00B82280">
      <w:pPr>
        <w:pStyle w:val="-2"/>
        <w:spacing w:before="312"/>
        <w:rPr>
          <w:rFonts w:hint="eastAsia"/>
        </w:rPr>
      </w:pPr>
      <w:r>
        <w:rPr>
          <w:rFonts w:hint="eastAsia"/>
        </w:rPr>
        <w:t>报告期末按债券品种分类的债券投资组合</w:t>
      </w:r>
    </w:p>
    <w:p w:rsidR="00B82280" w:rsidRDefault="00B82280" w:rsidP="00B82280">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B82280" w:rsidTr="00B82280">
        <w:trPr>
          <w:cnfStyle w:val="100000000000" w:firstRow="1" w:lastRow="0" w:firstColumn="0" w:lastColumn="0" w:oddVBand="0" w:evenVBand="0" w:oddHBand="0" w:evenHBand="0" w:firstRowFirstColumn="0" w:firstRowLastColumn="0" w:lastRowFirstColumn="0" w:lastRowLastColumn="0"/>
        </w:trPr>
        <w:tc>
          <w:tcPr>
            <w:tcW w:w="646" w:type="dxa"/>
          </w:tcPr>
          <w:p w:rsidR="00B82280" w:rsidRDefault="00B82280" w:rsidP="00B82280">
            <w:pPr>
              <w:jc w:val="center"/>
              <w:rPr>
                <w:rFonts w:hint="eastAsia"/>
              </w:rPr>
            </w:pPr>
            <w:r>
              <w:rPr>
                <w:rFonts w:hint="eastAsia"/>
              </w:rPr>
              <w:t>序号</w:t>
            </w:r>
          </w:p>
        </w:tc>
        <w:tc>
          <w:tcPr>
            <w:tcW w:w="2835" w:type="dxa"/>
          </w:tcPr>
          <w:p w:rsidR="00B82280" w:rsidRDefault="00B82280" w:rsidP="00B82280">
            <w:pPr>
              <w:jc w:val="center"/>
              <w:rPr>
                <w:rFonts w:hint="eastAsia"/>
              </w:rPr>
            </w:pPr>
            <w:r>
              <w:rPr>
                <w:rFonts w:hint="eastAsia"/>
              </w:rPr>
              <w:t>债券品种</w:t>
            </w:r>
          </w:p>
        </w:tc>
        <w:tc>
          <w:tcPr>
            <w:tcW w:w="2466" w:type="dxa"/>
          </w:tcPr>
          <w:p w:rsidR="00B82280" w:rsidRDefault="00B82280" w:rsidP="00B82280">
            <w:pPr>
              <w:jc w:val="center"/>
              <w:rPr>
                <w:rFonts w:hint="eastAsia"/>
              </w:rPr>
            </w:pPr>
            <w:r>
              <w:rPr>
                <w:rFonts w:hint="eastAsia"/>
              </w:rPr>
              <w:t>摊余成本（元）</w:t>
            </w:r>
          </w:p>
        </w:tc>
        <w:tc>
          <w:tcPr>
            <w:tcW w:w="2557" w:type="dxa"/>
          </w:tcPr>
          <w:p w:rsidR="00B82280" w:rsidRDefault="00B82280" w:rsidP="00B82280">
            <w:pPr>
              <w:jc w:val="center"/>
              <w:rPr>
                <w:rFonts w:hint="eastAsia"/>
              </w:rPr>
            </w:pPr>
            <w:r>
              <w:rPr>
                <w:rFonts w:hint="eastAsia"/>
              </w:rPr>
              <w:t>占基金资产净值比例（％）</w:t>
            </w:r>
          </w:p>
        </w:tc>
      </w:tr>
      <w:tr w:rsidR="00B82280" w:rsidTr="00B82280">
        <w:tc>
          <w:tcPr>
            <w:tcW w:w="646" w:type="dxa"/>
          </w:tcPr>
          <w:p w:rsidR="00B82280" w:rsidRDefault="00B82280" w:rsidP="00B82280">
            <w:pPr>
              <w:jc w:val="center"/>
              <w:rPr>
                <w:rFonts w:hint="eastAsia"/>
              </w:rPr>
            </w:pPr>
            <w:r>
              <w:t>1</w:t>
            </w:r>
          </w:p>
        </w:tc>
        <w:tc>
          <w:tcPr>
            <w:tcW w:w="2835" w:type="dxa"/>
          </w:tcPr>
          <w:p w:rsidR="00B82280" w:rsidRDefault="00B82280" w:rsidP="00B82280">
            <w:pPr>
              <w:jc w:val="left"/>
              <w:rPr>
                <w:rFonts w:hint="eastAsia"/>
              </w:rPr>
            </w:pPr>
            <w:r>
              <w:rPr>
                <w:rFonts w:hint="eastAsia"/>
              </w:rPr>
              <w:t>国家债券</w:t>
            </w:r>
          </w:p>
        </w:tc>
        <w:tc>
          <w:tcPr>
            <w:tcW w:w="2466" w:type="dxa"/>
          </w:tcPr>
          <w:p w:rsidR="00B82280" w:rsidRDefault="00B82280" w:rsidP="00B82280">
            <w:pPr>
              <w:jc w:val="right"/>
              <w:rPr>
                <w:rFonts w:hint="eastAsia"/>
              </w:rPr>
            </w:pPr>
            <w:r>
              <w:t>139,737,555.81</w:t>
            </w:r>
          </w:p>
        </w:tc>
        <w:tc>
          <w:tcPr>
            <w:tcW w:w="2557" w:type="dxa"/>
          </w:tcPr>
          <w:p w:rsidR="00B82280" w:rsidRDefault="00B82280" w:rsidP="00B82280">
            <w:pPr>
              <w:jc w:val="right"/>
              <w:rPr>
                <w:rFonts w:hint="eastAsia"/>
              </w:rPr>
            </w:pPr>
            <w:r>
              <w:t>1.19</w:t>
            </w:r>
          </w:p>
        </w:tc>
      </w:tr>
      <w:tr w:rsidR="00B82280" w:rsidTr="00B82280">
        <w:tc>
          <w:tcPr>
            <w:tcW w:w="646" w:type="dxa"/>
          </w:tcPr>
          <w:p w:rsidR="00B82280" w:rsidRDefault="00B82280" w:rsidP="00B82280">
            <w:pPr>
              <w:jc w:val="center"/>
              <w:rPr>
                <w:rFonts w:hint="eastAsia"/>
              </w:rPr>
            </w:pPr>
            <w:r>
              <w:t>2</w:t>
            </w:r>
          </w:p>
        </w:tc>
        <w:tc>
          <w:tcPr>
            <w:tcW w:w="2835" w:type="dxa"/>
          </w:tcPr>
          <w:p w:rsidR="00B82280" w:rsidRDefault="00B82280" w:rsidP="00B82280">
            <w:pPr>
              <w:jc w:val="left"/>
              <w:rPr>
                <w:rFonts w:hint="eastAsia"/>
              </w:rPr>
            </w:pPr>
            <w:r>
              <w:rPr>
                <w:rFonts w:hint="eastAsia"/>
              </w:rPr>
              <w:t>央行票据</w:t>
            </w:r>
          </w:p>
        </w:tc>
        <w:tc>
          <w:tcPr>
            <w:tcW w:w="2466" w:type="dxa"/>
          </w:tcPr>
          <w:p w:rsidR="00B82280" w:rsidRDefault="00B82280" w:rsidP="00B82280">
            <w:pPr>
              <w:jc w:val="right"/>
              <w:rPr>
                <w:rFonts w:hint="eastAsia"/>
              </w:rPr>
            </w:pPr>
            <w:r>
              <w:t>-</w:t>
            </w:r>
          </w:p>
        </w:tc>
        <w:tc>
          <w:tcPr>
            <w:tcW w:w="2557" w:type="dxa"/>
          </w:tcPr>
          <w:p w:rsidR="00B82280" w:rsidRDefault="00B82280" w:rsidP="00B82280">
            <w:pPr>
              <w:jc w:val="right"/>
              <w:rPr>
                <w:rFonts w:hint="eastAsia"/>
              </w:rPr>
            </w:pPr>
            <w:r>
              <w:t>-</w:t>
            </w:r>
          </w:p>
        </w:tc>
      </w:tr>
      <w:tr w:rsidR="00B82280" w:rsidTr="00B82280">
        <w:tc>
          <w:tcPr>
            <w:tcW w:w="646" w:type="dxa"/>
          </w:tcPr>
          <w:p w:rsidR="00B82280" w:rsidRDefault="00B82280" w:rsidP="00B82280">
            <w:pPr>
              <w:jc w:val="center"/>
              <w:rPr>
                <w:rFonts w:hint="eastAsia"/>
              </w:rPr>
            </w:pPr>
            <w:r>
              <w:t>3</w:t>
            </w:r>
          </w:p>
        </w:tc>
        <w:tc>
          <w:tcPr>
            <w:tcW w:w="2835" w:type="dxa"/>
          </w:tcPr>
          <w:p w:rsidR="00B82280" w:rsidRDefault="00B82280" w:rsidP="00B82280">
            <w:pPr>
              <w:jc w:val="left"/>
              <w:rPr>
                <w:rFonts w:hint="eastAsia"/>
              </w:rPr>
            </w:pPr>
            <w:r>
              <w:rPr>
                <w:rFonts w:hint="eastAsia"/>
              </w:rPr>
              <w:t>金融债券</w:t>
            </w:r>
          </w:p>
        </w:tc>
        <w:tc>
          <w:tcPr>
            <w:tcW w:w="2466" w:type="dxa"/>
          </w:tcPr>
          <w:p w:rsidR="00B82280" w:rsidRDefault="00B82280" w:rsidP="00B82280">
            <w:pPr>
              <w:jc w:val="right"/>
              <w:rPr>
                <w:rFonts w:hint="eastAsia"/>
              </w:rPr>
            </w:pPr>
            <w:r>
              <w:t>641,549,839.94</w:t>
            </w:r>
          </w:p>
        </w:tc>
        <w:tc>
          <w:tcPr>
            <w:tcW w:w="2557" w:type="dxa"/>
          </w:tcPr>
          <w:p w:rsidR="00B82280" w:rsidRDefault="00B82280" w:rsidP="00B82280">
            <w:pPr>
              <w:jc w:val="right"/>
              <w:rPr>
                <w:rFonts w:hint="eastAsia"/>
              </w:rPr>
            </w:pPr>
            <w:r>
              <w:t>5.46</w:t>
            </w:r>
          </w:p>
        </w:tc>
      </w:tr>
      <w:tr w:rsidR="00B82280" w:rsidTr="00B82280">
        <w:tc>
          <w:tcPr>
            <w:tcW w:w="646" w:type="dxa"/>
          </w:tcPr>
          <w:p w:rsidR="00B82280" w:rsidRDefault="00B82280" w:rsidP="00B82280">
            <w:pPr>
              <w:jc w:val="center"/>
              <w:rPr>
                <w:rFonts w:hint="eastAsia"/>
              </w:rPr>
            </w:pPr>
          </w:p>
        </w:tc>
        <w:tc>
          <w:tcPr>
            <w:tcW w:w="2835" w:type="dxa"/>
          </w:tcPr>
          <w:p w:rsidR="00B82280" w:rsidRDefault="00B82280" w:rsidP="00B82280">
            <w:pPr>
              <w:jc w:val="left"/>
              <w:rPr>
                <w:rFonts w:hint="eastAsia"/>
              </w:rPr>
            </w:pPr>
            <w:r>
              <w:rPr>
                <w:rFonts w:hint="eastAsia"/>
              </w:rPr>
              <w:t>其中：政策性金融债</w:t>
            </w:r>
          </w:p>
        </w:tc>
        <w:tc>
          <w:tcPr>
            <w:tcW w:w="2466" w:type="dxa"/>
          </w:tcPr>
          <w:p w:rsidR="00B82280" w:rsidRDefault="00B82280" w:rsidP="00B82280">
            <w:pPr>
              <w:jc w:val="right"/>
              <w:rPr>
                <w:rFonts w:hint="eastAsia"/>
              </w:rPr>
            </w:pPr>
            <w:r>
              <w:t>641,549,839.94</w:t>
            </w:r>
          </w:p>
        </w:tc>
        <w:tc>
          <w:tcPr>
            <w:tcW w:w="2557" w:type="dxa"/>
          </w:tcPr>
          <w:p w:rsidR="00B82280" w:rsidRDefault="00B82280" w:rsidP="00B82280">
            <w:pPr>
              <w:jc w:val="right"/>
              <w:rPr>
                <w:rFonts w:hint="eastAsia"/>
              </w:rPr>
            </w:pPr>
            <w:r>
              <w:t>5.46</w:t>
            </w:r>
          </w:p>
        </w:tc>
      </w:tr>
      <w:tr w:rsidR="00B82280" w:rsidTr="00B82280">
        <w:tc>
          <w:tcPr>
            <w:tcW w:w="646" w:type="dxa"/>
          </w:tcPr>
          <w:p w:rsidR="00B82280" w:rsidRDefault="00B82280" w:rsidP="00B82280">
            <w:pPr>
              <w:jc w:val="center"/>
              <w:rPr>
                <w:rFonts w:hint="eastAsia"/>
              </w:rPr>
            </w:pPr>
            <w:r>
              <w:t>4</w:t>
            </w:r>
          </w:p>
        </w:tc>
        <w:tc>
          <w:tcPr>
            <w:tcW w:w="2835" w:type="dxa"/>
          </w:tcPr>
          <w:p w:rsidR="00B82280" w:rsidRDefault="00B82280" w:rsidP="00B82280">
            <w:pPr>
              <w:jc w:val="left"/>
              <w:rPr>
                <w:rFonts w:hint="eastAsia"/>
              </w:rPr>
            </w:pPr>
            <w:r>
              <w:rPr>
                <w:rFonts w:hint="eastAsia"/>
              </w:rPr>
              <w:t>企业债券</w:t>
            </w:r>
          </w:p>
        </w:tc>
        <w:tc>
          <w:tcPr>
            <w:tcW w:w="2466" w:type="dxa"/>
          </w:tcPr>
          <w:p w:rsidR="00B82280" w:rsidRDefault="00B82280" w:rsidP="00B82280">
            <w:pPr>
              <w:jc w:val="right"/>
              <w:rPr>
                <w:rFonts w:hint="eastAsia"/>
              </w:rPr>
            </w:pPr>
            <w:r>
              <w:t>-</w:t>
            </w:r>
          </w:p>
        </w:tc>
        <w:tc>
          <w:tcPr>
            <w:tcW w:w="2557" w:type="dxa"/>
          </w:tcPr>
          <w:p w:rsidR="00B82280" w:rsidRDefault="00B82280" w:rsidP="00B82280">
            <w:pPr>
              <w:jc w:val="right"/>
              <w:rPr>
                <w:rFonts w:hint="eastAsia"/>
              </w:rPr>
            </w:pPr>
            <w:r>
              <w:t>-</w:t>
            </w:r>
          </w:p>
        </w:tc>
      </w:tr>
      <w:tr w:rsidR="00B82280" w:rsidTr="00B82280">
        <w:tc>
          <w:tcPr>
            <w:tcW w:w="646" w:type="dxa"/>
          </w:tcPr>
          <w:p w:rsidR="00B82280" w:rsidRDefault="00B82280" w:rsidP="00B82280">
            <w:pPr>
              <w:jc w:val="center"/>
              <w:rPr>
                <w:rFonts w:hint="eastAsia"/>
              </w:rPr>
            </w:pPr>
            <w:r>
              <w:t>5</w:t>
            </w:r>
          </w:p>
        </w:tc>
        <w:tc>
          <w:tcPr>
            <w:tcW w:w="2835" w:type="dxa"/>
          </w:tcPr>
          <w:p w:rsidR="00B82280" w:rsidRDefault="00B82280" w:rsidP="00B82280">
            <w:pPr>
              <w:jc w:val="left"/>
              <w:rPr>
                <w:rFonts w:hint="eastAsia"/>
              </w:rPr>
            </w:pPr>
            <w:r>
              <w:rPr>
                <w:rFonts w:hint="eastAsia"/>
              </w:rPr>
              <w:t>企业短期融资券</w:t>
            </w:r>
          </w:p>
        </w:tc>
        <w:tc>
          <w:tcPr>
            <w:tcW w:w="2466" w:type="dxa"/>
          </w:tcPr>
          <w:p w:rsidR="00B82280" w:rsidRDefault="00B82280" w:rsidP="00B82280">
            <w:pPr>
              <w:jc w:val="right"/>
              <w:rPr>
                <w:rFonts w:hint="eastAsia"/>
              </w:rPr>
            </w:pPr>
            <w:r>
              <w:t>740,007,520.85</w:t>
            </w:r>
          </w:p>
        </w:tc>
        <w:tc>
          <w:tcPr>
            <w:tcW w:w="2557" w:type="dxa"/>
          </w:tcPr>
          <w:p w:rsidR="00B82280" w:rsidRDefault="00B82280" w:rsidP="00B82280">
            <w:pPr>
              <w:jc w:val="right"/>
              <w:rPr>
                <w:rFonts w:hint="eastAsia"/>
              </w:rPr>
            </w:pPr>
            <w:r>
              <w:t>6.30</w:t>
            </w:r>
          </w:p>
        </w:tc>
      </w:tr>
      <w:tr w:rsidR="00B82280" w:rsidTr="00B82280">
        <w:tc>
          <w:tcPr>
            <w:tcW w:w="646" w:type="dxa"/>
          </w:tcPr>
          <w:p w:rsidR="00B82280" w:rsidRDefault="00B82280" w:rsidP="00B82280">
            <w:pPr>
              <w:jc w:val="center"/>
              <w:rPr>
                <w:rFonts w:hint="eastAsia"/>
              </w:rPr>
            </w:pPr>
            <w:r>
              <w:t>6</w:t>
            </w:r>
          </w:p>
        </w:tc>
        <w:tc>
          <w:tcPr>
            <w:tcW w:w="2835" w:type="dxa"/>
          </w:tcPr>
          <w:p w:rsidR="00B82280" w:rsidRDefault="00B82280" w:rsidP="00B82280">
            <w:pPr>
              <w:jc w:val="left"/>
              <w:rPr>
                <w:rFonts w:hint="eastAsia"/>
              </w:rPr>
            </w:pPr>
            <w:r>
              <w:rPr>
                <w:rFonts w:hint="eastAsia"/>
              </w:rPr>
              <w:t>中期票据</w:t>
            </w:r>
          </w:p>
        </w:tc>
        <w:tc>
          <w:tcPr>
            <w:tcW w:w="2466" w:type="dxa"/>
          </w:tcPr>
          <w:p w:rsidR="00B82280" w:rsidRDefault="00B82280" w:rsidP="00B82280">
            <w:pPr>
              <w:jc w:val="right"/>
              <w:rPr>
                <w:rFonts w:hint="eastAsia"/>
              </w:rPr>
            </w:pPr>
            <w:r>
              <w:t>-</w:t>
            </w:r>
          </w:p>
        </w:tc>
        <w:tc>
          <w:tcPr>
            <w:tcW w:w="2557" w:type="dxa"/>
          </w:tcPr>
          <w:p w:rsidR="00B82280" w:rsidRDefault="00B82280" w:rsidP="00B82280">
            <w:pPr>
              <w:jc w:val="right"/>
              <w:rPr>
                <w:rFonts w:hint="eastAsia"/>
              </w:rPr>
            </w:pPr>
            <w:r>
              <w:t>-</w:t>
            </w:r>
          </w:p>
        </w:tc>
      </w:tr>
      <w:tr w:rsidR="00B82280" w:rsidTr="00B82280">
        <w:tc>
          <w:tcPr>
            <w:tcW w:w="646" w:type="dxa"/>
          </w:tcPr>
          <w:p w:rsidR="00B82280" w:rsidRDefault="00B82280" w:rsidP="00B82280">
            <w:pPr>
              <w:jc w:val="center"/>
              <w:rPr>
                <w:rFonts w:hint="eastAsia"/>
              </w:rPr>
            </w:pPr>
            <w:r>
              <w:t>7</w:t>
            </w:r>
          </w:p>
        </w:tc>
        <w:tc>
          <w:tcPr>
            <w:tcW w:w="2835" w:type="dxa"/>
          </w:tcPr>
          <w:p w:rsidR="00B82280" w:rsidRDefault="00B82280" w:rsidP="00B82280">
            <w:pPr>
              <w:jc w:val="left"/>
              <w:rPr>
                <w:rFonts w:hint="eastAsia"/>
              </w:rPr>
            </w:pPr>
            <w:r>
              <w:rPr>
                <w:rFonts w:hint="eastAsia"/>
              </w:rPr>
              <w:t>同业存单</w:t>
            </w:r>
          </w:p>
        </w:tc>
        <w:tc>
          <w:tcPr>
            <w:tcW w:w="2466" w:type="dxa"/>
          </w:tcPr>
          <w:p w:rsidR="00B82280" w:rsidRDefault="00B82280" w:rsidP="00B82280">
            <w:pPr>
              <w:jc w:val="right"/>
              <w:rPr>
                <w:rFonts w:hint="eastAsia"/>
              </w:rPr>
            </w:pPr>
            <w:r>
              <w:t>2,031,658,848.12</w:t>
            </w:r>
          </w:p>
        </w:tc>
        <w:tc>
          <w:tcPr>
            <w:tcW w:w="2557" w:type="dxa"/>
          </w:tcPr>
          <w:p w:rsidR="00B82280" w:rsidRDefault="00B82280" w:rsidP="00B82280">
            <w:pPr>
              <w:jc w:val="right"/>
              <w:rPr>
                <w:rFonts w:hint="eastAsia"/>
              </w:rPr>
            </w:pPr>
            <w:r>
              <w:t>17.30</w:t>
            </w:r>
          </w:p>
        </w:tc>
      </w:tr>
      <w:tr w:rsidR="00B82280" w:rsidTr="00B82280">
        <w:tc>
          <w:tcPr>
            <w:tcW w:w="646" w:type="dxa"/>
          </w:tcPr>
          <w:p w:rsidR="00B82280" w:rsidRDefault="00B82280" w:rsidP="00B82280">
            <w:pPr>
              <w:jc w:val="center"/>
              <w:rPr>
                <w:rFonts w:hint="eastAsia"/>
              </w:rPr>
            </w:pPr>
            <w:r>
              <w:t>8</w:t>
            </w:r>
          </w:p>
        </w:tc>
        <w:tc>
          <w:tcPr>
            <w:tcW w:w="2835" w:type="dxa"/>
          </w:tcPr>
          <w:p w:rsidR="00B82280" w:rsidRDefault="00B82280" w:rsidP="00B82280">
            <w:pPr>
              <w:jc w:val="left"/>
              <w:rPr>
                <w:rFonts w:hint="eastAsia"/>
              </w:rPr>
            </w:pPr>
            <w:r>
              <w:rPr>
                <w:rFonts w:hint="eastAsia"/>
              </w:rPr>
              <w:t>其他</w:t>
            </w:r>
          </w:p>
        </w:tc>
        <w:tc>
          <w:tcPr>
            <w:tcW w:w="2466" w:type="dxa"/>
          </w:tcPr>
          <w:p w:rsidR="00B82280" w:rsidRDefault="00B82280" w:rsidP="00B82280">
            <w:pPr>
              <w:jc w:val="right"/>
              <w:rPr>
                <w:rFonts w:hint="eastAsia"/>
              </w:rPr>
            </w:pPr>
            <w:r>
              <w:t>-</w:t>
            </w:r>
          </w:p>
        </w:tc>
        <w:tc>
          <w:tcPr>
            <w:tcW w:w="2557" w:type="dxa"/>
          </w:tcPr>
          <w:p w:rsidR="00B82280" w:rsidRDefault="00B82280" w:rsidP="00B82280">
            <w:pPr>
              <w:jc w:val="right"/>
              <w:rPr>
                <w:rFonts w:hint="eastAsia"/>
              </w:rPr>
            </w:pPr>
            <w:r>
              <w:t>-</w:t>
            </w:r>
          </w:p>
        </w:tc>
      </w:tr>
      <w:tr w:rsidR="00B82280" w:rsidTr="00B82280">
        <w:tc>
          <w:tcPr>
            <w:tcW w:w="646" w:type="dxa"/>
          </w:tcPr>
          <w:p w:rsidR="00B82280" w:rsidRDefault="00B82280" w:rsidP="00B82280">
            <w:pPr>
              <w:jc w:val="center"/>
              <w:rPr>
                <w:rFonts w:hint="eastAsia"/>
              </w:rPr>
            </w:pPr>
            <w:r>
              <w:t>9</w:t>
            </w:r>
          </w:p>
        </w:tc>
        <w:tc>
          <w:tcPr>
            <w:tcW w:w="2835" w:type="dxa"/>
          </w:tcPr>
          <w:p w:rsidR="00B82280" w:rsidRDefault="00B82280" w:rsidP="00B82280">
            <w:pPr>
              <w:jc w:val="left"/>
              <w:rPr>
                <w:rFonts w:hint="eastAsia"/>
              </w:rPr>
            </w:pPr>
            <w:r>
              <w:rPr>
                <w:rFonts w:hint="eastAsia"/>
              </w:rPr>
              <w:t>合计</w:t>
            </w:r>
          </w:p>
        </w:tc>
        <w:tc>
          <w:tcPr>
            <w:tcW w:w="2466" w:type="dxa"/>
          </w:tcPr>
          <w:p w:rsidR="00B82280" w:rsidRDefault="00B82280" w:rsidP="00B82280">
            <w:pPr>
              <w:jc w:val="right"/>
              <w:rPr>
                <w:rFonts w:hint="eastAsia"/>
              </w:rPr>
            </w:pPr>
            <w:r>
              <w:t>3,552,953,764.72</w:t>
            </w:r>
          </w:p>
        </w:tc>
        <w:tc>
          <w:tcPr>
            <w:tcW w:w="2557" w:type="dxa"/>
          </w:tcPr>
          <w:p w:rsidR="00B82280" w:rsidRDefault="00B82280" w:rsidP="00B82280">
            <w:pPr>
              <w:jc w:val="right"/>
              <w:rPr>
                <w:rFonts w:hint="eastAsia"/>
              </w:rPr>
            </w:pPr>
            <w:r>
              <w:t>30.25</w:t>
            </w:r>
          </w:p>
        </w:tc>
      </w:tr>
      <w:tr w:rsidR="00B82280" w:rsidTr="00B82280">
        <w:tc>
          <w:tcPr>
            <w:tcW w:w="646" w:type="dxa"/>
          </w:tcPr>
          <w:p w:rsidR="00B82280" w:rsidRDefault="00B82280" w:rsidP="00B82280">
            <w:pPr>
              <w:jc w:val="center"/>
              <w:rPr>
                <w:rFonts w:hint="eastAsia"/>
              </w:rPr>
            </w:pPr>
            <w:r>
              <w:t>10</w:t>
            </w:r>
          </w:p>
        </w:tc>
        <w:tc>
          <w:tcPr>
            <w:tcW w:w="2835" w:type="dxa"/>
          </w:tcPr>
          <w:p w:rsidR="00B82280" w:rsidRDefault="00B82280" w:rsidP="00B82280">
            <w:pPr>
              <w:jc w:val="left"/>
              <w:rPr>
                <w:rFonts w:hint="eastAsia"/>
              </w:rPr>
            </w:pPr>
            <w:r>
              <w:rPr>
                <w:rFonts w:hint="eastAsia"/>
              </w:rPr>
              <w:t>剩余存续期超过</w:t>
            </w:r>
            <w:r>
              <w:rPr>
                <w:rFonts w:hint="eastAsia"/>
              </w:rPr>
              <w:t>397</w:t>
            </w:r>
            <w:r>
              <w:rPr>
                <w:rFonts w:hint="eastAsia"/>
              </w:rPr>
              <w:t>天的浮</w:t>
            </w:r>
            <w:r>
              <w:rPr>
                <w:rFonts w:hint="eastAsia"/>
              </w:rPr>
              <w:lastRenderedPageBreak/>
              <w:t>动利率债券</w:t>
            </w:r>
          </w:p>
        </w:tc>
        <w:tc>
          <w:tcPr>
            <w:tcW w:w="2466" w:type="dxa"/>
          </w:tcPr>
          <w:p w:rsidR="00B82280" w:rsidRDefault="00B82280" w:rsidP="00B82280">
            <w:pPr>
              <w:jc w:val="right"/>
              <w:rPr>
                <w:rFonts w:hint="eastAsia"/>
              </w:rPr>
            </w:pPr>
            <w:r>
              <w:lastRenderedPageBreak/>
              <w:t>-</w:t>
            </w:r>
          </w:p>
        </w:tc>
        <w:tc>
          <w:tcPr>
            <w:tcW w:w="2557" w:type="dxa"/>
          </w:tcPr>
          <w:p w:rsidR="00B82280" w:rsidRDefault="00B82280" w:rsidP="00B82280">
            <w:pPr>
              <w:jc w:val="right"/>
              <w:rPr>
                <w:rFonts w:hint="eastAsia"/>
              </w:rPr>
            </w:pPr>
            <w:r>
              <w:t>-</w:t>
            </w:r>
          </w:p>
        </w:tc>
      </w:tr>
    </w:tbl>
    <w:p w:rsidR="00B82280" w:rsidRDefault="00B82280" w:rsidP="00B82280">
      <w:pPr>
        <w:pStyle w:val="-2"/>
        <w:spacing w:before="312"/>
        <w:rPr>
          <w:rFonts w:hint="eastAsia"/>
        </w:rPr>
      </w:pPr>
      <w:r>
        <w:rPr>
          <w:rFonts w:hint="eastAsia"/>
        </w:rPr>
        <w:t>报告期末按摊余成本占基金资产净值比例大小排名的前十名债券投资明细</w:t>
      </w:r>
    </w:p>
    <w:tbl>
      <w:tblPr>
        <w:tblStyle w:val="-0"/>
        <w:tblW w:w="0" w:type="auto"/>
        <w:tblLayout w:type="fixed"/>
        <w:tblLook w:val="04A0" w:firstRow="1" w:lastRow="0" w:firstColumn="1" w:lastColumn="0" w:noHBand="0" w:noVBand="1"/>
      </w:tblPr>
      <w:tblGrid>
        <w:gridCol w:w="646"/>
        <w:gridCol w:w="1162"/>
        <w:gridCol w:w="1928"/>
        <w:gridCol w:w="1480"/>
        <w:gridCol w:w="1701"/>
        <w:gridCol w:w="1588"/>
      </w:tblGrid>
      <w:tr w:rsidR="00B82280" w:rsidTr="00B82280">
        <w:trPr>
          <w:cnfStyle w:val="100000000000" w:firstRow="1" w:lastRow="0" w:firstColumn="0" w:lastColumn="0" w:oddVBand="0" w:evenVBand="0" w:oddHBand="0" w:evenHBand="0" w:firstRowFirstColumn="0" w:firstRowLastColumn="0" w:lastRowFirstColumn="0" w:lastRowLastColumn="0"/>
        </w:trPr>
        <w:tc>
          <w:tcPr>
            <w:tcW w:w="646" w:type="dxa"/>
          </w:tcPr>
          <w:p w:rsidR="00B82280" w:rsidRDefault="00B82280" w:rsidP="00B82280">
            <w:pPr>
              <w:jc w:val="center"/>
              <w:rPr>
                <w:rFonts w:hint="eastAsia"/>
              </w:rPr>
            </w:pPr>
            <w:r>
              <w:rPr>
                <w:rFonts w:hint="eastAsia"/>
              </w:rPr>
              <w:t>序号</w:t>
            </w:r>
          </w:p>
        </w:tc>
        <w:tc>
          <w:tcPr>
            <w:tcW w:w="1162" w:type="dxa"/>
          </w:tcPr>
          <w:p w:rsidR="00B82280" w:rsidRDefault="00B82280" w:rsidP="00B82280">
            <w:pPr>
              <w:jc w:val="center"/>
              <w:rPr>
                <w:rFonts w:hint="eastAsia"/>
              </w:rPr>
            </w:pPr>
            <w:r>
              <w:rPr>
                <w:rFonts w:hint="eastAsia"/>
              </w:rPr>
              <w:t>债券代码</w:t>
            </w:r>
          </w:p>
        </w:tc>
        <w:tc>
          <w:tcPr>
            <w:tcW w:w="1928" w:type="dxa"/>
          </w:tcPr>
          <w:p w:rsidR="00B82280" w:rsidRDefault="00B82280" w:rsidP="00B82280">
            <w:pPr>
              <w:jc w:val="center"/>
              <w:rPr>
                <w:rFonts w:hint="eastAsia"/>
              </w:rPr>
            </w:pPr>
            <w:r>
              <w:rPr>
                <w:rFonts w:hint="eastAsia"/>
              </w:rPr>
              <w:t>债券名称</w:t>
            </w:r>
          </w:p>
        </w:tc>
        <w:tc>
          <w:tcPr>
            <w:tcW w:w="1480" w:type="dxa"/>
          </w:tcPr>
          <w:p w:rsidR="00B82280" w:rsidRDefault="00B82280" w:rsidP="00B82280">
            <w:pPr>
              <w:jc w:val="center"/>
              <w:rPr>
                <w:rFonts w:hint="eastAsia"/>
              </w:rPr>
            </w:pPr>
            <w:r>
              <w:rPr>
                <w:rFonts w:hint="eastAsia"/>
              </w:rPr>
              <w:t>债券数量（张）</w:t>
            </w:r>
          </w:p>
        </w:tc>
        <w:tc>
          <w:tcPr>
            <w:tcW w:w="1701" w:type="dxa"/>
          </w:tcPr>
          <w:p w:rsidR="00B82280" w:rsidRDefault="00B82280" w:rsidP="00B82280">
            <w:pPr>
              <w:jc w:val="center"/>
              <w:rPr>
                <w:rFonts w:hint="eastAsia"/>
              </w:rPr>
            </w:pPr>
            <w:r>
              <w:rPr>
                <w:rFonts w:hint="eastAsia"/>
              </w:rPr>
              <w:t>摊余成本（元）</w:t>
            </w:r>
          </w:p>
        </w:tc>
        <w:tc>
          <w:tcPr>
            <w:tcW w:w="1588" w:type="dxa"/>
          </w:tcPr>
          <w:p w:rsidR="00B82280" w:rsidRDefault="00B82280" w:rsidP="00B82280">
            <w:pPr>
              <w:jc w:val="center"/>
              <w:rPr>
                <w:rFonts w:hint="eastAsia"/>
              </w:rPr>
            </w:pPr>
            <w:r>
              <w:rPr>
                <w:rFonts w:hint="eastAsia"/>
              </w:rPr>
              <w:t>占基金资产净值比例（％）</w:t>
            </w:r>
          </w:p>
        </w:tc>
      </w:tr>
      <w:tr w:rsidR="00B82280" w:rsidTr="00B82280">
        <w:tc>
          <w:tcPr>
            <w:tcW w:w="646" w:type="dxa"/>
          </w:tcPr>
          <w:p w:rsidR="00B82280" w:rsidRDefault="00B82280" w:rsidP="00B82280">
            <w:pPr>
              <w:jc w:val="center"/>
              <w:rPr>
                <w:rFonts w:hint="eastAsia"/>
              </w:rPr>
            </w:pPr>
            <w:r>
              <w:t>1</w:t>
            </w:r>
          </w:p>
        </w:tc>
        <w:tc>
          <w:tcPr>
            <w:tcW w:w="1162" w:type="dxa"/>
          </w:tcPr>
          <w:p w:rsidR="00B82280" w:rsidRDefault="00B82280" w:rsidP="00B82280">
            <w:pPr>
              <w:jc w:val="left"/>
              <w:rPr>
                <w:rFonts w:hint="eastAsia"/>
              </w:rPr>
            </w:pPr>
            <w:r>
              <w:t>112006135</w:t>
            </w:r>
          </w:p>
        </w:tc>
        <w:tc>
          <w:tcPr>
            <w:tcW w:w="1928" w:type="dxa"/>
          </w:tcPr>
          <w:p w:rsidR="00B82280" w:rsidRDefault="00B82280" w:rsidP="00B82280">
            <w:pPr>
              <w:jc w:val="left"/>
              <w:rPr>
                <w:rFonts w:hint="eastAsia"/>
              </w:rPr>
            </w:pPr>
            <w:r>
              <w:rPr>
                <w:rFonts w:hint="eastAsia"/>
              </w:rPr>
              <w:t>20</w:t>
            </w:r>
            <w:r>
              <w:rPr>
                <w:rFonts w:hint="eastAsia"/>
              </w:rPr>
              <w:t>交通银行</w:t>
            </w:r>
            <w:r>
              <w:rPr>
                <w:rFonts w:hint="eastAsia"/>
              </w:rPr>
              <w:t>CD135</w:t>
            </w:r>
          </w:p>
        </w:tc>
        <w:tc>
          <w:tcPr>
            <w:tcW w:w="1480" w:type="dxa"/>
          </w:tcPr>
          <w:p w:rsidR="00B82280" w:rsidRDefault="00B82280" w:rsidP="00B82280">
            <w:pPr>
              <w:jc w:val="right"/>
              <w:rPr>
                <w:rFonts w:hint="eastAsia"/>
              </w:rPr>
            </w:pPr>
            <w:r>
              <w:t>2,000,000</w:t>
            </w:r>
          </w:p>
        </w:tc>
        <w:tc>
          <w:tcPr>
            <w:tcW w:w="1701" w:type="dxa"/>
          </w:tcPr>
          <w:p w:rsidR="00B82280" w:rsidRDefault="00B82280" w:rsidP="00B82280">
            <w:pPr>
              <w:jc w:val="right"/>
              <w:rPr>
                <w:rFonts w:hint="eastAsia"/>
              </w:rPr>
            </w:pPr>
            <w:r>
              <w:t>199,702,009.05</w:t>
            </w:r>
          </w:p>
        </w:tc>
        <w:tc>
          <w:tcPr>
            <w:tcW w:w="1588" w:type="dxa"/>
          </w:tcPr>
          <w:p w:rsidR="00B82280" w:rsidRDefault="00B82280" w:rsidP="00B82280">
            <w:pPr>
              <w:jc w:val="right"/>
              <w:rPr>
                <w:rFonts w:hint="eastAsia"/>
              </w:rPr>
            </w:pPr>
            <w:r>
              <w:t>1.70</w:t>
            </w:r>
          </w:p>
        </w:tc>
      </w:tr>
      <w:tr w:rsidR="00B82280" w:rsidTr="00B82280">
        <w:tc>
          <w:tcPr>
            <w:tcW w:w="646" w:type="dxa"/>
          </w:tcPr>
          <w:p w:rsidR="00B82280" w:rsidRDefault="00B82280" w:rsidP="00B82280">
            <w:pPr>
              <w:jc w:val="center"/>
              <w:rPr>
                <w:rFonts w:hint="eastAsia"/>
              </w:rPr>
            </w:pPr>
            <w:r>
              <w:t>2</w:t>
            </w:r>
          </w:p>
        </w:tc>
        <w:tc>
          <w:tcPr>
            <w:tcW w:w="1162" w:type="dxa"/>
          </w:tcPr>
          <w:p w:rsidR="00B82280" w:rsidRDefault="00B82280" w:rsidP="00B82280">
            <w:pPr>
              <w:jc w:val="left"/>
              <w:rPr>
                <w:rFonts w:hint="eastAsia"/>
              </w:rPr>
            </w:pPr>
            <w:r>
              <w:t>112004042</w:t>
            </w:r>
          </w:p>
        </w:tc>
        <w:tc>
          <w:tcPr>
            <w:tcW w:w="1928" w:type="dxa"/>
          </w:tcPr>
          <w:p w:rsidR="00B82280" w:rsidRDefault="00B82280" w:rsidP="00B82280">
            <w:pPr>
              <w:jc w:val="left"/>
              <w:rPr>
                <w:rFonts w:hint="eastAsia"/>
              </w:rPr>
            </w:pPr>
            <w:r>
              <w:rPr>
                <w:rFonts w:hint="eastAsia"/>
              </w:rPr>
              <w:t>20</w:t>
            </w:r>
            <w:r>
              <w:rPr>
                <w:rFonts w:hint="eastAsia"/>
              </w:rPr>
              <w:t>中国银行</w:t>
            </w:r>
            <w:r>
              <w:rPr>
                <w:rFonts w:hint="eastAsia"/>
              </w:rPr>
              <w:t>CD042</w:t>
            </w:r>
          </w:p>
        </w:tc>
        <w:tc>
          <w:tcPr>
            <w:tcW w:w="1480" w:type="dxa"/>
          </w:tcPr>
          <w:p w:rsidR="00B82280" w:rsidRDefault="00B82280" w:rsidP="00B82280">
            <w:pPr>
              <w:jc w:val="right"/>
              <w:rPr>
                <w:rFonts w:hint="eastAsia"/>
              </w:rPr>
            </w:pPr>
            <w:r>
              <w:t>2,000,000</w:t>
            </w:r>
          </w:p>
        </w:tc>
        <w:tc>
          <w:tcPr>
            <w:tcW w:w="1701" w:type="dxa"/>
          </w:tcPr>
          <w:p w:rsidR="00B82280" w:rsidRDefault="00B82280" w:rsidP="00B82280">
            <w:pPr>
              <w:jc w:val="right"/>
              <w:rPr>
                <w:rFonts w:hint="eastAsia"/>
              </w:rPr>
            </w:pPr>
            <w:r>
              <w:t>199,618,424.49</w:t>
            </w:r>
          </w:p>
        </w:tc>
        <w:tc>
          <w:tcPr>
            <w:tcW w:w="1588" w:type="dxa"/>
          </w:tcPr>
          <w:p w:rsidR="00B82280" w:rsidRDefault="00B82280" w:rsidP="00B82280">
            <w:pPr>
              <w:jc w:val="right"/>
              <w:rPr>
                <w:rFonts w:hint="eastAsia"/>
              </w:rPr>
            </w:pPr>
            <w:r>
              <w:t>1.70</w:t>
            </w:r>
          </w:p>
        </w:tc>
      </w:tr>
      <w:tr w:rsidR="00B82280" w:rsidTr="00B82280">
        <w:tc>
          <w:tcPr>
            <w:tcW w:w="646" w:type="dxa"/>
          </w:tcPr>
          <w:p w:rsidR="00B82280" w:rsidRDefault="00B82280" w:rsidP="00B82280">
            <w:pPr>
              <w:jc w:val="center"/>
              <w:rPr>
                <w:rFonts w:hint="eastAsia"/>
              </w:rPr>
            </w:pPr>
            <w:r>
              <w:t>3</w:t>
            </w:r>
          </w:p>
        </w:tc>
        <w:tc>
          <w:tcPr>
            <w:tcW w:w="1162" w:type="dxa"/>
          </w:tcPr>
          <w:p w:rsidR="00B82280" w:rsidRDefault="00B82280" w:rsidP="00B82280">
            <w:pPr>
              <w:jc w:val="left"/>
              <w:rPr>
                <w:rFonts w:hint="eastAsia"/>
              </w:rPr>
            </w:pPr>
            <w:r>
              <w:t>112015410</w:t>
            </w:r>
          </w:p>
        </w:tc>
        <w:tc>
          <w:tcPr>
            <w:tcW w:w="1928" w:type="dxa"/>
          </w:tcPr>
          <w:p w:rsidR="00B82280" w:rsidRDefault="00B82280" w:rsidP="00B82280">
            <w:pPr>
              <w:jc w:val="left"/>
              <w:rPr>
                <w:rFonts w:hint="eastAsia"/>
              </w:rPr>
            </w:pPr>
            <w:r>
              <w:rPr>
                <w:rFonts w:hint="eastAsia"/>
              </w:rPr>
              <w:t>20</w:t>
            </w:r>
            <w:r>
              <w:rPr>
                <w:rFonts w:hint="eastAsia"/>
              </w:rPr>
              <w:t>民生银行</w:t>
            </w:r>
            <w:r>
              <w:rPr>
                <w:rFonts w:hint="eastAsia"/>
              </w:rPr>
              <w:t>CD410</w:t>
            </w:r>
          </w:p>
        </w:tc>
        <w:tc>
          <w:tcPr>
            <w:tcW w:w="1480" w:type="dxa"/>
          </w:tcPr>
          <w:p w:rsidR="00B82280" w:rsidRDefault="00B82280" w:rsidP="00B82280">
            <w:pPr>
              <w:jc w:val="right"/>
              <w:rPr>
                <w:rFonts w:hint="eastAsia"/>
              </w:rPr>
            </w:pPr>
            <w:r>
              <w:t>2,000,000</w:t>
            </w:r>
          </w:p>
        </w:tc>
        <w:tc>
          <w:tcPr>
            <w:tcW w:w="1701" w:type="dxa"/>
          </w:tcPr>
          <w:p w:rsidR="00B82280" w:rsidRDefault="00B82280" w:rsidP="00B82280">
            <w:pPr>
              <w:jc w:val="right"/>
              <w:rPr>
                <w:rFonts w:hint="eastAsia"/>
              </w:rPr>
            </w:pPr>
            <w:r>
              <w:t>198,959,606.64</w:t>
            </w:r>
          </w:p>
        </w:tc>
        <w:tc>
          <w:tcPr>
            <w:tcW w:w="1588" w:type="dxa"/>
          </w:tcPr>
          <w:p w:rsidR="00B82280" w:rsidRDefault="00B82280" w:rsidP="00B82280">
            <w:pPr>
              <w:jc w:val="right"/>
              <w:rPr>
                <w:rFonts w:hint="eastAsia"/>
              </w:rPr>
            </w:pPr>
            <w:r>
              <w:t>1.69</w:t>
            </w:r>
          </w:p>
        </w:tc>
      </w:tr>
      <w:tr w:rsidR="00B82280" w:rsidTr="00B82280">
        <w:tc>
          <w:tcPr>
            <w:tcW w:w="646" w:type="dxa"/>
          </w:tcPr>
          <w:p w:rsidR="00B82280" w:rsidRDefault="00B82280" w:rsidP="00B82280">
            <w:pPr>
              <w:jc w:val="center"/>
              <w:rPr>
                <w:rFonts w:hint="eastAsia"/>
              </w:rPr>
            </w:pPr>
            <w:r>
              <w:t>4</w:t>
            </w:r>
          </w:p>
        </w:tc>
        <w:tc>
          <w:tcPr>
            <w:tcW w:w="1162" w:type="dxa"/>
          </w:tcPr>
          <w:p w:rsidR="00B82280" w:rsidRDefault="00B82280" w:rsidP="00B82280">
            <w:pPr>
              <w:jc w:val="left"/>
              <w:rPr>
                <w:rFonts w:hint="eastAsia"/>
              </w:rPr>
            </w:pPr>
            <w:r>
              <w:t>112008218</w:t>
            </w:r>
          </w:p>
        </w:tc>
        <w:tc>
          <w:tcPr>
            <w:tcW w:w="1928" w:type="dxa"/>
          </w:tcPr>
          <w:p w:rsidR="00B82280" w:rsidRDefault="00B82280" w:rsidP="00B82280">
            <w:pPr>
              <w:jc w:val="left"/>
              <w:rPr>
                <w:rFonts w:hint="eastAsia"/>
              </w:rPr>
            </w:pPr>
            <w:r>
              <w:rPr>
                <w:rFonts w:hint="eastAsia"/>
              </w:rPr>
              <w:t>20</w:t>
            </w:r>
            <w:r>
              <w:rPr>
                <w:rFonts w:hint="eastAsia"/>
              </w:rPr>
              <w:t>中信银行</w:t>
            </w:r>
            <w:r>
              <w:rPr>
                <w:rFonts w:hint="eastAsia"/>
              </w:rPr>
              <w:t>CD218</w:t>
            </w:r>
          </w:p>
        </w:tc>
        <w:tc>
          <w:tcPr>
            <w:tcW w:w="1480" w:type="dxa"/>
          </w:tcPr>
          <w:p w:rsidR="00B82280" w:rsidRDefault="00B82280" w:rsidP="00B82280">
            <w:pPr>
              <w:jc w:val="right"/>
              <w:rPr>
                <w:rFonts w:hint="eastAsia"/>
              </w:rPr>
            </w:pPr>
            <w:r>
              <w:t>2,000,000</w:t>
            </w:r>
          </w:p>
        </w:tc>
        <w:tc>
          <w:tcPr>
            <w:tcW w:w="1701" w:type="dxa"/>
          </w:tcPr>
          <w:p w:rsidR="00B82280" w:rsidRDefault="00B82280" w:rsidP="00B82280">
            <w:pPr>
              <w:jc w:val="right"/>
              <w:rPr>
                <w:rFonts w:hint="eastAsia"/>
              </w:rPr>
            </w:pPr>
            <w:r>
              <w:t>197,335,091.26</w:t>
            </w:r>
          </w:p>
        </w:tc>
        <w:tc>
          <w:tcPr>
            <w:tcW w:w="1588" w:type="dxa"/>
          </w:tcPr>
          <w:p w:rsidR="00B82280" w:rsidRDefault="00B82280" w:rsidP="00B82280">
            <w:pPr>
              <w:jc w:val="right"/>
              <w:rPr>
                <w:rFonts w:hint="eastAsia"/>
              </w:rPr>
            </w:pPr>
            <w:r>
              <w:t>1.68</w:t>
            </w:r>
          </w:p>
        </w:tc>
      </w:tr>
      <w:tr w:rsidR="00B82280" w:rsidTr="00B82280">
        <w:tc>
          <w:tcPr>
            <w:tcW w:w="646" w:type="dxa"/>
          </w:tcPr>
          <w:p w:rsidR="00B82280" w:rsidRDefault="00B82280" w:rsidP="00B82280">
            <w:pPr>
              <w:jc w:val="center"/>
              <w:rPr>
                <w:rFonts w:hint="eastAsia"/>
              </w:rPr>
            </w:pPr>
            <w:r>
              <w:t>5</w:t>
            </w:r>
          </w:p>
        </w:tc>
        <w:tc>
          <w:tcPr>
            <w:tcW w:w="1162" w:type="dxa"/>
          </w:tcPr>
          <w:p w:rsidR="00B82280" w:rsidRDefault="00B82280" w:rsidP="00B82280">
            <w:pPr>
              <w:jc w:val="left"/>
              <w:rPr>
                <w:rFonts w:hint="eastAsia"/>
              </w:rPr>
            </w:pPr>
            <w:r>
              <w:t>112009384</w:t>
            </w:r>
          </w:p>
        </w:tc>
        <w:tc>
          <w:tcPr>
            <w:tcW w:w="1928" w:type="dxa"/>
          </w:tcPr>
          <w:p w:rsidR="00B82280" w:rsidRDefault="00B82280" w:rsidP="00B82280">
            <w:pPr>
              <w:jc w:val="left"/>
              <w:rPr>
                <w:rFonts w:hint="eastAsia"/>
              </w:rPr>
            </w:pPr>
            <w:r>
              <w:rPr>
                <w:rFonts w:hint="eastAsia"/>
              </w:rPr>
              <w:t>20</w:t>
            </w:r>
            <w:r>
              <w:rPr>
                <w:rFonts w:hint="eastAsia"/>
              </w:rPr>
              <w:t>浦发银行</w:t>
            </w:r>
            <w:r>
              <w:rPr>
                <w:rFonts w:hint="eastAsia"/>
              </w:rPr>
              <w:t>CD384</w:t>
            </w:r>
          </w:p>
        </w:tc>
        <w:tc>
          <w:tcPr>
            <w:tcW w:w="1480" w:type="dxa"/>
          </w:tcPr>
          <w:p w:rsidR="00B82280" w:rsidRDefault="00B82280" w:rsidP="00B82280">
            <w:pPr>
              <w:jc w:val="right"/>
              <w:rPr>
                <w:rFonts w:hint="eastAsia"/>
              </w:rPr>
            </w:pPr>
            <w:r>
              <w:t>2,000,000</w:t>
            </w:r>
          </w:p>
        </w:tc>
        <w:tc>
          <w:tcPr>
            <w:tcW w:w="1701" w:type="dxa"/>
          </w:tcPr>
          <w:p w:rsidR="00B82280" w:rsidRDefault="00B82280" w:rsidP="00B82280">
            <w:pPr>
              <w:jc w:val="right"/>
              <w:rPr>
                <w:rFonts w:hint="eastAsia"/>
              </w:rPr>
            </w:pPr>
            <w:r>
              <w:t>197,334,386.53</w:t>
            </w:r>
          </w:p>
        </w:tc>
        <w:tc>
          <w:tcPr>
            <w:tcW w:w="1588" w:type="dxa"/>
          </w:tcPr>
          <w:p w:rsidR="00B82280" w:rsidRDefault="00B82280" w:rsidP="00B82280">
            <w:pPr>
              <w:jc w:val="right"/>
              <w:rPr>
                <w:rFonts w:hint="eastAsia"/>
              </w:rPr>
            </w:pPr>
            <w:r>
              <w:t>1.68</w:t>
            </w:r>
          </w:p>
        </w:tc>
      </w:tr>
      <w:tr w:rsidR="00B82280" w:rsidTr="00B82280">
        <w:tc>
          <w:tcPr>
            <w:tcW w:w="646" w:type="dxa"/>
          </w:tcPr>
          <w:p w:rsidR="00B82280" w:rsidRDefault="00B82280" w:rsidP="00B82280">
            <w:pPr>
              <w:jc w:val="center"/>
              <w:rPr>
                <w:rFonts w:hint="eastAsia"/>
              </w:rPr>
            </w:pPr>
            <w:r>
              <w:t>6</w:t>
            </w:r>
          </w:p>
        </w:tc>
        <w:tc>
          <w:tcPr>
            <w:tcW w:w="1162" w:type="dxa"/>
          </w:tcPr>
          <w:p w:rsidR="00B82280" w:rsidRDefault="00B82280" w:rsidP="00B82280">
            <w:pPr>
              <w:jc w:val="left"/>
              <w:rPr>
                <w:rFonts w:hint="eastAsia"/>
              </w:rPr>
            </w:pPr>
            <w:r>
              <w:t>180208</w:t>
            </w:r>
          </w:p>
        </w:tc>
        <w:tc>
          <w:tcPr>
            <w:tcW w:w="1928" w:type="dxa"/>
          </w:tcPr>
          <w:p w:rsidR="00B82280" w:rsidRDefault="00B82280" w:rsidP="00B82280">
            <w:pPr>
              <w:jc w:val="left"/>
              <w:rPr>
                <w:rFonts w:hint="eastAsia"/>
              </w:rPr>
            </w:pPr>
            <w:r>
              <w:rPr>
                <w:rFonts w:hint="eastAsia"/>
              </w:rPr>
              <w:t>18</w:t>
            </w:r>
            <w:r>
              <w:rPr>
                <w:rFonts w:hint="eastAsia"/>
              </w:rPr>
              <w:t>国开</w:t>
            </w:r>
            <w:r>
              <w:rPr>
                <w:rFonts w:hint="eastAsia"/>
              </w:rPr>
              <w:t>08</w:t>
            </w:r>
          </w:p>
        </w:tc>
        <w:tc>
          <w:tcPr>
            <w:tcW w:w="1480" w:type="dxa"/>
          </w:tcPr>
          <w:p w:rsidR="00B82280" w:rsidRDefault="00B82280" w:rsidP="00B82280">
            <w:pPr>
              <w:jc w:val="right"/>
              <w:rPr>
                <w:rFonts w:hint="eastAsia"/>
              </w:rPr>
            </w:pPr>
            <w:r>
              <w:t>1,800,000</w:t>
            </w:r>
          </w:p>
        </w:tc>
        <w:tc>
          <w:tcPr>
            <w:tcW w:w="1701" w:type="dxa"/>
          </w:tcPr>
          <w:p w:rsidR="00B82280" w:rsidRDefault="00B82280" w:rsidP="00B82280">
            <w:pPr>
              <w:jc w:val="right"/>
              <w:rPr>
                <w:rFonts w:hint="eastAsia"/>
              </w:rPr>
            </w:pPr>
            <w:r>
              <w:t>182,812,478.61</w:t>
            </w:r>
          </w:p>
        </w:tc>
        <w:tc>
          <w:tcPr>
            <w:tcW w:w="1588" w:type="dxa"/>
          </w:tcPr>
          <w:p w:rsidR="00B82280" w:rsidRDefault="00B82280" w:rsidP="00B82280">
            <w:pPr>
              <w:jc w:val="right"/>
              <w:rPr>
                <w:rFonts w:hint="eastAsia"/>
              </w:rPr>
            </w:pPr>
            <w:r>
              <w:t>1.56</w:t>
            </w:r>
          </w:p>
        </w:tc>
      </w:tr>
      <w:tr w:rsidR="00B82280" w:rsidTr="00B82280">
        <w:tc>
          <w:tcPr>
            <w:tcW w:w="646" w:type="dxa"/>
          </w:tcPr>
          <w:p w:rsidR="00B82280" w:rsidRDefault="00B82280" w:rsidP="00B82280">
            <w:pPr>
              <w:jc w:val="center"/>
              <w:rPr>
                <w:rFonts w:hint="eastAsia"/>
              </w:rPr>
            </w:pPr>
            <w:r>
              <w:t>7</w:t>
            </w:r>
          </w:p>
        </w:tc>
        <w:tc>
          <w:tcPr>
            <w:tcW w:w="1162" w:type="dxa"/>
          </w:tcPr>
          <w:p w:rsidR="00B82280" w:rsidRDefault="00B82280" w:rsidP="00B82280">
            <w:pPr>
              <w:jc w:val="left"/>
              <w:rPr>
                <w:rFonts w:hint="eastAsia"/>
              </w:rPr>
            </w:pPr>
            <w:r>
              <w:t>112009375</w:t>
            </w:r>
          </w:p>
        </w:tc>
        <w:tc>
          <w:tcPr>
            <w:tcW w:w="1928" w:type="dxa"/>
          </w:tcPr>
          <w:p w:rsidR="00B82280" w:rsidRDefault="00B82280" w:rsidP="00B82280">
            <w:pPr>
              <w:jc w:val="left"/>
              <w:rPr>
                <w:rFonts w:hint="eastAsia"/>
              </w:rPr>
            </w:pPr>
            <w:r>
              <w:rPr>
                <w:rFonts w:hint="eastAsia"/>
              </w:rPr>
              <w:t>20</w:t>
            </w:r>
            <w:r>
              <w:rPr>
                <w:rFonts w:hint="eastAsia"/>
              </w:rPr>
              <w:t>浦发银行</w:t>
            </w:r>
            <w:r>
              <w:rPr>
                <w:rFonts w:hint="eastAsia"/>
              </w:rPr>
              <w:t>CD375</w:t>
            </w:r>
          </w:p>
        </w:tc>
        <w:tc>
          <w:tcPr>
            <w:tcW w:w="1480" w:type="dxa"/>
          </w:tcPr>
          <w:p w:rsidR="00B82280" w:rsidRDefault="00B82280" w:rsidP="00B82280">
            <w:pPr>
              <w:jc w:val="right"/>
              <w:rPr>
                <w:rFonts w:hint="eastAsia"/>
              </w:rPr>
            </w:pPr>
            <w:r>
              <w:t>1,500,000</w:t>
            </w:r>
          </w:p>
        </w:tc>
        <w:tc>
          <w:tcPr>
            <w:tcW w:w="1701" w:type="dxa"/>
          </w:tcPr>
          <w:p w:rsidR="00B82280" w:rsidRDefault="00B82280" w:rsidP="00B82280">
            <w:pPr>
              <w:jc w:val="right"/>
              <w:rPr>
                <w:rFonts w:hint="eastAsia"/>
              </w:rPr>
            </w:pPr>
            <w:r>
              <w:t>148,085,949.94</w:t>
            </w:r>
          </w:p>
        </w:tc>
        <w:tc>
          <w:tcPr>
            <w:tcW w:w="1588" w:type="dxa"/>
          </w:tcPr>
          <w:p w:rsidR="00B82280" w:rsidRDefault="00B82280" w:rsidP="00B82280">
            <w:pPr>
              <w:jc w:val="right"/>
              <w:rPr>
                <w:rFonts w:hint="eastAsia"/>
              </w:rPr>
            </w:pPr>
            <w:r>
              <w:t>1.26</w:t>
            </w:r>
          </w:p>
        </w:tc>
      </w:tr>
      <w:tr w:rsidR="00B82280" w:rsidTr="00B82280">
        <w:tc>
          <w:tcPr>
            <w:tcW w:w="646" w:type="dxa"/>
          </w:tcPr>
          <w:p w:rsidR="00B82280" w:rsidRDefault="00B82280" w:rsidP="00B82280">
            <w:pPr>
              <w:jc w:val="center"/>
              <w:rPr>
                <w:rFonts w:hint="eastAsia"/>
              </w:rPr>
            </w:pPr>
            <w:r>
              <w:t>8</w:t>
            </w:r>
          </w:p>
        </w:tc>
        <w:tc>
          <w:tcPr>
            <w:tcW w:w="1162" w:type="dxa"/>
          </w:tcPr>
          <w:p w:rsidR="00B82280" w:rsidRDefault="00B82280" w:rsidP="00B82280">
            <w:pPr>
              <w:jc w:val="left"/>
              <w:rPr>
                <w:rFonts w:hint="eastAsia"/>
              </w:rPr>
            </w:pPr>
            <w:r>
              <w:t>112018321</w:t>
            </w:r>
          </w:p>
        </w:tc>
        <w:tc>
          <w:tcPr>
            <w:tcW w:w="1928" w:type="dxa"/>
          </w:tcPr>
          <w:p w:rsidR="00B82280" w:rsidRDefault="00B82280" w:rsidP="00B82280">
            <w:pPr>
              <w:jc w:val="left"/>
              <w:rPr>
                <w:rFonts w:hint="eastAsia"/>
              </w:rPr>
            </w:pPr>
            <w:r>
              <w:rPr>
                <w:rFonts w:hint="eastAsia"/>
              </w:rPr>
              <w:t>20</w:t>
            </w:r>
            <w:r>
              <w:rPr>
                <w:rFonts w:hint="eastAsia"/>
              </w:rPr>
              <w:t>华夏银行</w:t>
            </w:r>
            <w:r>
              <w:rPr>
                <w:rFonts w:hint="eastAsia"/>
              </w:rPr>
              <w:t>CD321</w:t>
            </w:r>
          </w:p>
        </w:tc>
        <w:tc>
          <w:tcPr>
            <w:tcW w:w="1480" w:type="dxa"/>
          </w:tcPr>
          <w:p w:rsidR="00B82280" w:rsidRDefault="00B82280" w:rsidP="00B82280">
            <w:pPr>
              <w:jc w:val="right"/>
              <w:rPr>
                <w:rFonts w:hint="eastAsia"/>
              </w:rPr>
            </w:pPr>
            <w:r>
              <w:t>1,500,000</w:t>
            </w:r>
          </w:p>
        </w:tc>
        <w:tc>
          <w:tcPr>
            <w:tcW w:w="1701" w:type="dxa"/>
          </w:tcPr>
          <w:p w:rsidR="00B82280" w:rsidRDefault="00B82280" w:rsidP="00B82280">
            <w:pPr>
              <w:jc w:val="right"/>
              <w:rPr>
                <w:rFonts w:hint="eastAsia"/>
              </w:rPr>
            </w:pPr>
            <w:r>
              <w:t>148,074,239.44</w:t>
            </w:r>
          </w:p>
        </w:tc>
        <w:tc>
          <w:tcPr>
            <w:tcW w:w="1588" w:type="dxa"/>
          </w:tcPr>
          <w:p w:rsidR="00B82280" w:rsidRDefault="00B82280" w:rsidP="00B82280">
            <w:pPr>
              <w:jc w:val="right"/>
              <w:rPr>
                <w:rFonts w:hint="eastAsia"/>
              </w:rPr>
            </w:pPr>
            <w:r>
              <w:t>1.26</w:t>
            </w:r>
          </w:p>
        </w:tc>
      </w:tr>
      <w:tr w:rsidR="00B82280" w:rsidTr="00B82280">
        <w:tc>
          <w:tcPr>
            <w:tcW w:w="646" w:type="dxa"/>
          </w:tcPr>
          <w:p w:rsidR="00B82280" w:rsidRDefault="00B82280" w:rsidP="00B82280">
            <w:pPr>
              <w:jc w:val="center"/>
              <w:rPr>
                <w:rFonts w:hint="eastAsia"/>
              </w:rPr>
            </w:pPr>
            <w:r>
              <w:t>9</w:t>
            </w:r>
          </w:p>
        </w:tc>
        <w:tc>
          <w:tcPr>
            <w:tcW w:w="1162" w:type="dxa"/>
          </w:tcPr>
          <w:p w:rsidR="00B82280" w:rsidRDefault="00B82280" w:rsidP="00B82280">
            <w:pPr>
              <w:jc w:val="left"/>
              <w:rPr>
                <w:rFonts w:hint="eastAsia"/>
              </w:rPr>
            </w:pPr>
            <w:r>
              <w:t>200201</w:t>
            </w:r>
          </w:p>
        </w:tc>
        <w:tc>
          <w:tcPr>
            <w:tcW w:w="1928" w:type="dxa"/>
          </w:tcPr>
          <w:p w:rsidR="00B82280" w:rsidRDefault="00B82280" w:rsidP="00B82280">
            <w:pPr>
              <w:jc w:val="left"/>
              <w:rPr>
                <w:rFonts w:hint="eastAsia"/>
              </w:rPr>
            </w:pPr>
            <w:r>
              <w:rPr>
                <w:rFonts w:hint="eastAsia"/>
              </w:rPr>
              <w:t>20</w:t>
            </w:r>
            <w:r>
              <w:rPr>
                <w:rFonts w:hint="eastAsia"/>
              </w:rPr>
              <w:t>国开</w:t>
            </w:r>
            <w:r>
              <w:rPr>
                <w:rFonts w:hint="eastAsia"/>
              </w:rPr>
              <w:t>01</w:t>
            </w:r>
          </w:p>
        </w:tc>
        <w:tc>
          <w:tcPr>
            <w:tcW w:w="1480" w:type="dxa"/>
          </w:tcPr>
          <w:p w:rsidR="00B82280" w:rsidRDefault="00B82280" w:rsidP="00B82280">
            <w:pPr>
              <w:jc w:val="right"/>
              <w:rPr>
                <w:rFonts w:hint="eastAsia"/>
              </w:rPr>
            </w:pPr>
            <w:r>
              <w:t>1,400,000</w:t>
            </w:r>
          </w:p>
        </w:tc>
        <w:tc>
          <w:tcPr>
            <w:tcW w:w="1701" w:type="dxa"/>
          </w:tcPr>
          <w:p w:rsidR="00B82280" w:rsidRDefault="00B82280" w:rsidP="00B82280">
            <w:pPr>
              <w:jc w:val="right"/>
              <w:rPr>
                <w:rFonts w:hint="eastAsia"/>
              </w:rPr>
            </w:pPr>
            <w:r>
              <w:t>140,480,146.91</w:t>
            </w:r>
          </w:p>
        </w:tc>
        <w:tc>
          <w:tcPr>
            <w:tcW w:w="1588" w:type="dxa"/>
          </w:tcPr>
          <w:p w:rsidR="00B82280" w:rsidRDefault="00B82280" w:rsidP="00B82280">
            <w:pPr>
              <w:jc w:val="right"/>
              <w:rPr>
                <w:rFonts w:hint="eastAsia"/>
              </w:rPr>
            </w:pPr>
            <w:r>
              <w:t>1.20</w:t>
            </w:r>
          </w:p>
        </w:tc>
      </w:tr>
      <w:tr w:rsidR="00B82280" w:rsidTr="00B82280">
        <w:tc>
          <w:tcPr>
            <w:tcW w:w="646" w:type="dxa"/>
          </w:tcPr>
          <w:p w:rsidR="00B82280" w:rsidRDefault="00B82280" w:rsidP="00B82280">
            <w:pPr>
              <w:jc w:val="center"/>
              <w:rPr>
                <w:rFonts w:hint="eastAsia"/>
              </w:rPr>
            </w:pPr>
            <w:r>
              <w:t>10</w:t>
            </w:r>
          </w:p>
        </w:tc>
        <w:tc>
          <w:tcPr>
            <w:tcW w:w="1162" w:type="dxa"/>
          </w:tcPr>
          <w:p w:rsidR="00B82280" w:rsidRDefault="00B82280" w:rsidP="00B82280">
            <w:pPr>
              <w:jc w:val="left"/>
              <w:rPr>
                <w:rFonts w:hint="eastAsia"/>
              </w:rPr>
            </w:pPr>
            <w:r>
              <w:t>200206</w:t>
            </w:r>
          </w:p>
        </w:tc>
        <w:tc>
          <w:tcPr>
            <w:tcW w:w="1928" w:type="dxa"/>
          </w:tcPr>
          <w:p w:rsidR="00B82280" w:rsidRDefault="00B82280" w:rsidP="00B82280">
            <w:pPr>
              <w:jc w:val="left"/>
              <w:rPr>
                <w:rFonts w:hint="eastAsia"/>
              </w:rPr>
            </w:pPr>
            <w:r>
              <w:rPr>
                <w:rFonts w:hint="eastAsia"/>
              </w:rPr>
              <w:t>20</w:t>
            </w:r>
            <w:r>
              <w:rPr>
                <w:rFonts w:hint="eastAsia"/>
              </w:rPr>
              <w:t>国开</w:t>
            </w:r>
            <w:r>
              <w:rPr>
                <w:rFonts w:hint="eastAsia"/>
              </w:rPr>
              <w:t>06</w:t>
            </w:r>
          </w:p>
        </w:tc>
        <w:tc>
          <w:tcPr>
            <w:tcW w:w="1480" w:type="dxa"/>
          </w:tcPr>
          <w:p w:rsidR="00B82280" w:rsidRDefault="00B82280" w:rsidP="00B82280">
            <w:pPr>
              <w:jc w:val="right"/>
              <w:rPr>
                <w:rFonts w:hint="eastAsia"/>
              </w:rPr>
            </w:pPr>
            <w:r>
              <w:t>1,200,000</w:t>
            </w:r>
          </w:p>
        </w:tc>
        <w:tc>
          <w:tcPr>
            <w:tcW w:w="1701" w:type="dxa"/>
          </w:tcPr>
          <w:p w:rsidR="00B82280" w:rsidRDefault="00B82280" w:rsidP="00B82280">
            <w:pPr>
              <w:jc w:val="right"/>
              <w:rPr>
                <w:rFonts w:hint="eastAsia"/>
              </w:rPr>
            </w:pPr>
            <w:r>
              <w:t>118,967,916.35</w:t>
            </w:r>
          </w:p>
        </w:tc>
        <w:tc>
          <w:tcPr>
            <w:tcW w:w="1588" w:type="dxa"/>
          </w:tcPr>
          <w:p w:rsidR="00B82280" w:rsidRDefault="00B82280" w:rsidP="00B82280">
            <w:pPr>
              <w:jc w:val="right"/>
              <w:rPr>
                <w:rFonts w:hint="eastAsia"/>
              </w:rPr>
            </w:pPr>
            <w:r>
              <w:t>1.01</w:t>
            </w:r>
          </w:p>
        </w:tc>
      </w:tr>
    </w:tbl>
    <w:p w:rsidR="00B82280" w:rsidRDefault="00B82280" w:rsidP="00B82280">
      <w:pPr>
        <w:pStyle w:val="-2"/>
        <w:spacing w:before="312"/>
        <w:rPr>
          <w:rFonts w:hint="eastAsia"/>
        </w:rPr>
      </w:pPr>
      <w:r>
        <w:rPr>
          <w:rFonts w:hint="eastAsia"/>
        </w:rPr>
        <w:t xml:space="preserve">“影子定价”与“摊余成本法”确定的基金资产净值的偏离 </w:t>
      </w:r>
    </w:p>
    <w:tbl>
      <w:tblPr>
        <w:tblStyle w:val="-0"/>
        <w:tblW w:w="8505" w:type="dxa"/>
        <w:tblLayout w:type="fixed"/>
        <w:tblLook w:val="04A0" w:firstRow="1" w:lastRow="0" w:firstColumn="1" w:lastColumn="0" w:noHBand="0" w:noVBand="1"/>
      </w:tblPr>
      <w:tblGrid>
        <w:gridCol w:w="6124"/>
        <w:gridCol w:w="2381"/>
      </w:tblGrid>
      <w:tr w:rsidR="00B82280" w:rsidTr="00B82280">
        <w:trPr>
          <w:cnfStyle w:val="100000000000" w:firstRow="1" w:lastRow="0" w:firstColumn="0" w:lastColumn="0" w:oddVBand="0" w:evenVBand="0" w:oddHBand="0" w:evenHBand="0" w:firstRowFirstColumn="0" w:firstRowLastColumn="0" w:lastRowFirstColumn="0" w:lastRowLastColumn="0"/>
        </w:trPr>
        <w:tc>
          <w:tcPr>
            <w:tcW w:w="6124" w:type="dxa"/>
          </w:tcPr>
          <w:p w:rsidR="00B82280" w:rsidRDefault="00B82280" w:rsidP="00B82280">
            <w:pPr>
              <w:jc w:val="center"/>
              <w:rPr>
                <w:rFonts w:hint="eastAsia"/>
              </w:rPr>
            </w:pPr>
            <w:r>
              <w:rPr>
                <w:rFonts w:hint="eastAsia"/>
              </w:rPr>
              <w:t>项目</w:t>
            </w:r>
          </w:p>
        </w:tc>
        <w:tc>
          <w:tcPr>
            <w:tcW w:w="2381" w:type="dxa"/>
          </w:tcPr>
          <w:p w:rsidR="00B82280" w:rsidRDefault="00B82280" w:rsidP="00B82280">
            <w:pPr>
              <w:jc w:val="center"/>
              <w:rPr>
                <w:rFonts w:hint="eastAsia"/>
              </w:rPr>
            </w:pPr>
            <w:r>
              <w:rPr>
                <w:rFonts w:hint="eastAsia"/>
              </w:rPr>
              <w:t>偏离情况</w:t>
            </w:r>
          </w:p>
        </w:tc>
      </w:tr>
      <w:tr w:rsidR="00B82280" w:rsidTr="00B82280">
        <w:tc>
          <w:tcPr>
            <w:tcW w:w="6124" w:type="dxa"/>
          </w:tcPr>
          <w:p w:rsidR="00B82280" w:rsidRDefault="00B82280" w:rsidP="00B82280">
            <w:pPr>
              <w:jc w:val="left"/>
              <w:rPr>
                <w:rFonts w:hint="eastAsia"/>
              </w:rPr>
            </w:pPr>
            <w:r>
              <w:rPr>
                <w:rFonts w:hint="eastAsia"/>
              </w:rPr>
              <w:t>报告期内偏离度的绝对值在</w:t>
            </w:r>
            <w:r>
              <w:rPr>
                <w:rFonts w:hint="eastAsia"/>
              </w:rPr>
              <w:t>0.25</w:t>
            </w:r>
            <w:r>
              <w:rPr>
                <w:rFonts w:hint="eastAsia"/>
              </w:rPr>
              <w:t>（含）</w:t>
            </w:r>
            <w:r>
              <w:rPr>
                <w:rFonts w:hint="eastAsia"/>
              </w:rPr>
              <w:t>-0.5%</w:t>
            </w:r>
            <w:r>
              <w:rPr>
                <w:rFonts w:hint="eastAsia"/>
              </w:rPr>
              <w:t>间的次数</w:t>
            </w:r>
          </w:p>
        </w:tc>
        <w:tc>
          <w:tcPr>
            <w:tcW w:w="2381" w:type="dxa"/>
          </w:tcPr>
          <w:p w:rsidR="00B82280" w:rsidRDefault="00B82280" w:rsidP="00B82280">
            <w:pPr>
              <w:jc w:val="right"/>
              <w:rPr>
                <w:rFonts w:hint="eastAsia"/>
              </w:rPr>
            </w:pPr>
            <w:r>
              <w:t>-</w:t>
            </w:r>
          </w:p>
        </w:tc>
      </w:tr>
      <w:tr w:rsidR="00B82280" w:rsidTr="00B82280">
        <w:tc>
          <w:tcPr>
            <w:tcW w:w="6124" w:type="dxa"/>
          </w:tcPr>
          <w:p w:rsidR="00B82280" w:rsidRDefault="00B82280" w:rsidP="00B82280">
            <w:pPr>
              <w:jc w:val="left"/>
              <w:rPr>
                <w:rFonts w:hint="eastAsia"/>
              </w:rPr>
            </w:pPr>
            <w:r>
              <w:rPr>
                <w:rFonts w:hint="eastAsia"/>
              </w:rPr>
              <w:t>报告期内偏离度的最高值</w:t>
            </w:r>
          </w:p>
        </w:tc>
        <w:tc>
          <w:tcPr>
            <w:tcW w:w="2381" w:type="dxa"/>
          </w:tcPr>
          <w:p w:rsidR="00B82280" w:rsidRDefault="00B82280" w:rsidP="00B82280">
            <w:pPr>
              <w:jc w:val="right"/>
              <w:rPr>
                <w:rFonts w:hint="eastAsia"/>
              </w:rPr>
            </w:pPr>
            <w:r>
              <w:t>-0.0124%</w:t>
            </w:r>
          </w:p>
        </w:tc>
      </w:tr>
      <w:tr w:rsidR="00B82280" w:rsidTr="00B82280">
        <w:tc>
          <w:tcPr>
            <w:tcW w:w="6124" w:type="dxa"/>
          </w:tcPr>
          <w:p w:rsidR="00B82280" w:rsidRDefault="00B82280" w:rsidP="00B82280">
            <w:pPr>
              <w:jc w:val="left"/>
              <w:rPr>
                <w:rFonts w:hint="eastAsia"/>
              </w:rPr>
            </w:pPr>
            <w:r>
              <w:rPr>
                <w:rFonts w:hint="eastAsia"/>
              </w:rPr>
              <w:t>报告期内偏离度的最低值</w:t>
            </w:r>
          </w:p>
        </w:tc>
        <w:tc>
          <w:tcPr>
            <w:tcW w:w="2381" w:type="dxa"/>
          </w:tcPr>
          <w:p w:rsidR="00B82280" w:rsidRDefault="00B82280" w:rsidP="00B82280">
            <w:pPr>
              <w:jc w:val="right"/>
              <w:rPr>
                <w:rFonts w:hint="eastAsia"/>
              </w:rPr>
            </w:pPr>
            <w:r>
              <w:t>-0.0477%</w:t>
            </w:r>
          </w:p>
        </w:tc>
      </w:tr>
      <w:tr w:rsidR="00B82280" w:rsidTr="00B82280">
        <w:tc>
          <w:tcPr>
            <w:tcW w:w="6124" w:type="dxa"/>
          </w:tcPr>
          <w:p w:rsidR="00B82280" w:rsidRDefault="00B82280" w:rsidP="00B82280">
            <w:pPr>
              <w:jc w:val="left"/>
              <w:rPr>
                <w:rFonts w:hint="eastAsia"/>
              </w:rPr>
            </w:pPr>
            <w:r>
              <w:rPr>
                <w:rFonts w:hint="eastAsia"/>
              </w:rPr>
              <w:t>报告期内每个工作日偏离度的绝对值的简单平均值</w:t>
            </w:r>
          </w:p>
        </w:tc>
        <w:tc>
          <w:tcPr>
            <w:tcW w:w="2381" w:type="dxa"/>
          </w:tcPr>
          <w:p w:rsidR="00B82280" w:rsidRDefault="00B82280" w:rsidP="00B82280">
            <w:pPr>
              <w:jc w:val="right"/>
              <w:rPr>
                <w:rFonts w:hint="eastAsia"/>
              </w:rPr>
            </w:pPr>
            <w:r>
              <w:t>0.0292%</w:t>
            </w:r>
          </w:p>
        </w:tc>
      </w:tr>
    </w:tbl>
    <w:p w:rsidR="00B82280" w:rsidRDefault="00B82280" w:rsidP="00B82280">
      <w:pPr>
        <w:pStyle w:val="-3"/>
        <w:spacing w:before="156" w:after="156"/>
        <w:rPr>
          <w:rFonts w:hint="eastAsia"/>
        </w:rPr>
      </w:pPr>
      <w:r>
        <w:rPr>
          <w:rFonts w:hint="eastAsia"/>
        </w:rPr>
        <w:t>报告期内负偏离度的绝对值达到</w:t>
      </w:r>
      <w:r>
        <w:rPr>
          <w:rFonts w:hint="eastAsia"/>
        </w:rPr>
        <w:t>0.25%</w:t>
      </w:r>
      <w:r>
        <w:rPr>
          <w:rFonts w:hint="eastAsia"/>
        </w:rPr>
        <w:t>情况说明</w:t>
      </w:r>
    </w:p>
    <w:p w:rsidR="00B82280" w:rsidRDefault="00B82280" w:rsidP="00B82280">
      <w:pPr>
        <w:pStyle w:val="-"/>
        <w:ind w:firstLine="420"/>
        <w:rPr>
          <w:rFonts w:hint="eastAsia"/>
        </w:rPr>
      </w:pPr>
      <w:r>
        <w:rPr>
          <w:rFonts w:hint="eastAsia"/>
        </w:rPr>
        <w:t>本报告期内本基金无负偏离度的绝对值达到0.25%的情况。</w:t>
      </w:r>
    </w:p>
    <w:p w:rsidR="00B82280" w:rsidRDefault="00B82280" w:rsidP="00B82280">
      <w:pPr>
        <w:pStyle w:val="-3"/>
        <w:spacing w:before="156" w:after="156"/>
      </w:pPr>
      <w:r>
        <w:rPr>
          <w:rFonts w:hint="eastAsia"/>
        </w:rPr>
        <w:t>报告期内正偏离度的绝对值达到</w:t>
      </w:r>
      <w:r>
        <w:t>0.5%</w:t>
      </w:r>
      <w:r>
        <w:t>情况说明</w:t>
      </w:r>
    </w:p>
    <w:p w:rsidR="00B82280" w:rsidRDefault="00B82280" w:rsidP="00B82280">
      <w:pPr>
        <w:pStyle w:val="-"/>
        <w:ind w:firstLine="420"/>
        <w:rPr>
          <w:rFonts w:hint="eastAsia"/>
        </w:rPr>
      </w:pPr>
      <w:r>
        <w:rPr>
          <w:rFonts w:hint="eastAsia"/>
        </w:rPr>
        <w:t>本报告期内本基金无正偏离度的绝对值达到0.5%的情况。</w:t>
      </w:r>
    </w:p>
    <w:p w:rsidR="00B82280" w:rsidRDefault="00B82280" w:rsidP="00B82280">
      <w:pPr>
        <w:pStyle w:val="-2"/>
        <w:spacing w:before="312"/>
        <w:rPr>
          <w:rFonts w:hint="eastAsia"/>
        </w:rPr>
      </w:pPr>
      <w:r>
        <w:rPr>
          <w:rFonts w:hint="eastAsia"/>
        </w:rPr>
        <w:t>报告期末按摊余成本占基金资产净值比例大小排名的前十名资产支持证券投资明细</w:t>
      </w:r>
    </w:p>
    <w:p w:rsidR="00B82280" w:rsidRDefault="00B82280" w:rsidP="00B82280">
      <w:pPr>
        <w:pStyle w:val="-"/>
        <w:ind w:firstLine="420"/>
        <w:rPr>
          <w:rFonts w:hint="eastAsia"/>
        </w:rPr>
      </w:pPr>
      <w:r>
        <w:rPr>
          <w:rFonts w:hint="eastAsia"/>
        </w:rPr>
        <w:t>本基金本报告期末未持有资产支持证券。</w:t>
      </w:r>
    </w:p>
    <w:p w:rsidR="00B82280" w:rsidRDefault="00B82280" w:rsidP="00B82280">
      <w:pPr>
        <w:pStyle w:val="-2"/>
        <w:spacing w:before="312"/>
        <w:rPr>
          <w:rFonts w:hint="eastAsia"/>
        </w:rPr>
      </w:pPr>
      <w:r>
        <w:rPr>
          <w:rFonts w:hint="eastAsia"/>
        </w:rPr>
        <w:t>投资组合报告附注</w:t>
      </w:r>
    </w:p>
    <w:p w:rsidR="00B82280" w:rsidRDefault="00B82280" w:rsidP="00B82280">
      <w:pPr>
        <w:pStyle w:val="-3"/>
        <w:spacing w:before="156" w:after="156"/>
        <w:rPr>
          <w:rFonts w:hint="eastAsia"/>
        </w:rPr>
      </w:pPr>
      <w:r>
        <w:rPr>
          <w:rFonts w:hint="eastAsia"/>
        </w:rPr>
        <w:t>基金计价方法说明</w:t>
      </w:r>
    </w:p>
    <w:p w:rsidR="00B82280" w:rsidRDefault="00B82280" w:rsidP="00B82280">
      <w:pPr>
        <w:pStyle w:val="-"/>
        <w:ind w:firstLine="420"/>
        <w:rPr>
          <w:rFonts w:hint="eastAsia"/>
        </w:rPr>
      </w:pPr>
      <w:r>
        <w:rPr>
          <w:rFonts w:hint="eastAsia"/>
        </w:rPr>
        <w:t>本基金采用“摊余成本法”计价，即计价对象以买入成本列示，按票面利率或商定利率并考虑其买入时的溢价和折价，在其剩余期限内平均摊销，每日计提收益。</w:t>
      </w:r>
    </w:p>
    <w:p w:rsidR="00B82280" w:rsidRDefault="00B82280" w:rsidP="00B82280">
      <w:pPr>
        <w:pStyle w:val="-3"/>
        <w:spacing w:before="156" w:after="156"/>
        <w:rPr>
          <w:rFonts w:hint="eastAsia"/>
        </w:rPr>
      </w:pPr>
      <w:r>
        <w:rPr>
          <w:rFonts w:hint="eastAsia"/>
        </w:rPr>
        <w:t>声明本基金投资的前十名证券的发行主体本期是否出现被监管部门立案调</w:t>
      </w:r>
      <w:r>
        <w:rPr>
          <w:rFonts w:hint="eastAsia"/>
        </w:rPr>
        <w:lastRenderedPageBreak/>
        <w:t>查，或在报告编制日前一年内受到公开谴责、处罚的情形。如是，还应对相关证券的投资决策程序做出说明</w:t>
      </w:r>
    </w:p>
    <w:p w:rsidR="00B82280" w:rsidRDefault="00B82280" w:rsidP="00B82280">
      <w:pPr>
        <w:pStyle w:val="-"/>
        <w:ind w:firstLine="420"/>
        <w:rPr>
          <w:rFonts w:hint="eastAsia"/>
        </w:rPr>
      </w:pPr>
      <w:r>
        <w:rPr>
          <w:rFonts w:hint="eastAsia"/>
        </w:rPr>
        <w:t>报告期内基金投资的前十名证券除20交通银行CD135（证券代码112006135）、20中国银行CD042（证券代码112004042）外其他证券的发行主体未有被监管部门立案调查，不存在报告编制日前一年内受到公开谴责、处罚的情形。</w:t>
      </w:r>
    </w:p>
    <w:p w:rsidR="00B82280" w:rsidRDefault="00B82280" w:rsidP="00B82280">
      <w:pPr>
        <w:pStyle w:val="-"/>
        <w:ind w:firstLine="420"/>
        <w:rPr>
          <w:rFonts w:hint="eastAsia"/>
        </w:rPr>
      </w:pPr>
      <w:r>
        <w:rPr>
          <w:rFonts w:hint="eastAsia"/>
        </w:rPr>
        <w:t>1、20交通银行CD135（证券代码112006135）</w:t>
      </w:r>
    </w:p>
    <w:p w:rsidR="00B82280" w:rsidRDefault="00B82280" w:rsidP="00B82280">
      <w:pPr>
        <w:pStyle w:val="-"/>
        <w:ind w:firstLine="420"/>
        <w:rPr>
          <w:rFonts w:hint="eastAsia"/>
        </w:rPr>
      </w:pPr>
      <w:r>
        <w:rPr>
          <w:rFonts w:hint="eastAsia"/>
        </w:rPr>
        <w:t>（1）时间：2019年12月27日 违规事实：授信审批不审慎；交通银行总行对分支机构管控不力承担管理责任 处罚：罚款合计150万元；</w:t>
      </w:r>
    </w:p>
    <w:p w:rsidR="00B82280" w:rsidRDefault="00B82280" w:rsidP="00B82280">
      <w:pPr>
        <w:pStyle w:val="-"/>
        <w:ind w:firstLine="420"/>
        <w:rPr>
          <w:rFonts w:hint="eastAsia"/>
        </w:rPr>
      </w:pPr>
      <w:r>
        <w:rPr>
          <w:rFonts w:hint="eastAsia"/>
        </w:rPr>
        <w:t>（2）处罚时间：2020年4月20日 处罚依据：交通银行存在（一）理财产品数量漏报；（二）资金交易信息漏报严重；（三）贸易融资业务漏报；等 处罚结果：罚款合计260万元。</w:t>
      </w:r>
    </w:p>
    <w:p w:rsidR="00B82280" w:rsidRDefault="00B82280" w:rsidP="00B82280">
      <w:pPr>
        <w:pStyle w:val="-"/>
        <w:ind w:firstLine="420"/>
        <w:rPr>
          <w:rFonts w:hint="eastAsia"/>
        </w:rPr>
      </w:pPr>
      <w:r>
        <w:rPr>
          <w:rFonts w:hint="eastAsia"/>
        </w:rPr>
        <w:t>2、20中国银行CD042（证券代码112004042）</w:t>
      </w:r>
    </w:p>
    <w:p w:rsidR="00B82280" w:rsidRDefault="00B82280" w:rsidP="00B82280">
      <w:pPr>
        <w:pStyle w:val="-"/>
        <w:ind w:firstLine="420"/>
        <w:rPr>
          <w:rFonts w:hint="eastAsia"/>
        </w:rPr>
      </w:pPr>
      <w:r>
        <w:rPr>
          <w:rFonts w:hint="eastAsia"/>
        </w:rPr>
        <w:t>处罚时间：2020年4月20日 处罚依据：中国银行存在（一）理财产品数量漏报；（二）资金交易信息漏报严重；（三）贸易融资业务漏报；等违规情况。处罚结果：罚款合计270万元。</w:t>
      </w:r>
    </w:p>
    <w:p w:rsidR="00B82280" w:rsidRDefault="00B82280" w:rsidP="00B82280">
      <w:pPr>
        <w:pStyle w:val="-"/>
        <w:ind w:firstLine="420"/>
        <w:rPr>
          <w:rFonts w:hint="eastAsia"/>
        </w:rPr>
      </w:pPr>
      <w:r>
        <w:rPr>
          <w:rFonts w:hint="eastAsia"/>
        </w:rPr>
        <w:t>对上述证券的投资决策程序的说明：本基金投资上述证券的投资决策程序符合相关法律法规和公司制度的要求。</w:t>
      </w:r>
    </w:p>
    <w:p w:rsidR="00B82280" w:rsidRDefault="00B82280" w:rsidP="00B82280">
      <w:pPr>
        <w:pStyle w:val="-3"/>
        <w:spacing w:before="156" w:after="156"/>
        <w:rPr>
          <w:rFonts w:hint="eastAsia"/>
        </w:rPr>
      </w:pPr>
      <w:r>
        <w:rPr>
          <w:rFonts w:hint="eastAsia"/>
        </w:rPr>
        <w:t>其他资产构成</w:t>
      </w:r>
    </w:p>
    <w:p w:rsidR="00B82280" w:rsidRDefault="00B82280" w:rsidP="00B82280">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37"/>
        <w:gridCol w:w="4763"/>
        <w:gridCol w:w="3005"/>
      </w:tblGrid>
      <w:tr w:rsidR="00B82280" w:rsidTr="00B82280">
        <w:trPr>
          <w:cnfStyle w:val="100000000000" w:firstRow="1" w:lastRow="0" w:firstColumn="0" w:lastColumn="0" w:oddVBand="0" w:evenVBand="0" w:oddHBand="0" w:evenHBand="0" w:firstRowFirstColumn="0" w:firstRowLastColumn="0" w:lastRowFirstColumn="0" w:lastRowLastColumn="0"/>
        </w:trPr>
        <w:tc>
          <w:tcPr>
            <w:tcW w:w="737" w:type="dxa"/>
          </w:tcPr>
          <w:p w:rsidR="00B82280" w:rsidRDefault="00B82280" w:rsidP="00B82280">
            <w:pPr>
              <w:jc w:val="center"/>
              <w:rPr>
                <w:rFonts w:hint="eastAsia"/>
              </w:rPr>
            </w:pPr>
            <w:r>
              <w:rPr>
                <w:rFonts w:hint="eastAsia"/>
              </w:rPr>
              <w:t>序号</w:t>
            </w:r>
          </w:p>
        </w:tc>
        <w:tc>
          <w:tcPr>
            <w:tcW w:w="4763" w:type="dxa"/>
          </w:tcPr>
          <w:p w:rsidR="00B82280" w:rsidRDefault="00B82280" w:rsidP="00B82280">
            <w:pPr>
              <w:jc w:val="center"/>
              <w:rPr>
                <w:rFonts w:hint="eastAsia"/>
              </w:rPr>
            </w:pPr>
            <w:r>
              <w:rPr>
                <w:rFonts w:hint="eastAsia"/>
              </w:rPr>
              <w:t>名称</w:t>
            </w:r>
          </w:p>
        </w:tc>
        <w:tc>
          <w:tcPr>
            <w:tcW w:w="3005" w:type="dxa"/>
          </w:tcPr>
          <w:p w:rsidR="00B82280" w:rsidRDefault="00B82280" w:rsidP="00B82280">
            <w:pPr>
              <w:jc w:val="center"/>
              <w:rPr>
                <w:rFonts w:hint="eastAsia"/>
              </w:rPr>
            </w:pPr>
            <w:r>
              <w:rPr>
                <w:rFonts w:hint="eastAsia"/>
              </w:rPr>
              <w:t>金额（元）</w:t>
            </w:r>
          </w:p>
        </w:tc>
      </w:tr>
      <w:tr w:rsidR="00B82280" w:rsidTr="00B82280">
        <w:tc>
          <w:tcPr>
            <w:tcW w:w="737" w:type="dxa"/>
          </w:tcPr>
          <w:p w:rsidR="00B82280" w:rsidRDefault="00B82280" w:rsidP="00B82280">
            <w:pPr>
              <w:jc w:val="center"/>
              <w:rPr>
                <w:rFonts w:hint="eastAsia"/>
              </w:rPr>
            </w:pPr>
            <w:r>
              <w:t>1</w:t>
            </w:r>
          </w:p>
        </w:tc>
        <w:tc>
          <w:tcPr>
            <w:tcW w:w="4763" w:type="dxa"/>
          </w:tcPr>
          <w:p w:rsidR="00B82280" w:rsidRDefault="00B82280" w:rsidP="00B82280">
            <w:pPr>
              <w:jc w:val="left"/>
              <w:rPr>
                <w:rFonts w:hint="eastAsia"/>
              </w:rPr>
            </w:pPr>
            <w:r>
              <w:rPr>
                <w:rFonts w:hint="eastAsia"/>
              </w:rPr>
              <w:t>存出保证金</w:t>
            </w:r>
          </w:p>
        </w:tc>
        <w:tc>
          <w:tcPr>
            <w:tcW w:w="3005" w:type="dxa"/>
          </w:tcPr>
          <w:p w:rsidR="00B82280" w:rsidRDefault="00B82280" w:rsidP="00B82280">
            <w:pPr>
              <w:jc w:val="right"/>
              <w:rPr>
                <w:rFonts w:hint="eastAsia"/>
              </w:rPr>
            </w:pPr>
            <w:r>
              <w:t>5,821.15</w:t>
            </w:r>
          </w:p>
        </w:tc>
      </w:tr>
      <w:tr w:rsidR="00B82280" w:rsidTr="00B82280">
        <w:tc>
          <w:tcPr>
            <w:tcW w:w="737" w:type="dxa"/>
          </w:tcPr>
          <w:p w:rsidR="00B82280" w:rsidRDefault="00B82280" w:rsidP="00B82280">
            <w:pPr>
              <w:jc w:val="center"/>
              <w:rPr>
                <w:rFonts w:hint="eastAsia"/>
              </w:rPr>
            </w:pPr>
            <w:r>
              <w:t>2</w:t>
            </w:r>
          </w:p>
        </w:tc>
        <w:tc>
          <w:tcPr>
            <w:tcW w:w="4763" w:type="dxa"/>
          </w:tcPr>
          <w:p w:rsidR="00B82280" w:rsidRDefault="00B82280" w:rsidP="00B82280">
            <w:pPr>
              <w:jc w:val="left"/>
              <w:rPr>
                <w:rFonts w:hint="eastAsia"/>
              </w:rPr>
            </w:pPr>
            <w:r>
              <w:rPr>
                <w:rFonts w:hint="eastAsia"/>
              </w:rPr>
              <w:t>应收证券清算款</w:t>
            </w:r>
          </w:p>
        </w:tc>
        <w:tc>
          <w:tcPr>
            <w:tcW w:w="3005" w:type="dxa"/>
          </w:tcPr>
          <w:p w:rsidR="00B82280" w:rsidRDefault="00B82280" w:rsidP="00B82280">
            <w:pPr>
              <w:jc w:val="right"/>
              <w:rPr>
                <w:rFonts w:hint="eastAsia"/>
              </w:rPr>
            </w:pPr>
            <w:r>
              <w:t>-</w:t>
            </w:r>
          </w:p>
        </w:tc>
      </w:tr>
      <w:tr w:rsidR="00B82280" w:rsidTr="00B82280">
        <w:tc>
          <w:tcPr>
            <w:tcW w:w="737" w:type="dxa"/>
          </w:tcPr>
          <w:p w:rsidR="00B82280" w:rsidRDefault="00B82280" w:rsidP="00B82280">
            <w:pPr>
              <w:jc w:val="center"/>
              <w:rPr>
                <w:rFonts w:hint="eastAsia"/>
              </w:rPr>
            </w:pPr>
            <w:r>
              <w:t>3</w:t>
            </w:r>
          </w:p>
        </w:tc>
        <w:tc>
          <w:tcPr>
            <w:tcW w:w="4763" w:type="dxa"/>
          </w:tcPr>
          <w:p w:rsidR="00B82280" w:rsidRDefault="00B82280" w:rsidP="00B82280">
            <w:pPr>
              <w:jc w:val="left"/>
              <w:rPr>
                <w:rFonts w:hint="eastAsia"/>
              </w:rPr>
            </w:pPr>
            <w:r>
              <w:rPr>
                <w:rFonts w:hint="eastAsia"/>
              </w:rPr>
              <w:t>应收利息</w:t>
            </w:r>
          </w:p>
        </w:tc>
        <w:tc>
          <w:tcPr>
            <w:tcW w:w="3005" w:type="dxa"/>
          </w:tcPr>
          <w:p w:rsidR="00B82280" w:rsidRDefault="00B82280" w:rsidP="00B82280">
            <w:pPr>
              <w:jc w:val="right"/>
              <w:rPr>
                <w:rFonts w:hint="eastAsia"/>
              </w:rPr>
            </w:pPr>
            <w:r>
              <w:t>35,071,875.94</w:t>
            </w:r>
          </w:p>
        </w:tc>
      </w:tr>
      <w:tr w:rsidR="00B82280" w:rsidTr="00B82280">
        <w:tc>
          <w:tcPr>
            <w:tcW w:w="737" w:type="dxa"/>
          </w:tcPr>
          <w:p w:rsidR="00B82280" w:rsidRDefault="00B82280" w:rsidP="00B82280">
            <w:pPr>
              <w:jc w:val="center"/>
              <w:rPr>
                <w:rFonts w:hint="eastAsia"/>
              </w:rPr>
            </w:pPr>
            <w:r>
              <w:t>4</w:t>
            </w:r>
          </w:p>
        </w:tc>
        <w:tc>
          <w:tcPr>
            <w:tcW w:w="4763" w:type="dxa"/>
          </w:tcPr>
          <w:p w:rsidR="00B82280" w:rsidRDefault="00B82280" w:rsidP="00B82280">
            <w:pPr>
              <w:jc w:val="left"/>
              <w:rPr>
                <w:rFonts w:hint="eastAsia"/>
              </w:rPr>
            </w:pPr>
            <w:r>
              <w:rPr>
                <w:rFonts w:hint="eastAsia"/>
              </w:rPr>
              <w:t>应收申购款</w:t>
            </w:r>
          </w:p>
        </w:tc>
        <w:tc>
          <w:tcPr>
            <w:tcW w:w="3005" w:type="dxa"/>
          </w:tcPr>
          <w:p w:rsidR="00B82280" w:rsidRDefault="00B82280" w:rsidP="00B82280">
            <w:pPr>
              <w:jc w:val="right"/>
              <w:rPr>
                <w:rFonts w:hint="eastAsia"/>
              </w:rPr>
            </w:pPr>
            <w:r>
              <w:t>5,941,318.72</w:t>
            </w:r>
          </w:p>
        </w:tc>
      </w:tr>
      <w:tr w:rsidR="00B82280" w:rsidTr="00B82280">
        <w:tc>
          <w:tcPr>
            <w:tcW w:w="737" w:type="dxa"/>
          </w:tcPr>
          <w:p w:rsidR="00B82280" w:rsidRDefault="00B82280" w:rsidP="00B82280">
            <w:pPr>
              <w:jc w:val="center"/>
              <w:rPr>
                <w:rFonts w:hint="eastAsia"/>
              </w:rPr>
            </w:pPr>
            <w:r>
              <w:t>5</w:t>
            </w:r>
          </w:p>
        </w:tc>
        <w:tc>
          <w:tcPr>
            <w:tcW w:w="4763" w:type="dxa"/>
          </w:tcPr>
          <w:p w:rsidR="00B82280" w:rsidRDefault="00B82280" w:rsidP="00B82280">
            <w:pPr>
              <w:jc w:val="left"/>
              <w:rPr>
                <w:rFonts w:hint="eastAsia"/>
              </w:rPr>
            </w:pPr>
            <w:r>
              <w:rPr>
                <w:rFonts w:hint="eastAsia"/>
              </w:rPr>
              <w:t>其他应收款</w:t>
            </w:r>
          </w:p>
        </w:tc>
        <w:tc>
          <w:tcPr>
            <w:tcW w:w="3005" w:type="dxa"/>
          </w:tcPr>
          <w:p w:rsidR="00B82280" w:rsidRDefault="00B82280" w:rsidP="00B82280">
            <w:pPr>
              <w:jc w:val="right"/>
              <w:rPr>
                <w:rFonts w:hint="eastAsia"/>
              </w:rPr>
            </w:pPr>
            <w:r>
              <w:t>-</w:t>
            </w:r>
          </w:p>
        </w:tc>
      </w:tr>
      <w:tr w:rsidR="00B82280" w:rsidTr="00B82280">
        <w:tc>
          <w:tcPr>
            <w:tcW w:w="737" w:type="dxa"/>
          </w:tcPr>
          <w:p w:rsidR="00B82280" w:rsidRDefault="00B82280" w:rsidP="00B82280">
            <w:pPr>
              <w:jc w:val="center"/>
              <w:rPr>
                <w:rFonts w:hint="eastAsia"/>
              </w:rPr>
            </w:pPr>
            <w:r>
              <w:t>6</w:t>
            </w:r>
          </w:p>
        </w:tc>
        <w:tc>
          <w:tcPr>
            <w:tcW w:w="4763" w:type="dxa"/>
          </w:tcPr>
          <w:p w:rsidR="00B82280" w:rsidRDefault="00B82280" w:rsidP="00B82280">
            <w:pPr>
              <w:jc w:val="left"/>
              <w:rPr>
                <w:rFonts w:hint="eastAsia"/>
              </w:rPr>
            </w:pPr>
            <w:r>
              <w:rPr>
                <w:rFonts w:hint="eastAsia"/>
              </w:rPr>
              <w:t>待摊费用</w:t>
            </w:r>
          </w:p>
        </w:tc>
        <w:tc>
          <w:tcPr>
            <w:tcW w:w="3005" w:type="dxa"/>
          </w:tcPr>
          <w:p w:rsidR="00B82280" w:rsidRDefault="00B82280" w:rsidP="00B82280">
            <w:pPr>
              <w:jc w:val="right"/>
              <w:rPr>
                <w:rFonts w:hint="eastAsia"/>
              </w:rPr>
            </w:pPr>
            <w:r>
              <w:t>-</w:t>
            </w:r>
          </w:p>
        </w:tc>
      </w:tr>
      <w:tr w:rsidR="00B82280" w:rsidTr="00B82280">
        <w:tc>
          <w:tcPr>
            <w:tcW w:w="737" w:type="dxa"/>
          </w:tcPr>
          <w:p w:rsidR="00B82280" w:rsidRDefault="00B82280" w:rsidP="00B82280">
            <w:pPr>
              <w:jc w:val="center"/>
              <w:rPr>
                <w:rFonts w:hint="eastAsia"/>
              </w:rPr>
            </w:pPr>
            <w:r>
              <w:t>7</w:t>
            </w:r>
          </w:p>
        </w:tc>
        <w:tc>
          <w:tcPr>
            <w:tcW w:w="4763" w:type="dxa"/>
          </w:tcPr>
          <w:p w:rsidR="00B82280" w:rsidRDefault="00B82280" w:rsidP="00B82280">
            <w:pPr>
              <w:jc w:val="left"/>
              <w:rPr>
                <w:rFonts w:hint="eastAsia"/>
              </w:rPr>
            </w:pPr>
            <w:r>
              <w:rPr>
                <w:rFonts w:hint="eastAsia"/>
              </w:rPr>
              <w:t>其他</w:t>
            </w:r>
          </w:p>
        </w:tc>
        <w:tc>
          <w:tcPr>
            <w:tcW w:w="3005" w:type="dxa"/>
          </w:tcPr>
          <w:p w:rsidR="00B82280" w:rsidRDefault="00B82280" w:rsidP="00B82280">
            <w:pPr>
              <w:jc w:val="right"/>
              <w:rPr>
                <w:rFonts w:hint="eastAsia"/>
              </w:rPr>
            </w:pPr>
            <w:r>
              <w:t>-</w:t>
            </w:r>
          </w:p>
        </w:tc>
      </w:tr>
      <w:tr w:rsidR="00B82280" w:rsidTr="00B82280">
        <w:tc>
          <w:tcPr>
            <w:tcW w:w="737" w:type="dxa"/>
          </w:tcPr>
          <w:p w:rsidR="00B82280" w:rsidRDefault="00B82280" w:rsidP="00B82280">
            <w:pPr>
              <w:jc w:val="center"/>
              <w:rPr>
                <w:rFonts w:hint="eastAsia"/>
              </w:rPr>
            </w:pPr>
            <w:r>
              <w:t>8</w:t>
            </w:r>
          </w:p>
        </w:tc>
        <w:tc>
          <w:tcPr>
            <w:tcW w:w="4763" w:type="dxa"/>
          </w:tcPr>
          <w:p w:rsidR="00B82280" w:rsidRDefault="00B82280" w:rsidP="00B82280">
            <w:pPr>
              <w:jc w:val="left"/>
              <w:rPr>
                <w:rFonts w:hint="eastAsia"/>
              </w:rPr>
            </w:pPr>
            <w:r>
              <w:rPr>
                <w:rFonts w:hint="eastAsia"/>
              </w:rPr>
              <w:t>合计</w:t>
            </w:r>
          </w:p>
        </w:tc>
        <w:tc>
          <w:tcPr>
            <w:tcW w:w="3005" w:type="dxa"/>
          </w:tcPr>
          <w:p w:rsidR="00B82280" w:rsidRDefault="00B82280" w:rsidP="00B82280">
            <w:pPr>
              <w:jc w:val="right"/>
              <w:rPr>
                <w:rFonts w:hint="eastAsia"/>
              </w:rPr>
            </w:pPr>
            <w:r>
              <w:t>41,019,015.81</w:t>
            </w:r>
          </w:p>
        </w:tc>
      </w:tr>
    </w:tbl>
    <w:p w:rsidR="00B82280" w:rsidRDefault="00B82280" w:rsidP="00B82280">
      <w:pPr>
        <w:pStyle w:val="-3"/>
        <w:spacing w:before="156" w:after="156"/>
        <w:rPr>
          <w:rFonts w:hint="eastAsia"/>
        </w:rPr>
      </w:pPr>
      <w:r>
        <w:rPr>
          <w:rFonts w:hint="eastAsia"/>
        </w:rPr>
        <w:t xml:space="preserve"> </w:t>
      </w:r>
      <w:r>
        <w:rPr>
          <w:rFonts w:hint="eastAsia"/>
        </w:rPr>
        <w:t>投资组合报告附注的其他文字描述部分</w:t>
      </w:r>
    </w:p>
    <w:p w:rsidR="00B82280" w:rsidRDefault="00B82280" w:rsidP="00B82280">
      <w:pPr>
        <w:pStyle w:val="-"/>
        <w:ind w:firstLine="420"/>
        <w:rPr>
          <w:rFonts w:hint="eastAsia"/>
        </w:rPr>
      </w:pPr>
      <w:r>
        <w:rPr>
          <w:rFonts w:hint="eastAsia"/>
        </w:rPr>
        <w:t>无。</w:t>
      </w:r>
    </w:p>
    <w:p w:rsidR="00B82280" w:rsidRDefault="00B82280" w:rsidP="00B82280">
      <w:pPr>
        <w:pStyle w:val="-1"/>
        <w:ind w:left="281" w:hanging="281"/>
        <w:rPr>
          <w:rFonts w:hint="eastAsia"/>
        </w:rPr>
      </w:pPr>
      <w:r>
        <w:rPr>
          <w:rFonts w:hint="eastAsia"/>
        </w:rPr>
        <w:t>开放式基金份额变动</w:t>
      </w:r>
    </w:p>
    <w:p w:rsidR="00B82280" w:rsidRDefault="00B82280" w:rsidP="00B82280">
      <w:pPr>
        <w:jc w:val="right"/>
        <w:rPr>
          <w:rFonts w:hint="eastAsia"/>
        </w:rPr>
      </w:pPr>
      <w:r>
        <w:rPr>
          <w:rFonts w:hint="eastAsia"/>
        </w:rPr>
        <w:t>单位：份</w:t>
      </w:r>
    </w:p>
    <w:tbl>
      <w:tblPr>
        <w:tblStyle w:val="-0"/>
        <w:tblW w:w="0" w:type="auto"/>
        <w:tblLayout w:type="fixed"/>
        <w:tblLook w:val="04A0" w:firstRow="1" w:lastRow="0" w:firstColumn="1" w:lastColumn="0" w:noHBand="0" w:noVBand="1"/>
      </w:tblPr>
      <w:tblGrid>
        <w:gridCol w:w="2130"/>
        <w:gridCol w:w="2130"/>
        <w:gridCol w:w="2131"/>
        <w:gridCol w:w="2131"/>
      </w:tblGrid>
      <w:tr w:rsidR="00B82280" w:rsidTr="00B82280">
        <w:trPr>
          <w:cnfStyle w:val="100000000000" w:firstRow="1" w:lastRow="0" w:firstColumn="0" w:lastColumn="0" w:oddVBand="0" w:evenVBand="0" w:oddHBand="0" w:evenHBand="0" w:firstRowFirstColumn="0" w:firstRowLastColumn="0" w:lastRowFirstColumn="0" w:lastRowLastColumn="0"/>
        </w:trPr>
        <w:tc>
          <w:tcPr>
            <w:tcW w:w="2130" w:type="dxa"/>
          </w:tcPr>
          <w:p w:rsidR="00B82280" w:rsidRDefault="00B82280" w:rsidP="00B82280">
            <w:pPr>
              <w:jc w:val="center"/>
              <w:rPr>
                <w:rFonts w:hint="eastAsia"/>
              </w:rPr>
            </w:pPr>
            <w:r>
              <w:rPr>
                <w:rFonts w:hint="eastAsia"/>
              </w:rPr>
              <w:t>项目</w:t>
            </w:r>
          </w:p>
        </w:tc>
        <w:tc>
          <w:tcPr>
            <w:tcW w:w="2130" w:type="dxa"/>
          </w:tcPr>
          <w:p w:rsidR="00B82280" w:rsidRDefault="00B82280" w:rsidP="00B82280">
            <w:pPr>
              <w:jc w:val="center"/>
              <w:rPr>
                <w:rFonts w:hint="eastAsia"/>
              </w:rPr>
            </w:pPr>
            <w:r>
              <w:rPr>
                <w:rFonts w:hint="eastAsia"/>
              </w:rPr>
              <w:t>南方日添益货币</w:t>
            </w:r>
            <w:r>
              <w:rPr>
                <w:rFonts w:hint="eastAsia"/>
              </w:rPr>
              <w:t>A</w:t>
            </w:r>
          </w:p>
        </w:tc>
        <w:tc>
          <w:tcPr>
            <w:tcW w:w="2131" w:type="dxa"/>
          </w:tcPr>
          <w:p w:rsidR="00B82280" w:rsidRDefault="00B82280" w:rsidP="00B82280">
            <w:pPr>
              <w:jc w:val="center"/>
              <w:rPr>
                <w:rFonts w:hint="eastAsia"/>
              </w:rPr>
            </w:pPr>
            <w:r>
              <w:rPr>
                <w:rFonts w:hint="eastAsia"/>
              </w:rPr>
              <w:t>南方日添益货币</w:t>
            </w:r>
            <w:r>
              <w:rPr>
                <w:rFonts w:hint="eastAsia"/>
              </w:rPr>
              <w:t>E</w:t>
            </w:r>
          </w:p>
        </w:tc>
        <w:tc>
          <w:tcPr>
            <w:tcW w:w="2131" w:type="dxa"/>
          </w:tcPr>
          <w:p w:rsidR="00B82280" w:rsidRDefault="00B82280" w:rsidP="00B82280">
            <w:pPr>
              <w:jc w:val="center"/>
              <w:rPr>
                <w:rFonts w:hint="eastAsia"/>
              </w:rPr>
            </w:pPr>
            <w:r>
              <w:rPr>
                <w:rFonts w:hint="eastAsia"/>
              </w:rPr>
              <w:t>南方日添益货币</w:t>
            </w:r>
            <w:r>
              <w:rPr>
                <w:rFonts w:hint="eastAsia"/>
              </w:rPr>
              <w:t>F</w:t>
            </w:r>
          </w:p>
        </w:tc>
      </w:tr>
      <w:tr w:rsidR="00B82280" w:rsidTr="00B82280">
        <w:tc>
          <w:tcPr>
            <w:tcW w:w="2130" w:type="dxa"/>
          </w:tcPr>
          <w:p w:rsidR="00B82280" w:rsidRDefault="00B82280" w:rsidP="00B82280">
            <w:pPr>
              <w:jc w:val="left"/>
              <w:rPr>
                <w:rFonts w:hint="eastAsia"/>
              </w:rPr>
            </w:pPr>
            <w:r>
              <w:rPr>
                <w:rFonts w:hint="eastAsia"/>
              </w:rPr>
              <w:t>报告期期初基金份额</w:t>
            </w:r>
            <w:r>
              <w:rPr>
                <w:rFonts w:hint="eastAsia"/>
              </w:rPr>
              <w:lastRenderedPageBreak/>
              <w:t>总额</w:t>
            </w:r>
          </w:p>
        </w:tc>
        <w:tc>
          <w:tcPr>
            <w:tcW w:w="2130" w:type="dxa"/>
          </w:tcPr>
          <w:p w:rsidR="00B82280" w:rsidRDefault="00B82280" w:rsidP="00B82280">
            <w:pPr>
              <w:jc w:val="right"/>
              <w:rPr>
                <w:rFonts w:hint="eastAsia"/>
              </w:rPr>
            </w:pPr>
            <w:r>
              <w:lastRenderedPageBreak/>
              <w:t>12,063,162,450.17</w:t>
            </w:r>
          </w:p>
        </w:tc>
        <w:tc>
          <w:tcPr>
            <w:tcW w:w="2131" w:type="dxa"/>
          </w:tcPr>
          <w:p w:rsidR="00B82280" w:rsidRDefault="00B82280" w:rsidP="00B82280">
            <w:pPr>
              <w:jc w:val="right"/>
              <w:rPr>
                <w:rFonts w:hint="eastAsia"/>
              </w:rPr>
            </w:pPr>
            <w:r>
              <w:t>728,432,968.56</w:t>
            </w:r>
          </w:p>
        </w:tc>
        <w:tc>
          <w:tcPr>
            <w:tcW w:w="2131" w:type="dxa"/>
          </w:tcPr>
          <w:p w:rsidR="00B82280" w:rsidRDefault="00B82280" w:rsidP="00B82280">
            <w:pPr>
              <w:jc w:val="right"/>
              <w:rPr>
                <w:rFonts w:hint="eastAsia"/>
              </w:rPr>
            </w:pPr>
            <w:r>
              <w:t>183,130.06</w:t>
            </w:r>
          </w:p>
        </w:tc>
      </w:tr>
      <w:tr w:rsidR="00B82280" w:rsidTr="00B82280">
        <w:tc>
          <w:tcPr>
            <w:tcW w:w="2130" w:type="dxa"/>
          </w:tcPr>
          <w:p w:rsidR="00B82280" w:rsidRDefault="00B82280" w:rsidP="00B82280">
            <w:pPr>
              <w:jc w:val="left"/>
              <w:rPr>
                <w:rFonts w:hint="eastAsia"/>
              </w:rPr>
            </w:pPr>
            <w:r>
              <w:rPr>
                <w:rFonts w:hint="eastAsia"/>
              </w:rPr>
              <w:t>报告期期间基金总申购份额</w:t>
            </w:r>
          </w:p>
        </w:tc>
        <w:tc>
          <w:tcPr>
            <w:tcW w:w="2130" w:type="dxa"/>
          </w:tcPr>
          <w:p w:rsidR="00B82280" w:rsidRDefault="00B82280" w:rsidP="00B82280">
            <w:pPr>
              <w:jc w:val="right"/>
              <w:rPr>
                <w:rFonts w:hint="eastAsia"/>
              </w:rPr>
            </w:pPr>
            <w:r>
              <w:t>38,467,910,322.42</w:t>
            </w:r>
          </w:p>
        </w:tc>
        <w:tc>
          <w:tcPr>
            <w:tcW w:w="2131" w:type="dxa"/>
          </w:tcPr>
          <w:p w:rsidR="00B82280" w:rsidRDefault="00B82280" w:rsidP="00B82280">
            <w:pPr>
              <w:jc w:val="right"/>
              <w:rPr>
                <w:rFonts w:hint="eastAsia"/>
              </w:rPr>
            </w:pPr>
            <w:r>
              <w:t>3,010,036,560.73</w:t>
            </w:r>
          </w:p>
        </w:tc>
        <w:tc>
          <w:tcPr>
            <w:tcW w:w="2131" w:type="dxa"/>
          </w:tcPr>
          <w:p w:rsidR="00B82280" w:rsidRDefault="00B82280" w:rsidP="00B82280">
            <w:pPr>
              <w:jc w:val="right"/>
              <w:rPr>
                <w:rFonts w:hint="eastAsia"/>
              </w:rPr>
            </w:pPr>
            <w:r>
              <w:t>1,001,059.53</w:t>
            </w:r>
          </w:p>
        </w:tc>
      </w:tr>
      <w:tr w:rsidR="00B82280" w:rsidTr="00B82280">
        <w:tc>
          <w:tcPr>
            <w:tcW w:w="2130" w:type="dxa"/>
          </w:tcPr>
          <w:p w:rsidR="00B82280" w:rsidRDefault="00B82280" w:rsidP="00B82280">
            <w:pPr>
              <w:jc w:val="left"/>
              <w:rPr>
                <w:rFonts w:hint="eastAsia"/>
              </w:rPr>
            </w:pPr>
            <w:r>
              <w:rPr>
                <w:rFonts w:hint="eastAsia"/>
              </w:rPr>
              <w:t>报告期期间基金总赎回份额</w:t>
            </w:r>
          </w:p>
        </w:tc>
        <w:tc>
          <w:tcPr>
            <w:tcW w:w="2130" w:type="dxa"/>
          </w:tcPr>
          <w:p w:rsidR="00B82280" w:rsidRDefault="00B82280" w:rsidP="00B82280">
            <w:pPr>
              <w:jc w:val="right"/>
              <w:rPr>
                <w:rFonts w:hint="eastAsia"/>
              </w:rPr>
            </w:pPr>
            <w:r>
              <w:t>39,447,596,258.97</w:t>
            </w:r>
          </w:p>
        </w:tc>
        <w:tc>
          <w:tcPr>
            <w:tcW w:w="2131" w:type="dxa"/>
          </w:tcPr>
          <w:p w:rsidR="00B82280" w:rsidRDefault="00B82280" w:rsidP="00B82280">
            <w:pPr>
              <w:jc w:val="right"/>
              <w:rPr>
                <w:rFonts w:hint="eastAsia"/>
              </w:rPr>
            </w:pPr>
            <w:r>
              <w:t>3,076,339,801.35</w:t>
            </w:r>
          </w:p>
        </w:tc>
        <w:tc>
          <w:tcPr>
            <w:tcW w:w="2131" w:type="dxa"/>
          </w:tcPr>
          <w:p w:rsidR="00B82280" w:rsidRDefault="00B82280" w:rsidP="00B82280">
            <w:pPr>
              <w:jc w:val="right"/>
              <w:rPr>
                <w:rFonts w:hint="eastAsia"/>
              </w:rPr>
            </w:pPr>
            <w:r>
              <w:t>1,029,797.82</w:t>
            </w:r>
          </w:p>
        </w:tc>
      </w:tr>
      <w:tr w:rsidR="00B82280" w:rsidTr="00B82280">
        <w:tc>
          <w:tcPr>
            <w:tcW w:w="2130" w:type="dxa"/>
          </w:tcPr>
          <w:p w:rsidR="00B82280" w:rsidRDefault="00B82280" w:rsidP="00B82280">
            <w:pPr>
              <w:jc w:val="left"/>
              <w:rPr>
                <w:rFonts w:hint="eastAsia"/>
              </w:rPr>
            </w:pPr>
            <w:r>
              <w:rPr>
                <w:rFonts w:hint="eastAsia"/>
              </w:rPr>
              <w:t>报告期期末基金份额总额</w:t>
            </w:r>
          </w:p>
        </w:tc>
        <w:tc>
          <w:tcPr>
            <w:tcW w:w="2130" w:type="dxa"/>
          </w:tcPr>
          <w:p w:rsidR="00B82280" w:rsidRDefault="00B82280" w:rsidP="00B82280">
            <w:pPr>
              <w:jc w:val="right"/>
              <w:rPr>
                <w:rFonts w:hint="eastAsia"/>
              </w:rPr>
            </w:pPr>
            <w:r>
              <w:t>11,083,476,513.62</w:t>
            </w:r>
          </w:p>
        </w:tc>
        <w:tc>
          <w:tcPr>
            <w:tcW w:w="2131" w:type="dxa"/>
          </w:tcPr>
          <w:p w:rsidR="00B82280" w:rsidRDefault="00B82280" w:rsidP="00B82280">
            <w:pPr>
              <w:jc w:val="right"/>
              <w:rPr>
                <w:rFonts w:hint="eastAsia"/>
              </w:rPr>
            </w:pPr>
            <w:r>
              <w:t>662,129,727.94</w:t>
            </w:r>
          </w:p>
        </w:tc>
        <w:tc>
          <w:tcPr>
            <w:tcW w:w="2131" w:type="dxa"/>
          </w:tcPr>
          <w:p w:rsidR="00B82280" w:rsidRDefault="00B82280" w:rsidP="00B82280">
            <w:pPr>
              <w:jc w:val="right"/>
              <w:rPr>
                <w:rFonts w:hint="eastAsia"/>
              </w:rPr>
            </w:pPr>
            <w:r>
              <w:t>154,391.77</w:t>
            </w:r>
          </w:p>
        </w:tc>
      </w:tr>
    </w:tbl>
    <w:p w:rsidR="00B82280" w:rsidRDefault="00B82280" w:rsidP="00B82280">
      <w:pPr>
        <w:pStyle w:val="-1"/>
        <w:ind w:left="281" w:hanging="281"/>
        <w:rPr>
          <w:rFonts w:hint="eastAsia"/>
        </w:rPr>
      </w:pPr>
      <w:r>
        <w:rPr>
          <w:rFonts w:hint="eastAsia"/>
        </w:rPr>
        <w:t>基金管理人运用固有资金投资本基金交易明细</w:t>
      </w:r>
    </w:p>
    <w:p w:rsidR="00B82280" w:rsidRDefault="00B82280" w:rsidP="00B82280">
      <w:pPr>
        <w:pStyle w:val="-"/>
        <w:ind w:firstLine="420"/>
        <w:rPr>
          <w:rFonts w:hint="eastAsia"/>
        </w:rPr>
      </w:pPr>
      <w:r>
        <w:rPr>
          <w:rFonts w:hint="eastAsia"/>
        </w:rPr>
        <w:t>本报告期内，基金管理人不存在申购、赎回或买卖本基金的情况。</w:t>
      </w:r>
    </w:p>
    <w:p w:rsidR="00B82280" w:rsidRDefault="00B82280" w:rsidP="00B82280">
      <w:pPr>
        <w:pStyle w:val="-1"/>
        <w:ind w:left="281" w:hanging="281"/>
        <w:rPr>
          <w:rFonts w:hint="eastAsia"/>
        </w:rPr>
      </w:pPr>
      <w:r>
        <w:rPr>
          <w:rFonts w:hint="eastAsia"/>
        </w:rPr>
        <w:t>影响投资者决策的其他重要信息</w:t>
      </w:r>
    </w:p>
    <w:p w:rsidR="00B82280" w:rsidRDefault="00B82280" w:rsidP="00B82280">
      <w:pPr>
        <w:pStyle w:val="-2"/>
        <w:spacing w:before="312"/>
        <w:rPr>
          <w:rFonts w:hint="eastAsia"/>
        </w:rPr>
      </w:pPr>
      <w:r>
        <w:rPr>
          <w:rFonts w:hint="eastAsia"/>
        </w:rPr>
        <w:t>报告期内单一投资者持有基金份额比例达到或超过20%的情况</w:t>
      </w:r>
    </w:p>
    <w:p w:rsidR="00B82280" w:rsidRDefault="00B82280" w:rsidP="00B82280">
      <w:pPr>
        <w:pStyle w:val="-"/>
        <w:ind w:firstLine="420"/>
        <w:rPr>
          <w:rFonts w:hint="eastAsia"/>
        </w:rPr>
      </w:pPr>
      <w:r>
        <w:rPr>
          <w:rFonts w:hint="eastAsia"/>
        </w:rPr>
        <w:t>报告期内单一投资者持有基金份额比例不存在达到或超过20%的情况。</w:t>
      </w:r>
    </w:p>
    <w:p w:rsidR="00B82280" w:rsidRDefault="00B82280" w:rsidP="00B82280">
      <w:pPr>
        <w:pStyle w:val="-2"/>
        <w:spacing w:before="312"/>
        <w:rPr>
          <w:rFonts w:hint="eastAsia"/>
        </w:rPr>
      </w:pPr>
      <w:r>
        <w:rPr>
          <w:rFonts w:hint="eastAsia"/>
        </w:rPr>
        <w:t>影响投资者决策的其他重要信息</w:t>
      </w:r>
    </w:p>
    <w:p w:rsidR="00B82280" w:rsidRDefault="00B82280" w:rsidP="00B82280">
      <w:pPr>
        <w:pStyle w:val="-"/>
        <w:ind w:firstLine="420"/>
        <w:rPr>
          <w:rFonts w:hint="eastAsia"/>
        </w:rPr>
      </w:pPr>
      <w:r>
        <w:rPr>
          <w:rFonts w:hint="eastAsia"/>
        </w:rPr>
        <w:t>无。</w:t>
      </w:r>
    </w:p>
    <w:p w:rsidR="00B82280" w:rsidRDefault="00B82280" w:rsidP="00B82280">
      <w:pPr>
        <w:pStyle w:val="-1"/>
        <w:ind w:left="281" w:hanging="281"/>
        <w:rPr>
          <w:rFonts w:hint="eastAsia"/>
        </w:rPr>
      </w:pPr>
      <w:r>
        <w:rPr>
          <w:rFonts w:hint="eastAsia"/>
        </w:rPr>
        <w:t>备查文件目录</w:t>
      </w:r>
    </w:p>
    <w:p w:rsidR="00B82280" w:rsidRDefault="00B82280" w:rsidP="00B82280">
      <w:pPr>
        <w:pStyle w:val="-2"/>
        <w:spacing w:before="312"/>
        <w:rPr>
          <w:rFonts w:hint="eastAsia"/>
        </w:rPr>
      </w:pPr>
      <w:r>
        <w:rPr>
          <w:rFonts w:hint="eastAsia"/>
        </w:rPr>
        <w:t>备查文件目录</w:t>
      </w:r>
    </w:p>
    <w:p w:rsidR="00B82280" w:rsidRDefault="00B82280" w:rsidP="00B82280">
      <w:pPr>
        <w:pStyle w:val="-"/>
        <w:ind w:firstLine="420"/>
        <w:rPr>
          <w:rFonts w:hint="eastAsia"/>
        </w:rPr>
      </w:pPr>
      <w:r>
        <w:rPr>
          <w:rFonts w:hint="eastAsia"/>
        </w:rPr>
        <w:t>1、《南方日添益货币市场基金基金合同》；</w:t>
      </w:r>
    </w:p>
    <w:p w:rsidR="00B82280" w:rsidRDefault="00B82280" w:rsidP="00B82280">
      <w:pPr>
        <w:pStyle w:val="-"/>
        <w:ind w:firstLine="420"/>
        <w:rPr>
          <w:rFonts w:hint="eastAsia"/>
        </w:rPr>
      </w:pPr>
      <w:r>
        <w:rPr>
          <w:rFonts w:hint="eastAsia"/>
        </w:rPr>
        <w:t>2、《南方日添益货币市场基金托管协议》；</w:t>
      </w:r>
    </w:p>
    <w:p w:rsidR="00B82280" w:rsidRDefault="00B82280" w:rsidP="00B82280">
      <w:pPr>
        <w:pStyle w:val="-"/>
        <w:ind w:firstLine="420"/>
        <w:rPr>
          <w:rFonts w:hint="eastAsia"/>
        </w:rPr>
      </w:pPr>
      <w:r>
        <w:rPr>
          <w:rFonts w:hint="eastAsia"/>
        </w:rPr>
        <w:t>3、南方日添益货币市场基金2020年3季度报告原文。</w:t>
      </w:r>
    </w:p>
    <w:p w:rsidR="00B82280" w:rsidRDefault="00B82280" w:rsidP="00B82280">
      <w:pPr>
        <w:pStyle w:val="-2"/>
        <w:spacing w:before="312"/>
        <w:rPr>
          <w:rFonts w:hint="eastAsia"/>
        </w:rPr>
      </w:pPr>
      <w:r>
        <w:rPr>
          <w:rFonts w:hint="eastAsia"/>
        </w:rPr>
        <w:t>存放地点</w:t>
      </w:r>
    </w:p>
    <w:p w:rsidR="00B82280" w:rsidRDefault="00B82280" w:rsidP="00B82280">
      <w:pPr>
        <w:pStyle w:val="-"/>
        <w:ind w:firstLine="420"/>
        <w:rPr>
          <w:rFonts w:hint="eastAsia"/>
        </w:rPr>
      </w:pPr>
      <w:r>
        <w:rPr>
          <w:rFonts w:hint="eastAsia"/>
        </w:rPr>
        <w:t>深圳市福田区莲花街道益田路5999号基金大厦32-42楼。</w:t>
      </w:r>
    </w:p>
    <w:p w:rsidR="00B82280" w:rsidRDefault="00B82280" w:rsidP="00B82280">
      <w:pPr>
        <w:pStyle w:val="-2"/>
        <w:spacing w:before="312"/>
        <w:rPr>
          <w:rFonts w:hint="eastAsia"/>
        </w:rPr>
      </w:pPr>
      <w:r>
        <w:rPr>
          <w:rFonts w:hint="eastAsia"/>
        </w:rPr>
        <w:t>查阅方式</w:t>
      </w:r>
    </w:p>
    <w:p w:rsidR="00B82280" w:rsidRDefault="00B82280" w:rsidP="00B82280">
      <w:pPr>
        <w:pStyle w:val="-"/>
        <w:ind w:firstLine="420"/>
        <w:rPr>
          <w:rFonts w:hint="eastAsia"/>
        </w:rPr>
      </w:pPr>
      <w:bookmarkStart w:id="2" w:name="_GoBack"/>
      <w:bookmarkEnd w:id="2"/>
      <w:r>
        <w:rPr>
          <w:rFonts w:hint="eastAsia"/>
        </w:rPr>
        <w:t>网站：http://www.nffund.com</w:t>
      </w:r>
    </w:p>
    <w:p w:rsidR="00B82280" w:rsidRDefault="00B82280" w:rsidP="00B82280">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280" w:rsidRDefault="00B8228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B82280" w:rsidRPr="00B82280">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B82280">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B82280">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280" w:rsidRDefault="00B8228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280" w:rsidRDefault="00B8228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B82280" w:rsidP="00AE3F5B">
    <w:pPr>
      <w:pStyle w:val="a6"/>
      <w:pBdr>
        <w:bottom w:val="single" w:sz="4" w:space="1" w:color="auto"/>
      </w:pBdr>
      <w:jc w:val="right"/>
    </w:pPr>
    <w:r>
      <w:rPr>
        <w:rFonts w:hint="eastAsia"/>
      </w:rPr>
      <w:t>南方日添益货币市场基金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2280"/>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35274-A4C5-429D-B73D-8A328B1E6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1256</Words>
  <Characters>7165</Characters>
  <Application>Microsoft Office Word</Application>
  <DocSecurity>0</DocSecurity>
  <Lines>59</Lines>
  <Paragraphs>16</Paragraphs>
  <ScaleCrop>false</ScaleCrop>
  <Company>MC SYSTEM</Company>
  <LinksUpToDate>false</LinksUpToDate>
  <CharactersWithSpaces>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2020-10-26T07:21:00Z</dcterms:created>
  <dcterms:modified xsi:type="dcterms:W3CDTF">2020-10-26T07:21:00Z</dcterms:modified>
</cp:coreProperties>
</file>