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DD" w:rsidRPr="002A51E8" w:rsidRDefault="006624DD" w:rsidP="006624DD">
      <w:pPr>
        <w:widowControl/>
        <w:jc w:val="center"/>
        <w:rPr>
          <w:rFonts w:asciiTheme="minorEastAsia" w:hAnsiTheme="minorEastAsia" w:cs="宋体"/>
          <w:b/>
          <w:kern w:val="0"/>
          <w:sz w:val="30"/>
          <w:szCs w:val="30"/>
        </w:rPr>
      </w:pPr>
      <w:r>
        <w:rPr>
          <w:rFonts w:asciiTheme="minorEastAsia" w:hAnsiTheme="minorEastAsia" w:cs="宋体" w:hint="eastAsia"/>
          <w:b/>
          <w:kern w:val="0"/>
          <w:sz w:val="30"/>
          <w:szCs w:val="30"/>
        </w:rPr>
        <w:t>易方达基金管理有限公司关于设立深圳分公司的</w:t>
      </w:r>
      <w:r w:rsidRPr="002A51E8">
        <w:rPr>
          <w:rFonts w:asciiTheme="minorEastAsia" w:hAnsiTheme="minorEastAsia" w:cs="宋体" w:hint="eastAsia"/>
          <w:b/>
          <w:kern w:val="0"/>
          <w:sz w:val="30"/>
          <w:szCs w:val="30"/>
        </w:rPr>
        <w:t>公告</w:t>
      </w:r>
    </w:p>
    <w:p w:rsidR="006624DD" w:rsidRDefault="006624DD" w:rsidP="006624DD">
      <w:pPr>
        <w:spacing w:line="480" w:lineRule="auto"/>
      </w:pPr>
    </w:p>
    <w:p w:rsidR="006624DD" w:rsidRPr="00E76EDE" w:rsidRDefault="006624DD" w:rsidP="006624DD">
      <w:pPr>
        <w:spacing w:line="480" w:lineRule="auto"/>
        <w:ind w:firstLineChars="200" w:firstLine="480"/>
        <w:rPr>
          <w:sz w:val="24"/>
        </w:rPr>
      </w:pPr>
      <w:r w:rsidRPr="00E76EDE">
        <w:rPr>
          <w:rFonts w:hint="eastAsia"/>
          <w:sz w:val="24"/>
        </w:rPr>
        <w:t>易方达基金管理有限公司已在深圳市市场监督管理局办理完成易方达基金管理有限公司深圳分公司的注册登记手续，营业场所为深圳市福田区福田街道福安社区中心四路</w:t>
      </w:r>
      <w:r w:rsidRPr="00E76EDE">
        <w:rPr>
          <w:sz w:val="24"/>
        </w:rPr>
        <w:t>1-1</w:t>
      </w:r>
      <w:r w:rsidRPr="00E76EDE">
        <w:rPr>
          <w:rFonts w:hint="eastAsia"/>
          <w:sz w:val="24"/>
        </w:rPr>
        <w:t>号嘉里建设广场第三座</w:t>
      </w:r>
      <w:r w:rsidRPr="00E76EDE">
        <w:rPr>
          <w:sz w:val="24"/>
        </w:rPr>
        <w:t>T3</w:t>
      </w:r>
      <w:r w:rsidRPr="00E76EDE">
        <w:rPr>
          <w:rFonts w:hint="eastAsia"/>
          <w:sz w:val="24"/>
        </w:rPr>
        <w:t>座</w:t>
      </w:r>
      <w:r w:rsidRPr="00E76EDE">
        <w:rPr>
          <w:sz w:val="24"/>
        </w:rPr>
        <w:t>3103</w:t>
      </w:r>
      <w:r w:rsidRPr="00E76EDE">
        <w:rPr>
          <w:rFonts w:hint="eastAsia"/>
          <w:sz w:val="24"/>
        </w:rPr>
        <w:t>。</w:t>
      </w:r>
    </w:p>
    <w:p w:rsidR="006624DD" w:rsidRPr="00E76EDE" w:rsidRDefault="006624DD" w:rsidP="006624DD">
      <w:pPr>
        <w:spacing w:line="480" w:lineRule="auto"/>
        <w:ind w:firstLineChars="200" w:firstLine="480"/>
        <w:rPr>
          <w:sz w:val="24"/>
        </w:rPr>
      </w:pPr>
      <w:r w:rsidRPr="00E76EDE">
        <w:rPr>
          <w:rFonts w:hint="eastAsia"/>
          <w:sz w:val="24"/>
        </w:rPr>
        <w:t>特此公告。</w:t>
      </w:r>
    </w:p>
    <w:p w:rsidR="006624DD" w:rsidRDefault="006624DD" w:rsidP="006624DD">
      <w:pPr>
        <w:spacing w:line="480" w:lineRule="auto"/>
      </w:pPr>
    </w:p>
    <w:p w:rsidR="006624DD" w:rsidRDefault="006624DD" w:rsidP="006624DD">
      <w:pPr>
        <w:jc w:val="right"/>
      </w:pPr>
      <w:r>
        <w:rPr>
          <w:rFonts w:hint="eastAsia"/>
        </w:rPr>
        <w:t xml:space="preserve">                                              </w:t>
      </w:r>
      <w:r>
        <w:rPr>
          <w:rFonts w:hint="eastAsia"/>
        </w:rPr>
        <w:t>易方达基金管理有限公司</w:t>
      </w:r>
    </w:p>
    <w:p w:rsidR="006624DD" w:rsidRDefault="006624DD" w:rsidP="006624DD"/>
    <w:p w:rsidR="006624DD" w:rsidRDefault="006624DD" w:rsidP="006624DD">
      <w:pPr>
        <w:jc w:val="right"/>
      </w:pPr>
      <w:r>
        <w:rPr>
          <w:rFonts w:hint="eastAsia"/>
        </w:rPr>
        <w:t>2020</w:t>
      </w:r>
      <w:r>
        <w:rPr>
          <w:rFonts w:hint="eastAsia"/>
        </w:rPr>
        <w:t>年</w:t>
      </w:r>
      <w:r>
        <w:rPr>
          <w:rFonts w:hint="eastAsia"/>
        </w:rPr>
        <w:t>10</w:t>
      </w:r>
      <w:r>
        <w:rPr>
          <w:rFonts w:hint="eastAsia"/>
        </w:rPr>
        <w:t>月</w:t>
      </w:r>
      <w:r>
        <w:rPr>
          <w:rFonts w:hint="eastAsia"/>
        </w:rPr>
        <w:t>28</w:t>
      </w:r>
      <w:r>
        <w:rPr>
          <w:rFonts w:hint="eastAsia"/>
        </w:rPr>
        <w:t>日</w:t>
      </w:r>
    </w:p>
    <w:p w:rsidR="006624DD" w:rsidRDefault="006624DD" w:rsidP="006624DD"/>
    <w:p w:rsidR="006624DD" w:rsidRDefault="006624DD" w:rsidP="006624DD">
      <w:r>
        <w:t xml:space="preserve"> </w:t>
      </w:r>
    </w:p>
    <w:p w:rsidR="006624DD" w:rsidRDefault="006624DD" w:rsidP="006624DD">
      <w:r>
        <w:t xml:space="preserve"> </w:t>
      </w:r>
      <w:r>
        <w:tab/>
      </w:r>
    </w:p>
    <w:p w:rsidR="006624DD" w:rsidRDefault="006624DD" w:rsidP="006624DD"/>
    <w:p w:rsidR="006624DD" w:rsidRDefault="006624DD" w:rsidP="006624DD"/>
    <w:p w:rsidR="00052437" w:rsidRDefault="00052437">
      <w:bookmarkStart w:id="0" w:name="_GoBack"/>
      <w:bookmarkEnd w:id="0"/>
    </w:p>
    <w:sectPr w:rsidR="0005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DD"/>
    <w:rsid w:val="00052437"/>
    <w:rsid w:val="0066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AC2FB-8311-47B5-9FB0-9620966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Company>E FUND</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谢旭</dc:creator>
  <cp:keywords/>
  <dc:description/>
  <cp:lastModifiedBy>谢旭</cp:lastModifiedBy>
  <cp:revision>1</cp:revision>
  <dcterms:created xsi:type="dcterms:W3CDTF">2020-10-27T10:04:00Z</dcterms:created>
  <dcterms:modified xsi:type="dcterms:W3CDTF">2020-10-27T10:05:00Z</dcterms:modified>
</cp:coreProperties>
</file>