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易方达新益灵活配置混合型证券投资基金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中国邮政储蓄银行股份有限公司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5887"/>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5888"/>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B057AA" w:rsidRDefault="00082E16">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B057AA" w:rsidRDefault="00082E16">
      <w:pPr>
        <w:ind w:firstLineChars="200" w:firstLine="420"/>
        <w:rPr>
          <w:szCs w:val="21"/>
        </w:rPr>
      </w:pPr>
      <w:r>
        <w:rPr>
          <w:color w:val="000000"/>
          <w:szCs w:val="21"/>
        </w:rPr>
        <w:t>基金托管人中国邮政储蓄银行股份有限公司根据本基金合同规定，于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B057AA" w:rsidRDefault="00082E16">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B057AA" w:rsidRDefault="00082E16">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B057AA" w:rsidRDefault="00082E16">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5889"/>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7D4F72"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5887" w:history="1">
        <w:r w:rsidR="007D4F72" w:rsidRPr="00BA42F1">
          <w:rPr>
            <w:rStyle w:val="a8"/>
            <w:noProof/>
          </w:rPr>
          <w:t>§1</w:t>
        </w:r>
        <w:r w:rsidR="007D4F72" w:rsidRPr="00BA42F1">
          <w:rPr>
            <w:rStyle w:val="a8"/>
            <w:rFonts w:hint="eastAsia"/>
            <w:noProof/>
          </w:rPr>
          <w:t>重要提示及目录</w:t>
        </w:r>
        <w:r w:rsidR="007D4F72">
          <w:rPr>
            <w:noProof/>
            <w:webHidden/>
          </w:rPr>
          <w:tab/>
        </w:r>
        <w:r w:rsidR="007D4F72">
          <w:rPr>
            <w:noProof/>
            <w:webHidden/>
          </w:rPr>
          <w:fldChar w:fldCharType="begin"/>
        </w:r>
        <w:r w:rsidR="007D4F72">
          <w:rPr>
            <w:noProof/>
            <w:webHidden/>
          </w:rPr>
          <w:instrText xml:space="preserve"> PAGEREF _Toc48655887 \h </w:instrText>
        </w:r>
        <w:r w:rsidR="007D4F72">
          <w:rPr>
            <w:noProof/>
            <w:webHidden/>
          </w:rPr>
        </w:r>
        <w:r w:rsidR="007D4F72">
          <w:rPr>
            <w:noProof/>
            <w:webHidden/>
          </w:rPr>
          <w:fldChar w:fldCharType="separate"/>
        </w:r>
        <w:r w:rsidR="007D4F72">
          <w:rPr>
            <w:noProof/>
            <w:webHidden/>
          </w:rPr>
          <w:t>2</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88" w:history="1">
        <w:r w:rsidR="007D4F72" w:rsidRPr="00BA42F1">
          <w:rPr>
            <w:rStyle w:val="a8"/>
            <w:rFonts w:ascii="宋体" w:hAnsi="宋体" w:cs="Arial"/>
            <w:noProof/>
          </w:rPr>
          <w:t>1.1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重要提示</w:t>
        </w:r>
        <w:r w:rsidR="007D4F72">
          <w:rPr>
            <w:noProof/>
            <w:webHidden/>
          </w:rPr>
          <w:tab/>
        </w:r>
        <w:r w:rsidR="007D4F72">
          <w:rPr>
            <w:noProof/>
            <w:webHidden/>
          </w:rPr>
          <w:fldChar w:fldCharType="begin"/>
        </w:r>
        <w:r w:rsidR="007D4F72">
          <w:rPr>
            <w:noProof/>
            <w:webHidden/>
          </w:rPr>
          <w:instrText xml:space="preserve"> PAGEREF _Toc48655888 \h </w:instrText>
        </w:r>
        <w:r w:rsidR="007D4F72">
          <w:rPr>
            <w:noProof/>
            <w:webHidden/>
          </w:rPr>
        </w:r>
        <w:r w:rsidR="007D4F72">
          <w:rPr>
            <w:noProof/>
            <w:webHidden/>
          </w:rPr>
          <w:fldChar w:fldCharType="separate"/>
        </w:r>
        <w:r w:rsidR="007D4F72">
          <w:rPr>
            <w:noProof/>
            <w:webHidden/>
          </w:rPr>
          <w:t>2</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89" w:history="1">
        <w:r w:rsidR="007D4F72" w:rsidRPr="00BA42F1">
          <w:rPr>
            <w:rStyle w:val="a8"/>
            <w:rFonts w:ascii="宋体" w:hAnsi="宋体" w:cs="Arial"/>
            <w:noProof/>
          </w:rPr>
          <w:t>1.2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目录</w:t>
        </w:r>
        <w:r w:rsidR="007D4F72">
          <w:rPr>
            <w:noProof/>
            <w:webHidden/>
          </w:rPr>
          <w:tab/>
        </w:r>
        <w:r w:rsidR="007D4F72">
          <w:rPr>
            <w:noProof/>
            <w:webHidden/>
          </w:rPr>
          <w:fldChar w:fldCharType="begin"/>
        </w:r>
        <w:r w:rsidR="007D4F72">
          <w:rPr>
            <w:noProof/>
            <w:webHidden/>
          </w:rPr>
          <w:instrText xml:space="preserve"> PAGEREF _Toc48655889 \h </w:instrText>
        </w:r>
        <w:r w:rsidR="007D4F72">
          <w:rPr>
            <w:noProof/>
            <w:webHidden/>
          </w:rPr>
        </w:r>
        <w:r w:rsidR="007D4F72">
          <w:rPr>
            <w:noProof/>
            <w:webHidden/>
          </w:rPr>
          <w:fldChar w:fldCharType="separate"/>
        </w:r>
        <w:r w:rsidR="007D4F72">
          <w:rPr>
            <w:noProof/>
            <w:webHidden/>
          </w:rPr>
          <w:t>3</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890" w:history="1">
        <w:r w:rsidR="007D4F72" w:rsidRPr="00BA42F1">
          <w:rPr>
            <w:rStyle w:val="a8"/>
            <w:noProof/>
          </w:rPr>
          <w:t>§2</w:t>
        </w:r>
        <w:r w:rsidR="007D4F72" w:rsidRPr="00BA42F1">
          <w:rPr>
            <w:rStyle w:val="a8"/>
            <w:rFonts w:hint="eastAsia"/>
            <w:noProof/>
          </w:rPr>
          <w:t>基金简介</w:t>
        </w:r>
        <w:r w:rsidR="007D4F72">
          <w:rPr>
            <w:noProof/>
            <w:webHidden/>
          </w:rPr>
          <w:tab/>
        </w:r>
        <w:r w:rsidR="007D4F72">
          <w:rPr>
            <w:noProof/>
            <w:webHidden/>
          </w:rPr>
          <w:fldChar w:fldCharType="begin"/>
        </w:r>
        <w:r w:rsidR="007D4F72">
          <w:rPr>
            <w:noProof/>
            <w:webHidden/>
          </w:rPr>
          <w:instrText xml:space="preserve"> PAGEREF _Toc48655890 \h </w:instrText>
        </w:r>
        <w:r w:rsidR="007D4F72">
          <w:rPr>
            <w:noProof/>
            <w:webHidden/>
          </w:rPr>
        </w:r>
        <w:r w:rsidR="007D4F72">
          <w:rPr>
            <w:noProof/>
            <w:webHidden/>
          </w:rPr>
          <w:fldChar w:fldCharType="separate"/>
        </w:r>
        <w:r w:rsidR="007D4F72">
          <w:rPr>
            <w:noProof/>
            <w:webHidden/>
          </w:rPr>
          <w:t>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1" w:history="1">
        <w:r w:rsidR="007D4F72" w:rsidRPr="00BA42F1">
          <w:rPr>
            <w:rStyle w:val="a8"/>
            <w:rFonts w:ascii="宋体" w:hAnsi="宋体" w:cs="Arial"/>
            <w:noProof/>
          </w:rPr>
          <w:t>2.1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基金基本情况</w:t>
        </w:r>
        <w:r w:rsidR="007D4F72">
          <w:rPr>
            <w:noProof/>
            <w:webHidden/>
          </w:rPr>
          <w:tab/>
        </w:r>
        <w:r w:rsidR="007D4F72">
          <w:rPr>
            <w:noProof/>
            <w:webHidden/>
          </w:rPr>
          <w:fldChar w:fldCharType="begin"/>
        </w:r>
        <w:r w:rsidR="007D4F72">
          <w:rPr>
            <w:noProof/>
            <w:webHidden/>
          </w:rPr>
          <w:instrText xml:space="preserve"> PAGEREF _Toc48655891 \h </w:instrText>
        </w:r>
        <w:r w:rsidR="007D4F72">
          <w:rPr>
            <w:noProof/>
            <w:webHidden/>
          </w:rPr>
        </w:r>
        <w:r w:rsidR="007D4F72">
          <w:rPr>
            <w:noProof/>
            <w:webHidden/>
          </w:rPr>
          <w:fldChar w:fldCharType="separate"/>
        </w:r>
        <w:r w:rsidR="007D4F72">
          <w:rPr>
            <w:noProof/>
            <w:webHidden/>
          </w:rPr>
          <w:t>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2" w:history="1">
        <w:r w:rsidR="007D4F72" w:rsidRPr="00BA42F1">
          <w:rPr>
            <w:rStyle w:val="a8"/>
            <w:rFonts w:ascii="宋体" w:hAnsi="宋体" w:cs="Arial"/>
            <w:noProof/>
          </w:rPr>
          <w:t>2.2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基金产品说明</w:t>
        </w:r>
        <w:r w:rsidR="007D4F72">
          <w:rPr>
            <w:noProof/>
            <w:webHidden/>
          </w:rPr>
          <w:tab/>
        </w:r>
        <w:r w:rsidR="007D4F72">
          <w:rPr>
            <w:noProof/>
            <w:webHidden/>
          </w:rPr>
          <w:fldChar w:fldCharType="begin"/>
        </w:r>
        <w:r w:rsidR="007D4F72">
          <w:rPr>
            <w:noProof/>
            <w:webHidden/>
          </w:rPr>
          <w:instrText xml:space="preserve"> PAGEREF _Toc48655892 \h </w:instrText>
        </w:r>
        <w:r w:rsidR="007D4F72">
          <w:rPr>
            <w:noProof/>
            <w:webHidden/>
          </w:rPr>
        </w:r>
        <w:r w:rsidR="007D4F72">
          <w:rPr>
            <w:noProof/>
            <w:webHidden/>
          </w:rPr>
          <w:fldChar w:fldCharType="separate"/>
        </w:r>
        <w:r w:rsidR="007D4F72">
          <w:rPr>
            <w:noProof/>
            <w:webHidden/>
          </w:rPr>
          <w:t>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3" w:history="1">
        <w:r w:rsidR="007D4F72" w:rsidRPr="00BA42F1">
          <w:rPr>
            <w:rStyle w:val="a8"/>
            <w:rFonts w:ascii="宋体" w:hAnsi="宋体" w:cs="Arial"/>
            <w:noProof/>
          </w:rPr>
          <w:t>2.3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基金管理人和基金托管人</w:t>
        </w:r>
        <w:r w:rsidR="007D4F72">
          <w:rPr>
            <w:noProof/>
            <w:webHidden/>
          </w:rPr>
          <w:tab/>
        </w:r>
        <w:r w:rsidR="007D4F72">
          <w:rPr>
            <w:noProof/>
            <w:webHidden/>
          </w:rPr>
          <w:fldChar w:fldCharType="begin"/>
        </w:r>
        <w:r w:rsidR="007D4F72">
          <w:rPr>
            <w:noProof/>
            <w:webHidden/>
          </w:rPr>
          <w:instrText xml:space="preserve"> PAGEREF _Toc48655893 \h </w:instrText>
        </w:r>
        <w:r w:rsidR="007D4F72">
          <w:rPr>
            <w:noProof/>
            <w:webHidden/>
          </w:rPr>
        </w:r>
        <w:r w:rsidR="007D4F72">
          <w:rPr>
            <w:noProof/>
            <w:webHidden/>
          </w:rPr>
          <w:fldChar w:fldCharType="separate"/>
        </w:r>
        <w:r w:rsidR="007D4F72">
          <w:rPr>
            <w:noProof/>
            <w:webHidden/>
          </w:rPr>
          <w:t>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4" w:history="1">
        <w:r w:rsidR="007D4F72" w:rsidRPr="00BA42F1">
          <w:rPr>
            <w:rStyle w:val="a8"/>
            <w:rFonts w:ascii="宋体" w:hAnsi="宋体" w:cs="Arial"/>
            <w:noProof/>
          </w:rPr>
          <w:t>2.4</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信息披露方式</w:t>
        </w:r>
        <w:r w:rsidR="007D4F72">
          <w:rPr>
            <w:noProof/>
            <w:webHidden/>
          </w:rPr>
          <w:tab/>
        </w:r>
        <w:r w:rsidR="007D4F72">
          <w:rPr>
            <w:noProof/>
            <w:webHidden/>
          </w:rPr>
          <w:fldChar w:fldCharType="begin"/>
        </w:r>
        <w:r w:rsidR="007D4F72">
          <w:rPr>
            <w:noProof/>
            <w:webHidden/>
          </w:rPr>
          <w:instrText xml:space="preserve"> PAGEREF _Toc48655894 \h </w:instrText>
        </w:r>
        <w:r w:rsidR="007D4F72">
          <w:rPr>
            <w:noProof/>
            <w:webHidden/>
          </w:rPr>
        </w:r>
        <w:r w:rsidR="007D4F72">
          <w:rPr>
            <w:noProof/>
            <w:webHidden/>
          </w:rPr>
          <w:fldChar w:fldCharType="separate"/>
        </w:r>
        <w:r w:rsidR="007D4F72">
          <w:rPr>
            <w:noProof/>
            <w:webHidden/>
          </w:rPr>
          <w:t>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5" w:history="1">
        <w:r w:rsidR="007D4F72" w:rsidRPr="00BA42F1">
          <w:rPr>
            <w:rStyle w:val="a8"/>
            <w:rFonts w:ascii="宋体" w:hAnsi="宋体" w:cs="Arial"/>
            <w:noProof/>
          </w:rPr>
          <w:t>2.5</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其他相关资料</w:t>
        </w:r>
        <w:r w:rsidR="007D4F72">
          <w:rPr>
            <w:noProof/>
            <w:webHidden/>
          </w:rPr>
          <w:tab/>
        </w:r>
        <w:r w:rsidR="007D4F72">
          <w:rPr>
            <w:noProof/>
            <w:webHidden/>
          </w:rPr>
          <w:fldChar w:fldCharType="begin"/>
        </w:r>
        <w:r w:rsidR="007D4F72">
          <w:rPr>
            <w:noProof/>
            <w:webHidden/>
          </w:rPr>
          <w:instrText xml:space="preserve"> PAGEREF _Toc48655895 \h </w:instrText>
        </w:r>
        <w:r w:rsidR="007D4F72">
          <w:rPr>
            <w:noProof/>
            <w:webHidden/>
          </w:rPr>
        </w:r>
        <w:r w:rsidR="007D4F72">
          <w:rPr>
            <w:noProof/>
            <w:webHidden/>
          </w:rPr>
          <w:fldChar w:fldCharType="separate"/>
        </w:r>
        <w:r w:rsidR="007D4F72">
          <w:rPr>
            <w:noProof/>
            <w:webHidden/>
          </w:rPr>
          <w:t>6</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896" w:history="1">
        <w:r w:rsidR="007D4F72" w:rsidRPr="00BA42F1">
          <w:rPr>
            <w:rStyle w:val="a8"/>
            <w:noProof/>
          </w:rPr>
          <w:t>§3</w:t>
        </w:r>
        <w:r w:rsidR="007D4F72" w:rsidRPr="00BA42F1">
          <w:rPr>
            <w:rStyle w:val="a8"/>
            <w:rFonts w:hint="eastAsia"/>
            <w:noProof/>
          </w:rPr>
          <w:t>主要财务指标和基金净值表现</w:t>
        </w:r>
        <w:r w:rsidR="007D4F72">
          <w:rPr>
            <w:noProof/>
            <w:webHidden/>
          </w:rPr>
          <w:tab/>
        </w:r>
        <w:r w:rsidR="007D4F72">
          <w:rPr>
            <w:noProof/>
            <w:webHidden/>
          </w:rPr>
          <w:fldChar w:fldCharType="begin"/>
        </w:r>
        <w:r w:rsidR="007D4F72">
          <w:rPr>
            <w:noProof/>
            <w:webHidden/>
          </w:rPr>
          <w:instrText xml:space="preserve"> PAGEREF _Toc48655896 \h </w:instrText>
        </w:r>
        <w:r w:rsidR="007D4F72">
          <w:rPr>
            <w:noProof/>
            <w:webHidden/>
          </w:rPr>
        </w:r>
        <w:r w:rsidR="007D4F72">
          <w:rPr>
            <w:noProof/>
            <w:webHidden/>
          </w:rPr>
          <w:fldChar w:fldCharType="separate"/>
        </w:r>
        <w:r w:rsidR="007D4F72">
          <w:rPr>
            <w:noProof/>
            <w:webHidden/>
          </w:rPr>
          <w:t>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7" w:history="1">
        <w:r w:rsidR="007D4F72" w:rsidRPr="00BA42F1">
          <w:rPr>
            <w:rStyle w:val="a8"/>
            <w:rFonts w:ascii="宋体" w:hAnsi="宋体" w:cs="Arial"/>
            <w:noProof/>
          </w:rPr>
          <w:t>3.1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主要会计数据和财务指标</w:t>
        </w:r>
        <w:r w:rsidR="007D4F72">
          <w:rPr>
            <w:noProof/>
            <w:webHidden/>
          </w:rPr>
          <w:tab/>
        </w:r>
        <w:r w:rsidR="007D4F72">
          <w:rPr>
            <w:noProof/>
            <w:webHidden/>
          </w:rPr>
          <w:fldChar w:fldCharType="begin"/>
        </w:r>
        <w:r w:rsidR="007D4F72">
          <w:rPr>
            <w:noProof/>
            <w:webHidden/>
          </w:rPr>
          <w:instrText xml:space="preserve"> PAGEREF _Toc48655897 \h </w:instrText>
        </w:r>
        <w:r w:rsidR="007D4F72">
          <w:rPr>
            <w:noProof/>
            <w:webHidden/>
          </w:rPr>
        </w:r>
        <w:r w:rsidR="007D4F72">
          <w:rPr>
            <w:noProof/>
            <w:webHidden/>
          </w:rPr>
          <w:fldChar w:fldCharType="separate"/>
        </w:r>
        <w:r w:rsidR="007D4F72">
          <w:rPr>
            <w:noProof/>
            <w:webHidden/>
          </w:rPr>
          <w:t>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898" w:history="1">
        <w:r w:rsidR="007D4F72" w:rsidRPr="00BA42F1">
          <w:rPr>
            <w:rStyle w:val="a8"/>
            <w:rFonts w:ascii="宋体" w:hAnsi="宋体" w:cs="Arial"/>
            <w:noProof/>
          </w:rPr>
          <w:t>3.2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基金净值表现</w:t>
        </w:r>
        <w:r w:rsidR="007D4F72">
          <w:rPr>
            <w:noProof/>
            <w:webHidden/>
          </w:rPr>
          <w:tab/>
        </w:r>
        <w:r w:rsidR="007D4F72">
          <w:rPr>
            <w:noProof/>
            <w:webHidden/>
          </w:rPr>
          <w:fldChar w:fldCharType="begin"/>
        </w:r>
        <w:r w:rsidR="007D4F72">
          <w:rPr>
            <w:noProof/>
            <w:webHidden/>
          </w:rPr>
          <w:instrText xml:space="preserve"> PAGEREF _Toc48655898 \h </w:instrText>
        </w:r>
        <w:r w:rsidR="007D4F72">
          <w:rPr>
            <w:noProof/>
            <w:webHidden/>
          </w:rPr>
        </w:r>
        <w:r w:rsidR="007D4F72">
          <w:rPr>
            <w:noProof/>
            <w:webHidden/>
          </w:rPr>
          <w:fldChar w:fldCharType="separate"/>
        </w:r>
        <w:r w:rsidR="007D4F72">
          <w:rPr>
            <w:noProof/>
            <w:webHidden/>
          </w:rPr>
          <w:t>7</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899" w:history="1">
        <w:r w:rsidR="007D4F72" w:rsidRPr="00BA42F1">
          <w:rPr>
            <w:rStyle w:val="a8"/>
            <w:noProof/>
          </w:rPr>
          <w:t>§4</w:t>
        </w:r>
        <w:r w:rsidR="007D4F72" w:rsidRPr="00BA42F1">
          <w:rPr>
            <w:rStyle w:val="a8"/>
            <w:rFonts w:hint="eastAsia"/>
            <w:noProof/>
          </w:rPr>
          <w:t>管理人报告</w:t>
        </w:r>
        <w:r w:rsidR="007D4F72">
          <w:rPr>
            <w:noProof/>
            <w:webHidden/>
          </w:rPr>
          <w:tab/>
        </w:r>
        <w:r w:rsidR="007D4F72">
          <w:rPr>
            <w:noProof/>
            <w:webHidden/>
          </w:rPr>
          <w:fldChar w:fldCharType="begin"/>
        </w:r>
        <w:r w:rsidR="007D4F72">
          <w:rPr>
            <w:noProof/>
            <w:webHidden/>
          </w:rPr>
          <w:instrText xml:space="preserve"> PAGEREF _Toc48655899 \h </w:instrText>
        </w:r>
        <w:r w:rsidR="007D4F72">
          <w:rPr>
            <w:noProof/>
            <w:webHidden/>
          </w:rPr>
        </w:r>
        <w:r w:rsidR="007D4F72">
          <w:rPr>
            <w:noProof/>
            <w:webHidden/>
          </w:rPr>
          <w:fldChar w:fldCharType="separate"/>
        </w:r>
        <w:r w:rsidR="007D4F72">
          <w:rPr>
            <w:noProof/>
            <w:webHidden/>
          </w:rPr>
          <w:t>9</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0" w:history="1">
        <w:r w:rsidR="007D4F72" w:rsidRPr="00BA42F1">
          <w:rPr>
            <w:rStyle w:val="a8"/>
            <w:rFonts w:ascii="宋体" w:hAnsi="宋体" w:cs="Arial"/>
            <w:noProof/>
          </w:rPr>
          <w:t>4.1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基金管理人及基金经理情况</w:t>
        </w:r>
        <w:r w:rsidR="007D4F72">
          <w:rPr>
            <w:noProof/>
            <w:webHidden/>
          </w:rPr>
          <w:tab/>
        </w:r>
        <w:r w:rsidR="007D4F72">
          <w:rPr>
            <w:noProof/>
            <w:webHidden/>
          </w:rPr>
          <w:fldChar w:fldCharType="begin"/>
        </w:r>
        <w:r w:rsidR="007D4F72">
          <w:rPr>
            <w:noProof/>
            <w:webHidden/>
          </w:rPr>
          <w:instrText xml:space="preserve"> PAGEREF _Toc48655900 \h </w:instrText>
        </w:r>
        <w:r w:rsidR="007D4F72">
          <w:rPr>
            <w:noProof/>
            <w:webHidden/>
          </w:rPr>
        </w:r>
        <w:r w:rsidR="007D4F72">
          <w:rPr>
            <w:noProof/>
            <w:webHidden/>
          </w:rPr>
          <w:fldChar w:fldCharType="separate"/>
        </w:r>
        <w:r w:rsidR="007D4F72">
          <w:rPr>
            <w:noProof/>
            <w:webHidden/>
          </w:rPr>
          <w:t>9</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1" w:history="1">
        <w:r w:rsidR="007D4F72" w:rsidRPr="00BA42F1">
          <w:rPr>
            <w:rStyle w:val="a8"/>
            <w:rFonts w:ascii="宋体" w:hAnsi="宋体" w:cs="Arial"/>
            <w:noProof/>
          </w:rPr>
          <w:t>4.2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管理人对报告期内本基金运作遵规守信情况的说明</w:t>
        </w:r>
        <w:r w:rsidR="007D4F72">
          <w:rPr>
            <w:noProof/>
            <w:webHidden/>
          </w:rPr>
          <w:tab/>
        </w:r>
        <w:r w:rsidR="007D4F72">
          <w:rPr>
            <w:noProof/>
            <w:webHidden/>
          </w:rPr>
          <w:fldChar w:fldCharType="begin"/>
        </w:r>
        <w:r w:rsidR="007D4F72">
          <w:rPr>
            <w:noProof/>
            <w:webHidden/>
          </w:rPr>
          <w:instrText xml:space="preserve"> PAGEREF _Toc48655901 \h </w:instrText>
        </w:r>
        <w:r w:rsidR="007D4F72">
          <w:rPr>
            <w:noProof/>
            <w:webHidden/>
          </w:rPr>
        </w:r>
        <w:r w:rsidR="007D4F72">
          <w:rPr>
            <w:noProof/>
            <w:webHidden/>
          </w:rPr>
          <w:fldChar w:fldCharType="separate"/>
        </w:r>
        <w:r w:rsidR="007D4F72">
          <w:rPr>
            <w:noProof/>
            <w:webHidden/>
          </w:rPr>
          <w:t>12</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2" w:history="1">
        <w:r w:rsidR="007D4F72" w:rsidRPr="00BA42F1">
          <w:rPr>
            <w:rStyle w:val="a8"/>
            <w:rFonts w:ascii="宋体" w:hAnsi="宋体" w:cs="Arial"/>
            <w:noProof/>
          </w:rPr>
          <w:t>4.3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管理人对报告期内公平交易情况的专项说明</w:t>
        </w:r>
        <w:r w:rsidR="007D4F72">
          <w:rPr>
            <w:noProof/>
            <w:webHidden/>
          </w:rPr>
          <w:tab/>
        </w:r>
        <w:r w:rsidR="007D4F72">
          <w:rPr>
            <w:noProof/>
            <w:webHidden/>
          </w:rPr>
          <w:fldChar w:fldCharType="begin"/>
        </w:r>
        <w:r w:rsidR="007D4F72">
          <w:rPr>
            <w:noProof/>
            <w:webHidden/>
          </w:rPr>
          <w:instrText xml:space="preserve"> PAGEREF _Toc48655902 \h </w:instrText>
        </w:r>
        <w:r w:rsidR="007D4F72">
          <w:rPr>
            <w:noProof/>
            <w:webHidden/>
          </w:rPr>
        </w:r>
        <w:r w:rsidR="007D4F72">
          <w:rPr>
            <w:noProof/>
            <w:webHidden/>
          </w:rPr>
          <w:fldChar w:fldCharType="separate"/>
        </w:r>
        <w:r w:rsidR="007D4F72">
          <w:rPr>
            <w:noProof/>
            <w:webHidden/>
          </w:rPr>
          <w:t>12</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3" w:history="1">
        <w:r w:rsidR="007D4F72" w:rsidRPr="00BA42F1">
          <w:rPr>
            <w:rStyle w:val="a8"/>
            <w:rFonts w:ascii="宋体" w:hAnsi="宋体" w:cs="Arial"/>
            <w:noProof/>
          </w:rPr>
          <w:t>4.4</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管理人对报告期内基金的投资策略和业绩表现的说明</w:t>
        </w:r>
        <w:r w:rsidR="007D4F72">
          <w:rPr>
            <w:noProof/>
            <w:webHidden/>
          </w:rPr>
          <w:tab/>
        </w:r>
        <w:r w:rsidR="007D4F72">
          <w:rPr>
            <w:noProof/>
            <w:webHidden/>
          </w:rPr>
          <w:fldChar w:fldCharType="begin"/>
        </w:r>
        <w:r w:rsidR="007D4F72">
          <w:rPr>
            <w:noProof/>
            <w:webHidden/>
          </w:rPr>
          <w:instrText xml:space="preserve"> PAGEREF _Toc48655903 \h </w:instrText>
        </w:r>
        <w:r w:rsidR="007D4F72">
          <w:rPr>
            <w:noProof/>
            <w:webHidden/>
          </w:rPr>
        </w:r>
        <w:r w:rsidR="007D4F72">
          <w:rPr>
            <w:noProof/>
            <w:webHidden/>
          </w:rPr>
          <w:fldChar w:fldCharType="separate"/>
        </w:r>
        <w:r w:rsidR="007D4F72">
          <w:rPr>
            <w:noProof/>
            <w:webHidden/>
          </w:rPr>
          <w:t>13</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4" w:history="1">
        <w:r w:rsidR="007D4F72" w:rsidRPr="00BA42F1">
          <w:rPr>
            <w:rStyle w:val="a8"/>
            <w:rFonts w:ascii="宋体" w:hAnsi="宋体" w:cs="Arial"/>
            <w:noProof/>
          </w:rPr>
          <w:t>4.5</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管理人对宏观经济、证券市场及行业走势的简要展望</w:t>
        </w:r>
        <w:r w:rsidR="007D4F72">
          <w:rPr>
            <w:noProof/>
            <w:webHidden/>
          </w:rPr>
          <w:tab/>
        </w:r>
        <w:r w:rsidR="007D4F72">
          <w:rPr>
            <w:noProof/>
            <w:webHidden/>
          </w:rPr>
          <w:fldChar w:fldCharType="begin"/>
        </w:r>
        <w:r w:rsidR="007D4F72">
          <w:rPr>
            <w:noProof/>
            <w:webHidden/>
          </w:rPr>
          <w:instrText xml:space="preserve"> PAGEREF _Toc48655904 \h </w:instrText>
        </w:r>
        <w:r w:rsidR="007D4F72">
          <w:rPr>
            <w:noProof/>
            <w:webHidden/>
          </w:rPr>
        </w:r>
        <w:r w:rsidR="007D4F72">
          <w:rPr>
            <w:noProof/>
            <w:webHidden/>
          </w:rPr>
          <w:fldChar w:fldCharType="separate"/>
        </w:r>
        <w:r w:rsidR="007D4F72">
          <w:rPr>
            <w:noProof/>
            <w:webHidden/>
          </w:rPr>
          <w:t>13</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5" w:history="1">
        <w:r w:rsidR="007D4F72" w:rsidRPr="00BA42F1">
          <w:rPr>
            <w:rStyle w:val="a8"/>
            <w:rFonts w:ascii="宋体" w:hAnsi="宋体" w:cs="Arial"/>
            <w:noProof/>
          </w:rPr>
          <w:t>4.6</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管理人对报告期内基金估值程序等事项的说明</w:t>
        </w:r>
        <w:r w:rsidR="007D4F72">
          <w:rPr>
            <w:noProof/>
            <w:webHidden/>
          </w:rPr>
          <w:tab/>
        </w:r>
        <w:r w:rsidR="007D4F72">
          <w:rPr>
            <w:noProof/>
            <w:webHidden/>
          </w:rPr>
          <w:fldChar w:fldCharType="begin"/>
        </w:r>
        <w:r w:rsidR="007D4F72">
          <w:rPr>
            <w:noProof/>
            <w:webHidden/>
          </w:rPr>
          <w:instrText xml:space="preserve"> PAGEREF _Toc48655905 \h </w:instrText>
        </w:r>
        <w:r w:rsidR="007D4F72">
          <w:rPr>
            <w:noProof/>
            <w:webHidden/>
          </w:rPr>
        </w:r>
        <w:r w:rsidR="007D4F72">
          <w:rPr>
            <w:noProof/>
            <w:webHidden/>
          </w:rPr>
          <w:fldChar w:fldCharType="separate"/>
        </w:r>
        <w:r w:rsidR="007D4F72">
          <w:rPr>
            <w:noProof/>
            <w:webHidden/>
          </w:rPr>
          <w:t>14</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6" w:history="1">
        <w:r w:rsidR="007D4F72" w:rsidRPr="00BA42F1">
          <w:rPr>
            <w:rStyle w:val="a8"/>
            <w:rFonts w:ascii="宋体" w:hAnsi="宋体" w:cs="Arial"/>
            <w:noProof/>
          </w:rPr>
          <w:t>4.7</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管理人对报告期内基金利润分配情况的说明</w:t>
        </w:r>
        <w:r w:rsidR="007D4F72">
          <w:rPr>
            <w:noProof/>
            <w:webHidden/>
          </w:rPr>
          <w:tab/>
        </w:r>
        <w:r w:rsidR="007D4F72">
          <w:rPr>
            <w:noProof/>
            <w:webHidden/>
          </w:rPr>
          <w:fldChar w:fldCharType="begin"/>
        </w:r>
        <w:r w:rsidR="007D4F72">
          <w:rPr>
            <w:noProof/>
            <w:webHidden/>
          </w:rPr>
          <w:instrText xml:space="preserve"> PAGEREF _Toc48655906 \h </w:instrText>
        </w:r>
        <w:r w:rsidR="007D4F72">
          <w:rPr>
            <w:noProof/>
            <w:webHidden/>
          </w:rPr>
        </w:r>
        <w:r w:rsidR="007D4F72">
          <w:rPr>
            <w:noProof/>
            <w:webHidden/>
          </w:rPr>
          <w:fldChar w:fldCharType="separate"/>
        </w:r>
        <w:r w:rsidR="007D4F72">
          <w:rPr>
            <w:noProof/>
            <w:webHidden/>
          </w:rPr>
          <w:t>14</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07" w:history="1">
        <w:r w:rsidR="007D4F72" w:rsidRPr="00BA42F1">
          <w:rPr>
            <w:rStyle w:val="a8"/>
            <w:noProof/>
          </w:rPr>
          <w:t>§5</w:t>
        </w:r>
        <w:r w:rsidR="007D4F72" w:rsidRPr="00BA42F1">
          <w:rPr>
            <w:rStyle w:val="a8"/>
            <w:rFonts w:hint="eastAsia"/>
            <w:noProof/>
          </w:rPr>
          <w:t>托管人报告</w:t>
        </w:r>
        <w:r w:rsidR="007D4F72">
          <w:rPr>
            <w:noProof/>
            <w:webHidden/>
          </w:rPr>
          <w:tab/>
        </w:r>
        <w:r w:rsidR="007D4F72">
          <w:rPr>
            <w:noProof/>
            <w:webHidden/>
          </w:rPr>
          <w:fldChar w:fldCharType="begin"/>
        </w:r>
        <w:r w:rsidR="007D4F72">
          <w:rPr>
            <w:noProof/>
            <w:webHidden/>
          </w:rPr>
          <w:instrText xml:space="preserve"> PAGEREF _Toc48655907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8" w:history="1">
        <w:r w:rsidR="007D4F72" w:rsidRPr="00BA42F1">
          <w:rPr>
            <w:rStyle w:val="a8"/>
            <w:rFonts w:ascii="宋体" w:hAnsi="宋体" w:cs="Arial"/>
            <w:noProof/>
          </w:rPr>
          <w:t>5.1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报告期内本基金托管人遵规守信情况声明</w:t>
        </w:r>
        <w:r w:rsidR="007D4F72">
          <w:rPr>
            <w:noProof/>
            <w:webHidden/>
          </w:rPr>
          <w:tab/>
        </w:r>
        <w:r w:rsidR="007D4F72">
          <w:rPr>
            <w:noProof/>
            <w:webHidden/>
          </w:rPr>
          <w:fldChar w:fldCharType="begin"/>
        </w:r>
        <w:r w:rsidR="007D4F72">
          <w:rPr>
            <w:noProof/>
            <w:webHidden/>
          </w:rPr>
          <w:instrText xml:space="preserve"> PAGEREF _Toc48655908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09" w:history="1">
        <w:r w:rsidR="007D4F72" w:rsidRPr="00BA42F1">
          <w:rPr>
            <w:rStyle w:val="a8"/>
            <w:rFonts w:ascii="宋体" w:hAnsi="宋体" w:cs="Arial"/>
            <w:noProof/>
          </w:rPr>
          <w:t>5.2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托管人对报告期内本基金投资运作遵规守信、净值计算、利润分配等情况的说明</w:t>
        </w:r>
        <w:r w:rsidR="007D4F72">
          <w:rPr>
            <w:noProof/>
            <w:webHidden/>
          </w:rPr>
          <w:tab/>
        </w:r>
        <w:r w:rsidR="007D4F72">
          <w:rPr>
            <w:noProof/>
            <w:webHidden/>
          </w:rPr>
          <w:fldChar w:fldCharType="begin"/>
        </w:r>
        <w:r w:rsidR="007D4F72">
          <w:rPr>
            <w:noProof/>
            <w:webHidden/>
          </w:rPr>
          <w:instrText xml:space="preserve"> PAGEREF _Toc48655909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0" w:history="1">
        <w:r w:rsidR="007D4F72" w:rsidRPr="00BA42F1">
          <w:rPr>
            <w:rStyle w:val="a8"/>
            <w:rFonts w:ascii="宋体" w:hAnsi="宋体" w:cs="Arial"/>
            <w:noProof/>
          </w:rPr>
          <w:t>5.3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托管人对本中期报告中财务信息等内容的真实、准确和完整发表意见</w:t>
        </w:r>
        <w:r w:rsidR="007D4F72">
          <w:rPr>
            <w:noProof/>
            <w:webHidden/>
          </w:rPr>
          <w:tab/>
        </w:r>
        <w:r w:rsidR="007D4F72">
          <w:rPr>
            <w:noProof/>
            <w:webHidden/>
          </w:rPr>
          <w:fldChar w:fldCharType="begin"/>
        </w:r>
        <w:r w:rsidR="007D4F72">
          <w:rPr>
            <w:noProof/>
            <w:webHidden/>
          </w:rPr>
          <w:instrText xml:space="preserve"> PAGEREF _Toc48655910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11" w:history="1">
        <w:r w:rsidR="007D4F72" w:rsidRPr="00BA42F1">
          <w:rPr>
            <w:rStyle w:val="a8"/>
            <w:noProof/>
          </w:rPr>
          <w:t>§6</w:t>
        </w:r>
        <w:r w:rsidR="007D4F72" w:rsidRPr="00BA42F1">
          <w:rPr>
            <w:rStyle w:val="a8"/>
            <w:rFonts w:hint="eastAsia"/>
            <w:noProof/>
          </w:rPr>
          <w:t>半年度财务会计报告（未经审计）</w:t>
        </w:r>
        <w:r w:rsidR="007D4F72">
          <w:rPr>
            <w:noProof/>
            <w:webHidden/>
          </w:rPr>
          <w:tab/>
        </w:r>
        <w:r w:rsidR="007D4F72">
          <w:rPr>
            <w:noProof/>
            <w:webHidden/>
          </w:rPr>
          <w:fldChar w:fldCharType="begin"/>
        </w:r>
        <w:r w:rsidR="007D4F72">
          <w:rPr>
            <w:noProof/>
            <w:webHidden/>
          </w:rPr>
          <w:instrText xml:space="preserve"> PAGEREF _Toc48655911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2" w:history="1">
        <w:r w:rsidR="007D4F72" w:rsidRPr="00BA42F1">
          <w:rPr>
            <w:rStyle w:val="a8"/>
            <w:rFonts w:ascii="宋体" w:hAnsi="宋体" w:cs="Arial"/>
            <w:noProof/>
          </w:rPr>
          <w:t>6.1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资产负债表</w:t>
        </w:r>
        <w:r w:rsidR="007D4F72">
          <w:rPr>
            <w:noProof/>
            <w:webHidden/>
          </w:rPr>
          <w:tab/>
        </w:r>
        <w:r w:rsidR="007D4F72">
          <w:rPr>
            <w:noProof/>
            <w:webHidden/>
          </w:rPr>
          <w:fldChar w:fldCharType="begin"/>
        </w:r>
        <w:r w:rsidR="007D4F72">
          <w:rPr>
            <w:noProof/>
            <w:webHidden/>
          </w:rPr>
          <w:instrText xml:space="preserve"> PAGEREF _Toc48655912 \h </w:instrText>
        </w:r>
        <w:r w:rsidR="007D4F72">
          <w:rPr>
            <w:noProof/>
            <w:webHidden/>
          </w:rPr>
        </w:r>
        <w:r w:rsidR="007D4F72">
          <w:rPr>
            <w:noProof/>
            <w:webHidden/>
          </w:rPr>
          <w:fldChar w:fldCharType="separate"/>
        </w:r>
        <w:r w:rsidR="007D4F72">
          <w:rPr>
            <w:noProof/>
            <w:webHidden/>
          </w:rPr>
          <w:t>15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3" w:history="1">
        <w:r w:rsidR="007D4F72" w:rsidRPr="00BA42F1">
          <w:rPr>
            <w:rStyle w:val="a8"/>
            <w:rFonts w:ascii="宋体" w:hAnsi="宋体" w:cs="Arial"/>
            <w:noProof/>
          </w:rPr>
          <w:t>6.2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利润表</w:t>
        </w:r>
        <w:r w:rsidR="007D4F72">
          <w:rPr>
            <w:noProof/>
            <w:webHidden/>
          </w:rPr>
          <w:tab/>
        </w:r>
        <w:r w:rsidR="007D4F72">
          <w:rPr>
            <w:noProof/>
            <w:webHidden/>
          </w:rPr>
          <w:fldChar w:fldCharType="begin"/>
        </w:r>
        <w:r w:rsidR="007D4F72">
          <w:rPr>
            <w:noProof/>
            <w:webHidden/>
          </w:rPr>
          <w:instrText xml:space="preserve"> PAGEREF _Toc48655913 \h </w:instrText>
        </w:r>
        <w:r w:rsidR="007D4F72">
          <w:rPr>
            <w:noProof/>
            <w:webHidden/>
          </w:rPr>
        </w:r>
        <w:r w:rsidR="007D4F72">
          <w:rPr>
            <w:noProof/>
            <w:webHidden/>
          </w:rPr>
          <w:fldChar w:fldCharType="separate"/>
        </w:r>
        <w:r w:rsidR="007D4F72">
          <w:rPr>
            <w:noProof/>
            <w:webHidden/>
          </w:rPr>
          <w:t>17</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4" w:history="1">
        <w:r w:rsidR="007D4F72" w:rsidRPr="00BA42F1">
          <w:rPr>
            <w:rStyle w:val="a8"/>
            <w:rFonts w:ascii="宋体" w:hAnsi="宋体" w:cs="Arial"/>
            <w:noProof/>
          </w:rPr>
          <w:t>6.3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所有者权益（基金净值）变动表</w:t>
        </w:r>
        <w:r w:rsidR="007D4F72">
          <w:rPr>
            <w:noProof/>
            <w:webHidden/>
          </w:rPr>
          <w:tab/>
        </w:r>
        <w:r w:rsidR="007D4F72">
          <w:rPr>
            <w:noProof/>
            <w:webHidden/>
          </w:rPr>
          <w:fldChar w:fldCharType="begin"/>
        </w:r>
        <w:r w:rsidR="007D4F72">
          <w:rPr>
            <w:noProof/>
            <w:webHidden/>
          </w:rPr>
          <w:instrText xml:space="preserve"> PAGEREF _Toc48655914 \h </w:instrText>
        </w:r>
        <w:r w:rsidR="007D4F72">
          <w:rPr>
            <w:noProof/>
            <w:webHidden/>
          </w:rPr>
        </w:r>
        <w:r w:rsidR="007D4F72">
          <w:rPr>
            <w:noProof/>
            <w:webHidden/>
          </w:rPr>
          <w:fldChar w:fldCharType="separate"/>
        </w:r>
        <w:r w:rsidR="007D4F72">
          <w:rPr>
            <w:noProof/>
            <w:webHidden/>
          </w:rPr>
          <w:t>18</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5" w:history="1">
        <w:r w:rsidR="007D4F72" w:rsidRPr="00BA42F1">
          <w:rPr>
            <w:rStyle w:val="a8"/>
            <w:rFonts w:ascii="宋体" w:hAnsi="宋体" w:cs="Arial"/>
            <w:noProof/>
          </w:rPr>
          <w:t>6.4</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报表附注</w:t>
        </w:r>
        <w:r w:rsidR="007D4F72">
          <w:rPr>
            <w:noProof/>
            <w:webHidden/>
          </w:rPr>
          <w:tab/>
        </w:r>
        <w:r w:rsidR="007D4F72">
          <w:rPr>
            <w:noProof/>
            <w:webHidden/>
          </w:rPr>
          <w:fldChar w:fldCharType="begin"/>
        </w:r>
        <w:r w:rsidR="007D4F72">
          <w:rPr>
            <w:noProof/>
            <w:webHidden/>
          </w:rPr>
          <w:instrText xml:space="preserve"> PAGEREF _Toc48655915 \h </w:instrText>
        </w:r>
        <w:r w:rsidR="007D4F72">
          <w:rPr>
            <w:noProof/>
            <w:webHidden/>
          </w:rPr>
        </w:r>
        <w:r w:rsidR="007D4F72">
          <w:rPr>
            <w:noProof/>
            <w:webHidden/>
          </w:rPr>
          <w:fldChar w:fldCharType="separate"/>
        </w:r>
        <w:r w:rsidR="007D4F72">
          <w:rPr>
            <w:noProof/>
            <w:webHidden/>
          </w:rPr>
          <w:t>19</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16" w:history="1">
        <w:r w:rsidR="007D4F72" w:rsidRPr="00BA42F1">
          <w:rPr>
            <w:rStyle w:val="a8"/>
            <w:noProof/>
          </w:rPr>
          <w:t>§7</w:t>
        </w:r>
        <w:r w:rsidR="007D4F72" w:rsidRPr="00BA42F1">
          <w:rPr>
            <w:rStyle w:val="a8"/>
            <w:rFonts w:hint="eastAsia"/>
            <w:noProof/>
          </w:rPr>
          <w:t>投资组合报告</w:t>
        </w:r>
        <w:r w:rsidR="007D4F72">
          <w:rPr>
            <w:noProof/>
            <w:webHidden/>
          </w:rPr>
          <w:tab/>
        </w:r>
        <w:r w:rsidR="007D4F72">
          <w:rPr>
            <w:noProof/>
            <w:webHidden/>
          </w:rPr>
          <w:fldChar w:fldCharType="begin"/>
        </w:r>
        <w:r w:rsidR="007D4F72">
          <w:rPr>
            <w:noProof/>
            <w:webHidden/>
          </w:rPr>
          <w:instrText xml:space="preserve"> PAGEREF _Toc48655916 \h </w:instrText>
        </w:r>
        <w:r w:rsidR="007D4F72">
          <w:rPr>
            <w:noProof/>
            <w:webHidden/>
          </w:rPr>
        </w:r>
        <w:r w:rsidR="007D4F72">
          <w:rPr>
            <w:noProof/>
            <w:webHidden/>
          </w:rPr>
          <w:fldChar w:fldCharType="separate"/>
        </w:r>
        <w:r w:rsidR="007D4F72">
          <w:rPr>
            <w:noProof/>
            <w:webHidden/>
          </w:rPr>
          <w:t>39</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7" w:history="1">
        <w:r w:rsidR="007D4F72" w:rsidRPr="00BA42F1">
          <w:rPr>
            <w:rStyle w:val="a8"/>
            <w:rFonts w:ascii="宋体" w:hAnsi="宋体" w:cs="Arial"/>
            <w:noProof/>
          </w:rPr>
          <w:t>7.1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期末基金资产组合情况</w:t>
        </w:r>
        <w:r w:rsidR="007D4F72">
          <w:rPr>
            <w:noProof/>
            <w:webHidden/>
          </w:rPr>
          <w:tab/>
        </w:r>
        <w:r w:rsidR="007D4F72">
          <w:rPr>
            <w:noProof/>
            <w:webHidden/>
          </w:rPr>
          <w:fldChar w:fldCharType="begin"/>
        </w:r>
        <w:r w:rsidR="007D4F72">
          <w:rPr>
            <w:noProof/>
            <w:webHidden/>
          </w:rPr>
          <w:instrText xml:space="preserve"> PAGEREF _Toc48655917 \h </w:instrText>
        </w:r>
        <w:r w:rsidR="007D4F72">
          <w:rPr>
            <w:noProof/>
            <w:webHidden/>
          </w:rPr>
        </w:r>
        <w:r w:rsidR="007D4F72">
          <w:rPr>
            <w:noProof/>
            <w:webHidden/>
          </w:rPr>
          <w:fldChar w:fldCharType="separate"/>
        </w:r>
        <w:r w:rsidR="007D4F72">
          <w:rPr>
            <w:noProof/>
            <w:webHidden/>
          </w:rPr>
          <w:t>39</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18" w:history="1">
        <w:r w:rsidR="007D4F72" w:rsidRPr="00BA42F1">
          <w:rPr>
            <w:rStyle w:val="a8"/>
            <w:rFonts w:ascii="宋体" w:hAnsi="宋体" w:cs="Arial"/>
            <w:noProof/>
          </w:rPr>
          <w:t xml:space="preserve">7.2 </w:t>
        </w:r>
        <w:r w:rsidR="007D4F72" w:rsidRPr="00BA42F1">
          <w:rPr>
            <w:rStyle w:val="a8"/>
            <w:rFonts w:ascii="宋体" w:hAnsi="宋体" w:cs="Arial" w:hint="eastAsia"/>
            <w:noProof/>
          </w:rPr>
          <w:t>报告期末按行业分类的股票投资组合</w:t>
        </w:r>
        <w:r w:rsidR="007D4F72">
          <w:rPr>
            <w:noProof/>
            <w:webHidden/>
          </w:rPr>
          <w:tab/>
        </w:r>
        <w:r w:rsidR="007D4F72">
          <w:rPr>
            <w:noProof/>
            <w:webHidden/>
          </w:rPr>
          <w:fldChar w:fldCharType="begin"/>
        </w:r>
        <w:r w:rsidR="007D4F72">
          <w:rPr>
            <w:noProof/>
            <w:webHidden/>
          </w:rPr>
          <w:instrText xml:space="preserve"> PAGEREF _Toc48655918 \h </w:instrText>
        </w:r>
        <w:r w:rsidR="007D4F72">
          <w:rPr>
            <w:noProof/>
            <w:webHidden/>
          </w:rPr>
        </w:r>
        <w:r w:rsidR="007D4F72">
          <w:rPr>
            <w:noProof/>
            <w:webHidden/>
          </w:rPr>
          <w:fldChar w:fldCharType="separate"/>
        </w:r>
        <w:r w:rsidR="007D4F72">
          <w:rPr>
            <w:noProof/>
            <w:webHidden/>
          </w:rPr>
          <w:t>40</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19" w:history="1">
        <w:r w:rsidR="007D4F72" w:rsidRPr="00BA42F1">
          <w:rPr>
            <w:rStyle w:val="a8"/>
            <w:rFonts w:ascii="宋体" w:hAnsi="宋体" w:cs="Arial"/>
            <w:noProof/>
          </w:rPr>
          <w:t>7.3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期末按公允价值占基金资产净值比例大小排序的所有股票投资明细</w:t>
        </w:r>
        <w:r w:rsidR="007D4F72">
          <w:rPr>
            <w:noProof/>
            <w:webHidden/>
          </w:rPr>
          <w:tab/>
        </w:r>
        <w:r w:rsidR="007D4F72">
          <w:rPr>
            <w:noProof/>
            <w:webHidden/>
          </w:rPr>
          <w:fldChar w:fldCharType="begin"/>
        </w:r>
        <w:r w:rsidR="007D4F72">
          <w:rPr>
            <w:noProof/>
            <w:webHidden/>
          </w:rPr>
          <w:instrText xml:space="preserve"> PAGEREF _Toc48655919 \h </w:instrText>
        </w:r>
        <w:r w:rsidR="007D4F72">
          <w:rPr>
            <w:noProof/>
            <w:webHidden/>
          </w:rPr>
        </w:r>
        <w:r w:rsidR="007D4F72">
          <w:rPr>
            <w:noProof/>
            <w:webHidden/>
          </w:rPr>
          <w:fldChar w:fldCharType="separate"/>
        </w:r>
        <w:r w:rsidR="007D4F72">
          <w:rPr>
            <w:noProof/>
            <w:webHidden/>
          </w:rPr>
          <w:t>41</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0" w:history="1">
        <w:r w:rsidR="007D4F72" w:rsidRPr="00BA42F1">
          <w:rPr>
            <w:rStyle w:val="a8"/>
            <w:rFonts w:ascii="宋体" w:hAnsi="宋体" w:cs="Arial"/>
            <w:noProof/>
          </w:rPr>
          <w:t>7.4</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报告期内股票投资组合的重大变动</w:t>
        </w:r>
        <w:r w:rsidR="007D4F72">
          <w:rPr>
            <w:noProof/>
            <w:webHidden/>
          </w:rPr>
          <w:tab/>
        </w:r>
        <w:r w:rsidR="007D4F72">
          <w:rPr>
            <w:noProof/>
            <w:webHidden/>
          </w:rPr>
          <w:fldChar w:fldCharType="begin"/>
        </w:r>
        <w:r w:rsidR="007D4F72">
          <w:rPr>
            <w:noProof/>
            <w:webHidden/>
          </w:rPr>
          <w:instrText xml:space="preserve"> PAGEREF _Toc48655920 \h </w:instrText>
        </w:r>
        <w:r w:rsidR="007D4F72">
          <w:rPr>
            <w:noProof/>
            <w:webHidden/>
          </w:rPr>
        </w:r>
        <w:r w:rsidR="007D4F72">
          <w:rPr>
            <w:noProof/>
            <w:webHidden/>
          </w:rPr>
          <w:fldChar w:fldCharType="separate"/>
        </w:r>
        <w:r w:rsidR="007D4F72">
          <w:rPr>
            <w:noProof/>
            <w:webHidden/>
          </w:rPr>
          <w:t>42</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1" w:history="1">
        <w:r w:rsidR="007D4F72" w:rsidRPr="00BA42F1">
          <w:rPr>
            <w:rStyle w:val="a8"/>
            <w:rFonts w:ascii="宋体" w:hAnsi="宋体" w:cs="Arial"/>
            <w:noProof/>
          </w:rPr>
          <w:t>7.5</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期末按债券品种分类的债券投资组合</w:t>
        </w:r>
        <w:r w:rsidR="007D4F72">
          <w:rPr>
            <w:noProof/>
            <w:webHidden/>
          </w:rPr>
          <w:tab/>
        </w:r>
        <w:r w:rsidR="007D4F72">
          <w:rPr>
            <w:noProof/>
            <w:webHidden/>
          </w:rPr>
          <w:fldChar w:fldCharType="begin"/>
        </w:r>
        <w:r w:rsidR="007D4F72">
          <w:rPr>
            <w:noProof/>
            <w:webHidden/>
          </w:rPr>
          <w:instrText xml:space="preserve"> PAGEREF _Toc48655921 \h </w:instrText>
        </w:r>
        <w:r w:rsidR="007D4F72">
          <w:rPr>
            <w:noProof/>
            <w:webHidden/>
          </w:rPr>
        </w:r>
        <w:r w:rsidR="007D4F72">
          <w:rPr>
            <w:noProof/>
            <w:webHidden/>
          </w:rPr>
          <w:fldChar w:fldCharType="separate"/>
        </w:r>
        <w:r w:rsidR="007D4F72">
          <w:rPr>
            <w:noProof/>
            <w:webHidden/>
          </w:rPr>
          <w:t>43</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2" w:history="1">
        <w:r w:rsidR="007D4F72" w:rsidRPr="00BA42F1">
          <w:rPr>
            <w:rStyle w:val="a8"/>
            <w:rFonts w:ascii="宋体" w:hAnsi="宋体" w:cs="Arial"/>
            <w:noProof/>
          </w:rPr>
          <w:t>7.6</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期末按公允价值占基金资产净值比例大小排序的前五名债券投资明细</w:t>
        </w:r>
        <w:r w:rsidR="007D4F72">
          <w:rPr>
            <w:noProof/>
            <w:webHidden/>
          </w:rPr>
          <w:tab/>
        </w:r>
        <w:r w:rsidR="007D4F72">
          <w:rPr>
            <w:noProof/>
            <w:webHidden/>
          </w:rPr>
          <w:fldChar w:fldCharType="begin"/>
        </w:r>
        <w:r w:rsidR="007D4F72">
          <w:rPr>
            <w:noProof/>
            <w:webHidden/>
          </w:rPr>
          <w:instrText xml:space="preserve"> PAGEREF _Toc48655922 \h </w:instrText>
        </w:r>
        <w:r w:rsidR="007D4F72">
          <w:rPr>
            <w:noProof/>
            <w:webHidden/>
          </w:rPr>
        </w:r>
        <w:r w:rsidR="007D4F72">
          <w:rPr>
            <w:noProof/>
            <w:webHidden/>
          </w:rPr>
          <w:fldChar w:fldCharType="separate"/>
        </w:r>
        <w:r w:rsidR="007D4F72">
          <w:rPr>
            <w:noProof/>
            <w:webHidden/>
          </w:rPr>
          <w:t>44</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3" w:history="1">
        <w:r w:rsidR="007D4F72" w:rsidRPr="00BA42F1">
          <w:rPr>
            <w:rStyle w:val="a8"/>
            <w:rFonts w:ascii="宋体" w:hAnsi="宋体" w:cs="Arial"/>
            <w:noProof/>
          </w:rPr>
          <w:t>7.7</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期末按公允价值占基金资产净值比例大小排序的所有资产支持证券投资明细</w:t>
        </w:r>
        <w:r w:rsidR="007D4F72">
          <w:rPr>
            <w:noProof/>
            <w:webHidden/>
          </w:rPr>
          <w:tab/>
        </w:r>
        <w:r w:rsidR="007D4F72">
          <w:rPr>
            <w:noProof/>
            <w:webHidden/>
          </w:rPr>
          <w:fldChar w:fldCharType="begin"/>
        </w:r>
        <w:r w:rsidR="007D4F72">
          <w:rPr>
            <w:noProof/>
            <w:webHidden/>
          </w:rPr>
          <w:instrText xml:space="preserve"> PAGEREF _Toc48655923 \h </w:instrText>
        </w:r>
        <w:r w:rsidR="007D4F72">
          <w:rPr>
            <w:noProof/>
            <w:webHidden/>
          </w:rPr>
        </w:r>
        <w:r w:rsidR="007D4F72">
          <w:rPr>
            <w:noProof/>
            <w:webHidden/>
          </w:rPr>
          <w:fldChar w:fldCharType="separate"/>
        </w:r>
        <w:r w:rsidR="007D4F72">
          <w:rPr>
            <w:noProof/>
            <w:webHidden/>
          </w:rPr>
          <w:t>44</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4" w:history="1">
        <w:r w:rsidR="007D4F72" w:rsidRPr="00BA42F1">
          <w:rPr>
            <w:rStyle w:val="a8"/>
            <w:rFonts w:ascii="宋体" w:hAnsi="宋体" w:cs="Arial"/>
            <w:noProof/>
          </w:rPr>
          <w:t>7.8</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报告期末按公允价值占基金资产净值比例大小排序的前五名贵金属投资明细</w:t>
        </w:r>
        <w:r w:rsidR="007D4F72">
          <w:rPr>
            <w:noProof/>
            <w:webHidden/>
          </w:rPr>
          <w:tab/>
        </w:r>
        <w:r w:rsidR="007D4F72">
          <w:rPr>
            <w:noProof/>
            <w:webHidden/>
          </w:rPr>
          <w:fldChar w:fldCharType="begin"/>
        </w:r>
        <w:r w:rsidR="007D4F72">
          <w:rPr>
            <w:noProof/>
            <w:webHidden/>
          </w:rPr>
          <w:instrText xml:space="preserve"> PAGEREF _Toc48655924 \h </w:instrText>
        </w:r>
        <w:r w:rsidR="007D4F72">
          <w:rPr>
            <w:noProof/>
            <w:webHidden/>
          </w:rPr>
        </w:r>
        <w:r w:rsidR="007D4F72">
          <w:rPr>
            <w:noProof/>
            <w:webHidden/>
          </w:rPr>
          <w:fldChar w:fldCharType="separate"/>
        </w:r>
        <w:r w:rsidR="007D4F72">
          <w:rPr>
            <w:noProof/>
            <w:webHidden/>
          </w:rPr>
          <w:t>45</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25" w:history="1">
        <w:r w:rsidR="007D4F72" w:rsidRPr="00BA42F1">
          <w:rPr>
            <w:rStyle w:val="a8"/>
            <w:rFonts w:ascii="宋体" w:hAnsi="宋体" w:cs="Arial"/>
            <w:noProof/>
          </w:rPr>
          <w:t>7.9</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期末按公允价值占基金资产净值比例大小排序的前五名权证投资明细</w:t>
        </w:r>
        <w:r w:rsidR="007D4F72">
          <w:rPr>
            <w:noProof/>
            <w:webHidden/>
          </w:rPr>
          <w:tab/>
        </w:r>
        <w:r w:rsidR="007D4F72">
          <w:rPr>
            <w:noProof/>
            <w:webHidden/>
          </w:rPr>
          <w:fldChar w:fldCharType="begin"/>
        </w:r>
        <w:r w:rsidR="007D4F72">
          <w:rPr>
            <w:noProof/>
            <w:webHidden/>
          </w:rPr>
          <w:instrText xml:space="preserve"> PAGEREF _Toc48655925 \h </w:instrText>
        </w:r>
        <w:r w:rsidR="007D4F72">
          <w:rPr>
            <w:noProof/>
            <w:webHidden/>
          </w:rPr>
        </w:r>
        <w:r w:rsidR="007D4F72">
          <w:rPr>
            <w:noProof/>
            <w:webHidden/>
          </w:rPr>
          <w:fldChar w:fldCharType="separate"/>
        </w:r>
        <w:r w:rsidR="007D4F72">
          <w:rPr>
            <w:noProof/>
            <w:webHidden/>
          </w:rPr>
          <w:t>45</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26" w:history="1">
        <w:r w:rsidR="007D4F72" w:rsidRPr="00BA42F1">
          <w:rPr>
            <w:rStyle w:val="a8"/>
            <w:rFonts w:ascii="宋体" w:hAnsi="宋体" w:cs="Arial"/>
            <w:noProof/>
          </w:rPr>
          <w:t>7.10</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报告期末本基金投资的股指期货交易情况说明</w:t>
        </w:r>
        <w:r w:rsidR="007D4F72">
          <w:rPr>
            <w:noProof/>
            <w:webHidden/>
          </w:rPr>
          <w:tab/>
        </w:r>
        <w:r w:rsidR="007D4F72">
          <w:rPr>
            <w:noProof/>
            <w:webHidden/>
          </w:rPr>
          <w:fldChar w:fldCharType="begin"/>
        </w:r>
        <w:r w:rsidR="007D4F72">
          <w:rPr>
            <w:noProof/>
            <w:webHidden/>
          </w:rPr>
          <w:instrText xml:space="preserve"> PAGEREF _Toc48655926 \h </w:instrText>
        </w:r>
        <w:r w:rsidR="007D4F72">
          <w:rPr>
            <w:noProof/>
            <w:webHidden/>
          </w:rPr>
        </w:r>
        <w:r w:rsidR="007D4F72">
          <w:rPr>
            <w:noProof/>
            <w:webHidden/>
          </w:rPr>
          <w:fldChar w:fldCharType="separate"/>
        </w:r>
        <w:r w:rsidR="007D4F72">
          <w:rPr>
            <w:noProof/>
            <w:webHidden/>
          </w:rPr>
          <w:t>45</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27" w:history="1">
        <w:r w:rsidR="007D4F72" w:rsidRPr="00BA42F1">
          <w:rPr>
            <w:rStyle w:val="a8"/>
            <w:rFonts w:ascii="宋体" w:hAnsi="宋体" w:cs="Arial"/>
            <w:noProof/>
          </w:rPr>
          <w:t>7.11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报告期末本基金投资的国债期货交易情况说明</w:t>
        </w:r>
        <w:r w:rsidR="007D4F72">
          <w:rPr>
            <w:noProof/>
            <w:webHidden/>
          </w:rPr>
          <w:tab/>
        </w:r>
        <w:r w:rsidR="007D4F72">
          <w:rPr>
            <w:noProof/>
            <w:webHidden/>
          </w:rPr>
          <w:fldChar w:fldCharType="begin"/>
        </w:r>
        <w:r w:rsidR="007D4F72">
          <w:rPr>
            <w:noProof/>
            <w:webHidden/>
          </w:rPr>
          <w:instrText xml:space="preserve"> PAGEREF _Toc48655927 \h </w:instrText>
        </w:r>
        <w:r w:rsidR="007D4F72">
          <w:rPr>
            <w:noProof/>
            <w:webHidden/>
          </w:rPr>
        </w:r>
        <w:r w:rsidR="007D4F72">
          <w:rPr>
            <w:noProof/>
            <w:webHidden/>
          </w:rPr>
          <w:fldChar w:fldCharType="separate"/>
        </w:r>
        <w:r w:rsidR="007D4F72">
          <w:rPr>
            <w:noProof/>
            <w:webHidden/>
          </w:rPr>
          <w:t>45</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28" w:history="1">
        <w:r w:rsidR="007D4F72" w:rsidRPr="00BA42F1">
          <w:rPr>
            <w:rStyle w:val="a8"/>
            <w:rFonts w:ascii="宋体" w:hAnsi="宋体" w:cs="Arial"/>
            <w:noProof/>
          </w:rPr>
          <w:t>7.12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投资组合报告附注</w:t>
        </w:r>
        <w:r w:rsidR="007D4F72">
          <w:rPr>
            <w:noProof/>
            <w:webHidden/>
          </w:rPr>
          <w:tab/>
        </w:r>
        <w:r w:rsidR="007D4F72">
          <w:rPr>
            <w:noProof/>
            <w:webHidden/>
          </w:rPr>
          <w:fldChar w:fldCharType="begin"/>
        </w:r>
        <w:r w:rsidR="007D4F72">
          <w:rPr>
            <w:noProof/>
            <w:webHidden/>
          </w:rPr>
          <w:instrText xml:space="preserve"> PAGEREF _Toc48655928 \h </w:instrText>
        </w:r>
        <w:r w:rsidR="007D4F72">
          <w:rPr>
            <w:noProof/>
            <w:webHidden/>
          </w:rPr>
        </w:r>
        <w:r w:rsidR="007D4F72">
          <w:rPr>
            <w:noProof/>
            <w:webHidden/>
          </w:rPr>
          <w:fldChar w:fldCharType="separate"/>
        </w:r>
        <w:r w:rsidR="007D4F72">
          <w:rPr>
            <w:noProof/>
            <w:webHidden/>
          </w:rPr>
          <w:t>45</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29" w:history="1">
        <w:r w:rsidR="007D4F72" w:rsidRPr="00BA42F1">
          <w:rPr>
            <w:rStyle w:val="a8"/>
            <w:noProof/>
          </w:rPr>
          <w:t>§8</w:t>
        </w:r>
        <w:r w:rsidR="007D4F72" w:rsidRPr="00BA42F1">
          <w:rPr>
            <w:rStyle w:val="a8"/>
            <w:rFonts w:hint="eastAsia"/>
            <w:noProof/>
          </w:rPr>
          <w:t>基金份额持有人信息</w:t>
        </w:r>
        <w:r w:rsidR="007D4F72">
          <w:rPr>
            <w:noProof/>
            <w:webHidden/>
          </w:rPr>
          <w:tab/>
        </w:r>
        <w:r w:rsidR="007D4F72">
          <w:rPr>
            <w:noProof/>
            <w:webHidden/>
          </w:rPr>
          <w:fldChar w:fldCharType="begin"/>
        </w:r>
        <w:r w:rsidR="007D4F72">
          <w:rPr>
            <w:noProof/>
            <w:webHidden/>
          </w:rPr>
          <w:instrText xml:space="preserve"> PAGEREF _Toc48655929 \h </w:instrText>
        </w:r>
        <w:r w:rsidR="007D4F72">
          <w:rPr>
            <w:noProof/>
            <w:webHidden/>
          </w:rPr>
        </w:r>
        <w:r w:rsidR="007D4F72">
          <w:rPr>
            <w:noProof/>
            <w:webHidden/>
          </w:rPr>
          <w:fldChar w:fldCharType="separate"/>
        </w:r>
        <w:r w:rsidR="007D4F72">
          <w:rPr>
            <w:noProof/>
            <w:webHidden/>
          </w:rPr>
          <w:t>46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30" w:history="1">
        <w:r w:rsidR="007D4F72" w:rsidRPr="00BA42F1">
          <w:rPr>
            <w:rStyle w:val="a8"/>
            <w:rFonts w:ascii="宋体" w:hAnsi="宋体" w:cs="Arial"/>
            <w:noProof/>
          </w:rPr>
          <w:t>8.1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期末基金份额持有人户数及持有人结构</w:t>
        </w:r>
        <w:r w:rsidR="007D4F72">
          <w:rPr>
            <w:noProof/>
            <w:webHidden/>
          </w:rPr>
          <w:tab/>
        </w:r>
        <w:r w:rsidR="007D4F72">
          <w:rPr>
            <w:noProof/>
            <w:webHidden/>
          </w:rPr>
          <w:fldChar w:fldCharType="begin"/>
        </w:r>
        <w:r w:rsidR="007D4F72">
          <w:rPr>
            <w:noProof/>
            <w:webHidden/>
          </w:rPr>
          <w:instrText xml:space="preserve"> PAGEREF _Toc48655930 \h </w:instrText>
        </w:r>
        <w:r w:rsidR="007D4F72">
          <w:rPr>
            <w:noProof/>
            <w:webHidden/>
          </w:rPr>
        </w:r>
        <w:r w:rsidR="007D4F72">
          <w:rPr>
            <w:noProof/>
            <w:webHidden/>
          </w:rPr>
          <w:fldChar w:fldCharType="separate"/>
        </w:r>
        <w:r w:rsidR="007D4F72">
          <w:rPr>
            <w:noProof/>
            <w:webHidden/>
          </w:rPr>
          <w:t>46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31" w:history="1">
        <w:r w:rsidR="007D4F72" w:rsidRPr="00BA42F1">
          <w:rPr>
            <w:rStyle w:val="a8"/>
            <w:rFonts w:ascii="宋体" w:hAnsi="宋体" w:cs="Arial"/>
            <w:noProof/>
          </w:rPr>
          <w:t>8.2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期末基金管理人的从业人员持有本基金的情况</w:t>
        </w:r>
        <w:r w:rsidR="007D4F72">
          <w:rPr>
            <w:noProof/>
            <w:webHidden/>
          </w:rPr>
          <w:tab/>
        </w:r>
        <w:r w:rsidR="007D4F72">
          <w:rPr>
            <w:noProof/>
            <w:webHidden/>
          </w:rPr>
          <w:fldChar w:fldCharType="begin"/>
        </w:r>
        <w:r w:rsidR="007D4F72">
          <w:rPr>
            <w:noProof/>
            <w:webHidden/>
          </w:rPr>
          <w:instrText xml:space="preserve"> PAGEREF _Toc48655931 \h </w:instrText>
        </w:r>
        <w:r w:rsidR="007D4F72">
          <w:rPr>
            <w:noProof/>
            <w:webHidden/>
          </w:rPr>
        </w:r>
        <w:r w:rsidR="007D4F72">
          <w:rPr>
            <w:noProof/>
            <w:webHidden/>
          </w:rPr>
          <w:fldChar w:fldCharType="separate"/>
        </w:r>
        <w:r w:rsidR="007D4F72">
          <w:rPr>
            <w:noProof/>
            <w:webHidden/>
          </w:rPr>
          <w:t>46</w:t>
        </w:r>
        <w:r w:rsidR="007D4F72">
          <w:rPr>
            <w:noProof/>
            <w:webHidden/>
          </w:rPr>
          <w:fldChar w:fldCharType="end"/>
        </w:r>
      </w:hyperlink>
    </w:p>
    <w:p w:rsidR="007D4F72" w:rsidRDefault="00063106">
      <w:pPr>
        <w:pStyle w:val="22"/>
        <w:tabs>
          <w:tab w:val="left" w:pos="1050"/>
        </w:tabs>
        <w:rPr>
          <w:rFonts w:asciiTheme="minorHAnsi" w:eastAsiaTheme="minorEastAsia" w:hAnsiTheme="minorHAnsi" w:cstheme="minorBidi"/>
          <w:noProof/>
          <w:kern w:val="2"/>
          <w:szCs w:val="22"/>
        </w:rPr>
      </w:pPr>
      <w:hyperlink w:anchor="_Toc48655932" w:history="1">
        <w:r w:rsidR="007D4F72" w:rsidRPr="00BA42F1">
          <w:rPr>
            <w:rStyle w:val="a8"/>
            <w:rFonts w:ascii="宋体" w:hAnsi="宋体" w:cs="Arial"/>
            <w:noProof/>
          </w:rPr>
          <w:t>8.3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期末基金管理人的从业人员持有本开放式基金份额总量区间的情况</w:t>
        </w:r>
        <w:r w:rsidR="007D4F72">
          <w:rPr>
            <w:noProof/>
            <w:webHidden/>
          </w:rPr>
          <w:tab/>
        </w:r>
        <w:r w:rsidR="007D4F72">
          <w:rPr>
            <w:noProof/>
            <w:webHidden/>
          </w:rPr>
          <w:fldChar w:fldCharType="begin"/>
        </w:r>
        <w:r w:rsidR="007D4F72">
          <w:rPr>
            <w:noProof/>
            <w:webHidden/>
          </w:rPr>
          <w:instrText xml:space="preserve"> PAGEREF _Toc48655932 \h </w:instrText>
        </w:r>
        <w:r w:rsidR="007D4F72">
          <w:rPr>
            <w:noProof/>
            <w:webHidden/>
          </w:rPr>
        </w:r>
        <w:r w:rsidR="007D4F72">
          <w:rPr>
            <w:noProof/>
            <w:webHidden/>
          </w:rPr>
          <w:fldChar w:fldCharType="separate"/>
        </w:r>
        <w:r w:rsidR="007D4F72">
          <w:rPr>
            <w:noProof/>
            <w:webHidden/>
          </w:rPr>
          <w:t>47</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33" w:history="1">
        <w:r w:rsidR="007D4F72" w:rsidRPr="00BA42F1">
          <w:rPr>
            <w:rStyle w:val="a8"/>
            <w:noProof/>
          </w:rPr>
          <w:t>§9</w:t>
        </w:r>
        <w:r w:rsidR="007D4F72" w:rsidRPr="00BA42F1">
          <w:rPr>
            <w:rStyle w:val="a8"/>
            <w:rFonts w:hint="eastAsia"/>
            <w:noProof/>
          </w:rPr>
          <w:t>开放式基金份额变动</w:t>
        </w:r>
        <w:r w:rsidR="007D4F72">
          <w:rPr>
            <w:noProof/>
            <w:webHidden/>
          </w:rPr>
          <w:tab/>
        </w:r>
        <w:r w:rsidR="007D4F72">
          <w:rPr>
            <w:noProof/>
            <w:webHidden/>
          </w:rPr>
          <w:fldChar w:fldCharType="begin"/>
        </w:r>
        <w:r w:rsidR="007D4F72">
          <w:rPr>
            <w:noProof/>
            <w:webHidden/>
          </w:rPr>
          <w:instrText xml:space="preserve"> PAGEREF _Toc48655933 \h </w:instrText>
        </w:r>
        <w:r w:rsidR="007D4F72">
          <w:rPr>
            <w:noProof/>
            <w:webHidden/>
          </w:rPr>
        </w:r>
        <w:r w:rsidR="007D4F72">
          <w:rPr>
            <w:noProof/>
            <w:webHidden/>
          </w:rPr>
          <w:fldChar w:fldCharType="separate"/>
        </w:r>
        <w:r w:rsidR="007D4F72">
          <w:rPr>
            <w:noProof/>
            <w:webHidden/>
          </w:rPr>
          <w:t>47</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34" w:history="1">
        <w:r w:rsidR="007D4F72" w:rsidRPr="00BA42F1">
          <w:rPr>
            <w:rStyle w:val="a8"/>
            <w:noProof/>
          </w:rPr>
          <w:t>§10</w:t>
        </w:r>
        <w:r w:rsidR="007D4F72" w:rsidRPr="00BA42F1">
          <w:rPr>
            <w:rStyle w:val="a8"/>
            <w:rFonts w:hint="eastAsia"/>
            <w:noProof/>
          </w:rPr>
          <w:t>重大事件揭示</w:t>
        </w:r>
        <w:r w:rsidR="007D4F72">
          <w:rPr>
            <w:noProof/>
            <w:webHidden/>
          </w:rPr>
          <w:tab/>
        </w:r>
        <w:r w:rsidR="007D4F72">
          <w:rPr>
            <w:noProof/>
            <w:webHidden/>
          </w:rPr>
          <w:fldChar w:fldCharType="begin"/>
        </w:r>
        <w:r w:rsidR="007D4F72">
          <w:rPr>
            <w:noProof/>
            <w:webHidden/>
          </w:rPr>
          <w:instrText xml:space="preserve"> PAGEREF _Toc48655934 \h </w:instrText>
        </w:r>
        <w:r w:rsidR="007D4F72">
          <w:rPr>
            <w:noProof/>
            <w:webHidden/>
          </w:rPr>
        </w:r>
        <w:r w:rsidR="007D4F72">
          <w:rPr>
            <w:noProof/>
            <w:webHidden/>
          </w:rPr>
          <w:fldChar w:fldCharType="separate"/>
        </w:r>
        <w:r w:rsidR="007D4F72">
          <w:rPr>
            <w:noProof/>
            <w:webHidden/>
          </w:rPr>
          <w:t>47</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35" w:history="1">
        <w:r w:rsidR="007D4F72" w:rsidRPr="00BA42F1">
          <w:rPr>
            <w:rStyle w:val="a8"/>
            <w:noProof/>
          </w:rPr>
          <w:t>10.1</w:t>
        </w:r>
        <w:r w:rsidR="007D4F72">
          <w:rPr>
            <w:rFonts w:asciiTheme="minorHAnsi" w:eastAsiaTheme="minorEastAsia" w:hAnsiTheme="minorHAnsi" w:cstheme="minorBidi"/>
            <w:noProof/>
            <w:kern w:val="2"/>
            <w:szCs w:val="22"/>
          </w:rPr>
          <w:tab/>
        </w:r>
        <w:r w:rsidR="007D4F72" w:rsidRPr="00BA42F1">
          <w:rPr>
            <w:rStyle w:val="a8"/>
            <w:rFonts w:hint="eastAsia"/>
            <w:noProof/>
          </w:rPr>
          <w:t>基金份额持有人大会决议</w:t>
        </w:r>
        <w:r w:rsidR="007D4F72">
          <w:rPr>
            <w:noProof/>
            <w:webHidden/>
          </w:rPr>
          <w:tab/>
        </w:r>
        <w:r w:rsidR="007D4F72">
          <w:rPr>
            <w:noProof/>
            <w:webHidden/>
          </w:rPr>
          <w:fldChar w:fldCharType="begin"/>
        </w:r>
        <w:r w:rsidR="007D4F72">
          <w:rPr>
            <w:noProof/>
            <w:webHidden/>
          </w:rPr>
          <w:instrText xml:space="preserve"> PAGEREF _Toc48655935 \h </w:instrText>
        </w:r>
        <w:r w:rsidR="007D4F72">
          <w:rPr>
            <w:noProof/>
            <w:webHidden/>
          </w:rPr>
        </w:r>
        <w:r w:rsidR="007D4F72">
          <w:rPr>
            <w:noProof/>
            <w:webHidden/>
          </w:rPr>
          <w:fldChar w:fldCharType="separate"/>
        </w:r>
        <w:r w:rsidR="007D4F72">
          <w:rPr>
            <w:noProof/>
            <w:webHidden/>
          </w:rPr>
          <w:t>47</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36" w:history="1">
        <w:r w:rsidR="007D4F72" w:rsidRPr="00BA42F1">
          <w:rPr>
            <w:rStyle w:val="a8"/>
            <w:noProof/>
          </w:rPr>
          <w:t>10.2</w:t>
        </w:r>
        <w:r w:rsidR="007D4F72">
          <w:rPr>
            <w:rFonts w:asciiTheme="minorHAnsi" w:eastAsiaTheme="minorEastAsia" w:hAnsiTheme="minorHAnsi" w:cstheme="minorBidi"/>
            <w:noProof/>
            <w:kern w:val="2"/>
            <w:szCs w:val="22"/>
          </w:rPr>
          <w:tab/>
        </w:r>
        <w:r w:rsidR="007D4F72" w:rsidRPr="00BA42F1">
          <w:rPr>
            <w:rStyle w:val="a8"/>
            <w:rFonts w:hint="eastAsia"/>
            <w:noProof/>
          </w:rPr>
          <w:t>基金管理人、基金托管人的专门基金托管部门的重大人事变动</w:t>
        </w:r>
        <w:r w:rsidR="007D4F72">
          <w:rPr>
            <w:noProof/>
            <w:webHidden/>
          </w:rPr>
          <w:tab/>
        </w:r>
        <w:r w:rsidR="007D4F72">
          <w:rPr>
            <w:noProof/>
            <w:webHidden/>
          </w:rPr>
          <w:fldChar w:fldCharType="begin"/>
        </w:r>
        <w:r w:rsidR="007D4F72">
          <w:rPr>
            <w:noProof/>
            <w:webHidden/>
          </w:rPr>
          <w:instrText xml:space="preserve"> PAGEREF _Toc48655936 \h </w:instrText>
        </w:r>
        <w:r w:rsidR="007D4F72">
          <w:rPr>
            <w:noProof/>
            <w:webHidden/>
          </w:rPr>
        </w:r>
        <w:r w:rsidR="007D4F72">
          <w:rPr>
            <w:noProof/>
            <w:webHidden/>
          </w:rPr>
          <w:fldChar w:fldCharType="separate"/>
        </w:r>
        <w:r w:rsidR="007D4F72">
          <w:rPr>
            <w:noProof/>
            <w:webHidden/>
          </w:rPr>
          <w:t>47</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37" w:history="1">
        <w:r w:rsidR="007D4F72" w:rsidRPr="00BA42F1">
          <w:rPr>
            <w:rStyle w:val="a8"/>
            <w:noProof/>
          </w:rPr>
          <w:t>10.3</w:t>
        </w:r>
        <w:r w:rsidR="007D4F72">
          <w:rPr>
            <w:rFonts w:asciiTheme="minorHAnsi" w:eastAsiaTheme="minorEastAsia" w:hAnsiTheme="minorHAnsi" w:cstheme="minorBidi"/>
            <w:noProof/>
            <w:kern w:val="2"/>
            <w:szCs w:val="22"/>
          </w:rPr>
          <w:tab/>
        </w:r>
        <w:r w:rsidR="007D4F72" w:rsidRPr="00BA42F1">
          <w:rPr>
            <w:rStyle w:val="a8"/>
            <w:rFonts w:hint="eastAsia"/>
            <w:noProof/>
          </w:rPr>
          <w:t>涉及基金管理人、基金财产、基金托管业务的诉讼</w:t>
        </w:r>
        <w:r w:rsidR="007D4F72">
          <w:rPr>
            <w:noProof/>
            <w:webHidden/>
          </w:rPr>
          <w:tab/>
        </w:r>
        <w:r w:rsidR="007D4F72">
          <w:rPr>
            <w:noProof/>
            <w:webHidden/>
          </w:rPr>
          <w:fldChar w:fldCharType="begin"/>
        </w:r>
        <w:r w:rsidR="007D4F72">
          <w:rPr>
            <w:noProof/>
            <w:webHidden/>
          </w:rPr>
          <w:instrText xml:space="preserve"> PAGEREF _Toc48655937 \h </w:instrText>
        </w:r>
        <w:r w:rsidR="007D4F72">
          <w:rPr>
            <w:noProof/>
            <w:webHidden/>
          </w:rPr>
        </w:r>
        <w:r w:rsidR="007D4F72">
          <w:rPr>
            <w:noProof/>
            <w:webHidden/>
          </w:rPr>
          <w:fldChar w:fldCharType="separate"/>
        </w:r>
        <w:r w:rsidR="007D4F72">
          <w:rPr>
            <w:noProof/>
            <w:webHidden/>
          </w:rPr>
          <w:t>48</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38" w:history="1">
        <w:r w:rsidR="007D4F72" w:rsidRPr="00BA42F1">
          <w:rPr>
            <w:rStyle w:val="a8"/>
            <w:noProof/>
          </w:rPr>
          <w:t>10.4</w:t>
        </w:r>
        <w:r w:rsidR="007D4F72">
          <w:rPr>
            <w:rFonts w:asciiTheme="minorHAnsi" w:eastAsiaTheme="minorEastAsia" w:hAnsiTheme="minorHAnsi" w:cstheme="minorBidi"/>
            <w:noProof/>
            <w:kern w:val="2"/>
            <w:szCs w:val="22"/>
          </w:rPr>
          <w:tab/>
        </w:r>
        <w:r w:rsidR="007D4F72" w:rsidRPr="00BA42F1">
          <w:rPr>
            <w:rStyle w:val="a8"/>
            <w:rFonts w:hint="eastAsia"/>
            <w:noProof/>
          </w:rPr>
          <w:t>基金投资策略的改变</w:t>
        </w:r>
        <w:r w:rsidR="007D4F72">
          <w:rPr>
            <w:noProof/>
            <w:webHidden/>
          </w:rPr>
          <w:tab/>
        </w:r>
        <w:r w:rsidR="007D4F72">
          <w:rPr>
            <w:noProof/>
            <w:webHidden/>
          </w:rPr>
          <w:fldChar w:fldCharType="begin"/>
        </w:r>
        <w:r w:rsidR="007D4F72">
          <w:rPr>
            <w:noProof/>
            <w:webHidden/>
          </w:rPr>
          <w:instrText xml:space="preserve"> PAGEREF _Toc48655938 \h </w:instrText>
        </w:r>
        <w:r w:rsidR="007D4F72">
          <w:rPr>
            <w:noProof/>
            <w:webHidden/>
          </w:rPr>
        </w:r>
        <w:r w:rsidR="007D4F72">
          <w:rPr>
            <w:noProof/>
            <w:webHidden/>
          </w:rPr>
          <w:fldChar w:fldCharType="separate"/>
        </w:r>
        <w:r w:rsidR="007D4F72">
          <w:rPr>
            <w:noProof/>
            <w:webHidden/>
          </w:rPr>
          <w:t>48</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39" w:history="1">
        <w:r w:rsidR="007D4F72" w:rsidRPr="00BA42F1">
          <w:rPr>
            <w:rStyle w:val="a8"/>
            <w:noProof/>
          </w:rPr>
          <w:t>10.5</w:t>
        </w:r>
        <w:r w:rsidR="007D4F72" w:rsidRPr="00BA42F1">
          <w:rPr>
            <w:rStyle w:val="a8"/>
            <w:rFonts w:hint="eastAsia"/>
            <w:noProof/>
          </w:rPr>
          <w:t>为基金进行审计的会计师事务所情况</w:t>
        </w:r>
        <w:r w:rsidR="007D4F72">
          <w:rPr>
            <w:noProof/>
            <w:webHidden/>
          </w:rPr>
          <w:tab/>
        </w:r>
        <w:r w:rsidR="007D4F72">
          <w:rPr>
            <w:noProof/>
            <w:webHidden/>
          </w:rPr>
          <w:fldChar w:fldCharType="begin"/>
        </w:r>
        <w:r w:rsidR="007D4F72">
          <w:rPr>
            <w:noProof/>
            <w:webHidden/>
          </w:rPr>
          <w:instrText xml:space="preserve"> PAGEREF _Toc48655939 \h </w:instrText>
        </w:r>
        <w:r w:rsidR="007D4F72">
          <w:rPr>
            <w:noProof/>
            <w:webHidden/>
          </w:rPr>
        </w:r>
        <w:r w:rsidR="007D4F72">
          <w:rPr>
            <w:noProof/>
            <w:webHidden/>
          </w:rPr>
          <w:fldChar w:fldCharType="separate"/>
        </w:r>
        <w:r w:rsidR="007D4F72">
          <w:rPr>
            <w:noProof/>
            <w:webHidden/>
          </w:rPr>
          <w:t>48</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0" w:history="1">
        <w:r w:rsidR="007D4F72" w:rsidRPr="00BA42F1">
          <w:rPr>
            <w:rStyle w:val="a8"/>
            <w:noProof/>
          </w:rPr>
          <w:t>10.6</w:t>
        </w:r>
        <w:r w:rsidR="007D4F72">
          <w:rPr>
            <w:rFonts w:asciiTheme="minorHAnsi" w:eastAsiaTheme="minorEastAsia" w:hAnsiTheme="minorHAnsi" w:cstheme="minorBidi"/>
            <w:noProof/>
            <w:kern w:val="2"/>
            <w:szCs w:val="22"/>
          </w:rPr>
          <w:tab/>
        </w:r>
        <w:r w:rsidR="007D4F72" w:rsidRPr="00BA42F1">
          <w:rPr>
            <w:rStyle w:val="a8"/>
            <w:rFonts w:hint="eastAsia"/>
            <w:noProof/>
          </w:rPr>
          <w:t>管理人、托管人及其高级管理人员受稽查或处罚等情况</w:t>
        </w:r>
        <w:r w:rsidR="007D4F72">
          <w:rPr>
            <w:noProof/>
            <w:webHidden/>
          </w:rPr>
          <w:tab/>
        </w:r>
        <w:r w:rsidR="007D4F72">
          <w:rPr>
            <w:noProof/>
            <w:webHidden/>
          </w:rPr>
          <w:fldChar w:fldCharType="begin"/>
        </w:r>
        <w:r w:rsidR="007D4F72">
          <w:rPr>
            <w:noProof/>
            <w:webHidden/>
          </w:rPr>
          <w:instrText xml:space="preserve"> PAGEREF _Toc48655940 \h </w:instrText>
        </w:r>
        <w:r w:rsidR="007D4F72">
          <w:rPr>
            <w:noProof/>
            <w:webHidden/>
          </w:rPr>
        </w:r>
        <w:r w:rsidR="007D4F72">
          <w:rPr>
            <w:noProof/>
            <w:webHidden/>
          </w:rPr>
          <w:fldChar w:fldCharType="separate"/>
        </w:r>
        <w:r w:rsidR="007D4F72">
          <w:rPr>
            <w:noProof/>
            <w:webHidden/>
          </w:rPr>
          <w:t>48</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1" w:history="1">
        <w:r w:rsidR="007D4F72" w:rsidRPr="00BA42F1">
          <w:rPr>
            <w:rStyle w:val="a8"/>
            <w:noProof/>
          </w:rPr>
          <w:t>10.7</w:t>
        </w:r>
        <w:r w:rsidR="007D4F72">
          <w:rPr>
            <w:rFonts w:asciiTheme="minorHAnsi" w:eastAsiaTheme="minorEastAsia" w:hAnsiTheme="minorHAnsi" w:cstheme="minorBidi"/>
            <w:noProof/>
            <w:kern w:val="2"/>
            <w:szCs w:val="22"/>
          </w:rPr>
          <w:tab/>
        </w:r>
        <w:r w:rsidR="007D4F72" w:rsidRPr="00BA42F1">
          <w:rPr>
            <w:rStyle w:val="a8"/>
            <w:rFonts w:hint="eastAsia"/>
            <w:noProof/>
          </w:rPr>
          <w:t>基金租用证券公司交易单元的有关情况</w:t>
        </w:r>
        <w:r w:rsidR="007D4F72">
          <w:rPr>
            <w:noProof/>
            <w:webHidden/>
          </w:rPr>
          <w:tab/>
        </w:r>
        <w:r w:rsidR="007D4F72">
          <w:rPr>
            <w:noProof/>
            <w:webHidden/>
          </w:rPr>
          <w:fldChar w:fldCharType="begin"/>
        </w:r>
        <w:r w:rsidR="007D4F72">
          <w:rPr>
            <w:noProof/>
            <w:webHidden/>
          </w:rPr>
          <w:instrText xml:space="preserve"> PAGEREF _Toc48655941 \h </w:instrText>
        </w:r>
        <w:r w:rsidR="007D4F72">
          <w:rPr>
            <w:noProof/>
            <w:webHidden/>
          </w:rPr>
        </w:r>
        <w:r w:rsidR="007D4F72">
          <w:rPr>
            <w:noProof/>
            <w:webHidden/>
          </w:rPr>
          <w:fldChar w:fldCharType="separate"/>
        </w:r>
        <w:r w:rsidR="007D4F72">
          <w:rPr>
            <w:noProof/>
            <w:webHidden/>
          </w:rPr>
          <w:t>48</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2" w:history="1">
        <w:r w:rsidR="007D4F72" w:rsidRPr="00BA42F1">
          <w:rPr>
            <w:rStyle w:val="a8"/>
            <w:rFonts w:ascii="宋体" w:hAnsi="宋体" w:cs="Arial"/>
            <w:noProof/>
          </w:rPr>
          <w:t>10.8</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其他重大事件</w:t>
        </w:r>
        <w:r w:rsidR="007D4F72">
          <w:rPr>
            <w:noProof/>
            <w:webHidden/>
          </w:rPr>
          <w:tab/>
        </w:r>
        <w:r w:rsidR="007D4F72">
          <w:rPr>
            <w:noProof/>
            <w:webHidden/>
          </w:rPr>
          <w:fldChar w:fldCharType="begin"/>
        </w:r>
        <w:r w:rsidR="007D4F72">
          <w:rPr>
            <w:noProof/>
            <w:webHidden/>
          </w:rPr>
          <w:instrText xml:space="preserve"> PAGEREF _Toc48655942 \h </w:instrText>
        </w:r>
        <w:r w:rsidR="007D4F72">
          <w:rPr>
            <w:noProof/>
            <w:webHidden/>
          </w:rPr>
        </w:r>
        <w:r w:rsidR="007D4F72">
          <w:rPr>
            <w:noProof/>
            <w:webHidden/>
          </w:rPr>
          <w:fldChar w:fldCharType="separate"/>
        </w:r>
        <w:r w:rsidR="007D4F72">
          <w:rPr>
            <w:noProof/>
            <w:webHidden/>
          </w:rPr>
          <w:t>49</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43" w:history="1">
        <w:r w:rsidR="007D4F72" w:rsidRPr="00BA42F1">
          <w:rPr>
            <w:rStyle w:val="a8"/>
            <w:noProof/>
          </w:rPr>
          <w:t>§11</w:t>
        </w:r>
        <w:r w:rsidR="007D4F72" w:rsidRPr="00BA42F1">
          <w:rPr>
            <w:rStyle w:val="a8"/>
            <w:rFonts w:hint="eastAsia"/>
            <w:noProof/>
          </w:rPr>
          <w:t>影响投资者决策的其他重要信息</w:t>
        </w:r>
        <w:r w:rsidR="007D4F72">
          <w:rPr>
            <w:noProof/>
            <w:webHidden/>
          </w:rPr>
          <w:tab/>
        </w:r>
        <w:r w:rsidR="007D4F72">
          <w:rPr>
            <w:noProof/>
            <w:webHidden/>
          </w:rPr>
          <w:fldChar w:fldCharType="begin"/>
        </w:r>
        <w:r w:rsidR="007D4F72">
          <w:rPr>
            <w:noProof/>
            <w:webHidden/>
          </w:rPr>
          <w:instrText xml:space="preserve"> PAGEREF _Toc48655943 \h </w:instrText>
        </w:r>
        <w:r w:rsidR="007D4F72">
          <w:rPr>
            <w:noProof/>
            <w:webHidden/>
          </w:rPr>
        </w:r>
        <w:r w:rsidR="007D4F72">
          <w:rPr>
            <w:noProof/>
            <w:webHidden/>
          </w:rPr>
          <w:fldChar w:fldCharType="separate"/>
        </w:r>
        <w:r w:rsidR="007D4F72">
          <w:rPr>
            <w:noProof/>
            <w:webHidden/>
          </w:rPr>
          <w:t>50</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44" w:history="1">
        <w:r w:rsidR="007D4F72" w:rsidRPr="00BA42F1">
          <w:rPr>
            <w:rStyle w:val="a8"/>
            <w:rFonts w:ascii="宋体" w:hAnsi="宋体" w:cs="Arial"/>
            <w:noProof/>
          </w:rPr>
          <w:t xml:space="preserve">11.1 </w:t>
        </w:r>
        <w:r w:rsidR="007D4F72" w:rsidRPr="00BA42F1">
          <w:rPr>
            <w:rStyle w:val="a8"/>
            <w:rFonts w:ascii="宋体" w:hAnsi="宋体" w:cs="Arial" w:hint="eastAsia"/>
            <w:noProof/>
          </w:rPr>
          <w:t>报告期内单一投资者持有基金份额比例达到或超过</w:t>
        </w:r>
        <w:r w:rsidR="007D4F72" w:rsidRPr="00BA42F1">
          <w:rPr>
            <w:rStyle w:val="a8"/>
            <w:rFonts w:ascii="宋体" w:hAnsi="宋体" w:cs="Arial"/>
            <w:noProof/>
          </w:rPr>
          <w:t>20%</w:t>
        </w:r>
        <w:r w:rsidR="007D4F72" w:rsidRPr="00BA42F1">
          <w:rPr>
            <w:rStyle w:val="a8"/>
            <w:rFonts w:ascii="宋体" w:hAnsi="宋体" w:cs="Arial" w:hint="eastAsia"/>
            <w:noProof/>
          </w:rPr>
          <w:t>的情况</w:t>
        </w:r>
        <w:r w:rsidR="007D4F72">
          <w:rPr>
            <w:noProof/>
            <w:webHidden/>
          </w:rPr>
          <w:tab/>
        </w:r>
        <w:r w:rsidR="007D4F72">
          <w:rPr>
            <w:noProof/>
            <w:webHidden/>
          </w:rPr>
          <w:fldChar w:fldCharType="begin"/>
        </w:r>
        <w:r w:rsidR="007D4F72">
          <w:rPr>
            <w:noProof/>
            <w:webHidden/>
          </w:rPr>
          <w:instrText xml:space="preserve"> PAGEREF _Toc48655944 \h </w:instrText>
        </w:r>
        <w:r w:rsidR="007D4F72">
          <w:rPr>
            <w:noProof/>
            <w:webHidden/>
          </w:rPr>
        </w:r>
        <w:r w:rsidR="007D4F72">
          <w:rPr>
            <w:noProof/>
            <w:webHidden/>
          </w:rPr>
          <w:fldChar w:fldCharType="separate"/>
        </w:r>
        <w:r w:rsidR="007D4F72">
          <w:rPr>
            <w:noProof/>
            <w:webHidden/>
          </w:rPr>
          <w:t>50</w:t>
        </w:r>
        <w:r w:rsidR="007D4F72">
          <w:rPr>
            <w:noProof/>
            <w:webHidden/>
          </w:rPr>
          <w:fldChar w:fldCharType="end"/>
        </w:r>
      </w:hyperlink>
    </w:p>
    <w:p w:rsidR="007D4F72" w:rsidRDefault="00063106">
      <w:pPr>
        <w:pStyle w:val="22"/>
        <w:rPr>
          <w:rFonts w:asciiTheme="minorHAnsi" w:eastAsiaTheme="minorEastAsia" w:hAnsiTheme="minorHAnsi" w:cstheme="minorBidi"/>
          <w:noProof/>
          <w:kern w:val="2"/>
          <w:szCs w:val="22"/>
        </w:rPr>
      </w:pPr>
      <w:hyperlink w:anchor="_Toc48655945" w:history="1">
        <w:r w:rsidR="007D4F72" w:rsidRPr="00BA42F1">
          <w:rPr>
            <w:rStyle w:val="a8"/>
            <w:noProof/>
          </w:rPr>
          <w:t>§12</w:t>
        </w:r>
        <w:r w:rsidR="007D4F72" w:rsidRPr="00BA42F1">
          <w:rPr>
            <w:rStyle w:val="a8"/>
            <w:rFonts w:hint="eastAsia"/>
            <w:noProof/>
          </w:rPr>
          <w:t>备查文件目录</w:t>
        </w:r>
        <w:r w:rsidR="007D4F72">
          <w:rPr>
            <w:noProof/>
            <w:webHidden/>
          </w:rPr>
          <w:tab/>
        </w:r>
        <w:r w:rsidR="007D4F72">
          <w:rPr>
            <w:noProof/>
            <w:webHidden/>
          </w:rPr>
          <w:fldChar w:fldCharType="begin"/>
        </w:r>
        <w:r w:rsidR="007D4F72">
          <w:rPr>
            <w:noProof/>
            <w:webHidden/>
          </w:rPr>
          <w:instrText xml:space="preserve"> PAGEREF _Toc48655945 \h </w:instrText>
        </w:r>
        <w:r w:rsidR="007D4F72">
          <w:rPr>
            <w:noProof/>
            <w:webHidden/>
          </w:rPr>
        </w:r>
        <w:r w:rsidR="007D4F72">
          <w:rPr>
            <w:noProof/>
            <w:webHidden/>
          </w:rPr>
          <w:fldChar w:fldCharType="separate"/>
        </w:r>
        <w:r w:rsidR="007D4F72">
          <w:rPr>
            <w:noProof/>
            <w:webHidden/>
          </w:rPr>
          <w:t>51</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6" w:history="1">
        <w:r w:rsidR="007D4F72" w:rsidRPr="00BA42F1">
          <w:rPr>
            <w:rStyle w:val="a8"/>
            <w:rFonts w:ascii="宋体" w:hAnsi="宋体" w:cs="Arial"/>
            <w:noProof/>
          </w:rPr>
          <w:t>12.1</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备查文件目录</w:t>
        </w:r>
        <w:r w:rsidR="007D4F72">
          <w:rPr>
            <w:noProof/>
            <w:webHidden/>
          </w:rPr>
          <w:tab/>
        </w:r>
        <w:r w:rsidR="007D4F72">
          <w:rPr>
            <w:noProof/>
            <w:webHidden/>
          </w:rPr>
          <w:fldChar w:fldCharType="begin"/>
        </w:r>
        <w:r w:rsidR="007D4F72">
          <w:rPr>
            <w:noProof/>
            <w:webHidden/>
          </w:rPr>
          <w:instrText xml:space="preserve"> PAGEREF _Toc48655946 \h </w:instrText>
        </w:r>
        <w:r w:rsidR="007D4F72">
          <w:rPr>
            <w:noProof/>
            <w:webHidden/>
          </w:rPr>
        </w:r>
        <w:r w:rsidR="007D4F72">
          <w:rPr>
            <w:noProof/>
            <w:webHidden/>
          </w:rPr>
          <w:fldChar w:fldCharType="separate"/>
        </w:r>
        <w:r w:rsidR="007D4F72">
          <w:rPr>
            <w:noProof/>
            <w:webHidden/>
          </w:rPr>
          <w:t>51</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7" w:history="1">
        <w:r w:rsidR="007D4F72" w:rsidRPr="00BA42F1">
          <w:rPr>
            <w:rStyle w:val="a8"/>
            <w:rFonts w:ascii="宋体" w:hAnsi="宋体" w:cs="Arial"/>
            <w:noProof/>
          </w:rPr>
          <w:t>12.2</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存放地点</w:t>
        </w:r>
        <w:r w:rsidR="007D4F72">
          <w:rPr>
            <w:noProof/>
            <w:webHidden/>
          </w:rPr>
          <w:tab/>
        </w:r>
        <w:r w:rsidR="007D4F72">
          <w:rPr>
            <w:noProof/>
            <w:webHidden/>
          </w:rPr>
          <w:fldChar w:fldCharType="begin"/>
        </w:r>
        <w:r w:rsidR="007D4F72">
          <w:rPr>
            <w:noProof/>
            <w:webHidden/>
          </w:rPr>
          <w:instrText xml:space="preserve"> PAGEREF _Toc48655947 \h </w:instrText>
        </w:r>
        <w:r w:rsidR="007D4F72">
          <w:rPr>
            <w:noProof/>
            <w:webHidden/>
          </w:rPr>
        </w:r>
        <w:r w:rsidR="007D4F72">
          <w:rPr>
            <w:noProof/>
            <w:webHidden/>
          </w:rPr>
          <w:fldChar w:fldCharType="separate"/>
        </w:r>
        <w:r w:rsidR="007D4F72">
          <w:rPr>
            <w:noProof/>
            <w:webHidden/>
          </w:rPr>
          <w:t>51</w:t>
        </w:r>
        <w:r w:rsidR="007D4F72">
          <w:rPr>
            <w:noProof/>
            <w:webHidden/>
          </w:rPr>
          <w:fldChar w:fldCharType="end"/>
        </w:r>
      </w:hyperlink>
    </w:p>
    <w:p w:rsidR="007D4F72" w:rsidRDefault="00063106">
      <w:pPr>
        <w:pStyle w:val="22"/>
        <w:tabs>
          <w:tab w:val="left" w:pos="1260"/>
        </w:tabs>
        <w:rPr>
          <w:rFonts w:asciiTheme="minorHAnsi" w:eastAsiaTheme="minorEastAsia" w:hAnsiTheme="minorHAnsi" w:cstheme="minorBidi"/>
          <w:noProof/>
          <w:kern w:val="2"/>
          <w:szCs w:val="22"/>
        </w:rPr>
      </w:pPr>
      <w:hyperlink w:anchor="_Toc48655948" w:history="1">
        <w:r w:rsidR="007D4F72" w:rsidRPr="00BA42F1">
          <w:rPr>
            <w:rStyle w:val="a8"/>
            <w:rFonts w:ascii="宋体" w:hAnsi="宋体" w:cs="Arial"/>
            <w:noProof/>
          </w:rPr>
          <w:t>12.3</w:t>
        </w:r>
        <w:r w:rsidR="007D4F72">
          <w:rPr>
            <w:rFonts w:asciiTheme="minorHAnsi" w:eastAsiaTheme="minorEastAsia" w:hAnsiTheme="minorHAnsi" w:cstheme="minorBidi"/>
            <w:noProof/>
            <w:kern w:val="2"/>
            <w:szCs w:val="22"/>
          </w:rPr>
          <w:tab/>
        </w:r>
        <w:r w:rsidR="007D4F72" w:rsidRPr="00BA42F1">
          <w:rPr>
            <w:rStyle w:val="a8"/>
            <w:rFonts w:ascii="宋体" w:hAnsi="宋体" w:cs="Arial" w:hint="eastAsia"/>
            <w:noProof/>
          </w:rPr>
          <w:t>查阅方式</w:t>
        </w:r>
        <w:r w:rsidR="007D4F72">
          <w:rPr>
            <w:noProof/>
            <w:webHidden/>
          </w:rPr>
          <w:tab/>
        </w:r>
        <w:r w:rsidR="007D4F72">
          <w:rPr>
            <w:noProof/>
            <w:webHidden/>
          </w:rPr>
          <w:fldChar w:fldCharType="begin"/>
        </w:r>
        <w:r w:rsidR="007D4F72">
          <w:rPr>
            <w:noProof/>
            <w:webHidden/>
          </w:rPr>
          <w:instrText xml:space="preserve"> PAGEREF _Toc48655948 \h </w:instrText>
        </w:r>
        <w:r w:rsidR="007D4F72">
          <w:rPr>
            <w:noProof/>
            <w:webHidden/>
          </w:rPr>
        </w:r>
        <w:r w:rsidR="007D4F72">
          <w:rPr>
            <w:noProof/>
            <w:webHidden/>
          </w:rPr>
          <w:fldChar w:fldCharType="separate"/>
        </w:r>
        <w:r w:rsidR="007D4F72">
          <w:rPr>
            <w:noProof/>
            <w:webHidden/>
          </w:rPr>
          <w:t>51</w:t>
        </w:r>
        <w:r w:rsidR="007D4F72">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5890"/>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5891"/>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易方达新益灵活配置混合型证券投资基金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易方达新益混合</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001314</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2015</w:t>
            </w:r>
            <w:r w:rsidRPr="001A7E24">
              <w:rPr>
                <w:szCs w:val="21"/>
              </w:rPr>
              <w:t>年</w:t>
            </w:r>
            <w:r w:rsidRPr="001A7E24">
              <w:rPr>
                <w:szCs w:val="21"/>
              </w:rPr>
              <w:t>6</w:t>
            </w:r>
            <w:r w:rsidRPr="001A7E24">
              <w:rPr>
                <w:szCs w:val="21"/>
              </w:rPr>
              <w:t>月</w:t>
            </w:r>
            <w:r w:rsidRPr="001A7E24">
              <w:rPr>
                <w:szCs w:val="21"/>
              </w:rPr>
              <w:t>16</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中国邮政储蓄银行股份有限公司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384,277,779.86</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易方达新益混合</w:t>
            </w:r>
            <w:r w:rsidRPr="001A7E24">
              <w:rPr>
                <w:szCs w:val="21"/>
              </w:rPr>
              <w:t>I</w:t>
            </w:r>
          </w:p>
        </w:tc>
        <w:tc>
          <w:tcPr>
            <w:tcW w:w="2553" w:type="dxa"/>
            <w:vAlign w:val="bottom"/>
          </w:tcPr>
          <w:p w:rsidR="001D24E4" w:rsidRPr="001A7E24" w:rsidRDefault="001D24E4" w:rsidP="002F1475">
            <w:pPr>
              <w:jc w:val="right"/>
              <w:rPr>
                <w:szCs w:val="21"/>
              </w:rPr>
            </w:pPr>
            <w:r w:rsidRPr="001A7E24">
              <w:rPr>
                <w:szCs w:val="21"/>
              </w:rPr>
              <w:t>易方达新益混合</w:t>
            </w:r>
            <w:r w:rsidRPr="001A7E24">
              <w:rPr>
                <w:szCs w:val="21"/>
              </w:rPr>
              <w:t>E</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001314</w:t>
            </w:r>
          </w:p>
        </w:tc>
        <w:tc>
          <w:tcPr>
            <w:tcW w:w="2553" w:type="dxa"/>
            <w:vAlign w:val="bottom"/>
          </w:tcPr>
          <w:p w:rsidR="00F23D65" w:rsidRPr="001A7E24" w:rsidRDefault="00F23D65" w:rsidP="002F1475">
            <w:pPr>
              <w:jc w:val="right"/>
              <w:rPr>
                <w:szCs w:val="21"/>
              </w:rPr>
            </w:pPr>
            <w:r w:rsidRPr="001A7E24">
              <w:rPr>
                <w:szCs w:val="21"/>
              </w:rPr>
              <w:t>001315</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301,385,563.25</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82,892,216.61</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5892"/>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本基金在控制风险的前提下，追求基金资产的稳健增值。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本基金通过定量与定性相结合的宏观及市场分析，确定组合中股票、债券、货币市场工具等资产类别的配置比例，严格遵守低估值的股票投资逻辑，以绝对收益为目标，力争获得稳健、持续的投资收益。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一年期人民币定期存款利率（税后）</w:t>
            </w:r>
            <w:r w:rsidRPr="00340B86">
              <w:rPr>
                <w:szCs w:val="21"/>
              </w:rPr>
              <w:t>+2%</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本基金为混合型基金，理论上其预期风险与预期收益水平低于股票型基金，高于债券型基金和货币市场基金。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5893"/>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中国邮政储蓄银行股份有限公司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田东辉</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010-68858113</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tiandonghui@psbc.com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010-68858120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lastRenderedPageBreak/>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lastRenderedPageBreak/>
              <w:t>北京市西城区金融大街</w:t>
            </w:r>
            <w:r w:rsidRPr="00340B86">
              <w:rPr>
                <w:color w:val="000000"/>
                <w:kern w:val="0"/>
                <w:szCs w:val="21"/>
              </w:rPr>
              <w:t>3</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3</w:t>
            </w:r>
            <w:r w:rsidRPr="00340B86">
              <w:rPr>
                <w:color w:val="000000"/>
                <w:kern w:val="0"/>
                <w:szCs w:val="21"/>
              </w:rPr>
              <w:t>号</w:t>
            </w:r>
            <w:r w:rsidRPr="00340B86">
              <w:rPr>
                <w:color w:val="000000"/>
                <w:kern w:val="0"/>
                <w:szCs w:val="21"/>
              </w:rPr>
              <w:t>A</w:t>
            </w:r>
            <w:r w:rsidRPr="00340B86">
              <w:rPr>
                <w:color w:val="000000"/>
                <w:kern w:val="0"/>
                <w:szCs w:val="21"/>
              </w:rPr>
              <w:t>座</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100808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张金良</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5894"/>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中国证券报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5895"/>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5896"/>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5897"/>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易方达新益混合</w:t>
            </w:r>
            <w:r w:rsidRPr="001A7E24">
              <w:rPr>
                <w:szCs w:val="21"/>
              </w:rPr>
              <w:t>I</w:t>
            </w:r>
          </w:p>
        </w:tc>
        <w:tc>
          <w:tcPr>
            <w:tcW w:w="2558" w:type="dxa"/>
            <w:vAlign w:val="center"/>
          </w:tcPr>
          <w:p w:rsidR="001548F9" w:rsidRPr="001A7E24" w:rsidRDefault="001548F9" w:rsidP="009F5B55">
            <w:pPr>
              <w:jc w:val="center"/>
              <w:rPr>
                <w:szCs w:val="21"/>
              </w:rPr>
            </w:pPr>
            <w:r w:rsidRPr="001A7E24">
              <w:rPr>
                <w:szCs w:val="21"/>
              </w:rPr>
              <w:t>易方达新益混合</w:t>
            </w:r>
            <w:r w:rsidRPr="001A7E24">
              <w:rPr>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33,600,995.66</w:t>
            </w:r>
          </w:p>
        </w:tc>
        <w:tc>
          <w:tcPr>
            <w:tcW w:w="2558" w:type="dxa"/>
            <w:vAlign w:val="bottom"/>
          </w:tcPr>
          <w:p w:rsidR="001548F9" w:rsidRPr="001A7E24" w:rsidRDefault="001548F9">
            <w:pPr>
              <w:jc w:val="right"/>
              <w:rPr>
                <w:szCs w:val="21"/>
              </w:rPr>
            </w:pPr>
            <w:r w:rsidRPr="001A7E24">
              <w:rPr>
                <w:szCs w:val="21"/>
              </w:rPr>
              <w:t>6,400,391.09</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49,405,427.91</w:t>
            </w:r>
          </w:p>
        </w:tc>
        <w:tc>
          <w:tcPr>
            <w:tcW w:w="2558" w:type="dxa"/>
            <w:vAlign w:val="bottom"/>
          </w:tcPr>
          <w:p w:rsidR="001548F9" w:rsidRPr="001A7E24" w:rsidRDefault="001548F9">
            <w:pPr>
              <w:jc w:val="right"/>
              <w:rPr>
                <w:szCs w:val="21"/>
              </w:rPr>
            </w:pPr>
            <w:r w:rsidRPr="001A7E24">
              <w:rPr>
                <w:szCs w:val="21"/>
              </w:rPr>
              <w:t>11,709,405.89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0.1966</w:t>
            </w:r>
          </w:p>
        </w:tc>
        <w:tc>
          <w:tcPr>
            <w:tcW w:w="2558" w:type="dxa"/>
            <w:vAlign w:val="bottom"/>
          </w:tcPr>
          <w:p w:rsidR="001548F9" w:rsidRPr="001A7E24" w:rsidRDefault="001548F9">
            <w:pPr>
              <w:jc w:val="right"/>
              <w:rPr>
                <w:szCs w:val="21"/>
              </w:rPr>
            </w:pPr>
            <w:r w:rsidRPr="001A7E24">
              <w:rPr>
                <w:szCs w:val="21"/>
              </w:rPr>
              <w:t>0.2744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11.12%</w:t>
            </w:r>
          </w:p>
        </w:tc>
        <w:tc>
          <w:tcPr>
            <w:tcW w:w="2558" w:type="dxa"/>
            <w:vAlign w:val="bottom"/>
          </w:tcPr>
          <w:p w:rsidR="001548F9" w:rsidRPr="001A7E24" w:rsidRDefault="001548F9">
            <w:pPr>
              <w:jc w:val="right"/>
              <w:rPr>
                <w:szCs w:val="21"/>
              </w:rPr>
            </w:pPr>
            <w:r w:rsidRPr="001A7E24">
              <w:rPr>
                <w:szCs w:val="21"/>
              </w:rPr>
              <w:t>11.63%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12.22%</w:t>
            </w:r>
          </w:p>
        </w:tc>
        <w:tc>
          <w:tcPr>
            <w:tcW w:w="2558" w:type="dxa"/>
            <w:vAlign w:val="bottom"/>
          </w:tcPr>
          <w:p w:rsidR="001548F9" w:rsidRPr="001A7E24" w:rsidRDefault="001548F9">
            <w:pPr>
              <w:jc w:val="right"/>
              <w:rPr>
                <w:szCs w:val="21"/>
              </w:rPr>
            </w:pPr>
            <w:r w:rsidRPr="001A7E24">
              <w:rPr>
                <w:szCs w:val="21"/>
              </w:rPr>
              <w:t>12.10%</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易方达新益混合</w:t>
            </w:r>
            <w:r w:rsidRPr="001A7E24">
              <w:rPr>
                <w:color w:val="000000"/>
                <w:szCs w:val="21"/>
              </w:rPr>
              <w:t>I</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易方达新益混合</w:t>
            </w:r>
            <w:r w:rsidRPr="001A7E24">
              <w:rPr>
                <w:color w:val="000000"/>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217,674,399.17</w:t>
            </w:r>
          </w:p>
        </w:tc>
        <w:tc>
          <w:tcPr>
            <w:tcW w:w="2558" w:type="dxa"/>
            <w:vAlign w:val="bottom"/>
          </w:tcPr>
          <w:p w:rsidR="001548F9" w:rsidRPr="001A7E24" w:rsidRDefault="001548F9">
            <w:pPr>
              <w:jc w:val="right"/>
              <w:rPr>
                <w:szCs w:val="21"/>
              </w:rPr>
            </w:pPr>
            <w:r w:rsidRPr="001A7E24">
              <w:rPr>
                <w:szCs w:val="21"/>
              </w:rPr>
              <w:t>106,839,059.80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0.7222</w:t>
            </w:r>
          </w:p>
        </w:tc>
        <w:tc>
          <w:tcPr>
            <w:tcW w:w="2558" w:type="dxa"/>
            <w:vAlign w:val="bottom"/>
          </w:tcPr>
          <w:p w:rsidR="001548F9" w:rsidRPr="001A7E24" w:rsidRDefault="001548F9">
            <w:pPr>
              <w:jc w:val="right"/>
              <w:rPr>
                <w:szCs w:val="21"/>
              </w:rPr>
            </w:pPr>
            <w:r w:rsidRPr="001A7E24">
              <w:rPr>
                <w:szCs w:val="21"/>
              </w:rPr>
              <w:t>1.2889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558,992,203.86</w:t>
            </w:r>
          </w:p>
        </w:tc>
        <w:tc>
          <w:tcPr>
            <w:tcW w:w="2558" w:type="dxa"/>
            <w:vAlign w:val="bottom"/>
          </w:tcPr>
          <w:p w:rsidR="001548F9" w:rsidRPr="001A7E24" w:rsidRDefault="001548F9">
            <w:pPr>
              <w:jc w:val="right"/>
              <w:rPr>
                <w:szCs w:val="21"/>
              </w:rPr>
            </w:pPr>
            <w:r w:rsidRPr="001A7E24">
              <w:rPr>
                <w:szCs w:val="21"/>
              </w:rPr>
              <w:t>204,281,389.91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期末基金份额净值</w:t>
            </w:r>
          </w:p>
        </w:tc>
        <w:tc>
          <w:tcPr>
            <w:tcW w:w="2410" w:type="dxa"/>
            <w:vAlign w:val="bottom"/>
          </w:tcPr>
          <w:p w:rsidR="001548F9" w:rsidRPr="001A7E24" w:rsidRDefault="001548F9">
            <w:pPr>
              <w:jc w:val="right"/>
              <w:rPr>
                <w:szCs w:val="21"/>
              </w:rPr>
            </w:pPr>
            <w:r w:rsidRPr="001A7E24">
              <w:rPr>
                <w:szCs w:val="21"/>
              </w:rPr>
              <w:t>1.855</w:t>
            </w:r>
          </w:p>
        </w:tc>
        <w:tc>
          <w:tcPr>
            <w:tcW w:w="2558" w:type="dxa"/>
            <w:vAlign w:val="bottom"/>
          </w:tcPr>
          <w:p w:rsidR="001548F9" w:rsidRPr="001A7E24" w:rsidRDefault="001548F9">
            <w:pPr>
              <w:jc w:val="right"/>
              <w:rPr>
                <w:szCs w:val="21"/>
              </w:rPr>
            </w:pPr>
            <w:r w:rsidRPr="001A7E24">
              <w:rPr>
                <w:szCs w:val="21"/>
              </w:rPr>
              <w:t>2.464</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易方达新益混合</w:t>
            </w:r>
            <w:r w:rsidRPr="001A7E24">
              <w:rPr>
                <w:szCs w:val="21"/>
              </w:rPr>
              <w:t>I</w:t>
            </w:r>
          </w:p>
        </w:tc>
        <w:tc>
          <w:tcPr>
            <w:tcW w:w="2558" w:type="dxa"/>
            <w:vAlign w:val="center"/>
          </w:tcPr>
          <w:p w:rsidR="001548F9" w:rsidRPr="001A7E24" w:rsidRDefault="001548F9" w:rsidP="004D0A6A">
            <w:pPr>
              <w:jc w:val="center"/>
              <w:rPr>
                <w:szCs w:val="21"/>
              </w:rPr>
            </w:pPr>
            <w:r w:rsidRPr="001A7E24">
              <w:rPr>
                <w:szCs w:val="21"/>
              </w:rPr>
              <w:t>易方达新益混合</w:t>
            </w:r>
            <w:r w:rsidRPr="001A7E24">
              <w:rPr>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85.50%</w:t>
            </w:r>
          </w:p>
        </w:tc>
        <w:tc>
          <w:tcPr>
            <w:tcW w:w="2558" w:type="dxa"/>
            <w:vAlign w:val="center"/>
          </w:tcPr>
          <w:p w:rsidR="001548F9" w:rsidRPr="001A7E24" w:rsidRDefault="001548F9">
            <w:pPr>
              <w:jc w:val="right"/>
              <w:rPr>
                <w:szCs w:val="21"/>
              </w:rPr>
            </w:pPr>
            <w:r w:rsidRPr="001A7E24">
              <w:rPr>
                <w:szCs w:val="21"/>
              </w:rPr>
              <w:t>146.40%</w:t>
            </w:r>
          </w:p>
        </w:tc>
      </w:tr>
    </w:tbl>
    <w:p w:rsidR="00B057AA" w:rsidRDefault="00082E16">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B057AA" w:rsidRDefault="00082E16">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5898"/>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易方达新益混合I</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057AA">
        <w:tc>
          <w:tcPr>
            <w:tcW w:w="1620" w:type="dxa"/>
            <w:vAlign w:val="center"/>
          </w:tcPr>
          <w:p w:rsidR="00B057AA" w:rsidRDefault="00082E16">
            <w:pPr>
              <w:jc w:val="left"/>
            </w:pPr>
            <w:r>
              <w:rPr>
                <w:color w:val="000000"/>
                <w:szCs w:val="21"/>
              </w:rPr>
              <w:t>过去一个月</w:t>
            </w:r>
          </w:p>
        </w:tc>
        <w:tc>
          <w:tcPr>
            <w:tcW w:w="1350" w:type="dxa"/>
            <w:vAlign w:val="center"/>
          </w:tcPr>
          <w:p w:rsidR="00B057AA" w:rsidRDefault="00082E16">
            <w:pPr>
              <w:jc w:val="center"/>
            </w:pPr>
            <w:r>
              <w:rPr>
                <w:color w:val="000000"/>
                <w:szCs w:val="21"/>
              </w:rPr>
              <w:t>4.10%</w:t>
            </w:r>
          </w:p>
        </w:tc>
        <w:tc>
          <w:tcPr>
            <w:tcW w:w="1350" w:type="dxa"/>
            <w:vAlign w:val="center"/>
          </w:tcPr>
          <w:p w:rsidR="00B057AA" w:rsidRDefault="00082E16">
            <w:pPr>
              <w:jc w:val="center"/>
            </w:pPr>
            <w:r>
              <w:rPr>
                <w:color w:val="000000"/>
                <w:szCs w:val="21"/>
              </w:rPr>
              <w:t>0.39%</w:t>
            </w:r>
          </w:p>
        </w:tc>
        <w:tc>
          <w:tcPr>
            <w:tcW w:w="1350" w:type="dxa"/>
            <w:vAlign w:val="center"/>
          </w:tcPr>
          <w:p w:rsidR="00B057AA" w:rsidRDefault="00082E16">
            <w:pPr>
              <w:jc w:val="center"/>
            </w:pPr>
            <w:r>
              <w:rPr>
                <w:color w:val="000000"/>
                <w:szCs w:val="21"/>
              </w:rPr>
              <w:t>0.31%</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3.79%</w:t>
            </w:r>
          </w:p>
        </w:tc>
        <w:tc>
          <w:tcPr>
            <w:tcW w:w="1350" w:type="dxa"/>
            <w:vAlign w:val="center"/>
          </w:tcPr>
          <w:p w:rsidR="00B057AA" w:rsidRDefault="00082E16">
            <w:pPr>
              <w:jc w:val="center"/>
            </w:pPr>
            <w:r>
              <w:rPr>
                <w:color w:val="000000"/>
                <w:szCs w:val="21"/>
              </w:rPr>
              <w:t>0.38%</w:t>
            </w:r>
          </w:p>
        </w:tc>
      </w:tr>
      <w:tr w:rsidR="00B057AA">
        <w:tc>
          <w:tcPr>
            <w:tcW w:w="1620" w:type="dxa"/>
            <w:vAlign w:val="center"/>
          </w:tcPr>
          <w:p w:rsidR="00B057AA" w:rsidRDefault="00082E16">
            <w:pPr>
              <w:jc w:val="left"/>
            </w:pPr>
            <w:r>
              <w:rPr>
                <w:color w:val="000000"/>
                <w:szCs w:val="21"/>
              </w:rPr>
              <w:t>过去三个月</w:t>
            </w:r>
          </w:p>
        </w:tc>
        <w:tc>
          <w:tcPr>
            <w:tcW w:w="1350" w:type="dxa"/>
            <w:vAlign w:val="center"/>
          </w:tcPr>
          <w:p w:rsidR="00B057AA" w:rsidRDefault="00082E16">
            <w:pPr>
              <w:jc w:val="center"/>
            </w:pPr>
            <w:r>
              <w:rPr>
                <w:color w:val="000000"/>
                <w:szCs w:val="21"/>
              </w:rPr>
              <w:t>7.23%</w:t>
            </w:r>
          </w:p>
        </w:tc>
        <w:tc>
          <w:tcPr>
            <w:tcW w:w="1350" w:type="dxa"/>
            <w:vAlign w:val="center"/>
          </w:tcPr>
          <w:p w:rsidR="00B057AA" w:rsidRDefault="00082E16">
            <w:pPr>
              <w:jc w:val="center"/>
            </w:pPr>
            <w:r>
              <w:rPr>
                <w:color w:val="000000"/>
                <w:szCs w:val="21"/>
              </w:rPr>
              <w:t>0.37%</w:t>
            </w:r>
          </w:p>
        </w:tc>
        <w:tc>
          <w:tcPr>
            <w:tcW w:w="1350" w:type="dxa"/>
            <w:vAlign w:val="center"/>
          </w:tcPr>
          <w:p w:rsidR="00B057AA" w:rsidRDefault="00082E16">
            <w:pPr>
              <w:jc w:val="center"/>
            </w:pPr>
            <w:r>
              <w:rPr>
                <w:color w:val="000000"/>
                <w:szCs w:val="21"/>
              </w:rPr>
              <w:t>0.88%</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6.35%</w:t>
            </w:r>
          </w:p>
        </w:tc>
        <w:tc>
          <w:tcPr>
            <w:tcW w:w="1350" w:type="dxa"/>
            <w:vAlign w:val="center"/>
          </w:tcPr>
          <w:p w:rsidR="00B057AA" w:rsidRDefault="00082E16">
            <w:pPr>
              <w:jc w:val="center"/>
            </w:pPr>
            <w:r>
              <w:rPr>
                <w:color w:val="000000"/>
                <w:szCs w:val="21"/>
              </w:rPr>
              <w:t>0.36%</w:t>
            </w:r>
          </w:p>
        </w:tc>
      </w:tr>
      <w:tr w:rsidR="00B057AA">
        <w:tc>
          <w:tcPr>
            <w:tcW w:w="1620" w:type="dxa"/>
            <w:vAlign w:val="center"/>
          </w:tcPr>
          <w:p w:rsidR="00B057AA" w:rsidRDefault="00082E16">
            <w:pPr>
              <w:jc w:val="left"/>
            </w:pPr>
            <w:r>
              <w:rPr>
                <w:color w:val="000000"/>
                <w:szCs w:val="21"/>
              </w:rPr>
              <w:t>过去六个月</w:t>
            </w:r>
          </w:p>
        </w:tc>
        <w:tc>
          <w:tcPr>
            <w:tcW w:w="1350" w:type="dxa"/>
            <w:vAlign w:val="center"/>
          </w:tcPr>
          <w:p w:rsidR="00B057AA" w:rsidRDefault="00082E16">
            <w:pPr>
              <w:jc w:val="center"/>
            </w:pPr>
            <w:r>
              <w:rPr>
                <w:color w:val="000000"/>
                <w:szCs w:val="21"/>
              </w:rPr>
              <w:t>12.22%</w:t>
            </w:r>
          </w:p>
        </w:tc>
        <w:tc>
          <w:tcPr>
            <w:tcW w:w="1350" w:type="dxa"/>
            <w:vAlign w:val="center"/>
          </w:tcPr>
          <w:p w:rsidR="00B057AA" w:rsidRDefault="00082E16">
            <w:pPr>
              <w:jc w:val="center"/>
            </w:pPr>
            <w:r>
              <w:rPr>
                <w:color w:val="000000"/>
                <w:szCs w:val="21"/>
              </w:rPr>
              <w:t>0.63%</w:t>
            </w:r>
          </w:p>
        </w:tc>
        <w:tc>
          <w:tcPr>
            <w:tcW w:w="1350" w:type="dxa"/>
            <w:vAlign w:val="center"/>
          </w:tcPr>
          <w:p w:rsidR="00B057AA" w:rsidRDefault="00082E16">
            <w:pPr>
              <w:jc w:val="center"/>
            </w:pPr>
            <w:r>
              <w:rPr>
                <w:color w:val="000000"/>
                <w:szCs w:val="21"/>
              </w:rPr>
              <w:t>1.77%</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10.45%</w:t>
            </w:r>
          </w:p>
        </w:tc>
        <w:tc>
          <w:tcPr>
            <w:tcW w:w="1350" w:type="dxa"/>
            <w:vAlign w:val="center"/>
          </w:tcPr>
          <w:p w:rsidR="00B057AA" w:rsidRDefault="00082E16">
            <w:pPr>
              <w:jc w:val="center"/>
            </w:pPr>
            <w:r>
              <w:rPr>
                <w:color w:val="000000"/>
                <w:szCs w:val="21"/>
              </w:rPr>
              <w:t>0.62%</w:t>
            </w:r>
          </w:p>
        </w:tc>
      </w:tr>
      <w:tr w:rsidR="00B057AA">
        <w:tc>
          <w:tcPr>
            <w:tcW w:w="1620" w:type="dxa"/>
            <w:vAlign w:val="center"/>
          </w:tcPr>
          <w:p w:rsidR="00B057AA" w:rsidRDefault="00082E16">
            <w:pPr>
              <w:jc w:val="left"/>
            </w:pPr>
            <w:r>
              <w:rPr>
                <w:color w:val="000000"/>
                <w:szCs w:val="21"/>
              </w:rPr>
              <w:t>过去一年</w:t>
            </w:r>
          </w:p>
        </w:tc>
        <w:tc>
          <w:tcPr>
            <w:tcW w:w="1350" w:type="dxa"/>
            <w:vAlign w:val="center"/>
          </w:tcPr>
          <w:p w:rsidR="00B057AA" w:rsidRDefault="00082E16">
            <w:pPr>
              <w:jc w:val="center"/>
            </w:pPr>
            <w:r>
              <w:rPr>
                <w:color w:val="000000"/>
                <w:szCs w:val="21"/>
              </w:rPr>
              <w:t>21.80%</w:t>
            </w:r>
          </w:p>
        </w:tc>
        <w:tc>
          <w:tcPr>
            <w:tcW w:w="1350" w:type="dxa"/>
            <w:vAlign w:val="center"/>
          </w:tcPr>
          <w:p w:rsidR="00B057AA" w:rsidRDefault="00082E16">
            <w:pPr>
              <w:jc w:val="center"/>
            </w:pPr>
            <w:r>
              <w:rPr>
                <w:color w:val="000000"/>
                <w:szCs w:val="21"/>
              </w:rPr>
              <w:t>0.48%</w:t>
            </w:r>
          </w:p>
        </w:tc>
        <w:tc>
          <w:tcPr>
            <w:tcW w:w="1350" w:type="dxa"/>
            <w:vAlign w:val="center"/>
          </w:tcPr>
          <w:p w:rsidR="00B057AA" w:rsidRDefault="00082E16">
            <w:pPr>
              <w:jc w:val="center"/>
            </w:pPr>
            <w:r>
              <w:rPr>
                <w:color w:val="000000"/>
                <w:szCs w:val="21"/>
              </w:rPr>
              <w:t>3.56%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18.24%</w:t>
            </w:r>
          </w:p>
        </w:tc>
        <w:tc>
          <w:tcPr>
            <w:tcW w:w="1350" w:type="dxa"/>
            <w:vAlign w:val="center"/>
          </w:tcPr>
          <w:p w:rsidR="00B057AA" w:rsidRDefault="00082E16">
            <w:pPr>
              <w:jc w:val="center"/>
            </w:pPr>
            <w:r>
              <w:rPr>
                <w:color w:val="000000"/>
                <w:szCs w:val="21"/>
              </w:rPr>
              <w:t>0.47%</w:t>
            </w:r>
          </w:p>
        </w:tc>
      </w:tr>
      <w:tr w:rsidR="00B057AA">
        <w:tc>
          <w:tcPr>
            <w:tcW w:w="1620" w:type="dxa"/>
            <w:vAlign w:val="center"/>
          </w:tcPr>
          <w:p w:rsidR="00B057AA" w:rsidRDefault="00082E16">
            <w:pPr>
              <w:jc w:val="left"/>
            </w:pPr>
            <w:r>
              <w:rPr>
                <w:color w:val="000000"/>
                <w:szCs w:val="21"/>
              </w:rPr>
              <w:t>过去三年</w:t>
            </w:r>
          </w:p>
        </w:tc>
        <w:tc>
          <w:tcPr>
            <w:tcW w:w="1350" w:type="dxa"/>
            <w:vAlign w:val="center"/>
          </w:tcPr>
          <w:p w:rsidR="00B057AA" w:rsidRDefault="00082E16">
            <w:pPr>
              <w:jc w:val="center"/>
            </w:pPr>
            <w:r>
              <w:rPr>
                <w:color w:val="000000"/>
                <w:szCs w:val="21"/>
              </w:rPr>
              <w:t>44.58%</w:t>
            </w:r>
          </w:p>
        </w:tc>
        <w:tc>
          <w:tcPr>
            <w:tcW w:w="1350" w:type="dxa"/>
            <w:vAlign w:val="center"/>
          </w:tcPr>
          <w:p w:rsidR="00B057AA" w:rsidRDefault="00082E16">
            <w:pPr>
              <w:jc w:val="center"/>
            </w:pPr>
            <w:r>
              <w:rPr>
                <w:color w:val="000000"/>
                <w:szCs w:val="21"/>
              </w:rPr>
              <w:t>0.42%</w:t>
            </w:r>
          </w:p>
        </w:tc>
        <w:tc>
          <w:tcPr>
            <w:tcW w:w="1350" w:type="dxa"/>
            <w:vAlign w:val="center"/>
          </w:tcPr>
          <w:p w:rsidR="00B057AA" w:rsidRDefault="00082E16">
            <w:pPr>
              <w:jc w:val="center"/>
            </w:pPr>
            <w:r>
              <w:rPr>
                <w:color w:val="000000"/>
                <w:szCs w:val="21"/>
              </w:rPr>
              <w:t>10.66%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33.92%</w:t>
            </w:r>
          </w:p>
        </w:tc>
        <w:tc>
          <w:tcPr>
            <w:tcW w:w="1350" w:type="dxa"/>
            <w:vAlign w:val="center"/>
          </w:tcPr>
          <w:p w:rsidR="00B057AA" w:rsidRDefault="00082E16">
            <w:pPr>
              <w:jc w:val="center"/>
            </w:pPr>
            <w:r>
              <w:rPr>
                <w:color w:val="000000"/>
                <w:szCs w:val="21"/>
              </w:rPr>
              <w:t>0.41%</w:t>
            </w:r>
          </w:p>
        </w:tc>
      </w:tr>
      <w:tr w:rsidR="00B057AA">
        <w:tc>
          <w:tcPr>
            <w:tcW w:w="1620" w:type="dxa"/>
            <w:vAlign w:val="center"/>
          </w:tcPr>
          <w:p w:rsidR="00B057AA" w:rsidRDefault="00082E16">
            <w:pPr>
              <w:jc w:val="left"/>
            </w:pPr>
            <w:r>
              <w:rPr>
                <w:color w:val="000000"/>
                <w:szCs w:val="21"/>
              </w:rPr>
              <w:t>自基金合同生效起至今</w:t>
            </w:r>
          </w:p>
        </w:tc>
        <w:tc>
          <w:tcPr>
            <w:tcW w:w="1350" w:type="dxa"/>
            <w:vAlign w:val="center"/>
          </w:tcPr>
          <w:p w:rsidR="00B057AA" w:rsidRDefault="00082E16">
            <w:pPr>
              <w:jc w:val="center"/>
            </w:pPr>
            <w:r>
              <w:rPr>
                <w:color w:val="000000"/>
                <w:szCs w:val="21"/>
              </w:rPr>
              <w:t>85.50%</w:t>
            </w:r>
          </w:p>
        </w:tc>
        <w:tc>
          <w:tcPr>
            <w:tcW w:w="1350" w:type="dxa"/>
            <w:vAlign w:val="center"/>
          </w:tcPr>
          <w:p w:rsidR="00B057AA" w:rsidRDefault="00082E16">
            <w:pPr>
              <w:jc w:val="center"/>
            </w:pPr>
            <w:r>
              <w:rPr>
                <w:color w:val="000000"/>
                <w:szCs w:val="21"/>
              </w:rPr>
              <w:t>0.56%</w:t>
            </w:r>
          </w:p>
        </w:tc>
        <w:tc>
          <w:tcPr>
            <w:tcW w:w="1350" w:type="dxa"/>
            <w:vAlign w:val="center"/>
          </w:tcPr>
          <w:p w:rsidR="00B057AA" w:rsidRDefault="00082E16">
            <w:pPr>
              <w:jc w:val="center"/>
            </w:pPr>
            <w:r>
              <w:rPr>
                <w:color w:val="000000"/>
                <w:szCs w:val="21"/>
              </w:rPr>
              <w:t>18.06%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67.44%</w:t>
            </w:r>
          </w:p>
        </w:tc>
        <w:tc>
          <w:tcPr>
            <w:tcW w:w="1350" w:type="dxa"/>
            <w:vAlign w:val="center"/>
          </w:tcPr>
          <w:p w:rsidR="00B057AA" w:rsidRDefault="00082E16">
            <w:pPr>
              <w:jc w:val="center"/>
            </w:pPr>
            <w:r>
              <w:rPr>
                <w:color w:val="000000"/>
                <w:szCs w:val="21"/>
              </w:rPr>
              <w:t>0.55%</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易方达新益混合</w:t>
      </w:r>
      <w:r w:rsidRPr="003560D2">
        <w:rPr>
          <w:rFonts w:ascii="Times New Roman" w:hAnsi="Times New Roman"/>
          <w:color w:val="auto"/>
          <w:sz w:val="21"/>
          <w:szCs w:val="21"/>
        </w:rPr>
        <w:t>E</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057AA">
        <w:tc>
          <w:tcPr>
            <w:tcW w:w="1620" w:type="dxa"/>
            <w:vAlign w:val="center"/>
          </w:tcPr>
          <w:p w:rsidR="00B057AA" w:rsidRDefault="00082E16">
            <w:pPr>
              <w:jc w:val="left"/>
            </w:pPr>
            <w:r>
              <w:rPr>
                <w:color w:val="000000"/>
                <w:szCs w:val="21"/>
              </w:rPr>
              <w:t>过去一个月</w:t>
            </w:r>
          </w:p>
        </w:tc>
        <w:tc>
          <w:tcPr>
            <w:tcW w:w="1350" w:type="dxa"/>
            <w:vAlign w:val="center"/>
          </w:tcPr>
          <w:p w:rsidR="00B057AA" w:rsidRDefault="00082E16">
            <w:pPr>
              <w:jc w:val="center"/>
            </w:pPr>
            <w:r>
              <w:rPr>
                <w:color w:val="000000"/>
                <w:szCs w:val="21"/>
              </w:rPr>
              <w:t>4.05%</w:t>
            </w:r>
          </w:p>
        </w:tc>
        <w:tc>
          <w:tcPr>
            <w:tcW w:w="1350" w:type="dxa"/>
            <w:vAlign w:val="center"/>
          </w:tcPr>
          <w:p w:rsidR="00B057AA" w:rsidRDefault="00082E16">
            <w:pPr>
              <w:jc w:val="center"/>
            </w:pPr>
            <w:r>
              <w:rPr>
                <w:color w:val="000000"/>
                <w:szCs w:val="21"/>
              </w:rPr>
              <w:t>0.39%</w:t>
            </w:r>
          </w:p>
        </w:tc>
        <w:tc>
          <w:tcPr>
            <w:tcW w:w="1350" w:type="dxa"/>
            <w:vAlign w:val="center"/>
          </w:tcPr>
          <w:p w:rsidR="00B057AA" w:rsidRDefault="00082E16">
            <w:pPr>
              <w:jc w:val="center"/>
            </w:pPr>
            <w:r>
              <w:rPr>
                <w:color w:val="000000"/>
                <w:szCs w:val="21"/>
              </w:rPr>
              <w:t>0.31%</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3.74%</w:t>
            </w:r>
          </w:p>
        </w:tc>
        <w:tc>
          <w:tcPr>
            <w:tcW w:w="1350" w:type="dxa"/>
            <w:vAlign w:val="center"/>
          </w:tcPr>
          <w:p w:rsidR="00B057AA" w:rsidRDefault="00082E16">
            <w:pPr>
              <w:jc w:val="center"/>
            </w:pPr>
            <w:r>
              <w:rPr>
                <w:color w:val="000000"/>
                <w:szCs w:val="21"/>
              </w:rPr>
              <w:t>0.38%</w:t>
            </w:r>
          </w:p>
        </w:tc>
      </w:tr>
      <w:tr w:rsidR="00B057AA">
        <w:tc>
          <w:tcPr>
            <w:tcW w:w="1620" w:type="dxa"/>
            <w:vAlign w:val="center"/>
          </w:tcPr>
          <w:p w:rsidR="00B057AA" w:rsidRDefault="00082E16">
            <w:pPr>
              <w:jc w:val="left"/>
            </w:pPr>
            <w:r>
              <w:rPr>
                <w:color w:val="000000"/>
                <w:szCs w:val="21"/>
              </w:rPr>
              <w:t>过去三个月</w:t>
            </w:r>
          </w:p>
        </w:tc>
        <w:tc>
          <w:tcPr>
            <w:tcW w:w="1350" w:type="dxa"/>
            <w:vAlign w:val="center"/>
          </w:tcPr>
          <w:p w:rsidR="00B057AA" w:rsidRDefault="00082E16">
            <w:pPr>
              <w:jc w:val="center"/>
            </w:pPr>
            <w:r>
              <w:rPr>
                <w:color w:val="000000"/>
                <w:szCs w:val="21"/>
              </w:rPr>
              <w:t>7.13%</w:t>
            </w:r>
          </w:p>
        </w:tc>
        <w:tc>
          <w:tcPr>
            <w:tcW w:w="1350" w:type="dxa"/>
            <w:vAlign w:val="center"/>
          </w:tcPr>
          <w:p w:rsidR="00B057AA" w:rsidRDefault="00082E16">
            <w:pPr>
              <w:jc w:val="center"/>
            </w:pPr>
            <w:r>
              <w:rPr>
                <w:color w:val="000000"/>
                <w:szCs w:val="21"/>
              </w:rPr>
              <w:t>0.36%</w:t>
            </w:r>
          </w:p>
        </w:tc>
        <w:tc>
          <w:tcPr>
            <w:tcW w:w="1350" w:type="dxa"/>
            <w:vAlign w:val="center"/>
          </w:tcPr>
          <w:p w:rsidR="00B057AA" w:rsidRDefault="00082E16">
            <w:pPr>
              <w:jc w:val="center"/>
            </w:pPr>
            <w:r>
              <w:rPr>
                <w:color w:val="000000"/>
                <w:szCs w:val="21"/>
              </w:rPr>
              <w:t>0.88%</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6.25%</w:t>
            </w:r>
          </w:p>
        </w:tc>
        <w:tc>
          <w:tcPr>
            <w:tcW w:w="1350" w:type="dxa"/>
            <w:vAlign w:val="center"/>
          </w:tcPr>
          <w:p w:rsidR="00B057AA" w:rsidRDefault="00082E16">
            <w:pPr>
              <w:jc w:val="center"/>
            </w:pPr>
            <w:r>
              <w:rPr>
                <w:color w:val="000000"/>
                <w:szCs w:val="21"/>
              </w:rPr>
              <w:t>0.35%</w:t>
            </w:r>
          </w:p>
        </w:tc>
      </w:tr>
      <w:tr w:rsidR="00B057AA">
        <w:tc>
          <w:tcPr>
            <w:tcW w:w="1620" w:type="dxa"/>
            <w:vAlign w:val="center"/>
          </w:tcPr>
          <w:p w:rsidR="00B057AA" w:rsidRDefault="00082E16">
            <w:pPr>
              <w:jc w:val="left"/>
            </w:pPr>
            <w:r>
              <w:rPr>
                <w:color w:val="000000"/>
                <w:szCs w:val="21"/>
              </w:rPr>
              <w:t>过去六个月</w:t>
            </w:r>
          </w:p>
        </w:tc>
        <w:tc>
          <w:tcPr>
            <w:tcW w:w="1350" w:type="dxa"/>
            <w:vAlign w:val="center"/>
          </w:tcPr>
          <w:p w:rsidR="00B057AA" w:rsidRDefault="00082E16">
            <w:pPr>
              <w:jc w:val="center"/>
            </w:pPr>
            <w:r>
              <w:rPr>
                <w:color w:val="000000"/>
                <w:szCs w:val="21"/>
              </w:rPr>
              <w:t>12.10%</w:t>
            </w:r>
          </w:p>
        </w:tc>
        <w:tc>
          <w:tcPr>
            <w:tcW w:w="1350" w:type="dxa"/>
            <w:vAlign w:val="center"/>
          </w:tcPr>
          <w:p w:rsidR="00B057AA" w:rsidRDefault="00082E16">
            <w:pPr>
              <w:jc w:val="center"/>
            </w:pPr>
            <w:r>
              <w:rPr>
                <w:color w:val="000000"/>
                <w:szCs w:val="21"/>
              </w:rPr>
              <w:t>0.63%</w:t>
            </w:r>
          </w:p>
        </w:tc>
        <w:tc>
          <w:tcPr>
            <w:tcW w:w="1350" w:type="dxa"/>
            <w:vAlign w:val="center"/>
          </w:tcPr>
          <w:p w:rsidR="00B057AA" w:rsidRDefault="00082E16">
            <w:pPr>
              <w:jc w:val="center"/>
            </w:pPr>
            <w:r>
              <w:rPr>
                <w:color w:val="000000"/>
                <w:szCs w:val="21"/>
              </w:rPr>
              <w:t>1.77%</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10.33%</w:t>
            </w:r>
          </w:p>
        </w:tc>
        <w:tc>
          <w:tcPr>
            <w:tcW w:w="1350" w:type="dxa"/>
            <w:vAlign w:val="center"/>
          </w:tcPr>
          <w:p w:rsidR="00B057AA" w:rsidRDefault="00082E16">
            <w:pPr>
              <w:jc w:val="center"/>
            </w:pPr>
            <w:r>
              <w:rPr>
                <w:color w:val="000000"/>
                <w:szCs w:val="21"/>
              </w:rPr>
              <w:t>0.62%</w:t>
            </w:r>
          </w:p>
        </w:tc>
      </w:tr>
      <w:tr w:rsidR="00B057AA">
        <w:tc>
          <w:tcPr>
            <w:tcW w:w="1620" w:type="dxa"/>
            <w:vAlign w:val="center"/>
          </w:tcPr>
          <w:p w:rsidR="00B057AA" w:rsidRDefault="00082E16">
            <w:pPr>
              <w:jc w:val="left"/>
            </w:pPr>
            <w:r>
              <w:rPr>
                <w:color w:val="000000"/>
                <w:szCs w:val="21"/>
              </w:rPr>
              <w:t>过去一年</w:t>
            </w:r>
          </w:p>
        </w:tc>
        <w:tc>
          <w:tcPr>
            <w:tcW w:w="1350" w:type="dxa"/>
            <w:vAlign w:val="center"/>
          </w:tcPr>
          <w:p w:rsidR="00B057AA" w:rsidRDefault="00082E16">
            <w:pPr>
              <w:jc w:val="center"/>
            </w:pPr>
            <w:r>
              <w:rPr>
                <w:color w:val="000000"/>
                <w:szCs w:val="21"/>
              </w:rPr>
              <w:t>21.50%</w:t>
            </w:r>
          </w:p>
        </w:tc>
        <w:tc>
          <w:tcPr>
            <w:tcW w:w="1350" w:type="dxa"/>
            <w:vAlign w:val="center"/>
          </w:tcPr>
          <w:p w:rsidR="00B057AA" w:rsidRDefault="00082E16">
            <w:pPr>
              <w:jc w:val="center"/>
            </w:pPr>
            <w:r>
              <w:rPr>
                <w:color w:val="000000"/>
                <w:szCs w:val="21"/>
              </w:rPr>
              <w:t>0.48%</w:t>
            </w:r>
          </w:p>
        </w:tc>
        <w:tc>
          <w:tcPr>
            <w:tcW w:w="1350" w:type="dxa"/>
            <w:vAlign w:val="center"/>
          </w:tcPr>
          <w:p w:rsidR="00B057AA" w:rsidRDefault="00082E16">
            <w:pPr>
              <w:jc w:val="center"/>
            </w:pPr>
            <w:r>
              <w:rPr>
                <w:color w:val="000000"/>
                <w:szCs w:val="21"/>
              </w:rPr>
              <w:t>3.56%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17.94%</w:t>
            </w:r>
          </w:p>
        </w:tc>
        <w:tc>
          <w:tcPr>
            <w:tcW w:w="1350" w:type="dxa"/>
            <w:vAlign w:val="center"/>
          </w:tcPr>
          <w:p w:rsidR="00B057AA" w:rsidRDefault="00082E16">
            <w:pPr>
              <w:jc w:val="center"/>
            </w:pPr>
            <w:r>
              <w:rPr>
                <w:color w:val="000000"/>
                <w:szCs w:val="21"/>
              </w:rPr>
              <w:t>0.47%</w:t>
            </w:r>
          </w:p>
        </w:tc>
      </w:tr>
      <w:tr w:rsidR="00B057AA">
        <w:tc>
          <w:tcPr>
            <w:tcW w:w="1620" w:type="dxa"/>
            <w:vAlign w:val="center"/>
          </w:tcPr>
          <w:p w:rsidR="00B057AA" w:rsidRDefault="00082E16">
            <w:pPr>
              <w:jc w:val="left"/>
            </w:pPr>
            <w:r>
              <w:rPr>
                <w:color w:val="000000"/>
                <w:szCs w:val="21"/>
              </w:rPr>
              <w:t>过去三年</w:t>
            </w:r>
          </w:p>
        </w:tc>
        <w:tc>
          <w:tcPr>
            <w:tcW w:w="1350" w:type="dxa"/>
            <w:vAlign w:val="center"/>
          </w:tcPr>
          <w:p w:rsidR="00B057AA" w:rsidRDefault="00082E16">
            <w:pPr>
              <w:jc w:val="center"/>
            </w:pPr>
            <w:r>
              <w:rPr>
                <w:color w:val="000000"/>
                <w:szCs w:val="21"/>
              </w:rPr>
              <w:t>43.76%</w:t>
            </w:r>
          </w:p>
        </w:tc>
        <w:tc>
          <w:tcPr>
            <w:tcW w:w="1350" w:type="dxa"/>
            <w:vAlign w:val="center"/>
          </w:tcPr>
          <w:p w:rsidR="00B057AA" w:rsidRDefault="00082E16">
            <w:pPr>
              <w:jc w:val="center"/>
            </w:pPr>
            <w:r>
              <w:rPr>
                <w:color w:val="000000"/>
                <w:szCs w:val="21"/>
              </w:rPr>
              <w:t>0.42%</w:t>
            </w:r>
          </w:p>
        </w:tc>
        <w:tc>
          <w:tcPr>
            <w:tcW w:w="1350" w:type="dxa"/>
            <w:vAlign w:val="center"/>
          </w:tcPr>
          <w:p w:rsidR="00B057AA" w:rsidRDefault="00082E16">
            <w:pPr>
              <w:jc w:val="center"/>
            </w:pPr>
            <w:r>
              <w:rPr>
                <w:color w:val="000000"/>
                <w:szCs w:val="21"/>
              </w:rPr>
              <w:t>10.66%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33.10%</w:t>
            </w:r>
          </w:p>
        </w:tc>
        <w:tc>
          <w:tcPr>
            <w:tcW w:w="1350" w:type="dxa"/>
            <w:vAlign w:val="center"/>
          </w:tcPr>
          <w:p w:rsidR="00B057AA" w:rsidRDefault="00082E16">
            <w:pPr>
              <w:jc w:val="center"/>
            </w:pPr>
            <w:r>
              <w:rPr>
                <w:color w:val="000000"/>
                <w:szCs w:val="21"/>
              </w:rPr>
              <w:t>0.41%</w:t>
            </w:r>
          </w:p>
        </w:tc>
      </w:tr>
      <w:tr w:rsidR="00B057AA">
        <w:tc>
          <w:tcPr>
            <w:tcW w:w="1620" w:type="dxa"/>
            <w:vAlign w:val="center"/>
          </w:tcPr>
          <w:p w:rsidR="00B057AA" w:rsidRDefault="00082E16">
            <w:pPr>
              <w:jc w:val="left"/>
            </w:pPr>
            <w:r>
              <w:rPr>
                <w:color w:val="000000"/>
                <w:szCs w:val="21"/>
              </w:rPr>
              <w:t>自基金合同生效起至今</w:t>
            </w:r>
          </w:p>
        </w:tc>
        <w:tc>
          <w:tcPr>
            <w:tcW w:w="1350" w:type="dxa"/>
            <w:vAlign w:val="center"/>
          </w:tcPr>
          <w:p w:rsidR="00B057AA" w:rsidRDefault="00082E16">
            <w:pPr>
              <w:jc w:val="center"/>
            </w:pPr>
            <w:r>
              <w:rPr>
                <w:color w:val="000000"/>
                <w:szCs w:val="21"/>
              </w:rPr>
              <w:t>146.40%</w:t>
            </w:r>
          </w:p>
        </w:tc>
        <w:tc>
          <w:tcPr>
            <w:tcW w:w="1350" w:type="dxa"/>
            <w:vAlign w:val="center"/>
          </w:tcPr>
          <w:p w:rsidR="00B057AA" w:rsidRDefault="00082E16">
            <w:pPr>
              <w:jc w:val="center"/>
            </w:pPr>
            <w:r>
              <w:rPr>
                <w:color w:val="000000"/>
                <w:szCs w:val="21"/>
              </w:rPr>
              <w:t>1.59%</w:t>
            </w:r>
          </w:p>
        </w:tc>
        <w:tc>
          <w:tcPr>
            <w:tcW w:w="1350" w:type="dxa"/>
            <w:vAlign w:val="center"/>
          </w:tcPr>
          <w:p w:rsidR="00B057AA" w:rsidRDefault="00082E16">
            <w:pPr>
              <w:jc w:val="center"/>
            </w:pPr>
            <w:r>
              <w:rPr>
                <w:color w:val="000000"/>
                <w:szCs w:val="21"/>
              </w:rPr>
              <w:t>18.06%</w:t>
            </w:r>
          </w:p>
        </w:tc>
        <w:tc>
          <w:tcPr>
            <w:tcW w:w="1350" w:type="dxa"/>
            <w:vAlign w:val="center"/>
          </w:tcPr>
          <w:p w:rsidR="00B057AA" w:rsidRDefault="00082E16">
            <w:pPr>
              <w:jc w:val="center"/>
            </w:pPr>
            <w:r>
              <w:rPr>
                <w:color w:val="000000"/>
                <w:szCs w:val="21"/>
              </w:rPr>
              <w:t>0.01%</w:t>
            </w:r>
          </w:p>
        </w:tc>
        <w:tc>
          <w:tcPr>
            <w:tcW w:w="1350" w:type="dxa"/>
            <w:vAlign w:val="center"/>
          </w:tcPr>
          <w:p w:rsidR="00B057AA" w:rsidRDefault="00082E16">
            <w:pPr>
              <w:jc w:val="center"/>
            </w:pPr>
            <w:r>
              <w:rPr>
                <w:color w:val="000000"/>
                <w:szCs w:val="21"/>
              </w:rPr>
              <w:t>128.34%</w:t>
            </w:r>
          </w:p>
        </w:tc>
        <w:tc>
          <w:tcPr>
            <w:tcW w:w="1350" w:type="dxa"/>
            <w:vAlign w:val="center"/>
          </w:tcPr>
          <w:p w:rsidR="00B057AA" w:rsidRDefault="00082E16">
            <w:pPr>
              <w:jc w:val="center"/>
            </w:pPr>
            <w:r>
              <w:rPr>
                <w:color w:val="000000"/>
                <w:szCs w:val="21"/>
              </w:rPr>
              <w:t>1.58%</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易方达新益灵活配置混合型证券投资基金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lastRenderedPageBreak/>
        <w:t>（</w:t>
      </w:r>
      <w:r w:rsidRPr="00B42AC3">
        <w:rPr>
          <w:szCs w:val="21"/>
        </w:rPr>
        <w:t>2015</w:t>
      </w:r>
      <w:r w:rsidRPr="00B42AC3">
        <w:rPr>
          <w:szCs w:val="21"/>
        </w:rPr>
        <w:t>年</w:t>
      </w:r>
      <w:r w:rsidRPr="00B42AC3">
        <w:rPr>
          <w:szCs w:val="21"/>
        </w:rPr>
        <w:t>6</w:t>
      </w:r>
      <w:r w:rsidRPr="00B42AC3">
        <w:rPr>
          <w:szCs w:val="21"/>
        </w:rPr>
        <w:t>月</w:t>
      </w:r>
      <w:r w:rsidRPr="00B42AC3">
        <w:rPr>
          <w:szCs w:val="21"/>
        </w:rPr>
        <w:t>16</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易方达新益混合</w:t>
      </w:r>
      <w:r w:rsidRPr="00B17B29">
        <w:rPr>
          <w:rFonts w:ascii="Times New Roman" w:hAnsi="Times New Roman"/>
          <w:color w:val="auto"/>
          <w:sz w:val="21"/>
          <w:szCs w:val="21"/>
        </w:rPr>
        <w:t>I</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易方达新益混合</w:t>
      </w:r>
      <w:r w:rsidRPr="00B17B29">
        <w:rPr>
          <w:rFonts w:ascii="Times New Roman" w:hAnsi="Times New Roman"/>
          <w:color w:val="auto"/>
          <w:sz w:val="21"/>
          <w:szCs w:val="21"/>
        </w:rPr>
        <w:t>E</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I</w:t>
      </w:r>
      <w:r w:rsidRPr="00683042">
        <w:rPr>
          <w:kern w:val="0"/>
          <w:szCs w:val="21"/>
        </w:rPr>
        <w:t>类基金份额净值增长率为</w:t>
      </w:r>
      <w:r w:rsidRPr="00683042">
        <w:rPr>
          <w:kern w:val="0"/>
          <w:szCs w:val="21"/>
        </w:rPr>
        <w:t>85.50%</w:t>
      </w:r>
      <w:r w:rsidRPr="00683042">
        <w:rPr>
          <w:kern w:val="0"/>
          <w:szCs w:val="21"/>
        </w:rPr>
        <w:t>，</w:t>
      </w:r>
      <w:r w:rsidRPr="00683042">
        <w:rPr>
          <w:kern w:val="0"/>
          <w:szCs w:val="21"/>
        </w:rPr>
        <w:t>E</w:t>
      </w:r>
      <w:r w:rsidRPr="00683042">
        <w:rPr>
          <w:kern w:val="0"/>
          <w:szCs w:val="21"/>
        </w:rPr>
        <w:t>类基金份额净值增长率为</w:t>
      </w:r>
      <w:r w:rsidRPr="00683042">
        <w:rPr>
          <w:kern w:val="0"/>
          <w:szCs w:val="21"/>
        </w:rPr>
        <w:t>146.40%</w:t>
      </w:r>
      <w:r w:rsidRPr="00683042">
        <w:rPr>
          <w:kern w:val="0"/>
          <w:szCs w:val="21"/>
        </w:rPr>
        <w:t>，同期业绩比较基准收益率为</w:t>
      </w:r>
      <w:r w:rsidRPr="00683042">
        <w:rPr>
          <w:kern w:val="0"/>
          <w:szCs w:val="21"/>
        </w:rPr>
        <w:t>18.06%</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5899"/>
      <w:r w:rsidRPr="00662508">
        <w:rPr>
          <w:rFonts w:ascii="Times New Roman" w:hAnsi="Times New Roman"/>
          <w:color w:val="000000"/>
          <w:sz w:val="21"/>
          <w:szCs w:val="21"/>
        </w:rPr>
        <w:lastRenderedPageBreak/>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5900"/>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B057AA">
        <w:tc>
          <w:tcPr>
            <w:tcW w:w="464" w:type="dxa"/>
            <w:vAlign w:val="center"/>
          </w:tcPr>
          <w:p w:rsidR="00B057AA" w:rsidRDefault="00082E16">
            <w:pPr>
              <w:jc w:val="center"/>
            </w:pPr>
            <w:r>
              <w:rPr>
                <w:color w:val="000000"/>
                <w:szCs w:val="21"/>
              </w:rPr>
              <w:t>韩阅川</w:t>
            </w:r>
          </w:p>
        </w:tc>
        <w:tc>
          <w:tcPr>
            <w:tcW w:w="3402" w:type="dxa"/>
            <w:vAlign w:val="center"/>
          </w:tcPr>
          <w:p w:rsidR="00B057AA" w:rsidRDefault="00082E16">
            <w:pPr>
              <w:jc w:val="left"/>
            </w:pPr>
            <w:r>
              <w:rPr>
                <w:color w:val="000000"/>
                <w:szCs w:val="21"/>
              </w:rPr>
              <w:t>本基金的基金经理、易方达新鑫灵活配置混合型证券投资基金的基金经理、易方达新利灵活配置混合型证券投资基金的基金经理、易方达瑞祥灵活配置混合型证券投资基金的基金经理、易方达瑞兴灵活配置混合型证券投资基金的基金经理、易方达瑞智灵活配置混合型证券投资基金的基金经理、易方达瑞景灵活配置混合型证券投资基金的基金经理、易方达新享灵活配置混合型证券投资基金的基金经理、易方达瑞选灵活配置混合型证券投资基金的基金经理、易方达裕鑫债券型证券投资基金的基金经理、易方达瑞祺灵活配置混合型证券投资基金的基金经理、易方达鑫转招利混合型证券投资基金的基金经理、易方达鑫转添利混合型证券投资基金的基金经理、易方达瑞和灵活配置混合型证券投资基金的基金经理、易方达瑞信灵活配置混合型证券投资基金的基金经理、易方达瑞川灵活配置混合型发起式证券投资基金的基</w:t>
            </w:r>
            <w:r>
              <w:rPr>
                <w:color w:val="000000"/>
                <w:szCs w:val="21"/>
              </w:rPr>
              <w:lastRenderedPageBreak/>
              <w:t>金经理、易方达丰惠混合型证券投资基金的基金经理、易方达瑞信灵活配置混合型证券投资基金的基金经理助理（自</w:t>
            </w:r>
            <w:r>
              <w:rPr>
                <w:color w:val="000000"/>
                <w:szCs w:val="21"/>
              </w:rPr>
              <w:t>2018</w:t>
            </w:r>
            <w:r>
              <w:rPr>
                <w:color w:val="000000"/>
                <w:szCs w:val="21"/>
              </w:rPr>
              <w:t>年</w:t>
            </w:r>
            <w:r>
              <w:rPr>
                <w:color w:val="000000"/>
                <w:szCs w:val="21"/>
              </w:rPr>
              <w:t>03</w:t>
            </w:r>
            <w:r>
              <w:rPr>
                <w:color w:val="000000"/>
                <w:szCs w:val="21"/>
              </w:rPr>
              <w:t>月</w:t>
            </w:r>
            <w:r>
              <w:rPr>
                <w:color w:val="000000"/>
                <w:szCs w:val="21"/>
              </w:rPr>
              <w:t>03</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日）、易方达新收益灵活配置混合型证券投资基金的基金经理助理</w:t>
            </w:r>
          </w:p>
        </w:tc>
        <w:tc>
          <w:tcPr>
            <w:tcW w:w="709" w:type="dxa"/>
            <w:vAlign w:val="center"/>
          </w:tcPr>
          <w:p w:rsidR="00B057AA" w:rsidRDefault="00082E16">
            <w:pPr>
              <w:jc w:val="center"/>
            </w:pPr>
            <w:r>
              <w:rPr>
                <w:color w:val="000000"/>
                <w:szCs w:val="21"/>
              </w:rPr>
              <w:lastRenderedPageBreak/>
              <w:t>2019-08-03</w:t>
            </w:r>
          </w:p>
        </w:tc>
        <w:tc>
          <w:tcPr>
            <w:tcW w:w="708" w:type="dxa"/>
            <w:vAlign w:val="center"/>
          </w:tcPr>
          <w:p w:rsidR="00B057AA" w:rsidRDefault="00082E16">
            <w:pPr>
              <w:jc w:val="center"/>
            </w:pPr>
            <w:r>
              <w:rPr>
                <w:color w:val="000000"/>
                <w:szCs w:val="21"/>
              </w:rPr>
              <w:t>-</w:t>
            </w:r>
          </w:p>
        </w:tc>
        <w:tc>
          <w:tcPr>
            <w:tcW w:w="709" w:type="dxa"/>
            <w:vAlign w:val="center"/>
          </w:tcPr>
          <w:p w:rsidR="00B057AA" w:rsidRDefault="00082E16">
            <w:pPr>
              <w:jc w:val="center"/>
            </w:pPr>
            <w:r>
              <w:rPr>
                <w:color w:val="000000"/>
                <w:szCs w:val="21"/>
              </w:rPr>
              <w:t>9</w:t>
            </w:r>
            <w:r>
              <w:rPr>
                <w:color w:val="000000"/>
                <w:szCs w:val="21"/>
              </w:rPr>
              <w:t>年</w:t>
            </w:r>
          </w:p>
        </w:tc>
        <w:tc>
          <w:tcPr>
            <w:tcW w:w="3548" w:type="dxa"/>
            <w:vAlign w:val="center"/>
          </w:tcPr>
          <w:p w:rsidR="00B057AA" w:rsidRDefault="00082E16">
            <w:r>
              <w:rPr>
                <w:color w:val="000000"/>
                <w:szCs w:val="21"/>
              </w:rPr>
              <w:t>硕士研究生，具有基金从业资格。曾任嘉实基金管理有限公司固定收益部研究员、投资经理，易方达基金管理有限公司易方达新享灵活配置混合型证券投资基金基金经理助理、易方达新利灵活配置混合型证券投资基金基金经理助理、易方达瑞景灵活配置混合型证券投资基金基金经理助理、易方达瑞兴灵活配置混合型证券投资基金基金经理助理、易方达瑞祥灵活配置混合型证券投资基金基金经理助理、易方达瑞智灵活配置混合型证券投资基金基金经理助理、易方达新鑫灵活配置混合型证券投资基金基金经理助理、易方达瑞选灵活配置混合型证券投资基金基金经理助理、易方达新益灵活配置混合型证券投资基金基金经理助理、易方达裕鑫债券型证券投资基金基金经理助理。</w:t>
            </w:r>
          </w:p>
        </w:tc>
      </w:tr>
      <w:tr w:rsidR="00B057AA">
        <w:tc>
          <w:tcPr>
            <w:tcW w:w="464" w:type="dxa"/>
            <w:vAlign w:val="center"/>
          </w:tcPr>
          <w:p w:rsidR="00B057AA" w:rsidRDefault="00082E16">
            <w:pPr>
              <w:jc w:val="center"/>
            </w:pPr>
            <w:r>
              <w:rPr>
                <w:color w:val="000000"/>
                <w:szCs w:val="21"/>
              </w:rPr>
              <w:t>杨康</w:t>
            </w:r>
          </w:p>
        </w:tc>
        <w:tc>
          <w:tcPr>
            <w:tcW w:w="3402" w:type="dxa"/>
            <w:vAlign w:val="center"/>
          </w:tcPr>
          <w:p w:rsidR="00B057AA" w:rsidRDefault="00082E16">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裕丰回报债券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丰华债券型证券投资基金的基金经理助理、易方达新鑫灵活配置混合型证券投资基金的基金经理助理、易方达瑞智灵活配置混合型证券投资基金的基金经理助理、易方达瑞祥灵活配置混合型证券投资基金的基金经理助理、易方达新享灵活配置混合型证券投资基金的基金经理助理、易方达新利灵活配置混合型证券投资基金的基金经理助理、易方达瑞兴灵活配置混合型证券投资基金的基金经理助理、易方达瑞景灵活配置混合型证券投资基金的基金经理助理、易方达瑞选灵活配置混合型证券投资基金的基金经理助理、易方达瑞祺灵活配置混合型证券投资基金的基金经理助理、易方达丰和债券型证券投资基金的基金经理助理、投资经理</w:t>
            </w:r>
          </w:p>
        </w:tc>
        <w:tc>
          <w:tcPr>
            <w:tcW w:w="709" w:type="dxa"/>
            <w:vAlign w:val="center"/>
          </w:tcPr>
          <w:p w:rsidR="00B057AA" w:rsidRDefault="00082E16">
            <w:pPr>
              <w:jc w:val="center"/>
            </w:pPr>
            <w:r>
              <w:rPr>
                <w:color w:val="000000"/>
                <w:szCs w:val="21"/>
              </w:rPr>
              <w:t>2019-07-31</w:t>
            </w:r>
          </w:p>
        </w:tc>
        <w:tc>
          <w:tcPr>
            <w:tcW w:w="708" w:type="dxa"/>
            <w:vAlign w:val="center"/>
          </w:tcPr>
          <w:p w:rsidR="00B057AA" w:rsidRDefault="00082E16">
            <w:pPr>
              <w:jc w:val="center"/>
            </w:pPr>
            <w:r>
              <w:rPr>
                <w:color w:val="000000"/>
                <w:szCs w:val="21"/>
              </w:rPr>
              <w:t>-</w:t>
            </w:r>
          </w:p>
        </w:tc>
        <w:tc>
          <w:tcPr>
            <w:tcW w:w="709" w:type="dxa"/>
            <w:vAlign w:val="center"/>
          </w:tcPr>
          <w:p w:rsidR="00B057AA" w:rsidRDefault="00082E16">
            <w:pPr>
              <w:jc w:val="center"/>
            </w:pPr>
            <w:r>
              <w:rPr>
                <w:color w:val="000000"/>
                <w:szCs w:val="21"/>
              </w:rPr>
              <w:t>5</w:t>
            </w:r>
            <w:r>
              <w:rPr>
                <w:color w:val="000000"/>
                <w:szCs w:val="21"/>
              </w:rPr>
              <w:t>年</w:t>
            </w:r>
          </w:p>
        </w:tc>
        <w:tc>
          <w:tcPr>
            <w:tcW w:w="3548" w:type="dxa"/>
            <w:vAlign w:val="center"/>
          </w:tcPr>
          <w:p w:rsidR="00B057AA" w:rsidRDefault="00082E16">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B057AA">
        <w:tc>
          <w:tcPr>
            <w:tcW w:w="464" w:type="dxa"/>
            <w:vAlign w:val="center"/>
          </w:tcPr>
          <w:p w:rsidR="00B057AA" w:rsidRDefault="00082E16">
            <w:pPr>
              <w:jc w:val="center"/>
            </w:pPr>
            <w:r>
              <w:rPr>
                <w:color w:val="000000"/>
                <w:szCs w:val="21"/>
              </w:rPr>
              <w:t>周琼</w:t>
            </w:r>
          </w:p>
        </w:tc>
        <w:tc>
          <w:tcPr>
            <w:tcW w:w="3402" w:type="dxa"/>
            <w:vAlign w:val="center"/>
          </w:tcPr>
          <w:p w:rsidR="00B057AA" w:rsidRDefault="00082E16">
            <w:pPr>
              <w:jc w:val="left"/>
            </w:pPr>
            <w:r>
              <w:rPr>
                <w:color w:val="000000"/>
                <w:szCs w:val="21"/>
              </w:rPr>
              <w:t>本基金的基金经理助理、易方达丰惠混合型证券投资基金的基金经理</w:t>
            </w:r>
            <w:r>
              <w:rPr>
                <w:color w:val="000000"/>
                <w:szCs w:val="21"/>
              </w:rPr>
              <w:lastRenderedPageBreak/>
              <w:t>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鑫灵活配置混合型证券投资基金的基金经理助理、易方达新享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w:t>
            </w:r>
            <w:r>
              <w:rPr>
                <w:color w:val="000000"/>
                <w:szCs w:val="21"/>
              </w:rPr>
              <w:lastRenderedPageBreak/>
              <w:t>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B057AA" w:rsidRDefault="00082E16">
            <w:pPr>
              <w:jc w:val="center"/>
            </w:pPr>
            <w:r>
              <w:rPr>
                <w:color w:val="000000"/>
                <w:szCs w:val="21"/>
              </w:rPr>
              <w:lastRenderedPageBreak/>
              <w:t>2019-10-30</w:t>
            </w:r>
          </w:p>
        </w:tc>
        <w:tc>
          <w:tcPr>
            <w:tcW w:w="708" w:type="dxa"/>
            <w:vAlign w:val="center"/>
          </w:tcPr>
          <w:p w:rsidR="00B057AA" w:rsidRDefault="00082E16">
            <w:pPr>
              <w:jc w:val="center"/>
            </w:pPr>
            <w:r>
              <w:rPr>
                <w:color w:val="000000"/>
                <w:szCs w:val="21"/>
              </w:rPr>
              <w:t>-</w:t>
            </w:r>
          </w:p>
        </w:tc>
        <w:tc>
          <w:tcPr>
            <w:tcW w:w="709" w:type="dxa"/>
            <w:vAlign w:val="center"/>
          </w:tcPr>
          <w:p w:rsidR="00B057AA" w:rsidRDefault="00082E16">
            <w:pPr>
              <w:jc w:val="center"/>
            </w:pPr>
            <w:r>
              <w:rPr>
                <w:color w:val="000000"/>
                <w:szCs w:val="21"/>
              </w:rPr>
              <w:t>6</w:t>
            </w:r>
            <w:r>
              <w:rPr>
                <w:color w:val="000000"/>
                <w:szCs w:val="21"/>
              </w:rPr>
              <w:t>年</w:t>
            </w:r>
          </w:p>
        </w:tc>
        <w:tc>
          <w:tcPr>
            <w:tcW w:w="3548" w:type="dxa"/>
            <w:vAlign w:val="center"/>
          </w:tcPr>
          <w:p w:rsidR="00B057AA" w:rsidRDefault="00082E16">
            <w:r>
              <w:rPr>
                <w:color w:val="000000"/>
                <w:szCs w:val="21"/>
              </w:rPr>
              <w:t>硕士研究生，具有基金从业资格。曾任凯仁投资咨询（上海）有限公司客</w:t>
            </w:r>
            <w:r>
              <w:rPr>
                <w:color w:val="000000"/>
                <w:szCs w:val="21"/>
              </w:rPr>
              <w:lastRenderedPageBreak/>
              <w:t>户经理，易方达基金管理有限公司投资支持专员、研究员。</w:t>
            </w:r>
          </w:p>
        </w:tc>
      </w:tr>
    </w:tbl>
    <w:p w:rsidR="00B057AA" w:rsidRDefault="00082E16">
      <w:pPr>
        <w:tabs>
          <w:tab w:val="left" w:pos="426"/>
        </w:tabs>
        <w:spacing w:line="360" w:lineRule="auto"/>
        <w:ind w:firstLineChars="200" w:firstLine="420"/>
        <w:rPr>
          <w:kern w:val="0"/>
          <w:szCs w:val="21"/>
        </w:rPr>
      </w:pPr>
      <w:r>
        <w:rPr>
          <w:rFonts w:eastAsiaTheme="minorEastAsia"/>
          <w:kern w:val="0"/>
          <w:szCs w:val="21"/>
        </w:rPr>
        <w:lastRenderedPageBreak/>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B057AA" w:rsidRDefault="00082E16">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5901"/>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5902"/>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B057AA" w:rsidRDefault="00082E16">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5903"/>
      <w:r w:rsidRPr="007D44A6">
        <w:rPr>
          <w:rFonts w:ascii="宋体" w:hAnsi="宋体" w:cs="Arial"/>
          <w:color w:val="000000"/>
          <w:sz w:val="21"/>
          <w:szCs w:val="21"/>
        </w:rPr>
        <w:lastRenderedPageBreak/>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B057AA" w:rsidRDefault="00082E16">
      <w:pPr>
        <w:tabs>
          <w:tab w:val="left" w:pos="426"/>
        </w:tabs>
        <w:spacing w:line="360" w:lineRule="auto"/>
        <w:ind w:firstLineChars="200" w:firstLine="420"/>
        <w:jc w:val="left"/>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B057AA" w:rsidRDefault="00082E16">
      <w:pPr>
        <w:tabs>
          <w:tab w:val="left" w:pos="426"/>
        </w:tabs>
        <w:spacing w:line="360" w:lineRule="auto"/>
        <w:ind w:firstLineChars="200" w:firstLine="420"/>
        <w:jc w:val="left"/>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上半年本基金跟随市场变化进行大类资产配置的调整。债券方面整体以杠杆票息策略的偏绝对收益操作思路为主，权益部分在市场大幅变化下，进行了仓位上的调整，但整体仍以自下而上选股为主要策略。此外，组合积极参与科创版打新。</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I</w:t>
      </w:r>
      <w:r w:rsidRPr="00A62732">
        <w:rPr>
          <w:kern w:val="0"/>
          <w:szCs w:val="21"/>
        </w:rPr>
        <w:t>类基金份额净值为</w:t>
      </w:r>
      <w:r w:rsidRPr="00A62732">
        <w:rPr>
          <w:kern w:val="0"/>
          <w:szCs w:val="21"/>
        </w:rPr>
        <w:t>1.855</w:t>
      </w:r>
      <w:r w:rsidRPr="00A62732">
        <w:rPr>
          <w:kern w:val="0"/>
          <w:szCs w:val="21"/>
        </w:rPr>
        <w:t>元，本报告期份额净值增长率为</w:t>
      </w:r>
      <w:r w:rsidRPr="00A62732">
        <w:rPr>
          <w:kern w:val="0"/>
          <w:szCs w:val="21"/>
        </w:rPr>
        <w:t>12.22%</w:t>
      </w:r>
      <w:r w:rsidRPr="00A62732">
        <w:rPr>
          <w:kern w:val="0"/>
          <w:szCs w:val="21"/>
        </w:rPr>
        <w:t>，同期业绩比较基准收益率为</w:t>
      </w:r>
      <w:r w:rsidRPr="00A62732">
        <w:rPr>
          <w:kern w:val="0"/>
          <w:szCs w:val="21"/>
        </w:rPr>
        <w:t>1.77%</w:t>
      </w:r>
      <w:r w:rsidRPr="00A62732">
        <w:rPr>
          <w:kern w:val="0"/>
          <w:szCs w:val="21"/>
        </w:rPr>
        <w:t>；</w:t>
      </w:r>
      <w:r w:rsidRPr="00A62732">
        <w:rPr>
          <w:kern w:val="0"/>
          <w:szCs w:val="21"/>
        </w:rPr>
        <w:t>E</w:t>
      </w:r>
      <w:r w:rsidRPr="00A62732">
        <w:rPr>
          <w:kern w:val="0"/>
          <w:szCs w:val="21"/>
        </w:rPr>
        <w:t>类基金份额净值为</w:t>
      </w:r>
      <w:r w:rsidRPr="00A62732">
        <w:rPr>
          <w:kern w:val="0"/>
          <w:szCs w:val="21"/>
        </w:rPr>
        <w:t>2.464</w:t>
      </w:r>
      <w:r w:rsidRPr="00A62732">
        <w:rPr>
          <w:kern w:val="0"/>
          <w:szCs w:val="21"/>
        </w:rPr>
        <w:t>元，本报告期份额净值增长率为</w:t>
      </w:r>
      <w:r w:rsidRPr="00A62732">
        <w:rPr>
          <w:kern w:val="0"/>
          <w:szCs w:val="21"/>
        </w:rPr>
        <w:t>12.10%</w:t>
      </w:r>
      <w:r w:rsidRPr="00A62732">
        <w:rPr>
          <w:kern w:val="0"/>
          <w:szCs w:val="21"/>
        </w:rPr>
        <w:t>，同期业绩比较基准收益率为</w:t>
      </w:r>
      <w:r w:rsidRPr="00A62732">
        <w:rPr>
          <w:kern w:val="0"/>
          <w:szCs w:val="21"/>
        </w:rPr>
        <w:t>1.77%</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5904"/>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B057AA" w:rsidRDefault="00082E16">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w:t>
      </w:r>
      <w:r>
        <w:rPr>
          <w:kern w:val="0"/>
          <w:szCs w:val="21"/>
        </w:rPr>
        <w:lastRenderedPageBreak/>
        <w:t>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B057AA" w:rsidRDefault="00082E16">
      <w:pPr>
        <w:tabs>
          <w:tab w:val="left" w:pos="426"/>
        </w:tabs>
        <w:spacing w:line="360" w:lineRule="auto"/>
        <w:ind w:firstLineChars="200" w:firstLine="420"/>
        <w:jc w:val="left"/>
        <w:rPr>
          <w:kern w:val="0"/>
          <w:szCs w:val="21"/>
        </w:rPr>
      </w:pPr>
      <w:r>
        <w:rPr>
          <w:kern w:val="0"/>
          <w:szCs w:val="21"/>
        </w:rPr>
        <w:t>展望下半年，权益市场机会或大于债券市场。流动性充裕环境下仍利于权益市场的估值修复，经济慢复苏有望支撑盈利底企稳。债市方面，由于利率水平依然处于偏低水平，信用修复对债市构成较大压力。但货币政策收紧的可能性较小，收益率可能以震荡行情为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仍将根据市场情况适度保留相对较高的权益仓位，均衡风格配置，自下而上精选个股，并积极参与打新，转债择机配置。债券部分维持信用债杠杆的票息策略，减少长端利率的方向性博弈，并做好交易层面的止盈止损，力争以优异的业绩回报基金持有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5905"/>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B057AA" w:rsidRDefault="00082E16">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5906"/>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B057AA" w:rsidRDefault="00082E16">
      <w:pPr>
        <w:tabs>
          <w:tab w:val="left" w:pos="426"/>
        </w:tabs>
        <w:spacing w:line="360" w:lineRule="auto"/>
        <w:ind w:firstLineChars="200" w:firstLine="420"/>
        <w:jc w:val="left"/>
        <w:rPr>
          <w:kern w:val="0"/>
          <w:szCs w:val="21"/>
        </w:rPr>
      </w:pPr>
      <w:r>
        <w:rPr>
          <w:kern w:val="0"/>
          <w:szCs w:val="21"/>
        </w:rPr>
        <w:t>易方达新益混合</w:t>
      </w:r>
      <w:r>
        <w:rPr>
          <w:kern w:val="0"/>
          <w:szCs w:val="21"/>
        </w:rPr>
        <w:t>I:</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易方达新益混合</w:t>
      </w:r>
      <w:r w:rsidRPr="00A62732">
        <w:rPr>
          <w:kern w:val="0"/>
          <w:szCs w:val="21"/>
        </w:rPr>
        <w:t>E:</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5907"/>
      <w:r w:rsidRPr="00662508">
        <w:rPr>
          <w:rFonts w:ascii="Times New Roman" w:hAnsi="Times New Roman"/>
          <w:color w:val="000000"/>
          <w:sz w:val="21"/>
          <w:szCs w:val="21"/>
        </w:rPr>
        <w:lastRenderedPageBreak/>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5908"/>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本报告期内，中国邮政储蓄银行股份有限公司（以下称</w:t>
      </w:r>
      <w:r w:rsidRPr="00A62732">
        <w:rPr>
          <w:kern w:val="0"/>
          <w:szCs w:val="21"/>
        </w:rPr>
        <w:t>“</w:t>
      </w:r>
      <w:r w:rsidRPr="00A62732">
        <w:rPr>
          <w:kern w:val="0"/>
          <w:szCs w:val="21"/>
        </w:rPr>
        <w:t>本托管人</w:t>
      </w:r>
      <w:r w:rsidRPr="00A62732">
        <w:rPr>
          <w:kern w:val="0"/>
          <w:szCs w:val="21"/>
        </w:rPr>
        <w:t>”</w:t>
      </w:r>
      <w:r w:rsidRPr="00A62732">
        <w:rPr>
          <w:kern w:val="0"/>
          <w:szCs w:val="21"/>
        </w:rPr>
        <w:t>）在易方达新益灵活配置混合型证券投资基金（以下称</w:t>
      </w:r>
      <w:r w:rsidRPr="00A62732">
        <w:rPr>
          <w:kern w:val="0"/>
          <w:szCs w:val="21"/>
        </w:rPr>
        <w:t>“</w:t>
      </w:r>
      <w:r w:rsidRPr="00A62732">
        <w:rPr>
          <w:kern w:val="0"/>
          <w:szCs w:val="21"/>
        </w:rPr>
        <w:t>本基金</w:t>
      </w:r>
      <w:r w:rsidRPr="00A62732">
        <w:rPr>
          <w:kern w:val="0"/>
          <w:szCs w:val="21"/>
        </w:rPr>
        <w:t>”</w:t>
      </w:r>
      <w:r w:rsidRPr="00A62732">
        <w:rPr>
          <w:kern w:val="0"/>
          <w:szCs w:val="21"/>
        </w:rPr>
        <w:t>）的托管过程中，严格遵守《证券投资基金法》及其他有关法律法规、基金合同和托管协议的有关规定，不存在损害基金份额持有人利益的行为，完全尽职尽责地履行了应尽的义务。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5909"/>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B057AA" w:rsidRDefault="00082E16">
      <w:pPr>
        <w:tabs>
          <w:tab w:val="left" w:pos="426"/>
        </w:tabs>
        <w:spacing w:line="360" w:lineRule="auto"/>
        <w:ind w:firstLineChars="200" w:firstLine="420"/>
        <w:jc w:val="left"/>
        <w:rPr>
          <w:kern w:val="0"/>
          <w:szCs w:val="21"/>
        </w:rPr>
      </w:pPr>
      <w:r>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本报告期内，本基金未进行利润分配。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5910"/>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本报告中的财务指标、净值表现、收益分配情况、财务会计报告、投资组合报告等数据真实、准确和完整。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5911"/>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5912"/>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易方达新益灵活配置混合型证券投资基金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1,316,694.84</w:t>
            </w:r>
          </w:p>
        </w:tc>
        <w:tc>
          <w:tcPr>
            <w:tcW w:w="2520" w:type="dxa"/>
            <w:vAlign w:val="bottom"/>
          </w:tcPr>
          <w:p w:rsidR="001548F9" w:rsidRPr="00BD131B" w:rsidRDefault="001548F9">
            <w:pPr>
              <w:jc w:val="right"/>
              <w:rPr>
                <w:color w:val="000000"/>
                <w:szCs w:val="21"/>
              </w:rPr>
            </w:pPr>
            <w:r w:rsidRPr="00BD131B">
              <w:rPr>
                <w:color w:val="000000"/>
                <w:szCs w:val="21"/>
              </w:rPr>
              <w:t>5,880,671.11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13,922,438.79</w:t>
            </w:r>
          </w:p>
        </w:tc>
        <w:tc>
          <w:tcPr>
            <w:tcW w:w="2520" w:type="dxa"/>
            <w:vAlign w:val="bottom"/>
          </w:tcPr>
          <w:p w:rsidR="001548F9" w:rsidRPr="00BD131B" w:rsidRDefault="001548F9">
            <w:pPr>
              <w:jc w:val="right"/>
              <w:rPr>
                <w:color w:val="000000"/>
                <w:szCs w:val="21"/>
              </w:rPr>
            </w:pPr>
            <w:r w:rsidRPr="00BD131B">
              <w:rPr>
                <w:color w:val="000000"/>
                <w:szCs w:val="21"/>
              </w:rPr>
              <w:t>6,859,014.33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209,478.11</w:t>
            </w:r>
          </w:p>
        </w:tc>
        <w:tc>
          <w:tcPr>
            <w:tcW w:w="2520" w:type="dxa"/>
            <w:vAlign w:val="bottom"/>
          </w:tcPr>
          <w:p w:rsidR="001548F9" w:rsidRPr="00BD131B" w:rsidRDefault="001548F9">
            <w:pPr>
              <w:jc w:val="right"/>
              <w:rPr>
                <w:color w:val="000000"/>
                <w:szCs w:val="21"/>
              </w:rPr>
            </w:pPr>
            <w:r w:rsidRPr="00BD131B">
              <w:rPr>
                <w:color w:val="000000"/>
                <w:szCs w:val="21"/>
              </w:rPr>
              <w:t>96,647.73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984,108,776.34</w:t>
            </w:r>
          </w:p>
        </w:tc>
        <w:tc>
          <w:tcPr>
            <w:tcW w:w="2520" w:type="dxa"/>
            <w:vAlign w:val="bottom"/>
          </w:tcPr>
          <w:p w:rsidR="001548F9" w:rsidRPr="00BD131B" w:rsidRDefault="001548F9">
            <w:pPr>
              <w:jc w:val="right"/>
              <w:rPr>
                <w:color w:val="000000"/>
                <w:szCs w:val="21"/>
              </w:rPr>
            </w:pPr>
            <w:r w:rsidRPr="00BD131B">
              <w:rPr>
                <w:color w:val="000000"/>
                <w:szCs w:val="21"/>
              </w:rPr>
              <w:t>501,755,337.91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249,932,111.77</w:t>
            </w:r>
          </w:p>
        </w:tc>
        <w:tc>
          <w:tcPr>
            <w:tcW w:w="2520" w:type="dxa"/>
            <w:vAlign w:val="bottom"/>
          </w:tcPr>
          <w:p w:rsidR="001548F9" w:rsidRPr="00BD131B" w:rsidRDefault="001548F9">
            <w:pPr>
              <w:jc w:val="right"/>
              <w:rPr>
                <w:color w:val="000000"/>
                <w:szCs w:val="21"/>
              </w:rPr>
            </w:pPr>
            <w:r w:rsidRPr="00BD131B">
              <w:rPr>
                <w:color w:val="000000"/>
                <w:szCs w:val="21"/>
              </w:rPr>
              <w:t>82,282,395.54</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714,108,664.57</w:t>
            </w:r>
          </w:p>
        </w:tc>
        <w:tc>
          <w:tcPr>
            <w:tcW w:w="2520" w:type="dxa"/>
            <w:vAlign w:val="bottom"/>
          </w:tcPr>
          <w:p w:rsidR="001548F9" w:rsidRPr="00BD131B" w:rsidRDefault="001548F9">
            <w:pPr>
              <w:jc w:val="right"/>
              <w:rPr>
                <w:color w:val="000000"/>
                <w:szCs w:val="21"/>
              </w:rPr>
            </w:pPr>
            <w:r w:rsidRPr="00BD131B">
              <w:rPr>
                <w:color w:val="000000"/>
                <w:szCs w:val="21"/>
              </w:rPr>
              <w:t>409,439,942.37</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20,068,000.00</w:t>
            </w:r>
          </w:p>
        </w:tc>
        <w:tc>
          <w:tcPr>
            <w:tcW w:w="2520" w:type="dxa"/>
            <w:vAlign w:val="bottom"/>
          </w:tcPr>
          <w:p w:rsidR="001548F9" w:rsidRPr="00BD131B" w:rsidRDefault="001548F9">
            <w:pPr>
              <w:jc w:val="right"/>
              <w:rPr>
                <w:color w:val="000000"/>
                <w:szCs w:val="21"/>
              </w:rPr>
            </w:pPr>
            <w:r w:rsidRPr="00BD131B">
              <w:rPr>
                <w:color w:val="000000"/>
                <w:szCs w:val="21"/>
              </w:rPr>
              <w:t>10,033,000.00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3,744,148.27</w:t>
            </w:r>
          </w:p>
        </w:tc>
        <w:tc>
          <w:tcPr>
            <w:tcW w:w="2520" w:type="dxa"/>
            <w:vAlign w:val="bottom"/>
          </w:tcPr>
          <w:p w:rsidR="00EF1FC0" w:rsidRPr="00BD131B" w:rsidRDefault="00EF1FC0">
            <w:pPr>
              <w:jc w:val="right"/>
              <w:rPr>
                <w:color w:val="000000"/>
                <w:szCs w:val="21"/>
              </w:rPr>
            </w:pPr>
            <w:r w:rsidRPr="00BD131B">
              <w:rPr>
                <w:color w:val="000000"/>
                <w:szCs w:val="21"/>
              </w:rPr>
              <w:t>11,440,465.53</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11,993,549.20</w:t>
            </w:r>
          </w:p>
        </w:tc>
        <w:tc>
          <w:tcPr>
            <w:tcW w:w="2520" w:type="dxa"/>
            <w:vAlign w:val="bottom"/>
          </w:tcPr>
          <w:p w:rsidR="00EF1FC0" w:rsidRPr="00BD131B" w:rsidRDefault="00EF1FC0">
            <w:pPr>
              <w:jc w:val="right"/>
              <w:rPr>
                <w:color w:val="000000"/>
                <w:szCs w:val="21"/>
              </w:rPr>
            </w:pPr>
            <w:r w:rsidRPr="00BD131B">
              <w:rPr>
                <w:color w:val="000000"/>
                <w:szCs w:val="21"/>
              </w:rPr>
              <w:t>6,606,985.10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288,653.32</w:t>
            </w:r>
          </w:p>
        </w:tc>
        <w:tc>
          <w:tcPr>
            <w:tcW w:w="2520" w:type="dxa"/>
            <w:vAlign w:val="bottom"/>
          </w:tcPr>
          <w:p w:rsidR="00EF1FC0" w:rsidRPr="00BD131B" w:rsidRDefault="00EF1FC0">
            <w:pPr>
              <w:jc w:val="right"/>
              <w:rPr>
                <w:color w:val="000000"/>
                <w:szCs w:val="21"/>
              </w:rPr>
            </w:pPr>
            <w:r w:rsidRPr="00BD131B">
              <w:rPr>
                <w:color w:val="000000"/>
                <w:szCs w:val="21"/>
              </w:rPr>
              <w:t>26,521.04</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1,015,583,738.87</w:t>
            </w:r>
          </w:p>
        </w:tc>
        <w:tc>
          <w:tcPr>
            <w:tcW w:w="2520" w:type="dxa"/>
            <w:vAlign w:val="bottom"/>
          </w:tcPr>
          <w:p w:rsidR="00EF1FC0" w:rsidRPr="00BD131B" w:rsidRDefault="00EF1FC0">
            <w:pPr>
              <w:jc w:val="right"/>
              <w:rPr>
                <w:color w:val="000000"/>
                <w:szCs w:val="21"/>
              </w:rPr>
            </w:pPr>
            <w:r w:rsidRPr="00BD131B">
              <w:rPr>
                <w:color w:val="000000"/>
                <w:szCs w:val="21"/>
              </w:rPr>
              <w:t>532,665,642.75</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247,199,455.70</w:t>
            </w:r>
          </w:p>
        </w:tc>
        <w:tc>
          <w:tcPr>
            <w:tcW w:w="2520" w:type="dxa"/>
            <w:vAlign w:val="bottom"/>
          </w:tcPr>
          <w:p w:rsidR="001548F9" w:rsidRPr="00BD131B" w:rsidRDefault="001548F9">
            <w:pPr>
              <w:jc w:val="right"/>
              <w:rPr>
                <w:color w:val="000000"/>
                <w:szCs w:val="21"/>
              </w:rPr>
            </w:pPr>
            <w:r w:rsidRPr="00BD131B">
              <w:rPr>
                <w:color w:val="000000"/>
                <w:szCs w:val="21"/>
              </w:rPr>
              <w:t>98,199,460.69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4,000,542.64</w:t>
            </w:r>
          </w:p>
        </w:tc>
        <w:tc>
          <w:tcPr>
            <w:tcW w:w="2520" w:type="dxa"/>
            <w:vAlign w:val="bottom"/>
          </w:tcPr>
          <w:p w:rsidR="001548F9" w:rsidRPr="00BD131B" w:rsidRDefault="001548F9">
            <w:pPr>
              <w:jc w:val="right"/>
              <w:rPr>
                <w:color w:val="000000"/>
                <w:szCs w:val="21"/>
              </w:rPr>
            </w:pPr>
            <w:r w:rsidRPr="00BD131B">
              <w:rPr>
                <w:color w:val="000000"/>
                <w:szCs w:val="21"/>
              </w:rPr>
              <w:t>15,924,323.71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22,305.88</w:t>
            </w:r>
          </w:p>
        </w:tc>
        <w:tc>
          <w:tcPr>
            <w:tcW w:w="2520" w:type="dxa"/>
            <w:vAlign w:val="bottom"/>
          </w:tcPr>
          <w:p w:rsidR="001548F9" w:rsidRPr="00BD131B" w:rsidRDefault="001548F9">
            <w:pPr>
              <w:jc w:val="right"/>
              <w:rPr>
                <w:color w:val="000000"/>
                <w:szCs w:val="21"/>
              </w:rPr>
            </w:pPr>
            <w:r w:rsidRPr="00BD131B">
              <w:rPr>
                <w:color w:val="000000"/>
                <w:szCs w:val="21"/>
              </w:rPr>
              <w:t>110,623.54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354,702.49</w:t>
            </w:r>
          </w:p>
        </w:tc>
        <w:tc>
          <w:tcPr>
            <w:tcW w:w="2520" w:type="dxa"/>
            <w:vAlign w:val="bottom"/>
          </w:tcPr>
          <w:p w:rsidR="001548F9" w:rsidRPr="00BD131B" w:rsidRDefault="001548F9">
            <w:pPr>
              <w:jc w:val="right"/>
              <w:rPr>
                <w:color w:val="000000"/>
                <w:szCs w:val="21"/>
              </w:rPr>
            </w:pPr>
            <w:r w:rsidRPr="00BD131B">
              <w:rPr>
                <w:color w:val="000000"/>
                <w:szCs w:val="21"/>
              </w:rPr>
              <w:t>210,887.88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118,234.15</w:t>
            </w:r>
          </w:p>
        </w:tc>
        <w:tc>
          <w:tcPr>
            <w:tcW w:w="2520" w:type="dxa"/>
            <w:vAlign w:val="bottom"/>
          </w:tcPr>
          <w:p w:rsidR="001548F9" w:rsidRPr="00BD131B" w:rsidRDefault="001548F9">
            <w:pPr>
              <w:jc w:val="right"/>
              <w:rPr>
                <w:color w:val="000000"/>
                <w:szCs w:val="21"/>
              </w:rPr>
            </w:pPr>
            <w:r w:rsidRPr="00BD131B">
              <w:rPr>
                <w:color w:val="000000"/>
                <w:szCs w:val="21"/>
              </w:rPr>
              <w:t>70,295.98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31,833.58</w:t>
            </w:r>
          </w:p>
        </w:tc>
        <w:tc>
          <w:tcPr>
            <w:tcW w:w="2520" w:type="dxa"/>
            <w:vAlign w:val="bottom"/>
          </w:tcPr>
          <w:p w:rsidR="001548F9" w:rsidRPr="00BD131B" w:rsidRDefault="001548F9">
            <w:pPr>
              <w:jc w:val="right"/>
              <w:rPr>
                <w:color w:val="000000"/>
                <w:szCs w:val="21"/>
              </w:rPr>
            </w:pPr>
            <w:r w:rsidRPr="00BD131B">
              <w:rPr>
                <w:color w:val="000000"/>
                <w:szCs w:val="21"/>
              </w:rPr>
              <w:t>10,063.74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252,345.24</w:t>
            </w:r>
          </w:p>
        </w:tc>
        <w:tc>
          <w:tcPr>
            <w:tcW w:w="2520" w:type="dxa"/>
            <w:vAlign w:val="bottom"/>
          </w:tcPr>
          <w:p w:rsidR="001548F9" w:rsidRPr="00BD131B" w:rsidRDefault="001548F9">
            <w:pPr>
              <w:jc w:val="right"/>
              <w:rPr>
                <w:color w:val="000000"/>
                <w:szCs w:val="21"/>
              </w:rPr>
            </w:pPr>
            <w:r w:rsidRPr="00BD131B">
              <w:rPr>
                <w:color w:val="000000"/>
                <w:szCs w:val="21"/>
              </w:rPr>
              <w:t>116,409.18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72,947.25</w:t>
            </w:r>
          </w:p>
        </w:tc>
        <w:tc>
          <w:tcPr>
            <w:tcW w:w="2520" w:type="dxa"/>
            <w:vAlign w:val="bottom"/>
          </w:tcPr>
          <w:p w:rsidR="001548F9" w:rsidRPr="00BD131B" w:rsidRDefault="001548F9">
            <w:pPr>
              <w:jc w:val="right"/>
              <w:rPr>
                <w:color w:val="000000"/>
                <w:szCs w:val="21"/>
              </w:rPr>
            </w:pPr>
            <w:r w:rsidRPr="00BD131B">
              <w:rPr>
                <w:color w:val="000000"/>
                <w:szCs w:val="21"/>
              </w:rPr>
              <w:t>42,012.99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68,270.44</w:t>
            </w:r>
          </w:p>
        </w:tc>
        <w:tc>
          <w:tcPr>
            <w:tcW w:w="2520" w:type="dxa"/>
            <w:vAlign w:val="bottom"/>
          </w:tcPr>
          <w:p w:rsidR="001548F9" w:rsidRPr="00BD131B" w:rsidRDefault="001548F9">
            <w:pPr>
              <w:jc w:val="right"/>
              <w:rPr>
                <w:color w:val="000000"/>
                <w:szCs w:val="21"/>
              </w:rPr>
            </w:pPr>
            <w:r w:rsidRPr="00BD131B">
              <w:rPr>
                <w:color w:val="000000"/>
                <w:szCs w:val="21"/>
              </w:rPr>
              <w:t>53,892.74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189,507.73</w:t>
            </w:r>
          </w:p>
        </w:tc>
        <w:tc>
          <w:tcPr>
            <w:tcW w:w="2520" w:type="dxa"/>
            <w:vAlign w:val="bottom"/>
          </w:tcPr>
          <w:p w:rsidR="001548F9" w:rsidRPr="00BD131B" w:rsidRDefault="001548F9">
            <w:pPr>
              <w:jc w:val="right"/>
              <w:rPr>
                <w:color w:val="000000"/>
                <w:szCs w:val="21"/>
              </w:rPr>
            </w:pPr>
            <w:r w:rsidRPr="00BD131B">
              <w:rPr>
                <w:color w:val="000000"/>
                <w:szCs w:val="21"/>
              </w:rPr>
              <w:t>280,001.92</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252,310,145.10</w:t>
            </w:r>
          </w:p>
        </w:tc>
        <w:tc>
          <w:tcPr>
            <w:tcW w:w="2520" w:type="dxa"/>
            <w:vAlign w:val="bottom"/>
          </w:tcPr>
          <w:p w:rsidR="001548F9" w:rsidRPr="00BD131B" w:rsidRDefault="001548F9">
            <w:pPr>
              <w:jc w:val="right"/>
              <w:rPr>
                <w:color w:val="000000"/>
                <w:szCs w:val="21"/>
              </w:rPr>
            </w:pPr>
            <w:r w:rsidRPr="00BD131B">
              <w:rPr>
                <w:color w:val="000000"/>
                <w:szCs w:val="21"/>
              </w:rPr>
              <w:t>115,017,972.37</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384,277,779.86</w:t>
            </w:r>
          </w:p>
        </w:tc>
        <w:tc>
          <w:tcPr>
            <w:tcW w:w="2520" w:type="dxa"/>
            <w:vAlign w:val="bottom"/>
          </w:tcPr>
          <w:p w:rsidR="001548F9" w:rsidRPr="00BD131B" w:rsidRDefault="001548F9">
            <w:pPr>
              <w:jc w:val="right"/>
              <w:rPr>
                <w:color w:val="000000"/>
                <w:szCs w:val="21"/>
              </w:rPr>
            </w:pPr>
            <w:r w:rsidRPr="00BD131B">
              <w:rPr>
                <w:color w:val="000000"/>
                <w:szCs w:val="21"/>
              </w:rPr>
              <w:t>243,630,480.12</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378,995,813.91</w:t>
            </w:r>
          </w:p>
        </w:tc>
        <w:tc>
          <w:tcPr>
            <w:tcW w:w="2520" w:type="dxa"/>
            <w:vAlign w:val="bottom"/>
          </w:tcPr>
          <w:p w:rsidR="001548F9" w:rsidRPr="00BD131B" w:rsidRDefault="001548F9">
            <w:pPr>
              <w:jc w:val="right"/>
              <w:rPr>
                <w:color w:val="000000"/>
                <w:szCs w:val="21"/>
              </w:rPr>
            </w:pPr>
            <w:r w:rsidRPr="00BD131B">
              <w:rPr>
                <w:color w:val="000000"/>
                <w:szCs w:val="21"/>
              </w:rPr>
              <w:t>174,017,190.26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763,273,593.77</w:t>
            </w:r>
          </w:p>
        </w:tc>
        <w:tc>
          <w:tcPr>
            <w:tcW w:w="2520" w:type="dxa"/>
            <w:vAlign w:val="bottom"/>
          </w:tcPr>
          <w:p w:rsidR="001548F9" w:rsidRPr="00BD131B" w:rsidRDefault="001548F9">
            <w:pPr>
              <w:jc w:val="right"/>
              <w:rPr>
                <w:color w:val="000000"/>
                <w:szCs w:val="21"/>
              </w:rPr>
            </w:pPr>
            <w:r w:rsidRPr="00BD131B">
              <w:rPr>
                <w:color w:val="000000"/>
                <w:szCs w:val="21"/>
              </w:rPr>
              <w:t>417,647,670.38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1,015,583,738.87</w:t>
            </w:r>
          </w:p>
        </w:tc>
        <w:tc>
          <w:tcPr>
            <w:tcW w:w="2520" w:type="dxa"/>
            <w:vAlign w:val="bottom"/>
          </w:tcPr>
          <w:p w:rsidR="001548F9" w:rsidRPr="00BD131B" w:rsidRDefault="001548F9">
            <w:pPr>
              <w:jc w:val="right"/>
              <w:rPr>
                <w:color w:val="000000"/>
                <w:szCs w:val="21"/>
              </w:rPr>
            </w:pPr>
            <w:r w:rsidRPr="00BD131B">
              <w:rPr>
                <w:color w:val="000000"/>
                <w:szCs w:val="21"/>
              </w:rPr>
              <w:t>532,665,642.75</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I</w:t>
      </w:r>
      <w:r w:rsidRPr="00683042">
        <w:rPr>
          <w:kern w:val="0"/>
          <w:szCs w:val="21"/>
        </w:rPr>
        <w:t>类基金份额净值</w:t>
      </w:r>
      <w:r w:rsidRPr="00683042">
        <w:rPr>
          <w:kern w:val="0"/>
          <w:szCs w:val="21"/>
        </w:rPr>
        <w:t>1.855</w:t>
      </w:r>
      <w:r w:rsidRPr="00683042">
        <w:rPr>
          <w:kern w:val="0"/>
          <w:szCs w:val="21"/>
        </w:rPr>
        <w:t>元，</w:t>
      </w:r>
      <w:r w:rsidRPr="00683042">
        <w:rPr>
          <w:kern w:val="0"/>
          <w:szCs w:val="21"/>
        </w:rPr>
        <w:t>E</w:t>
      </w:r>
      <w:r w:rsidRPr="00683042">
        <w:rPr>
          <w:kern w:val="0"/>
          <w:szCs w:val="21"/>
        </w:rPr>
        <w:t>类基金份额净值</w:t>
      </w:r>
      <w:r w:rsidRPr="00683042">
        <w:rPr>
          <w:kern w:val="0"/>
          <w:szCs w:val="21"/>
        </w:rPr>
        <w:t>2.464</w:t>
      </w:r>
      <w:r w:rsidRPr="00683042">
        <w:rPr>
          <w:kern w:val="0"/>
          <w:szCs w:val="21"/>
        </w:rPr>
        <w:t>元；基金份额总额</w:t>
      </w:r>
      <w:r w:rsidRPr="00683042">
        <w:rPr>
          <w:kern w:val="0"/>
          <w:szCs w:val="21"/>
        </w:rPr>
        <w:t>384,277,779.86</w:t>
      </w:r>
      <w:r w:rsidRPr="00683042">
        <w:rPr>
          <w:kern w:val="0"/>
          <w:szCs w:val="21"/>
        </w:rPr>
        <w:t>份，下属分级基金的份额总额分别为：</w:t>
      </w:r>
      <w:r w:rsidRPr="00683042">
        <w:rPr>
          <w:kern w:val="0"/>
          <w:szCs w:val="21"/>
        </w:rPr>
        <w:t>I</w:t>
      </w:r>
      <w:r w:rsidRPr="00683042">
        <w:rPr>
          <w:kern w:val="0"/>
          <w:szCs w:val="21"/>
        </w:rPr>
        <w:t>类基金份额总额</w:t>
      </w:r>
      <w:r w:rsidRPr="00683042">
        <w:rPr>
          <w:kern w:val="0"/>
          <w:szCs w:val="21"/>
        </w:rPr>
        <w:t>301,385,563.25</w:t>
      </w:r>
      <w:r w:rsidRPr="00683042">
        <w:rPr>
          <w:kern w:val="0"/>
          <w:szCs w:val="21"/>
        </w:rPr>
        <w:t>份，</w:t>
      </w:r>
      <w:r w:rsidRPr="00683042">
        <w:rPr>
          <w:kern w:val="0"/>
          <w:szCs w:val="21"/>
        </w:rPr>
        <w:t>E</w:t>
      </w:r>
      <w:r w:rsidRPr="00683042">
        <w:rPr>
          <w:kern w:val="0"/>
          <w:szCs w:val="21"/>
        </w:rPr>
        <w:t>类基金份额总额</w:t>
      </w:r>
      <w:r w:rsidRPr="00683042">
        <w:rPr>
          <w:kern w:val="0"/>
          <w:szCs w:val="21"/>
        </w:rPr>
        <w:t>82,892,216.61</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5913"/>
      <w:r w:rsidRPr="007D44A6">
        <w:rPr>
          <w:rFonts w:ascii="宋体" w:hAnsi="宋体" w:cs="Arial"/>
          <w:color w:val="000000"/>
          <w:sz w:val="21"/>
          <w:szCs w:val="21"/>
        </w:rPr>
        <w:lastRenderedPageBreak/>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易方达新益灵活配置混合型证券投资基金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66,216,908.25</w:t>
            </w:r>
          </w:p>
        </w:tc>
        <w:tc>
          <w:tcPr>
            <w:tcW w:w="2250" w:type="dxa"/>
            <w:vAlign w:val="bottom"/>
          </w:tcPr>
          <w:p w:rsidR="001548F9" w:rsidRPr="00BD131B" w:rsidRDefault="001548F9">
            <w:pPr>
              <w:jc w:val="right"/>
              <w:rPr>
                <w:b/>
                <w:color w:val="000000"/>
                <w:szCs w:val="21"/>
              </w:rPr>
            </w:pPr>
            <w:r w:rsidRPr="00BD131B">
              <w:rPr>
                <w:b/>
                <w:color w:val="000000"/>
                <w:szCs w:val="21"/>
              </w:rPr>
              <w:t>23,469,474.90</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9,956,806.37</w:t>
            </w:r>
          </w:p>
        </w:tc>
        <w:tc>
          <w:tcPr>
            <w:tcW w:w="2250" w:type="dxa"/>
            <w:vAlign w:val="bottom"/>
          </w:tcPr>
          <w:p w:rsidR="001548F9" w:rsidRPr="00BD131B" w:rsidRDefault="001548F9">
            <w:pPr>
              <w:jc w:val="right"/>
              <w:rPr>
                <w:color w:val="000000"/>
                <w:szCs w:val="21"/>
              </w:rPr>
            </w:pPr>
            <w:r w:rsidRPr="00BD131B">
              <w:rPr>
                <w:color w:val="000000"/>
                <w:szCs w:val="21"/>
              </w:rPr>
              <w:t>4,155,038.02</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97,584.06</w:t>
            </w:r>
          </w:p>
        </w:tc>
        <w:tc>
          <w:tcPr>
            <w:tcW w:w="2250" w:type="dxa"/>
            <w:vAlign w:val="bottom"/>
          </w:tcPr>
          <w:p w:rsidR="001548F9" w:rsidRPr="00BD131B" w:rsidRDefault="001548F9">
            <w:pPr>
              <w:jc w:val="right"/>
              <w:rPr>
                <w:color w:val="000000"/>
                <w:szCs w:val="21"/>
              </w:rPr>
            </w:pPr>
            <w:r w:rsidRPr="00BD131B">
              <w:rPr>
                <w:color w:val="000000"/>
                <w:szCs w:val="21"/>
              </w:rPr>
              <w:t>34,229.45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9,710,686.42</w:t>
            </w:r>
          </w:p>
        </w:tc>
        <w:tc>
          <w:tcPr>
            <w:tcW w:w="2250" w:type="dxa"/>
            <w:vAlign w:val="bottom"/>
          </w:tcPr>
          <w:p w:rsidR="001548F9" w:rsidRPr="00BD131B" w:rsidRDefault="001548F9">
            <w:pPr>
              <w:jc w:val="right"/>
              <w:rPr>
                <w:color w:val="000000"/>
                <w:szCs w:val="21"/>
              </w:rPr>
            </w:pPr>
            <w:r w:rsidRPr="00BD131B">
              <w:rPr>
                <w:color w:val="000000"/>
                <w:szCs w:val="21"/>
              </w:rPr>
              <w:t>4,089,584.65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144,295.82</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4,240.07</w:t>
            </w:r>
          </w:p>
        </w:tc>
        <w:tc>
          <w:tcPr>
            <w:tcW w:w="2250" w:type="dxa"/>
            <w:vAlign w:val="bottom"/>
          </w:tcPr>
          <w:p w:rsidR="001548F9" w:rsidRPr="00BD131B" w:rsidRDefault="001548F9">
            <w:pPr>
              <w:jc w:val="right"/>
              <w:rPr>
                <w:color w:val="000000"/>
                <w:szCs w:val="21"/>
              </w:rPr>
            </w:pPr>
            <w:r w:rsidRPr="00BD131B">
              <w:rPr>
                <w:color w:val="000000"/>
                <w:szCs w:val="21"/>
              </w:rPr>
              <w:t>31,223.92</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35,131,247.68</w:t>
            </w:r>
          </w:p>
        </w:tc>
        <w:tc>
          <w:tcPr>
            <w:tcW w:w="2250" w:type="dxa"/>
            <w:vAlign w:val="bottom"/>
          </w:tcPr>
          <w:p w:rsidR="001548F9" w:rsidRPr="00BD131B" w:rsidRDefault="001548F9">
            <w:pPr>
              <w:jc w:val="right"/>
              <w:rPr>
                <w:color w:val="000000"/>
                <w:szCs w:val="21"/>
              </w:rPr>
            </w:pPr>
            <w:r w:rsidRPr="00BD131B">
              <w:rPr>
                <w:color w:val="000000"/>
                <w:szCs w:val="21"/>
              </w:rPr>
              <w:t>6,113,995.50</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26,485,492.12</w:t>
            </w:r>
          </w:p>
        </w:tc>
        <w:tc>
          <w:tcPr>
            <w:tcW w:w="2250" w:type="dxa"/>
            <w:vAlign w:val="bottom"/>
          </w:tcPr>
          <w:p w:rsidR="001548F9" w:rsidRPr="00BD131B" w:rsidRDefault="001548F9">
            <w:pPr>
              <w:jc w:val="right"/>
              <w:rPr>
                <w:color w:val="000000"/>
                <w:szCs w:val="21"/>
              </w:rPr>
            </w:pPr>
            <w:r w:rsidRPr="00BD131B">
              <w:rPr>
                <w:color w:val="000000"/>
                <w:szCs w:val="21"/>
              </w:rPr>
              <w:t>4,284,719.50</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7,245,909.77</w:t>
            </w:r>
          </w:p>
        </w:tc>
        <w:tc>
          <w:tcPr>
            <w:tcW w:w="2250" w:type="dxa"/>
            <w:vAlign w:val="bottom"/>
          </w:tcPr>
          <w:p w:rsidR="001548F9" w:rsidRPr="00BD131B" w:rsidRDefault="001548F9">
            <w:pPr>
              <w:jc w:val="right"/>
              <w:rPr>
                <w:color w:val="000000"/>
                <w:szCs w:val="21"/>
              </w:rPr>
            </w:pPr>
            <w:r w:rsidRPr="00BD131B">
              <w:rPr>
                <w:color w:val="000000"/>
                <w:szCs w:val="21"/>
              </w:rPr>
              <w:t>1,177,887.81</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1,399,845.79</w:t>
            </w:r>
          </w:p>
        </w:tc>
        <w:tc>
          <w:tcPr>
            <w:tcW w:w="2250" w:type="dxa"/>
            <w:vAlign w:val="bottom"/>
          </w:tcPr>
          <w:p w:rsidR="00C73F5C" w:rsidRPr="00BD131B" w:rsidRDefault="00C73F5C">
            <w:pPr>
              <w:jc w:val="right"/>
              <w:rPr>
                <w:color w:val="000000"/>
                <w:szCs w:val="21"/>
              </w:rPr>
            </w:pPr>
            <w:r w:rsidRPr="00BD131B">
              <w:rPr>
                <w:color w:val="000000"/>
                <w:szCs w:val="21"/>
              </w:rPr>
              <w:t>651,388.19</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21,113,447.05</w:t>
            </w:r>
          </w:p>
        </w:tc>
        <w:tc>
          <w:tcPr>
            <w:tcW w:w="2250" w:type="dxa"/>
            <w:vAlign w:val="bottom"/>
          </w:tcPr>
          <w:p w:rsidR="00C73F5C" w:rsidRPr="00BD131B" w:rsidRDefault="00C73F5C">
            <w:pPr>
              <w:jc w:val="right"/>
              <w:rPr>
                <w:color w:val="000000"/>
                <w:szCs w:val="21"/>
              </w:rPr>
            </w:pPr>
            <w:r w:rsidRPr="00BD131B">
              <w:rPr>
                <w:color w:val="000000"/>
                <w:szCs w:val="21"/>
              </w:rPr>
              <w:t>13,189,106.41</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15,407.15</w:t>
            </w:r>
          </w:p>
        </w:tc>
        <w:tc>
          <w:tcPr>
            <w:tcW w:w="2250" w:type="dxa"/>
            <w:vAlign w:val="bottom"/>
          </w:tcPr>
          <w:p w:rsidR="00C73F5C" w:rsidRPr="00BD131B" w:rsidRDefault="00C73F5C">
            <w:pPr>
              <w:jc w:val="right"/>
              <w:rPr>
                <w:color w:val="000000"/>
                <w:szCs w:val="21"/>
              </w:rPr>
            </w:pPr>
            <w:r w:rsidRPr="00BD131B">
              <w:rPr>
                <w:color w:val="000000"/>
                <w:szCs w:val="21"/>
              </w:rPr>
              <w:t>11,334.97</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5,102,074.45</w:t>
            </w:r>
          </w:p>
        </w:tc>
        <w:tc>
          <w:tcPr>
            <w:tcW w:w="2250" w:type="dxa"/>
            <w:vAlign w:val="bottom"/>
          </w:tcPr>
          <w:p w:rsidR="00C73F5C" w:rsidRPr="00BD131B" w:rsidRDefault="00C73F5C">
            <w:pPr>
              <w:jc w:val="right"/>
              <w:rPr>
                <w:b/>
                <w:color w:val="000000"/>
                <w:szCs w:val="21"/>
              </w:rPr>
            </w:pPr>
            <w:r w:rsidRPr="00BD131B">
              <w:rPr>
                <w:b/>
                <w:color w:val="000000"/>
                <w:szCs w:val="21"/>
              </w:rPr>
              <w:t>1,499,687.72</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1,618,154.29</w:t>
            </w:r>
          </w:p>
        </w:tc>
        <w:tc>
          <w:tcPr>
            <w:tcW w:w="2250" w:type="dxa"/>
            <w:vAlign w:val="bottom"/>
          </w:tcPr>
          <w:p w:rsidR="00C73F5C" w:rsidRPr="00BD131B" w:rsidRDefault="00C73F5C">
            <w:pPr>
              <w:jc w:val="right"/>
              <w:rPr>
                <w:color w:val="000000"/>
                <w:szCs w:val="21"/>
              </w:rPr>
            </w:pPr>
            <w:r w:rsidRPr="00BD131B">
              <w:rPr>
                <w:color w:val="000000"/>
                <w:szCs w:val="21"/>
              </w:rPr>
              <w:t>672,702.80</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539,384.73</w:t>
            </w:r>
          </w:p>
        </w:tc>
        <w:tc>
          <w:tcPr>
            <w:tcW w:w="2250" w:type="dxa"/>
            <w:vAlign w:val="bottom"/>
          </w:tcPr>
          <w:p w:rsidR="00C73F5C" w:rsidRPr="00BD131B" w:rsidRDefault="00C73F5C">
            <w:pPr>
              <w:jc w:val="right"/>
              <w:rPr>
                <w:color w:val="000000"/>
                <w:szCs w:val="21"/>
              </w:rPr>
            </w:pPr>
            <w:r w:rsidRPr="00BD131B">
              <w:rPr>
                <w:color w:val="000000"/>
                <w:szCs w:val="21"/>
              </w:rPr>
              <w:t>224,234.24</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99,387.35</w:t>
            </w:r>
          </w:p>
        </w:tc>
        <w:tc>
          <w:tcPr>
            <w:tcW w:w="2250" w:type="dxa"/>
            <w:vAlign w:val="bottom"/>
          </w:tcPr>
          <w:p w:rsidR="00C73F5C" w:rsidRPr="00BD131B" w:rsidRDefault="00C73F5C">
            <w:pPr>
              <w:jc w:val="right"/>
              <w:rPr>
                <w:color w:val="000000"/>
                <w:szCs w:val="21"/>
              </w:rPr>
            </w:pPr>
            <w:r w:rsidRPr="00BD131B">
              <w:rPr>
                <w:color w:val="000000"/>
                <w:szCs w:val="21"/>
              </w:rPr>
              <w:t>24,046.13</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815,005.46</w:t>
            </w:r>
          </w:p>
        </w:tc>
        <w:tc>
          <w:tcPr>
            <w:tcW w:w="2250" w:type="dxa"/>
            <w:vAlign w:val="bottom"/>
          </w:tcPr>
          <w:p w:rsidR="00C73F5C" w:rsidRPr="00BD131B" w:rsidRDefault="00C73F5C">
            <w:pPr>
              <w:jc w:val="right"/>
              <w:rPr>
                <w:color w:val="000000"/>
                <w:szCs w:val="21"/>
              </w:rPr>
            </w:pPr>
            <w:r w:rsidRPr="00BD131B">
              <w:rPr>
                <w:color w:val="000000"/>
                <w:szCs w:val="21"/>
              </w:rPr>
              <w:t>140,254.00</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1,888,049.22</w:t>
            </w:r>
          </w:p>
        </w:tc>
        <w:tc>
          <w:tcPr>
            <w:tcW w:w="2250" w:type="dxa"/>
            <w:vAlign w:val="bottom"/>
          </w:tcPr>
          <w:p w:rsidR="00C73F5C" w:rsidRPr="00BD131B" w:rsidRDefault="00C73F5C">
            <w:pPr>
              <w:jc w:val="right"/>
              <w:rPr>
                <w:color w:val="000000"/>
                <w:szCs w:val="21"/>
              </w:rPr>
            </w:pPr>
            <w:r w:rsidRPr="00BD131B">
              <w:rPr>
                <w:color w:val="000000"/>
                <w:szCs w:val="21"/>
              </w:rPr>
              <w:t>317,349.13</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1,888,049.22</w:t>
            </w:r>
          </w:p>
        </w:tc>
        <w:tc>
          <w:tcPr>
            <w:tcW w:w="2250" w:type="dxa"/>
            <w:vAlign w:val="bottom"/>
          </w:tcPr>
          <w:p w:rsidR="00C73F5C" w:rsidRPr="00BD131B" w:rsidRDefault="00C73F5C">
            <w:pPr>
              <w:jc w:val="right"/>
              <w:rPr>
                <w:color w:val="000000"/>
                <w:szCs w:val="21"/>
              </w:rPr>
            </w:pPr>
            <w:r w:rsidRPr="00BD131B">
              <w:rPr>
                <w:color w:val="000000"/>
                <w:szCs w:val="21"/>
              </w:rPr>
              <w:t>317,349.13</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33,985.80</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13,551.95</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108,107.60</w:t>
            </w:r>
          </w:p>
        </w:tc>
        <w:tc>
          <w:tcPr>
            <w:tcW w:w="2250" w:type="dxa"/>
            <w:vAlign w:val="bottom"/>
          </w:tcPr>
          <w:p w:rsidR="00C73F5C" w:rsidRPr="00BD131B" w:rsidRDefault="00C73F5C">
            <w:pPr>
              <w:jc w:val="right"/>
              <w:rPr>
                <w:color w:val="000000"/>
                <w:szCs w:val="21"/>
              </w:rPr>
            </w:pPr>
            <w:r w:rsidRPr="00BD131B">
              <w:rPr>
                <w:color w:val="000000"/>
                <w:szCs w:val="21"/>
              </w:rPr>
              <w:t>107,549.47</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61,114,833.80</w:t>
            </w:r>
          </w:p>
        </w:tc>
        <w:tc>
          <w:tcPr>
            <w:tcW w:w="2250" w:type="dxa"/>
            <w:vAlign w:val="bottom"/>
          </w:tcPr>
          <w:p w:rsidR="00C73F5C" w:rsidRPr="00BD131B" w:rsidRDefault="00C73F5C">
            <w:pPr>
              <w:jc w:val="right"/>
              <w:rPr>
                <w:b/>
                <w:color w:val="000000"/>
                <w:szCs w:val="21"/>
              </w:rPr>
            </w:pPr>
            <w:r w:rsidRPr="00BD131B">
              <w:rPr>
                <w:b/>
                <w:color w:val="000000"/>
                <w:szCs w:val="21"/>
              </w:rPr>
              <w:t>21,969,787.18</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61,114,833.80</w:t>
            </w:r>
          </w:p>
        </w:tc>
        <w:tc>
          <w:tcPr>
            <w:tcW w:w="2250" w:type="dxa"/>
            <w:vAlign w:val="bottom"/>
          </w:tcPr>
          <w:p w:rsidR="00C73F5C" w:rsidRPr="00BD131B" w:rsidRDefault="00C73F5C">
            <w:pPr>
              <w:jc w:val="right"/>
              <w:rPr>
                <w:b/>
                <w:color w:val="000000"/>
                <w:szCs w:val="21"/>
              </w:rPr>
            </w:pPr>
            <w:r w:rsidRPr="00BD131B">
              <w:rPr>
                <w:b/>
                <w:color w:val="000000"/>
                <w:szCs w:val="21"/>
              </w:rPr>
              <w:t>21,969,787.18</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5914"/>
      <w:r w:rsidRPr="007D44A6">
        <w:rPr>
          <w:rFonts w:ascii="宋体" w:hAnsi="宋体" w:cs="Arial"/>
          <w:color w:val="000000"/>
          <w:sz w:val="21"/>
          <w:szCs w:val="21"/>
        </w:rPr>
        <w:lastRenderedPageBreak/>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易方达新益灵活配置混合型证券投资基金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243,630,480.12</w:t>
            </w:r>
          </w:p>
        </w:tc>
        <w:tc>
          <w:tcPr>
            <w:tcW w:w="2149" w:type="dxa"/>
            <w:vAlign w:val="bottom"/>
          </w:tcPr>
          <w:p w:rsidR="001548F9" w:rsidRPr="00BD131B" w:rsidRDefault="001548F9">
            <w:pPr>
              <w:jc w:val="right"/>
              <w:rPr>
                <w:color w:val="000000"/>
                <w:szCs w:val="21"/>
              </w:rPr>
            </w:pPr>
            <w:r w:rsidRPr="00BD131B">
              <w:rPr>
                <w:color w:val="000000"/>
                <w:szCs w:val="21"/>
              </w:rPr>
              <w:t>174,017,190.26</w:t>
            </w:r>
          </w:p>
        </w:tc>
        <w:tc>
          <w:tcPr>
            <w:tcW w:w="2150" w:type="dxa"/>
            <w:vAlign w:val="bottom"/>
          </w:tcPr>
          <w:p w:rsidR="001548F9" w:rsidRPr="00BD131B" w:rsidRDefault="001548F9">
            <w:pPr>
              <w:jc w:val="right"/>
              <w:rPr>
                <w:color w:val="000000"/>
                <w:szCs w:val="21"/>
              </w:rPr>
            </w:pPr>
            <w:r w:rsidRPr="00BD131B">
              <w:rPr>
                <w:color w:val="000000"/>
                <w:szCs w:val="21"/>
              </w:rPr>
              <w:t>417,647,670.38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61,114,833.80</w:t>
            </w:r>
          </w:p>
        </w:tc>
        <w:tc>
          <w:tcPr>
            <w:tcW w:w="2150" w:type="dxa"/>
            <w:vAlign w:val="bottom"/>
          </w:tcPr>
          <w:p w:rsidR="001548F9" w:rsidRPr="00BD131B" w:rsidRDefault="001548F9">
            <w:pPr>
              <w:jc w:val="right"/>
              <w:rPr>
                <w:color w:val="000000"/>
                <w:szCs w:val="21"/>
              </w:rPr>
            </w:pPr>
            <w:r w:rsidRPr="00BD131B">
              <w:rPr>
                <w:color w:val="000000"/>
                <w:szCs w:val="21"/>
              </w:rPr>
              <w:t>61,114,833.80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140,647,299.74</w:t>
            </w:r>
          </w:p>
        </w:tc>
        <w:tc>
          <w:tcPr>
            <w:tcW w:w="2149" w:type="dxa"/>
            <w:vAlign w:val="bottom"/>
          </w:tcPr>
          <w:p w:rsidR="001548F9" w:rsidRPr="00BD131B" w:rsidRDefault="001548F9">
            <w:pPr>
              <w:jc w:val="right"/>
              <w:rPr>
                <w:color w:val="000000"/>
                <w:szCs w:val="21"/>
              </w:rPr>
            </w:pPr>
            <w:r w:rsidRPr="00BD131B">
              <w:rPr>
                <w:color w:val="000000"/>
                <w:szCs w:val="21"/>
              </w:rPr>
              <w:t>143,863,789.85</w:t>
            </w:r>
          </w:p>
        </w:tc>
        <w:tc>
          <w:tcPr>
            <w:tcW w:w="2150" w:type="dxa"/>
            <w:vAlign w:val="bottom"/>
          </w:tcPr>
          <w:p w:rsidR="001548F9" w:rsidRPr="00BD131B" w:rsidRDefault="001548F9">
            <w:pPr>
              <w:jc w:val="right"/>
              <w:rPr>
                <w:color w:val="000000"/>
                <w:szCs w:val="21"/>
              </w:rPr>
            </w:pPr>
            <w:r w:rsidRPr="00BD131B">
              <w:rPr>
                <w:color w:val="000000"/>
                <w:szCs w:val="21"/>
              </w:rPr>
              <w:t>284,511,089.59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151,546,014.88</w:t>
            </w:r>
          </w:p>
        </w:tc>
        <w:tc>
          <w:tcPr>
            <w:tcW w:w="2149" w:type="dxa"/>
            <w:vAlign w:val="bottom"/>
          </w:tcPr>
          <w:p w:rsidR="001548F9" w:rsidRPr="00BD131B" w:rsidRDefault="001548F9">
            <w:pPr>
              <w:jc w:val="right"/>
              <w:rPr>
                <w:color w:val="000000"/>
                <w:szCs w:val="21"/>
              </w:rPr>
            </w:pPr>
            <w:r w:rsidRPr="00BD131B">
              <w:rPr>
                <w:color w:val="000000"/>
                <w:szCs w:val="21"/>
              </w:rPr>
              <w:t>156,456,460.57</w:t>
            </w:r>
          </w:p>
        </w:tc>
        <w:tc>
          <w:tcPr>
            <w:tcW w:w="2150" w:type="dxa"/>
            <w:vAlign w:val="bottom"/>
          </w:tcPr>
          <w:p w:rsidR="001548F9" w:rsidRPr="00BD131B" w:rsidRDefault="001548F9">
            <w:pPr>
              <w:jc w:val="right"/>
              <w:rPr>
                <w:color w:val="000000"/>
                <w:szCs w:val="21"/>
              </w:rPr>
            </w:pPr>
            <w:r w:rsidRPr="00BD131B">
              <w:rPr>
                <w:color w:val="000000"/>
                <w:szCs w:val="21"/>
              </w:rPr>
              <w:t>308,002,475.45</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-10,898,715.14</w:t>
            </w:r>
          </w:p>
        </w:tc>
        <w:tc>
          <w:tcPr>
            <w:tcW w:w="2149" w:type="dxa"/>
            <w:vAlign w:val="bottom"/>
          </w:tcPr>
          <w:p w:rsidR="001548F9" w:rsidRPr="00BD131B" w:rsidRDefault="001548F9">
            <w:pPr>
              <w:jc w:val="right"/>
              <w:rPr>
                <w:color w:val="000000"/>
                <w:szCs w:val="21"/>
              </w:rPr>
            </w:pPr>
            <w:r w:rsidRPr="00BD131B">
              <w:rPr>
                <w:color w:val="000000"/>
                <w:szCs w:val="21"/>
              </w:rPr>
              <w:t>-12,592,670.72</w:t>
            </w:r>
          </w:p>
        </w:tc>
        <w:tc>
          <w:tcPr>
            <w:tcW w:w="2150" w:type="dxa"/>
            <w:vAlign w:val="bottom"/>
          </w:tcPr>
          <w:p w:rsidR="001548F9" w:rsidRPr="00BD131B" w:rsidRDefault="001548F9">
            <w:pPr>
              <w:jc w:val="right"/>
              <w:rPr>
                <w:color w:val="000000"/>
                <w:szCs w:val="21"/>
              </w:rPr>
            </w:pPr>
            <w:r w:rsidRPr="00BD131B">
              <w:rPr>
                <w:color w:val="000000"/>
                <w:szCs w:val="21"/>
              </w:rPr>
              <w:t>-23,491,385.86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384,277,779.86</w:t>
            </w:r>
          </w:p>
        </w:tc>
        <w:tc>
          <w:tcPr>
            <w:tcW w:w="2149" w:type="dxa"/>
            <w:vAlign w:val="bottom"/>
          </w:tcPr>
          <w:p w:rsidR="001548F9" w:rsidRPr="00BD131B" w:rsidRDefault="001548F9">
            <w:pPr>
              <w:jc w:val="right"/>
              <w:rPr>
                <w:color w:val="000000"/>
                <w:szCs w:val="21"/>
              </w:rPr>
            </w:pPr>
            <w:r w:rsidRPr="00BD131B">
              <w:rPr>
                <w:color w:val="000000"/>
                <w:szCs w:val="21"/>
              </w:rPr>
              <w:t>378,995,813.91</w:t>
            </w:r>
          </w:p>
        </w:tc>
        <w:tc>
          <w:tcPr>
            <w:tcW w:w="2150" w:type="dxa"/>
            <w:vAlign w:val="bottom"/>
          </w:tcPr>
          <w:p w:rsidR="001548F9" w:rsidRPr="00BD131B" w:rsidRDefault="001548F9">
            <w:pPr>
              <w:jc w:val="right"/>
              <w:rPr>
                <w:color w:val="000000"/>
                <w:szCs w:val="21"/>
              </w:rPr>
            </w:pPr>
            <w:r w:rsidRPr="00BD131B">
              <w:rPr>
                <w:color w:val="000000"/>
                <w:szCs w:val="21"/>
              </w:rPr>
              <w:t>763,273,593.77</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192,121,872.94</w:t>
            </w:r>
          </w:p>
        </w:tc>
        <w:tc>
          <w:tcPr>
            <w:tcW w:w="2149" w:type="dxa"/>
            <w:vAlign w:val="bottom"/>
          </w:tcPr>
          <w:p w:rsidR="001548F9" w:rsidRPr="00BD131B" w:rsidRDefault="001548F9">
            <w:pPr>
              <w:jc w:val="right"/>
              <w:rPr>
                <w:color w:val="000000"/>
                <w:szCs w:val="21"/>
              </w:rPr>
            </w:pPr>
            <w:r w:rsidRPr="00BD131B">
              <w:rPr>
                <w:color w:val="000000"/>
                <w:szCs w:val="21"/>
              </w:rPr>
              <w:t>79,264,054.88</w:t>
            </w:r>
          </w:p>
        </w:tc>
        <w:tc>
          <w:tcPr>
            <w:tcW w:w="2150" w:type="dxa"/>
            <w:vAlign w:val="bottom"/>
          </w:tcPr>
          <w:p w:rsidR="001548F9" w:rsidRPr="00BD131B" w:rsidRDefault="001548F9">
            <w:pPr>
              <w:jc w:val="right"/>
              <w:rPr>
                <w:color w:val="000000"/>
                <w:szCs w:val="21"/>
              </w:rPr>
            </w:pPr>
            <w:r w:rsidRPr="00BD131B">
              <w:rPr>
                <w:color w:val="000000"/>
                <w:szCs w:val="21"/>
              </w:rPr>
              <w:t>271,385,927.82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21,969,787.18</w:t>
            </w:r>
          </w:p>
        </w:tc>
        <w:tc>
          <w:tcPr>
            <w:tcW w:w="2150" w:type="dxa"/>
            <w:vAlign w:val="bottom"/>
          </w:tcPr>
          <w:p w:rsidR="001548F9" w:rsidRPr="00BD131B" w:rsidRDefault="001548F9">
            <w:pPr>
              <w:jc w:val="right"/>
              <w:rPr>
                <w:color w:val="000000"/>
                <w:szCs w:val="21"/>
              </w:rPr>
            </w:pPr>
            <w:r w:rsidRPr="00BD131B">
              <w:rPr>
                <w:color w:val="000000"/>
                <w:szCs w:val="21"/>
              </w:rPr>
              <w:t>21,969,787.18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18,092,361.71</w:t>
            </w:r>
          </w:p>
        </w:tc>
        <w:tc>
          <w:tcPr>
            <w:tcW w:w="2149" w:type="dxa"/>
            <w:vAlign w:val="bottom"/>
          </w:tcPr>
          <w:p w:rsidR="001548F9" w:rsidRPr="00BD131B" w:rsidRDefault="001548F9">
            <w:pPr>
              <w:jc w:val="right"/>
              <w:rPr>
                <w:color w:val="000000"/>
                <w:szCs w:val="21"/>
              </w:rPr>
            </w:pPr>
            <w:r w:rsidRPr="00BD131B">
              <w:rPr>
                <w:color w:val="000000"/>
                <w:szCs w:val="21"/>
              </w:rPr>
              <w:t>23,578,253.03</w:t>
            </w:r>
          </w:p>
        </w:tc>
        <w:tc>
          <w:tcPr>
            <w:tcW w:w="2150" w:type="dxa"/>
            <w:vAlign w:val="bottom"/>
          </w:tcPr>
          <w:p w:rsidR="001548F9" w:rsidRPr="00BD131B" w:rsidRDefault="001548F9">
            <w:pPr>
              <w:jc w:val="right"/>
              <w:rPr>
                <w:color w:val="000000"/>
                <w:szCs w:val="21"/>
              </w:rPr>
            </w:pPr>
            <w:r w:rsidRPr="00BD131B">
              <w:rPr>
                <w:color w:val="000000"/>
                <w:szCs w:val="21"/>
              </w:rPr>
              <w:t>41,670,614.74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92,371,747.99</w:t>
            </w:r>
          </w:p>
        </w:tc>
        <w:tc>
          <w:tcPr>
            <w:tcW w:w="2149" w:type="dxa"/>
            <w:vAlign w:val="bottom"/>
          </w:tcPr>
          <w:p w:rsidR="001548F9" w:rsidRPr="00BD131B" w:rsidRDefault="001548F9">
            <w:pPr>
              <w:jc w:val="right"/>
              <w:rPr>
                <w:color w:val="000000"/>
                <w:szCs w:val="21"/>
              </w:rPr>
            </w:pPr>
            <w:r w:rsidRPr="00BD131B">
              <w:rPr>
                <w:color w:val="000000"/>
                <w:szCs w:val="21"/>
              </w:rPr>
              <w:t>58,831,977.52</w:t>
            </w:r>
          </w:p>
        </w:tc>
        <w:tc>
          <w:tcPr>
            <w:tcW w:w="2150" w:type="dxa"/>
            <w:vAlign w:val="bottom"/>
          </w:tcPr>
          <w:p w:rsidR="001548F9" w:rsidRPr="00BD131B" w:rsidRDefault="001548F9">
            <w:pPr>
              <w:jc w:val="right"/>
              <w:rPr>
                <w:color w:val="000000"/>
                <w:szCs w:val="21"/>
              </w:rPr>
            </w:pPr>
            <w:r w:rsidRPr="00BD131B">
              <w:rPr>
                <w:color w:val="000000"/>
                <w:szCs w:val="21"/>
              </w:rPr>
              <w:t>151,203,725.51</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-74,279,386.28</w:t>
            </w:r>
          </w:p>
        </w:tc>
        <w:tc>
          <w:tcPr>
            <w:tcW w:w="2149" w:type="dxa"/>
            <w:vAlign w:val="bottom"/>
          </w:tcPr>
          <w:p w:rsidR="001548F9" w:rsidRPr="00BD131B" w:rsidRDefault="001548F9">
            <w:pPr>
              <w:jc w:val="right"/>
              <w:rPr>
                <w:color w:val="000000"/>
                <w:szCs w:val="21"/>
              </w:rPr>
            </w:pPr>
            <w:r w:rsidRPr="00BD131B">
              <w:rPr>
                <w:color w:val="000000"/>
                <w:szCs w:val="21"/>
              </w:rPr>
              <w:t>-35,253,724.49</w:t>
            </w:r>
          </w:p>
        </w:tc>
        <w:tc>
          <w:tcPr>
            <w:tcW w:w="2150" w:type="dxa"/>
            <w:vAlign w:val="bottom"/>
          </w:tcPr>
          <w:p w:rsidR="001548F9" w:rsidRPr="00BD131B" w:rsidRDefault="001548F9">
            <w:pPr>
              <w:jc w:val="right"/>
              <w:rPr>
                <w:color w:val="000000"/>
                <w:szCs w:val="21"/>
              </w:rPr>
            </w:pPr>
            <w:r w:rsidRPr="00BD131B">
              <w:rPr>
                <w:color w:val="000000"/>
                <w:szCs w:val="21"/>
              </w:rPr>
              <w:t>-109,533,110.77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210,214,234.65</w:t>
            </w:r>
          </w:p>
        </w:tc>
        <w:tc>
          <w:tcPr>
            <w:tcW w:w="2149" w:type="dxa"/>
            <w:vAlign w:val="bottom"/>
          </w:tcPr>
          <w:p w:rsidR="001548F9" w:rsidRPr="00BD131B" w:rsidRDefault="001548F9">
            <w:pPr>
              <w:jc w:val="right"/>
              <w:rPr>
                <w:color w:val="000000"/>
                <w:szCs w:val="21"/>
              </w:rPr>
            </w:pPr>
            <w:r w:rsidRPr="00BD131B">
              <w:rPr>
                <w:color w:val="000000"/>
                <w:szCs w:val="21"/>
              </w:rPr>
              <w:t>124,812,095.09</w:t>
            </w:r>
          </w:p>
        </w:tc>
        <w:tc>
          <w:tcPr>
            <w:tcW w:w="2150" w:type="dxa"/>
            <w:vAlign w:val="bottom"/>
          </w:tcPr>
          <w:p w:rsidR="001548F9" w:rsidRPr="00BD131B" w:rsidRDefault="001548F9">
            <w:pPr>
              <w:jc w:val="right"/>
              <w:rPr>
                <w:color w:val="000000"/>
                <w:szCs w:val="21"/>
              </w:rPr>
            </w:pPr>
            <w:r w:rsidRPr="00BD131B">
              <w:rPr>
                <w:color w:val="000000"/>
                <w:szCs w:val="21"/>
              </w:rPr>
              <w:t>335,026,329.74</w:t>
            </w:r>
          </w:p>
        </w:tc>
      </w:tr>
    </w:tbl>
    <w:p w:rsidR="0039626A" w:rsidRPr="00235099" w:rsidRDefault="0039626A" w:rsidP="00090020">
      <w:pPr>
        <w:spacing w:line="360" w:lineRule="auto"/>
        <w:rPr>
          <w:rFonts w:ascii="宋体"/>
          <w:szCs w:val="21"/>
        </w:rPr>
      </w:pPr>
      <w:r w:rsidRPr="00235099">
        <w:rPr>
          <w:rFonts w:ascii="宋体" w:hAnsi="宋体" w:hint="eastAsia"/>
          <w:szCs w:val="21"/>
        </w:rPr>
        <w:lastRenderedPageBreak/>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5915"/>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易方达新益灵活配置混合型证券投资基金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根据中国证券监督管理委员会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[2015]807</w:t>
      </w:r>
      <w:r w:rsidRPr="00A62732">
        <w:rPr>
          <w:kern w:val="0"/>
          <w:szCs w:val="21"/>
        </w:rPr>
        <w:t>号《关于准予易方达新益灵活配置混合型证券投资基金注册的批复》进行募集，由易方达基金管理有限公司依照《中华人民共和国证券投资基金法》和《易方达新益灵活配置混合型证券投资基金基金合同》公开募集。经向中国证监会备案，《易方达新益灵活配置混合型证券投资基金基金合同》于</w:t>
      </w:r>
      <w:r w:rsidRPr="00A62732">
        <w:rPr>
          <w:kern w:val="0"/>
          <w:szCs w:val="21"/>
        </w:rPr>
        <w:t>2015</w:t>
      </w:r>
      <w:r w:rsidRPr="00A62732">
        <w:rPr>
          <w:kern w:val="0"/>
          <w:szCs w:val="21"/>
        </w:rPr>
        <w:t>年</w:t>
      </w:r>
      <w:r w:rsidRPr="00A62732">
        <w:rPr>
          <w:kern w:val="0"/>
          <w:szCs w:val="21"/>
        </w:rPr>
        <w:t>6</w:t>
      </w:r>
      <w:r w:rsidRPr="00A62732">
        <w:rPr>
          <w:kern w:val="0"/>
          <w:szCs w:val="21"/>
        </w:rPr>
        <w:t>月</w:t>
      </w:r>
      <w:r w:rsidRPr="00A62732">
        <w:rPr>
          <w:kern w:val="0"/>
          <w:szCs w:val="21"/>
        </w:rPr>
        <w:t>16</w:t>
      </w:r>
      <w:r w:rsidRPr="00A62732">
        <w:rPr>
          <w:kern w:val="0"/>
          <w:szCs w:val="21"/>
        </w:rPr>
        <w:t>日正式生效，基金合同生效日的基金份额总额为</w:t>
      </w:r>
      <w:r w:rsidRPr="00A62732">
        <w:rPr>
          <w:kern w:val="0"/>
          <w:szCs w:val="21"/>
        </w:rPr>
        <w:t>601,563,203.09</w:t>
      </w:r>
      <w:r w:rsidRPr="00A62732">
        <w:rPr>
          <w:kern w:val="0"/>
          <w:szCs w:val="21"/>
        </w:rPr>
        <w:t>份基金份额。本基金为契约型开放式基金，存续期限不定。本基金的基金管理人为易方达基金管理有限公司，基金托管人为中国邮政储蓄银行股份有限公司。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B057AA" w:rsidRDefault="00082E16">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颁布的《证券投资基金会计核算业务指引》、《易方达新益灵活配置混合型证券投资基金基金合同》和财务报表附注所列示的中国证监会、中国基金业协会发布的有关规定及允许的基金行业实务操作编制。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B057AA" w:rsidRDefault="00082E1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w:t>
      </w:r>
      <w:r>
        <w:rPr>
          <w:kern w:val="0"/>
          <w:szCs w:val="21"/>
        </w:rPr>
        <w:lastRenderedPageBreak/>
        <w:t>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B057AA" w:rsidRDefault="00082E16">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B057AA" w:rsidRDefault="00082E16">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B057AA" w:rsidRDefault="00082E16">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B057AA" w:rsidRDefault="00082E16">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B057AA" w:rsidRDefault="00082E16">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lastRenderedPageBreak/>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1,316,694.84</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1,316,694.84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200,777,730.57</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249,932,111.77</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49,154,381.20</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289,906,296.16</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285,271,164.57</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-4,635,131.59</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426,850,901.50</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428,837,500.00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1,986,598.50</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716,757,197.66</w:t>
            </w:r>
          </w:p>
        </w:tc>
        <w:tc>
          <w:tcPr>
            <w:tcW w:w="2339" w:type="dxa"/>
            <w:vAlign w:val="center"/>
          </w:tcPr>
          <w:p w:rsidR="001548F9" w:rsidRPr="00325F8A" w:rsidRDefault="001548F9" w:rsidP="00CB39C2">
            <w:pPr>
              <w:jc w:val="right"/>
              <w:rPr>
                <w:color w:val="000000"/>
                <w:szCs w:val="21"/>
              </w:rPr>
            </w:pPr>
            <w:r w:rsidRPr="00325F8A">
              <w:rPr>
                <w:szCs w:val="21"/>
              </w:rPr>
              <w:t>714,108,664.57</w:t>
            </w:r>
          </w:p>
        </w:tc>
        <w:tc>
          <w:tcPr>
            <w:tcW w:w="2340" w:type="dxa"/>
            <w:vAlign w:val="center"/>
          </w:tcPr>
          <w:p w:rsidR="001548F9" w:rsidRPr="00325F8A" w:rsidRDefault="001548F9" w:rsidP="00CB39C2">
            <w:pPr>
              <w:jc w:val="right"/>
              <w:rPr>
                <w:color w:val="000000"/>
                <w:szCs w:val="21"/>
              </w:rPr>
            </w:pPr>
            <w:r w:rsidRPr="00325F8A">
              <w:rPr>
                <w:szCs w:val="21"/>
              </w:rPr>
              <w:t>-2,648,533.09</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20,000,000.00</w:t>
            </w:r>
          </w:p>
        </w:tc>
        <w:tc>
          <w:tcPr>
            <w:tcW w:w="2339" w:type="dxa"/>
            <w:vAlign w:val="bottom"/>
          </w:tcPr>
          <w:p w:rsidR="001548F9" w:rsidRPr="00325F8A" w:rsidRDefault="001548F9" w:rsidP="00CB39C2">
            <w:pPr>
              <w:jc w:val="right"/>
              <w:rPr>
                <w:szCs w:val="21"/>
              </w:rPr>
            </w:pPr>
            <w:r w:rsidRPr="00325F8A">
              <w:rPr>
                <w:szCs w:val="21"/>
              </w:rPr>
              <w:t>20,068,000.00</w:t>
            </w:r>
          </w:p>
        </w:tc>
        <w:tc>
          <w:tcPr>
            <w:tcW w:w="2340" w:type="dxa"/>
            <w:vAlign w:val="bottom"/>
          </w:tcPr>
          <w:p w:rsidR="001548F9" w:rsidRPr="00325F8A" w:rsidRDefault="001548F9" w:rsidP="00CB39C2">
            <w:pPr>
              <w:jc w:val="right"/>
              <w:rPr>
                <w:szCs w:val="21"/>
              </w:rPr>
            </w:pPr>
            <w:r w:rsidRPr="00325F8A">
              <w:rPr>
                <w:szCs w:val="21"/>
              </w:rPr>
              <w:t>68,000.00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937,534,928.23</w:t>
            </w:r>
          </w:p>
        </w:tc>
        <w:tc>
          <w:tcPr>
            <w:tcW w:w="2339" w:type="dxa"/>
            <w:vAlign w:val="bottom"/>
          </w:tcPr>
          <w:p w:rsidR="001548F9" w:rsidRPr="00325F8A" w:rsidRDefault="001548F9" w:rsidP="00CB39C2">
            <w:pPr>
              <w:jc w:val="right"/>
              <w:rPr>
                <w:szCs w:val="21"/>
              </w:rPr>
            </w:pPr>
            <w:r w:rsidRPr="00325F8A">
              <w:rPr>
                <w:szCs w:val="21"/>
              </w:rPr>
              <w:t>984,108,776.34</w:t>
            </w:r>
          </w:p>
        </w:tc>
        <w:tc>
          <w:tcPr>
            <w:tcW w:w="2340" w:type="dxa"/>
            <w:vAlign w:val="bottom"/>
          </w:tcPr>
          <w:p w:rsidR="001548F9" w:rsidRPr="00325F8A" w:rsidRDefault="001548F9" w:rsidP="00CB39C2">
            <w:pPr>
              <w:jc w:val="right"/>
              <w:rPr>
                <w:szCs w:val="21"/>
              </w:rPr>
            </w:pPr>
            <w:r w:rsidRPr="00325F8A">
              <w:rPr>
                <w:szCs w:val="21"/>
              </w:rPr>
              <w:t>46,573,848.11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1,055.07</w:t>
            </w:r>
          </w:p>
        </w:tc>
      </w:tr>
      <w:tr w:rsidR="00646EC5" w:rsidTr="00F91B0A">
        <w:trPr>
          <w:trHeight w:val="223"/>
        </w:trPr>
        <w:tc>
          <w:tcPr>
            <w:tcW w:w="3703" w:type="dxa"/>
            <w:vAlign w:val="center"/>
            <w:hideMark/>
          </w:tcPr>
          <w:p w:rsidR="00646EC5" w:rsidRDefault="00646EC5">
            <w:pPr>
              <w:rPr>
                <w:szCs w:val="21"/>
              </w:rPr>
            </w:pPr>
            <w:r>
              <w:rPr>
                <w:rFonts w:hint="eastAsia"/>
                <w:szCs w:val="21"/>
              </w:rPr>
              <w:lastRenderedPageBreak/>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5,638.59</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11,731,910.39</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254,860.28</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84.87</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11,993,549.20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243,121.79</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9,223.45</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252,345.24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0.13</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B057AA">
        <w:tc>
          <w:tcPr>
            <w:tcW w:w="3701" w:type="dxa"/>
            <w:vAlign w:val="center"/>
          </w:tcPr>
          <w:p w:rsidR="00B057AA" w:rsidRDefault="00082E16">
            <w:pPr>
              <w:jc w:val="left"/>
            </w:pPr>
            <w:r>
              <w:rPr>
                <w:szCs w:val="21"/>
              </w:rPr>
              <w:t>预提费用</w:t>
            </w:r>
          </w:p>
        </w:tc>
        <w:tc>
          <w:tcPr>
            <w:tcW w:w="5528" w:type="dxa"/>
            <w:vAlign w:val="center"/>
          </w:tcPr>
          <w:p w:rsidR="00B057AA" w:rsidRDefault="00082E16">
            <w:pPr>
              <w:jc w:val="right"/>
            </w:pPr>
            <w:r>
              <w:rPr>
                <w:szCs w:val="21"/>
              </w:rPr>
              <w:t>189,507.60</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189,507.73</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易方达新益混合I</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216,301,868.77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216,301,868.77</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87,996,509.67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87,996,509.67</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lastRenderedPageBreak/>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-2,912,815.19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-2,912,815.19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301,385,563.25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301,385,563.25</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易方达新益混合E</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27,328,611.35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27,328,611.35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63,549,505.21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63,549,505.21</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-7,985,899.95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-7,985,899.95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82,892,216.61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82,892,216.61</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易方达新益混合I</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126,225,600.10</w:t>
            </w:r>
          </w:p>
        </w:tc>
        <w:tc>
          <w:tcPr>
            <w:tcW w:w="2236" w:type="dxa"/>
            <w:vAlign w:val="center"/>
          </w:tcPr>
          <w:p w:rsidR="001548F9" w:rsidRPr="00325F8A" w:rsidRDefault="001548F9" w:rsidP="00DD33BB">
            <w:pPr>
              <w:jc w:val="right"/>
              <w:rPr>
                <w:szCs w:val="21"/>
              </w:rPr>
            </w:pPr>
            <w:r w:rsidRPr="00325F8A">
              <w:rPr>
                <w:szCs w:val="21"/>
              </w:rPr>
              <w:t>15,039,551.41</w:t>
            </w:r>
          </w:p>
        </w:tc>
        <w:tc>
          <w:tcPr>
            <w:tcW w:w="2237" w:type="dxa"/>
            <w:vAlign w:val="center"/>
          </w:tcPr>
          <w:p w:rsidR="001548F9" w:rsidRPr="00325F8A" w:rsidRDefault="001548F9" w:rsidP="00DD33BB">
            <w:pPr>
              <w:jc w:val="right"/>
              <w:rPr>
                <w:szCs w:val="21"/>
              </w:rPr>
            </w:pPr>
            <w:r w:rsidRPr="00325F8A">
              <w:rPr>
                <w:szCs w:val="21"/>
              </w:rPr>
              <w:t>141,265,151.51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33,600,995.66</w:t>
            </w:r>
          </w:p>
        </w:tc>
        <w:tc>
          <w:tcPr>
            <w:tcW w:w="2236" w:type="dxa"/>
            <w:vAlign w:val="center"/>
          </w:tcPr>
          <w:p w:rsidR="001548F9" w:rsidRPr="00325F8A" w:rsidRDefault="001548F9" w:rsidP="00DD33BB">
            <w:pPr>
              <w:jc w:val="right"/>
              <w:rPr>
                <w:szCs w:val="21"/>
              </w:rPr>
            </w:pPr>
            <w:r w:rsidRPr="00325F8A">
              <w:rPr>
                <w:szCs w:val="21"/>
              </w:rPr>
              <w:t>15,804,432.25</w:t>
            </w:r>
          </w:p>
        </w:tc>
        <w:tc>
          <w:tcPr>
            <w:tcW w:w="2237" w:type="dxa"/>
            <w:vAlign w:val="center"/>
          </w:tcPr>
          <w:p w:rsidR="001548F9" w:rsidRPr="00325F8A" w:rsidRDefault="001548F9" w:rsidP="00DD33BB">
            <w:pPr>
              <w:jc w:val="right"/>
              <w:rPr>
                <w:szCs w:val="21"/>
              </w:rPr>
            </w:pPr>
            <w:r w:rsidRPr="00325F8A">
              <w:rPr>
                <w:szCs w:val="21"/>
              </w:rPr>
              <w:t>49,405,427.91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57,847,803.41</w:t>
            </w:r>
          </w:p>
        </w:tc>
        <w:tc>
          <w:tcPr>
            <w:tcW w:w="2236" w:type="dxa"/>
            <w:vAlign w:val="center"/>
          </w:tcPr>
          <w:p w:rsidR="001548F9" w:rsidRPr="00325F8A" w:rsidRDefault="001548F9" w:rsidP="00DD33BB">
            <w:pPr>
              <w:jc w:val="right"/>
              <w:rPr>
                <w:szCs w:val="21"/>
              </w:rPr>
            </w:pPr>
            <w:r w:rsidRPr="00325F8A">
              <w:rPr>
                <w:szCs w:val="21"/>
              </w:rPr>
              <w:t>9,088,257.78</w:t>
            </w:r>
          </w:p>
        </w:tc>
        <w:tc>
          <w:tcPr>
            <w:tcW w:w="2237" w:type="dxa"/>
            <w:vAlign w:val="center"/>
          </w:tcPr>
          <w:p w:rsidR="001548F9" w:rsidRPr="00325F8A" w:rsidRDefault="001548F9" w:rsidP="00DD33BB">
            <w:pPr>
              <w:jc w:val="right"/>
              <w:rPr>
                <w:szCs w:val="21"/>
              </w:rPr>
            </w:pPr>
            <w:r w:rsidRPr="00325F8A">
              <w:rPr>
                <w:szCs w:val="21"/>
              </w:rPr>
              <w:t>66,936,061.19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59,808,647.35</w:t>
            </w:r>
          </w:p>
        </w:tc>
        <w:tc>
          <w:tcPr>
            <w:tcW w:w="2236" w:type="dxa"/>
            <w:vAlign w:val="center"/>
          </w:tcPr>
          <w:p w:rsidR="001548F9" w:rsidRPr="00325F8A" w:rsidRDefault="001548F9" w:rsidP="00DD33BB">
            <w:pPr>
              <w:jc w:val="right"/>
              <w:rPr>
                <w:szCs w:val="21"/>
              </w:rPr>
            </w:pPr>
            <w:r w:rsidRPr="00325F8A">
              <w:rPr>
                <w:szCs w:val="21"/>
              </w:rPr>
              <w:t>9,352,411.33</w:t>
            </w:r>
          </w:p>
        </w:tc>
        <w:tc>
          <w:tcPr>
            <w:tcW w:w="2237" w:type="dxa"/>
            <w:vAlign w:val="center"/>
          </w:tcPr>
          <w:p w:rsidR="001548F9" w:rsidRPr="00325F8A" w:rsidRDefault="001548F9" w:rsidP="00DD33BB">
            <w:pPr>
              <w:jc w:val="right"/>
              <w:rPr>
                <w:szCs w:val="21"/>
              </w:rPr>
            </w:pPr>
            <w:r w:rsidRPr="00325F8A">
              <w:rPr>
                <w:szCs w:val="21"/>
              </w:rPr>
              <w:t>69,161,058.68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-1,960,843.94</w:t>
            </w:r>
          </w:p>
        </w:tc>
        <w:tc>
          <w:tcPr>
            <w:tcW w:w="2236" w:type="dxa"/>
            <w:vAlign w:val="center"/>
          </w:tcPr>
          <w:p w:rsidR="001548F9" w:rsidRPr="00325F8A" w:rsidRDefault="001548F9" w:rsidP="00DD33BB">
            <w:pPr>
              <w:jc w:val="right"/>
              <w:rPr>
                <w:szCs w:val="21"/>
              </w:rPr>
            </w:pPr>
            <w:r w:rsidRPr="00325F8A">
              <w:rPr>
                <w:szCs w:val="21"/>
              </w:rPr>
              <w:t>-264,153.55</w:t>
            </w:r>
          </w:p>
        </w:tc>
        <w:tc>
          <w:tcPr>
            <w:tcW w:w="2237" w:type="dxa"/>
            <w:vAlign w:val="center"/>
          </w:tcPr>
          <w:p w:rsidR="001548F9" w:rsidRPr="00325F8A" w:rsidRDefault="001548F9" w:rsidP="00DD33BB">
            <w:pPr>
              <w:jc w:val="right"/>
              <w:rPr>
                <w:szCs w:val="21"/>
              </w:rPr>
            </w:pPr>
            <w:r w:rsidRPr="00325F8A">
              <w:rPr>
                <w:szCs w:val="21"/>
              </w:rPr>
              <w:t>-2,224,997.49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217,674,399.17</w:t>
            </w:r>
          </w:p>
        </w:tc>
        <w:tc>
          <w:tcPr>
            <w:tcW w:w="2236" w:type="dxa"/>
            <w:vAlign w:val="center"/>
          </w:tcPr>
          <w:p w:rsidR="001548F9" w:rsidRPr="00325F8A" w:rsidRDefault="001548F9" w:rsidP="00DD33BB">
            <w:pPr>
              <w:jc w:val="right"/>
              <w:rPr>
                <w:szCs w:val="21"/>
              </w:rPr>
            </w:pPr>
            <w:r w:rsidRPr="00325F8A">
              <w:rPr>
                <w:szCs w:val="21"/>
              </w:rPr>
              <w:t>39,932,241.44</w:t>
            </w:r>
          </w:p>
        </w:tc>
        <w:tc>
          <w:tcPr>
            <w:tcW w:w="2237" w:type="dxa"/>
            <w:vAlign w:val="center"/>
          </w:tcPr>
          <w:p w:rsidR="001548F9" w:rsidRPr="00325F8A" w:rsidRDefault="001548F9" w:rsidP="00DD33BB">
            <w:pPr>
              <w:jc w:val="right"/>
              <w:rPr>
                <w:szCs w:val="21"/>
              </w:rPr>
            </w:pPr>
            <w:r w:rsidRPr="00325F8A">
              <w:rPr>
                <w:szCs w:val="21"/>
              </w:rPr>
              <w:t>257,606,640.61</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易方达新益混合E</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30,242,494.16</w:t>
            </w:r>
          </w:p>
        </w:tc>
        <w:tc>
          <w:tcPr>
            <w:tcW w:w="2236" w:type="dxa"/>
            <w:vAlign w:val="center"/>
          </w:tcPr>
          <w:p w:rsidR="001548F9" w:rsidRPr="00325F8A" w:rsidRDefault="001548F9" w:rsidP="00DD33BB">
            <w:pPr>
              <w:jc w:val="right"/>
              <w:rPr>
                <w:szCs w:val="21"/>
              </w:rPr>
            </w:pPr>
            <w:r w:rsidRPr="00325F8A">
              <w:rPr>
                <w:szCs w:val="21"/>
              </w:rPr>
              <w:t>2,509,544.59</w:t>
            </w:r>
          </w:p>
        </w:tc>
        <w:tc>
          <w:tcPr>
            <w:tcW w:w="2237" w:type="dxa"/>
            <w:vAlign w:val="center"/>
          </w:tcPr>
          <w:p w:rsidR="001548F9" w:rsidRPr="00325F8A" w:rsidRDefault="001548F9" w:rsidP="00DD33BB">
            <w:pPr>
              <w:jc w:val="right"/>
              <w:rPr>
                <w:szCs w:val="21"/>
              </w:rPr>
            </w:pPr>
            <w:r w:rsidRPr="00325F8A">
              <w:rPr>
                <w:szCs w:val="21"/>
              </w:rPr>
              <w:t>32,752,038.75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6,400,391.09</w:t>
            </w:r>
          </w:p>
        </w:tc>
        <w:tc>
          <w:tcPr>
            <w:tcW w:w="2236" w:type="dxa"/>
            <w:vAlign w:val="center"/>
          </w:tcPr>
          <w:p w:rsidR="001548F9" w:rsidRPr="00325F8A" w:rsidRDefault="001548F9" w:rsidP="00DD33BB">
            <w:pPr>
              <w:jc w:val="right"/>
              <w:rPr>
                <w:szCs w:val="21"/>
              </w:rPr>
            </w:pPr>
            <w:r w:rsidRPr="00325F8A">
              <w:rPr>
                <w:szCs w:val="21"/>
              </w:rPr>
              <w:t>5,309,014.80</w:t>
            </w:r>
          </w:p>
        </w:tc>
        <w:tc>
          <w:tcPr>
            <w:tcW w:w="2237" w:type="dxa"/>
            <w:vAlign w:val="center"/>
          </w:tcPr>
          <w:p w:rsidR="001548F9" w:rsidRPr="00325F8A" w:rsidRDefault="001548F9" w:rsidP="00DD33BB">
            <w:pPr>
              <w:jc w:val="right"/>
              <w:rPr>
                <w:szCs w:val="21"/>
              </w:rPr>
            </w:pPr>
            <w:r w:rsidRPr="00325F8A">
              <w:rPr>
                <w:szCs w:val="21"/>
              </w:rPr>
              <w:t>11,709,405.89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70,196,174.55</w:t>
            </w:r>
          </w:p>
        </w:tc>
        <w:tc>
          <w:tcPr>
            <w:tcW w:w="2236" w:type="dxa"/>
            <w:vAlign w:val="center"/>
          </w:tcPr>
          <w:p w:rsidR="001548F9" w:rsidRPr="00325F8A" w:rsidRDefault="001548F9" w:rsidP="00DD33BB">
            <w:pPr>
              <w:jc w:val="right"/>
              <w:rPr>
                <w:szCs w:val="21"/>
              </w:rPr>
            </w:pPr>
            <w:r w:rsidRPr="00325F8A">
              <w:rPr>
                <w:szCs w:val="21"/>
              </w:rPr>
              <w:t>6,731,554.11</w:t>
            </w:r>
          </w:p>
        </w:tc>
        <w:tc>
          <w:tcPr>
            <w:tcW w:w="2237" w:type="dxa"/>
            <w:vAlign w:val="center"/>
          </w:tcPr>
          <w:p w:rsidR="001548F9" w:rsidRPr="00325F8A" w:rsidRDefault="001548F9" w:rsidP="00DD33BB">
            <w:pPr>
              <w:jc w:val="right"/>
              <w:rPr>
                <w:szCs w:val="21"/>
              </w:rPr>
            </w:pPr>
            <w:r w:rsidRPr="00325F8A">
              <w:rPr>
                <w:szCs w:val="21"/>
              </w:rPr>
              <w:t>76,927,728.66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79,733,615.81</w:t>
            </w:r>
          </w:p>
        </w:tc>
        <w:tc>
          <w:tcPr>
            <w:tcW w:w="2236" w:type="dxa"/>
            <w:vAlign w:val="center"/>
          </w:tcPr>
          <w:p w:rsidR="001548F9" w:rsidRPr="00325F8A" w:rsidRDefault="001548F9" w:rsidP="00DD33BB">
            <w:pPr>
              <w:jc w:val="right"/>
              <w:rPr>
                <w:szCs w:val="21"/>
              </w:rPr>
            </w:pPr>
            <w:r w:rsidRPr="00325F8A">
              <w:rPr>
                <w:szCs w:val="21"/>
              </w:rPr>
              <w:t>7,561,786.08</w:t>
            </w:r>
          </w:p>
        </w:tc>
        <w:tc>
          <w:tcPr>
            <w:tcW w:w="2237" w:type="dxa"/>
            <w:vAlign w:val="center"/>
          </w:tcPr>
          <w:p w:rsidR="001548F9" w:rsidRPr="00325F8A" w:rsidRDefault="001548F9" w:rsidP="00DD33BB">
            <w:pPr>
              <w:jc w:val="right"/>
              <w:rPr>
                <w:szCs w:val="21"/>
              </w:rPr>
            </w:pPr>
            <w:r w:rsidRPr="00325F8A">
              <w:rPr>
                <w:szCs w:val="21"/>
              </w:rPr>
              <w:t>87,295,401.89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-9,537,441.26</w:t>
            </w:r>
          </w:p>
        </w:tc>
        <w:tc>
          <w:tcPr>
            <w:tcW w:w="2236" w:type="dxa"/>
            <w:vAlign w:val="center"/>
          </w:tcPr>
          <w:p w:rsidR="001548F9" w:rsidRPr="00325F8A" w:rsidRDefault="001548F9" w:rsidP="00DD33BB">
            <w:pPr>
              <w:jc w:val="right"/>
              <w:rPr>
                <w:szCs w:val="21"/>
              </w:rPr>
            </w:pPr>
            <w:r w:rsidRPr="00325F8A">
              <w:rPr>
                <w:szCs w:val="21"/>
              </w:rPr>
              <w:t>-830,231.97</w:t>
            </w:r>
          </w:p>
        </w:tc>
        <w:tc>
          <w:tcPr>
            <w:tcW w:w="2237" w:type="dxa"/>
            <w:vAlign w:val="center"/>
          </w:tcPr>
          <w:p w:rsidR="001548F9" w:rsidRPr="00325F8A" w:rsidRDefault="001548F9" w:rsidP="00DD33BB">
            <w:pPr>
              <w:jc w:val="right"/>
              <w:rPr>
                <w:szCs w:val="21"/>
              </w:rPr>
            </w:pPr>
            <w:r w:rsidRPr="00325F8A">
              <w:rPr>
                <w:szCs w:val="21"/>
              </w:rPr>
              <w:t>-10,367,673.23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106,839,059.80</w:t>
            </w:r>
          </w:p>
        </w:tc>
        <w:tc>
          <w:tcPr>
            <w:tcW w:w="2236" w:type="dxa"/>
            <w:vAlign w:val="center"/>
          </w:tcPr>
          <w:p w:rsidR="001548F9" w:rsidRPr="00325F8A" w:rsidRDefault="001548F9" w:rsidP="00DD33BB">
            <w:pPr>
              <w:jc w:val="right"/>
              <w:rPr>
                <w:szCs w:val="21"/>
              </w:rPr>
            </w:pPr>
            <w:r w:rsidRPr="00325F8A">
              <w:rPr>
                <w:szCs w:val="21"/>
              </w:rPr>
              <w:t>14,550,113.50</w:t>
            </w:r>
          </w:p>
        </w:tc>
        <w:tc>
          <w:tcPr>
            <w:tcW w:w="2237" w:type="dxa"/>
            <w:vAlign w:val="center"/>
          </w:tcPr>
          <w:p w:rsidR="001548F9" w:rsidRPr="00325F8A" w:rsidRDefault="001548F9" w:rsidP="00DD33BB">
            <w:pPr>
              <w:jc w:val="right"/>
              <w:rPr>
                <w:szCs w:val="21"/>
              </w:rPr>
            </w:pPr>
            <w:r w:rsidRPr="00325F8A">
              <w:rPr>
                <w:szCs w:val="21"/>
              </w:rPr>
              <w:t>121,389,173.30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lastRenderedPageBreak/>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17,881.61</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78,476.23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1,226.22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97,584.06</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246,995,884.00</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220,510,391.88</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26,485,492.12</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129,421,384.28</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120,553,095.66</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1,622,378.85</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7,245,909.77</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1,399,845.79</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1,399,845.79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lastRenderedPageBreak/>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21,113,447.05</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29,659,930.89</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-8,581,483.84</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35,000.00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21,113,447.05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15,407.15</w:t>
            </w:r>
          </w:p>
        </w:tc>
      </w:tr>
      <w:tr w:rsidR="00B057AA">
        <w:tc>
          <w:tcPr>
            <w:tcW w:w="3691" w:type="dxa"/>
            <w:vAlign w:val="center"/>
          </w:tcPr>
          <w:p w:rsidR="00B057AA" w:rsidRDefault="00082E16">
            <w:pPr>
              <w:jc w:val="left"/>
            </w:pPr>
            <w:r>
              <w:rPr>
                <w:szCs w:val="21"/>
              </w:rPr>
              <w:t>其他</w:t>
            </w:r>
          </w:p>
        </w:tc>
        <w:tc>
          <w:tcPr>
            <w:tcW w:w="5528" w:type="dxa"/>
            <w:vAlign w:val="center"/>
          </w:tcPr>
          <w:p w:rsidR="00B057AA" w:rsidRDefault="00082E16">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15,407.15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810,767.96</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4,237.50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815,005.46</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29,835.26</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B057AA">
        <w:trPr>
          <w:jc w:val="center"/>
        </w:trPr>
        <w:tc>
          <w:tcPr>
            <w:tcW w:w="3853" w:type="dxa"/>
            <w:vAlign w:val="center"/>
          </w:tcPr>
          <w:p w:rsidR="00B057AA" w:rsidRDefault="00082E16">
            <w:pPr>
              <w:jc w:val="left"/>
            </w:pPr>
            <w:r>
              <w:rPr>
                <w:szCs w:val="21"/>
              </w:rPr>
              <w:t>银行汇划费</w:t>
            </w:r>
          </w:p>
        </w:tc>
        <w:tc>
          <w:tcPr>
            <w:tcW w:w="5551" w:type="dxa"/>
            <w:vAlign w:val="center"/>
          </w:tcPr>
          <w:p w:rsidR="00B057AA" w:rsidRDefault="00082E16">
            <w:pPr>
              <w:jc w:val="right"/>
            </w:pPr>
            <w:r>
              <w:rPr>
                <w:szCs w:val="21"/>
              </w:rPr>
              <w:t>-</w:t>
            </w:r>
          </w:p>
        </w:tc>
      </w:tr>
      <w:tr w:rsidR="00B057AA">
        <w:trPr>
          <w:jc w:val="center"/>
        </w:trPr>
        <w:tc>
          <w:tcPr>
            <w:tcW w:w="3853" w:type="dxa"/>
            <w:vAlign w:val="center"/>
          </w:tcPr>
          <w:p w:rsidR="00B057AA" w:rsidRDefault="00082E16">
            <w:pPr>
              <w:jc w:val="left"/>
            </w:pPr>
            <w:r>
              <w:rPr>
                <w:szCs w:val="21"/>
              </w:rPr>
              <w:t>银行间账户维护费</w:t>
            </w:r>
          </w:p>
        </w:tc>
        <w:tc>
          <w:tcPr>
            <w:tcW w:w="5551" w:type="dxa"/>
            <w:vAlign w:val="center"/>
          </w:tcPr>
          <w:p w:rsidR="00B057AA" w:rsidRDefault="00082E16">
            <w:pPr>
              <w:jc w:val="right"/>
            </w:pPr>
            <w:r>
              <w:rPr>
                <w:szCs w:val="21"/>
              </w:rPr>
              <w:t>18,000.00</w:t>
            </w:r>
          </w:p>
        </w:tc>
      </w:tr>
      <w:tr w:rsidR="00B057AA">
        <w:trPr>
          <w:jc w:val="center"/>
        </w:trPr>
        <w:tc>
          <w:tcPr>
            <w:tcW w:w="3853" w:type="dxa"/>
            <w:vAlign w:val="center"/>
          </w:tcPr>
          <w:p w:rsidR="00B057AA" w:rsidRDefault="00082E16">
            <w:pPr>
              <w:jc w:val="left"/>
            </w:pPr>
            <w:r>
              <w:rPr>
                <w:szCs w:val="21"/>
              </w:rPr>
              <w:t>其他</w:t>
            </w:r>
          </w:p>
        </w:tc>
        <w:tc>
          <w:tcPr>
            <w:tcW w:w="5551" w:type="dxa"/>
            <w:vAlign w:val="center"/>
          </w:tcPr>
          <w:p w:rsidR="00B057AA" w:rsidRDefault="00082E16">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108,107.60</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lastRenderedPageBreak/>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B057AA">
        <w:tc>
          <w:tcPr>
            <w:tcW w:w="5220" w:type="dxa"/>
            <w:vAlign w:val="center"/>
          </w:tcPr>
          <w:p w:rsidR="00B057AA" w:rsidRDefault="00082E16">
            <w:pPr>
              <w:jc w:val="left"/>
            </w:pPr>
            <w:r>
              <w:rPr>
                <w:color w:val="000000"/>
                <w:szCs w:val="21"/>
              </w:rPr>
              <w:t>易方达基金管理有限公司</w:t>
            </w:r>
          </w:p>
        </w:tc>
        <w:tc>
          <w:tcPr>
            <w:tcW w:w="3780" w:type="dxa"/>
            <w:vAlign w:val="center"/>
          </w:tcPr>
          <w:p w:rsidR="00B057AA" w:rsidRDefault="00082E16">
            <w:pPr>
              <w:jc w:val="left"/>
            </w:pPr>
            <w:r>
              <w:rPr>
                <w:color w:val="000000"/>
                <w:szCs w:val="21"/>
              </w:rPr>
              <w:t>基金管理人、注册登记机构、基金销售机构</w:t>
            </w:r>
          </w:p>
        </w:tc>
      </w:tr>
      <w:tr w:rsidR="00B057AA">
        <w:tc>
          <w:tcPr>
            <w:tcW w:w="5220" w:type="dxa"/>
            <w:vAlign w:val="center"/>
          </w:tcPr>
          <w:p w:rsidR="00B057AA" w:rsidRDefault="00082E16">
            <w:pPr>
              <w:jc w:val="left"/>
            </w:pPr>
            <w:r>
              <w:rPr>
                <w:color w:val="000000"/>
                <w:szCs w:val="21"/>
              </w:rPr>
              <w:t>中国邮政储蓄银行股份有限公司</w:t>
            </w:r>
            <w:r>
              <w:rPr>
                <w:color w:val="000000"/>
                <w:szCs w:val="21"/>
              </w:rPr>
              <w:t>(</w:t>
            </w:r>
            <w:r>
              <w:rPr>
                <w:color w:val="000000"/>
                <w:szCs w:val="21"/>
              </w:rPr>
              <w:t>以下简称</w:t>
            </w:r>
            <w:r>
              <w:rPr>
                <w:color w:val="000000"/>
                <w:szCs w:val="21"/>
              </w:rPr>
              <w:t>“</w:t>
            </w:r>
            <w:r>
              <w:rPr>
                <w:color w:val="000000"/>
                <w:szCs w:val="21"/>
              </w:rPr>
              <w:t>中国邮政储蓄银行</w:t>
            </w:r>
            <w:r>
              <w:rPr>
                <w:color w:val="000000"/>
                <w:szCs w:val="21"/>
              </w:rPr>
              <w:t>”)</w:t>
            </w:r>
          </w:p>
        </w:tc>
        <w:tc>
          <w:tcPr>
            <w:tcW w:w="3780" w:type="dxa"/>
            <w:vAlign w:val="center"/>
          </w:tcPr>
          <w:p w:rsidR="00B057AA" w:rsidRDefault="00082E16">
            <w:pPr>
              <w:jc w:val="left"/>
            </w:pPr>
            <w:r>
              <w:rPr>
                <w:color w:val="000000"/>
                <w:szCs w:val="21"/>
              </w:rPr>
              <w:t>基金托管人</w:t>
            </w:r>
          </w:p>
        </w:tc>
      </w:tr>
      <w:tr w:rsidR="00B057AA">
        <w:tc>
          <w:tcPr>
            <w:tcW w:w="5220" w:type="dxa"/>
            <w:vAlign w:val="center"/>
          </w:tcPr>
          <w:p w:rsidR="00B057AA" w:rsidRDefault="00082E16">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B057AA" w:rsidRDefault="00082E16">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1,618,154.29</w:t>
            </w:r>
          </w:p>
        </w:tc>
        <w:tc>
          <w:tcPr>
            <w:tcW w:w="2657" w:type="dxa"/>
            <w:vAlign w:val="center"/>
          </w:tcPr>
          <w:p w:rsidR="001548F9" w:rsidRPr="00325F8A" w:rsidRDefault="001548F9" w:rsidP="00505CB1">
            <w:pPr>
              <w:jc w:val="right"/>
              <w:rPr>
                <w:szCs w:val="21"/>
              </w:rPr>
            </w:pPr>
            <w:r w:rsidRPr="00325F8A">
              <w:rPr>
                <w:szCs w:val="21"/>
              </w:rPr>
              <w:t>672,702.80</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966.28</w:t>
            </w:r>
          </w:p>
        </w:tc>
        <w:tc>
          <w:tcPr>
            <w:tcW w:w="2657" w:type="dxa"/>
            <w:vAlign w:val="center"/>
          </w:tcPr>
          <w:p w:rsidR="001548F9" w:rsidRPr="00325F8A" w:rsidRDefault="001548F9" w:rsidP="00505CB1">
            <w:pPr>
              <w:jc w:val="right"/>
              <w:rPr>
                <w:szCs w:val="21"/>
              </w:rPr>
            </w:pPr>
            <w:r w:rsidRPr="00325F8A">
              <w:rPr>
                <w:szCs w:val="21"/>
              </w:rPr>
              <w:t>507.40</w:t>
            </w:r>
          </w:p>
        </w:tc>
      </w:tr>
    </w:tbl>
    <w:p w:rsidR="00B057AA" w:rsidRDefault="00082E16">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B057AA" w:rsidRDefault="00082E16">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E×0.60%÷</w:t>
      </w:r>
      <w:r>
        <w:rPr>
          <w:kern w:val="0"/>
          <w:szCs w:val="21"/>
        </w:rPr>
        <w:t>当年天数</w:t>
      </w:r>
    </w:p>
    <w:p w:rsidR="00B057AA" w:rsidRDefault="00082E16">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B057AA" w:rsidRDefault="00082E16">
      <w:pPr>
        <w:tabs>
          <w:tab w:val="left" w:pos="426"/>
        </w:tabs>
        <w:spacing w:line="360" w:lineRule="auto"/>
        <w:ind w:firstLineChars="200" w:firstLine="420"/>
        <w:jc w:val="left"/>
        <w:rPr>
          <w:kern w:val="0"/>
          <w:szCs w:val="21"/>
        </w:rPr>
      </w:pPr>
      <w:r>
        <w:rPr>
          <w:kern w:val="0"/>
          <w:szCs w:val="21"/>
        </w:rPr>
        <w:lastRenderedPageBreak/>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基金管理费每日计提，按月支付。由基金管理人在次月初</w:t>
      </w:r>
      <w:r w:rsidRPr="00683042">
        <w:rPr>
          <w:kern w:val="0"/>
          <w:szCs w:val="21"/>
        </w:rPr>
        <w:t xml:space="preserve">3 </w:t>
      </w:r>
      <w:r w:rsidRPr="00683042">
        <w:rPr>
          <w:kern w:val="0"/>
          <w:szCs w:val="21"/>
        </w:rPr>
        <w:t>个工作日内出具资金划拨指令，基金托管人复核无误后于</w:t>
      </w:r>
      <w:r w:rsidRPr="00683042">
        <w:rPr>
          <w:kern w:val="0"/>
          <w:szCs w:val="21"/>
        </w:rPr>
        <w:t xml:space="preserve">2 </w:t>
      </w:r>
      <w:r w:rsidRPr="00683042">
        <w:rPr>
          <w:kern w:val="0"/>
          <w:szCs w:val="21"/>
        </w:rPr>
        <w:t>个工作日内进行支付。若遇法定节假日、休息日等，支付日期顺延。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539,384.73</w:t>
            </w:r>
          </w:p>
        </w:tc>
        <w:tc>
          <w:tcPr>
            <w:tcW w:w="2657" w:type="dxa"/>
            <w:vAlign w:val="center"/>
          </w:tcPr>
          <w:p w:rsidR="001548F9" w:rsidRPr="00325F8A" w:rsidRDefault="001548F9" w:rsidP="00B56418">
            <w:pPr>
              <w:jc w:val="right"/>
              <w:rPr>
                <w:color w:val="000000"/>
                <w:szCs w:val="21"/>
              </w:rPr>
            </w:pPr>
            <w:r w:rsidRPr="00325F8A">
              <w:rPr>
                <w:szCs w:val="21"/>
              </w:rPr>
              <w:t>224,234.24</w:t>
            </w:r>
          </w:p>
        </w:tc>
      </w:tr>
    </w:tbl>
    <w:p w:rsidR="00B057AA" w:rsidRDefault="00082E16">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p>
    <w:p w:rsidR="00B057AA" w:rsidRDefault="00082E16">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p>
    <w:p w:rsidR="00B057AA" w:rsidRDefault="00082E16">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易方达新益混合</w:t>
            </w:r>
            <w:r w:rsidRPr="00325F8A">
              <w:rPr>
                <w:rFonts w:eastAsiaTheme="minorEastAsia"/>
                <w:szCs w:val="21"/>
              </w:rPr>
              <w:t>I</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易方达新益混合</w:t>
            </w:r>
            <w:r w:rsidRPr="00325F8A">
              <w:rPr>
                <w:rFonts w:eastAsiaTheme="minorEastAsia"/>
                <w:szCs w:val="21"/>
              </w:rPr>
              <w:t>E</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B057AA">
        <w:tc>
          <w:tcPr>
            <w:tcW w:w="2108" w:type="dxa"/>
            <w:vAlign w:val="center"/>
          </w:tcPr>
          <w:p w:rsidR="00B057AA" w:rsidRDefault="00082E16">
            <w:pPr>
              <w:jc w:val="left"/>
            </w:pPr>
            <w:r>
              <w:rPr>
                <w:rFonts w:eastAsiaTheme="minorEastAsia"/>
                <w:szCs w:val="21"/>
              </w:rPr>
              <w:t>易方达基金管理有限公司</w:t>
            </w:r>
          </w:p>
        </w:tc>
        <w:tc>
          <w:tcPr>
            <w:tcW w:w="1861" w:type="dxa"/>
            <w:vAlign w:val="center"/>
          </w:tcPr>
          <w:p w:rsidR="00B057AA" w:rsidRDefault="00082E16">
            <w:pPr>
              <w:jc w:val="right"/>
            </w:pPr>
            <w:r>
              <w:rPr>
                <w:rFonts w:eastAsiaTheme="minorEastAsia"/>
                <w:szCs w:val="21"/>
              </w:rPr>
              <w:t>-</w:t>
            </w:r>
          </w:p>
        </w:tc>
        <w:tc>
          <w:tcPr>
            <w:tcW w:w="2281" w:type="dxa"/>
            <w:vAlign w:val="center"/>
          </w:tcPr>
          <w:p w:rsidR="00B057AA" w:rsidRDefault="00082E16">
            <w:pPr>
              <w:jc w:val="right"/>
            </w:pPr>
            <w:r>
              <w:rPr>
                <w:rFonts w:eastAsiaTheme="minorEastAsia"/>
                <w:szCs w:val="21"/>
              </w:rPr>
              <w:t>88,627.22</w:t>
            </w:r>
          </w:p>
        </w:tc>
        <w:tc>
          <w:tcPr>
            <w:tcW w:w="3245" w:type="dxa"/>
            <w:vAlign w:val="center"/>
          </w:tcPr>
          <w:p w:rsidR="00B057AA" w:rsidRDefault="00082E16">
            <w:pPr>
              <w:jc w:val="right"/>
            </w:pPr>
            <w:r>
              <w:rPr>
                <w:rFonts w:eastAsiaTheme="minorEastAsia"/>
                <w:szCs w:val="21"/>
              </w:rPr>
              <w:t>88,627.22</w:t>
            </w:r>
          </w:p>
        </w:tc>
      </w:tr>
      <w:tr w:rsidR="00B057AA">
        <w:tc>
          <w:tcPr>
            <w:tcW w:w="2108" w:type="dxa"/>
            <w:vAlign w:val="center"/>
          </w:tcPr>
          <w:p w:rsidR="00B057AA" w:rsidRDefault="00082E16">
            <w:pPr>
              <w:jc w:val="left"/>
            </w:pPr>
            <w:r>
              <w:rPr>
                <w:rFonts w:eastAsiaTheme="minorEastAsia"/>
                <w:szCs w:val="21"/>
              </w:rPr>
              <w:t>广发证券</w:t>
            </w:r>
          </w:p>
        </w:tc>
        <w:tc>
          <w:tcPr>
            <w:tcW w:w="1861" w:type="dxa"/>
            <w:vAlign w:val="center"/>
          </w:tcPr>
          <w:p w:rsidR="00B057AA" w:rsidRDefault="00082E16">
            <w:pPr>
              <w:jc w:val="right"/>
            </w:pPr>
            <w:r>
              <w:rPr>
                <w:rFonts w:eastAsiaTheme="minorEastAsia"/>
                <w:szCs w:val="21"/>
              </w:rPr>
              <w:t>-</w:t>
            </w:r>
          </w:p>
        </w:tc>
        <w:tc>
          <w:tcPr>
            <w:tcW w:w="2281" w:type="dxa"/>
            <w:vAlign w:val="center"/>
          </w:tcPr>
          <w:p w:rsidR="00B057AA" w:rsidRDefault="00082E16">
            <w:pPr>
              <w:jc w:val="right"/>
            </w:pPr>
            <w:r>
              <w:rPr>
                <w:rFonts w:eastAsiaTheme="minorEastAsia"/>
                <w:szCs w:val="21"/>
              </w:rPr>
              <w:t>2,133.01</w:t>
            </w:r>
          </w:p>
        </w:tc>
        <w:tc>
          <w:tcPr>
            <w:tcW w:w="3245" w:type="dxa"/>
            <w:vAlign w:val="center"/>
          </w:tcPr>
          <w:p w:rsidR="00B057AA" w:rsidRDefault="00082E16">
            <w:pPr>
              <w:jc w:val="right"/>
            </w:pPr>
            <w:r>
              <w:rPr>
                <w:rFonts w:eastAsiaTheme="minorEastAsia"/>
                <w:szCs w:val="21"/>
              </w:rPr>
              <w:t>2,133.01</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90,760.23</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90,760.23</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易方达新益混合</w:t>
            </w:r>
            <w:r w:rsidRPr="00325F8A">
              <w:rPr>
                <w:rFonts w:eastAsiaTheme="minorEastAsia"/>
                <w:szCs w:val="21"/>
              </w:rPr>
              <w:t>I</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易方达新益混合</w:t>
            </w:r>
            <w:r w:rsidRPr="00325F8A">
              <w:rPr>
                <w:rFonts w:eastAsiaTheme="minorEastAsia"/>
                <w:szCs w:val="21"/>
              </w:rPr>
              <w:t>E</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B057AA">
        <w:tc>
          <w:tcPr>
            <w:tcW w:w="2108" w:type="dxa"/>
            <w:vAlign w:val="center"/>
          </w:tcPr>
          <w:p w:rsidR="00B057AA" w:rsidRDefault="00082E16">
            <w:pPr>
              <w:jc w:val="left"/>
            </w:pPr>
            <w:r>
              <w:rPr>
                <w:rFonts w:eastAsiaTheme="minorEastAsia"/>
                <w:szCs w:val="21"/>
              </w:rPr>
              <w:t>易方达基金管理有限公司</w:t>
            </w:r>
          </w:p>
        </w:tc>
        <w:tc>
          <w:tcPr>
            <w:tcW w:w="1861" w:type="dxa"/>
            <w:vAlign w:val="center"/>
          </w:tcPr>
          <w:p w:rsidR="00B057AA" w:rsidRDefault="00082E16">
            <w:pPr>
              <w:jc w:val="right"/>
            </w:pPr>
            <w:r>
              <w:rPr>
                <w:rFonts w:eastAsiaTheme="minorEastAsia"/>
                <w:szCs w:val="21"/>
              </w:rPr>
              <w:t>-</w:t>
            </w:r>
          </w:p>
        </w:tc>
        <w:tc>
          <w:tcPr>
            <w:tcW w:w="2281" w:type="dxa"/>
            <w:vAlign w:val="center"/>
          </w:tcPr>
          <w:p w:rsidR="00B057AA" w:rsidRDefault="00082E16">
            <w:pPr>
              <w:jc w:val="right"/>
            </w:pPr>
            <w:r>
              <w:rPr>
                <w:rFonts w:eastAsiaTheme="minorEastAsia"/>
                <w:szCs w:val="21"/>
              </w:rPr>
              <w:t>22,633.93</w:t>
            </w:r>
          </w:p>
        </w:tc>
        <w:tc>
          <w:tcPr>
            <w:tcW w:w="3245" w:type="dxa"/>
            <w:vAlign w:val="center"/>
          </w:tcPr>
          <w:p w:rsidR="00B057AA" w:rsidRDefault="00082E16">
            <w:pPr>
              <w:jc w:val="right"/>
            </w:pPr>
            <w:r>
              <w:rPr>
                <w:rFonts w:eastAsiaTheme="minorEastAsia"/>
                <w:szCs w:val="21"/>
              </w:rPr>
              <w:t>22,633.93</w:t>
            </w:r>
          </w:p>
        </w:tc>
      </w:tr>
      <w:tr w:rsidR="00B057AA">
        <w:tc>
          <w:tcPr>
            <w:tcW w:w="2108" w:type="dxa"/>
            <w:vAlign w:val="center"/>
          </w:tcPr>
          <w:p w:rsidR="00B057AA" w:rsidRDefault="00082E16">
            <w:pPr>
              <w:jc w:val="left"/>
            </w:pPr>
            <w:r>
              <w:rPr>
                <w:rFonts w:eastAsiaTheme="minorEastAsia"/>
                <w:szCs w:val="21"/>
              </w:rPr>
              <w:t>广发证券</w:t>
            </w:r>
          </w:p>
        </w:tc>
        <w:tc>
          <w:tcPr>
            <w:tcW w:w="1861" w:type="dxa"/>
            <w:vAlign w:val="center"/>
          </w:tcPr>
          <w:p w:rsidR="00B057AA" w:rsidRDefault="00082E16">
            <w:pPr>
              <w:jc w:val="right"/>
            </w:pPr>
            <w:r>
              <w:rPr>
                <w:rFonts w:eastAsiaTheme="minorEastAsia"/>
                <w:szCs w:val="21"/>
              </w:rPr>
              <w:t>-</w:t>
            </w:r>
          </w:p>
        </w:tc>
        <w:tc>
          <w:tcPr>
            <w:tcW w:w="2281" w:type="dxa"/>
            <w:vAlign w:val="center"/>
          </w:tcPr>
          <w:p w:rsidR="00B057AA" w:rsidRDefault="00082E16">
            <w:pPr>
              <w:jc w:val="right"/>
            </w:pPr>
            <w:r>
              <w:rPr>
                <w:rFonts w:eastAsiaTheme="minorEastAsia"/>
                <w:szCs w:val="21"/>
              </w:rPr>
              <w:t>1,412.20</w:t>
            </w:r>
          </w:p>
        </w:tc>
        <w:tc>
          <w:tcPr>
            <w:tcW w:w="3245" w:type="dxa"/>
            <w:vAlign w:val="center"/>
          </w:tcPr>
          <w:p w:rsidR="00B057AA" w:rsidRDefault="00082E16">
            <w:pPr>
              <w:jc w:val="right"/>
            </w:pPr>
            <w:r>
              <w:rPr>
                <w:rFonts w:eastAsiaTheme="minorEastAsia"/>
                <w:szCs w:val="21"/>
              </w:rPr>
              <w:t>1,412.20</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24,046.13</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24,046.13</w:t>
            </w:r>
          </w:p>
        </w:tc>
      </w:tr>
    </w:tbl>
    <w:p w:rsidR="00B057AA" w:rsidRDefault="00082E16">
      <w:pPr>
        <w:tabs>
          <w:tab w:val="left" w:pos="426"/>
        </w:tabs>
        <w:spacing w:line="360" w:lineRule="auto"/>
        <w:ind w:firstLineChars="200" w:firstLine="420"/>
        <w:jc w:val="left"/>
        <w:rPr>
          <w:kern w:val="0"/>
          <w:szCs w:val="21"/>
        </w:rPr>
      </w:pPr>
      <w:r>
        <w:rPr>
          <w:kern w:val="0"/>
          <w:szCs w:val="21"/>
        </w:rPr>
        <w:t>注：本基金</w:t>
      </w:r>
      <w:r>
        <w:rPr>
          <w:kern w:val="0"/>
          <w:szCs w:val="21"/>
        </w:rPr>
        <w:t>I</w:t>
      </w:r>
      <w:r>
        <w:rPr>
          <w:kern w:val="0"/>
          <w:szCs w:val="21"/>
        </w:rPr>
        <w:t>类基金份额不收取销售服务费，</w:t>
      </w:r>
      <w:r>
        <w:rPr>
          <w:kern w:val="0"/>
          <w:szCs w:val="21"/>
        </w:rPr>
        <w:t>E</w:t>
      </w:r>
      <w:r>
        <w:rPr>
          <w:kern w:val="0"/>
          <w:szCs w:val="21"/>
        </w:rPr>
        <w:t>类基金份额的销售服务费年费率为</w:t>
      </w:r>
      <w:r>
        <w:rPr>
          <w:kern w:val="0"/>
          <w:szCs w:val="21"/>
        </w:rPr>
        <w:t>0.20%</w:t>
      </w:r>
      <w:r>
        <w:rPr>
          <w:kern w:val="0"/>
          <w:szCs w:val="21"/>
        </w:rPr>
        <w:t>，按前一日</w:t>
      </w:r>
      <w:r>
        <w:rPr>
          <w:kern w:val="0"/>
          <w:szCs w:val="21"/>
        </w:rPr>
        <w:t>E</w:t>
      </w:r>
      <w:r>
        <w:rPr>
          <w:kern w:val="0"/>
          <w:szCs w:val="21"/>
        </w:rPr>
        <w:t>类基金资产净值的</w:t>
      </w:r>
      <w:r>
        <w:rPr>
          <w:kern w:val="0"/>
          <w:szCs w:val="21"/>
        </w:rPr>
        <w:t>0.20%</w:t>
      </w:r>
      <w:r>
        <w:rPr>
          <w:kern w:val="0"/>
          <w:szCs w:val="21"/>
        </w:rPr>
        <w:t>年费率计提。</w:t>
      </w:r>
    </w:p>
    <w:p w:rsidR="00B057AA" w:rsidRDefault="00082E16">
      <w:pPr>
        <w:tabs>
          <w:tab w:val="left" w:pos="426"/>
        </w:tabs>
        <w:spacing w:line="360" w:lineRule="auto"/>
        <w:ind w:firstLineChars="200" w:firstLine="420"/>
        <w:jc w:val="left"/>
        <w:rPr>
          <w:kern w:val="0"/>
          <w:szCs w:val="21"/>
        </w:rPr>
      </w:pPr>
      <w:r>
        <w:rPr>
          <w:kern w:val="0"/>
          <w:szCs w:val="21"/>
        </w:rPr>
        <w:t>销售服务费的计算方法如下：</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lastRenderedPageBreak/>
        <w:t>H</w:t>
      </w:r>
      <w:r>
        <w:rPr>
          <w:kern w:val="0"/>
          <w:szCs w:val="21"/>
        </w:rPr>
        <w:t>＝</w:t>
      </w:r>
      <w:r>
        <w:rPr>
          <w:kern w:val="0"/>
          <w:szCs w:val="21"/>
        </w:rPr>
        <w:t>E×0.20%÷</w:t>
      </w:r>
      <w:r>
        <w:rPr>
          <w:kern w:val="0"/>
          <w:szCs w:val="21"/>
        </w:rPr>
        <w:t>当年天数</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E</w:t>
      </w:r>
      <w:r>
        <w:rPr>
          <w:kern w:val="0"/>
          <w:szCs w:val="21"/>
        </w:rPr>
        <w:t>类基金份额每日应计提的销售服务费</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E</w:t>
      </w:r>
      <w:r>
        <w:rPr>
          <w:kern w:val="0"/>
          <w:szCs w:val="21"/>
        </w:rPr>
        <w:t>类基金份额前一日基金资产净值</w:t>
      </w:r>
      <w:r>
        <w:rPr>
          <w:kern w:val="0"/>
          <w:szCs w:val="21"/>
        </w:rPr>
        <w:t xml:space="preserve"> </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8F1C1C" w:rsidRPr="00D564C7" w:rsidRDefault="008F1C1C" w:rsidP="008F1C1C">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D564C7">
        <w:rPr>
          <w:rFonts w:asciiTheme="minorEastAsia" w:eastAsiaTheme="minorEastAsia" w:hAnsiTheme="minorEastAsia"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本期</w:t>
            </w:r>
          </w:p>
          <w:p w:rsidR="008F1C1C" w:rsidRPr="00325F8A" w:rsidRDefault="008F1C1C" w:rsidP="00F0698C">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w:t>
            </w:r>
            <w:r w:rsidRPr="00325F8A">
              <w:rPr>
                <w:rFonts w:eastAsiaTheme="minorEastAsia" w:hAnsiTheme="minorEastAsia"/>
                <w:bCs/>
                <w:color w:val="000000"/>
                <w:szCs w:val="21"/>
              </w:rPr>
              <w:t>至</w:t>
            </w: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B057AA">
        <w:tc>
          <w:tcPr>
            <w:tcW w:w="1422" w:type="dxa"/>
            <w:vAlign w:val="center"/>
          </w:tcPr>
          <w:p w:rsidR="00B057AA" w:rsidRDefault="00082E16">
            <w:pPr>
              <w:jc w:val="left"/>
            </w:pPr>
            <w:r>
              <w:rPr>
                <w:rFonts w:eastAsiaTheme="minorEastAsia"/>
                <w:bCs/>
                <w:color w:val="000000"/>
                <w:szCs w:val="21"/>
              </w:rPr>
              <w:t>中国邮政储蓄银行</w:t>
            </w:r>
          </w:p>
        </w:tc>
        <w:tc>
          <w:tcPr>
            <w:tcW w:w="1818" w:type="dxa"/>
            <w:vAlign w:val="center"/>
          </w:tcPr>
          <w:p w:rsidR="00B057AA" w:rsidRDefault="00082E16">
            <w:pPr>
              <w:jc w:val="right"/>
            </w:pPr>
            <w:r>
              <w:rPr>
                <w:rFonts w:eastAsiaTheme="minorEastAsia"/>
                <w:bCs/>
                <w:color w:val="000000"/>
                <w:szCs w:val="21"/>
              </w:rPr>
              <w:t>-</w:t>
            </w:r>
          </w:p>
        </w:tc>
        <w:tc>
          <w:tcPr>
            <w:tcW w:w="1260" w:type="dxa"/>
            <w:vAlign w:val="center"/>
          </w:tcPr>
          <w:p w:rsidR="00B057AA" w:rsidRDefault="00082E16">
            <w:pPr>
              <w:jc w:val="right"/>
            </w:pPr>
            <w:r>
              <w:rPr>
                <w:rFonts w:eastAsiaTheme="minorEastAsia"/>
                <w:bCs/>
                <w:color w:val="000000"/>
                <w:szCs w:val="21"/>
              </w:rPr>
              <w:t>-</w:t>
            </w:r>
          </w:p>
        </w:tc>
        <w:tc>
          <w:tcPr>
            <w:tcW w:w="1260" w:type="dxa"/>
            <w:vAlign w:val="center"/>
          </w:tcPr>
          <w:p w:rsidR="00B057AA" w:rsidRDefault="00082E16">
            <w:pPr>
              <w:jc w:val="right"/>
            </w:pPr>
            <w:r>
              <w:rPr>
                <w:rFonts w:eastAsiaTheme="minorEastAsia"/>
                <w:bCs/>
                <w:color w:val="000000"/>
                <w:szCs w:val="21"/>
              </w:rPr>
              <w:t>-</w:t>
            </w:r>
          </w:p>
        </w:tc>
        <w:tc>
          <w:tcPr>
            <w:tcW w:w="1080" w:type="dxa"/>
            <w:vAlign w:val="center"/>
          </w:tcPr>
          <w:p w:rsidR="00B057AA" w:rsidRDefault="00082E16">
            <w:pPr>
              <w:jc w:val="right"/>
            </w:pPr>
            <w:r>
              <w:rPr>
                <w:rFonts w:eastAsiaTheme="minorEastAsia"/>
                <w:bCs/>
                <w:color w:val="000000"/>
                <w:szCs w:val="21"/>
              </w:rPr>
              <w:t>-</w:t>
            </w:r>
          </w:p>
        </w:tc>
        <w:tc>
          <w:tcPr>
            <w:tcW w:w="1512" w:type="dxa"/>
            <w:vAlign w:val="center"/>
          </w:tcPr>
          <w:p w:rsidR="00B057AA" w:rsidRDefault="00082E16">
            <w:pPr>
              <w:jc w:val="right"/>
            </w:pPr>
            <w:r>
              <w:rPr>
                <w:rFonts w:eastAsiaTheme="minorEastAsia"/>
                <w:bCs/>
                <w:color w:val="000000"/>
                <w:szCs w:val="21"/>
              </w:rPr>
              <w:t>592,810,000.00</w:t>
            </w:r>
          </w:p>
        </w:tc>
        <w:tc>
          <w:tcPr>
            <w:tcW w:w="1083" w:type="dxa"/>
            <w:vAlign w:val="center"/>
          </w:tcPr>
          <w:p w:rsidR="00B057AA" w:rsidRDefault="00082E16">
            <w:pPr>
              <w:jc w:val="right"/>
            </w:pPr>
            <w:r>
              <w:rPr>
                <w:rFonts w:eastAsiaTheme="minorEastAsia"/>
                <w:bCs/>
                <w:color w:val="000000"/>
                <w:szCs w:val="21"/>
              </w:rPr>
              <w:t>182,920.83</w:t>
            </w:r>
          </w:p>
        </w:tc>
      </w:tr>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上年度可比期间</w:t>
            </w:r>
          </w:p>
          <w:p w:rsidR="008F1C1C" w:rsidRPr="00325F8A" w:rsidRDefault="008F1C1C" w:rsidP="005044DD">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日至</w:t>
            </w: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B057AA">
        <w:tc>
          <w:tcPr>
            <w:tcW w:w="1422" w:type="dxa"/>
            <w:vAlign w:val="center"/>
          </w:tcPr>
          <w:p w:rsidR="00B057AA" w:rsidRDefault="00082E16">
            <w:pPr>
              <w:jc w:val="center"/>
            </w:pPr>
            <w:r>
              <w:rPr>
                <w:rFonts w:eastAsiaTheme="minorEastAsia"/>
                <w:bCs/>
                <w:color w:val="000000"/>
                <w:szCs w:val="21"/>
              </w:rPr>
              <w:t>-</w:t>
            </w:r>
          </w:p>
        </w:tc>
        <w:tc>
          <w:tcPr>
            <w:tcW w:w="1818" w:type="dxa"/>
            <w:vAlign w:val="center"/>
          </w:tcPr>
          <w:p w:rsidR="00B057AA" w:rsidRDefault="00082E16">
            <w:pPr>
              <w:jc w:val="center"/>
            </w:pPr>
            <w:r>
              <w:rPr>
                <w:rFonts w:eastAsiaTheme="minorEastAsia"/>
                <w:bCs/>
                <w:color w:val="000000"/>
                <w:szCs w:val="21"/>
              </w:rPr>
              <w:t>-</w:t>
            </w:r>
          </w:p>
        </w:tc>
        <w:tc>
          <w:tcPr>
            <w:tcW w:w="1260" w:type="dxa"/>
            <w:vAlign w:val="center"/>
          </w:tcPr>
          <w:p w:rsidR="00B057AA" w:rsidRDefault="00082E16">
            <w:pPr>
              <w:jc w:val="center"/>
            </w:pPr>
            <w:r>
              <w:rPr>
                <w:rFonts w:eastAsiaTheme="minorEastAsia"/>
                <w:bCs/>
                <w:color w:val="000000"/>
                <w:szCs w:val="21"/>
              </w:rPr>
              <w:t>-</w:t>
            </w:r>
          </w:p>
        </w:tc>
        <w:tc>
          <w:tcPr>
            <w:tcW w:w="1260" w:type="dxa"/>
            <w:vAlign w:val="center"/>
          </w:tcPr>
          <w:p w:rsidR="00B057AA" w:rsidRDefault="00082E16">
            <w:pPr>
              <w:jc w:val="center"/>
            </w:pPr>
            <w:r>
              <w:rPr>
                <w:rFonts w:eastAsiaTheme="minorEastAsia"/>
                <w:bCs/>
                <w:color w:val="000000"/>
                <w:szCs w:val="21"/>
              </w:rPr>
              <w:t>-</w:t>
            </w:r>
          </w:p>
        </w:tc>
        <w:tc>
          <w:tcPr>
            <w:tcW w:w="1080" w:type="dxa"/>
            <w:vAlign w:val="center"/>
          </w:tcPr>
          <w:p w:rsidR="00B057AA" w:rsidRDefault="00082E16">
            <w:pPr>
              <w:jc w:val="center"/>
            </w:pPr>
            <w:r>
              <w:rPr>
                <w:rFonts w:eastAsiaTheme="minorEastAsia"/>
                <w:bCs/>
                <w:color w:val="000000"/>
                <w:szCs w:val="21"/>
              </w:rPr>
              <w:t>-</w:t>
            </w:r>
          </w:p>
        </w:tc>
        <w:tc>
          <w:tcPr>
            <w:tcW w:w="1512" w:type="dxa"/>
            <w:vAlign w:val="center"/>
          </w:tcPr>
          <w:p w:rsidR="00B057AA" w:rsidRDefault="00082E16">
            <w:pPr>
              <w:jc w:val="center"/>
            </w:pPr>
            <w:r>
              <w:rPr>
                <w:rFonts w:eastAsiaTheme="minorEastAsia"/>
                <w:bCs/>
                <w:color w:val="000000"/>
                <w:szCs w:val="21"/>
              </w:rPr>
              <w:t>-</w:t>
            </w:r>
          </w:p>
        </w:tc>
        <w:tc>
          <w:tcPr>
            <w:tcW w:w="1083" w:type="dxa"/>
            <w:vAlign w:val="center"/>
          </w:tcPr>
          <w:p w:rsidR="00B057AA" w:rsidRDefault="00082E16">
            <w:pPr>
              <w:jc w:val="center"/>
            </w:pPr>
            <w:r>
              <w:rPr>
                <w:rFonts w:eastAsiaTheme="minorEastAsia"/>
                <w:bCs/>
                <w:color w:val="000000"/>
                <w:szCs w:val="21"/>
              </w:rPr>
              <w:t>-</w:t>
            </w:r>
          </w:p>
        </w:tc>
      </w:tr>
    </w:tbl>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lastRenderedPageBreak/>
        <w:t>易方达新益混合</w:t>
      </w:r>
      <w:r w:rsidRPr="003560D2">
        <w:rPr>
          <w:rFonts w:eastAsiaTheme="minorEastAsia" w:hint="eastAsia"/>
          <w:b/>
          <w:color w:val="000000"/>
          <w:szCs w:val="21"/>
        </w:rPr>
        <w:t>I</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易方达新益混合</w:t>
      </w:r>
      <w:r w:rsidRPr="00325F8A">
        <w:rPr>
          <w:rFonts w:eastAsiaTheme="minorEastAsia"/>
          <w:b/>
          <w:szCs w:val="21"/>
        </w:rPr>
        <w:t>E</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B057AA">
        <w:tc>
          <w:tcPr>
            <w:tcW w:w="2694" w:type="dxa"/>
            <w:vAlign w:val="center"/>
          </w:tcPr>
          <w:p w:rsidR="00B057AA" w:rsidRDefault="00082E16">
            <w:pPr>
              <w:jc w:val="left"/>
            </w:pPr>
            <w:r>
              <w:rPr>
                <w:szCs w:val="21"/>
              </w:rPr>
              <w:t>中国邮政储蓄银行</w:t>
            </w:r>
            <w:r>
              <w:rPr>
                <w:szCs w:val="21"/>
              </w:rPr>
              <w:t>-</w:t>
            </w:r>
            <w:r>
              <w:rPr>
                <w:szCs w:val="21"/>
              </w:rPr>
              <w:t>活期存款</w:t>
            </w:r>
          </w:p>
        </w:tc>
        <w:tc>
          <w:tcPr>
            <w:tcW w:w="1417" w:type="dxa"/>
            <w:vAlign w:val="center"/>
          </w:tcPr>
          <w:p w:rsidR="00B057AA" w:rsidRDefault="00082E16">
            <w:pPr>
              <w:jc w:val="right"/>
            </w:pPr>
            <w:r>
              <w:rPr>
                <w:szCs w:val="21"/>
              </w:rPr>
              <w:t>1,316,694.84</w:t>
            </w:r>
          </w:p>
        </w:tc>
        <w:tc>
          <w:tcPr>
            <w:tcW w:w="1736" w:type="dxa"/>
            <w:vAlign w:val="center"/>
          </w:tcPr>
          <w:p w:rsidR="00B057AA" w:rsidRDefault="00082E16">
            <w:pPr>
              <w:jc w:val="right"/>
            </w:pPr>
            <w:r>
              <w:rPr>
                <w:szCs w:val="21"/>
              </w:rPr>
              <w:t>17,881.61</w:t>
            </w:r>
          </w:p>
        </w:tc>
        <w:tc>
          <w:tcPr>
            <w:tcW w:w="1383" w:type="dxa"/>
            <w:vAlign w:val="center"/>
          </w:tcPr>
          <w:p w:rsidR="00B057AA" w:rsidRDefault="00082E16">
            <w:pPr>
              <w:jc w:val="right"/>
            </w:pPr>
            <w:r>
              <w:rPr>
                <w:szCs w:val="21"/>
              </w:rPr>
              <w:t>20,938,056.07</w:t>
            </w:r>
          </w:p>
        </w:tc>
        <w:tc>
          <w:tcPr>
            <w:tcW w:w="1770" w:type="dxa"/>
            <w:vAlign w:val="center"/>
          </w:tcPr>
          <w:p w:rsidR="00B057AA" w:rsidRDefault="00082E16">
            <w:pPr>
              <w:jc w:val="right"/>
            </w:pPr>
            <w:r>
              <w:rPr>
                <w:szCs w:val="21"/>
              </w:rPr>
              <w:t>21,985.19</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注：本基金的上述银行存款由基金托管人中国邮政储蓄银行股份有限公司保管，按银行同业利率或约定利率计息。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易方达新益混合</w:t>
      </w:r>
      <w:r w:rsidRPr="003560D2">
        <w:rPr>
          <w:rFonts w:eastAsiaTheme="minorEastAsia"/>
          <w:b/>
          <w:color w:val="000000"/>
          <w:szCs w:val="21"/>
        </w:rPr>
        <w:t>I</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易方达新益混合</w:t>
      </w:r>
      <w:r w:rsidRPr="003560D2">
        <w:rPr>
          <w:rFonts w:eastAsiaTheme="minorEastAsia"/>
          <w:b/>
          <w:color w:val="000000"/>
          <w:szCs w:val="21"/>
        </w:rPr>
        <w:t>E</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057AA">
        <w:tc>
          <w:tcPr>
            <w:tcW w:w="834" w:type="dxa"/>
            <w:vAlign w:val="center"/>
          </w:tcPr>
          <w:p w:rsidR="00B057AA" w:rsidRDefault="00082E16">
            <w:pPr>
              <w:jc w:val="center"/>
            </w:pPr>
            <w:r>
              <w:rPr>
                <w:szCs w:val="21"/>
              </w:rPr>
              <w:t>300840</w:t>
            </w:r>
          </w:p>
        </w:tc>
        <w:tc>
          <w:tcPr>
            <w:tcW w:w="835" w:type="dxa"/>
            <w:vAlign w:val="center"/>
          </w:tcPr>
          <w:p w:rsidR="00B057AA" w:rsidRDefault="00082E16">
            <w:pPr>
              <w:jc w:val="center"/>
            </w:pPr>
            <w:r>
              <w:rPr>
                <w:szCs w:val="21"/>
              </w:rPr>
              <w:t>酷特智能</w:t>
            </w:r>
          </w:p>
        </w:tc>
        <w:tc>
          <w:tcPr>
            <w:tcW w:w="834" w:type="dxa"/>
            <w:vAlign w:val="center"/>
          </w:tcPr>
          <w:p w:rsidR="00B057AA" w:rsidRDefault="00082E16">
            <w:pPr>
              <w:jc w:val="center"/>
            </w:pPr>
            <w:r>
              <w:rPr>
                <w:szCs w:val="21"/>
              </w:rPr>
              <w:t>2020-06-30</w:t>
            </w:r>
          </w:p>
        </w:tc>
        <w:tc>
          <w:tcPr>
            <w:tcW w:w="835" w:type="dxa"/>
            <w:vAlign w:val="center"/>
          </w:tcPr>
          <w:p w:rsidR="00B057AA" w:rsidRDefault="00082E16">
            <w:pPr>
              <w:jc w:val="center"/>
            </w:pPr>
            <w:r>
              <w:rPr>
                <w:szCs w:val="21"/>
              </w:rPr>
              <w:t>2020-07-08</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5.94</w:t>
            </w:r>
          </w:p>
        </w:tc>
        <w:tc>
          <w:tcPr>
            <w:tcW w:w="834" w:type="dxa"/>
            <w:vAlign w:val="center"/>
          </w:tcPr>
          <w:p w:rsidR="00B057AA" w:rsidRDefault="00082E16">
            <w:pPr>
              <w:jc w:val="center"/>
            </w:pPr>
            <w:r>
              <w:rPr>
                <w:szCs w:val="21"/>
              </w:rPr>
              <w:t>5.94</w:t>
            </w:r>
          </w:p>
        </w:tc>
        <w:tc>
          <w:tcPr>
            <w:tcW w:w="835" w:type="dxa"/>
            <w:vAlign w:val="center"/>
          </w:tcPr>
          <w:p w:rsidR="00B057AA" w:rsidRDefault="00082E16">
            <w:pPr>
              <w:jc w:val="right"/>
            </w:pPr>
            <w:r>
              <w:rPr>
                <w:szCs w:val="21"/>
              </w:rPr>
              <w:t>1,185</w:t>
            </w:r>
          </w:p>
        </w:tc>
        <w:tc>
          <w:tcPr>
            <w:tcW w:w="834" w:type="dxa"/>
            <w:vAlign w:val="center"/>
          </w:tcPr>
          <w:p w:rsidR="00B057AA" w:rsidRDefault="00082E16">
            <w:pPr>
              <w:jc w:val="right"/>
            </w:pPr>
            <w:r>
              <w:rPr>
                <w:szCs w:val="21"/>
              </w:rPr>
              <w:t>7,038.90</w:t>
            </w:r>
          </w:p>
        </w:tc>
        <w:tc>
          <w:tcPr>
            <w:tcW w:w="835" w:type="dxa"/>
            <w:vAlign w:val="center"/>
          </w:tcPr>
          <w:p w:rsidR="00B057AA" w:rsidRDefault="00082E16">
            <w:pPr>
              <w:jc w:val="right"/>
            </w:pPr>
            <w:r>
              <w:rPr>
                <w:szCs w:val="21"/>
              </w:rPr>
              <w:t>7,038.90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30084</w:t>
            </w:r>
            <w:r>
              <w:rPr>
                <w:szCs w:val="21"/>
              </w:rPr>
              <w:lastRenderedPageBreak/>
              <w:t>3</w:t>
            </w:r>
          </w:p>
        </w:tc>
        <w:tc>
          <w:tcPr>
            <w:tcW w:w="835" w:type="dxa"/>
            <w:vAlign w:val="center"/>
          </w:tcPr>
          <w:p w:rsidR="00B057AA" w:rsidRDefault="00082E16">
            <w:pPr>
              <w:jc w:val="center"/>
            </w:pPr>
            <w:r>
              <w:rPr>
                <w:szCs w:val="21"/>
              </w:rPr>
              <w:lastRenderedPageBreak/>
              <w:t>胜蓝</w:t>
            </w:r>
            <w:r>
              <w:rPr>
                <w:szCs w:val="21"/>
              </w:rPr>
              <w:lastRenderedPageBreak/>
              <w:t>股份</w:t>
            </w:r>
          </w:p>
        </w:tc>
        <w:tc>
          <w:tcPr>
            <w:tcW w:w="834" w:type="dxa"/>
            <w:vAlign w:val="center"/>
          </w:tcPr>
          <w:p w:rsidR="00B057AA" w:rsidRDefault="00082E16">
            <w:pPr>
              <w:jc w:val="center"/>
            </w:pPr>
            <w:r>
              <w:rPr>
                <w:szCs w:val="21"/>
              </w:rPr>
              <w:lastRenderedPageBreak/>
              <w:t>2020-0</w:t>
            </w:r>
            <w:r>
              <w:rPr>
                <w:szCs w:val="21"/>
              </w:rPr>
              <w:lastRenderedPageBreak/>
              <w:t>6-23</w:t>
            </w:r>
          </w:p>
        </w:tc>
        <w:tc>
          <w:tcPr>
            <w:tcW w:w="835" w:type="dxa"/>
            <w:vAlign w:val="center"/>
          </w:tcPr>
          <w:p w:rsidR="00B057AA" w:rsidRDefault="00082E16">
            <w:pPr>
              <w:jc w:val="center"/>
            </w:pPr>
            <w:r>
              <w:rPr>
                <w:szCs w:val="21"/>
              </w:rPr>
              <w:lastRenderedPageBreak/>
              <w:t>2020-0</w:t>
            </w:r>
            <w:r>
              <w:rPr>
                <w:szCs w:val="21"/>
              </w:rPr>
              <w:lastRenderedPageBreak/>
              <w:t>7-02</w:t>
            </w:r>
          </w:p>
        </w:tc>
        <w:tc>
          <w:tcPr>
            <w:tcW w:w="834" w:type="dxa"/>
            <w:vAlign w:val="center"/>
          </w:tcPr>
          <w:p w:rsidR="00B057AA" w:rsidRDefault="00082E16">
            <w:pPr>
              <w:jc w:val="center"/>
            </w:pPr>
            <w:r>
              <w:rPr>
                <w:szCs w:val="21"/>
              </w:rPr>
              <w:lastRenderedPageBreak/>
              <w:t>新股</w:t>
            </w:r>
            <w:r>
              <w:rPr>
                <w:szCs w:val="21"/>
              </w:rPr>
              <w:lastRenderedPageBreak/>
              <w:t>流通受限</w:t>
            </w:r>
          </w:p>
        </w:tc>
        <w:tc>
          <w:tcPr>
            <w:tcW w:w="835" w:type="dxa"/>
            <w:vAlign w:val="center"/>
          </w:tcPr>
          <w:p w:rsidR="00B057AA" w:rsidRDefault="00082E16">
            <w:pPr>
              <w:jc w:val="right"/>
            </w:pPr>
            <w:r>
              <w:rPr>
                <w:szCs w:val="21"/>
              </w:rPr>
              <w:lastRenderedPageBreak/>
              <w:t>10.01</w:t>
            </w:r>
          </w:p>
        </w:tc>
        <w:tc>
          <w:tcPr>
            <w:tcW w:w="834" w:type="dxa"/>
            <w:vAlign w:val="center"/>
          </w:tcPr>
          <w:p w:rsidR="00B057AA" w:rsidRDefault="00082E16">
            <w:pPr>
              <w:jc w:val="center"/>
            </w:pPr>
            <w:r>
              <w:rPr>
                <w:szCs w:val="21"/>
              </w:rPr>
              <w:t>10.01</w:t>
            </w:r>
          </w:p>
        </w:tc>
        <w:tc>
          <w:tcPr>
            <w:tcW w:w="835" w:type="dxa"/>
            <w:vAlign w:val="center"/>
          </w:tcPr>
          <w:p w:rsidR="00B057AA" w:rsidRDefault="00082E16">
            <w:pPr>
              <w:jc w:val="right"/>
            </w:pPr>
            <w:r>
              <w:rPr>
                <w:szCs w:val="21"/>
              </w:rPr>
              <w:t>751</w:t>
            </w:r>
          </w:p>
        </w:tc>
        <w:tc>
          <w:tcPr>
            <w:tcW w:w="834" w:type="dxa"/>
            <w:vAlign w:val="center"/>
          </w:tcPr>
          <w:p w:rsidR="00B057AA" w:rsidRDefault="00082E16">
            <w:pPr>
              <w:jc w:val="right"/>
            </w:pPr>
            <w:r>
              <w:rPr>
                <w:szCs w:val="21"/>
              </w:rPr>
              <w:t>7,517.</w:t>
            </w:r>
            <w:r>
              <w:rPr>
                <w:szCs w:val="21"/>
              </w:rPr>
              <w:lastRenderedPageBreak/>
              <w:t>51</w:t>
            </w:r>
          </w:p>
        </w:tc>
        <w:tc>
          <w:tcPr>
            <w:tcW w:w="835" w:type="dxa"/>
            <w:vAlign w:val="center"/>
          </w:tcPr>
          <w:p w:rsidR="00B057AA" w:rsidRDefault="00082E16">
            <w:pPr>
              <w:jc w:val="right"/>
            </w:pPr>
            <w:r>
              <w:rPr>
                <w:szCs w:val="21"/>
              </w:rPr>
              <w:lastRenderedPageBreak/>
              <w:t>7,517.</w:t>
            </w:r>
            <w:r>
              <w:rPr>
                <w:szCs w:val="21"/>
              </w:rPr>
              <w:lastRenderedPageBreak/>
              <w:t>51</w:t>
            </w:r>
          </w:p>
        </w:tc>
        <w:tc>
          <w:tcPr>
            <w:tcW w:w="835" w:type="dxa"/>
            <w:vAlign w:val="center"/>
          </w:tcPr>
          <w:p w:rsidR="00B057AA" w:rsidRDefault="00082E16">
            <w:pPr>
              <w:jc w:val="center"/>
            </w:pPr>
            <w:r>
              <w:rPr>
                <w:szCs w:val="21"/>
              </w:rPr>
              <w:lastRenderedPageBreak/>
              <w:t>-</w:t>
            </w:r>
          </w:p>
        </w:tc>
      </w:tr>
      <w:tr w:rsidR="00B057AA">
        <w:tc>
          <w:tcPr>
            <w:tcW w:w="834" w:type="dxa"/>
            <w:vAlign w:val="center"/>
          </w:tcPr>
          <w:p w:rsidR="00B057AA" w:rsidRDefault="00082E16">
            <w:pPr>
              <w:jc w:val="center"/>
            </w:pPr>
            <w:r>
              <w:rPr>
                <w:szCs w:val="21"/>
              </w:rPr>
              <w:t>300845</w:t>
            </w:r>
          </w:p>
        </w:tc>
        <w:tc>
          <w:tcPr>
            <w:tcW w:w="835" w:type="dxa"/>
            <w:vAlign w:val="center"/>
          </w:tcPr>
          <w:p w:rsidR="00B057AA" w:rsidRDefault="00082E16">
            <w:pPr>
              <w:jc w:val="center"/>
            </w:pPr>
            <w:r>
              <w:rPr>
                <w:szCs w:val="21"/>
              </w:rPr>
              <w:t>捷安高科</w:t>
            </w:r>
          </w:p>
        </w:tc>
        <w:tc>
          <w:tcPr>
            <w:tcW w:w="834" w:type="dxa"/>
            <w:vAlign w:val="center"/>
          </w:tcPr>
          <w:p w:rsidR="00B057AA" w:rsidRDefault="00082E16">
            <w:pPr>
              <w:jc w:val="center"/>
            </w:pPr>
            <w:r>
              <w:rPr>
                <w:szCs w:val="21"/>
              </w:rPr>
              <w:t>2020-06-24</w:t>
            </w:r>
          </w:p>
        </w:tc>
        <w:tc>
          <w:tcPr>
            <w:tcW w:w="835" w:type="dxa"/>
            <w:vAlign w:val="center"/>
          </w:tcPr>
          <w:p w:rsidR="00B057AA" w:rsidRDefault="00082E16">
            <w:pPr>
              <w:jc w:val="center"/>
            </w:pPr>
            <w:r>
              <w:rPr>
                <w:szCs w:val="21"/>
              </w:rPr>
              <w:t>2020-07-03</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17.63</w:t>
            </w:r>
          </w:p>
        </w:tc>
        <w:tc>
          <w:tcPr>
            <w:tcW w:w="834" w:type="dxa"/>
            <w:vAlign w:val="center"/>
          </w:tcPr>
          <w:p w:rsidR="00B057AA" w:rsidRDefault="00082E16">
            <w:pPr>
              <w:jc w:val="center"/>
            </w:pPr>
            <w:r>
              <w:rPr>
                <w:szCs w:val="21"/>
              </w:rPr>
              <w:t>17.63</w:t>
            </w:r>
          </w:p>
        </w:tc>
        <w:tc>
          <w:tcPr>
            <w:tcW w:w="835" w:type="dxa"/>
            <w:vAlign w:val="center"/>
          </w:tcPr>
          <w:p w:rsidR="00B057AA" w:rsidRDefault="00082E16">
            <w:pPr>
              <w:jc w:val="right"/>
            </w:pPr>
            <w:r>
              <w:rPr>
                <w:szCs w:val="21"/>
              </w:rPr>
              <w:t>470</w:t>
            </w:r>
          </w:p>
        </w:tc>
        <w:tc>
          <w:tcPr>
            <w:tcW w:w="834" w:type="dxa"/>
            <w:vAlign w:val="center"/>
          </w:tcPr>
          <w:p w:rsidR="00B057AA" w:rsidRDefault="00082E16">
            <w:pPr>
              <w:jc w:val="right"/>
            </w:pPr>
            <w:r>
              <w:rPr>
                <w:szCs w:val="21"/>
              </w:rPr>
              <w:t>8,286.10</w:t>
            </w:r>
          </w:p>
        </w:tc>
        <w:tc>
          <w:tcPr>
            <w:tcW w:w="835" w:type="dxa"/>
            <w:vAlign w:val="center"/>
          </w:tcPr>
          <w:p w:rsidR="00B057AA" w:rsidRDefault="00082E16">
            <w:pPr>
              <w:jc w:val="right"/>
            </w:pPr>
            <w:r>
              <w:rPr>
                <w:szCs w:val="21"/>
              </w:rPr>
              <w:t>8,286.10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300846</w:t>
            </w:r>
          </w:p>
        </w:tc>
        <w:tc>
          <w:tcPr>
            <w:tcW w:w="835" w:type="dxa"/>
            <w:vAlign w:val="center"/>
          </w:tcPr>
          <w:p w:rsidR="00B057AA" w:rsidRDefault="00082E16">
            <w:pPr>
              <w:jc w:val="center"/>
            </w:pPr>
            <w:r>
              <w:rPr>
                <w:szCs w:val="21"/>
              </w:rPr>
              <w:t>首都在线</w:t>
            </w:r>
          </w:p>
        </w:tc>
        <w:tc>
          <w:tcPr>
            <w:tcW w:w="834" w:type="dxa"/>
            <w:vAlign w:val="center"/>
          </w:tcPr>
          <w:p w:rsidR="00B057AA" w:rsidRDefault="00082E16">
            <w:pPr>
              <w:jc w:val="center"/>
            </w:pPr>
            <w:r>
              <w:rPr>
                <w:szCs w:val="21"/>
              </w:rPr>
              <w:t>2020-06-22</w:t>
            </w:r>
          </w:p>
        </w:tc>
        <w:tc>
          <w:tcPr>
            <w:tcW w:w="835" w:type="dxa"/>
            <w:vAlign w:val="center"/>
          </w:tcPr>
          <w:p w:rsidR="00B057AA" w:rsidRDefault="00082E16">
            <w:pPr>
              <w:jc w:val="center"/>
            </w:pPr>
            <w:r>
              <w:rPr>
                <w:szCs w:val="21"/>
              </w:rPr>
              <w:t>2020-07-01</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3.37</w:t>
            </w:r>
          </w:p>
        </w:tc>
        <w:tc>
          <w:tcPr>
            <w:tcW w:w="834" w:type="dxa"/>
            <w:vAlign w:val="center"/>
          </w:tcPr>
          <w:p w:rsidR="00B057AA" w:rsidRDefault="00082E16">
            <w:pPr>
              <w:jc w:val="center"/>
            </w:pPr>
            <w:r>
              <w:rPr>
                <w:szCs w:val="21"/>
              </w:rPr>
              <w:t>3.37</w:t>
            </w:r>
          </w:p>
        </w:tc>
        <w:tc>
          <w:tcPr>
            <w:tcW w:w="835" w:type="dxa"/>
            <w:vAlign w:val="center"/>
          </w:tcPr>
          <w:p w:rsidR="00B057AA" w:rsidRDefault="00082E16">
            <w:pPr>
              <w:jc w:val="right"/>
            </w:pPr>
            <w:r>
              <w:rPr>
                <w:szCs w:val="21"/>
              </w:rPr>
              <w:t>1,131</w:t>
            </w:r>
          </w:p>
        </w:tc>
        <w:tc>
          <w:tcPr>
            <w:tcW w:w="834" w:type="dxa"/>
            <w:vAlign w:val="center"/>
          </w:tcPr>
          <w:p w:rsidR="00B057AA" w:rsidRDefault="00082E16">
            <w:pPr>
              <w:jc w:val="right"/>
            </w:pPr>
            <w:r>
              <w:rPr>
                <w:szCs w:val="21"/>
              </w:rPr>
              <w:t>3,811.47</w:t>
            </w:r>
          </w:p>
        </w:tc>
        <w:tc>
          <w:tcPr>
            <w:tcW w:w="835" w:type="dxa"/>
            <w:vAlign w:val="center"/>
          </w:tcPr>
          <w:p w:rsidR="00B057AA" w:rsidRDefault="00082E16">
            <w:pPr>
              <w:jc w:val="right"/>
            </w:pPr>
            <w:r>
              <w:rPr>
                <w:szCs w:val="21"/>
              </w:rPr>
              <w:t>3,811.47</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300847</w:t>
            </w:r>
          </w:p>
        </w:tc>
        <w:tc>
          <w:tcPr>
            <w:tcW w:w="835" w:type="dxa"/>
            <w:vAlign w:val="center"/>
          </w:tcPr>
          <w:p w:rsidR="00B057AA" w:rsidRDefault="00082E16">
            <w:pPr>
              <w:jc w:val="center"/>
            </w:pPr>
            <w:r>
              <w:rPr>
                <w:szCs w:val="21"/>
              </w:rPr>
              <w:t>中船汉光</w:t>
            </w:r>
          </w:p>
        </w:tc>
        <w:tc>
          <w:tcPr>
            <w:tcW w:w="834" w:type="dxa"/>
            <w:vAlign w:val="center"/>
          </w:tcPr>
          <w:p w:rsidR="00B057AA" w:rsidRDefault="00082E16">
            <w:pPr>
              <w:jc w:val="center"/>
            </w:pPr>
            <w:r>
              <w:rPr>
                <w:szCs w:val="21"/>
              </w:rPr>
              <w:t>2020-06-29</w:t>
            </w:r>
          </w:p>
        </w:tc>
        <w:tc>
          <w:tcPr>
            <w:tcW w:w="835" w:type="dxa"/>
            <w:vAlign w:val="center"/>
          </w:tcPr>
          <w:p w:rsidR="00B057AA" w:rsidRDefault="00082E16">
            <w:pPr>
              <w:jc w:val="center"/>
            </w:pPr>
            <w:r>
              <w:rPr>
                <w:szCs w:val="21"/>
              </w:rPr>
              <w:t>2020-07-09</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6.94</w:t>
            </w:r>
          </w:p>
        </w:tc>
        <w:tc>
          <w:tcPr>
            <w:tcW w:w="834" w:type="dxa"/>
            <w:vAlign w:val="center"/>
          </w:tcPr>
          <w:p w:rsidR="00B057AA" w:rsidRDefault="00082E16">
            <w:pPr>
              <w:jc w:val="center"/>
            </w:pPr>
            <w:r>
              <w:rPr>
                <w:szCs w:val="21"/>
              </w:rPr>
              <w:t>6.94</w:t>
            </w:r>
          </w:p>
        </w:tc>
        <w:tc>
          <w:tcPr>
            <w:tcW w:w="835" w:type="dxa"/>
            <w:vAlign w:val="center"/>
          </w:tcPr>
          <w:p w:rsidR="00B057AA" w:rsidRDefault="00082E16">
            <w:pPr>
              <w:jc w:val="right"/>
            </w:pPr>
            <w:r>
              <w:rPr>
                <w:szCs w:val="21"/>
              </w:rPr>
              <w:t>1,421</w:t>
            </w:r>
          </w:p>
        </w:tc>
        <w:tc>
          <w:tcPr>
            <w:tcW w:w="834" w:type="dxa"/>
            <w:vAlign w:val="center"/>
          </w:tcPr>
          <w:p w:rsidR="00B057AA" w:rsidRDefault="00082E16">
            <w:pPr>
              <w:jc w:val="right"/>
            </w:pPr>
            <w:r>
              <w:rPr>
                <w:szCs w:val="21"/>
              </w:rPr>
              <w:t>9,861.74</w:t>
            </w:r>
          </w:p>
        </w:tc>
        <w:tc>
          <w:tcPr>
            <w:tcW w:w="835" w:type="dxa"/>
            <w:vAlign w:val="center"/>
          </w:tcPr>
          <w:p w:rsidR="00B057AA" w:rsidRDefault="00082E16">
            <w:pPr>
              <w:jc w:val="right"/>
            </w:pPr>
            <w:r>
              <w:rPr>
                <w:szCs w:val="21"/>
              </w:rPr>
              <w:t>9,861.74</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601816</w:t>
            </w:r>
          </w:p>
        </w:tc>
        <w:tc>
          <w:tcPr>
            <w:tcW w:w="835" w:type="dxa"/>
            <w:vAlign w:val="center"/>
          </w:tcPr>
          <w:p w:rsidR="00B057AA" w:rsidRDefault="00082E16">
            <w:pPr>
              <w:jc w:val="center"/>
            </w:pPr>
            <w:r>
              <w:rPr>
                <w:szCs w:val="21"/>
              </w:rPr>
              <w:t>京沪高铁</w:t>
            </w:r>
          </w:p>
        </w:tc>
        <w:tc>
          <w:tcPr>
            <w:tcW w:w="834" w:type="dxa"/>
            <w:vAlign w:val="center"/>
          </w:tcPr>
          <w:p w:rsidR="00B057AA" w:rsidRDefault="00082E16">
            <w:pPr>
              <w:jc w:val="center"/>
            </w:pPr>
            <w:r>
              <w:rPr>
                <w:szCs w:val="21"/>
              </w:rPr>
              <w:t>2020-01-08</w:t>
            </w:r>
          </w:p>
        </w:tc>
        <w:tc>
          <w:tcPr>
            <w:tcW w:w="835" w:type="dxa"/>
            <w:vAlign w:val="center"/>
          </w:tcPr>
          <w:p w:rsidR="00B057AA" w:rsidRDefault="00082E16">
            <w:pPr>
              <w:jc w:val="center"/>
            </w:pPr>
            <w:r>
              <w:rPr>
                <w:szCs w:val="21"/>
              </w:rPr>
              <w:t>2020-07-16</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4.88</w:t>
            </w:r>
          </w:p>
        </w:tc>
        <w:tc>
          <w:tcPr>
            <w:tcW w:w="834" w:type="dxa"/>
            <w:vAlign w:val="center"/>
          </w:tcPr>
          <w:p w:rsidR="00B057AA" w:rsidRDefault="00082E16">
            <w:pPr>
              <w:jc w:val="center"/>
            </w:pPr>
            <w:r>
              <w:rPr>
                <w:szCs w:val="21"/>
              </w:rPr>
              <w:t>6.17</w:t>
            </w:r>
          </w:p>
        </w:tc>
        <w:tc>
          <w:tcPr>
            <w:tcW w:w="835" w:type="dxa"/>
            <w:vAlign w:val="center"/>
          </w:tcPr>
          <w:p w:rsidR="00B057AA" w:rsidRDefault="00082E16">
            <w:pPr>
              <w:jc w:val="right"/>
            </w:pPr>
            <w:r>
              <w:rPr>
                <w:szCs w:val="21"/>
              </w:rPr>
              <w:t>906,536</w:t>
            </w:r>
          </w:p>
        </w:tc>
        <w:tc>
          <w:tcPr>
            <w:tcW w:w="834" w:type="dxa"/>
            <w:vAlign w:val="center"/>
          </w:tcPr>
          <w:p w:rsidR="00B057AA" w:rsidRDefault="00082E16">
            <w:pPr>
              <w:jc w:val="right"/>
            </w:pPr>
            <w:r>
              <w:rPr>
                <w:szCs w:val="21"/>
              </w:rPr>
              <w:t>4,423,895.68</w:t>
            </w:r>
          </w:p>
        </w:tc>
        <w:tc>
          <w:tcPr>
            <w:tcW w:w="835" w:type="dxa"/>
            <w:vAlign w:val="center"/>
          </w:tcPr>
          <w:p w:rsidR="00B057AA" w:rsidRDefault="00082E16">
            <w:pPr>
              <w:jc w:val="right"/>
            </w:pPr>
            <w:r>
              <w:rPr>
                <w:szCs w:val="21"/>
              </w:rPr>
              <w:t>5,593,327.12</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688027</w:t>
            </w:r>
          </w:p>
        </w:tc>
        <w:tc>
          <w:tcPr>
            <w:tcW w:w="835" w:type="dxa"/>
            <w:vAlign w:val="center"/>
          </w:tcPr>
          <w:p w:rsidR="00B057AA" w:rsidRDefault="00082E16">
            <w:pPr>
              <w:jc w:val="center"/>
            </w:pPr>
            <w:r>
              <w:rPr>
                <w:szCs w:val="21"/>
              </w:rPr>
              <w:t>国盾量子</w:t>
            </w:r>
          </w:p>
        </w:tc>
        <w:tc>
          <w:tcPr>
            <w:tcW w:w="834" w:type="dxa"/>
            <w:vAlign w:val="center"/>
          </w:tcPr>
          <w:p w:rsidR="00B057AA" w:rsidRDefault="00082E16">
            <w:pPr>
              <w:jc w:val="center"/>
            </w:pPr>
            <w:r>
              <w:rPr>
                <w:szCs w:val="21"/>
              </w:rPr>
              <w:t>2020-06-30</w:t>
            </w:r>
          </w:p>
        </w:tc>
        <w:tc>
          <w:tcPr>
            <w:tcW w:w="835" w:type="dxa"/>
            <w:vAlign w:val="center"/>
          </w:tcPr>
          <w:p w:rsidR="00B057AA" w:rsidRDefault="00082E16">
            <w:pPr>
              <w:jc w:val="center"/>
            </w:pPr>
            <w:r>
              <w:rPr>
                <w:szCs w:val="21"/>
              </w:rPr>
              <w:t>2021-01-11</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36.18</w:t>
            </w:r>
          </w:p>
        </w:tc>
        <w:tc>
          <w:tcPr>
            <w:tcW w:w="834" w:type="dxa"/>
            <w:vAlign w:val="center"/>
          </w:tcPr>
          <w:p w:rsidR="00B057AA" w:rsidRDefault="00082E16">
            <w:pPr>
              <w:jc w:val="center"/>
            </w:pPr>
            <w:r>
              <w:rPr>
                <w:szCs w:val="21"/>
              </w:rPr>
              <w:t>36.18</w:t>
            </w:r>
          </w:p>
        </w:tc>
        <w:tc>
          <w:tcPr>
            <w:tcW w:w="835" w:type="dxa"/>
            <w:vAlign w:val="center"/>
          </w:tcPr>
          <w:p w:rsidR="00B057AA" w:rsidRDefault="00082E16">
            <w:pPr>
              <w:jc w:val="right"/>
            </w:pPr>
            <w:r>
              <w:rPr>
                <w:szCs w:val="21"/>
              </w:rPr>
              <w:t>2,830</w:t>
            </w:r>
          </w:p>
        </w:tc>
        <w:tc>
          <w:tcPr>
            <w:tcW w:w="834" w:type="dxa"/>
            <w:vAlign w:val="center"/>
          </w:tcPr>
          <w:p w:rsidR="00B057AA" w:rsidRDefault="00082E16">
            <w:pPr>
              <w:jc w:val="right"/>
            </w:pPr>
            <w:r>
              <w:rPr>
                <w:szCs w:val="21"/>
              </w:rPr>
              <w:t>102,389.40</w:t>
            </w:r>
          </w:p>
        </w:tc>
        <w:tc>
          <w:tcPr>
            <w:tcW w:w="835" w:type="dxa"/>
            <w:vAlign w:val="center"/>
          </w:tcPr>
          <w:p w:rsidR="00B057AA" w:rsidRDefault="00082E16">
            <w:pPr>
              <w:jc w:val="right"/>
            </w:pPr>
            <w:r>
              <w:rPr>
                <w:szCs w:val="21"/>
              </w:rPr>
              <w:t>102,389.40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688051</w:t>
            </w:r>
          </w:p>
        </w:tc>
        <w:tc>
          <w:tcPr>
            <w:tcW w:w="835" w:type="dxa"/>
            <w:vAlign w:val="center"/>
          </w:tcPr>
          <w:p w:rsidR="00B057AA" w:rsidRDefault="00082E16">
            <w:pPr>
              <w:jc w:val="center"/>
            </w:pPr>
            <w:r>
              <w:rPr>
                <w:szCs w:val="21"/>
              </w:rPr>
              <w:t>佳华科技</w:t>
            </w:r>
          </w:p>
        </w:tc>
        <w:tc>
          <w:tcPr>
            <w:tcW w:w="834" w:type="dxa"/>
            <w:vAlign w:val="center"/>
          </w:tcPr>
          <w:p w:rsidR="00B057AA" w:rsidRDefault="00082E16">
            <w:pPr>
              <w:jc w:val="center"/>
            </w:pPr>
            <w:r>
              <w:rPr>
                <w:szCs w:val="21"/>
              </w:rPr>
              <w:t>2020-03-12</w:t>
            </w:r>
          </w:p>
        </w:tc>
        <w:tc>
          <w:tcPr>
            <w:tcW w:w="835" w:type="dxa"/>
            <w:vAlign w:val="center"/>
          </w:tcPr>
          <w:p w:rsidR="00B057AA" w:rsidRDefault="00082E16">
            <w:pPr>
              <w:jc w:val="center"/>
            </w:pPr>
            <w:r>
              <w:rPr>
                <w:szCs w:val="21"/>
              </w:rPr>
              <w:t>2020-09-21</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50.81</w:t>
            </w:r>
          </w:p>
        </w:tc>
        <w:tc>
          <w:tcPr>
            <w:tcW w:w="834" w:type="dxa"/>
            <w:vAlign w:val="center"/>
          </w:tcPr>
          <w:p w:rsidR="00B057AA" w:rsidRDefault="00082E16">
            <w:pPr>
              <w:jc w:val="center"/>
            </w:pPr>
            <w:r>
              <w:rPr>
                <w:szCs w:val="21"/>
              </w:rPr>
              <w:t>120.27</w:t>
            </w:r>
          </w:p>
        </w:tc>
        <w:tc>
          <w:tcPr>
            <w:tcW w:w="835" w:type="dxa"/>
            <w:vAlign w:val="center"/>
          </w:tcPr>
          <w:p w:rsidR="00B057AA" w:rsidRDefault="00082E16">
            <w:pPr>
              <w:jc w:val="right"/>
            </w:pPr>
            <w:r>
              <w:rPr>
                <w:szCs w:val="21"/>
              </w:rPr>
              <w:t>4,053</w:t>
            </w:r>
          </w:p>
        </w:tc>
        <w:tc>
          <w:tcPr>
            <w:tcW w:w="834" w:type="dxa"/>
            <w:vAlign w:val="center"/>
          </w:tcPr>
          <w:p w:rsidR="00B057AA" w:rsidRDefault="00082E16">
            <w:pPr>
              <w:jc w:val="right"/>
            </w:pPr>
            <w:r>
              <w:rPr>
                <w:szCs w:val="21"/>
              </w:rPr>
              <w:t>205,932.93</w:t>
            </w:r>
          </w:p>
        </w:tc>
        <w:tc>
          <w:tcPr>
            <w:tcW w:w="835" w:type="dxa"/>
            <w:vAlign w:val="center"/>
          </w:tcPr>
          <w:p w:rsidR="00B057AA" w:rsidRDefault="00082E16">
            <w:pPr>
              <w:jc w:val="right"/>
            </w:pPr>
            <w:r>
              <w:rPr>
                <w:szCs w:val="21"/>
              </w:rPr>
              <w:t>487,454.31</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688159</w:t>
            </w:r>
          </w:p>
        </w:tc>
        <w:tc>
          <w:tcPr>
            <w:tcW w:w="835" w:type="dxa"/>
            <w:vAlign w:val="center"/>
          </w:tcPr>
          <w:p w:rsidR="00B057AA" w:rsidRDefault="00082E16">
            <w:pPr>
              <w:jc w:val="center"/>
            </w:pPr>
            <w:r>
              <w:rPr>
                <w:szCs w:val="21"/>
              </w:rPr>
              <w:t>有方科技</w:t>
            </w:r>
          </w:p>
        </w:tc>
        <w:tc>
          <w:tcPr>
            <w:tcW w:w="834" w:type="dxa"/>
            <w:vAlign w:val="center"/>
          </w:tcPr>
          <w:p w:rsidR="00B057AA" w:rsidRDefault="00082E16">
            <w:pPr>
              <w:jc w:val="center"/>
            </w:pPr>
            <w:r>
              <w:rPr>
                <w:szCs w:val="21"/>
              </w:rPr>
              <w:t>2020-01-16</w:t>
            </w:r>
          </w:p>
        </w:tc>
        <w:tc>
          <w:tcPr>
            <w:tcW w:w="835" w:type="dxa"/>
            <w:vAlign w:val="center"/>
          </w:tcPr>
          <w:p w:rsidR="00B057AA" w:rsidRDefault="00082E16">
            <w:pPr>
              <w:jc w:val="center"/>
            </w:pPr>
            <w:r>
              <w:rPr>
                <w:szCs w:val="21"/>
              </w:rPr>
              <w:t>2020-07-23</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20.35</w:t>
            </w:r>
          </w:p>
        </w:tc>
        <w:tc>
          <w:tcPr>
            <w:tcW w:w="834" w:type="dxa"/>
            <w:vAlign w:val="center"/>
          </w:tcPr>
          <w:p w:rsidR="00B057AA" w:rsidRDefault="00082E16">
            <w:pPr>
              <w:jc w:val="center"/>
            </w:pPr>
            <w:r>
              <w:rPr>
                <w:szCs w:val="21"/>
              </w:rPr>
              <w:t>52.73</w:t>
            </w:r>
          </w:p>
        </w:tc>
        <w:tc>
          <w:tcPr>
            <w:tcW w:w="835" w:type="dxa"/>
            <w:vAlign w:val="center"/>
          </w:tcPr>
          <w:p w:rsidR="00B057AA" w:rsidRDefault="00082E16">
            <w:pPr>
              <w:jc w:val="right"/>
            </w:pPr>
            <w:r>
              <w:rPr>
                <w:szCs w:val="21"/>
              </w:rPr>
              <w:t>3,341</w:t>
            </w:r>
          </w:p>
        </w:tc>
        <w:tc>
          <w:tcPr>
            <w:tcW w:w="834" w:type="dxa"/>
            <w:vAlign w:val="center"/>
          </w:tcPr>
          <w:p w:rsidR="00B057AA" w:rsidRDefault="00082E16">
            <w:pPr>
              <w:jc w:val="right"/>
            </w:pPr>
            <w:r>
              <w:rPr>
                <w:szCs w:val="21"/>
              </w:rPr>
              <w:t>67,989.35</w:t>
            </w:r>
          </w:p>
        </w:tc>
        <w:tc>
          <w:tcPr>
            <w:tcW w:w="835" w:type="dxa"/>
            <w:vAlign w:val="center"/>
          </w:tcPr>
          <w:p w:rsidR="00B057AA" w:rsidRDefault="00082E16">
            <w:pPr>
              <w:jc w:val="right"/>
            </w:pPr>
            <w:r>
              <w:rPr>
                <w:szCs w:val="21"/>
              </w:rPr>
              <w:t>176,170.93</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688222</w:t>
            </w:r>
          </w:p>
        </w:tc>
        <w:tc>
          <w:tcPr>
            <w:tcW w:w="835" w:type="dxa"/>
            <w:vAlign w:val="center"/>
          </w:tcPr>
          <w:p w:rsidR="00B057AA" w:rsidRDefault="00082E16">
            <w:pPr>
              <w:jc w:val="center"/>
            </w:pPr>
            <w:r>
              <w:rPr>
                <w:szCs w:val="21"/>
              </w:rPr>
              <w:t>成都先导</w:t>
            </w:r>
          </w:p>
        </w:tc>
        <w:tc>
          <w:tcPr>
            <w:tcW w:w="834" w:type="dxa"/>
            <w:vAlign w:val="center"/>
          </w:tcPr>
          <w:p w:rsidR="00B057AA" w:rsidRDefault="00082E16">
            <w:pPr>
              <w:jc w:val="center"/>
            </w:pPr>
            <w:r>
              <w:rPr>
                <w:szCs w:val="21"/>
              </w:rPr>
              <w:t>2020-04-03</w:t>
            </w:r>
          </w:p>
        </w:tc>
        <w:tc>
          <w:tcPr>
            <w:tcW w:w="835" w:type="dxa"/>
            <w:vAlign w:val="center"/>
          </w:tcPr>
          <w:p w:rsidR="00B057AA" w:rsidRDefault="00082E16">
            <w:pPr>
              <w:jc w:val="center"/>
            </w:pPr>
            <w:r>
              <w:rPr>
                <w:szCs w:val="21"/>
              </w:rPr>
              <w:t>2020-10-16</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20.52</w:t>
            </w:r>
          </w:p>
        </w:tc>
        <w:tc>
          <w:tcPr>
            <w:tcW w:w="834" w:type="dxa"/>
            <w:vAlign w:val="center"/>
          </w:tcPr>
          <w:p w:rsidR="00B057AA" w:rsidRDefault="00082E16">
            <w:pPr>
              <w:jc w:val="center"/>
            </w:pPr>
            <w:r>
              <w:rPr>
                <w:szCs w:val="21"/>
              </w:rPr>
              <w:t>43.70</w:t>
            </w:r>
          </w:p>
        </w:tc>
        <w:tc>
          <w:tcPr>
            <w:tcW w:w="835" w:type="dxa"/>
            <w:vAlign w:val="center"/>
          </w:tcPr>
          <w:p w:rsidR="00B057AA" w:rsidRDefault="00082E16">
            <w:pPr>
              <w:jc w:val="right"/>
            </w:pPr>
            <w:r>
              <w:rPr>
                <w:szCs w:val="21"/>
              </w:rPr>
              <w:t>9,201</w:t>
            </w:r>
          </w:p>
        </w:tc>
        <w:tc>
          <w:tcPr>
            <w:tcW w:w="834" w:type="dxa"/>
            <w:vAlign w:val="center"/>
          </w:tcPr>
          <w:p w:rsidR="00B057AA" w:rsidRDefault="00082E16">
            <w:pPr>
              <w:jc w:val="right"/>
            </w:pPr>
            <w:r>
              <w:rPr>
                <w:szCs w:val="21"/>
              </w:rPr>
              <w:t>188,804.52</w:t>
            </w:r>
          </w:p>
        </w:tc>
        <w:tc>
          <w:tcPr>
            <w:tcW w:w="835" w:type="dxa"/>
            <w:vAlign w:val="center"/>
          </w:tcPr>
          <w:p w:rsidR="00B057AA" w:rsidRDefault="00082E16">
            <w:pPr>
              <w:jc w:val="right"/>
            </w:pPr>
            <w:r>
              <w:rPr>
                <w:szCs w:val="21"/>
              </w:rPr>
              <w:t>402,083.70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688277</w:t>
            </w:r>
          </w:p>
        </w:tc>
        <w:tc>
          <w:tcPr>
            <w:tcW w:w="835" w:type="dxa"/>
            <w:vAlign w:val="center"/>
          </w:tcPr>
          <w:p w:rsidR="00B057AA" w:rsidRDefault="00082E16">
            <w:pPr>
              <w:jc w:val="center"/>
            </w:pPr>
            <w:r>
              <w:rPr>
                <w:szCs w:val="21"/>
              </w:rPr>
              <w:t>天智航</w:t>
            </w:r>
          </w:p>
        </w:tc>
        <w:tc>
          <w:tcPr>
            <w:tcW w:w="834" w:type="dxa"/>
            <w:vAlign w:val="center"/>
          </w:tcPr>
          <w:p w:rsidR="00B057AA" w:rsidRDefault="00082E16">
            <w:pPr>
              <w:jc w:val="center"/>
            </w:pPr>
            <w:r>
              <w:rPr>
                <w:szCs w:val="21"/>
              </w:rPr>
              <w:t>2020-06-24</w:t>
            </w:r>
          </w:p>
        </w:tc>
        <w:tc>
          <w:tcPr>
            <w:tcW w:w="835" w:type="dxa"/>
            <w:vAlign w:val="center"/>
          </w:tcPr>
          <w:p w:rsidR="00B057AA" w:rsidRDefault="00082E16">
            <w:pPr>
              <w:jc w:val="center"/>
            </w:pPr>
            <w:r>
              <w:rPr>
                <w:szCs w:val="21"/>
              </w:rPr>
              <w:t>2020-07-07</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12.04</w:t>
            </w:r>
          </w:p>
        </w:tc>
        <w:tc>
          <w:tcPr>
            <w:tcW w:w="834" w:type="dxa"/>
            <w:vAlign w:val="center"/>
          </w:tcPr>
          <w:p w:rsidR="00B057AA" w:rsidRDefault="00082E16">
            <w:pPr>
              <w:jc w:val="center"/>
            </w:pPr>
            <w:r>
              <w:rPr>
                <w:szCs w:val="21"/>
              </w:rPr>
              <w:t>12.04</w:t>
            </w:r>
          </w:p>
        </w:tc>
        <w:tc>
          <w:tcPr>
            <w:tcW w:w="835" w:type="dxa"/>
            <w:vAlign w:val="center"/>
          </w:tcPr>
          <w:p w:rsidR="00B057AA" w:rsidRDefault="00082E16">
            <w:pPr>
              <w:jc w:val="right"/>
            </w:pPr>
            <w:r>
              <w:rPr>
                <w:szCs w:val="21"/>
              </w:rPr>
              <w:t>8,810</w:t>
            </w:r>
          </w:p>
        </w:tc>
        <w:tc>
          <w:tcPr>
            <w:tcW w:w="834" w:type="dxa"/>
            <w:vAlign w:val="center"/>
          </w:tcPr>
          <w:p w:rsidR="00B057AA" w:rsidRDefault="00082E16">
            <w:pPr>
              <w:jc w:val="right"/>
            </w:pPr>
            <w:r>
              <w:rPr>
                <w:szCs w:val="21"/>
              </w:rPr>
              <w:t>106,072.40</w:t>
            </w:r>
          </w:p>
        </w:tc>
        <w:tc>
          <w:tcPr>
            <w:tcW w:w="835" w:type="dxa"/>
            <w:vAlign w:val="center"/>
          </w:tcPr>
          <w:p w:rsidR="00B057AA" w:rsidRDefault="00082E16">
            <w:pPr>
              <w:jc w:val="right"/>
            </w:pPr>
            <w:r>
              <w:rPr>
                <w:szCs w:val="21"/>
              </w:rPr>
              <w:t>106,072.40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688318</w:t>
            </w:r>
          </w:p>
        </w:tc>
        <w:tc>
          <w:tcPr>
            <w:tcW w:w="835" w:type="dxa"/>
            <w:vAlign w:val="center"/>
          </w:tcPr>
          <w:p w:rsidR="00B057AA" w:rsidRDefault="00082E16">
            <w:pPr>
              <w:jc w:val="center"/>
            </w:pPr>
            <w:r>
              <w:rPr>
                <w:szCs w:val="21"/>
              </w:rPr>
              <w:t>财富趋势</w:t>
            </w:r>
          </w:p>
        </w:tc>
        <w:tc>
          <w:tcPr>
            <w:tcW w:w="834" w:type="dxa"/>
            <w:vAlign w:val="center"/>
          </w:tcPr>
          <w:p w:rsidR="00B057AA" w:rsidRDefault="00082E16">
            <w:pPr>
              <w:jc w:val="center"/>
            </w:pPr>
            <w:r>
              <w:rPr>
                <w:szCs w:val="21"/>
              </w:rPr>
              <w:t>2020-04-17</w:t>
            </w:r>
          </w:p>
        </w:tc>
        <w:tc>
          <w:tcPr>
            <w:tcW w:w="835" w:type="dxa"/>
            <w:vAlign w:val="center"/>
          </w:tcPr>
          <w:p w:rsidR="00B057AA" w:rsidRDefault="00082E16">
            <w:pPr>
              <w:jc w:val="center"/>
            </w:pPr>
            <w:r>
              <w:rPr>
                <w:szCs w:val="21"/>
              </w:rPr>
              <w:t>2020-10-27</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107.41</w:t>
            </w:r>
          </w:p>
        </w:tc>
        <w:tc>
          <w:tcPr>
            <w:tcW w:w="834" w:type="dxa"/>
            <w:vAlign w:val="center"/>
          </w:tcPr>
          <w:p w:rsidR="00B057AA" w:rsidRDefault="00082E16">
            <w:pPr>
              <w:jc w:val="center"/>
            </w:pPr>
            <w:r>
              <w:rPr>
                <w:szCs w:val="21"/>
              </w:rPr>
              <w:t>237.93</w:t>
            </w:r>
          </w:p>
        </w:tc>
        <w:tc>
          <w:tcPr>
            <w:tcW w:w="835" w:type="dxa"/>
            <w:vAlign w:val="center"/>
          </w:tcPr>
          <w:p w:rsidR="00B057AA" w:rsidRDefault="00082E16">
            <w:pPr>
              <w:jc w:val="right"/>
            </w:pPr>
            <w:r>
              <w:rPr>
                <w:szCs w:val="21"/>
              </w:rPr>
              <w:t>4,356</w:t>
            </w:r>
          </w:p>
        </w:tc>
        <w:tc>
          <w:tcPr>
            <w:tcW w:w="834" w:type="dxa"/>
            <w:vAlign w:val="center"/>
          </w:tcPr>
          <w:p w:rsidR="00B057AA" w:rsidRDefault="00082E16">
            <w:pPr>
              <w:jc w:val="right"/>
            </w:pPr>
            <w:r>
              <w:rPr>
                <w:szCs w:val="21"/>
              </w:rPr>
              <w:t>467,877.96</w:t>
            </w:r>
          </w:p>
        </w:tc>
        <w:tc>
          <w:tcPr>
            <w:tcW w:w="835" w:type="dxa"/>
            <w:vAlign w:val="center"/>
          </w:tcPr>
          <w:p w:rsidR="00B057AA" w:rsidRDefault="00082E16">
            <w:pPr>
              <w:jc w:val="right"/>
            </w:pPr>
            <w:r>
              <w:rPr>
                <w:szCs w:val="21"/>
              </w:rPr>
              <w:t>1,036,423.08</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688360</w:t>
            </w:r>
          </w:p>
        </w:tc>
        <w:tc>
          <w:tcPr>
            <w:tcW w:w="835" w:type="dxa"/>
            <w:vAlign w:val="center"/>
          </w:tcPr>
          <w:p w:rsidR="00B057AA" w:rsidRDefault="00082E16">
            <w:pPr>
              <w:jc w:val="center"/>
            </w:pPr>
            <w:r>
              <w:rPr>
                <w:szCs w:val="21"/>
              </w:rPr>
              <w:t>德马科技</w:t>
            </w:r>
          </w:p>
        </w:tc>
        <w:tc>
          <w:tcPr>
            <w:tcW w:w="834" w:type="dxa"/>
            <w:vAlign w:val="center"/>
          </w:tcPr>
          <w:p w:rsidR="00B057AA" w:rsidRDefault="00082E16">
            <w:pPr>
              <w:jc w:val="center"/>
            </w:pPr>
            <w:r>
              <w:rPr>
                <w:szCs w:val="21"/>
              </w:rPr>
              <w:t>2020-05-25</w:t>
            </w:r>
          </w:p>
        </w:tc>
        <w:tc>
          <w:tcPr>
            <w:tcW w:w="835" w:type="dxa"/>
            <w:vAlign w:val="center"/>
          </w:tcPr>
          <w:p w:rsidR="00B057AA" w:rsidRDefault="00082E16">
            <w:pPr>
              <w:jc w:val="center"/>
            </w:pPr>
            <w:r>
              <w:rPr>
                <w:szCs w:val="21"/>
              </w:rPr>
              <w:t>2020-12-02</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25.12</w:t>
            </w:r>
          </w:p>
        </w:tc>
        <w:tc>
          <w:tcPr>
            <w:tcW w:w="834" w:type="dxa"/>
            <w:vAlign w:val="center"/>
          </w:tcPr>
          <w:p w:rsidR="00B057AA" w:rsidRDefault="00082E16">
            <w:pPr>
              <w:jc w:val="center"/>
            </w:pPr>
            <w:r>
              <w:rPr>
                <w:szCs w:val="21"/>
              </w:rPr>
              <w:t>46.03</w:t>
            </w:r>
          </w:p>
        </w:tc>
        <w:tc>
          <w:tcPr>
            <w:tcW w:w="835" w:type="dxa"/>
            <w:vAlign w:val="center"/>
          </w:tcPr>
          <w:p w:rsidR="00B057AA" w:rsidRDefault="00082E16">
            <w:pPr>
              <w:jc w:val="right"/>
            </w:pPr>
            <w:r>
              <w:rPr>
                <w:szCs w:val="21"/>
              </w:rPr>
              <w:t>6,109</w:t>
            </w:r>
          </w:p>
        </w:tc>
        <w:tc>
          <w:tcPr>
            <w:tcW w:w="834" w:type="dxa"/>
            <w:vAlign w:val="center"/>
          </w:tcPr>
          <w:p w:rsidR="00B057AA" w:rsidRDefault="00082E16">
            <w:pPr>
              <w:jc w:val="right"/>
            </w:pPr>
            <w:r>
              <w:rPr>
                <w:szCs w:val="21"/>
              </w:rPr>
              <w:t>153,458.08</w:t>
            </w:r>
          </w:p>
        </w:tc>
        <w:tc>
          <w:tcPr>
            <w:tcW w:w="835" w:type="dxa"/>
            <w:vAlign w:val="center"/>
          </w:tcPr>
          <w:p w:rsidR="00B057AA" w:rsidRDefault="00082E16">
            <w:pPr>
              <w:jc w:val="right"/>
            </w:pPr>
            <w:r>
              <w:rPr>
                <w:szCs w:val="21"/>
              </w:rPr>
              <w:t>281,197.27</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688377</w:t>
            </w:r>
          </w:p>
        </w:tc>
        <w:tc>
          <w:tcPr>
            <w:tcW w:w="835" w:type="dxa"/>
            <w:vAlign w:val="center"/>
          </w:tcPr>
          <w:p w:rsidR="00B057AA" w:rsidRDefault="00082E16">
            <w:pPr>
              <w:jc w:val="center"/>
            </w:pPr>
            <w:r>
              <w:rPr>
                <w:szCs w:val="21"/>
              </w:rPr>
              <w:t>迪威尔</w:t>
            </w:r>
          </w:p>
        </w:tc>
        <w:tc>
          <w:tcPr>
            <w:tcW w:w="834" w:type="dxa"/>
            <w:vAlign w:val="center"/>
          </w:tcPr>
          <w:p w:rsidR="00B057AA" w:rsidRDefault="00082E16">
            <w:pPr>
              <w:jc w:val="center"/>
            </w:pPr>
            <w:r>
              <w:rPr>
                <w:szCs w:val="21"/>
              </w:rPr>
              <w:t>2020-06-29</w:t>
            </w:r>
          </w:p>
        </w:tc>
        <w:tc>
          <w:tcPr>
            <w:tcW w:w="835" w:type="dxa"/>
            <w:vAlign w:val="center"/>
          </w:tcPr>
          <w:p w:rsidR="00B057AA" w:rsidRDefault="00082E16">
            <w:pPr>
              <w:jc w:val="center"/>
            </w:pPr>
            <w:r>
              <w:rPr>
                <w:szCs w:val="21"/>
              </w:rPr>
              <w:t>2020-07-08</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16.42</w:t>
            </w:r>
          </w:p>
        </w:tc>
        <w:tc>
          <w:tcPr>
            <w:tcW w:w="834" w:type="dxa"/>
            <w:vAlign w:val="center"/>
          </w:tcPr>
          <w:p w:rsidR="00B057AA" w:rsidRDefault="00082E16">
            <w:pPr>
              <w:jc w:val="center"/>
            </w:pPr>
            <w:r>
              <w:rPr>
                <w:szCs w:val="21"/>
              </w:rPr>
              <w:t>16.42</w:t>
            </w:r>
          </w:p>
        </w:tc>
        <w:tc>
          <w:tcPr>
            <w:tcW w:w="835" w:type="dxa"/>
            <w:vAlign w:val="center"/>
          </w:tcPr>
          <w:p w:rsidR="00B057AA" w:rsidRDefault="00082E16">
            <w:pPr>
              <w:jc w:val="right"/>
            </w:pPr>
            <w:r>
              <w:rPr>
                <w:szCs w:val="21"/>
              </w:rPr>
              <w:t>7,894</w:t>
            </w:r>
          </w:p>
        </w:tc>
        <w:tc>
          <w:tcPr>
            <w:tcW w:w="834" w:type="dxa"/>
            <w:vAlign w:val="center"/>
          </w:tcPr>
          <w:p w:rsidR="00B057AA" w:rsidRDefault="00082E16">
            <w:pPr>
              <w:jc w:val="right"/>
            </w:pPr>
            <w:r>
              <w:rPr>
                <w:szCs w:val="21"/>
              </w:rPr>
              <w:t>129,619.48</w:t>
            </w:r>
          </w:p>
        </w:tc>
        <w:tc>
          <w:tcPr>
            <w:tcW w:w="835" w:type="dxa"/>
            <w:vAlign w:val="center"/>
          </w:tcPr>
          <w:p w:rsidR="00B057AA" w:rsidRDefault="00082E16">
            <w:pPr>
              <w:jc w:val="right"/>
            </w:pPr>
            <w:r>
              <w:rPr>
                <w:szCs w:val="21"/>
              </w:rPr>
              <w:t>129,619.48</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688568</w:t>
            </w:r>
          </w:p>
        </w:tc>
        <w:tc>
          <w:tcPr>
            <w:tcW w:w="835" w:type="dxa"/>
            <w:vAlign w:val="center"/>
          </w:tcPr>
          <w:p w:rsidR="00B057AA" w:rsidRDefault="00082E16">
            <w:pPr>
              <w:jc w:val="center"/>
            </w:pPr>
            <w:r>
              <w:rPr>
                <w:szCs w:val="21"/>
              </w:rPr>
              <w:t>中科星图</w:t>
            </w:r>
          </w:p>
        </w:tc>
        <w:tc>
          <w:tcPr>
            <w:tcW w:w="834" w:type="dxa"/>
            <w:vAlign w:val="center"/>
          </w:tcPr>
          <w:p w:rsidR="00B057AA" w:rsidRDefault="00082E16">
            <w:pPr>
              <w:jc w:val="center"/>
            </w:pPr>
            <w:r>
              <w:rPr>
                <w:szCs w:val="21"/>
              </w:rPr>
              <w:t>2020-06-30</w:t>
            </w:r>
          </w:p>
        </w:tc>
        <w:tc>
          <w:tcPr>
            <w:tcW w:w="835" w:type="dxa"/>
            <w:vAlign w:val="center"/>
          </w:tcPr>
          <w:p w:rsidR="00B057AA" w:rsidRDefault="00082E16">
            <w:pPr>
              <w:jc w:val="center"/>
            </w:pPr>
            <w:r>
              <w:rPr>
                <w:szCs w:val="21"/>
              </w:rPr>
              <w:t>2020-07-08</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16.21</w:t>
            </w:r>
          </w:p>
        </w:tc>
        <w:tc>
          <w:tcPr>
            <w:tcW w:w="834" w:type="dxa"/>
            <w:vAlign w:val="center"/>
          </w:tcPr>
          <w:p w:rsidR="00B057AA" w:rsidRDefault="00082E16">
            <w:pPr>
              <w:jc w:val="center"/>
            </w:pPr>
            <w:r>
              <w:rPr>
                <w:szCs w:val="21"/>
              </w:rPr>
              <w:t>16.21</w:t>
            </w:r>
          </w:p>
        </w:tc>
        <w:tc>
          <w:tcPr>
            <w:tcW w:w="835" w:type="dxa"/>
            <w:vAlign w:val="center"/>
          </w:tcPr>
          <w:p w:rsidR="00B057AA" w:rsidRDefault="00082E16">
            <w:pPr>
              <w:jc w:val="right"/>
            </w:pPr>
            <w:r>
              <w:rPr>
                <w:szCs w:val="21"/>
              </w:rPr>
              <w:t>11,020</w:t>
            </w:r>
          </w:p>
        </w:tc>
        <w:tc>
          <w:tcPr>
            <w:tcW w:w="834" w:type="dxa"/>
            <w:vAlign w:val="center"/>
          </w:tcPr>
          <w:p w:rsidR="00B057AA" w:rsidRDefault="00082E16">
            <w:pPr>
              <w:jc w:val="right"/>
            </w:pPr>
            <w:r>
              <w:rPr>
                <w:szCs w:val="21"/>
              </w:rPr>
              <w:t>178,634.20</w:t>
            </w:r>
          </w:p>
        </w:tc>
        <w:tc>
          <w:tcPr>
            <w:tcW w:w="835" w:type="dxa"/>
            <w:vAlign w:val="center"/>
          </w:tcPr>
          <w:p w:rsidR="00B057AA" w:rsidRDefault="00082E16">
            <w:pPr>
              <w:jc w:val="right"/>
            </w:pPr>
            <w:r>
              <w:rPr>
                <w:szCs w:val="21"/>
              </w:rPr>
              <w:t>178,634.20</w:t>
            </w:r>
          </w:p>
        </w:tc>
        <w:tc>
          <w:tcPr>
            <w:tcW w:w="835" w:type="dxa"/>
            <w:vAlign w:val="center"/>
          </w:tcPr>
          <w:p w:rsidR="00B057AA" w:rsidRDefault="00082E16">
            <w:pPr>
              <w:jc w:val="center"/>
            </w:pPr>
            <w:r>
              <w:rPr>
                <w:szCs w:val="21"/>
              </w:rPr>
              <w:t>-</w:t>
            </w:r>
          </w:p>
        </w:tc>
      </w:tr>
      <w:tr w:rsidR="00B057AA">
        <w:tc>
          <w:tcPr>
            <w:tcW w:w="834" w:type="dxa"/>
            <w:vAlign w:val="center"/>
          </w:tcPr>
          <w:p w:rsidR="00B057AA" w:rsidRDefault="00082E16">
            <w:pPr>
              <w:jc w:val="center"/>
            </w:pPr>
            <w:r>
              <w:rPr>
                <w:szCs w:val="21"/>
              </w:rPr>
              <w:t>688600</w:t>
            </w:r>
          </w:p>
        </w:tc>
        <w:tc>
          <w:tcPr>
            <w:tcW w:w="835" w:type="dxa"/>
            <w:vAlign w:val="center"/>
          </w:tcPr>
          <w:p w:rsidR="00B057AA" w:rsidRDefault="00082E16">
            <w:pPr>
              <w:jc w:val="center"/>
            </w:pPr>
            <w:r>
              <w:rPr>
                <w:szCs w:val="21"/>
              </w:rPr>
              <w:t>皖仪科技</w:t>
            </w:r>
          </w:p>
        </w:tc>
        <w:tc>
          <w:tcPr>
            <w:tcW w:w="834" w:type="dxa"/>
            <w:vAlign w:val="center"/>
          </w:tcPr>
          <w:p w:rsidR="00B057AA" w:rsidRDefault="00082E16">
            <w:pPr>
              <w:jc w:val="center"/>
            </w:pPr>
            <w:r>
              <w:rPr>
                <w:szCs w:val="21"/>
              </w:rPr>
              <w:t>2020-06-23</w:t>
            </w:r>
          </w:p>
        </w:tc>
        <w:tc>
          <w:tcPr>
            <w:tcW w:w="835" w:type="dxa"/>
            <w:vAlign w:val="center"/>
          </w:tcPr>
          <w:p w:rsidR="00B057AA" w:rsidRDefault="00082E16">
            <w:pPr>
              <w:jc w:val="center"/>
            </w:pPr>
            <w:r>
              <w:rPr>
                <w:szCs w:val="21"/>
              </w:rPr>
              <w:t>2021-01-04</w:t>
            </w:r>
          </w:p>
        </w:tc>
        <w:tc>
          <w:tcPr>
            <w:tcW w:w="834" w:type="dxa"/>
            <w:vAlign w:val="center"/>
          </w:tcPr>
          <w:p w:rsidR="00B057AA" w:rsidRDefault="00082E16">
            <w:pPr>
              <w:jc w:val="center"/>
            </w:pPr>
            <w:r>
              <w:rPr>
                <w:szCs w:val="21"/>
              </w:rPr>
              <w:t>新股流通受限</w:t>
            </w:r>
          </w:p>
        </w:tc>
        <w:tc>
          <w:tcPr>
            <w:tcW w:w="835" w:type="dxa"/>
            <w:vAlign w:val="center"/>
          </w:tcPr>
          <w:p w:rsidR="00B057AA" w:rsidRDefault="00082E16">
            <w:pPr>
              <w:jc w:val="right"/>
            </w:pPr>
            <w:r>
              <w:rPr>
                <w:szCs w:val="21"/>
              </w:rPr>
              <w:t>15.50</w:t>
            </w:r>
          </w:p>
        </w:tc>
        <w:tc>
          <w:tcPr>
            <w:tcW w:w="834" w:type="dxa"/>
            <w:vAlign w:val="center"/>
          </w:tcPr>
          <w:p w:rsidR="00B057AA" w:rsidRDefault="00082E16">
            <w:pPr>
              <w:jc w:val="center"/>
            </w:pPr>
            <w:r>
              <w:rPr>
                <w:szCs w:val="21"/>
              </w:rPr>
              <w:t>15.50</w:t>
            </w:r>
          </w:p>
        </w:tc>
        <w:tc>
          <w:tcPr>
            <w:tcW w:w="835" w:type="dxa"/>
            <w:vAlign w:val="center"/>
          </w:tcPr>
          <w:p w:rsidR="00B057AA" w:rsidRDefault="00082E16">
            <w:pPr>
              <w:jc w:val="right"/>
            </w:pPr>
            <w:r>
              <w:rPr>
                <w:szCs w:val="21"/>
              </w:rPr>
              <w:t>5,468</w:t>
            </w:r>
          </w:p>
        </w:tc>
        <w:tc>
          <w:tcPr>
            <w:tcW w:w="834" w:type="dxa"/>
            <w:vAlign w:val="center"/>
          </w:tcPr>
          <w:p w:rsidR="00B057AA" w:rsidRDefault="00082E16">
            <w:pPr>
              <w:jc w:val="right"/>
            </w:pPr>
            <w:r>
              <w:rPr>
                <w:szCs w:val="21"/>
              </w:rPr>
              <w:t>84,754.00</w:t>
            </w:r>
          </w:p>
        </w:tc>
        <w:tc>
          <w:tcPr>
            <w:tcW w:w="835" w:type="dxa"/>
            <w:vAlign w:val="center"/>
          </w:tcPr>
          <w:p w:rsidR="00B057AA" w:rsidRDefault="00082E16">
            <w:pPr>
              <w:jc w:val="right"/>
            </w:pPr>
            <w:r>
              <w:rPr>
                <w:szCs w:val="21"/>
              </w:rPr>
              <w:t>84,754.00</w:t>
            </w:r>
          </w:p>
        </w:tc>
        <w:tc>
          <w:tcPr>
            <w:tcW w:w="835" w:type="dxa"/>
            <w:vAlign w:val="center"/>
          </w:tcPr>
          <w:p w:rsidR="00B057AA" w:rsidRDefault="00082E16">
            <w:pPr>
              <w:jc w:val="center"/>
            </w:pPr>
            <w:r>
              <w:rPr>
                <w:szCs w:val="21"/>
              </w:rPr>
              <w:t>-</w:t>
            </w:r>
          </w:p>
        </w:tc>
      </w:tr>
      <w:tr w:rsidR="001548F9" w:rsidRPr="00325F8A" w:rsidTr="00545824">
        <w:trPr>
          <w:trHeight w:val="270"/>
        </w:trPr>
        <w:tc>
          <w:tcPr>
            <w:tcW w:w="9180" w:type="dxa"/>
            <w:gridSpan w:val="11"/>
            <w:vAlign w:val="bottom"/>
          </w:tcPr>
          <w:p w:rsidR="001548F9" w:rsidRPr="00325F8A" w:rsidRDefault="001548F9" w:rsidP="004901FC">
            <w:pPr>
              <w:rPr>
                <w:szCs w:val="21"/>
              </w:rPr>
            </w:pPr>
            <w:r w:rsidRPr="00325F8A">
              <w:rPr>
                <w:b/>
                <w:bCs/>
                <w:color w:val="000000"/>
                <w:kern w:val="0"/>
                <w:szCs w:val="21"/>
              </w:rPr>
              <w:lastRenderedPageBreak/>
              <w:t>6.4.12.1.2</w:t>
            </w:r>
            <w:r w:rsidRPr="00325F8A">
              <w:rPr>
                <w:rFonts w:hAnsi="宋体"/>
                <w:color w:val="000000"/>
                <w:szCs w:val="21"/>
              </w:rPr>
              <w:t>受限证券类别：债券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E17F04" w:rsidRPr="00325F8A">
              <w:rPr>
                <w:rFonts w:hAnsi="宋体"/>
                <w:szCs w:val="21"/>
              </w:rPr>
              <w:t>单位：张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057AA">
        <w:tc>
          <w:tcPr>
            <w:tcW w:w="834" w:type="dxa"/>
            <w:vAlign w:val="center"/>
          </w:tcPr>
          <w:p w:rsidR="00B057AA" w:rsidRDefault="00082E16">
            <w:pPr>
              <w:jc w:val="center"/>
            </w:pPr>
            <w:r>
              <w:rPr>
                <w:szCs w:val="21"/>
              </w:rPr>
              <w:t>128112</w:t>
            </w:r>
          </w:p>
        </w:tc>
        <w:tc>
          <w:tcPr>
            <w:tcW w:w="835" w:type="dxa"/>
            <w:vAlign w:val="center"/>
          </w:tcPr>
          <w:p w:rsidR="00B057AA" w:rsidRDefault="00082E16">
            <w:pPr>
              <w:jc w:val="center"/>
            </w:pPr>
            <w:r>
              <w:rPr>
                <w:szCs w:val="21"/>
              </w:rPr>
              <w:t>歌尔转</w:t>
            </w:r>
            <w:r>
              <w:rPr>
                <w:szCs w:val="21"/>
              </w:rPr>
              <w:t>2</w:t>
            </w:r>
          </w:p>
        </w:tc>
        <w:tc>
          <w:tcPr>
            <w:tcW w:w="834" w:type="dxa"/>
            <w:vAlign w:val="center"/>
          </w:tcPr>
          <w:p w:rsidR="00B057AA" w:rsidRDefault="00082E16">
            <w:pPr>
              <w:jc w:val="center"/>
            </w:pPr>
            <w:r>
              <w:rPr>
                <w:szCs w:val="21"/>
              </w:rPr>
              <w:t>2020-06-12</w:t>
            </w:r>
          </w:p>
        </w:tc>
        <w:tc>
          <w:tcPr>
            <w:tcW w:w="835" w:type="dxa"/>
            <w:vAlign w:val="center"/>
          </w:tcPr>
          <w:p w:rsidR="00B057AA" w:rsidRDefault="00082E16">
            <w:pPr>
              <w:jc w:val="center"/>
            </w:pPr>
            <w:r>
              <w:rPr>
                <w:szCs w:val="21"/>
              </w:rPr>
              <w:t>2020-07-13</w:t>
            </w:r>
          </w:p>
        </w:tc>
        <w:tc>
          <w:tcPr>
            <w:tcW w:w="834" w:type="dxa"/>
            <w:vAlign w:val="center"/>
          </w:tcPr>
          <w:p w:rsidR="00B057AA" w:rsidRDefault="00082E16">
            <w:pPr>
              <w:jc w:val="center"/>
            </w:pPr>
            <w:r>
              <w:rPr>
                <w:szCs w:val="21"/>
              </w:rPr>
              <w:t>新发流通受限</w:t>
            </w:r>
          </w:p>
        </w:tc>
        <w:tc>
          <w:tcPr>
            <w:tcW w:w="835" w:type="dxa"/>
            <w:vAlign w:val="center"/>
          </w:tcPr>
          <w:p w:rsidR="00B057AA" w:rsidRDefault="00082E16">
            <w:pPr>
              <w:jc w:val="right"/>
            </w:pPr>
            <w:r>
              <w:rPr>
                <w:szCs w:val="21"/>
              </w:rPr>
              <w:t>100.00</w:t>
            </w:r>
          </w:p>
        </w:tc>
        <w:tc>
          <w:tcPr>
            <w:tcW w:w="834" w:type="dxa"/>
            <w:vAlign w:val="center"/>
          </w:tcPr>
          <w:p w:rsidR="00B057AA" w:rsidRDefault="00082E16">
            <w:pPr>
              <w:jc w:val="right"/>
            </w:pPr>
            <w:r>
              <w:rPr>
                <w:szCs w:val="21"/>
              </w:rPr>
              <w:t>100.00</w:t>
            </w:r>
          </w:p>
        </w:tc>
        <w:tc>
          <w:tcPr>
            <w:tcW w:w="835" w:type="dxa"/>
            <w:vAlign w:val="center"/>
          </w:tcPr>
          <w:p w:rsidR="00B057AA" w:rsidRDefault="00082E16">
            <w:pPr>
              <w:jc w:val="right"/>
            </w:pPr>
            <w:r>
              <w:rPr>
                <w:szCs w:val="21"/>
              </w:rPr>
              <w:t>1,849</w:t>
            </w:r>
          </w:p>
        </w:tc>
        <w:tc>
          <w:tcPr>
            <w:tcW w:w="834" w:type="dxa"/>
            <w:vAlign w:val="center"/>
          </w:tcPr>
          <w:p w:rsidR="00B057AA" w:rsidRDefault="00082E16">
            <w:pPr>
              <w:jc w:val="right"/>
            </w:pPr>
            <w:r>
              <w:rPr>
                <w:szCs w:val="21"/>
              </w:rPr>
              <w:t>184,900.00</w:t>
            </w:r>
          </w:p>
        </w:tc>
        <w:tc>
          <w:tcPr>
            <w:tcW w:w="835" w:type="dxa"/>
            <w:vAlign w:val="center"/>
          </w:tcPr>
          <w:p w:rsidR="00B057AA" w:rsidRDefault="00082E16">
            <w:pPr>
              <w:jc w:val="right"/>
            </w:pPr>
            <w:r>
              <w:rPr>
                <w:szCs w:val="21"/>
              </w:rPr>
              <w:t>184,900.00</w:t>
            </w:r>
          </w:p>
        </w:tc>
        <w:tc>
          <w:tcPr>
            <w:tcW w:w="835" w:type="dxa"/>
            <w:vAlign w:val="center"/>
          </w:tcPr>
          <w:p w:rsidR="00B057AA" w:rsidRDefault="00082E16">
            <w:pPr>
              <w:jc w:val="center"/>
            </w:pPr>
            <w:r>
              <w:rPr>
                <w:szCs w:val="21"/>
              </w:rPr>
              <w:t>-</w:t>
            </w:r>
          </w:p>
        </w:tc>
      </w:tr>
      <w:tr w:rsidR="001548F9" w:rsidRPr="00325F8A" w:rsidTr="00545824">
        <w:trPr>
          <w:trHeight w:val="270"/>
        </w:trPr>
        <w:tc>
          <w:tcPr>
            <w:tcW w:w="9180" w:type="dxa"/>
            <w:gridSpan w:val="11"/>
          </w:tcPr>
          <w:p w:rsidR="001548F9" w:rsidRPr="00325F8A" w:rsidRDefault="001548F9" w:rsidP="00744A36">
            <w:pPr>
              <w:rPr>
                <w:szCs w:val="21"/>
              </w:rPr>
            </w:pPr>
            <w:r w:rsidRPr="00325F8A">
              <w:rPr>
                <w:b/>
                <w:bCs/>
                <w:color w:val="000000"/>
                <w:kern w:val="0"/>
                <w:szCs w:val="21"/>
              </w:rPr>
              <w:t>6.4.12.1.3</w:t>
            </w:r>
            <w:r w:rsidRPr="00325F8A">
              <w:rPr>
                <w:rFonts w:hAnsi="宋体"/>
                <w:color w:val="000000"/>
                <w:szCs w:val="21"/>
              </w:rPr>
              <w:t>受限证券类别</w:t>
            </w:r>
            <w:r w:rsidR="00F1253B" w:rsidRPr="00292865">
              <w:rPr>
                <w:rFonts w:hint="eastAsia"/>
                <w:szCs w:val="21"/>
              </w:rPr>
              <w:t>：</w:t>
            </w:r>
            <w:r w:rsidR="00F1253B" w:rsidRPr="004656B5">
              <w:rPr>
                <w:rFonts w:hint="eastAsia"/>
                <w:szCs w:val="21"/>
              </w:rPr>
              <w:t>资产支持证券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BB71DB">
              <w:rPr>
                <w:rFonts w:hAnsi="宋体"/>
                <w:szCs w:val="21"/>
              </w:rPr>
              <w:t>单位：</w:t>
            </w:r>
            <w:r w:rsidR="00BB71DB">
              <w:rPr>
                <w:rFonts w:hAnsi="宋体" w:hint="eastAsia"/>
                <w:szCs w:val="21"/>
              </w:rPr>
              <w:t>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057AA">
        <w:tc>
          <w:tcPr>
            <w:tcW w:w="834" w:type="dxa"/>
            <w:vAlign w:val="center"/>
          </w:tcPr>
          <w:p w:rsidR="00B057AA" w:rsidRDefault="00082E16">
            <w:pPr>
              <w:jc w:val="center"/>
            </w:pPr>
            <w:r>
              <w:rPr>
                <w:szCs w:val="21"/>
              </w:rPr>
              <w:t>168733</w:t>
            </w:r>
          </w:p>
        </w:tc>
        <w:tc>
          <w:tcPr>
            <w:tcW w:w="835" w:type="dxa"/>
            <w:vAlign w:val="center"/>
          </w:tcPr>
          <w:p w:rsidR="00B057AA" w:rsidRDefault="00082E16">
            <w:pPr>
              <w:jc w:val="center"/>
            </w:pPr>
            <w:r>
              <w:rPr>
                <w:szCs w:val="21"/>
              </w:rPr>
              <w:t>申程</w:t>
            </w:r>
            <w:r>
              <w:rPr>
                <w:szCs w:val="21"/>
              </w:rPr>
              <w:t>01</w:t>
            </w:r>
            <w:r>
              <w:rPr>
                <w:szCs w:val="21"/>
              </w:rPr>
              <w:t>优</w:t>
            </w:r>
          </w:p>
        </w:tc>
        <w:tc>
          <w:tcPr>
            <w:tcW w:w="834" w:type="dxa"/>
            <w:vAlign w:val="center"/>
          </w:tcPr>
          <w:p w:rsidR="00B057AA" w:rsidRDefault="00082E16">
            <w:pPr>
              <w:jc w:val="center"/>
            </w:pPr>
            <w:r>
              <w:rPr>
                <w:szCs w:val="21"/>
              </w:rPr>
              <w:t>2020-06-29</w:t>
            </w:r>
          </w:p>
        </w:tc>
        <w:tc>
          <w:tcPr>
            <w:tcW w:w="835" w:type="dxa"/>
            <w:vAlign w:val="center"/>
          </w:tcPr>
          <w:p w:rsidR="00B057AA" w:rsidRDefault="00082E16">
            <w:pPr>
              <w:jc w:val="center"/>
            </w:pPr>
            <w:r>
              <w:rPr>
                <w:szCs w:val="21"/>
              </w:rPr>
              <w:t>2020-07-14</w:t>
            </w:r>
          </w:p>
        </w:tc>
        <w:tc>
          <w:tcPr>
            <w:tcW w:w="834" w:type="dxa"/>
            <w:vAlign w:val="center"/>
          </w:tcPr>
          <w:p w:rsidR="00B057AA" w:rsidRDefault="00082E16">
            <w:pPr>
              <w:jc w:val="center"/>
            </w:pPr>
            <w:r>
              <w:rPr>
                <w:szCs w:val="21"/>
              </w:rPr>
              <w:t>新发流通受限</w:t>
            </w:r>
          </w:p>
        </w:tc>
        <w:tc>
          <w:tcPr>
            <w:tcW w:w="835" w:type="dxa"/>
            <w:vAlign w:val="center"/>
          </w:tcPr>
          <w:p w:rsidR="00B057AA" w:rsidRDefault="00082E16">
            <w:pPr>
              <w:jc w:val="right"/>
            </w:pPr>
            <w:r>
              <w:rPr>
                <w:szCs w:val="21"/>
              </w:rPr>
              <w:t>100.00</w:t>
            </w:r>
          </w:p>
        </w:tc>
        <w:tc>
          <w:tcPr>
            <w:tcW w:w="834" w:type="dxa"/>
            <w:vAlign w:val="center"/>
          </w:tcPr>
          <w:p w:rsidR="00B057AA" w:rsidRDefault="00082E16">
            <w:pPr>
              <w:jc w:val="right"/>
            </w:pPr>
            <w:r>
              <w:rPr>
                <w:szCs w:val="21"/>
              </w:rPr>
              <w:t>100.00</w:t>
            </w:r>
          </w:p>
        </w:tc>
        <w:tc>
          <w:tcPr>
            <w:tcW w:w="835" w:type="dxa"/>
            <w:vAlign w:val="center"/>
          </w:tcPr>
          <w:p w:rsidR="00B057AA" w:rsidRDefault="00082E16">
            <w:pPr>
              <w:jc w:val="right"/>
            </w:pPr>
            <w:r>
              <w:rPr>
                <w:szCs w:val="21"/>
              </w:rPr>
              <w:t>100,000</w:t>
            </w:r>
          </w:p>
        </w:tc>
        <w:tc>
          <w:tcPr>
            <w:tcW w:w="834" w:type="dxa"/>
            <w:vAlign w:val="center"/>
          </w:tcPr>
          <w:p w:rsidR="00B057AA" w:rsidRDefault="00082E16">
            <w:pPr>
              <w:jc w:val="right"/>
            </w:pPr>
            <w:r>
              <w:rPr>
                <w:szCs w:val="21"/>
              </w:rPr>
              <w:t>10,000,000.00</w:t>
            </w:r>
          </w:p>
        </w:tc>
        <w:tc>
          <w:tcPr>
            <w:tcW w:w="835" w:type="dxa"/>
            <w:vAlign w:val="center"/>
          </w:tcPr>
          <w:p w:rsidR="00B057AA" w:rsidRDefault="00082E16">
            <w:pPr>
              <w:jc w:val="right"/>
            </w:pPr>
            <w:r>
              <w:rPr>
                <w:szCs w:val="21"/>
              </w:rPr>
              <w:t>10,000,000.00</w:t>
            </w:r>
          </w:p>
        </w:tc>
        <w:tc>
          <w:tcPr>
            <w:tcW w:w="835" w:type="dxa"/>
            <w:vAlign w:val="center"/>
          </w:tcPr>
          <w:p w:rsidR="00B057AA" w:rsidRDefault="00082E16">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96,199,455.70</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B057AA">
        <w:tc>
          <w:tcPr>
            <w:tcW w:w="1500" w:type="dxa"/>
            <w:vAlign w:val="center"/>
          </w:tcPr>
          <w:p w:rsidR="00B057AA" w:rsidRDefault="00082E16">
            <w:pPr>
              <w:jc w:val="center"/>
            </w:pPr>
            <w:r>
              <w:rPr>
                <w:color w:val="000000"/>
                <w:kern w:val="0"/>
                <w:szCs w:val="21"/>
              </w:rPr>
              <w:t>101900889</w:t>
            </w:r>
          </w:p>
        </w:tc>
        <w:tc>
          <w:tcPr>
            <w:tcW w:w="1500" w:type="dxa"/>
            <w:vAlign w:val="center"/>
          </w:tcPr>
          <w:p w:rsidR="00B057AA" w:rsidRDefault="00082E16">
            <w:pPr>
              <w:jc w:val="center"/>
            </w:pPr>
            <w:r>
              <w:rPr>
                <w:color w:val="000000"/>
                <w:kern w:val="0"/>
                <w:szCs w:val="21"/>
              </w:rPr>
              <w:t>19</w:t>
            </w:r>
            <w:r>
              <w:rPr>
                <w:color w:val="000000"/>
                <w:kern w:val="0"/>
                <w:szCs w:val="21"/>
              </w:rPr>
              <w:t>华润控股</w:t>
            </w:r>
            <w:r>
              <w:rPr>
                <w:color w:val="000000"/>
                <w:kern w:val="0"/>
                <w:szCs w:val="21"/>
              </w:rPr>
              <w:t>MTN001</w:t>
            </w:r>
          </w:p>
        </w:tc>
        <w:tc>
          <w:tcPr>
            <w:tcW w:w="1500" w:type="dxa"/>
            <w:vAlign w:val="center"/>
          </w:tcPr>
          <w:p w:rsidR="00B057AA" w:rsidRDefault="00082E16">
            <w:pPr>
              <w:jc w:val="center"/>
            </w:pPr>
            <w:r>
              <w:rPr>
                <w:color w:val="000000"/>
                <w:kern w:val="0"/>
                <w:szCs w:val="21"/>
              </w:rPr>
              <w:t>2020-07-06</w:t>
            </w:r>
          </w:p>
        </w:tc>
        <w:tc>
          <w:tcPr>
            <w:tcW w:w="1260" w:type="dxa"/>
            <w:vAlign w:val="center"/>
          </w:tcPr>
          <w:p w:rsidR="00B057AA" w:rsidRDefault="00082E16">
            <w:pPr>
              <w:jc w:val="right"/>
            </w:pPr>
            <w:r>
              <w:rPr>
                <w:color w:val="000000"/>
                <w:kern w:val="0"/>
                <w:szCs w:val="21"/>
              </w:rPr>
              <w:t>101.84</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10,184,000.00</w:t>
            </w:r>
          </w:p>
        </w:tc>
      </w:tr>
      <w:tr w:rsidR="00B057AA">
        <w:tc>
          <w:tcPr>
            <w:tcW w:w="1500" w:type="dxa"/>
            <w:vAlign w:val="center"/>
          </w:tcPr>
          <w:p w:rsidR="00B057AA" w:rsidRDefault="00082E16">
            <w:pPr>
              <w:jc w:val="center"/>
            </w:pPr>
            <w:r>
              <w:rPr>
                <w:color w:val="000000"/>
                <w:kern w:val="0"/>
                <w:szCs w:val="21"/>
              </w:rPr>
              <w:t>102000236</w:t>
            </w:r>
          </w:p>
        </w:tc>
        <w:tc>
          <w:tcPr>
            <w:tcW w:w="1500" w:type="dxa"/>
            <w:vAlign w:val="center"/>
          </w:tcPr>
          <w:p w:rsidR="00B057AA" w:rsidRDefault="00082E16">
            <w:pPr>
              <w:jc w:val="center"/>
            </w:pPr>
            <w:r>
              <w:rPr>
                <w:color w:val="000000"/>
                <w:kern w:val="0"/>
                <w:szCs w:val="21"/>
              </w:rPr>
              <w:t>20</w:t>
            </w:r>
            <w:r>
              <w:rPr>
                <w:color w:val="000000"/>
                <w:kern w:val="0"/>
                <w:szCs w:val="21"/>
              </w:rPr>
              <w:t>中化工</w:t>
            </w:r>
            <w:r>
              <w:rPr>
                <w:color w:val="000000"/>
                <w:kern w:val="0"/>
                <w:szCs w:val="21"/>
              </w:rPr>
              <w:t>MTN004A</w:t>
            </w:r>
          </w:p>
        </w:tc>
        <w:tc>
          <w:tcPr>
            <w:tcW w:w="1500" w:type="dxa"/>
            <w:vAlign w:val="center"/>
          </w:tcPr>
          <w:p w:rsidR="00B057AA" w:rsidRDefault="00082E16">
            <w:pPr>
              <w:jc w:val="center"/>
            </w:pPr>
            <w:r>
              <w:rPr>
                <w:color w:val="000000"/>
                <w:kern w:val="0"/>
                <w:szCs w:val="21"/>
              </w:rPr>
              <w:t>2020-07-06</w:t>
            </w:r>
          </w:p>
        </w:tc>
        <w:tc>
          <w:tcPr>
            <w:tcW w:w="1260" w:type="dxa"/>
            <w:vAlign w:val="center"/>
          </w:tcPr>
          <w:p w:rsidR="00B057AA" w:rsidRDefault="00082E16">
            <w:pPr>
              <w:jc w:val="right"/>
            </w:pPr>
            <w:r>
              <w:rPr>
                <w:color w:val="000000"/>
                <w:kern w:val="0"/>
                <w:szCs w:val="21"/>
              </w:rPr>
              <w:t>99.45</w:t>
            </w:r>
          </w:p>
        </w:tc>
        <w:tc>
          <w:tcPr>
            <w:tcW w:w="1440" w:type="dxa"/>
            <w:vAlign w:val="center"/>
          </w:tcPr>
          <w:p w:rsidR="00B057AA" w:rsidRDefault="00082E16">
            <w:pPr>
              <w:jc w:val="right"/>
            </w:pPr>
            <w:r>
              <w:rPr>
                <w:color w:val="000000"/>
                <w:kern w:val="0"/>
                <w:szCs w:val="21"/>
              </w:rPr>
              <w:t>6,000</w:t>
            </w:r>
          </w:p>
        </w:tc>
        <w:tc>
          <w:tcPr>
            <w:tcW w:w="1836" w:type="dxa"/>
            <w:vAlign w:val="center"/>
          </w:tcPr>
          <w:p w:rsidR="00B057AA" w:rsidRDefault="00082E16">
            <w:pPr>
              <w:jc w:val="right"/>
            </w:pPr>
            <w:r>
              <w:rPr>
                <w:color w:val="000000"/>
                <w:kern w:val="0"/>
                <w:szCs w:val="21"/>
              </w:rPr>
              <w:t>596,700.00</w:t>
            </w:r>
          </w:p>
        </w:tc>
      </w:tr>
      <w:tr w:rsidR="00B057AA">
        <w:tc>
          <w:tcPr>
            <w:tcW w:w="1500" w:type="dxa"/>
            <w:vAlign w:val="center"/>
          </w:tcPr>
          <w:p w:rsidR="00B057AA" w:rsidRDefault="00082E16">
            <w:pPr>
              <w:jc w:val="center"/>
            </w:pPr>
            <w:r>
              <w:rPr>
                <w:color w:val="000000"/>
                <w:kern w:val="0"/>
                <w:szCs w:val="21"/>
              </w:rPr>
              <w:t>101800752</w:t>
            </w:r>
          </w:p>
        </w:tc>
        <w:tc>
          <w:tcPr>
            <w:tcW w:w="1500" w:type="dxa"/>
            <w:vAlign w:val="center"/>
          </w:tcPr>
          <w:p w:rsidR="00B057AA" w:rsidRDefault="00082E16">
            <w:pPr>
              <w:jc w:val="center"/>
            </w:pPr>
            <w:r>
              <w:rPr>
                <w:color w:val="000000"/>
                <w:kern w:val="0"/>
                <w:szCs w:val="21"/>
              </w:rPr>
              <w:t>18</w:t>
            </w:r>
            <w:r>
              <w:rPr>
                <w:color w:val="000000"/>
                <w:kern w:val="0"/>
                <w:szCs w:val="21"/>
              </w:rPr>
              <w:t>兖州煤业</w:t>
            </w:r>
            <w:r>
              <w:rPr>
                <w:color w:val="000000"/>
                <w:kern w:val="0"/>
                <w:szCs w:val="21"/>
              </w:rPr>
              <w:t>MTN001</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102.93</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10,293,000.00</w:t>
            </w:r>
          </w:p>
        </w:tc>
      </w:tr>
      <w:tr w:rsidR="00B057AA">
        <w:tc>
          <w:tcPr>
            <w:tcW w:w="1500" w:type="dxa"/>
            <w:vAlign w:val="center"/>
          </w:tcPr>
          <w:p w:rsidR="00B057AA" w:rsidRDefault="00082E16">
            <w:pPr>
              <w:jc w:val="center"/>
            </w:pPr>
            <w:r>
              <w:rPr>
                <w:color w:val="000000"/>
                <w:kern w:val="0"/>
                <w:szCs w:val="21"/>
              </w:rPr>
              <w:t>101900488</w:t>
            </w:r>
          </w:p>
        </w:tc>
        <w:tc>
          <w:tcPr>
            <w:tcW w:w="1500" w:type="dxa"/>
            <w:vAlign w:val="center"/>
          </w:tcPr>
          <w:p w:rsidR="00B057AA" w:rsidRDefault="00082E16">
            <w:pPr>
              <w:jc w:val="center"/>
            </w:pPr>
            <w:r>
              <w:rPr>
                <w:color w:val="000000"/>
                <w:kern w:val="0"/>
                <w:szCs w:val="21"/>
              </w:rPr>
              <w:t>19</w:t>
            </w:r>
            <w:r>
              <w:rPr>
                <w:color w:val="000000"/>
                <w:kern w:val="0"/>
                <w:szCs w:val="21"/>
              </w:rPr>
              <w:t>首钢</w:t>
            </w:r>
            <w:r>
              <w:rPr>
                <w:color w:val="000000"/>
                <w:kern w:val="0"/>
                <w:szCs w:val="21"/>
              </w:rPr>
              <w:t>MTN003</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103.51</w:t>
            </w:r>
          </w:p>
        </w:tc>
        <w:tc>
          <w:tcPr>
            <w:tcW w:w="1440" w:type="dxa"/>
            <w:vAlign w:val="center"/>
          </w:tcPr>
          <w:p w:rsidR="00B057AA" w:rsidRDefault="00082E16">
            <w:pPr>
              <w:jc w:val="right"/>
            </w:pPr>
            <w:r>
              <w:rPr>
                <w:color w:val="000000"/>
                <w:kern w:val="0"/>
                <w:szCs w:val="21"/>
              </w:rPr>
              <w:t>8,000</w:t>
            </w:r>
          </w:p>
        </w:tc>
        <w:tc>
          <w:tcPr>
            <w:tcW w:w="1836" w:type="dxa"/>
            <w:vAlign w:val="center"/>
          </w:tcPr>
          <w:p w:rsidR="00B057AA" w:rsidRDefault="00082E16">
            <w:pPr>
              <w:jc w:val="right"/>
            </w:pPr>
            <w:r>
              <w:rPr>
                <w:color w:val="000000"/>
                <w:kern w:val="0"/>
                <w:szCs w:val="21"/>
              </w:rPr>
              <w:t>828,080.00</w:t>
            </w:r>
          </w:p>
        </w:tc>
      </w:tr>
      <w:tr w:rsidR="00B057AA">
        <w:tc>
          <w:tcPr>
            <w:tcW w:w="1500" w:type="dxa"/>
            <w:vAlign w:val="center"/>
          </w:tcPr>
          <w:p w:rsidR="00B057AA" w:rsidRDefault="00082E16">
            <w:pPr>
              <w:jc w:val="center"/>
            </w:pPr>
            <w:r>
              <w:rPr>
                <w:color w:val="000000"/>
                <w:kern w:val="0"/>
                <w:szCs w:val="21"/>
              </w:rPr>
              <w:t>101900908</w:t>
            </w:r>
          </w:p>
        </w:tc>
        <w:tc>
          <w:tcPr>
            <w:tcW w:w="1500" w:type="dxa"/>
            <w:vAlign w:val="center"/>
          </w:tcPr>
          <w:p w:rsidR="00B057AA" w:rsidRDefault="00082E16">
            <w:pPr>
              <w:jc w:val="center"/>
            </w:pPr>
            <w:r>
              <w:rPr>
                <w:color w:val="000000"/>
                <w:kern w:val="0"/>
                <w:szCs w:val="21"/>
              </w:rPr>
              <w:t>19</w:t>
            </w:r>
            <w:r>
              <w:rPr>
                <w:color w:val="000000"/>
                <w:kern w:val="0"/>
                <w:szCs w:val="21"/>
              </w:rPr>
              <w:t>津城建</w:t>
            </w:r>
            <w:r>
              <w:rPr>
                <w:color w:val="000000"/>
                <w:kern w:val="0"/>
                <w:szCs w:val="21"/>
              </w:rPr>
              <w:t>MTN006</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102.49</w:t>
            </w:r>
          </w:p>
        </w:tc>
        <w:tc>
          <w:tcPr>
            <w:tcW w:w="1440" w:type="dxa"/>
            <w:vAlign w:val="center"/>
          </w:tcPr>
          <w:p w:rsidR="00B057AA" w:rsidRDefault="00082E16">
            <w:pPr>
              <w:jc w:val="right"/>
            </w:pPr>
            <w:r>
              <w:rPr>
                <w:color w:val="000000"/>
                <w:kern w:val="0"/>
                <w:szCs w:val="21"/>
              </w:rPr>
              <w:t>200,000</w:t>
            </w:r>
          </w:p>
        </w:tc>
        <w:tc>
          <w:tcPr>
            <w:tcW w:w="1836" w:type="dxa"/>
            <w:vAlign w:val="center"/>
          </w:tcPr>
          <w:p w:rsidR="00B057AA" w:rsidRDefault="00082E16">
            <w:pPr>
              <w:jc w:val="right"/>
            </w:pPr>
            <w:r>
              <w:rPr>
                <w:color w:val="000000"/>
                <w:kern w:val="0"/>
                <w:szCs w:val="21"/>
              </w:rPr>
              <w:t>20,498,000.00</w:t>
            </w:r>
          </w:p>
        </w:tc>
      </w:tr>
      <w:tr w:rsidR="00B057AA">
        <w:tc>
          <w:tcPr>
            <w:tcW w:w="1500" w:type="dxa"/>
            <w:vAlign w:val="center"/>
          </w:tcPr>
          <w:p w:rsidR="00B057AA" w:rsidRDefault="00082E16">
            <w:pPr>
              <w:jc w:val="center"/>
            </w:pPr>
            <w:r>
              <w:rPr>
                <w:color w:val="000000"/>
                <w:kern w:val="0"/>
                <w:szCs w:val="21"/>
              </w:rPr>
              <w:t>101901019</w:t>
            </w:r>
          </w:p>
        </w:tc>
        <w:tc>
          <w:tcPr>
            <w:tcW w:w="1500" w:type="dxa"/>
            <w:vAlign w:val="center"/>
          </w:tcPr>
          <w:p w:rsidR="00B057AA" w:rsidRDefault="00082E16">
            <w:pPr>
              <w:jc w:val="center"/>
            </w:pPr>
            <w:r>
              <w:rPr>
                <w:color w:val="000000"/>
                <w:kern w:val="0"/>
                <w:szCs w:val="21"/>
              </w:rPr>
              <w:t>19</w:t>
            </w:r>
            <w:r>
              <w:rPr>
                <w:color w:val="000000"/>
                <w:kern w:val="0"/>
                <w:szCs w:val="21"/>
              </w:rPr>
              <w:t>鲁能源</w:t>
            </w:r>
            <w:r>
              <w:rPr>
                <w:color w:val="000000"/>
                <w:kern w:val="0"/>
                <w:szCs w:val="21"/>
              </w:rPr>
              <w:t>MTN001</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102.04</w:t>
            </w:r>
          </w:p>
        </w:tc>
        <w:tc>
          <w:tcPr>
            <w:tcW w:w="1440" w:type="dxa"/>
            <w:vAlign w:val="center"/>
          </w:tcPr>
          <w:p w:rsidR="00B057AA" w:rsidRDefault="00082E16">
            <w:pPr>
              <w:jc w:val="right"/>
            </w:pPr>
            <w:r>
              <w:rPr>
                <w:color w:val="000000"/>
                <w:kern w:val="0"/>
                <w:szCs w:val="21"/>
              </w:rPr>
              <w:t>200,000</w:t>
            </w:r>
          </w:p>
        </w:tc>
        <w:tc>
          <w:tcPr>
            <w:tcW w:w="1836" w:type="dxa"/>
            <w:vAlign w:val="center"/>
          </w:tcPr>
          <w:p w:rsidR="00B057AA" w:rsidRDefault="00082E16">
            <w:pPr>
              <w:jc w:val="right"/>
            </w:pPr>
            <w:r>
              <w:rPr>
                <w:color w:val="000000"/>
                <w:kern w:val="0"/>
                <w:szCs w:val="21"/>
              </w:rPr>
              <w:t>20,408,000.00</w:t>
            </w:r>
          </w:p>
        </w:tc>
      </w:tr>
      <w:tr w:rsidR="00B057AA">
        <w:tc>
          <w:tcPr>
            <w:tcW w:w="1500" w:type="dxa"/>
            <w:vAlign w:val="center"/>
          </w:tcPr>
          <w:p w:rsidR="00B057AA" w:rsidRDefault="00082E16">
            <w:pPr>
              <w:jc w:val="center"/>
            </w:pPr>
            <w:r>
              <w:rPr>
                <w:color w:val="000000"/>
                <w:kern w:val="0"/>
                <w:szCs w:val="21"/>
              </w:rPr>
              <w:t>101901352</w:t>
            </w:r>
          </w:p>
        </w:tc>
        <w:tc>
          <w:tcPr>
            <w:tcW w:w="1500" w:type="dxa"/>
            <w:vAlign w:val="center"/>
          </w:tcPr>
          <w:p w:rsidR="00B057AA" w:rsidRDefault="00082E16">
            <w:pPr>
              <w:jc w:val="center"/>
            </w:pPr>
            <w:r>
              <w:rPr>
                <w:color w:val="000000"/>
                <w:kern w:val="0"/>
                <w:szCs w:val="21"/>
              </w:rPr>
              <w:t>19</w:t>
            </w:r>
            <w:r>
              <w:rPr>
                <w:color w:val="000000"/>
                <w:kern w:val="0"/>
                <w:szCs w:val="21"/>
              </w:rPr>
              <w:t>绿城房产</w:t>
            </w:r>
            <w:r>
              <w:rPr>
                <w:color w:val="000000"/>
                <w:kern w:val="0"/>
                <w:szCs w:val="21"/>
              </w:rPr>
              <w:lastRenderedPageBreak/>
              <w:t>MTN003</w:t>
            </w:r>
          </w:p>
        </w:tc>
        <w:tc>
          <w:tcPr>
            <w:tcW w:w="1500" w:type="dxa"/>
            <w:vAlign w:val="center"/>
          </w:tcPr>
          <w:p w:rsidR="00B057AA" w:rsidRDefault="00082E16">
            <w:pPr>
              <w:jc w:val="center"/>
            </w:pPr>
            <w:r>
              <w:rPr>
                <w:color w:val="000000"/>
                <w:kern w:val="0"/>
                <w:szCs w:val="21"/>
              </w:rPr>
              <w:lastRenderedPageBreak/>
              <w:t>2020-07-07</w:t>
            </w:r>
          </w:p>
        </w:tc>
        <w:tc>
          <w:tcPr>
            <w:tcW w:w="1260" w:type="dxa"/>
            <w:vAlign w:val="center"/>
          </w:tcPr>
          <w:p w:rsidR="00B057AA" w:rsidRDefault="00082E16">
            <w:pPr>
              <w:jc w:val="right"/>
            </w:pPr>
            <w:r>
              <w:rPr>
                <w:color w:val="000000"/>
                <w:kern w:val="0"/>
                <w:szCs w:val="21"/>
              </w:rPr>
              <w:t>101.15</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10,115,000.00</w:t>
            </w:r>
          </w:p>
        </w:tc>
      </w:tr>
      <w:tr w:rsidR="00B057AA">
        <w:tc>
          <w:tcPr>
            <w:tcW w:w="1500" w:type="dxa"/>
            <w:vAlign w:val="center"/>
          </w:tcPr>
          <w:p w:rsidR="00B057AA" w:rsidRDefault="00082E16">
            <w:pPr>
              <w:jc w:val="center"/>
            </w:pPr>
            <w:r>
              <w:rPr>
                <w:color w:val="000000"/>
                <w:kern w:val="0"/>
                <w:szCs w:val="21"/>
              </w:rPr>
              <w:t>101901599</w:t>
            </w:r>
          </w:p>
        </w:tc>
        <w:tc>
          <w:tcPr>
            <w:tcW w:w="1500" w:type="dxa"/>
            <w:vAlign w:val="center"/>
          </w:tcPr>
          <w:p w:rsidR="00B057AA" w:rsidRDefault="00082E16">
            <w:pPr>
              <w:jc w:val="center"/>
            </w:pPr>
            <w:r>
              <w:rPr>
                <w:color w:val="000000"/>
                <w:kern w:val="0"/>
                <w:szCs w:val="21"/>
              </w:rPr>
              <w:t>19</w:t>
            </w:r>
            <w:r>
              <w:rPr>
                <w:color w:val="000000"/>
                <w:kern w:val="0"/>
                <w:szCs w:val="21"/>
              </w:rPr>
              <w:t>大唐集</w:t>
            </w:r>
            <w:r>
              <w:rPr>
                <w:color w:val="000000"/>
                <w:kern w:val="0"/>
                <w:szCs w:val="21"/>
              </w:rPr>
              <w:t>MTN003</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101.73</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10,173,000.00</w:t>
            </w:r>
          </w:p>
        </w:tc>
      </w:tr>
      <w:tr w:rsidR="00B057AA">
        <w:tc>
          <w:tcPr>
            <w:tcW w:w="1500" w:type="dxa"/>
            <w:vAlign w:val="center"/>
          </w:tcPr>
          <w:p w:rsidR="00B057AA" w:rsidRDefault="00082E16">
            <w:pPr>
              <w:jc w:val="center"/>
            </w:pPr>
            <w:r>
              <w:rPr>
                <w:color w:val="000000"/>
                <w:kern w:val="0"/>
                <w:szCs w:val="21"/>
              </w:rPr>
              <w:t>101901728</w:t>
            </w:r>
          </w:p>
        </w:tc>
        <w:tc>
          <w:tcPr>
            <w:tcW w:w="1500" w:type="dxa"/>
            <w:vAlign w:val="center"/>
          </w:tcPr>
          <w:p w:rsidR="00B057AA" w:rsidRDefault="00082E16">
            <w:pPr>
              <w:jc w:val="center"/>
            </w:pPr>
            <w:r>
              <w:rPr>
                <w:color w:val="000000"/>
                <w:kern w:val="0"/>
                <w:szCs w:val="21"/>
              </w:rPr>
              <w:t>19</w:t>
            </w:r>
            <w:r>
              <w:rPr>
                <w:color w:val="000000"/>
                <w:kern w:val="0"/>
                <w:szCs w:val="21"/>
              </w:rPr>
              <w:t>国电</w:t>
            </w:r>
            <w:r>
              <w:rPr>
                <w:color w:val="000000"/>
                <w:kern w:val="0"/>
                <w:szCs w:val="21"/>
              </w:rPr>
              <w:t>MTN005</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101.02</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10,102,000.00</w:t>
            </w:r>
          </w:p>
        </w:tc>
      </w:tr>
      <w:tr w:rsidR="00B057AA">
        <w:tc>
          <w:tcPr>
            <w:tcW w:w="1500" w:type="dxa"/>
            <w:vAlign w:val="center"/>
          </w:tcPr>
          <w:p w:rsidR="00B057AA" w:rsidRDefault="00082E16">
            <w:pPr>
              <w:jc w:val="center"/>
            </w:pPr>
            <w:r>
              <w:rPr>
                <w:color w:val="000000"/>
                <w:kern w:val="0"/>
                <w:szCs w:val="21"/>
              </w:rPr>
              <w:t>102000698</w:t>
            </w:r>
          </w:p>
        </w:tc>
        <w:tc>
          <w:tcPr>
            <w:tcW w:w="1500" w:type="dxa"/>
            <w:vAlign w:val="center"/>
          </w:tcPr>
          <w:p w:rsidR="00B057AA" w:rsidRDefault="00082E16">
            <w:pPr>
              <w:jc w:val="center"/>
            </w:pPr>
            <w:r>
              <w:rPr>
                <w:color w:val="000000"/>
                <w:kern w:val="0"/>
                <w:szCs w:val="21"/>
              </w:rPr>
              <w:t>20</w:t>
            </w:r>
            <w:r>
              <w:rPr>
                <w:color w:val="000000"/>
                <w:kern w:val="0"/>
                <w:szCs w:val="21"/>
              </w:rPr>
              <w:t>华电</w:t>
            </w:r>
            <w:r>
              <w:rPr>
                <w:color w:val="000000"/>
                <w:kern w:val="0"/>
                <w:szCs w:val="21"/>
              </w:rPr>
              <w:t>MTN003B</w:t>
            </w:r>
          </w:p>
        </w:tc>
        <w:tc>
          <w:tcPr>
            <w:tcW w:w="1500" w:type="dxa"/>
            <w:vAlign w:val="center"/>
          </w:tcPr>
          <w:p w:rsidR="00B057AA" w:rsidRDefault="00082E16">
            <w:pPr>
              <w:jc w:val="center"/>
            </w:pPr>
            <w:r>
              <w:rPr>
                <w:color w:val="000000"/>
                <w:kern w:val="0"/>
                <w:szCs w:val="21"/>
              </w:rPr>
              <w:t>2020-07-07</w:t>
            </w:r>
          </w:p>
        </w:tc>
        <w:tc>
          <w:tcPr>
            <w:tcW w:w="1260" w:type="dxa"/>
            <w:vAlign w:val="center"/>
          </w:tcPr>
          <w:p w:rsidR="00B057AA" w:rsidRDefault="00082E16">
            <w:pPr>
              <w:jc w:val="right"/>
            </w:pPr>
            <w:r>
              <w:rPr>
                <w:color w:val="000000"/>
                <w:kern w:val="0"/>
                <w:szCs w:val="21"/>
              </w:rPr>
              <w:t>97.62</w:t>
            </w:r>
          </w:p>
        </w:tc>
        <w:tc>
          <w:tcPr>
            <w:tcW w:w="1440" w:type="dxa"/>
            <w:vAlign w:val="center"/>
          </w:tcPr>
          <w:p w:rsidR="00B057AA" w:rsidRDefault="00082E16">
            <w:pPr>
              <w:jc w:val="right"/>
            </w:pPr>
            <w:r>
              <w:rPr>
                <w:color w:val="000000"/>
                <w:kern w:val="0"/>
                <w:szCs w:val="21"/>
              </w:rPr>
              <w:t>100,000</w:t>
            </w:r>
          </w:p>
        </w:tc>
        <w:tc>
          <w:tcPr>
            <w:tcW w:w="1836" w:type="dxa"/>
            <w:vAlign w:val="center"/>
          </w:tcPr>
          <w:p w:rsidR="00B057AA" w:rsidRDefault="00082E16">
            <w:pPr>
              <w:jc w:val="right"/>
            </w:pPr>
            <w:r>
              <w:rPr>
                <w:color w:val="000000"/>
                <w:kern w:val="0"/>
                <w:szCs w:val="21"/>
              </w:rPr>
              <w:t>9,762,000.00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1,014,000</w:t>
            </w:r>
          </w:p>
        </w:tc>
        <w:tc>
          <w:tcPr>
            <w:tcW w:w="1836" w:type="dxa"/>
          </w:tcPr>
          <w:p w:rsidR="001548F9" w:rsidRPr="00325F8A" w:rsidRDefault="001548F9" w:rsidP="0070173B">
            <w:pPr>
              <w:jc w:val="right"/>
              <w:rPr>
                <w:szCs w:val="21"/>
              </w:rPr>
            </w:pPr>
            <w:r w:rsidRPr="00325F8A">
              <w:rPr>
                <w:szCs w:val="21"/>
              </w:rPr>
              <w:t>102,959,780.00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151,000,000.00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B057AA" w:rsidRDefault="00082E16">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本基金为混合型基金，理论上其风险收益水平低于股票型基金，高于债券型基金和货币市场基金。</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B057AA" w:rsidRDefault="00082E16">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w:t>
      </w:r>
      <w:r w:rsidRPr="00A62732">
        <w:rPr>
          <w:kern w:val="0"/>
          <w:szCs w:val="21"/>
        </w:rPr>
        <w:lastRenderedPageBreak/>
        <w:t>净值的比例为</w:t>
      </w:r>
      <w:r w:rsidRPr="00A62732">
        <w:rPr>
          <w:kern w:val="0"/>
          <w:szCs w:val="21"/>
        </w:rPr>
        <w:t>92.62%(2019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96.72%)</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20,953,333.33</w:t>
            </w:r>
          </w:p>
        </w:tc>
        <w:tc>
          <w:tcPr>
            <w:tcW w:w="3043" w:type="dxa"/>
            <w:vAlign w:val="center"/>
            <w:hideMark/>
          </w:tcPr>
          <w:p w:rsidR="002211C1" w:rsidRDefault="002211C1">
            <w:pPr>
              <w:jc w:val="right"/>
              <w:rPr>
                <w:szCs w:val="21"/>
              </w:rPr>
            </w:pPr>
            <w:r>
              <w:rPr>
                <w:szCs w:val="21"/>
              </w:rPr>
              <w:t>20,525,066.67</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69,104,057.44</w:t>
            </w:r>
          </w:p>
        </w:tc>
        <w:tc>
          <w:tcPr>
            <w:tcW w:w="3043" w:type="dxa"/>
            <w:vAlign w:val="center"/>
            <w:hideMark/>
          </w:tcPr>
          <w:p w:rsidR="002211C1" w:rsidRDefault="002211C1">
            <w:pPr>
              <w:jc w:val="right"/>
              <w:rPr>
                <w:szCs w:val="21"/>
              </w:rPr>
            </w:pPr>
            <w:r>
              <w:rPr>
                <w:szCs w:val="21"/>
              </w:rPr>
              <w:t>22,144,672.26</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90,057,390.77</w:t>
            </w:r>
          </w:p>
        </w:tc>
        <w:tc>
          <w:tcPr>
            <w:tcW w:w="3043" w:type="dxa"/>
            <w:vAlign w:val="center"/>
            <w:hideMark/>
          </w:tcPr>
          <w:p w:rsidR="002211C1" w:rsidRDefault="002211C1">
            <w:pPr>
              <w:jc w:val="right"/>
              <w:rPr>
                <w:szCs w:val="21"/>
              </w:rPr>
            </w:pPr>
            <w:r>
              <w:rPr>
                <w:szCs w:val="21"/>
              </w:rPr>
              <w:t>42,669,738.93</w:t>
            </w:r>
          </w:p>
        </w:tc>
      </w:tr>
    </w:tbl>
    <w:p w:rsidR="00B057AA" w:rsidRDefault="00082E1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B057AA" w:rsidRDefault="00082E1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517,774,513.92</w:t>
            </w:r>
          </w:p>
        </w:tc>
        <w:tc>
          <w:tcPr>
            <w:tcW w:w="3008" w:type="dxa"/>
            <w:vAlign w:val="center"/>
            <w:hideMark/>
          </w:tcPr>
          <w:p w:rsidR="002211C1" w:rsidRDefault="002211C1">
            <w:pPr>
              <w:jc w:val="right"/>
              <w:rPr>
                <w:szCs w:val="21"/>
              </w:rPr>
            </w:pPr>
            <w:r>
              <w:rPr>
                <w:szCs w:val="21"/>
              </w:rPr>
              <w:t>282,479,764.99</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118,008,670.27</w:t>
            </w:r>
          </w:p>
        </w:tc>
        <w:tc>
          <w:tcPr>
            <w:tcW w:w="3008" w:type="dxa"/>
            <w:vAlign w:val="center"/>
            <w:hideMark/>
          </w:tcPr>
          <w:p w:rsidR="002211C1" w:rsidRDefault="002211C1">
            <w:pPr>
              <w:jc w:val="right"/>
              <w:rPr>
                <w:szCs w:val="21"/>
              </w:rPr>
            </w:pPr>
            <w:r>
              <w:rPr>
                <w:szCs w:val="21"/>
              </w:rPr>
              <w:t>90,787,206.85</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635,783,184.19</w:t>
            </w:r>
          </w:p>
        </w:tc>
        <w:tc>
          <w:tcPr>
            <w:tcW w:w="3008" w:type="dxa"/>
            <w:vAlign w:val="center"/>
            <w:hideMark/>
          </w:tcPr>
          <w:p w:rsidR="002211C1" w:rsidRDefault="002211C1">
            <w:pPr>
              <w:jc w:val="right"/>
              <w:rPr>
                <w:szCs w:val="21"/>
              </w:rPr>
            </w:pPr>
            <w:r>
              <w:rPr>
                <w:szCs w:val="21"/>
              </w:rPr>
              <w:t>373,266,971.84</w:t>
            </w:r>
          </w:p>
        </w:tc>
      </w:tr>
    </w:tbl>
    <w:p w:rsidR="00B057AA" w:rsidRDefault="00082E1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B057AA" w:rsidRDefault="00082E1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lastRenderedPageBreak/>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20,322,860.28</w:t>
            </w:r>
          </w:p>
        </w:tc>
        <w:tc>
          <w:tcPr>
            <w:tcW w:w="3046" w:type="dxa"/>
            <w:hideMark/>
          </w:tcPr>
          <w:p w:rsidR="002211C1" w:rsidRDefault="002211C1">
            <w:pPr>
              <w:jc w:val="right"/>
              <w:rPr>
                <w:rFonts w:eastAsiaTheme="minorEastAsia"/>
                <w:szCs w:val="21"/>
              </w:rPr>
            </w:pPr>
            <w:r>
              <w:rPr>
                <w:rFonts w:eastAsiaTheme="minorEastAsia"/>
                <w:szCs w:val="21"/>
              </w:rPr>
              <w:t>10,139,235.62</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20,322,860.28</w:t>
            </w:r>
          </w:p>
        </w:tc>
        <w:tc>
          <w:tcPr>
            <w:tcW w:w="3046" w:type="dxa"/>
            <w:vAlign w:val="center"/>
            <w:hideMark/>
          </w:tcPr>
          <w:p w:rsidR="002211C1" w:rsidRDefault="002211C1">
            <w:pPr>
              <w:jc w:val="right"/>
              <w:rPr>
                <w:rFonts w:eastAsiaTheme="minorEastAsia"/>
                <w:szCs w:val="21"/>
              </w:rPr>
            </w:pPr>
            <w:r>
              <w:rPr>
                <w:rFonts w:eastAsiaTheme="minorEastAsia"/>
                <w:szCs w:val="21"/>
              </w:rPr>
              <w:t>10,139,235.62</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B057AA" w:rsidRDefault="00082E16">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B057AA" w:rsidRDefault="00082E16">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057AA">
        <w:trPr>
          <w:jc w:val="center"/>
        </w:trPr>
        <w:tc>
          <w:tcPr>
            <w:tcW w:w="1588" w:type="dxa"/>
            <w:vAlign w:val="center"/>
          </w:tcPr>
          <w:p w:rsidR="00B057AA" w:rsidRDefault="00082E16">
            <w:pPr>
              <w:jc w:val="center"/>
            </w:pPr>
            <w:r>
              <w:rPr>
                <w:color w:val="000000"/>
                <w:szCs w:val="21"/>
              </w:rPr>
              <w:t>银行存款</w:t>
            </w:r>
          </w:p>
        </w:tc>
        <w:tc>
          <w:tcPr>
            <w:tcW w:w="1701" w:type="dxa"/>
            <w:vAlign w:val="center"/>
          </w:tcPr>
          <w:p w:rsidR="00B057AA" w:rsidRDefault="00082E16">
            <w:pPr>
              <w:jc w:val="right"/>
            </w:pPr>
            <w:r>
              <w:rPr>
                <w:color w:val="000000"/>
                <w:szCs w:val="21"/>
              </w:rPr>
              <w:t>1,316,694.84</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1,316,694.84</w:t>
            </w:r>
          </w:p>
        </w:tc>
      </w:tr>
      <w:tr w:rsidR="00B057AA">
        <w:trPr>
          <w:jc w:val="center"/>
        </w:trPr>
        <w:tc>
          <w:tcPr>
            <w:tcW w:w="1588" w:type="dxa"/>
            <w:vAlign w:val="center"/>
          </w:tcPr>
          <w:p w:rsidR="00B057AA" w:rsidRDefault="00082E16">
            <w:pPr>
              <w:jc w:val="center"/>
            </w:pPr>
            <w:r>
              <w:rPr>
                <w:color w:val="000000"/>
                <w:szCs w:val="21"/>
              </w:rPr>
              <w:t>结算备付金</w:t>
            </w:r>
          </w:p>
        </w:tc>
        <w:tc>
          <w:tcPr>
            <w:tcW w:w="1701" w:type="dxa"/>
            <w:vAlign w:val="center"/>
          </w:tcPr>
          <w:p w:rsidR="00B057AA" w:rsidRDefault="00082E16">
            <w:pPr>
              <w:jc w:val="right"/>
            </w:pPr>
            <w:r>
              <w:rPr>
                <w:color w:val="000000"/>
                <w:szCs w:val="21"/>
              </w:rPr>
              <w:t>13,922,438.79</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13,922,438.79</w:t>
            </w:r>
          </w:p>
        </w:tc>
      </w:tr>
      <w:tr w:rsidR="00B057AA">
        <w:trPr>
          <w:jc w:val="center"/>
        </w:trPr>
        <w:tc>
          <w:tcPr>
            <w:tcW w:w="1588" w:type="dxa"/>
            <w:vAlign w:val="center"/>
          </w:tcPr>
          <w:p w:rsidR="00B057AA" w:rsidRDefault="00082E16">
            <w:pPr>
              <w:jc w:val="center"/>
            </w:pPr>
            <w:r>
              <w:rPr>
                <w:color w:val="000000"/>
                <w:szCs w:val="21"/>
              </w:rPr>
              <w:t>存出保证金</w:t>
            </w:r>
          </w:p>
        </w:tc>
        <w:tc>
          <w:tcPr>
            <w:tcW w:w="1701" w:type="dxa"/>
            <w:vAlign w:val="center"/>
          </w:tcPr>
          <w:p w:rsidR="00B057AA" w:rsidRDefault="00082E16">
            <w:pPr>
              <w:jc w:val="right"/>
            </w:pPr>
            <w:r>
              <w:rPr>
                <w:color w:val="000000"/>
                <w:szCs w:val="21"/>
              </w:rPr>
              <w:t>209,478.11</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209,478.11</w:t>
            </w:r>
          </w:p>
        </w:tc>
      </w:tr>
      <w:tr w:rsidR="00B057AA">
        <w:trPr>
          <w:jc w:val="center"/>
        </w:trPr>
        <w:tc>
          <w:tcPr>
            <w:tcW w:w="1588" w:type="dxa"/>
            <w:vAlign w:val="center"/>
          </w:tcPr>
          <w:p w:rsidR="00B057AA" w:rsidRDefault="00082E16">
            <w:pPr>
              <w:jc w:val="center"/>
            </w:pPr>
            <w:r>
              <w:rPr>
                <w:color w:val="000000"/>
                <w:szCs w:val="21"/>
              </w:rPr>
              <w:t>交易性金融资产</w:t>
            </w:r>
          </w:p>
        </w:tc>
        <w:tc>
          <w:tcPr>
            <w:tcW w:w="1701" w:type="dxa"/>
            <w:vAlign w:val="center"/>
          </w:tcPr>
          <w:p w:rsidR="00B057AA" w:rsidRDefault="00082E16">
            <w:pPr>
              <w:jc w:val="right"/>
            </w:pPr>
            <w:r>
              <w:rPr>
                <w:color w:val="000000"/>
                <w:szCs w:val="21"/>
              </w:rPr>
              <w:t>193,393,073.50</w:t>
            </w:r>
          </w:p>
        </w:tc>
        <w:tc>
          <w:tcPr>
            <w:tcW w:w="1701" w:type="dxa"/>
            <w:vAlign w:val="center"/>
          </w:tcPr>
          <w:p w:rsidR="00B057AA" w:rsidRDefault="00082E16">
            <w:pPr>
              <w:jc w:val="right"/>
            </w:pPr>
            <w:r>
              <w:rPr>
                <w:color w:val="000000"/>
                <w:szCs w:val="21"/>
              </w:rPr>
              <w:t>480,627,716.34</w:t>
            </w:r>
          </w:p>
        </w:tc>
        <w:tc>
          <w:tcPr>
            <w:tcW w:w="1559" w:type="dxa"/>
            <w:vAlign w:val="center"/>
          </w:tcPr>
          <w:p w:rsidR="00B057AA" w:rsidRDefault="00082E16">
            <w:pPr>
              <w:jc w:val="right"/>
            </w:pPr>
            <w:r>
              <w:rPr>
                <w:color w:val="000000"/>
                <w:szCs w:val="21"/>
              </w:rPr>
              <w:t>60,155,874.73</w:t>
            </w:r>
          </w:p>
        </w:tc>
        <w:tc>
          <w:tcPr>
            <w:tcW w:w="1559" w:type="dxa"/>
            <w:vAlign w:val="center"/>
          </w:tcPr>
          <w:p w:rsidR="00B057AA" w:rsidRDefault="00082E16">
            <w:pPr>
              <w:jc w:val="right"/>
            </w:pPr>
            <w:r>
              <w:rPr>
                <w:color w:val="000000"/>
                <w:szCs w:val="21"/>
              </w:rPr>
              <w:t>249,932,111.77</w:t>
            </w:r>
          </w:p>
        </w:tc>
        <w:tc>
          <w:tcPr>
            <w:tcW w:w="1301" w:type="dxa"/>
            <w:vAlign w:val="center"/>
          </w:tcPr>
          <w:p w:rsidR="00B057AA" w:rsidRDefault="00082E16">
            <w:pPr>
              <w:jc w:val="right"/>
            </w:pPr>
            <w:r>
              <w:rPr>
                <w:color w:val="000000"/>
                <w:szCs w:val="21"/>
              </w:rPr>
              <w:t>984,108,776.34</w:t>
            </w:r>
          </w:p>
        </w:tc>
      </w:tr>
      <w:tr w:rsidR="00B057AA">
        <w:trPr>
          <w:jc w:val="center"/>
        </w:trPr>
        <w:tc>
          <w:tcPr>
            <w:tcW w:w="1588" w:type="dxa"/>
            <w:vAlign w:val="center"/>
          </w:tcPr>
          <w:p w:rsidR="00B057AA" w:rsidRDefault="00082E16">
            <w:pPr>
              <w:jc w:val="center"/>
            </w:pPr>
            <w:r>
              <w:rPr>
                <w:color w:val="000000"/>
                <w:szCs w:val="21"/>
              </w:rPr>
              <w:t>衍生金融资产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买入返售金融资产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应收证券清算款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3,744,148.27</w:t>
            </w:r>
          </w:p>
        </w:tc>
        <w:tc>
          <w:tcPr>
            <w:tcW w:w="1301" w:type="dxa"/>
            <w:vAlign w:val="center"/>
          </w:tcPr>
          <w:p w:rsidR="00B057AA" w:rsidRDefault="00082E16">
            <w:pPr>
              <w:jc w:val="right"/>
            </w:pPr>
            <w:r>
              <w:rPr>
                <w:color w:val="000000"/>
                <w:szCs w:val="21"/>
              </w:rPr>
              <w:t>3,744,148.27</w:t>
            </w:r>
          </w:p>
        </w:tc>
      </w:tr>
      <w:tr w:rsidR="00B057AA">
        <w:trPr>
          <w:jc w:val="center"/>
        </w:trPr>
        <w:tc>
          <w:tcPr>
            <w:tcW w:w="1588" w:type="dxa"/>
            <w:vAlign w:val="center"/>
          </w:tcPr>
          <w:p w:rsidR="00B057AA" w:rsidRDefault="00082E16">
            <w:pPr>
              <w:jc w:val="center"/>
            </w:pPr>
            <w:r>
              <w:rPr>
                <w:color w:val="000000"/>
                <w:szCs w:val="21"/>
              </w:rPr>
              <w:t>应收利息</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11,993,549.20</w:t>
            </w:r>
          </w:p>
        </w:tc>
        <w:tc>
          <w:tcPr>
            <w:tcW w:w="1301" w:type="dxa"/>
            <w:vAlign w:val="center"/>
          </w:tcPr>
          <w:p w:rsidR="00B057AA" w:rsidRDefault="00082E16">
            <w:pPr>
              <w:jc w:val="right"/>
            </w:pPr>
            <w:r>
              <w:rPr>
                <w:color w:val="000000"/>
                <w:szCs w:val="21"/>
              </w:rPr>
              <w:t>11,993,549.20</w:t>
            </w:r>
          </w:p>
        </w:tc>
      </w:tr>
      <w:tr w:rsidR="00B057AA">
        <w:trPr>
          <w:jc w:val="center"/>
        </w:trPr>
        <w:tc>
          <w:tcPr>
            <w:tcW w:w="1588" w:type="dxa"/>
            <w:vAlign w:val="center"/>
          </w:tcPr>
          <w:p w:rsidR="00B057AA" w:rsidRDefault="00082E16">
            <w:pPr>
              <w:jc w:val="center"/>
            </w:pPr>
            <w:r>
              <w:rPr>
                <w:color w:val="000000"/>
                <w:szCs w:val="21"/>
              </w:rPr>
              <w:t>应收股利</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应收申购款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288,653.32</w:t>
            </w:r>
          </w:p>
        </w:tc>
        <w:tc>
          <w:tcPr>
            <w:tcW w:w="1301" w:type="dxa"/>
            <w:vAlign w:val="center"/>
          </w:tcPr>
          <w:p w:rsidR="00B057AA" w:rsidRDefault="00082E16">
            <w:pPr>
              <w:jc w:val="right"/>
            </w:pPr>
            <w:r>
              <w:rPr>
                <w:color w:val="000000"/>
                <w:szCs w:val="21"/>
              </w:rPr>
              <w:t>288,653.32</w:t>
            </w:r>
          </w:p>
        </w:tc>
      </w:tr>
      <w:tr w:rsidR="00B057AA">
        <w:trPr>
          <w:jc w:val="center"/>
        </w:trPr>
        <w:tc>
          <w:tcPr>
            <w:tcW w:w="1588" w:type="dxa"/>
            <w:vAlign w:val="center"/>
          </w:tcPr>
          <w:p w:rsidR="00B057AA" w:rsidRDefault="00082E16">
            <w:pPr>
              <w:jc w:val="center"/>
            </w:pPr>
            <w:r>
              <w:rPr>
                <w:color w:val="000000"/>
                <w:szCs w:val="21"/>
              </w:rPr>
              <w:t>递延所得税资产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其他资产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208,841,685.24</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480,627,716.34</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60,155,874.73</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265,958,462.56</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1,015,583,738.87</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B057AA">
        <w:trPr>
          <w:jc w:val="center"/>
        </w:trPr>
        <w:tc>
          <w:tcPr>
            <w:tcW w:w="1588" w:type="dxa"/>
            <w:vAlign w:val="center"/>
          </w:tcPr>
          <w:p w:rsidR="00B057AA" w:rsidRDefault="00082E16">
            <w:pPr>
              <w:jc w:val="center"/>
            </w:pPr>
            <w:r>
              <w:rPr>
                <w:color w:val="000000"/>
                <w:szCs w:val="21"/>
              </w:rPr>
              <w:t>短期借款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交易性金融负债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衍生金融负债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卖出回购金融资产款</w:t>
            </w:r>
          </w:p>
        </w:tc>
        <w:tc>
          <w:tcPr>
            <w:tcW w:w="1701" w:type="dxa"/>
            <w:vAlign w:val="center"/>
          </w:tcPr>
          <w:p w:rsidR="00B057AA" w:rsidRDefault="00082E16">
            <w:pPr>
              <w:jc w:val="right"/>
            </w:pPr>
            <w:r>
              <w:rPr>
                <w:color w:val="000000"/>
                <w:szCs w:val="21"/>
              </w:rPr>
              <w:t>247,199,455.70</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247,199,455.70</w:t>
            </w:r>
          </w:p>
        </w:tc>
      </w:tr>
      <w:tr w:rsidR="00B057AA">
        <w:trPr>
          <w:jc w:val="center"/>
        </w:trPr>
        <w:tc>
          <w:tcPr>
            <w:tcW w:w="1588" w:type="dxa"/>
            <w:vAlign w:val="center"/>
          </w:tcPr>
          <w:p w:rsidR="00B057AA" w:rsidRDefault="00082E16">
            <w:pPr>
              <w:jc w:val="center"/>
            </w:pPr>
            <w:r>
              <w:rPr>
                <w:color w:val="000000"/>
                <w:szCs w:val="21"/>
              </w:rPr>
              <w:t>应付证券清算款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4,000,542.64</w:t>
            </w:r>
          </w:p>
        </w:tc>
        <w:tc>
          <w:tcPr>
            <w:tcW w:w="1301" w:type="dxa"/>
            <w:vAlign w:val="center"/>
          </w:tcPr>
          <w:p w:rsidR="00B057AA" w:rsidRDefault="00082E16">
            <w:pPr>
              <w:jc w:val="right"/>
            </w:pPr>
            <w:r>
              <w:rPr>
                <w:color w:val="000000"/>
                <w:szCs w:val="21"/>
              </w:rPr>
              <w:t>4,000,542.64</w:t>
            </w:r>
          </w:p>
        </w:tc>
      </w:tr>
      <w:tr w:rsidR="00B057AA">
        <w:trPr>
          <w:jc w:val="center"/>
        </w:trPr>
        <w:tc>
          <w:tcPr>
            <w:tcW w:w="1588" w:type="dxa"/>
            <w:vAlign w:val="center"/>
          </w:tcPr>
          <w:p w:rsidR="00B057AA" w:rsidRDefault="00082E16">
            <w:pPr>
              <w:jc w:val="center"/>
            </w:pPr>
            <w:r>
              <w:rPr>
                <w:color w:val="000000"/>
                <w:szCs w:val="21"/>
              </w:rPr>
              <w:t>应付赎回款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22,305.88</w:t>
            </w:r>
          </w:p>
        </w:tc>
        <w:tc>
          <w:tcPr>
            <w:tcW w:w="1301" w:type="dxa"/>
            <w:vAlign w:val="center"/>
          </w:tcPr>
          <w:p w:rsidR="00B057AA" w:rsidRDefault="00082E16">
            <w:pPr>
              <w:jc w:val="right"/>
            </w:pPr>
            <w:r>
              <w:rPr>
                <w:color w:val="000000"/>
                <w:szCs w:val="21"/>
              </w:rPr>
              <w:t>22,305.88</w:t>
            </w:r>
          </w:p>
        </w:tc>
      </w:tr>
      <w:tr w:rsidR="00B057AA">
        <w:trPr>
          <w:jc w:val="center"/>
        </w:trPr>
        <w:tc>
          <w:tcPr>
            <w:tcW w:w="1588" w:type="dxa"/>
            <w:vAlign w:val="center"/>
          </w:tcPr>
          <w:p w:rsidR="00B057AA" w:rsidRDefault="00082E16">
            <w:pPr>
              <w:jc w:val="center"/>
            </w:pPr>
            <w:r>
              <w:rPr>
                <w:color w:val="000000"/>
                <w:szCs w:val="21"/>
              </w:rPr>
              <w:t>应付管理人报酬</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354,702.49</w:t>
            </w:r>
          </w:p>
        </w:tc>
        <w:tc>
          <w:tcPr>
            <w:tcW w:w="1301" w:type="dxa"/>
            <w:vAlign w:val="center"/>
          </w:tcPr>
          <w:p w:rsidR="00B057AA" w:rsidRDefault="00082E16">
            <w:pPr>
              <w:jc w:val="right"/>
            </w:pPr>
            <w:r>
              <w:rPr>
                <w:color w:val="000000"/>
                <w:szCs w:val="21"/>
              </w:rPr>
              <w:t>354,702.49</w:t>
            </w:r>
          </w:p>
        </w:tc>
      </w:tr>
      <w:tr w:rsidR="00B057AA">
        <w:trPr>
          <w:jc w:val="center"/>
        </w:trPr>
        <w:tc>
          <w:tcPr>
            <w:tcW w:w="1588" w:type="dxa"/>
            <w:vAlign w:val="center"/>
          </w:tcPr>
          <w:p w:rsidR="00B057AA" w:rsidRDefault="00082E16">
            <w:pPr>
              <w:jc w:val="center"/>
            </w:pPr>
            <w:r>
              <w:rPr>
                <w:color w:val="000000"/>
                <w:szCs w:val="21"/>
              </w:rPr>
              <w:t>应付托管费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118,234.15</w:t>
            </w:r>
          </w:p>
        </w:tc>
        <w:tc>
          <w:tcPr>
            <w:tcW w:w="1301" w:type="dxa"/>
            <w:vAlign w:val="center"/>
          </w:tcPr>
          <w:p w:rsidR="00B057AA" w:rsidRDefault="00082E16">
            <w:pPr>
              <w:jc w:val="right"/>
            </w:pPr>
            <w:r>
              <w:rPr>
                <w:color w:val="000000"/>
                <w:szCs w:val="21"/>
              </w:rPr>
              <w:t>118,234.15</w:t>
            </w:r>
          </w:p>
        </w:tc>
      </w:tr>
      <w:tr w:rsidR="00B057AA">
        <w:trPr>
          <w:jc w:val="center"/>
        </w:trPr>
        <w:tc>
          <w:tcPr>
            <w:tcW w:w="1588" w:type="dxa"/>
            <w:vAlign w:val="center"/>
          </w:tcPr>
          <w:p w:rsidR="00B057AA" w:rsidRDefault="00082E16">
            <w:pPr>
              <w:jc w:val="center"/>
            </w:pPr>
            <w:r>
              <w:rPr>
                <w:color w:val="000000"/>
                <w:szCs w:val="21"/>
              </w:rPr>
              <w:lastRenderedPageBreak/>
              <w:t>应付销售服务费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31,833.58</w:t>
            </w:r>
          </w:p>
        </w:tc>
        <w:tc>
          <w:tcPr>
            <w:tcW w:w="1301" w:type="dxa"/>
            <w:vAlign w:val="center"/>
          </w:tcPr>
          <w:p w:rsidR="00B057AA" w:rsidRDefault="00082E16">
            <w:pPr>
              <w:jc w:val="right"/>
            </w:pPr>
            <w:r>
              <w:rPr>
                <w:color w:val="000000"/>
                <w:szCs w:val="21"/>
              </w:rPr>
              <w:t>31,833.58</w:t>
            </w:r>
          </w:p>
        </w:tc>
      </w:tr>
      <w:tr w:rsidR="00B057AA">
        <w:trPr>
          <w:jc w:val="center"/>
        </w:trPr>
        <w:tc>
          <w:tcPr>
            <w:tcW w:w="1588" w:type="dxa"/>
            <w:vAlign w:val="center"/>
          </w:tcPr>
          <w:p w:rsidR="00B057AA" w:rsidRDefault="00082E16">
            <w:pPr>
              <w:jc w:val="center"/>
            </w:pPr>
            <w:r>
              <w:rPr>
                <w:color w:val="000000"/>
                <w:szCs w:val="21"/>
              </w:rPr>
              <w:t>应付交易费用</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252,345.24</w:t>
            </w:r>
          </w:p>
        </w:tc>
        <w:tc>
          <w:tcPr>
            <w:tcW w:w="1301" w:type="dxa"/>
            <w:vAlign w:val="center"/>
          </w:tcPr>
          <w:p w:rsidR="00B057AA" w:rsidRDefault="00082E16">
            <w:pPr>
              <w:jc w:val="right"/>
            </w:pPr>
            <w:r>
              <w:rPr>
                <w:color w:val="000000"/>
                <w:szCs w:val="21"/>
              </w:rPr>
              <w:t>252,345.24</w:t>
            </w:r>
          </w:p>
        </w:tc>
      </w:tr>
      <w:tr w:rsidR="00B057AA">
        <w:trPr>
          <w:jc w:val="center"/>
        </w:trPr>
        <w:tc>
          <w:tcPr>
            <w:tcW w:w="1588" w:type="dxa"/>
            <w:vAlign w:val="center"/>
          </w:tcPr>
          <w:p w:rsidR="00B057AA" w:rsidRDefault="00082E16">
            <w:pPr>
              <w:jc w:val="center"/>
            </w:pPr>
            <w:r>
              <w:rPr>
                <w:color w:val="000000"/>
                <w:szCs w:val="21"/>
              </w:rPr>
              <w:t>应交税费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72,947.25</w:t>
            </w:r>
          </w:p>
        </w:tc>
        <w:tc>
          <w:tcPr>
            <w:tcW w:w="1301" w:type="dxa"/>
            <w:vAlign w:val="center"/>
          </w:tcPr>
          <w:p w:rsidR="00B057AA" w:rsidRDefault="00082E16">
            <w:pPr>
              <w:jc w:val="right"/>
            </w:pPr>
            <w:r>
              <w:rPr>
                <w:color w:val="000000"/>
                <w:szCs w:val="21"/>
              </w:rPr>
              <w:t>72,947.25</w:t>
            </w:r>
          </w:p>
        </w:tc>
      </w:tr>
      <w:tr w:rsidR="00B057AA">
        <w:trPr>
          <w:jc w:val="center"/>
        </w:trPr>
        <w:tc>
          <w:tcPr>
            <w:tcW w:w="1588" w:type="dxa"/>
            <w:vAlign w:val="center"/>
          </w:tcPr>
          <w:p w:rsidR="00B057AA" w:rsidRDefault="00082E16">
            <w:pPr>
              <w:jc w:val="center"/>
            </w:pPr>
            <w:r>
              <w:rPr>
                <w:color w:val="000000"/>
                <w:szCs w:val="21"/>
              </w:rPr>
              <w:t>应付利息</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68,270.44</w:t>
            </w:r>
          </w:p>
        </w:tc>
        <w:tc>
          <w:tcPr>
            <w:tcW w:w="1301" w:type="dxa"/>
            <w:vAlign w:val="center"/>
          </w:tcPr>
          <w:p w:rsidR="00B057AA" w:rsidRDefault="00082E16">
            <w:pPr>
              <w:jc w:val="right"/>
            </w:pPr>
            <w:r>
              <w:rPr>
                <w:color w:val="000000"/>
                <w:szCs w:val="21"/>
              </w:rPr>
              <w:t>68,270.44</w:t>
            </w:r>
          </w:p>
        </w:tc>
      </w:tr>
      <w:tr w:rsidR="00B057AA">
        <w:trPr>
          <w:jc w:val="center"/>
        </w:trPr>
        <w:tc>
          <w:tcPr>
            <w:tcW w:w="1588" w:type="dxa"/>
            <w:vAlign w:val="center"/>
          </w:tcPr>
          <w:p w:rsidR="00B057AA" w:rsidRDefault="00082E16">
            <w:pPr>
              <w:jc w:val="center"/>
            </w:pPr>
            <w:r>
              <w:rPr>
                <w:color w:val="000000"/>
                <w:szCs w:val="21"/>
              </w:rPr>
              <w:t>应付利润</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递延所得税负债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其他负债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189,507.73</w:t>
            </w:r>
          </w:p>
        </w:tc>
        <w:tc>
          <w:tcPr>
            <w:tcW w:w="1301" w:type="dxa"/>
            <w:vAlign w:val="center"/>
          </w:tcPr>
          <w:p w:rsidR="00B057AA" w:rsidRDefault="00082E16">
            <w:pPr>
              <w:jc w:val="right"/>
            </w:pPr>
            <w:r>
              <w:rPr>
                <w:color w:val="000000"/>
                <w:szCs w:val="21"/>
              </w:rPr>
              <w:t>189,507.73</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247,199,455.70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5,110,689.40</w:t>
            </w:r>
          </w:p>
        </w:tc>
        <w:tc>
          <w:tcPr>
            <w:tcW w:w="1301" w:type="dxa"/>
          </w:tcPr>
          <w:p w:rsidR="001816E6" w:rsidRPr="004604CE" w:rsidRDefault="001816E6" w:rsidP="00E431A5">
            <w:pPr>
              <w:spacing w:line="360" w:lineRule="auto"/>
              <w:ind w:right="210"/>
              <w:jc w:val="right"/>
              <w:rPr>
                <w:szCs w:val="21"/>
              </w:rPr>
            </w:pPr>
            <w:r w:rsidRPr="004604CE">
              <w:rPr>
                <w:szCs w:val="21"/>
              </w:rPr>
              <w:t>252,310,145.10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-38,357,770.46</w:t>
            </w:r>
          </w:p>
        </w:tc>
        <w:tc>
          <w:tcPr>
            <w:tcW w:w="1701" w:type="dxa"/>
          </w:tcPr>
          <w:p w:rsidR="001816E6" w:rsidRPr="004604CE" w:rsidRDefault="001816E6" w:rsidP="00E431A5">
            <w:pPr>
              <w:spacing w:line="360" w:lineRule="auto"/>
              <w:jc w:val="right"/>
              <w:rPr>
                <w:szCs w:val="21"/>
              </w:rPr>
            </w:pPr>
            <w:r w:rsidRPr="004604CE">
              <w:rPr>
                <w:szCs w:val="21"/>
              </w:rPr>
              <w:t>480,627,716.34</w:t>
            </w:r>
          </w:p>
        </w:tc>
        <w:tc>
          <w:tcPr>
            <w:tcW w:w="1559" w:type="dxa"/>
          </w:tcPr>
          <w:p w:rsidR="001816E6" w:rsidRPr="004604CE" w:rsidRDefault="001816E6" w:rsidP="00E431A5">
            <w:pPr>
              <w:spacing w:line="360" w:lineRule="auto"/>
              <w:jc w:val="right"/>
              <w:rPr>
                <w:szCs w:val="21"/>
              </w:rPr>
            </w:pPr>
            <w:r w:rsidRPr="004604CE">
              <w:rPr>
                <w:szCs w:val="21"/>
              </w:rPr>
              <w:t>60,155,874.73</w:t>
            </w:r>
          </w:p>
        </w:tc>
        <w:tc>
          <w:tcPr>
            <w:tcW w:w="1559" w:type="dxa"/>
          </w:tcPr>
          <w:p w:rsidR="001816E6" w:rsidRPr="004604CE" w:rsidRDefault="001816E6" w:rsidP="00E431A5">
            <w:pPr>
              <w:spacing w:line="360" w:lineRule="auto"/>
              <w:jc w:val="right"/>
              <w:rPr>
                <w:szCs w:val="21"/>
              </w:rPr>
            </w:pPr>
            <w:r w:rsidRPr="004604CE">
              <w:rPr>
                <w:szCs w:val="21"/>
              </w:rPr>
              <w:t>260,847,773.16</w:t>
            </w:r>
          </w:p>
        </w:tc>
        <w:tc>
          <w:tcPr>
            <w:tcW w:w="1301" w:type="dxa"/>
          </w:tcPr>
          <w:p w:rsidR="001816E6" w:rsidRPr="004604CE" w:rsidRDefault="001816E6" w:rsidP="00E431A5">
            <w:pPr>
              <w:spacing w:line="360" w:lineRule="auto"/>
              <w:jc w:val="right"/>
              <w:rPr>
                <w:szCs w:val="21"/>
              </w:rPr>
            </w:pPr>
            <w:r w:rsidRPr="004604CE">
              <w:rPr>
                <w:szCs w:val="21"/>
              </w:rPr>
              <w:t>763,273,593.77</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057AA">
        <w:trPr>
          <w:jc w:val="center"/>
        </w:trPr>
        <w:tc>
          <w:tcPr>
            <w:tcW w:w="1588" w:type="dxa"/>
            <w:vAlign w:val="center"/>
          </w:tcPr>
          <w:p w:rsidR="00B057AA" w:rsidRDefault="00082E16">
            <w:pPr>
              <w:jc w:val="center"/>
            </w:pPr>
            <w:r>
              <w:rPr>
                <w:color w:val="000000"/>
                <w:szCs w:val="21"/>
              </w:rPr>
              <w:t>银行存款</w:t>
            </w:r>
          </w:p>
        </w:tc>
        <w:tc>
          <w:tcPr>
            <w:tcW w:w="1701" w:type="dxa"/>
            <w:vAlign w:val="center"/>
          </w:tcPr>
          <w:p w:rsidR="00B057AA" w:rsidRDefault="00082E16">
            <w:pPr>
              <w:jc w:val="right"/>
            </w:pPr>
            <w:r>
              <w:rPr>
                <w:color w:val="000000"/>
                <w:szCs w:val="21"/>
              </w:rPr>
              <w:t>5,880,671.11</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5,880,671.11</w:t>
            </w:r>
          </w:p>
        </w:tc>
      </w:tr>
      <w:tr w:rsidR="00B057AA">
        <w:trPr>
          <w:jc w:val="center"/>
        </w:trPr>
        <w:tc>
          <w:tcPr>
            <w:tcW w:w="1588" w:type="dxa"/>
            <w:vAlign w:val="center"/>
          </w:tcPr>
          <w:p w:rsidR="00B057AA" w:rsidRDefault="00082E16">
            <w:pPr>
              <w:jc w:val="center"/>
            </w:pPr>
            <w:r>
              <w:rPr>
                <w:color w:val="000000"/>
                <w:szCs w:val="21"/>
              </w:rPr>
              <w:t>结算备付金</w:t>
            </w:r>
          </w:p>
        </w:tc>
        <w:tc>
          <w:tcPr>
            <w:tcW w:w="1701" w:type="dxa"/>
            <w:vAlign w:val="center"/>
          </w:tcPr>
          <w:p w:rsidR="00B057AA" w:rsidRDefault="00082E16">
            <w:pPr>
              <w:jc w:val="right"/>
            </w:pPr>
            <w:r>
              <w:rPr>
                <w:color w:val="000000"/>
                <w:szCs w:val="21"/>
              </w:rPr>
              <w:t>6,859,014.33</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6,859,014.33</w:t>
            </w:r>
          </w:p>
        </w:tc>
      </w:tr>
      <w:tr w:rsidR="00B057AA">
        <w:trPr>
          <w:jc w:val="center"/>
        </w:trPr>
        <w:tc>
          <w:tcPr>
            <w:tcW w:w="1588" w:type="dxa"/>
            <w:vAlign w:val="center"/>
          </w:tcPr>
          <w:p w:rsidR="00B057AA" w:rsidRDefault="00082E16">
            <w:pPr>
              <w:jc w:val="center"/>
            </w:pPr>
            <w:r>
              <w:rPr>
                <w:color w:val="000000"/>
                <w:szCs w:val="21"/>
              </w:rPr>
              <w:t>存出保证金</w:t>
            </w:r>
          </w:p>
        </w:tc>
        <w:tc>
          <w:tcPr>
            <w:tcW w:w="1701" w:type="dxa"/>
            <w:vAlign w:val="center"/>
          </w:tcPr>
          <w:p w:rsidR="00B057AA" w:rsidRDefault="00082E16">
            <w:pPr>
              <w:jc w:val="right"/>
            </w:pPr>
            <w:r>
              <w:rPr>
                <w:color w:val="000000"/>
                <w:szCs w:val="21"/>
              </w:rPr>
              <w:t>96,647.73</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96,647.73</w:t>
            </w:r>
          </w:p>
        </w:tc>
      </w:tr>
      <w:tr w:rsidR="00B057AA">
        <w:trPr>
          <w:jc w:val="center"/>
        </w:trPr>
        <w:tc>
          <w:tcPr>
            <w:tcW w:w="1588" w:type="dxa"/>
            <w:vAlign w:val="center"/>
          </w:tcPr>
          <w:p w:rsidR="00B057AA" w:rsidRDefault="00082E16">
            <w:pPr>
              <w:jc w:val="center"/>
            </w:pPr>
            <w:r>
              <w:rPr>
                <w:color w:val="000000"/>
                <w:szCs w:val="21"/>
              </w:rPr>
              <w:t>交易性金融资产</w:t>
            </w:r>
          </w:p>
        </w:tc>
        <w:tc>
          <w:tcPr>
            <w:tcW w:w="1701" w:type="dxa"/>
            <w:vAlign w:val="center"/>
          </w:tcPr>
          <w:p w:rsidR="00B057AA" w:rsidRDefault="00082E16">
            <w:pPr>
              <w:jc w:val="right"/>
            </w:pPr>
            <w:r>
              <w:rPr>
                <w:color w:val="000000"/>
                <w:szCs w:val="21"/>
              </w:rPr>
              <w:t>133,234,060.10</w:t>
            </w:r>
          </w:p>
        </w:tc>
        <w:tc>
          <w:tcPr>
            <w:tcW w:w="1701" w:type="dxa"/>
            <w:vAlign w:val="center"/>
          </w:tcPr>
          <w:p w:rsidR="00B057AA" w:rsidRDefault="00082E16">
            <w:pPr>
              <w:jc w:val="right"/>
            </w:pPr>
            <w:r>
              <w:rPr>
                <w:color w:val="000000"/>
                <w:szCs w:val="21"/>
              </w:rPr>
              <w:t>273,414,973.31</w:t>
            </w:r>
          </w:p>
        </w:tc>
        <w:tc>
          <w:tcPr>
            <w:tcW w:w="1559" w:type="dxa"/>
            <w:vAlign w:val="center"/>
          </w:tcPr>
          <w:p w:rsidR="00B057AA" w:rsidRDefault="00082E16">
            <w:pPr>
              <w:jc w:val="right"/>
            </w:pPr>
            <w:r>
              <w:rPr>
                <w:color w:val="000000"/>
                <w:szCs w:val="21"/>
              </w:rPr>
              <w:t>12,823,908.96</w:t>
            </w:r>
          </w:p>
        </w:tc>
        <w:tc>
          <w:tcPr>
            <w:tcW w:w="1559" w:type="dxa"/>
            <w:vAlign w:val="center"/>
          </w:tcPr>
          <w:p w:rsidR="00B057AA" w:rsidRDefault="00082E16">
            <w:pPr>
              <w:jc w:val="right"/>
            </w:pPr>
            <w:r>
              <w:rPr>
                <w:color w:val="000000"/>
                <w:szCs w:val="21"/>
              </w:rPr>
              <w:t>82,282,395.54</w:t>
            </w:r>
          </w:p>
        </w:tc>
        <w:tc>
          <w:tcPr>
            <w:tcW w:w="1301" w:type="dxa"/>
            <w:vAlign w:val="center"/>
          </w:tcPr>
          <w:p w:rsidR="00B057AA" w:rsidRDefault="00082E16">
            <w:pPr>
              <w:jc w:val="right"/>
            </w:pPr>
            <w:r>
              <w:rPr>
                <w:color w:val="000000"/>
                <w:szCs w:val="21"/>
              </w:rPr>
              <w:t>501,755,337.91</w:t>
            </w:r>
          </w:p>
        </w:tc>
      </w:tr>
      <w:tr w:rsidR="00B057AA">
        <w:trPr>
          <w:jc w:val="center"/>
        </w:trPr>
        <w:tc>
          <w:tcPr>
            <w:tcW w:w="1588" w:type="dxa"/>
            <w:vAlign w:val="center"/>
          </w:tcPr>
          <w:p w:rsidR="00B057AA" w:rsidRDefault="00082E16">
            <w:pPr>
              <w:jc w:val="center"/>
            </w:pPr>
            <w:r>
              <w:rPr>
                <w:color w:val="000000"/>
                <w:szCs w:val="21"/>
              </w:rPr>
              <w:t>衍生金融资产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买入返售金融资产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应收证券清算款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11,440,465.53</w:t>
            </w:r>
          </w:p>
        </w:tc>
        <w:tc>
          <w:tcPr>
            <w:tcW w:w="1301" w:type="dxa"/>
            <w:vAlign w:val="center"/>
          </w:tcPr>
          <w:p w:rsidR="00B057AA" w:rsidRDefault="00082E16">
            <w:pPr>
              <w:jc w:val="right"/>
            </w:pPr>
            <w:r>
              <w:rPr>
                <w:color w:val="000000"/>
                <w:szCs w:val="21"/>
              </w:rPr>
              <w:t>11,440,465.53</w:t>
            </w:r>
          </w:p>
        </w:tc>
      </w:tr>
      <w:tr w:rsidR="00B057AA">
        <w:trPr>
          <w:jc w:val="center"/>
        </w:trPr>
        <w:tc>
          <w:tcPr>
            <w:tcW w:w="1588" w:type="dxa"/>
            <w:vAlign w:val="center"/>
          </w:tcPr>
          <w:p w:rsidR="00B057AA" w:rsidRDefault="00082E16">
            <w:pPr>
              <w:jc w:val="center"/>
            </w:pPr>
            <w:r>
              <w:rPr>
                <w:color w:val="000000"/>
                <w:szCs w:val="21"/>
              </w:rPr>
              <w:t>应收利息</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6,606,985.10</w:t>
            </w:r>
          </w:p>
        </w:tc>
        <w:tc>
          <w:tcPr>
            <w:tcW w:w="1301" w:type="dxa"/>
            <w:vAlign w:val="center"/>
          </w:tcPr>
          <w:p w:rsidR="00B057AA" w:rsidRDefault="00082E16">
            <w:pPr>
              <w:jc w:val="right"/>
            </w:pPr>
            <w:r>
              <w:rPr>
                <w:color w:val="000000"/>
                <w:szCs w:val="21"/>
              </w:rPr>
              <w:t>6,606,985.10</w:t>
            </w:r>
          </w:p>
        </w:tc>
      </w:tr>
      <w:tr w:rsidR="00B057AA">
        <w:trPr>
          <w:jc w:val="center"/>
        </w:trPr>
        <w:tc>
          <w:tcPr>
            <w:tcW w:w="1588" w:type="dxa"/>
            <w:vAlign w:val="center"/>
          </w:tcPr>
          <w:p w:rsidR="00B057AA" w:rsidRDefault="00082E16">
            <w:pPr>
              <w:jc w:val="center"/>
            </w:pPr>
            <w:r>
              <w:rPr>
                <w:color w:val="000000"/>
                <w:szCs w:val="21"/>
              </w:rPr>
              <w:t>应收股利</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应收申购款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26,521.04</w:t>
            </w:r>
          </w:p>
        </w:tc>
        <w:tc>
          <w:tcPr>
            <w:tcW w:w="1301" w:type="dxa"/>
            <w:vAlign w:val="center"/>
          </w:tcPr>
          <w:p w:rsidR="00B057AA" w:rsidRDefault="00082E16">
            <w:pPr>
              <w:jc w:val="right"/>
            </w:pPr>
            <w:r>
              <w:rPr>
                <w:color w:val="000000"/>
                <w:szCs w:val="21"/>
              </w:rPr>
              <w:t>26,521.04</w:t>
            </w:r>
          </w:p>
        </w:tc>
      </w:tr>
      <w:tr w:rsidR="00B057AA">
        <w:trPr>
          <w:jc w:val="center"/>
        </w:trPr>
        <w:tc>
          <w:tcPr>
            <w:tcW w:w="1588" w:type="dxa"/>
            <w:vAlign w:val="center"/>
          </w:tcPr>
          <w:p w:rsidR="00B057AA" w:rsidRDefault="00082E16">
            <w:pPr>
              <w:jc w:val="center"/>
            </w:pPr>
            <w:r>
              <w:rPr>
                <w:color w:val="000000"/>
                <w:szCs w:val="21"/>
              </w:rPr>
              <w:t>递延所得税资产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其他资产</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301" w:type="dxa"/>
            <w:vAlign w:val="center"/>
          </w:tcPr>
          <w:p w:rsidR="00B057AA" w:rsidRDefault="00082E16">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146,070,393.27</w:t>
            </w:r>
          </w:p>
        </w:tc>
        <w:tc>
          <w:tcPr>
            <w:tcW w:w="1701" w:type="dxa"/>
          </w:tcPr>
          <w:p w:rsidR="001816E6" w:rsidRPr="004604CE" w:rsidRDefault="001816E6" w:rsidP="00E431A5">
            <w:pPr>
              <w:spacing w:line="360" w:lineRule="auto"/>
              <w:jc w:val="right"/>
              <w:rPr>
                <w:szCs w:val="21"/>
              </w:rPr>
            </w:pPr>
            <w:r w:rsidRPr="004604CE">
              <w:rPr>
                <w:szCs w:val="21"/>
              </w:rPr>
              <w:t>273,414,973.31</w:t>
            </w:r>
          </w:p>
        </w:tc>
        <w:tc>
          <w:tcPr>
            <w:tcW w:w="1559" w:type="dxa"/>
            <w:vAlign w:val="center"/>
          </w:tcPr>
          <w:p w:rsidR="001816E6" w:rsidRPr="004604CE" w:rsidRDefault="001816E6" w:rsidP="00E431A5">
            <w:pPr>
              <w:spacing w:line="360" w:lineRule="auto"/>
              <w:jc w:val="right"/>
              <w:rPr>
                <w:szCs w:val="21"/>
              </w:rPr>
            </w:pPr>
            <w:r w:rsidRPr="004604CE">
              <w:rPr>
                <w:szCs w:val="21"/>
              </w:rPr>
              <w:t>12,823,908.96</w:t>
            </w:r>
          </w:p>
        </w:tc>
        <w:tc>
          <w:tcPr>
            <w:tcW w:w="1559" w:type="dxa"/>
          </w:tcPr>
          <w:p w:rsidR="001816E6" w:rsidRPr="004604CE" w:rsidRDefault="001816E6" w:rsidP="00E431A5">
            <w:pPr>
              <w:spacing w:line="360" w:lineRule="auto"/>
              <w:jc w:val="right"/>
              <w:rPr>
                <w:szCs w:val="21"/>
              </w:rPr>
            </w:pPr>
            <w:r w:rsidRPr="004604CE">
              <w:rPr>
                <w:szCs w:val="21"/>
              </w:rPr>
              <w:t>100,356,367.21</w:t>
            </w:r>
          </w:p>
        </w:tc>
        <w:tc>
          <w:tcPr>
            <w:tcW w:w="1301" w:type="dxa"/>
          </w:tcPr>
          <w:p w:rsidR="001816E6" w:rsidRPr="004604CE" w:rsidRDefault="001816E6" w:rsidP="00E431A5">
            <w:pPr>
              <w:spacing w:line="360" w:lineRule="auto"/>
              <w:jc w:val="right"/>
              <w:rPr>
                <w:szCs w:val="21"/>
              </w:rPr>
            </w:pPr>
            <w:r w:rsidRPr="004604CE">
              <w:rPr>
                <w:szCs w:val="21"/>
              </w:rPr>
              <w:t>532,665,642.75</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B057AA">
        <w:trPr>
          <w:jc w:val="center"/>
        </w:trPr>
        <w:tc>
          <w:tcPr>
            <w:tcW w:w="1588" w:type="dxa"/>
            <w:vAlign w:val="center"/>
          </w:tcPr>
          <w:p w:rsidR="00B057AA" w:rsidRDefault="00082E16">
            <w:pPr>
              <w:jc w:val="center"/>
            </w:pPr>
            <w:r>
              <w:rPr>
                <w:color w:val="000000"/>
                <w:szCs w:val="21"/>
              </w:rPr>
              <w:t>短期借款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交易性金融负债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衍生金融负债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卖出回购金融资产款</w:t>
            </w:r>
          </w:p>
        </w:tc>
        <w:tc>
          <w:tcPr>
            <w:tcW w:w="1701" w:type="dxa"/>
            <w:vAlign w:val="center"/>
          </w:tcPr>
          <w:p w:rsidR="00B057AA" w:rsidRDefault="00082E16">
            <w:pPr>
              <w:jc w:val="right"/>
            </w:pPr>
            <w:r>
              <w:rPr>
                <w:color w:val="000000"/>
                <w:szCs w:val="21"/>
              </w:rPr>
              <w:t>98,199,460.69</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98,199,460.69</w:t>
            </w:r>
          </w:p>
        </w:tc>
      </w:tr>
      <w:tr w:rsidR="00B057AA">
        <w:trPr>
          <w:jc w:val="center"/>
        </w:trPr>
        <w:tc>
          <w:tcPr>
            <w:tcW w:w="1588" w:type="dxa"/>
            <w:vAlign w:val="center"/>
          </w:tcPr>
          <w:p w:rsidR="00B057AA" w:rsidRDefault="00082E16">
            <w:pPr>
              <w:jc w:val="center"/>
            </w:pPr>
            <w:r>
              <w:rPr>
                <w:color w:val="000000"/>
                <w:szCs w:val="21"/>
              </w:rPr>
              <w:t>应付证券清算款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15,924,323.71</w:t>
            </w:r>
          </w:p>
        </w:tc>
        <w:tc>
          <w:tcPr>
            <w:tcW w:w="1301" w:type="dxa"/>
            <w:vAlign w:val="center"/>
          </w:tcPr>
          <w:p w:rsidR="00B057AA" w:rsidRDefault="00082E16">
            <w:pPr>
              <w:jc w:val="right"/>
            </w:pPr>
            <w:r>
              <w:rPr>
                <w:color w:val="000000"/>
                <w:szCs w:val="21"/>
              </w:rPr>
              <w:t>15,924,323.71</w:t>
            </w:r>
          </w:p>
        </w:tc>
      </w:tr>
      <w:tr w:rsidR="00B057AA">
        <w:trPr>
          <w:jc w:val="center"/>
        </w:trPr>
        <w:tc>
          <w:tcPr>
            <w:tcW w:w="1588" w:type="dxa"/>
            <w:vAlign w:val="center"/>
          </w:tcPr>
          <w:p w:rsidR="00B057AA" w:rsidRDefault="00082E16">
            <w:pPr>
              <w:jc w:val="center"/>
            </w:pPr>
            <w:r>
              <w:rPr>
                <w:color w:val="000000"/>
                <w:szCs w:val="21"/>
              </w:rPr>
              <w:lastRenderedPageBreak/>
              <w:t>应付赎回款</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110,623.54</w:t>
            </w:r>
          </w:p>
        </w:tc>
        <w:tc>
          <w:tcPr>
            <w:tcW w:w="1301" w:type="dxa"/>
            <w:vAlign w:val="center"/>
          </w:tcPr>
          <w:p w:rsidR="00B057AA" w:rsidRDefault="00082E16">
            <w:pPr>
              <w:jc w:val="right"/>
            </w:pPr>
            <w:r>
              <w:rPr>
                <w:color w:val="000000"/>
                <w:szCs w:val="21"/>
              </w:rPr>
              <w:t>110,623.54</w:t>
            </w:r>
          </w:p>
        </w:tc>
      </w:tr>
      <w:tr w:rsidR="00B057AA">
        <w:trPr>
          <w:jc w:val="center"/>
        </w:trPr>
        <w:tc>
          <w:tcPr>
            <w:tcW w:w="1588" w:type="dxa"/>
            <w:vAlign w:val="center"/>
          </w:tcPr>
          <w:p w:rsidR="00B057AA" w:rsidRDefault="00082E16">
            <w:pPr>
              <w:jc w:val="center"/>
            </w:pPr>
            <w:r>
              <w:rPr>
                <w:color w:val="000000"/>
                <w:szCs w:val="21"/>
              </w:rPr>
              <w:t>应付管理人报酬</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210,887.88</w:t>
            </w:r>
          </w:p>
        </w:tc>
        <w:tc>
          <w:tcPr>
            <w:tcW w:w="1301" w:type="dxa"/>
            <w:vAlign w:val="center"/>
          </w:tcPr>
          <w:p w:rsidR="00B057AA" w:rsidRDefault="00082E16">
            <w:pPr>
              <w:jc w:val="right"/>
            </w:pPr>
            <w:r>
              <w:rPr>
                <w:color w:val="000000"/>
                <w:szCs w:val="21"/>
              </w:rPr>
              <w:t>210,887.88</w:t>
            </w:r>
          </w:p>
        </w:tc>
      </w:tr>
      <w:tr w:rsidR="00B057AA">
        <w:trPr>
          <w:jc w:val="center"/>
        </w:trPr>
        <w:tc>
          <w:tcPr>
            <w:tcW w:w="1588" w:type="dxa"/>
            <w:vAlign w:val="center"/>
          </w:tcPr>
          <w:p w:rsidR="00B057AA" w:rsidRDefault="00082E16">
            <w:pPr>
              <w:jc w:val="center"/>
            </w:pPr>
            <w:r>
              <w:rPr>
                <w:color w:val="000000"/>
                <w:szCs w:val="21"/>
              </w:rPr>
              <w:t>应付托管费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70,295.98</w:t>
            </w:r>
          </w:p>
        </w:tc>
        <w:tc>
          <w:tcPr>
            <w:tcW w:w="1301" w:type="dxa"/>
            <w:vAlign w:val="center"/>
          </w:tcPr>
          <w:p w:rsidR="00B057AA" w:rsidRDefault="00082E16">
            <w:pPr>
              <w:jc w:val="right"/>
            </w:pPr>
            <w:r>
              <w:rPr>
                <w:color w:val="000000"/>
                <w:szCs w:val="21"/>
              </w:rPr>
              <w:t>70,295.98</w:t>
            </w:r>
          </w:p>
        </w:tc>
      </w:tr>
      <w:tr w:rsidR="00B057AA">
        <w:trPr>
          <w:jc w:val="center"/>
        </w:trPr>
        <w:tc>
          <w:tcPr>
            <w:tcW w:w="1588" w:type="dxa"/>
            <w:vAlign w:val="center"/>
          </w:tcPr>
          <w:p w:rsidR="00B057AA" w:rsidRDefault="00082E16">
            <w:pPr>
              <w:jc w:val="center"/>
            </w:pPr>
            <w:r>
              <w:rPr>
                <w:color w:val="000000"/>
                <w:szCs w:val="21"/>
              </w:rPr>
              <w:t>应付销售服务费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10,063.74</w:t>
            </w:r>
          </w:p>
        </w:tc>
        <w:tc>
          <w:tcPr>
            <w:tcW w:w="1301" w:type="dxa"/>
            <w:vAlign w:val="center"/>
          </w:tcPr>
          <w:p w:rsidR="00B057AA" w:rsidRDefault="00082E16">
            <w:pPr>
              <w:jc w:val="right"/>
            </w:pPr>
            <w:r>
              <w:rPr>
                <w:color w:val="000000"/>
                <w:szCs w:val="21"/>
              </w:rPr>
              <w:t>10,063.74</w:t>
            </w:r>
          </w:p>
        </w:tc>
      </w:tr>
      <w:tr w:rsidR="00B057AA">
        <w:trPr>
          <w:jc w:val="center"/>
        </w:trPr>
        <w:tc>
          <w:tcPr>
            <w:tcW w:w="1588" w:type="dxa"/>
            <w:vAlign w:val="center"/>
          </w:tcPr>
          <w:p w:rsidR="00B057AA" w:rsidRDefault="00082E16">
            <w:pPr>
              <w:jc w:val="center"/>
            </w:pPr>
            <w:r>
              <w:rPr>
                <w:color w:val="000000"/>
                <w:szCs w:val="21"/>
              </w:rPr>
              <w:t>应付交易费用</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116,409.18</w:t>
            </w:r>
          </w:p>
        </w:tc>
        <w:tc>
          <w:tcPr>
            <w:tcW w:w="1301" w:type="dxa"/>
            <w:vAlign w:val="center"/>
          </w:tcPr>
          <w:p w:rsidR="00B057AA" w:rsidRDefault="00082E16">
            <w:pPr>
              <w:jc w:val="right"/>
            </w:pPr>
            <w:r>
              <w:rPr>
                <w:color w:val="000000"/>
                <w:szCs w:val="21"/>
              </w:rPr>
              <w:t>116,409.18</w:t>
            </w:r>
          </w:p>
        </w:tc>
      </w:tr>
      <w:tr w:rsidR="00B057AA">
        <w:trPr>
          <w:jc w:val="center"/>
        </w:trPr>
        <w:tc>
          <w:tcPr>
            <w:tcW w:w="1588" w:type="dxa"/>
            <w:vAlign w:val="center"/>
          </w:tcPr>
          <w:p w:rsidR="00B057AA" w:rsidRDefault="00082E16">
            <w:pPr>
              <w:jc w:val="center"/>
            </w:pPr>
            <w:r>
              <w:rPr>
                <w:color w:val="000000"/>
                <w:szCs w:val="21"/>
              </w:rPr>
              <w:t>应交税费</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42,012.99</w:t>
            </w:r>
          </w:p>
        </w:tc>
        <w:tc>
          <w:tcPr>
            <w:tcW w:w="1301" w:type="dxa"/>
            <w:vAlign w:val="center"/>
          </w:tcPr>
          <w:p w:rsidR="00B057AA" w:rsidRDefault="00082E16">
            <w:pPr>
              <w:jc w:val="right"/>
            </w:pPr>
            <w:r>
              <w:rPr>
                <w:color w:val="000000"/>
                <w:szCs w:val="21"/>
              </w:rPr>
              <w:t>42,012.99</w:t>
            </w:r>
          </w:p>
        </w:tc>
      </w:tr>
      <w:tr w:rsidR="00B057AA">
        <w:trPr>
          <w:jc w:val="center"/>
        </w:trPr>
        <w:tc>
          <w:tcPr>
            <w:tcW w:w="1588" w:type="dxa"/>
            <w:vAlign w:val="center"/>
          </w:tcPr>
          <w:p w:rsidR="00B057AA" w:rsidRDefault="00082E16">
            <w:pPr>
              <w:jc w:val="center"/>
            </w:pPr>
            <w:r>
              <w:rPr>
                <w:color w:val="000000"/>
                <w:szCs w:val="21"/>
              </w:rPr>
              <w:t>应付利息</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53,892.74</w:t>
            </w:r>
          </w:p>
        </w:tc>
        <w:tc>
          <w:tcPr>
            <w:tcW w:w="1301" w:type="dxa"/>
            <w:vAlign w:val="center"/>
          </w:tcPr>
          <w:p w:rsidR="00B057AA" w:rsidRDefault="00082E16">
            <w:pPr>
              <w:jc w:val="right"/>
            </w:pPr>
            <w:r>
              <w:rPr>
                <w:color w:val="000000"/>
                <w:szCs w:val="21"/>
              </w:rPr>
              <w:t>53,892.74</w:t>
            </w:r>
          </w:p>
        </w:tc>
      </w:tr>
      <w:tr w:rsidR="00B057AA">
        <w:trPr>
          <w:jc w:val="center"/>
        </w:trPr>
        <w:tc>
          <w:tcPr>
            <w:tcW w:w="1588" w:type="dxa"/>
            <w:vAlign w:val="center"/>
          </w:tcPr>
          <w:p w:rsidR="00B057AA" w:rsidRDefault="00082E16">
            <w:pPr>
              <w:jc w:val="center"/>
            </w:pPr>
            <w:r>
              <w:rPr>
                <w:color w:val="000000"/>
                <w:szCs w:val="21"/>
              </w:rPr>
              <w:t>应付利润</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递延所得税负债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w:t>
            </w:r>
          </w:p>
        </w:tc>
        <w:tc>
          <w:tcPr>
            <w:tcW w:w="1301" w:type="dxa"/>
            <w:vAlign w:val="center"/>
          </w:tcPr>
          <w:p w:rsidR="00B057AA" w:rsidRDefault="00082E16">
            <w:pPr>
              <w:jc w:val="right"/>
            </w:pPr>
            <w:r>
              <w:rPr>
                <w:color w:val="000000"/>
                <w:szCs w:val="21"/>
              </w:rPr>
              <w:t>-</w:t>
            </w:r>
          </w:p>
        </w:tc>
      </w:tr>
      <w:tr w:rsidR="00B057AA">
        <w:trPr>
          <w:jc w:val="center"/>
        </w:trPr>
        <w:tc>
          <w:tcPr>
            <w:tcW w:w="1588" w:type="dxa"/>
            <w:vAlign w:val="center"/>
          </w:tcPr>
          <w:p w:rsidR="00B057AA" w:rsidRDefault="00082E16">
            <w:pPr>
              <w:jc w:val="center"/>
            </w:pPr>
            <w:r>
              <w:rPr>
                <w:color w:val="000000"/>
                <w:szCs w:val="21"/>
              </w:rPr>
              <w:t>其他负债</w:t>
            </w:r>
          </w:p>
        </w:tc>
        <w:tc>
          <w:tcPr>
            <w:tcW w:w="1701" w:type="dxa"/>
            <w:vAlign w:val="center"/>
          </w:tcPr>
          <w:p w:rsidR="00B057AA" w:rsidRDefault="00082E16">
            <w:pPr>
              <w:jc w:val="right"/>
            </w:pPr>
            <w:r>
              <w:rPr>
                <w:color w:val="000000"/>
                <w:szCs w:val="21"/>
              </w:rPr>
              <w:t>-</w:t>
            </w:r>
          </w:p>
        </w:tc>
        <w:tc>
          <w:tcPr>
            <w:tcW w:w="1701" w:type="dxa"/>
            <w:vAlign w:val="center"/>
          </w:tcPr>
          <w:p w:rsidR="00B057AA" w:rsidRDefault="00082E16">
            <w:pPr>
              <w:jc w:val="right"/>
            </w:pPr>
            <w:r>
              <w:rPr>
                <w:color w:val="000000"/>
                <w:szCs w:val="21"/>
              </w:rPr>
              <w:t>-</w:t>
            </w:r>
          </w:p>
        </w:tc>
        <w:tc>
          <w:tcPr>
            <w:tcW w:w="1559" w:type="dxa"/>
            <w:vAlign w:val="center"/>
          </w:tcPr>
          <w:p w:rsidR="00B057AA" w:rsidRDefault="00082E16">
            <w:pPr>
              <w:jc w:val="right"/>
            </w:pPr>
            <w:r>
              <w:rPr>
                <w:color w:val="000000"/>
                <w:szCs w:val="21"/>
              </w:rPr>
              <w:t>-</w:t>
            </w:r>
          </w:p>
        </w:tc>
        <w:tc>
          <w:tcPr>
            <w:tcW w:w="1559" w:type="dxa"/>
            <w:vAlign w:val="center"/>
          </w:tcPr>
          <w:p w:rsidR="00B057AA" w:rsidRDefault="00082E16">
            <w:pPr>
              <w:jc w:val="center"/>
            </w:pPr>
            <w:r>
              <w:rPr>
                <w:color w:val="000000"/>
                <w:szCs w:val="21"/>
              </w:rPr>
              <w:t>280,001.92</w:t>
            </w:r>
          </w:p>
        </w:tc>
        <w:tc>
          <w:tcPr>
            <w:tcW w:w="1301" w:type="dxa"/>
            <w:vAlign w:val="center"/>
          </w:tcPr>
          <w:p w:rsidR="00B057AA" w:rsidRDefault="00082E16">
            <w:pPr>
              <w:jc w:val="right"/>
            </w:pPr>
            <w:r>
              <w:rPr>
                <w:color w:val="000000"/>
                <w:szCs w:val="21"/>
              </w:rPr>
              <w:t>280,001.92</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98,199,460.69</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16,818,511.68</w:t>
            </w:r>
          </w:p>
        </w:tc>
        <w:tc>
          <w:tcPr>
            <w:tcW w:w="1301" w:type="dxa"/>
          </w:tcPr>
          <w:p w:rsidR="001816E6" w:rsidRPr="004604CE" w:rsidRDefault="001816E6" w:rsidP="00E431A5">
            <w:pPr>
              <w:spacing w:line="360" w:lineRule="auto"/>
              <w:jc w:val="right"/>
              <w:rPr>
                <w:szCs w:val="21"/>
              </w:rPr>
            </w:pPr>
            <w:r w:rsidRPr="004604CE">
              <w:rPr>
                <w:szCs w:val="21"/>
              </w:rPr>
              <w:t>115,017,972.37</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47,870,932.58</w:t>
            </w:r>
          </w:p>
        </w:tc>
        <w:tc>
          <w:tcPr>
            <w:tcW w:w="1701" w:type="dxa"/>
            <w:vAlign w:val="center"/>
          </w:tcPr>
          <w:p w:rsidR="001816E6" w:rsidRPr="004604CE" w:rsidRDefault="001816E6" w:rsidP="00E431A5">
            <w:pPr>
              <w:spacing w:line="360" w:lineRule="auto"/>
              <w:jc w:val="right"/>
              <w:rPr>
                <w:szCs w:val="21"/>
              </w:rPr>
            </w:pPr>
            <w:r w:rsidRPr="004604CE">
              <w:rPr>
                <w:szCs w:val="21"/>
              </w:rPr>
              <w:t>273,414,973.31</w:t>
            </w:r>
          </w:p>
        </w:tc>
        <w:tc>
          <w:tcPr>
            <w:tcW w:w="1559" w:type="dxa"/>
            <w:vAlign w:val="center"/>
          </w:tcPr>
          <w:p w:rsidR="001816E6" w:rsidRPr="004604CE" w:rsidRDefault="001816E6" w:rsidP="00E431A5">
            <w:pPr>
              <w:spacing w:line="360" w:lineRule="auto"/>
              <w:jc w:val="right"/>
              <w:rPr>
                <w:szCs w:val="21"/>
              </w:rPr>
            </w:pPr>
            <w:r w:rsidRPr="004604CE">
              <w:rPr>
                <w:szCs w:val="21"/>
              </w:rPr>
              <w:t>12,823,908.96</w:t>
            </w:r>
          </w:p>
        </w:tc>
        <w:tc>
          <w:tcPr>
            <w:tcW w:w="1559" w:type="dxa"/>
            <w:vAlign w:val="center"/>
          </w:tcPr>
          <w:p w:rsidR="001816E6" w:rsidRPr="004604CE" w:rsidRDefault="001816E6" w:rsidP="00E431A5">
            <w:pPr>
              <w:spacing w:line="360" w:lineRule="auto"/>
              <w:jc w:val="right"/>
              <w:rPr>
                <w:szCs w:val="21"/>
              </w:rPr>
            </w:pPr>
            <w:r w:rsidRPr="004604CE">
              <w:rPr>
                <w:szCs w:val="21"/>
              </w:rPr>
              <w:t>83,537,855.53</w:t>
            </w:r>
          </w:p>
        </w:tc>
        <w:tc>
          <w:tcPr>
            <w:tcW w:w="1301" w:type="dxa"/>
            <w:vAlign w:val="center"/>
          </w:tcPr>
          <w:p w:rsidR="001816E6" w:rsidRPr="004604CE" w:rsidRDefault="001816E6" w:rsidP="00E431A5">
            <w:pPr>
              <w:spacing w:line="360" w:lineRule="auto"/>
              <w:jc w:val="right"/>
              <w:rPr>
                <w:szCs w:val="21"/>
              </w:rPr>
            </w:pPr>
            <w:r w:rsidRPr="004604CE">
              <w:rPr>
                <w:szCs w:val="21"/>
              </w:rPr>
              <w:t>417,647,670.38</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B057AA">
        <w:tc>
          <w:tcPr>
            <w:tcW w:w="851" w:type="dxa"/>
            <w:vAlign w:val="center"/>
          </w:tcPr>
          <w:p w:rsidR="00B057AA" w:rsidRDefault="00082E16">
            <w:pPr>
              <w:jc w:val="left"/>
            </w:pPr>
            <w:r>
              <w:rPr>
                <w:rFonts w:eastAsiaTheme="minorEastAsia"/>
                <w:color w:val="000000"/>
                <w:szCs w:val="21"/>
              </w:rPr>
              <w:t>假设</w:t>
            </w:r>
          </w:p>
        </w:tc>
        <w:tc>
          <w:tcPr>
            <w:tcW w:w="8149" w:type="dxa"/>
            <w:gridSpan w:val="3"/>
            <w:vAlign w:val="center"/>
          </w:tcPr>
          <w:p w:rsidR="00B057AA" w:rsidRDefault="00082E16">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B057AA">
        <w:tc>
          <w:tcPr>
            <w:tcW w:w="851" w:type="dxa"/>
            <w:vMerge/>
          </w:tcPr>
          <w:p w:rsidR="00B057AA" w:rsidRDefault="00B057AA"/>
        </w:tc>
        <w:tc>
          <w:tcPr>
            <w:tcW w:w="2551" w:type="dxa"/>
            <w:vAlign w:val="center"/>
          </w:tcPr>
          <w:p w:rsidR="00B057AA" w:rsidRDefault="00082E16">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B057AA" w:rsidRDefault="00082E16">
            <w:pPr>
              <w:jc w:val="right"/>
            </w:pPr>
            <w:r>
              <w:rPr>
                <w:rFonts w:eastAsiaTheme="minorEastAsia"/>
                <w:color w:val="000000"/>
                <w:szCs w:val="21"/>
              </w:rPr>
              <w:t>3,774,469.17</w:t>
            </w:r>
          </w:p>
        </w:tc>
        <w:tc>
          <w:tcPr>
            <w:tcW w:w="2904" w:type="dxa"/>
            <w:vAlign w:val="center"/>
          </w:tcPr>
          <w:p w:rsidR="00B057AA" w:rsidRDefault="00082E16">
            <w:pPr>
              <w:jc w:val="right"/>
            </w:pPr>
            <w:r>
              <w:rPr>
                <w:rFonts w:eastAsiaTheme="minorEastAsia"/>
                <w:color w:val="000000"/>
                <w:szCs w:val="21"/>
              </w:rPr>
              <w:t>2,004,575.97</w:t>
            </w:r>
          </w:p>
        </w:tc>
      </w:tr>
      <w:tr w:rsidR="00B057AA">
        <w:tc>
          <w:tcPr>
            <w:tcW w:w="851" w:type="dxa"/>
            <w:vMerge/>
          </w:tcPr>
          <w:p w:rsidR="00B057AA" w:rsidRDefault="00B057AA"/>
        </w:tc>
        <w:tc>
          <w:tcPr>
            <w:tcW w:w="2551" w:type="dxa"/>
            <w:vAlign w:val="center"/>
          </w:tcPr>
          <w:p w:rsidR="00B057AA" w:rsidRDefault="00082E16">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B057AA" w:rsidRDefault="00082E16">
            <w:pPr>
              <w:jc w:val="right"/>
            </w:pPr>
            <w:r>
              <w:rPr>
                <w:rFonts w:eastAsiaTheme="minorEastAsia"/>
                <w:color w:val="000000"/>
                <w:szCs w:val="21"/>
              </w:rPr>
              <w:t>-3,731,353.78</w:t>
            </w:r>
          </w:p>
        </w:tc>
        <w:tc>
          <w:tcPr>
            <w:tcW w:w="2904" w:type="dxa"/>
            <w:vAlign w:val="center"/>
          </w:tcPr>
          <w:p w:rsidR="00B057AA" w:rsidRDefault="00082E16">
            <w:pPr>
              <w:jc w:val="right"/>
            </w:pPr>
            <w:r>
              <w:rPr>
                <w:rFonts w:eastAsiaTheme="minorEastAsia"/>
                <w:color w:val="000000"/>
                <w:szCs w:val="21"/>
              </w:rPr>
              <w:t>-1,982,811.61</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B057AA" w:rsidRDefault="00082E16">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lastRenderedPageBreak/>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lastRenderedPageBreak/>
              <w:t>上年度末</w:t>
            </w:r>
          </w:p>
          <w:p w:rsidR="00166D75" w:rsidRPr="00FA19BB" w:rsidRDefault="00166D75" w:rsidP="00646EED">
            <w:pPr>
              <w:spacing w:line="360" w:lineRule="auto"/>
              <w:jc w:val="center"/>
              <w:rPr>
                <w:color w:val="000000"/>
                <w:szCs w:val="21"/>
              </w:rPr>
            </w:pPr>
            <w:r w:rsidRPr="00FA19BB">
              <w:rPr>
                <w:color w:val="000000"/>
                <w:szCs w:val="21"/>
              </w:rPr>
              <w:lastRenderedPageBreak/>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249,932,111.77</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32.74</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82,282,395.54</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19.70</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249,932,111.77</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32.74</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82,282,395.54</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19.70</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B057AA">
        <w:tc>
          <w:tcPr>
            <w:tcW w:w="993" w:type="dxa"/>
            <w:vAlign w:val="center"/>
          </w:tcPr>
          <w:p w:rsidR="00B057AA" w:rsidRDefault="00082E16">
            <w:pPr>
              <w:jc w:val="left"/>
            </w:pPr>
            <w:r>
              <w:rPr>
                <w:color w:val="000000"/>
                <w:szCs w:val="21"/>
              </w:rPr>
              <w:t>假设</w:t>
            </w:r>
          </w:p>
        </w:tc>
        <w:tc>
          <w:tcPr>
            <w:tcW w:w="8079" w:type="dxa"/>
            <w:gridSpan w:val="3"/>
            <w:vAlign w:val="center"/>
          </w:tcPr>
          <w:p w:rsidR="00B057AA" w:rsidRDefault="00082E16">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B057AA">
        <w:tc>
          <w:tcPr>
            <w:tcW w:w="993" w:type="dxa"/>
            <w:vMerge/>
          </w:tcPr>
          <w:p w:rsidR="00B057AA" w:rsidRDefault="00B057AA"/>
        </w:tc>
        <w:tc>
          <w:tcPr>
            <w:tcW w:w="2448" w:type="dxa"/>
            <w:vAlign w:val="center"/>
          </w:tcPr>
          <w:p w:rsidR="00B057AA" w:rsidRDefault="00082E16">
            <w:r>
              <w:rPr>
                <w:color w:val="000000"/>
                <w:szCs w:val="21"/>
              </w:rPr>
              <w:t>1.</w:t>
            </w:r>
            <w:r>
              <w:rPr>
                <w:color w:val="000000"/>
                <w:szCs w:val="21"/>
              </w:rPr>
              <w:t>业绩比较基准上升</w:t>
            </w:r>
            <w:r>
              <w:rPr>
                <w:color w:val="000000"/>
                <w:szCs w:val="21"/>
              </w:rPr>
              <w:t>5%</w:t>
            </w:r>
          </w:p>
        </w:tc>
        <w:tc>
          <w:tcPr>
            <w:tcW w:w="2880" w:type="dxa"/>
            <w:vAlign w:val="center"/>
          </w:tcPr>
          <w:p w:rsidR="00B057AA" w:rsidRDefault="00082E16">
            <w:pPr>
              <w:jc w:val="right"/>
            </w:pPr>
            <w:r>
              <w:rPr>
                <w:color w:val="000000"/>
                <w:szCs w:val="21"/>
              </w:rPr>
              <w:t>17,634,942.57</w:t>
            </w:r>
          </w:p>
        </w:tc>
        <w:tc>
          <w:tcPr>
            <w:tcW w:w="2751" w:type="dxa"/>
            <w:vAlign w:val="center"/>
          </w:tcPr>
          <w:p w:rsidR="00B057AA" w:rsidRDefault="00082E16">
            <w:pPr>
              <w:jc w:val="right"/>
            </w:pPr>
            <w:r>
              <w:rPr>
                <w:color w:val="000000"/>
                <w:szCs w:val="21"/>
              </w:rPr>
              <w:t>6,524,394.80</w:t>
            </w:r>
          </w:p>
        </w:tc>
      </w:tr>
      <w:tr w:rsidR="00B057AA">
        <w:tc>
          <w:tcPr>
            <w:tcW w:w="993" w:type="dxa"/>
            <w:vMerge/>
          </w:tcPr>
          <w:p w:rsidR="00B057AA" w:rsidRDefault="00B057AA"/>
        </w:tc>
        <w:tc>
          <w:tcPr>
            <w:tcW w:w="2448" w:type="dxa"/>
            <w:vAlign w:val="center"/>
          </w:tcPr>
          <w:p w:rsidR="00B057AA" w:rsidRDefault="00082E16">
            <w:r>
              <w:rPr>
                <w:color w:val="000000"/>
                <w:szCs w:val="21"/>
              </w:rPr>
              <w:t>2.</w:t>
            </w:r>
            <w:r>
              <w:rPr>
                <w:color w:val="000000"/>
                <w:szCs w:val="21"/>
              </w:rPr>
              <w:t>业绩比较基准下降</w:t>
            </w:r>
            <w:r>
              <w:rPr>
                <w:color w:val="000000"/>
                <w:szCs w:val="21"/>
              </w:rPr>
              <w:t>5%</w:t>
            </w:r>
          </w:p>
        </w:tc>
        <w:tc>
          <w:tcPr>
            <w:tcW w:w="2880" w:type="dxa"/>
            <w:vAlign w:val="center"/>
          </w:tcPr>
          <w:p w:rsidR="00B057AA" w:rsidRDefault="00082E16">
            <w:pPr>
              <w:jc w:val="right"/>
            </w:pPr>
            <w:r>
              <w:rPr>
                <w:color w:val="000000"/>
                <w:szCs w:val="21"/>
              </w:rPr>
              <w:t>-17,634,942.57</w:t>
            </w:r>
          </w:p>
        </w:tc>
        <w:tc>
          <w:tcPr>
            <w:tcW w:w="2751" w:type="dxa"/>
            <w:vAlign w:val="center"/>
          </w:tcPr>
          <w:p w:rsidR="00B057AA" w:rsidRDefault="00082E16">
            <w:pPr>
              <w:jc w:val="right"/>
            </w:pPr>
            <w:r>
              <w:rPr>
                <w:color w:val="000000"/>
                <w:szCs w:val="21"/>
              </w:rPr>
              <w:t>-6,524,394.80</w:t>
            </w:r>
          </w:p>
        </w:tc>
      </w:tr>
    </w:tbl>
    <w:p w:rsidR="002C15B5" w:rsidRDefault="002C15B5" w:rsidP="00A62732">
      <w:pPr>
        <w:tabs>
          <w:tab w:val="left" w:pos="426"/>
        </w:tabs>
        <w:spacing w:line="360" w:lineRule="auto"/>
        <w:ind w:firstLineChars="200" w:firstLine="420"/>
        <w:jc w:val="left"/>
        <w:rPr>
          <w:kern w:val="0"/>
          <w:szCs w:val="21"/>
        </w:rPr>
      </w:pPr>
      <w:r w:rsidRPr="00FA19BB">
        <w:rPr>
          <w:kern w:val="0"/>
          <w:szCs w:val="21"/>
        </w:rPr>
        <w:t>注：股票投资业绩基准取上证</w:t>
      </w:r>
      <w:r w:rsidRPr="00FA19BB">
        <w:rPr>
          <w:kern w:val="0"/>
          <w:szCs w:val="21"/>
        </w:rPr>
        <w:t>A</w:t>
      </w:r>
      <w:r w:rsidRPr="00FA19BB">
        <w:rPr>
          <w:kern w:val="0"/>
          <w:szCs w:val="21"/>
        </w:rPr>
        <w:t>指。</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B057AA" w:rsidRDefault="00082E16">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278,729,038.75</w:t>
      </w:r>
      <w:r>
        <w:rPr>
          <w:kern w:val="0"/>
          <w:szCs w:val="21"/>
        </w:rPr>
        <w:t>元，属于第二层次的余额为</w:t>
      </w:r>
      <w:r>
        <w:rPr>
          <w:kern w:val="0"/>
          <w:szCs w:val="21"/>
        </w:rPr>
        <w:t>705,379,737.59</w:t>
      </w:r>
      <w:r>
        <w:rPr>
          <w:kern w:val="0"/>
          <w:szCs w:val="21"/>
        </w:rPr>
        <w:t>元，无属于第三层次的</w:t>
      </w:r>
      <w:r>
        <w:rPr>
          <w:kern w:val="0"/>
          <w:szCs w:val="21"/>
        </w:rPr>
        <w:lastRenderedPageBreak/>
        <w:t>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102,078,969.94</w:t>
      </w:r>
      <w:r>
        <w:rPr>
          <w:kern w:val="0"/>
          <w:szCs w:val="21"/>
        </w:rPr>
        <w:t>元，第二层次</w:t>
      </w:r>
      <w:r>
        <w:rPr>
          <w:kern w:val="0"/>
          <w:szCs w:val="21"/>
        </w:rPr>
        <w:t>399,676,367.97</w:t>
      </w:r>
      <w:r>
        <w:rPr>
          <w:kern w:val="0"/>
          <w:szCs w:val="21"/>
        </w:rPr>
        <w:t>元，无属于第三层次的余额</w:t>
      </w:r>
      <w:r>
        <w:rPr>
          <w:kern w:val="0"/>
          <w:szCs w:val="21"/>
        </w:rPr>
        <w:t>)</w:t>
      </w:r>
      <w:r>
        <w:rPr>
          <w:kern w:val="0"/>
          <w:szCs w:val="21"/>
        </w:rPr>
        <w:t>。</w:t>
      </w:r>
    </w:p>
    <w:p w:rsidR="00B057AA" w:rsidRDefault="00082E16">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B057AA" w:rsidRDefault="00082E16">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B057AA" w:rsidRDefault="00082E16">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5916"/>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5917"/>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249,932,111.77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24.61</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249,932,111.77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24.61</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734,176,664.57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72.29</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714,108,664.57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70.32</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20,068,000.00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1.98</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15,239,133.63</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1.50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16,235,828.90</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1.60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1,015,583,738.87</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5918"/>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4,758,160.00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0.62</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202,022,546.33</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26.47</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12,766.32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0.00</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8,204,560.00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1.07</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5,593,327.12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0.73</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12,120,385.70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1.59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8,529,813.60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1.12</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402,083.70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0.05</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8,288,469.00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1.09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249,932,111.77</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32.74</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5919"/>
      <w:r w:rsidRPr="007D44A6">
        <w:rPr>
          <w:rFonts w:ascii="宋体" w:hAnsi="宋体" w:cs="Arial"/>
          <w:color w:val="000000"/>
          <w:sz w:val="21"/>
          <w:szCs w:val="21"/>
        </w:rPr>
        <w:lastRenderedPageBreak/>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B057AA">
        <w:trPr>
          <w:jc w:val="center"/>
        </w:trPr>
        <w:tc>
          <w:tcPr>
            <w:tcW w:w="817" w:type="dxa"/>
            <w:vAlign w:val="center"/>
          </w:tcPr>
          <w:p w:rsidR="00B057AA" w:rsidRDefault="00082E16">
            <w:pPr>
              <w:jc w:val="center"/>
            </w:pPr>
            <w:r>
              <w:rPr>
                <w:color w:val="000000"/>
                <w:szCs w:val="21"/>
              </w:rPr>
              <w:t>1</w:t>
            </w:r>
          </w:p>
        </w:tc>
        <w:tc>
          <w:tcPr>
            <w:tcW w:w="1276" w:type="dxa"/>
            <w:vAlign w:val="center"/>
          </w:tcPr>
          <w:p w:rsidR="00B057AA" w:rsidRDefault="00082E16">
            <w:pPr>
              <w:jc w:val="center"/>
            </w:pPr>
            <w:r>
              <w:rPr>
                <w:color w:val="000000"/>
                <w:szCs w:val="21"/>
              </w:rPr>
              <w:t>600519</w:t>
            </w:r>
          </w:p>
        </w:tc>
        <w:tc>
          <w:tcPr>
            <w:tcW w:w="1701" w:type="dxa"/>
            <w:vAlign w:val="center"/>
          </w:tcPr>
          <w:p w:rsidR="00B057AA" w:rsidRDefault="00082E16">
            <w:pPr>
              <w:jc w:val="center"/>
            </w:pPr>
            <w:r>
              <w:rPr>
                <w:color w:val="000000"/>
                <w:szCs w:val="21"/>
              </w:rPr>
              <w:t>贵州茅台</w:t>
            </w:r>
          </w:p>
        </w:tc>
        <w:tc>
          <w:tcPr>
            <w:tcW w:w="1276" w:type="dxa"/>
            <w:vAlign w:val="center"/>
          </w:tcPr>
          <w:p w:rsidR="00B057AA" w:rsidRDefault="00082E16">
            <w:pPr>
              <w:jc w:val="right"/>
            </w:pPr>
            <w:r>
              <w:rPr>
                <w:color w:val="000000"/>
                <w:szCs w:val="21"/>
              </w:rPr>
              <w:t>10,800</w:t>
            </w:r>
          </w:p>
        </w:tc>
        <w:tc>
          <w:tcPr>
            <w:tcW w:w="2199" w:type="dxa"/>
            <w:vAlign w:val="center"/>
          </w:tcPr>
          <w:p w:rsidR="00B057AA" w:rsidRDefault="00082E16">
            <w:pPr>
              <w:jc w:val="right"/>
            </w:pPr>
            <w:r>
              <w:rPr>
                <w:color w:val="000000"/>
                <w:szCs w:val="21"/>
              </w:rPr>
              <w:t>15,799,104.00</w:t>
            </w:r>
          </w:p>
        </w:tc>
        <w:tc>
          <w:tcPr>
            <w:tcW w:w="1879" w:type="dxa"/>
            <w:vAlign w:val="center"/>
          </w:tcPr>
          <w:p w:rsidR="00B057AA" w:rsidRDefault="00082E16">
            <w:pPr>
              <w:jc w:val="right"/>
            </w:pPr>
            <w:r>
              <w:rPr>
                <w:color w:val="000000"/>
                <w:szCs w:val="21"/>
              </w:rPr>
              <w:t>2.07</w:t>
            </w:r>
          </w:p>
        </w:tc>
      </w:tr>
      <w:tr w:rsidR="00B057AA">
        <w:trPr>
          <w:jc w:val="center"/>
        </w:trPr>
        <w:tc>
          <w:tcPr>
            <w:tcW w:w="817" w:type="dxa"/>
            <w:vAlign w:val="center"/>
          </w:tcPr>
          <w:p w:rsidR="00B057AA" w:rsidRDefault="00082E16">
            <w:pPr>
              <w:jc w:val="center"/>
            </w:pPr>
            <w:r>
              <w:rPr>
                <w:color w:val="000000"/>
                <w:szCs w:val="21"/>
              </w:rPr>
              <w:t>2</w:t>
            </w:r>
          </w:p>
        </w:tc>
        <w:tc>
          <w:tcPr>
            <w:tcW w:w="1276" w:type="dxa"/>
            <w:vAlign w:val="center"/>
          </w:tcPr>
          <w:p w:rsidR="00B057AA" w:rsidRDefault="00082E16">
            <w:pPr>
              <w:jc w:val="center"/>
            </w:pPr>
            <w:r>
              <w:rPr>
                <w:color w:val="000000"/>
                <w:szCs w:val="21"/>
              </w:rPr>
              <w:t>300628</w:t>
            </w:r>
          </w:p>
        </w:tc>
        <w:tc>
          <w:tcPr>
            <w:tcW w:w="1701" w:type="dxa"/>
            <w:vAlign w:val="center"/>
          </w:tcPr>
          <w:p w:rsidR="00B057AA" w:rsidRDefault="00082E16">
            <w:pPr>
              <w:jc w:val="center"/>
            </w:pPr>
            <w:r>
              <w:rPr>
                <w:color w:val="000000"/>
                <w:szCs w:val="21"/>
              </w:rPr>
              <w:t>亿联网络</w:t>
            </w:r>
          </w:p>
        </w:tc>
        <w:tc>
          <w:tcPr>
            <w:tcW w:w="1276" w:type="dxa"/>
            <w:vAlign w:val="center"/>
          </w:tcPr>
          <w:p w:rsidR="00B057AA" w:rsidRDefault="00082E16">
            <w:pPr>
              <w:jc w:val="right"/>
            </w:pPr>
            <w:r>
              <w:rPr>
                <w:color w:val="000000"/>
                <w:szCs w:val="21"/>
              </w:rPr>
              <w:t>228,800</w:t>
            </w:r>
          </w:p>
        </w:tc>
        <w:tc>
          <w:tcPr>
            <w:tcW w:w="2199" w:type="dxa"/>
            <w:vAlign w:val="center"/>
          </w:tcPr>
          <w:p w:rsidR="00B057AA" w:rsidRDefault="00082E16">
            <w:pPr>
              <w:jc w:val="right"/>
            </w:pPr>
            <w:r>
              <w:rPr>
                <w:color w:val="000000"/>
                <w:szCs w:val="21"/>
              </w:rPr>
              <w:t>15,617,888.00</w:t>
            </w:r>
          </w:p>
        </w:tc>
        <w:tc>
          <w:tcPr>
            <w:tcW w:w="1879" w:type="dxa"/>
            <w:vAlign w:val="center"/>
          </w:tcPr>
          <w:p w:rsidR="00B057AA" w:rsidRDefault="00082E16">
            <w:pPr>
              <w:jc w:val="right"/>
            </w:pPr>
            <w:r>
              <w:rPr>
                <w:color w:val="000000"/>
                <w:szCs w:val="21"/>
              </w:rPr>
              <w:t>2.05</w:t>
            </w:r>
          </w:p>
        </w:tc>
      </w:tr>
      <w:tr w:rsidR="00B057AA">
        <w:trPr>
          <w:jc w:val="center"/>
        </w:trPr>
        <w:tc>
          <w:tcPr>
            <w:tcW w:w="817" w:type="dxa"/>
            <w:vAlign w:val="center"/>
          </w:tcPr>
          <w:p w:rsidR="00B057AA" w:rsidRDefault="00082E16">
            <w:pPr>
              <w:jc w:val="center"/>
            </w:pPr>
            <w:r>
              <w:rPr>
                <w:color w:val="000000"/>
                <w:szCs w:val="21"/>
              </w:rPr>
              <w:t>3</w:t>
            </w:r>
          </w:p>
        </w:tc>
        <w:tc>
          <w:tcPr>
            <w:tcW w:w="1276" w:type="dxa"/>
            <w:vAlign w:val="center"/>
          </w:tcPr>
          <w:p w:rsidR="00B057AA" w:rsidRDefault="00082E16">
            <w:pPr>
              <w:jc w:val="center"/>
            </w:pPr>
            <w:r>
              <w:rPr>
                <w:color w:val="000000"/>
                <w:szCs w:val="21"/>
              </w:rPr>
              <w:t>601799</w:t>
            </w:r>
          </w:p>
        </w:tc>
        <w:tc>
          <w:tcPr>
            <w:tcW w:w="1701" w:type="dxa"/>
            <w:vAlign w:val="center"/>
          </w:tcPr>
          <w:p w:rsidR="00B057AA" w:rsidRDefault="00082E16">
            <w:pPr>
              <w:jc w:val="center"/>
            </w:pPr>
            <w:r>
              <w:rPr>
                <w:color w:val="000000"/>
                <w:szCs w:val="21"/>
              </w:rPr>
              <w:t>星宇股份</w:t>
            </w:r>
          </w:p>
        </w:tc>
        <w:tc>
          <w:tcPr>
            <w:tcW w:w="1276" w:type="dxa"/>
            <w:vAlign w:val="center"/>
          </w:tcPr>
          <w:p w:rsidR="00B057AA" w:rsidRDefault="00082E16">
            <w:pPr>
              <w:jc w:val="right"/>
            </w:pPr>
            <w:r>
              <w:rPr>
                <w:color w:val="000000"/>
                <w:szCs w:val="21"/>
              </w:rPr>
              <w:t>122,200</w:t>
            </w:r>
          </w:p>
        </w:tc>
        <w:tc>
          <w:tcPr>
            <w:tcW w:w="2199" w:type="dxa"/>
            <w:vAlign w:val="center"/>
          </w:tcPr>
          <w:p w:rsidR="00B057AA" w:rsidRDefault="00082E16">
            <w:pPr>
              <w:jc w:val="right"/>
            </w:pPr>
            <w:r>
              <w:rPr>
                <w:color w:val="000000"/>
                <w:szCs w:val="21"/>
              </w:rPr>
              <w:t>15,519,400.00</w:t>
            </w:r>
          </w:p>
        </w:tc>
        <w:tc>
          <w:tcPr>
            <w:tcW w:w="1879" w:type="dxa"/>
            <w:vAlign w:val="center"/>
          </w:tcPr>
          <w:p w:rsidR="00B057AA" w:rsidRDefault="00082E16">
            <w:pPr>
              <w:jc w:val="right"/>
            </w:pPr>
            <w:r>
              <w:rPr>
                <w:color w:val="000000"/>
                <w:szCs w:val="21"/>
              </w:rPr>
              <w:t>2.03</w:t>
            </w:r>
          </w:p>
        </w:tc>
      </w:tr>
      <w:tr w:rsidR="00B057AA">
        <w:trPr>
          <w:jc w:val="center"/>
        </w:trPr>
        <w:tc>
          <w:tcPr>
            <w:tcW w:w="817" w:type="dxa"/>
            <w:vAlign w:val="center"/>
          </w:tcPr>
          <w:p w:rsidR="00B057AA" w:rsidRDefault="00082E16">
            <w:pPr>
              <w:jc w:val="center"/>
            </w:pPr>
            <w:r>
              <w:rPr>
                <w:color w:val="000000"/>
                <w:szCs w:val="21"/>
              </w:rPr>
              <w:t>4</w:t>
            </w:r>
          </w:p>
        </w:tc>
        <w:tc>
          <w:tcPr>
            <w:tcW w:w="1276" w:type="dxa"/>
            <w:vAlign w:val="center"/>
          </w:tcPr>
          <w:p w:rsidR="00B057AA" w:rsidRDefault="00082E16">
            <w:pPr>
              <w:jc w:val="center"/>
            </w:pPr>
            <w:r>
              <w:rPr>
                <w:color w:val="000000"/>
                <w:szCs w:val="21"/>
              </w:rPr>
              <w:t>000651</w:t>
            </w:r>
          </w:p>
        </w:tc>
        <w:tc>
          <w:tcPr>
            <w:tcW w:w="1701" w:type="dxa"/>
            <w:vAlign w:val="center"/>
          </w:tcPr>
          <w:p w:rsidR="00B057AA" w:rsidRDefault="00082E16">
            <w:pPr>
              <w:jc w:val="center"/>
            </w:pPr>
            <w:r>
              <w:rPr>
                <w:color w:val="000000"/>
                <w:szCs w:val="21"/>
              </w:rPr>
              <w:t>格力电器</w:t>
            </w:r>
          </w:p>
        </w:tc>
        <w:tc>
          <w:tcPr>
            <w:tcW w:w="1276" w:type="dxa"/>
            <w:vAlign w:val="center"/>
          </w:tcPr>
          <w:p w:rsidR="00B057AA" w:rsidRDefault="00082E16">
            <w:pPr>
              <w:jc w:val="right"/>
            </w:pPr>
            <w:r>
              <w:rPr>
                <w:color w:val="000000"/>
                <w:szCs w:val="21"/>
              </w:rPr>
              <w:t>243,900</w:t>
            </w:r>
          </w:p>
        </w:tc>
        <w:tc>
          <w:tcPr>
            <w:tcW w:w="2199" w:type="dxa"/>
            <w:vAlign w:val="center"/>
          </w:tcPr>
          <w:p w:rsidR="00B057AA" w:rsidRDefault="00082E16">
            <w:pPr>
              <w:jc w:val="right"/>
            </w:pPr>
            <w:r>
              <w:rPr>
                <w:color w:val="000000"/>
                <w:szCs w:val="21"/>
              </w:rPr>
              <w:t>13,797,423.00</w:t>
            </w:r>
          </w:p>
        </w:tc>
        <w:tc>
          <w:tcPr>
            <w:tcW w:w="1879" w:type="dxa"/>
            <w:vAlign w:val="center"/>
          </w:tcPr>
          <w:p w:rsidR="00B057AA" w:rsidRDefault="00082E16">
            <w:pPr>
              <w:jc w:val="right"/>
            </w:pPr>
            <w:r>
              <w:rPr>
                <w:color w:val="000000"/>
                <w:szCs w:val="21"/>
              </w:rPr>
              <w:t>1.81</w:t>
            </w:r>
          </w:p>
        </w:tc>
      </w:tr>
      <w:tr w:rsidR="00B057AA">
        <w:trPr>
          <w:jc w:val="center"/>
        </w:trPr>
        <w:tc>
          <w:tcPr>
            <w:tcW w:w="817" w:type="dxa"/>
            <w:vAlign w:val="center"/>
          </w:tcPr>
          <w:p w:rsidR="00B057AA" w:rsidRDefault="00082E16">
            <w:pPr>
              <w:jc w:val="center"/>
            </w:pPr>
            <w:r>
              <w:rPr>
                <w:color w:val="000000"/>
                <w:szCs w:val="21"/>
              </w:rPr>
              <w:t>5</w:t>
            </w:r>
          </w:p>
        </w:tc>
        <w:tc>
          <w:tcPr>
            <w:tcW w:w="1276" w:type="dxa"/>
            <w:vAlign w:val="center"/>
          </w:tcPr>
          <w:p w:rsidR="00B057AA" w:rsidRDefault="00082E16">
            <w:pPr>
              <w:jc w:val="center"/>
            </w:pPr>
            <w:r>
              <w:rPr>
                <w:color w:val="000000"/>
                <w:szCs w:val="21"/>
              </w:rPr>
              <w:t>603179</w:t>
            </w:r>
          </w:p>
        </w:tc>
        <w:tc>
          <w:tcPr>
            <w:tcW w:w="1701" w:type="dxa"/>
            <w:vAlign w:val="center"/>
          </w:tcPr>
          <w:p w:rsidR="00B057AA" w:rsidRDefault="00082E16">
            <w:pPr>
              <w:jc w:val="center"/>
            </w:pPr>
            <w:r>
              <w:rPr>
                <w:color w:val="000000"/>
                <w:szCs w:val="21"/>
              </w:rPr>
              <w:t>新泉股份</w:t>
            </w:r>
          </w:p>
        </w:tc>
        <w:tc>
          <w:tcPr>
            <w:tcW w:w="1276" w:type="dxa"/>
            <w:vAlign w:val="center"/>
          </w:tcPr>
          <w:p w:rsidR="00B057AA" w:rsidRDefault="00082E16">
            <w:pPr>
              <w:jc w:val="right"/>
            </w:pPr>
            <w:r>
              <w:rPr>
                <w:color w:val="000000"/>
                <w:szCs w:val="21"/>
              </w:rPr>
              <w:t>520,046</w:t>
            </w:r>
          </w:p>
        </w:tc>
        <w:tc>
          <w:tcPr>
            <w:tcW w:w="2199" w:type="dxa"/>
            <w:vAlign w:val="center"/>
          </w:tcPr>
          <w:p w:rsidR="00B057AA" w:rsidRDefault="00082E16">
            <w:pPr>
              <w:jc w:val="right"/>
            </w:pPr>
            <w:r>
              <w:rPr>
                <w:color w:val="000000"/>
                <w:szCs w:val="21"/>
              </w:rPr>
              <w:t>11,773,841.44</w:t>
            </w:r>
          </w:p>
        </w:tc>
        <w:tc>
          <w:tcPr>
            <w:tcW w:w="1879" w:type="dxa"/>
            <w:vAlign w:val="center"/>
          </w:tcPr>
          <w:p w:rsidR="00B057AA" w:rsidRDefault="00082E16">
            <w:pPr>
              <w:jc w:val="right"/>
            </w:pPr>
            <w:r>
              <w:rPr>
                <w:color w:val="000000"/>
                <w:szCs w:val="21"/>
              </w:rPr>
              <w:t>1.54</w:t>
            </w:r>
          </w:p>
        </w:tc>
      </w:tr>
      <w:tr w:rsidR="00B057AA">
        <w:trPr>
          <w:jc w:val="center"/>
        </w:trPr>
        <w:tc>
          <w:tcPr>
            <w:tcW w:w="817" w:type="dxa"/>
            <w:vAlign w:val="center"/>
          </w:tcPr>
          <w:p w:rsidR="00B057AA" w:rsidRDefault="00082E16">
            <w:pPr>
              <w:jc w:val="center"/>
            </w:pPr>
            <w:r>
              <w:rPr>
                <w:color w:val="000000"/>
                <w:szCs w:val="21"/>
              </w:rPr>
              <w:t>6</w:t>
            </w:r>
          </w:p>
        </w:tc>
        <w:tc>
          <w:tcPr>
            <w:tcW w:w="1276" w:type="dxa"/>
            <w:vAlign w:val="center"/>
          </w:tcPr>
          <w:p w:rsidR="00B057AA" w:rsidRDefault="00082E16">
            <w:pPr>
              <w:jc w:val="center"/>
            </w:pPr>
            <w:r>
              <w:rPr>
                <w:color w:val="000000"/>
                <w:szCs w:val="21"/>
              </w:rPr>
              <w:t>603806</w:t>
            </w:r>
          </w:p>
        </w:tc>
        <w:tc>
          <w:tcPr>
            <w:tcW w:w="1701" w:type="dxa"/>
            <w:vAlign w:val="center"/>
          </w:tcPr>
          <w:p w:rsidR="00B057AA" w:rsidRDefault="00082E16">
            <w:pPr>
              <w:jc w:val="center"/>
            </w:pPr>
            <w:r>
              <w:rPr>
                <w:color w:val="000000"/>
                <w:szCs w:val="21"/>
              </w:rPr>
              <w:t>福斯特</w:t>
            </w:r>
          </w:p>
        </w:tc>
        <w:tc>
          <w:tcPr>
            <w:tcW w:w="1276" w:type="dxa"/>
            <w:vAlign w:val="center"/>
          </w:tcPr>
          <w:p w:rsidR="00B057AA" w:rsidRDefault="00082E16">
            <w:pPr>
              <w:jc w:val="right"/>
            </w:pPr>
            <w:r>
              <w:rPr>
                <w:color w:val="000000"/>
                <w:szCs w:val="21"/>
              </w:rPr>
              <w:t>225,420</w:t>
            </w:r>
          </w:p>
        </w:tc>
        <w:tc>
          <w:tcPr>
            <w:tcW w:w="2199" w:type="dxa"/>
            <w:vAlign w:val="center"/>
          </w:tcPr>
          <w:p w:rsidR="00B057AA" w:rsidRDefault="00082E16">
            <w:pPr>
              <w:jc w:val="right"/>
            </w:pPr>
            <w:r>
              <w:rPr>
                <w:color w:val="000000"/>
                <w:szCs w:val="21"/>
              </w:rPr>
              <w:t>11,250,712.20</w:t>
            </w:r>
          </w:p>
        </w:tc>
        <w:tc>
          <w:tcPr>
            <w:tcW w:w="1879" w:type="dxa"/>
            <w:vAlign w:val="center"/>
          </w:tcPr>
          <w:p w:rsidR="00B057AA" w:rsidRDefault="00082E16">
            <w:pPr>
              <w:jc w:val="right"/>
            </w:pPr>
            <w:r>
              <w:rPr>
                <w:color w:val="000000"/>
                <w:szCs w:val="21"/>
              </w:rPr>
              <w:t>1.47</w:t>
            </w:r>
          </w:p>
        </w:tc>
      </w:tr>
      <w:tr w:rsidR="00B057AA">
        <w:trPr>
          <w:jc w:val="center"/>
        </w:trPr>
        <w:tc>
          <w:tcPr>
            <w:tcW w:w="817" w:type="dxa"/>
            <w:vAlign w:val="center"/>
          </w:tcPr>
          <w:p w:rsidR="00B057AA" w:rsidRDefault="00082E16">
            <w:pPr>
              <w:jc w:val="center"/>
            </w:pPr>
            <w:r>
              <w:rPr>
                <w:color w:val="000000"/>
                <w:szCs w:val="21"/>
              </w:rPr>
              <w:t>7</w:t>
            </w:r>
          </w:p>
        </w:tc>
        <w:tc>
          <w:tcPr>
            <w:tcW w:w="1276" w:type="dxa"/>
            <w:vAlign w:val="center"/>
          </w:tcPr>
          <w:p w:rsidR="00B057AA" w:rsidRDefault="00082E16">
            <w:pPr>
              <w:jc w:val="center"/>
            </w:pPr>
            <w:r>
              <w:rPr>
                <w:color w:val="000000"/>
                <w:szCs w:val="21"/>
              </w:rPr>
              <w:t>300433</w:t>
            </w:r>
          </w:p>
        </w:tc>
        <w:tc>
          <w:tcPr>
            <w:tcW w:w="1701" w:type="dxa"/>
            <w:vAlign w:val="center"/>
          </w:tcPr>
          <w:p w:rsidR="00B057AA" w:rsidRDefault="00082E16">
            <w:pPr>
              <w:jc w:val="center"/>
            </w:pPr>
            <w:r>
              <w:rPr>
                <w:color w:val="000000"/>
                <w:szCs w:val="21"/>
              </w:rPr>
              <w:t>蓝思科技</w:t>
            </w:r>
          </w:p>
        </w:tc>
        <w:tc>
          <w:tcPr>
            <w:tcW w:w="1276" w:type="dxa"/>
            <w:vAlign w:val="center"/>
          </w:tcPr>
          <w:p w:rsidR="00B057AA" w:rsidRDefault="00082E16">
            <w:pPr>
              <w:jc w:val="right"/>
            </w:pPr>
            <w:r>
              <w:rPr>
                <w:color w:val="000000"/>
                <w:szCs w:val="21"/>
              </w:rPr>
              <w:t>351,240</w:t>
            </w:r>
          </w:p>
        </w:tc>
        <w:tc>
          <w:tcPr>
            <w:tcW w:w="2199" w:type="dxa"/>
            <w:vAlign w:val="center"/>
          </w:tcPr>
          <w:p w:rsidR="00B057AA" w:rsidRDefault="00082E16">
            <w:pPr>
              <w:jc w:val="right"/>
            </w:pPr>
            <w:r>
              <w:rPr>
                <w:color w:val="000000"/>
                <w:szCs w:val="21"/>
              </w:rPr>
              <w:t>9,848,769.60</w:t>
            </w:r>
          </w:p>
        </w:tc>
        <w:tc>
          <w:tcPr>
            <w:tcW w:w="1879" w:type="dxa"/>
            <w:vAlign w:val="center"/>
          </w:tcPr>
          <w:p w:rsidR="00B057AA" w:rsidRDefault="00082E16">
            <w:pPr>
              <w:jc w:val="right"/>
            </w:pPr>
            <w:r>
              <w:rPr>
                <w:color w:val="000000"/>
                <w:szCs w:val="21"/>
              </w:rPr>
              <w:t>1.29</w:t>
            </w:r>
          </w:p>
        </w:tc>
      </w:tr>
      <w:tr w:rsidR="00B057AA">
        <w:trPr>
          <w:jc w:val="center"/>
        </w:trPr>
        <w:tc>
          <w:tcPr>
            <w:tcW w:w="817" w:type="dxa"/>
            <w:vAlign w:val="center"/>
          </w:tcPr>
          <w:p w:rsidR="00B057AA" w:rsidRDefault="00082E16">
            <w:pPr>
              <w:jc w:val="center"/>
            </w:pPr>
            <w:r>
              <w:rPr>
                <w:color w:val="000000"/>
                <w:szCs w:val="21"/>
              </w:rPr>
              <w:t>8</w:t>
            </w:r>
          </w:p>
        </w:tc>
        <w:tc>
          <w:tcPr>
            <w:tcW w:w="1276" w:type="dxa"/>
            <w:vAlign w:val="center"/>
          </w:tcPr>
          <w:p w:rsidR="00B057AA" w:rsidRDefault="00082E16">
            <w:pPr>
              <w:jc w:val="center"/>
            </w:pPr>
            <w:r>
              <w:rPr>
                <w:color w:val="000000"/>
                <w:szCs w:val="21"/>
              </w:rPr>
              <w:t>002475</w:t>
            </w:r>
          </w:p>
        </w:tc>
        <w:tc>
          <w:tcPr>
            <w:tcW w:w="1701" w:type="dxa"/>
            <w:vAlign w:val="center"/>
          </w:tcPr>
          <w:p w:rsidR="00B057AA" w:rsidRDefault="00082E16">
            <w:pPr>
              <w:jc w:val="center"/>
            </w:pPr>
            <w:r>
              <w:rPr>
                <w:color w:val="000000"/>
                <w:szCs w:val="21"/>
              </w:rPr>
              <w:t>立讯精密</w:t>
            </w:r>
          </w:p>
        </w:tc>
        <w:tc>
          <w:tcPr>
            <w:tcW w:w="1276" w:type="dxa"/>
            <w:vAlign w:val="center"/>
          </w:tcPr>
          <w:p w:rsidR="00B057AA" w:rsidRDefault="00082E16">
            <w:pPr>
              <w:jc w:val="right"/>
            </w:pPr>
            <w:r>
              <w:rPr>
                <w:color w:val="000000"/>
                <w:szCs w:val="21"/>
              </w:rPr>
              <w:t>167,176</w:t>
            </w:r>
          </w:p>
        </w:tc>
        <w:tc>
          <w:tcPr>
            <w:tcW w:w="2199" w:type="dxa"/>
            <w:vAlign w:val="center"/>
          </w:tcPr>
          <w:p w:rsidR="00B057AA" w:rsidRDefault="00082E16">
            <w:pPr>
              <w:jc w:val="right"/>
            </w:pPr>
            <w:r>
              <w:rPr>
                <w:color w:val="000000"/>
                <w:szCs w:val="21"/>
              </w:rPr>
              <w:t>8,584,487.60</w:t>
            </w:r>
          </w:p>
        </w:tc>
        <w:tc>
          <w:tcPr>
            <w:tcW w:w="1879" w:type="dxa"/>
            <w:vAlign w:val="center"/>
          </w:tcPr>
          <w:p w:rsidR="00B057AA" w:rsidRDefault="00082E16">
            <w:pPr>
              <w:jc w:val="right"/>
            </w:pPr>
            <w:r>
              <w:rPr>
                <w:color w:val="000000"/>
                <w:szCs w:val="21"/>
              </w:rPr>
              <w:t>1.12</w:t>
            </w:r>
          </w:p>
        </w:tc>
      </w:tr>
      <w:tr w:rsidR="00B057AA">
        <w:trPr>
          <w:jc w:val="center"/>
        </w:trPr>
        <w:tc>
          <w:tcPr>
            <w:tcW w:w="817" w:type="dxa"/>
            <w:vAlign w:val="center"/>
          </w:tcPr>
          <w:p w:rsidR="00B057AA" w:rsidRDefault="00082E16">
            <w:pPr>
              <w:jc w:val="center"/>
            </w:pPr>
            <w:r>
              <w:rPr>
                <w:color w:val="000000"/>
                <w:szCs w:val="21"/>
              </w:rPr>
              <w:t>9</w:t>
            </w:r>
          </w:p>
        </w:tc>
        <w:tc>
          <w:tcPr>
            <w:tcW w:w="1276" w:type="dxa"/>
            <w:vAlign w:val="center"/>
          </w:tcPr>
          <w:p w:rsidR="00B057AA" w:rsidRDefault="00082E16">
            <w:pPr>
              <w:jc w:val="center"/>
            </w:pPr>
            <w:r>
              <w:rPr>
                <w:color w:val="000000"/>
                <w:szCs w:val="21"/>
              </w:rPr>
              <w:t>300059</w:t>
            </w:r>
          </w:p>
        </w:tc>
        <w:tc>
          <w:tcPr>
            <w:tcW w:w="1701" w:type="dxa"/>
            <w:vAlign w:val="center"/>
          </w:tcPr>
          <w:p w:rsidR="00B057AA" w:rsidRDefault="00082E16">
            <w:pPr>
              <w:jc w:val="center"/>
            </w:pPr>
            <w:r>
              <w:rPr>
                <w:color w:val="000000"/>
                <w:szCs w:val="21"/>
              </w:rPr>
              <w:t>东方财富</w:t>
            </w:r>
          </w:p>
        </w:tc>
        <w:tc>
          <w:tcPr>
            <w:tcW w:w="1276" w:type="dxa"/>
            <w:vAlign w:val="center"/>
          </w:tcPr>
          <w:p w:rsidR="00B057AA" w:rsidRDefault="00082E16">
            <w:pPr>
              <w:jc w:val="right"/>
            </w:pPr>
            <w:r>
              <w:rPr>
                <w:color w:val="000000"/>
                <w:szCs w:val="21"/>
              </w:rPr>
              <w:t>422,268</w:t>
            </w:r>
          </w:p>
        </w:tc>
        <w:tc>
          <w:tcPr>
            <w:tcW w:w="2199" w:type="dxa"/>
            <w:vAlign w:val="center"/>
          </w:tcPr>
          <w:p w:rsidR="00B057AA" w:rsidRDefault="00082E16">
            <w:pPr>
              <w:jc w:val="right"/>
            </w:pPr>
            <w:r>
              <w:rPr>
                <w:color w:val="000000"/>
                <w:szCs w:val="21"/>
              </w:rPr>
              <w:t>8,529,813.60</w:t>
            </w:r>
          </w:p>
        </w:tc>
        <w:tc>
          <w:tcPr>
            <w:tcW w:w="1879" w:type="dxa"/>
            <w:vAlign w:val="center"/>
          </w:tcPr>
          <w:p w:rsidR="00B057AA" w:rsidRDefault="00082E16">
            <w:pPr>
              <w:jc w:val="right"/>
            </w:pPr>
            <w:r>
              <w:rPr>
                <w:color w:val="000000"/>
                <w:szCs w:val="21"/>
              </w:rPr>
              <w:t>1.12</w:t>
            </w:r>
          </w:p>
        </w:tc>
      </w:tr>
      <w:tr w:rsidR="00B057AA">
        <w:trPr>
          <w:jc w:val="center"/>
        </w:trPr>
        <w:tc>
          <w:tcPr>
            <w:tcW w:w="817" w:type="dxa"/>
            <w:vAlign w:val="center"/>
          </w:tcPr>
          <w:p w:rsidR="00B057AA" w:rsidRDefault="00082E16">
            <w:pPr>
              <w:jc w:val="center"/>
            </w:pPr>
            <w:r>
              <w:rPr>
                <w:color w:val="000000"/>
                <w:szCs w:val="21"/>
              </w:rPr>
              <w:t>10</w:t>
            </w:r>
          </w:p>
        </w:tc>
        <w:tc>
          <w:tcPr>
            <w:tcW w:w="1276" w:type="dxa"/>
            <w:vAlign w:val="center"/>
          </w:tcPr>
          <w:p w:rsidR="00B057AA" w:rsidRDefault="00082E16">
            <w:pPr>
              <w:jc w:val="center"/>
            </w:pPr>
            <w:r>
              <w:rPr>
                <w:color w:val="000000"/>
                <w:szCs w:val="21"/>
              </w:rPr>
              <w:t>300115</w:t>
            </w:r>
          </w:p>
        </w:tc>
        <w:tc>
          <w:tcPr>
            <w:tcW w:w="1701" w:type="dxa"/>
            <w:vAlign w:val="center"/>
          </w:tcPr>
          <w:p w:rsidR="00B057AA" w:rsidRDefault="00082E16">
            <w:pPr>
              <w:jc w:val="center"/>
            </w:pPr>
            <w:r>
              <w:rPr>
                <w:color w:val="000000"/>
                <w:szCs w:val="21"/>
              </w:rPr>
              <w:t>长盈精密</w:t>
            </w:r>
          </w:p>
        </w:tc>
        <w:tc>
          <w:tcPr>
            <w:tcW w:w="1276" w:type="dxa"/>
            <w:vAlign w:val="center"/>
          </w:tcPr>
          <w:p w:rsidR="00B057AA" w:rsidRDefault="00082E16">
            <w:pPr>
              <w:jc w:val="right"/>
            </w:pPr>
            <w:r>
              <w:rPr>
                <w:color w:val="000000"/>
                <w:szCs w:val="21"/>
              </w:rPr>
              <w:t>365,300</w:t>
            </w:r>
          </w:p>
        </w:tc>
        <w:tc>
          <w:tcPr>
            <w:tcW w:w="2199" w:type="dxa"/>
            <w:vAlign w:val="center"/>
          </w:tcPr>
          <w:p w:rsidR="00B057AA" w:rsidRDefault="00082E16">
            <w:pPr>
              <w:jc w:val="right"/>
            </w:pPr>
            <w:r>
              <w:rPr>
                <w:color w:val="000000"/>
                <w:szCs w:val="21"/>
              </w:rPr>
              <w:t>8,347,105.00</w:t>
            </w:r>
          </w:p>
        </w:tc>
        <w:tc>
          <w:tcPr>
            <w:tcW w:w="1879" w:type="dxa"/>
            <w:vAlign w:val="center"/>
          </w:tcPr>
          <w:p w:rsidR="00B057AA" w:rsidRDefault="00082E16">
            <w:pPr>
              <w:jc w:val="right"/>
            </w:pPr>
            <w:r>
              <w:rPr>
                <w:color w:val="000000"/>
                <w:szCs w:val="21"/>
              </w:rPr>
              <w:t>1.09</w:t>
            </w:r>
          </w:p>
        </w:tc>
      </w:tr>
      <w:tr w:rsidR="00B057AA">
        <w:trPr>
          <w:jc w:val="center"/>
        </w:trPr>
        <w:tc>
          <w:tcPr>
            <w:tcW w:w="817" w:type="dxa"/>
            <w:vAlign w:val="center"/>
          </w:tcPr>
          <w:p w:rsidR="00B057AA" w:rsidRDefault="00082E16">
            <w:pPr>
              <w:jc w:val="center"/>
            </w:pPr>
            <w:r>
              <w:rPr>
                <w:color w:val="000000"/>
                <w:szCs w:val="21"/>
              </w:rPr>
              <w:t>11</w:t>
            </w:r>
          </w:p>
        </w:tc>
        <w:tc>
          <w:tcPr>
            <w:tcW w:w="1276" w:type="dxa"/>
            <w:vAlign w:val="center"/>
          </w:tcPr>
          <w:p w:rsidR="00B057AA" w:rsidRDefault="00082E16">
            <w:pPr>
              <w:jc w:val="center"/>
            </w:pPr>
            <w:r>
              <w:rPr>
                <w:color w:val="000000"/>
                <w:szCs w:val="21"/>
              </w:rPr>
              <w:t>600161</w:t>
            </w:r>
          </w:p>
        </w:tc>
        <w:tc>
          <w:tcPr>
            <w:tcW w:w="1701" w:type="dxa"/>
            <w:vAlign w:val="center"/>
          </w:tcPr>
          <w:p w:rsidR="00B057AA" w:rsidRDefault="00082E16">
            <w:pPr>
              <w:jc w:val="center"/>
            </w:pPr>
            <w:r>
              <w:rPr>
                <w:color w:val="000000"/>
                <w:szCs w:val="21"/>
              </w:rPr>
              <w:t>天坛生物</w:t>
            </w:r>
          </w:p>
        </w:tc>
        <w:tc>
          <w:tcPr>
            <w:tcW w:w="1276" w:type="dxa"/>
            <w:vAlign w:val="center"/>
          </w:tcPr>
          <w:p w:rsidR="00B057AA" w:rsidRDefault="00082E16">
            <w:pPr>
              <w:jc w:val="right"/>
            </w:pPr>
            <w:r>
              <w:rPr>
                <w:color w:val="000000"/>
                <w:szCs w:val="21"/>
              </w:rPr>
              <w:t>183,300</w:t>
            </w:r>
          </w:p>
        </w:tc>
        <w:tc>
          <w:tcPr>
            <w:tcW w:w="2199" w:type="dxa"/>
            <w:vAlign w:val="center"/>
          </w:tcPr>
          <w:p w:rsidR="00B057AA" w:rsidRDefault="00082E16">
            <w:pPr>
              <w:jc w:val="right"/>
            </w:pPr>
            <w:r>
              <w:rPr>
                <w:color w:val="000000"/>
                <w:szCs w:val="21"/>
              </w:rPr>
              <w:t>8,308,989.00</w:t>
            </w:r>
          </w:p>
        </w:tc>
        <w:tc>
          <w:tcPr>
            <w:tcW w:w="1879" w:type="dxa"/>
            <w:vAlign w:val="center"/>
          </w:tcPr>
          <w:p w:rsidR="00B057AA" w:rsidRDefault="00082E16">
            <w:pPr>
              <w:jc w:val="right"/>
            </w:pPr>
            <w:r>
              <w:rPr>
                <w:color w:val="000000"/>
                <w:szCs w:val="21"/>
              </w:rPr>
              <w:t>1.09</w:t>
            </w:r>
          </w:p>
        </w:tc>
      </w:tr>
      <w:tr w:rsidR="00B057AA">
        <w:trPr>
          <w:jc w:val="center"/>
        </w:trPr>
        <w:tc>
          <w:tcPr>
            <w:tcW w:w="817" w:type="dxa"/>
            <w:vAlign w:val="center"/>
          </w:tcPr>
          <w:p w:rsidR="00B057AA" w:rsidRDefault="00082E16">
            <w:pPr>
              <w:jc w:val="center"/>
            </w:pPr>
            <w:r>
              <w:rPr>
                <w:color w:val="000000"/>
                <w:szCs w:val="21"/>
              </w:rPr>
              <w:t>12</w:t>
            </w:r>
          </w:p>
        </w:tc>
        <w:tc>
          <w:tcPr>
            <w:tcW w:w="1276" w:type="dxa"/>
            <w:vAlign w:val="center"/>
          </w:tcPr>
          <w:p w:rsidR="00B057AA" w:rsidRDefault="00082E16">
            <w:pPr>
              <w:jc w:val="center"/>
            </w:pPr>
            <w:r>
              <w:rPr>
                <w:color w:val="000000"/>
                <w:szCs w:val="21"/>
              </w:rPr>
              <w:t>600763</w:t>
            </w:r>
          </w:p>
        </w:tc>
        <w:tc>
          <w:tcPr>
            <w:tcW w:w="1701" w:type="dxa"/>
            <w:vAlign w:val="center"/>
          </w:tcPr>
          <w:p w:rsidR="00B057AA" w:rsidRDefault="00082E16">
            <w:pPr>
              <w:jc w:val="center"/>
            </w:pPr>
            <w:r>
              <w:rPr>
                <w:color w:val="000000"/>
                <w:szCs w:val="21"/>
              </w:rPr>
              <w:t>通策医疗</w:t>
            </w:r>
          </w:p>
        </w:tc>
        <w:tc>
          <w:tcPr>
            <w:tcW w:w="1276" w:type="dxa"/>
            <w:vAlign w:val="center"/>
          </w:tcPr>
          <w:p w:rsidR="00B057AA" w:rsidRDefault="00082E16">
            <w:pPr>
              <w:jc w:val="right"/>
            </w:pPr>
            <w:r>
              <w:rPr>
                <w:color w:val="000000"/>
                <w:szCs w:val="21"/>
              </w:rPr>
              <w:t>49,700</w:t>
            </w:r>
          </w:p>
        </w:tc>
        <w:tc>
          <w:tcPr>
            <w:tcW w:w="2199" w:type="dxa"/>
            <w:vAlign w:val="center"/>
          </w:tcPr>
          <w:p w:rsidR="00B057AA" w:rsidRDefault="00082E16">
            <w:pPr>
              <w:jc w:val="right"/>
            </w:pPr>
            <w:r>
              <w:rPr>
                <w:color w:val="000000"/>
                <w:szCs w:val="21"/>
              </w:rPr>
              <w:t>8,288,469.00</w:t>
            </w:r>
          </w:p>
        </w:tc>
        <w:tc>
          <w:tcPr>
            <w:tcW w:w="1879" w:type="dxa"/>
            <w:vAlign w:val="center"/>
          </w:tcPr>
          <w:p w:rsidR="00B057AA" w:rsidRDefault="00082E16">
            <w:pPr>
              <w:jc w:val="right"/>
            </w:pPr>
            <w:r>
              <w:rPr>
                <w:color w:val="000000"/>
                <w:szCs w:val="21"/>
              </w:rPr>
              <w:t>1.09</w:t>
            </w:r>
          </w:p>
        </w:tc>
      </w:tr>
      <w:tr w:rsidR="00B057AA">
        <w:trPr>
          <w:jc w:val="center"/>
        </w:trPr>
        <w:tc>
          <w:tcPr>
            <w:tcW w:w="817" w:type="dxa"/>
            <w:vAlign w:val="center"/>
          </w:tcPr>
          <w:p w:rsidR="00B057AA" w:rsidRDefault="00082E16">
            <w:pPr>
              <w:jc w:val="center"/>
            </w:pPr>
            <w:r>
              <w:rPr>
                <w:color w:val="000000"/>
                <w:szCs w:val="21"/>
              </w:rPr>
              <w:t>13</w:t>
            </w:r>
          </w:p>
        </w:tc>
        <w:tc>
          <w:tcPr>
            <w:tcW w:w="1276" w:type="dxa"/>
            <w:vAlign w:val="center"/>
          </w:tcPr>
          <w:p w:rsidR="00B057AA" w:rsidRDefault="00082E16">
            <w:pPr>
              <w:jc w:val="center"/>
            </w:pPr>
            <w:r>
              <w:rPr>
                <w:color w:val="000000"/>
                <w:szCs w:val="21"/>
              </w:rPr>
              <w:t>000333</w:t>
            </w:r>
          </w:p>
        </w:tc>
        <w:tc>
          <w:tcPr>
            <w:tcW w:w="1701" w:type="dxa"/>
            <w:vAlign w:val="center"/>
          </w:tcPr>
          <w:p w:rsidR="00B057AA" w:rsidRDefault="00082E16">
            <w:pPr>
              <w:jc w:val="center"/>
            </w:pPr>
            <w:r>
              <w:rPr>
                <w:color w:val="000000"/>
                <w:szCs w:val="21"/>
              </w:rPr>
              <w:t>美的集团</w:t>
            </w:r>
          </w:p>
        </w:tc>
        <w:tc>
          <w:tcPr>
            <w:tcW w:w="1276" w:type="dxa"/>
            <w:vAlign w:val="center"/>
          </w:tcPr>
          <w:p w:rsidR="00B057AA" w:rsidRDefault="00082E16">
            <w:pPr>
              <w:jc w:val="right"/>
            </w:pPr>
            <w:r>
              <w:rPr>
                <w:color w:val="000000"/>
                <w:szCs w:val="21"/>
              </w:rPr>
              <w:t>138,400</w:t>
            </w:r>
          </w:p>
        </w:tc>
        <w:tc>
          <w:tcPr>
            <w:tcW w:w="2199" w:type="dxa"/>
            <w:vAlign w:val="center"/>
          </w:tcPr>
          <w:p w:rsidR="00B057AA" w:rsidRDefault="00082E16">
            <w:pPr>
              <w:jc w:val="right"/>
            </w:pPr>
            <w:r>
              <w:rPr>
                <w:color w:val="000000"/>
                <w:szCs w:val="21"/>
              </w:rPr>
              <w:t>8,274,936.00</w:t>
            </w:r>
          </w:p>
        </w:tc>
        <w:tc>
          <w:tcPr>
            <w:tcW w:w="1879" w:type="dxa"/>
            <w:vAlign w:val="center"/>
          </w:tcPr>
          <w:p w:rsidR="00B057AA" w:rsidRDefault="00082E16">
            <w:pPr>
              <w:jc w:val="right"/>
            </w:pPr>
            <w:r>
              <w:rPr>
                <w:color w:val="000000"/>
                <w:szCs w:val="21"/>
              </w:rPr>
              <w:t>1.08</w:t>
            </w:r>
          </w:p>
        </w:tc>
      </w:tr>
      <w:tr w:rsidR="00B057AA">
        <w:trPr>
          <w:jc w:val="center"/>
        </w:trPr>
        <w:tc>
          <w:tcPr>
            <w:tcW w:w="817" w:type="dxa"/>
            <w:vAlign w:val="center"/>
          </w:tcPr>
          <w:p w:rsidR="00B057AA" w:rsidRDefault="00082E16">
            <w:pPr>
              <w:jc w:val="center"/>
            </w:pPr>
            <w:r>
              <w:rPr>
                <w:color w:val="000000"/>
                <w:szCs w:val="21"/>
              </w:rPr>
              <w:t>14</w:t>
            </w:r>
          </w:p>
        </w:tc>
        <w:tc>
          <w:tcPr>
            <w:tcW w:w="1276" w:type="dxa"/>
            <w:vAlign w:val="center"/>
          </w:tcPr>
          <w:p w:rsidR="00B057AA" w:rsidRDefault="00082E16">
            <w:pPr>
              <w:jc w:val="center"/>
            </w:pPr>
            <w:r>
              <w:rPr>
                <w:color w:val="000000"/>
                <w:szCs w:val="21"/>
              </w:rPr>
              <w:t>603939</w:t>
            </w:r>
          </w:p>
        </w:tc>
        <w:tc>
          <w:tcPr>
            <w:tcW w:w="1701" w:type="dxa"/>
            <w:vAlign w:val="center"/>
          </w:tcPr>
          <w:p w:rsidR="00B057AA" w:rsidRDefault="00082E16">
            <w:pPr>
              <w:jc w:val="center"/>
            </w:pPr>
            <w:r>
              <w:rPr>
                <w:color w:val="000000"/>
                <w:szCs w:val="21"/>
              </w:rPr>
              <w:t>益丰药房</w:t>
            </w:r>
          </w:p>
        </w:tc>
        <w:tc>
          <w:tcPr>
            <w:tcW w:w="1276" w:type="dxa"/>
            <w:vAlign w:val="center"/>
          </w:tcPr>
          <w:p w:rsidR="00B057AA" w:rsidRDefault="00082E16">
            <w:pPr>
              <w:jc w:val="right"/>
            </w:pPr>
            <w:r>
              <w:rPr>
                <w:color w:val="000000"/>
                <w:szCs w:val="21"/>
              </w:rPr>
              <w:t>90,160</w:t>
            </w:r>
          </w:p>
        </w:tc>
        <w:tc>
          <w:tcPr>
            <w:tcW w:w="2199" w:type="dxa"/>
            <w:vAlign w:val="center"/>
          </w:tcPr>
          <w:p w:rsidR="00B057AA" w:rsidRDefault="00082E16">
            <w:pPr>
              <w:jc w:val="right"/>
            </w:pPr>
            <w:r>
              <w:rPr>
                <w:color w:val="000000"/>
                <w:szCs w:val="21"/>
              </w:rPr>
              <w:t>8,204,560.00</w:t>
            </w:r>
          </w:p>
        </w:tc>
        <w:tc>
          <w:tcPr>
            <w:tcW w:w="1879" w:type="dxa"/>
            <w:vAlign w:val="center"/>
          </w:tcPr>
          <w:p w:rsidR="00B057AA" w:rsidRDefault="00082E16">
            <w:pPr>
              <w:jc w:val="right"/>
            </w:pPr>
            <w:r>
              <w:rPr>
                <w:color w:val="000000"/>
                <w:szCs w:val="21"/>
              </w:rPr>
              <w:t>1.07</w:t>
            </w:r>
          </w:p>
        </w:tc>
      </w:tr>
      <w:tr w:rsidR="00B057AA">
        <w:trPr>
          <w:jc w:val="center"/>
        </w:trPr>
        <w:tc>
          <w:tcPr>
            <w:tcW w:w="817" w:type="dxa"/>
            <w:vAlign w:val="center"/>
          </w:tcPr>
          <w:p w:rsidR="00B057AA" w:rsidRDefault="00082E16">
            <w:pPr>
              <w:jc w:val="center"/>
            </w:pPr>
            <w:r>
              <w:rPr>
                <w:color w:val="000000"/>
                <w:szCs w:val="21"/>
              </w:rPr>
              <w:t>15</w:t>
            </w:r>
          </w:p>
        </w:tc>
        <w:tc>
          <w:tcPr>
            <w:tcW w:w="1276" w:type="dxa"/>
            <w:vAlign w:val="center"/>
          </w:tcPr>
          <w:p w:rsidR="00B057AA" w:rsidRDefault="00082E16">
            <w:pPr>
              <w:jc w:val="center"/>
            </w:pPr>
            <w:r>
              <w:rPr>
                <w:color w:val="000000"/>
                <w:szCs w:val="21"/>
              </w:rPr>
              <w:t>600600</w:t>
            </w:r>
          </w:p>
        </w:tc>
        <w:tc>
          <w:tcPr>
            <w:tcW w:w="1701" w:type="dxa"/>
            <w:vAlign w:val="center"/>
          </w:tcPr>
          <w:p w:rsidR="00B057AA" w:rsidRDefault="00082E16">
            <w:pPr>
              <w:jc w:val="center"/>
            </w:pPr>
            <w:r>
              <w:rPr>
                <w:color w:val="000000"/>
                <w:szCs w:val="21"/>
              </w:rPr>
              <w:t>青岛啤酒</w:t>
            </w:r>
          </w:p>
        </w:tc>
        <w:tc>
          <w:tcPr>
            <w:tcW w:w="1276" w:type="dxa"/>
            <w:vAlign w:val="center"/>
          </w:tcPr>
          <w:p w:rsidR="00B057AA" w:rsidRDefault="00082E16">
            <w:pPr>
              <w:jc w:val="right"/>
            </w:pPr>
            <w:r>
              <w:rPr>
                <w:color w:val="000000"/>
                <w:szCs w:val="21"/>
              </w:rPr>
              <w:t>99,200</w:t>
            </w:r>
          </w:p>
        </w:tc>
        <w:tc>
          <w:tcPr>
            <w:tcW w:w="2199" w:type="dxa"/>
            <w:vAlign w:val="center"/>
          </w:tcPr>
          <w:p w:rsidR="00B057AA" w:rsidRDefault="00082E16">
            <w:pPr>
              <w:jc w:val="right"/>
            </w:pPr>
            <w:r>
              <w:rPr>
                <w:color w:val="000000"/>
                <w:szCs w:val="21"/>
              </w:rPr>
              <w:t>7,588,800.00</w:t>
            </w:r>
          </w:p>
        </w:tc>
        <w:tc>
          <w:tcPr>
            <w:tcW w:w="1879" w:type="dxa"/>
            <w:vAlign w:val="center"/>
          </w:tcPr>
          <w:p w:rsidR="00B057AA" w:rsidRDefault="00082E16">
            <w:pPr>
              <w:jc w:val="right"/>
            </w:pPr>
            <w:r>
              <w:rPr>
                <w:color w:val="000000"/>
                <w:szCs w:val="21"/>
              </w:rPr>
              <w:t>0.99</w:t>
            </w:r>
          </w:p>
        </w:tc>
      </w:tr>
      <w:tr w:rsidR="00B057AA">
        <w:trPr>
          <w:jc w:val="center"/>
        </w:trPr>
        <w:tc>
          <w:tcPr>
            <w:tcW w:w="817" w:type="dxa"/>
            <w:vAlign w:val="center"/>
          </w:tcPr>
          <w:p w:rsidR="00B057AA" w:rsidRDefault="00082E16">
            <w:pPr>
              <w:jc w:val="center"/>
            </w:pPr>
            <w:r>
              <w:rPr>
                <w:color w:val="000000"/>
                <w:szCs w:val="21"/>
              </w:rPr>
              <w:t>16</w:t>
            </w:r>
          </w:p>
        </w:tc>
        <w:tc>
          <w:tcPr>
            <w:tcW w:w="1276" w:type="dxa"/>
            <w:vAlign w:val="center"/>
          </w:tcPr>
          <w:p w:rsidR="00B057AA" w:rsidRDefault="00082E16">
            <w:pPr>
              <w:jc w:val="center"/>
            </w:pPr>
            <w:r>
              <w:rPr>
                <w:color w:val="000000"/>
                <w:szCs w:val="21"/>
              </w:rPr>
              <w:t>000725</w:t>
            </w:r>
          </w:p>
        </w:tc>
        <w:tc>
          <w:tcPr>
            <w:tcW w:w="1701" w:type="dxa"/>
            <w:vAlign w:val="center"/>
          </w:tcPr>
          <w:p w:rsidR="00B057AA" w:rsidRDefault="00082E16">
            <w:pPr>
              <w:jc w:val="center"/>
            </w:pPr>
            <w:r>
              <w:rPr>
                <w:color w:val="000000"/>
                <w:szCs w:val="21"/>
              </w:rPr>
              <w:t>京东方</w:t>
            </w:r>
            <w:r>
              <w:rPr>
                <w:color w:val="000000"/>
                <w:szCs w:val="21"/>
              </w:rPr>
              <w:t>A</w:t>
            </w:r>
          </w:p>
        </w:tc>
        <w:tc>
          <w:tcPr>
            <w:tcW w:w="1276" w:type="dxa"/>
            <w:vAlign w:val="center"/>
          </w:tcPr>
          <w:p w:rsidR="00B057AA" w:rsidRDefault="00082E16">
            <w:pPr>
              <w:jc w:val="right"/>
            </w:pPr>
            <w:r>
              <w:rPr>
                <w:color w:val="000000"/>
                <w:szCs w:val="21"/>
              </w:rPr>
              <w:t>1,560,100</w:t>
            </w:r>
          </w:p>
        </w:tc>
        <w:tc>
          <w:tcPr>
            <w:tcW w:w="2199" w:type="dxa"/>
            <w:vAlign w:val="center"/>
          </w:tcPr>
          <w:p w:rsidR="00B057AA" w:rsidRDefault="00082E16">
            <w:pPr>
              <w:jc w:val="right"/>
            </w:pPr>
            <w:r>
              <w:rPr>
                <w:color w:val="000000"/>
                <w:szCs w:val="21"/>
              </w:rPr>
              <w:t>7,285,667.00</w:t>
            </w:r>
          </w:p>
        </w:tc>
        <w:tc>
          <w:tcPr>
            <w:tcW w:w="1879" w:type="dxa"/>
            <w:vAlign w:val="center"/>
          </w:tcPr>
          <w:p w:rsidR="00B057AA" w:rsidRDefault="00082E16">
            <w:pPr>
              <w:jc w:val="right"/>
            </w:pPr>
            <w:r>
              <w:rPr>
                <w:color w:val="000000"/>
                <w:szCs w:val="21"/>
              </w:rPr>
              <w:t>0.95</w:t>
            </w:r>
          </w:p>
        </w:tc>
      </w:tr>
      <w:tr w:rsidR="00B057AA">
        <w:trPr>
          <w:jc w:val="center"/>
        </w:trPr>
        <w:tc>
          <w:tcPr>
            <w:tcW w:w="817" w:type="dxa"/>
            <w:vAlign w:val="center"/>
          </w:tcPr>
          <w:p w:rsidR="00B057AA" w:rsidRDefault="00082E16">
            <w:pPr>
              <w:jc w:val="center"/>
            </w:pPr>
            <w:r>
              <w:rPr>
                <w:color w:val="000000"/>
                <w:szCs w:val="21"/>
              </w:rPr>
              <w:t>17</w:t>
            </w:r>
          </w:p>
        </w:tc>
        <w:tc>
          <w:tcPr>
            <w:tcW w:w="1276" w:type="dxa"/>
            <w:vAlign w:val="center"/>
          </w:tcPr>
          <w:p w:rsidR="00B057AA" w:rsidRDefault="00082E16">
            <w:pPr>
              <w:jc w:val="center"/>
            </w:pPr>
            <w:r>
              <w:rPr>
                <w:color w:val="000000"/>
                <w:szCs w:val="21"/>
              </w:rPr>
              <w:t>000063</w:t>
            </w:r>
          </w:p>
        </w:tc>
        <w:tc>
          <w:tcPr>
            <w:tcW w:w="1701" w:type="dxa"/>
            <w:vAlign w:val="center"/>
          </w:tcPr>
          <w:p w:rsidR="00B057AA" w:rsidRDefault="00082E16">
            <w:pPr>
              <w:jc w:val="center"/>
            </w:pPr>
            <w:r>
              <w:rPr>
                <w:color w:val="000000"/>
                <w:szCs w:val="21"/>
              </w:rPr>
              <w:t>中兴通讯</w:t>
            </w:r>
          </w:p>
        </w:tc>
        <w:tc>
          <w:tcPr>
            <w:tcW w:w="1276" w:type="dxa"/>
            <w:vAlign w:val="center"/>
          </w:tcPr>
          <w:p w:rsidR="00B057AA" w:rsidRDefault="00082E16">
            <w:pPr>
              <w:jc w:val="right"/>
            </w:pPr>
            <w:r>
              <w:rPr>
                <w:color w:val="000000"/>
                <w:szCs w:val="21"/>
              </w:rPr>
              <w:t>159,600</w:t>
            </w:r>
          </w:p>
        </w:tc>
        <w:tc>
          <w:tcPr>
            <w:tcW w:w="2199" w:type="dxa"/>
            <w:vAlign w:val="center"/>
          </w:tcPr>
          <w:p w:rsidR="00B057AA" w:rsidRDefault="00082E16">
            <w:pPr>
              <w:jc w:val="right"/>
            </w:pPr>
            <w:r>
              <w:rPr>
                <w:color w:val="000000"/>
                <w:szCs w:val="21"/>
              </w:rPr>
              <w:t>6,404,748.00</w:t>
            </w:r>
          </w:p>
        </w:tc>
        <w:tc>
          <w:tcPr>
            <w:tcW w:w="1879" w:type="dxa"/>
            <w:vAlign w:val="center"/>
          </w:tcPr>
          <w:p w:rsidR="00B057AA" w:rsidRDefault="00082E16">
            <w:pPr>
              <w:jc w:val="right"/>
            </w:pPr>
            <w:r>
              <w:rPr>
                <w:color w:val="000000"/>
                <w:szCs w:val="21"/>
              </w:rPr>
              <w:t>0.84</w:t>
            </w:r>
          </w:p>
        </w:tc>
      </w:tr>
      <w:tr w:rsidR="00B057AA">
        <w:trPr>
          <w:jc w:val="center"/>
        </w:trPr>
        <w:tc>
          <w:tcPr>
            <w:tcW w:w="817" w:type="dxa"/>
            <w:vAlign w:val="center"/>
          </w:tcPr>
          <w:p w:rsidR="00B057AA" w:rsidRDefault="00082E16">
            <w:pPr>
              <w:jc w:val="center"/>
            </w:pPr>
            <w:r>
              <w:rPr>
                <w:color w:val="000000"/>
                <w:szCs w:val="21"/>
              </w:rPr>
              <w:t>18</w:t>
            </w:r>
          </w:p>
        </w:tc>
        <w:tc>
          <w:tcPr>
            <w:tcW w:w="1276" w:type="dxa"/>
            <w:vAlign w:val="center"/>
          </w:tcPr>
          <w:p w:rsidR="00B057AA" w:rsidRDefault="00082E16">
            <w:pPr>
              <w:jc w:val="center"/>
            </w:pPr>
            <w:r>
              <w:rPr>
                <w:color w:val="000000"/>
                <w:szCs w:val="21"/>
              </w:rPr>
              <w:t>002241</w:t>
            </w:r>
          </w:p>
        </w:tc>
        <w:tc>
          <w:tcPr>
            <w:tcW w:w="1701" w:type="dxa"/>
            <w:vAlign w:val="center"/>
          </w:tcPr>
          <w:p w:rsidR="00B057AA" w:rsidRDefault="00082E16">
            <w:pPr>
              <w:jc w:val="center"/>
            </w:pPr>
            <w:r>
              <w:rPr>
                <w:color w:val="000000"/>
                <w:szCs w:val="21"/>
              </w:rPr>
              <w:t>歌尔股份</w:t>
            </w:r>
          </w:p>
        </w:tc>
        <w:tc>
          <w:tcPr>
            <w:tcW w:w="1276" w:type="dxa"/>
            <w:vAlign w:val="center"/>
          </w:tcPr>
          <w:p w:rsidR="00B057AA" w:rsidRDefault="00082E16">
            <w:pPr>
              <w:jc w:val="right"/>
            </w:pPr>
            <w:r>
              <w:rPr>
                <w:color w:val="000000"/>
                <w:szCs w:val="21"/>
              </w:rPr>
              <w:t>207,700</w:t>
            </w:r>
          </w:p>
        </w:tc>
        <w:tc>
          <w:tcPr>
            <w:tcW w:w="2199" w:type="dxa"/>
            <w:vAlign w:val="center"/>
          </w:tcPr>
          <w:p w:rsidR="00B057AA" w:rsidRDefault="00082E16">
            <w:pPr>
              <w:jc w:val="right"/>
            </w:pPr>
            <w:r>
              <w:rPr>
                <w:color w:val="000000"/>
                <w:szCs w:val="21"/>
              </w:rPr>
              <w:t>6,098,072.00</w:t>
            </w:r>
          </w:p>
        </w:tc>
        <w:tc>
          <w:tcPr>
            <w:tcW w:w="1879" w:type="dxa"/>
            <w:vAlign w:val="center"/>
          </w:tcPr>
          <w:p w:rsidR="00B057AA" w:rsidRDefault="00082E16">
            <w:pPr>
              <w:jc w:val="right"/>
            </w:pPr>
            <w:r>
              <w:rPr>
                <w:color w:val="000000"/>
                <w:szCs w:val="21"/>
              </w:rPr>
              <w:t>0.80</w:t>
            </w:r>
          </w:p>
        </w:tc>
      </w:tr>
      <w:tr w:rsidR="00B057AA">
        <w:trPr>
          <w:jc w:val="center"/>
        </w:trPr>
        <w:tc>
          <w:tcPr>
            <w:tcW w:w="817" w:type="dxa"/>
            <w:vAlign w:val="center"/>
          </w:tcPr>
          <w:p w:rsidR="00B057AA" w:rsidRDefault="00082E16">
            <w:pPr>
              <w:jc w:val="center"/>
            </w:pPr>
            <w:r>
              <w:rPr>
                <w:color w:val="000000"/>
                <w:szCs w:val="21"/>
              </w:rPr>
              <w:t>19</w:t>
            </w:r>
          </w:p>
        </w:tc>
        <w:tc>
          <w:tcPr>
            <w:tcW w:w="1276" w:type="dxa"/>
            <w:vAlign w:val="center"/>
          </w:tcPr>
          <w:p w:rsidR="00B057AA" w:rsidRDefault="00082E16">
            <w:pPr>
              <w:jc w:val="center"/>
            </w:pPr>
            <w:r>
              <w:rPr>
                <w:color w:val="000000"/>
                <w:szCs w:val="21"/>
              </w:rPr>
              <w:t>002456</w:t>
            </w:r>
          </w:p>
        </w:tc>
        <w:tc>
          <w:tcPr>
            <w:tcW w:w="1701" w:type="dxa"/>
            <w:vAlign w:val="center"/>
          </w:tcPr>
          <w:p w:rsidR="00B057AA" w:rsidRDefault="00082E16">
            <w:pPr>
              <w:jc w:val="center"/>
            </w:pPr>
            <w:r>
              <w:rPr>
                <w:color w:val="000000"/>
                <w:szCs w:val="21"/>
              </w:rPr>
              <w:t>欧菲光</w:t>
            </w:r>
          </w:p>
        </w:tc>
        <w:tc>
          <w:tcPr>
            <w:tcW w:w="1276" w:type="dxa"/>
            <w:vAlign w:val="center"/>
          </w:tcPr>
          <w:p w:rsidR="00B057AA" w:rsidRDefault="00082E16">
            <w:pPr>
              <w:jc w:val="right"/>
            </w:pPr>
            <w:r>
              <w:rPr>
                <w:color w:val="000000"/>
                <w:szCs w:val="21"/>
              </w:rPr>
              <w:t>326,300</w:t>
            </w:r>
          </w:p>
        </w:tc>
        <w:tc>
          <w:tcPr>
            <w:tcW w:w="2199" w:type="dxa"/>
            <w:vAlign w:val="center"/>
          </w:tcPr>
          <w:p w:rsidR="00B057AA" w:rsidRDefault="00082E16">
            <w:pPr>
              <w:jc w:val="right"/>
            </w:pPr>
            <w:r>
              <w:rPr>
                <w:color w:val="000000"/>
                <w:szCs w:val="21"/>
              </w:rPr>
              <w:t>6,000,657.00</w:t>
            </w:r>
          </w:p>
        </w:tc>
        <w:tc>
          <w:tcPr>
            <w:tcW w:w="1879" w:type="dxa"/>
            <w:vAlign w:val="center"/>
          </w:tcPr>
          <w:p w:rsidR="00B057AA" w:rsidRDefault="00082E16">
            <w:pPr>
              <w:jc w:val="right"/>
            </w:pPr>
            <w:r>
              <w:rPr>
                <w:color w:val="000000"/>
                <w:szCs w:val="21"/>
              </w:rPr>
              <w:t>0.79</w:t>
            </w:r>
          </w:p>
        </w:tc>
      </w:tr>
      <w:tr w:rsidR="00B057AA">
        <w:trPr>
          <w:jc w:val="center"/>
        </w:trPr>
        <w:tc>
          <w:tcPr>
            <w:tcW w:w="817" w:type="dxa"/>
            <w:vAlign w:val="center"/>
          </w:tcPr>
          <w:p w:rsidR="00B057AA" w:rsidRDefault="00082E16">
            <w:pPr>
              <w:jc w:val="center"/>
            </w:pPr>
            <w:r>
              <w:rPr>
                <w:color w:val="000000"/>
                <w:szCs w:val="21"/>
              </w:rPr>
              <w:t>20</w:t>
            </w:r>
          </w:p>
        </w:tc>
        <w:tc>
          <w:tcPr>
            <w:tcW w:w="1276" w:type="dxa"/>
            <w:vAlign w:val="center"/>
          </w:tcPr>
          <w:p w:rsidR="00B057AA" w:rsidRDefault="00082E16">
            <w:pPr>
              <w:jc w:val="center"/>
            </w:pPr>
            <w:r>
              <w:rPr>
                <w:color w:val="000000"/>
                <w:szCs w:val="21"/>
              </w:rPr>
              <w:t>601816</w:t>
            </w:r>
          </w:p>
        </w:tc>
        <w:tc>
          <w:tcPr>
            <w:tcW w:w="1701" w:type="dxa"/>
            <w:vAlign w:val="center"/>
          </w:tcPr>
          <w:p w:rsidR="00B057AA" w:rsidRDefault="00082E16">
            <w:pPr>
              <w:jc w:val="center"/>
            </w:pPr>
            <w:r>
              <w:rPr>
                <w:color w:val="000000"/>
                <w:szCs w:val="21"/>
              </w:rPr>
              <w:t>京沪高铁</w:t>
            </w:r>
          </w:p>
        </w:tc>
        <w:tc>
          <w:tcPr>
            <w:tcW w:w="1276" w:type="dxa"/>
            <w:vAlign w:val="center"/>
          </w:tcPr>
          <w:p w:rsidR="00B057AA" w:rsidRDefault="00082E16">
            <w:pPr>
              <w:jc w:val="right"/>
            </w:pPr>
            <w:r>
              <w:rPr>
                <w:color w:val="000000"/>
                <w:szCs w:val="21"/>
              </w:rPr>
              <w:t>906,536</w:t>
            </w:r>
          </w:p>
        </w:tc>
        <w:tc>
          <w:tcPr>
            <w:tcW w:w="2199" w:type="dxa"/>
            <w:vAlign w:val="center"/>
          </w:tcPr>
          <w:p w:rsidR="00B057AA" w:rsidRDefault="00082E16">
            <w:pPr>
              <w:jc w:val="right"/>
            </w:pPr>
            <w:r>
              <w:rPr>
                <w:color w:val="000000"/>
                <w:szCs w:val="21"/>
              </w:rPr>
              <w:t>5,593,327.12</w:t>
            </w:r>
          </w:p>
        </w:tc>
        <w:tc>
          <w:tcPr>
            <w:tcW w:w="1879" w:type="dxa"/>
            <w:vAlign w:val="center"/>
          </w:tcPr>
          <w:p w:rsidR="00B057AA" w:rsidRDefault="00082E16">
            <w:pPr>
              <w:jc w:val="right"/>
            </w:pPr>
            <w:r>
              <w:rPr>
                <w:color w:val="000000"/>
                <w:szCs w:val="21"/>
              </w:rPr>
              <w:t>0.73</w:t>
            </w:r>
          </w:p>
        </w:tc>
      </w:tr>
      <w:tr w:rsidR="00B057AA">
        <w:trPr>
          <w:jc w:val="center"/>
        </w:trPr>
        <w:tc>
          <w:tcPr>
            <w:tcW w:w="817" w:type="dxa"/>
            <w:vAlign w:val="center"/>
          </w:tcPr>
          <w:p w:rsidR="00B057AA" w:rsidRDefault="00082E16">
            <w:pPr>
              <w:jc w:val="center"/>
            </w:pPr>
            <w:r>
              <w:rPr>
                <w:color w:val="000000"/>
                <w:szCs w:val="21"/>
              </w:rPr>
              <w:t>21</w:t>
            </w:r>
          </w:p>
        </w:tc>
        <w:tc>
          <w:tcPr>
            <w:tcW w:w="1276" w:type="dxa"/>
            <w:vAlign w:val="center"/>
          </w:tcPr>
          <w:p w:rsidR="00B057AA" w:rsidRDefault="00082E16">
            <w:pPr>
              <w:jc w:val="center"/>
            </w:pPr>
            <w:r>
              <w:rPr>
                <w:color w:val="000000"/>
                <w:szCs w:val="21"/>
              </w:rPr>
              <w:t>688111</w:t>
            </w:r>
          </w:p>
        </w:tc>
        <w:tc>
          <w:tcPr>
            <w:tcW w:w="1701" w:type="dxa"/>
            <w:vAlign w:val="center"/>
          </w:tcPr>
          <w:p w:rsidR="00B057AA" w:rsidRDefault="00082E16">
            <w:pPr>
              <w:jc w:val="center"/>
            </w:pPr>
            <w:r>
              <w:rPr>
                <w:color w:val="000000"/>
                <w:szCs w:val="21"/>
              </w:rPr>
              <w:t>金山办公</w:t>
            </w:r>
          </w:p>
        </w:tc>
        <w:tc>
          <w:tcPr>
            <w:tcW w:w="1276" w:type="dxa"/>
            <w:vAlign w:val="center"/>
          </w:tcPr>
          <w:p w:rsidR="00B057AA" w:rsidRDefault="00082E16">
            <w:pPr>
              <w:jc w:val="right"/>
            </w:pPr>
            <w:r>
              <w:rPr>
                <w:color w:val="000000"/>
                <w:szCs w:val="21"/>
              </w:rPr>
              <w:t>15,413</w:t>
            </w:r>
          </w:p>
        </w:tc>
        <w:tc>
          <w:tcPr>
            <w:tcW w:w="2199" w:type="dxa"/>
            <w:vAlign w:val="center"/>
          </w:tcPr>
          <w:p w:rsidR="00B057AA" w:rsidRDefault="00082E16">
            <w:pPr>
              <w:jc w:val="right"/>
            </w:pPr>
            <w:r>
              <w:rPr>
                <w:color w:val="000000"/>
                <w:szCs w:val="21"/>
              </w:rPr>
              <w:t>5,264,772.54</w:t>
            </w:r>
          </w:p>
        </w:tc>
        <w:tc>
          <w:tcPr>
            <w:tcW w:w="1879" w:type="dxa"/>
            <w:vAlign w:val="center"/>
          </w:tcPr>
          <w:p w:rsidR="00B057AA" w:rsidRDefault="00082E16">
            <w:pPr>
              <w:jc w:val="right"/>
            </w:pPr>
            <w:r>
              <w:rPr>
                <w:color w:val="000000"/>
                <w:szCs w:val="21"/>
              </w:rPr>
              <w:t>0.69</w:t>
            </w:r>
          </w:p>
        </w:tc>
      </w:tr>
      <w:tr w:rsidR="00B057AA">
        <w:trPr>
          <w:jc w:val="center"/>
        </w:trPr>
        <w:tc>
          <w:tcPr>
            <w:tcW w:w="817" w:type="dxa"/>
            <w:vAlign w:val="center"/>
          </w:tcPr>
          <w:p w:rsidR="00B057AA" w:rsidRDefault="00082E16">
            <w:pPr>
              <w:jc w:val="center"/>
            </w:pPr>
            <w:r>
              <w:rPr>
                <w:color w:val="000000"/>
                <w:szCs w:val="21"/>
              </w:rPr>
              <w:t>22</w:t>
            </w:r>
          </w:p>
        </w:tc>
        <w:tc>
          <w:tcPr>
            <w:tcW w:w="1276" w:type="dxa"/>
            <w:vAlign w:val="center"/>
          </w:tcPr>
          <w:p w:rsidR="00B057AA" w:rsidRDefault="00082E16">
            <w:pPr>
              <w:jc w:val="center"/>
            </w:pPr>
            <w:r>
              <w:rPr>
                <w:color w:val="000000"/>
                <w:szCs w:val="21"/>
              </w:rPr>
              <w:t>002129</w:t>
            </w:r>
          </w:p>
        </w:tc>
        <w:tc>
          <w:tcPr>
            <w:tcW w:w="1701" w:type="dxa"/>
            <w:vAlign w:val="center"/>
          </w:tcPr>
          <w:p w:rsidR="00B057AA" w:rsidRDefault="00082E16">
            <w:pPr>
              <w:jc w:val="center"/>
            </w:pPr>
            <w:r>
              <w:rPr>
                <w:color w:val="000000"/>
                <w:szCs w:val="21"/>
              </w:rPr>
              <w:t>中环股份</w:t>
            </w:r>
          </w:p>
        </w:tc>
        <w:tc>
          <w:tcPr>
            <w:tcW w:w="1276" w:type="dxa"/>
            <w:vAlign w:val="center"/>
          </w:tcPr>
          <w:p w:rsidR="00B057AA" w:rsidRDefault="00082E16">
            <w:pPr>
              <w:jc w:val="right"/>
            </w:pPr>
            <w:r>
              <w:rPr>
                <w:color w:val="000000"/>
                <w:szCs w:val="21"/>
              </w:rPr>
              <w:t>231,400</w:t>
            </w:r>
          </w:p>
        </w:tc>
        <w:tc>
          <w:tcPr>
            <w:tcW w:w="2199" w:type="dxa"/>
            <w:vAlign w:val="center"/>
          </w:tcPr>
          <w:p w:rsidR="00B057AA" w:rsidRDefault="00082E16">
            <w:pPr>
              <w:jc w:val="right"/>
            </w:pPr>
            <w:r>
              <w:rPr>
                <w:color w:val="000000"/>
                <w:szCs w:val="21"/>
              </w:rPr>
              <w:t>5,197,244.00</w:t>
            </w:r>
          </w:p>
        </w:tc>
        <w:tc>
          <w:tcPr>
            <w:tcW w:w="1879" w:type="dxa"/>
            <w:vAlign w:val="center"/>
          </w:tcPr>
          <w:p w:rsidR="00B057AA" w:rsidRDefault="00082E16">
            <w:pPr>
              <w:jc w:val="right"/>
            </w:pPr>
            <w:r>
              <w:rPr>
                <w:color w:val="000000"/>
                <w:szCs w:val="21"/>
              </w:rPr>
              <w:t>0.68</w:t>
            </w:r>
          </w:p>
        </w:tc>
      </w:tr>
      <w:tr w:rsidR="00B057AA">
        <w:trPr>
          <w:jc w:val="center"/>
        </w:trPr>
        <w:tc>
          <w:tcPr>
            <w:tcW w:w="817" w:type="dxa"/>
            <w:vAlign w:val="center"/>
          </w:tcPr>
          <w:p w:rsidR="00B057AA" w:rsidRDefault="00082E16">
            <w:pPr>
              <w:jc w:val="center"/>
            </w:pPr>
            <w:r>
              <w:rPr>
                <w:color w:val="000000"/>
                <w:szCs w:val="21"/>
              </w:rPr>
              <w:t>23</w:t>
            </w:r>
          </w:p>
        </w:tc>
        <w:tc>
          <w:tcPr>
            <w:tcW w:w="1276" w:type="dxa"/>
            <w:vAlign w:val="center"/>
          </w:tcPr>
          <w:p w:rsidR="00B057AA" w:rsidRDefault="00082E16">
            <w:pPr>
              <w:jc w:val="center"/>
            </w:pPr>
            <w:r>
              <w:rPr>
                <w:color w:val="000000"/>
                <w:szCs w:val="21"/>
              </w:rPr>
              <w:t>300383</w:t>
            </w:r>
          </w:p>
        </w:tc>
        <w:tc>
          <w:tcPr>
            <w:tcW w:w="1701" w:type="dxa"/>
            <w:vAlign w:val="center"/>
          </w:tcPr>
          <w:p w:rsidR="00B057AA" w:rsidRDefault="00082E16">
            <w:pPr>
              <w:jc w:val="center"/>
            </w:pPr>
            <w:r>
              <w:rPr>
                <w:color w:val="000000"/>
                <w:szCs w:val="21"/>
              </w:rPr>
              <w:t>光环新网</w:t>
            </w:r>
          </w:p>
        </w:tc>
        <w:tc>
          <w:tcPr>
            <w:tcW w:w="1276" w:type="dxa"/>
            <w:vAlign w:val="center"/>
          </w:tcPr>
          <w:p w:rsidR="00B057AA" w:rsidRDefault="00082E16">
            <w:pPr>
              <w:jc w:val="right"/>
            </w:pPr>
            <w:r>
              <w:rPr>
                <w:color w:val="000000"/>
                <w:szCs w:val="21"/>
              </w:rPr>
              <w:t>197,200</w:t>
            </w:r>
          </w:p>
        </w:tc>
        <w:tc>
          <w:tcPr>
            <w:tcW w:w="2199" w:type="dxa"/>
            <w:vAlign w:val="center"/>
          </w:tcPr>
          <w:p w:rsidR="00B057AA" w:rsidRDefault="00082E16">
            <w:pPr>
              <w:jc w:val="right"/>
            </w:pPr>
            <w:r>
              <w:rPr>
                <w:color w:val="000000"/>
                <w:szCs w:val="21"/>
              </w:rPr>
              <w:t>5,141,004.00</w:t>
            </w:r>
          </w:p>
        </w:tc>
        <w:tc>
          <w:tcPr>
            <w:tcW w:w="1879" w:type="dxa"/>
            <w:vAlign w:val="center"/>
          </w:tcPr>
          <w:p w:rsidR="00B057AA" w:rsidRDefault="00082E16">
            <w:pPr>
              <w:jc w:val="right"/>
            </w:pPr>
            <w:r>
              <w:rPr>
                <w:color w:val="000000"/>
                <w:szCs w:val="21"/>
              </w:rPr>
              <w:t>0.67</w:t>
            </w:r>
          </w:p>
        </w:tc>
      </w:tr>
      <w:tr w:rsidR="00B057AA">
        <w:trPr>
          <w:jc w:val="center"/>
        </w:trPr>
        <w:tc>
          <w:tcPr>
            <w:tcW w:w="817" w:type="dxa"/>
            <w:vAlign w:val="center"/>
          </w:tcPr>
          <w:p w:rsidR="00B057AA" w:rsidRDefault="00082E16">
            <w:pPr>
              <w:jc w:val="center"/>
            </w:pPr>
            <w:r>
              <w:rPr>
                <w:color w:val="000000"/>
                <w:szCs w:val="21"/>
              </w:rPr>
              <w:t>24</w:t>
            </w:r>
          </w:p>
        </w:tc>
        <w:tc>
          <w:tcPr>
            <w:tcW w:w="1276" w:type="dxa"/>
            <w:vAlign w:val="center"/>
          </w:tcPr>
          <w:p w:rsidR="00B057AA" w:rsidRDefault="00082E16">
            <w:pPr>
              <w:jc w:val="center"/>
            </w:pPr>
            <w:r>
              <w:rPr>
                <w:color w:val="000000"/>
                <w:szCs w:val="21"/>
              </w:rPr>
              <w:t>601899</w:t>
            </w:r>
          </w:p>
        </w:tc>
        <w:tc>
          <w:tcPr>
            <w:tcW w:w="1701" w:type="dxa"/>
            <w:vAlign w:val="center"/>
          </w:tcPr>
          <w:p w:rsidR="00B057AA" w:rsidRDefault="00082E16">
            <w:pPr>
              <w:jc w:val="center"/>
            </w:pPr>
            <w:r>
              <w:rPr>
                <w:color w:val="000000"/>
                <w:szCs w:val="21"/>
              </w:rPr>
              <w:t>紫金矿业</w:t>
            </w:r>
          </w:p>
        </w:tc>
        <w:tc>
          <w:tcPr>
            <w:tcW w:w="1276" w:type="dxa"/>
            <w:vAlign w:val="center"/>
          </w:tcPr>
          <w:p w:rsidR="00B057AA" w:rsidRDefault="00082E16">
            <w:pPr>
              <w:jc w:val="right"/>
            </w:pPr>
            <w:r>
              <w:rPr>
                <w:color w:val="000000"/>
                <w:szCs w:val="21"/>
              </w:rPr>
              <w:t>1,081,400</w:t>
            </w:r>
          </w:p>
        </w:tc>
        <w:tc>
          <w:tcPr>
            <w:tcW w:w="2199" w:type="dxa"/>
            <w:vAlign w:val="center"/>
          </w:tcPr>
          <w:p w:rsidR="00B057AA" w:rsidRDefault="00082E16">
            <w:pPr>
              <w:jc w:val="right"/>
            </w:pPr>
            <w:r>
              <w:rPr>
                <w:color w:val="000000"/>
                <w:szCs w:val="21"/>
              </w:rPr>
              <w:t>4,758,160.00</w:t>
            </w:r>
          </w:p>
        </w:tc>
        <w:tc>
          <w:tcPr>
            <w:tcW w:w="1879" w:type="dxa"/>
            <w:vAlign w:val="center"/>
          </w:tcPr>
          <w:p w:rsidR="00B057AA" w:rsidRDefault="00082E16">
            <w:pPr>
              <w:jc w:val="right"/>
            </w:pPr>
            <w:r>
              <w:rPr>
                <w:color w:val="000000"/>
                <w:szCs w:val="21"/>
              </w:rPr>
              <w:t>0.62</w:t>
            </w:r>
          </w:p>
        </w:tc>
      </w:tr>
      <w:tr w:rsidR="00B057AA">
        <w:trPr>
          <w:jc w:val="center"/>
        </w:trPr>
        <w:tc>
          <w:tcPr>
            <w:tcW w:w="817" w:type="dxa"/>
            <w:vAlign w:val="center"/>
          </w:tcPr>
          <w:p w:rsidR="00B057AA" w:rsidRDefault="00082E16">
            <w:pPr>
              <w:jc w:val="center"/>
            </w:pPr>
            <w:r>
              <w:rPr>
                <w:color w:val="000000"/>
                <w:szCs w:val="21"/>
              </w:rPr>
              <w:t>25</w:t>
            </w:r>
          </w:p>
        </w:tc>
        <w:tc>
          <w:tcPr>
            <w:tcW w:w="1276" w:type="dxa"/>
            <w:vAlign w:val="center"/>
          </w:tcPr>
          <w:p w:rsidR="00B057AA" w:rsidRDefault="00082E16">
            <w:pPr>
              <w:jc w:val="center"/>
            </w:pPr>
            <w:r>
              <w:rPr>
                <w:color w:val="000000"/>
                <w:szCs w:val="21"/>
              </w:rPr>
              <w:t>300054</w:t>
            </w:r>
          </w:p>
        </w:tc>
        <w:tc>
          <w:tcPr>
            <w:tcW w:w="1701" w:type="dxa"/>
            <w:vAlign w:val="center"/>
          </w:tcPr>
          <w:p w:rsidR="00B057AA" w:rsidRDefault="00082E16">
            <w:pPr>
              <w:jc w:val="center"/>
            </w:pPr>
            <w:r>
              <w:rPr>
                <w:color w:val="000000"/>
                <w:szCs w:val="21"/>
              </w:rPr>
              <w:t>鼎龙股份</w:t>
            </w:r>
          </w:p>
        </w:tc>
        <w:tc>
          <w:tcPr>
            <w:tcW w:w="1276" w:type="dxa"/>
            <w:vAlign w:val="center"/>
          </w:tcPr>
          <w:p w:rsidR="00B057AA" w:rsidRDefault="00082E16">
            <w:pPr>
              <w:jc w:val="right"/>
            </w:pPr>
            <w:r>
              <w:rPr>
                <w:color w:val="000000"/>
                <w:szCs w:val="21"/>
              </w:rPr>
              <w:t>268,800</w:t>
            </w:r>
          </w:p>
        </w:tc>
        <w:tc>
          <w:tcPr>
            <w:tcW w:w="2199" w:type="dxa"/>
            <w:vAlign w:val="center"/>
          </w:tcPr>
          <w:p w:rsidR="00B057AA" w:rsidRDefault="00082E16">
            <w:pPr>
              <w:jc w:val="right"/>
            </w:pPr>
            <w:r>
              <w:rPr>
                <w:color w:val="000000"/>
                <w:szCs w:val="21"/>
              </w:rPr>
              <w:t>4,462,080.00</w:t>
            </w:r>
          </w:p>
        </w:tc>
        <w:tc>
          <w:tcPr>
            <w:tcW w:w="1879" w:type="dxa"/>
            <w:vAlign w:val="center"/>
          </w:tcPr>
          <w:p w:rsidR="00B057AA" w:rsidRDefault="00082E16">
            <w:pPr>
              <w:jc w:val="right"/>
            </w:pPr>
            <w:r>
              <w:rPr>
                <w:color w:val="000000"/>
                <w:szCs w:val="21"/>
              </w:rPr>
              <w:t>0.58</w:t>
            </w:r>
          </w:p>
        </w:tc>
      </w:tr>
      <w:tr w:rsidR="00B057AA">
        <w:trPr>
          <w:jc w:val="center"/>
        </w:trPr>
        <w:tc>
          <w:tcPr>
            <w:tcW w:w="817" w:type="dxa"/>
            <w:vAlign w:val="center"/>
          </w:tcPr>
          <w:p w:rsidR="00B057AA" w:rsidRDefault="00082E16">
            <w:pPr>
              <w:jc w:val="center"/>
            </w:pPr>
            <w:r>
              <w:rPr>
                <w:color w:val="000000"/>
                <w:szCs w:val="21"/>
              </w:rPr>
              <w:t>26</w:t>
            </w:r>
          </w:p>
        </w:tc>
        <w:tc>
          <w:tcPr>
            <w:tcW w:w="1276" w:type="dxa"/>
            <w:vAlign w:val="center"/>
          </w:tcPr>
          <w:p w:rsidR="00B057AA" w:rsidRDefault="00082E16">
            <w:pPr>
              <w:jc w:val="center"/>
            </w:pPr>
            <w:r>
              <w:rPr>
                <w:color w:val="000000"/>
                <w:szCs w:val="21"/>
              </w:rPr>
              <w:t>600079</w:t>
            </w:r>
          </w:p>
        </w:tc>
        <w:tc>
          <w:tcPr>
            <w:tcW w:w="1701" w:type="dxa"/>
            <w:vAlign w:val="center"/>
          </w:tcPr>
          <w:p w:rsidR="00B057AA" w:rsidRDefault="00082E16">
            <w:pPr>
              <w:jc w:val="center"/>
            </w:pPr>
            <w:r>
              <w:rPr>
                <w:color w:val="000000"/>
                <w:szCs w:val="21"/>
              </w:rPr>
              <w:t>人福医药</w:t>
            </w:r>
          </w:p>
        </w:tc>
        <w:tc>
          <w:tcPr>
            <w:tcW w:w="1276" w:type="dxa"/>
            <w:vAlign w:val="center"/>
          </w:tcPr>
          <w:p w:rsidR="00B057AA" w:rsidRDefault="00082E16">
            <w:pPr>
              <w:jc w:val="right"/>
            </w:pPr>
            <w:r>
              <w:rPr>
                <w:color w:val="000000"/>
                <w:szCs w:val="21"/>
              </w:rPr>
              <w:t>152,100</w:t>
            </w:r>
          </w:p>
        </w:tc>
        <w:tc>
          <w:tcPr>
            <w:tcW w:w="2199" w:type="dxa"/>
            <w:vAlign w:val="center"/>
          </w:tcPr>
          <w:p w:rsidR="00B057AA" w:rsidRDefault="00082E16">
            <w:pPr>
              <w:jc w:val="right"/>
            </w:pPr>
            <w:r>
              <w:rPr>
                <w:color w:val="000000"/>
                <w:szCs w:val="21"/>
              </w:rPr>
              <w:t>4,140,162.00</w:t>
            </w:r>
          </w:p>
        </w:tc>
        <w:tc>
          <w:tcPr>
            <w:tcW w:w="1879" w:type="dxa"/>
            <w:vAlign w:val="center"/>
          </w:tcPr>
          <w:p w:rsidR="00B057AA" w:rsidRDefault="00082E16">
            <w:pPr>
              <w:jc w:val="right"/>
            </w:pPr>
            <w:r>
              <w:rPr>
                <w:color w:val="000000"/>
                <w:szCs w:val="21"/>
              </w:rPr>
              <w:t>0.54</w:t>
            </w:r>
          </w:p>
        </w:tc>
      </w:tr>
      <w:tr w:rsidR="00B057AA">
        <w:trPr>
          <w:jc w:val="center"/>
        </w:trPr>
        <w:tc>
          <w:tcPr>
            <w:tcW w:w="817" w:type="dxa"/>
            <w:vAlign w:val="center"/>
          </w:tcPr>
          <w:p w:rsidR="00B057AA" w:rsidRDefault="00082E16">
            <w:pPr>
              <w:jc w:val="center"/>
            </w:pPr>
            <w:r>
              <w:rPr>
                <w:color w:val="000000"/>
                <w:szCs w:val="21"/>
              </w:rPr>
              <w:t>27</w:t>
            </w:r>
          </w:p>
        </w:tc>
        <w:tc>
          <w:tcPr>
            <w:tcW w:w="1276" w:type="dxa"/>
            <w:vAlign w:val="center"/>
          </w:tcPr>
          <w:p w:rsidR="00B057AA" w:rsidRDefault="00082E16">
            <w:pPr>
              <w:jc w:val="center"/>
            </w:pPr>
            <w:r>
              <w:rPr>
                <w:color w:val="000000"/>
                <w:szCs w:val="21"/>
              </w:rPr>
              <w:t>000977</w:t>
            </w:r>
          </w:p>
        </w:tc>
        <w:tc>
          <w:tcPr>
            <w:tcW w:w="1701" w:type="dxa"/>
            <w:vAlign w:val="center"/>
          </w:tcPr>
          <w:p w:rsidR="00B057AA" w:rsidRDefault="00082E16">
            <w:pPr>
              <w:jc w:val="center"/>
            </w:pPr>
            <w:r>
              <w:rPr>
                <w:color w:val="000000"/>
                <w:szCs w:val="21"/>
              </w:rPr>
              <w:t>浪潮信息</w:t>
            </w:r>
          </w:p>
        </w:tc>
        <w:tc>
          <w:tcPr>
            <w:tcW w:w="1276" w:type="dxa"/>
            <w:vAlign w:val="center"/>
          </w:tcPr>
          <w:p w:rsidR="00B057AA" w:rsidRDefault="00082E16">
            <w:pPr>
              <w:jc w:val="right"/>
            </w:pPr>
            <w:r>
              <w:rPr>
                <w:color w:val="000000"/>
                <w:szCs w:val="21"/>
              </w:rPr>
              <w:t>105,460</w:t>
            </w:r>
          </w:p>
        </w:tc>
        <w:tc>
          <w:tcPr>
            <w:tcW w:w="2199" w:type="dxa"/>
            <w:vAlign w:val="center"/>
          </w:tcPr>
          <w:p w:rsidR="00B057AA" w:rsidRDefault="00082E16">
            <w:pPr>
              <w:jc w:val="right"/>
            </w:pPr>
            <w:r>
              <w:rPr>
                <w:color w:val="000000"/>
                <w:szCs w:val="21"/>
              </w:rPr>
              <w:t>4,131,922.80</w:t>
            </w:r>
          </w:p>
        </w:tc>
        <w:tc>
          <w:tcPr>
            <w:tcW w:w="1879" w:type="dxa"/>
            <w:vAlign w:val="center"/>
          </w:tcPr>
          <w:p w:rsidR="00B057AA" w:rsidRDefault="00082E16">
            <w:pPr>
              <w:jc w:val="right"/>
            </w:pPr>
            <w:r>
              <w:rPr>
                <w:color w:val="000000"/>
                <w:szCs w:val="21"/>
              </w:rPr>
              <w:t>0.54</w:t>
            </w:r>
          </w:p>
        </w:tc>
      </w:tr>
      <w:tr w:rsidR="00B057AA">
        <w:trPr>
          <w:jc w:val="center"/>
        </w:trPr>
        <w:tc>
          <w:tcPr>
            <w:tcW w:w="817" w:type="dxa"/>
            <w:vAlign w:val="center"/>
          </w:tcPr>
          <w:p w:rsidR="00B057AA" w:rsidRDefault="00082E16">
            <w:pPr>
              <w:jc w:val="center"/>
            </w:pPr>
            <w:r>
              <w:rPr>
                <w:color w:val="000000"/>
                <w:szCs w:val="21"/>
              </w:rPr>
              <w:t>28</w:t>
            </w:r>
          </w:p>
        </w:tc>
        <w:tc>
          <w:tcPr>
            <w:tcW w:w="1276" w:type="dxa"/>
            <w:vAlign w:val="center"/>
          </w:tcPr>
          <w:p w:rsidR="00B057AA" w:rsidRDefault="00082E16">
            <w:pPr>
              <w:jc w:val="center"/>
            </w:pPr>
            <w:r>
              <w:rPr>
                <w:color w:val="000000"/>
                <w:szCs w:val="21"/>
              </w:rPr>
              <w:t>300750</w:t>
            </w:r>
          </w:p>
        </w:tc>
        <w:tc>
          <w:tcPr>
            <w:tcW w:w="1701" w:type="dxa"/>
            <w:vAlign w:val="center"/>
          </w:tcPr>
          <w:p w:rsidR="00B057AA" w:rsidRDefault="00082E16">
            <w:pPr>
              <w:jc w:val="center"/>
            </w:pPr>
            <w:r>
              <w:rPr>
                <w:color w:val="000000"/>
                <w:szCs w:val="21"/>
              </w:rPr>
              <w:t>宁德时代</w:t>
            </w:r>
          </w:p>
        </w:tc>
        <w:tc>
          <w:tcPr>
            <w:tcW w:w="1276" w:type="dxa"/>
            <w:vAlign w:val="center"/>
          </w:tcPr>
          <w:p w:rsidR="00B057AA" w:rsidRDefault="00082E16">
            <w:pPr>
              <w:jc w:val="right"/>
            </w:pPr>
            <w:r>
              <w:rPr>
                <w:color w:val="000000"/>
                <w:szCs w:val="21"/>
              </w:rPr>
              <w:t>23,500</w:t>
            </w:r>
          </w:p>
        </w:tc>
        <w:tc>
          <w:tcPr>
            <w:tcW w:w="2199" w:type="dxa"/>
            <w:vAlign w:val="center"/>
          </w:tcPr>
          <w:p w:rsidR="00B057AA" w:rsidRDefault="00082E16">
            <w:pPr>
              <w:jc w:val="right"/>
            </w:pPr>
            <w:r>
              <w:rPr>
                <w:color w:val="000000"/>
                <w:szCs w:val="21"/>
              </w:rPr>
              <w:t>4,097,460.00</w:t>
            </w:r>
          </w:p>
        </w:tc>
        <w:tc>
          <w:tcPr>
            <w:tcW w:w="1879" w:type="dxa"/>
            <w:vAlign w:val="center"/>
          </w:tcPr>
          <w:p w:rsidR="00B057AA" w:rsidRDefault="00082E16">
            <w:pPr>
              <w:jc w:val="right"/>
            </w:pPr>
            <w:r>
              <w:rPr>
                <w:color w:val="000000"/>
                <w:szCs w:val="21"/>
              </w:rPr>
              <w:t>0.54</w:t>
            </w:r>
          </w:p>
        </w:tc>
      </w:tr>
      <w:tr w:rsidR="00B057AA">
        <w:trPr>
          <w:jc w:val="center"/>
        </w:trPr>
        <w:tc>
          <w:tcPr>
            <w:tcW w:w="817" w:type="dxa"/>
            <w:vAlign w:val="center"/>
          </w:tcPr>
          <w:p w:rsidR="00B057AA" w:rsidRDefault="00082E16">
            <w:pPr>
              <w:jc w:val="center"/>
            </w:pPr>
            <w:r>
              <w:rPr>
                <w:color w:val="000000"/>
                <w:szCs w:val="21"/>
              </w:rPr>
              <w:t>29</w:t>
            </w:r>
          </w:p>
        </w:tc>
        <w:tc>
          <w:tcPr>
            <w:tcW w:w="1276" w:type="dxa"/>
            <w:vAlign w:val="center"/>
          </w:tcPr>
          <w:p w:rsidR="00B057AA" w:rsidRDefault="00082E16">
            <w:pPr>
              <w:jc w:val="center"/>
            </w:pPr>
            <w:r>
              <w:rPr>
                <w:color w:val="000000"/>
                <w:szCs w:val="21"/>
              </w:rPr>
              <w:t>600585</w:t>
            </w:r>
          </w:p>
        </w:tc>
        <w:tc>
          <w:tcPr>
            <w:tcW w:w="1701" w:type="dxa"/>
            <w:vAlign w:val="center"/>
          </w:tcPr>
          <w:p w:rsidR="00B057AA" w:rsidRDefault="00082E16">
            <w:pPr>
              <w:jc w:val="center"/>
            </w:pPr>
            <w:r>
              <w:rPr>
                <w:color w:val="000000"/>
                <w:szCs w:val="21"/>
              </w:rPr>
              <w:t>海螺水泥</w:t>
            </w:r>
          </w:p>
        </w:tc>
        <w:tc>
          <w:tcPr>
            <w:tcW w:w="1276" w:type="dxa"/>
            <w:vAlign w:val="center"/>
          </w:tcPr>
          <w:p w:rsidR="00B057AA" w:rsidRDefault="00082E16">
            <w:pPr>
              <w:jc w:val="right"/>
            </w:pPr>
            <w:r>
              <w:rPr>
                <w:color w:val="000000"/>
                <w:szCs w:val="21"/>
              </w:rPr>
              <w:t>71,700</w:t>
            </w:r>
          </w:p>
        </w:tc>
        <w:tc>
          <w:tcPr>
            <w:tcW w:w="2199" w:type="dxa"/>
            <w:vAlign w:val="center"/>
          </w:tcPr>
          <w:p w:rsidR="00B057AA" w:rsidRDefault="00082E16">
            <w:pPr>
              <w:jc w:val="right"/>
            </w:pPr>
            <w:r>
              <w:rPr>
                <w:color w:val="000000"/>
                <w:szCs w:val="21"/>
              </w:rPr>
              <w:t>3,793,647.00</w:t>
            </w:r>
          </w:p>
        </w:tc>
        <w:tc>
          <w:tcPr>
            <w:tcW w:w="1879" w:type="dxa"/>
            <w:vAlign w:val="center"/>
          </w:tcPr>
          <w:p w:rsidR="00B057AA" w:rsidRDefault="00082E16">
            <w:pPr>
              <w:jc w:val="right"/>
            </w:pPr>
            <w:r>
              <w:rPr>
                <w:color w:val="000000"/>
                <w:szCs w:val="21"/>
              </w:rPr>
              <w:t>0.50</w:t>
            </w:r>
          </w:p>
        </w:tc>
      </w:tr>
      <w:tr w:rsidR="00B057AA">
        <w:trPr>
          <w:jc w:val="center"/>
        </w:trPr>
        <w:tc>
          <w:tcPr>
            <w:tcW w:w="817" w:type="dxa"/>
            <w:vAlign w:val="center"/>
          </w:tcPr>
          <w:p w:rsidR="00B057AA" w:rsidRDefault="00082E16">
            <w:pPr>
              <w:jc w:val="center"/>
            </w:pPr>
            <w:r>
              <w:rPr>
                <w:color w:val="000000"/>
                <w:szCs w:val="21"/>
              </w:rPr>
              <w:t>30</w:t>
            </w:r>
          </w:p>
        </w:tc>
        <w:tc>
          <w:tcPr>
            <w:tcW w:w="1276" w:type="dxa"/>
            <w:vAlign w:val="center"/>
          </w:tcPr>
          <w:p w:rsidR="00B057AA" w:rsidRDefault="00082E16">
            <w:pPr>
              <w:jc w:val="center"/>
            </w:pPr>
            <w:r>
              <w:rPr>
                <w:color w:val="000000"/>
                <w:szCs w:val="21"/>
              </w:rPr>
              <w:t>603456</w:t>
            </w:r>
          </w:p>
        </w:tc>
        <w:tc>
          <w:tcPr>
            <w:tcW w:w="1701" w:type="dxa"/>
            <w:vAlign w:val="center"/>
          </w:tcPr>
          <w:p w:rsidR="00B057AA" w:rsidRDefault="00082E16">
            <w:pPr>
              <w:jc w:val="center"/>
            </w:pPr>
            <w:r>
              <w:rPr>
                <w:color w:val="000000"/>
                <w:szCs w:val="21"/>
              </w:rPr>
              <w:t>九洲药业</w:t>
            </w:r>
          </w:p>
        </w:tc>
        <w:tc>
          <w:tcPr>
            <w:tcW w:w="1276" w:type="dxa"/>
            <w:vAlign w:val="center"/>
          </w:tcPr>
          <w:p w:rsidR="00B057AA" w:rsidRDefault="00082E16">
            <w:pPr>
              <w:jc w:val="right"/>
            </w:pPr>
            <w:r>
              <w:rPr>
                <w:color w:val="000000"/>
                <w:szCs w:val="21"/>
              </w:rPr>
              <w:t>139,600</w:t>
            </w:r>
          </w:p>
        </w:tc>
        <w:tc>
          <w:tcPr>
            <w:tcW w:w="2199" w:type="dxa"/>
            <w:vAlign w:val="center"/>
          </w:tcPr>
          <w:p w:rsidR="00B057AA" w:rsidRDefault="00082E16">
            <w:pPr>
              <w:jc w:val="right"/>
            </w:pPr>
            <w:r>
              <w:rPr>
                <w:color w:val="000000"/>
                <w:szCs w:val="21"/>
              </w:rPr>
              <w:t>3,783,160.00</w:t>
            </w:r>
          </w:p>
        </w:tc>
        <w:tc>
          <w:tcPr>
            <w:tcW w:w="1879" w:type="dxa"/>
            <w:vAlign w:val="center"/>
          </w:tcPr>
          <w:p w:rsidR="00B057AA" w:rsidRDefault="00082E16">
            <w:pPr>
              <w:jc w:val="right"/>
            </w:pPr>
            <w:r>
              <w:rPr>
                <w:color w:val="000000"/>
                <w:szCs w:val="21"/>
              </w:rPr>
              <w:t>0.50</w:t>
            </w:r>
          </w:p>
        </w:tc>
      </w:tr>
      <w:tr w:rsidR="00B057AA">
        <w:trPr>
          <w:jc w:val="center"/>
        </w:trPr>
        <w:tc>
          <w:tcPr>
            <w:tcW w:w="817" w:type="dxa"/>
            <w:vAlign w:val="center"/>
          </w:tcPr>
          <w:p w:rsidR="00B057AA" w:rsidRDefault="00082E16">
            <w:pPr>
              <w:jc w:val="center"/>
            </w:pPr>
            <w:r>
              <w:rPr>
                <w:color w:val="000000"/>
                <w:szCs w:val="21"/>
              </w:rPr>
              <w:t>31</w:t>
            </w:r>
          </w:p>
        </w:tc>
        <w:tc>
          <w:tcPr>
            <w:tcW w:w="1276" w:type="dxa"/>
            <w:vAlign w:val="center"/>
          </w:tcPr>
          <w:p w:rsidR="00B057AA" w:rsidRDefault="00082E16">
            <w:pPr>
              <w:jc w:val="center"/>
            </w:pPr>
            <w:r>
              <w:rPr>
                <w:color w:val="000000"/>
                <w:szCs w:val="21"/>
              </w:rPr>
              <w:t>600201</w:t>
            </w:r>
          </w:p>
        </w:tc>
        <w:tc>
          <w:tcPr>
            <w:tcW w:w="1701" w:type="dxa"/>
            <w:vAlign w:val="center"/>
          </w:tcPr>
          <w:p w:rsidR="00B057AA" w:rsidRDefault="00082E16">
            <w:pPr>
              <w:jc w:val="center"/>
            </w:pPr>
            <w:r>
              <w:rPr>
                <w:color w:val="000000"/>
                <w:szCs w:val="21"/>
              </w:rPr>
              <w:t>生物股份</w:t>
            </w:r>
          </w:p>
        </w:tc>
        <w:tc>
          <w:tcPr>
            <w:tcW w:w="1276" w:type="dxa"/>
            <w:vAlign w:val="center"/>
          </w:tcPr>
          <w:p w:rsidR="00B057AA" w:rsidRDefault="00082E16">
            <w:pPr>
              <w:jc w:val="right"/>
            </w:pPr>
            <w:r>
              <w:rPr>
                <w:color w:val="000000"/>
                <w:szCs w:val="21"/>
              </w:rPr>
              <w:t>128,500</w:t>
            </w:r>
          </w:p>
        </w:tc>
        <w:tc>
          <w:tcPr>
            <w:tcW w:w="2199" w:type="dxa"/>
            <w:vAlign w:val="center"/>
          </w:tcPr>
          <w:p w:rsidR="00B057AA" w:rsidRDefault="00082E16">
            <w:pPr>
              <w:jc w:val="right"/>
            </w:pPr>
            <w:r>
              <w:rPr>
                <w:color w:val="000000"/>
                <w:szCs w:val="21"/>
              </w:rPr>
              <w:t>3,577,440.00</w:t>
            </w:r>
          </w:p>
        </w:tc>
        <w:tc>
          <w:tcPr>
            <w:tcW w:w="1879" w:type="dxa"/>
            <w:vAlign w:val="center"/>
          </w:tcPr>
          <w:p w:rsidR="00B057AA" w:rsidRDefault="00082E16">
            <w:pPr>
              <w:jc w:val="right"/>
            </w:pPr>
            <w:r>
              <w:rPr>
                <w:color w:val="000000"/>
                <w:szCs w:val="21"/>
              </w:rPr>
              <w:t>0.47</w:t>
            </w:r>
          </w:p>
        </w:tc>
      </w:tr>
      <w:tr w:rsidR="00B057AA">
        <w:trPr>
          <w:jc w:val="center"/>
        </w:trPr>
        <w:tc>
          <w:tcPr>
            <w:tcW w:w="817" w:type="dxa"/>
            <w:vAlign w:val="center"/>
          </w:tcPr>
          <w:p w:rsidR="00B057AA" w:rsidRDefault="00082E16">
            <w:pPr>
              <w:jc w:val="center"/>
            </w:pPr>
            <w:r>
              <w:rPr>
                <w:color w:val="000000"/>
                <w:szCs w:val="21"/>
              </w:rPr>
              <w:t>32</w:t>
            </w:r>
          </w:p>
        </w:tc>
        <w:tc>
          <w:tcPr>
            <w:tcW w:w="1276" w:type="dxa"/>
            <w:vAlign w:val="center"/>
          </w:tcPr>
          <w:p w:rsidR="00B057AA" w:rsidRDefault="00082E16">
            <w:pPr>
              <w:jc w:val="center"/>
            </w:pPr>
            <w:r>
              <w:rPr>
                <w:color w:val="000000"/>
                <w:szCs w:val="21"/>
              </w:rPr>
              <w:t>002371</w:t>
            </w:r>
          </w:p>
        </w:tc>
        <w:tc>
          <w:tcPr>
            <w:tcW w:w="1701" w:type="dxa"/>
            <w:vAlign w:val="center"/>
          </w:tcPr>
          <w:p w:rsidR="00B057AA" w:rsidRDefault="00082E16">
            <w:pPr>
              <w:jc w:val="center"/>
            </w:pPr>
            <w:r>
              <w:rPr>
                <w:color w:val="000000"/>
                <w:szCs w:val="21"/>
              </w:rPr>
              <w:t>北方华创</w:t>
            </w:r>
          </w:p>
        </w:tc>
        <w:tc>
          <w:tcPr>
            <w:tcW w:w="1276" w:type="dxa"/>
            <w:vAlign w:val="center"/>
          </w:tcPr>
          <w:p w:rsidR="00B057AA" w:rsidRDefault="00082E16">
            <w:pPr>
              <w:jc w:val="right"/>
            </w:pPr>
            <w:r>
              <w:rPr>
                <w:color w:val="000000"/>
                <w:szCs w:val="21"/>
              </w:rPr>
              <w:t>17,800</w:t>
            </w:r>
          </w:p>
        </w:tc>
        <w:tc>
          <w:tcPr>
            <w:tcW w:w="2199" w:type="dxa"/>
            <w:vAlign w:val="center"/>
          </w:tcPr>
          <w:p w:rsidR="00B057AA" w:rsidRDefault="00082E16">
            <w:pPr>
              <w:jc w:val="right"/>
            </w:pPr>
            <w:r>
              <w:rPr>
                <w:color w:val="000000"/>
                <w:szCs w:val="21"/>
              </w:rPr>
              <w:t>3,042,198.00</w:t>
            </w:r>
          </w:p>
        </w:tc>
        <w:tc>
          <w:tcPr>
            <w:tcW w:w="1879" w:type="dxa"/>
            <w:vAlign w:val="center"/>
          </w:tcPr>
          <w:p w:rsidR="00B057AA" w:rsidRDefault="00082E16">
            <w:pPr>
              <w:jc w:val="right"/>
            </w:pPr>
            <w:r>
              <w:rPr>
                <w:color w:val="000000"/>
                <w:szCs w:val="21"/>
              </w:rPr>
              <w:t>0.40</w:t>
            </w:r>
          </w:p>
        </w:tc>
      </w:tr>
      <w:tr w:rsidR="00B057AA">
        <w:trPr>
          <w:jc w:val="center"/>
        </w:trPr>
        <w:tc>
          <w:tcPr>
            <w:tcW w:w="817" w:type="dxa"/>
            <w:vAlign w:val="center"/>
          </w:tcPr>
          <w:p w:rsidR="00B057AA" w:rsidRDefault="00082E16">
            <w:pPr>
              <w:jc w:val="center"/>
            </w:pPr>
            <w:r>
              <w:rPr>
                <w:color w:val="000000"/>
                <w:szCs w:val="21"/>
              </w:rPr>
              <w:t>33</w:t>
            </w:r>
          </w:p>
        </w:tc>
        <w:tc>
          <w:tcPr>
            <w:tcW w:w="1276" w:type="dxa"/>
            <w:vAlign w:val="center"/>
          </w:tcPr>
          <w:p w:rsidR="00B057AA" w:rsidRDefault="00082E16">
            <w:pPr>
              <w:jc w:val="center"/>
            </w:pPr>
            <w:r>
              <w:rPr>
                <w:color w:val="000000"/>
                <w:szCs w:val="21"/>
              </w:rPr>
              <w:t>600745</w:t>
            </w:r>
          </w:p>
        </w:tc>
        <w:tc>
          <w:tcPr>
            <w:tcW w:w="1701" w:type="dxa"/>
            <w:vAlign w:val="center"/>
          </w:tcPr>
          <w:p w:rsidR="00B057AA" w:rsidRDefault="00082E16">
            <w:pPr>
              <w:jc w:val="center"/>
            </w:pPr>
            <w:r>
              <w:rPr>
                <w:color w:val="000000"/>
                <w:szCs w:val="21"/>
              </w:rPr>
              <w:t>闻泰科技</w:t>
            </w:r>
          </w:p>
        </w:tc>
        <w:tc>
          <w:tcPr>
            <w:tcW w:w="1276" w:type="dxa"/>
            <w:vAlign w:val="center"/>
          </w:tcPr>
          <w:p w:rsidR="00B057AA" w:rsidRDefault="00082E16">
            <w:pPr>
              <w:jc w:val="right"/>
            </w:pPr>
            <w:r>
              <w:rPr>
                <w:color w:val="000000"/>
                <w:szCs w:val="21"/>
              </w:rPr>
              <w:t>18,300</w:t>
            </w:r>
          </w:p>
        </w:tc>
        <w:tc>
          <w:tcPr>
            <w:tcW w:w="2199" w:type="dxa"/>
            <w:vAlign w:val="center"/>
          </w:tcPr>
          <w:p w:rsidR="00B057AA" w:rsidRDefault="00082E16">
            <w:pPr>
              <w:jc w:val="right"/>
            </w:pPr>
            <w:r>
              <w:rPr>
                <w:color w:val="000000"/>
                <w:szCs w:val="21"/>
              </w:rPr>
              <w:t>2,304,885.00</w:t>
            </w:r>
          </w:p>
        </w:tc>
        <w:tc>
          <w:tcPr>
            <w:tcW w:w="1879" w:type="dxa"/>
            <w:vAlign w:val="center"/>
          </w:tcPr>
          <w:p w:rsidR="00B057AA" w:rsidRDefault="00082E16">
            <w:pPr>
              <w:jc w:val="right"/>
            </w:pPr>
            <w:r>
              <w:rPr>
                <w:color w:val="000000"/>
                <w:szCs w:val="21"/>
              </w:rPr>
              <w:t>0.30</w:t>
            </w:r>
          </w:p>
        </w:tc>
      </w:tr>
      <w:tr w:rsidR="00B057AA">
        <w:trPr>
          <w:jc w:val="center"/>
        </w:trPr>
        <w:tc>
          <w:tcPr>
            <w:tcW w:w="817" w:type="dxa"/>
            <w:vAlign w:val="center"/>
          </w:tcPr>
          <w:p w:rsidR="00B057AA" w:rsidRDefault="00082E16">
            <w:pPr>
              <w:jc w:val="center"/>
            </w:pPr>
            <w:r>
              <w:rPr>
                <w:color w:val="000000"/>
                <w:szCs w:val="21"/>
              </w:rPr>
              <w:t>34</w:t>
            </w:r>
          </w:p>
        </w:tc>
        <w:tc>
          <w:tcPr>
            <w:tcW w:w="1276" w:type="dxa"/>
            <w:vAlign w:val="center"/>
          </w:tcPr>
          <w:p w:rsidR="00B057AA" w:rsidRDefault="00082E16">
            <w:pPr>
              <w:jc w:val="center"/>
            </w:pPr>
            <w:r>
              <w:rPr>
                <w:color w:val="000000"/>
                <w:szCs w:val="21"/>
              </w:rPr>
              <w:t>600521</w:t>
            </w:r>
          </w:p>
        </w:tc>
        <w:tc>
          <w:tcPr>
            <w:tcW w:w="1701" w:type="dxa"/>
            <w:vAlign w:val="center"/>
          </w:tcPr>
          <w:p w:rsidR="00B057AA" w:rsidRDefault="00082E16">
            <w:pPr>
              <w:jc w:val="center"/>
            </w:pPr>
            <w:r>
              <w:rPr>
                <w:color w:val="000000"/>
                <w:szCs w:val="21"/>
              </w:rPr>
              <w:t>华海药业</w:t>
            </w:r>
          </w:p>
        </w:tc>
        <w:tc>
          <w:tcPr>
            <w:tcW w:w="1276" w:type="dxa"/>
            <w:vAlign w:val="center"/>
          </w:tcPr>
          <w:p w:rsidR="00B057AA" w:rsidRDefault="00082E16">
            <w:pPr>
              <w:jc w:val="right"/>
            </w:pPr>
            <w:r>
              <w:rPr>
                <w:color w:val="000000"/>
                <w:szCs w:val="21"/>
              </w:rPr>
              <w:t>56,650</w:t>
            </w:r>
          </w:p>
        </w:tc>
        <w:tc>
          <w:tcPr>
            <w:tcW w:w="2199" w:type="dxa"/>
            <w:vAlign w:val="center"/>
          </w:tcPr>
          <w:p w:rsidR="00B057AA" w:rsidRDefault="00082E16">
            <w:pPr>
              <w:jc w:val="right"/>
            </w:pPr>
            <w:r>
              <w:rPr>
                <w:color w:val="000000"/>
                <w:szCs w:val="21"/>
              </w:rPr>
              <w:t>1,922,134.50</w:t>
            </w:r>
          </w:p>
        </w:tc>
        <w:tc>
          <w:tcPr>
            <w:tcW w:w="1879" w:type="dxa"/>
            <w:vAlign w:val="center"/>
          </w:tcPr>
          <w:p w:rsidR="00B057AA" w:rsidRDefault="00082E16">
            <w:pPr>
              <w:jc w:val="right"/>
            </w:pPr>
            <w:r>
              <w:rPr>
                <w:color w:val="000000"/>
                <w:szCs w:val="21"/>
              </w:rPr>
              <w:t>0.25</w:t>
            </w:r>
          </w:p>
        </w:tc>
      </w:tr>
      <w:tr w:rsidR="00B057AA">
        <w:trPr>
          <w:jc w:val="center"/>
        </w:trPr>
        <w:tc>
          <w:tcPr>
            <w:tcW w:w="817" w:type="dxa"/>
            <w:vAlign w:val="center"/>
          </w:tcPr>
          <w:p w:rsidR="00B057AA" w:rsidRDefault="00082E16">
            <w:pPr>
              <w:jc w:val="center"/>
            </w:pPr>
            <w:r>
              <w:rPr>
                <w:color w:val="000000"/>
                <w:szCs w:val="21"/>
              </w:rPr>
              <w:t>35</w:t>
            </w:r>
          </w:p>
        </w:tc>
        <w:tc>
          <w:tcPr>
            <w:tcW w:w="1276" w:type="dxa"/>
            <w:vAlign w:val="center"/>
          </w:tcPr>
          <w:p w:rsidR="00B057AA" w:rsidRDefault="00082E16">
            <w:pPr>
              <w:jc w:val="center"/>
            </w:pPr>
            <w:r>
              <w:rPr>
                <w:color w:val="000000"/>
                <w:szCs w:val="21"/>
              </w:rPr>
              <w:t>688318</w:t>
            </w:r>
          </w:p>
        </w:tc>
        <w:tc>
          <w:tcPr>
            <w:tcW w:w="1701" w:type="dxa"/>
            <w:vAlign w:val="center"/>
          </w:tcPr>
          <w:p w:rsidR="00B057AA" w:rsidRDefault="00082E16">
            <w:pPr>
              <w:jc w:val="center"/>
            </w:pPr>
            <w:r>
              <w:rPr>
                <w:color w:val="000000"/>
                <w:szCs w:val="21"/>
              </w:rPr>
              <w:t>财富趋势</w:t>
            </w:r>
          </w:p>
        </w:tc>
        <w:tc>
          <w:tcPr>
            <w:tcW w:w="1276" w:type="dxa"/>
            <w:vAlign w:val="center"/>
          </w:tcPr>
          <w:p w:rsidR="00B057AA" w:rsidRDefault="00082E16">
            <w:pPr>
              <w:jc w:val="right"/>
            </w:pPr>
            <w:r>
              <w:rPr>
                <w:color w:val="000000"/>
                <w:szCs w:val="21"/>
              </w:rPr>
              <w:t>4,356</w:t>
            </w:r>
          </w:p>
        </w:tc>
        <w:tc>
          <w:tcPr>
            <w:tcW w:w="2199" w:type="dxa"/>
            <w:vAlign w:val="center"/>
          </w:tcPr>
          <w:p w:rsidR="00B057AA" w:rsidRDefault="00082E16">
            <w:pPr>
              <w:jc w:val="right"/>
            </w:pPr>
            <w:r>
              <w:rPr>
                <w:color w:val="000000"/>
                <w:szCs w:val="21"/>
              </w:rPr>
              <w:t>1,036,423.08</w:t>
            </w:r>
          </w:p>
        </w:tc>
        <w:tc>
          <w:tcPr>
            <w:tcW w:w="1879" w:type="dxa"/>
            <w:vAlign w:val="center"/>
          </w:tcPr>
          <w:p w:rsidR="00B057AA" w:rsidRDefault="00082E16">
            <w:pPr>
              <w:jc w:val="right"/>
            </w:pPr>
            <w:r>
              <w:rPr>
                <w:color w:val="000000"/>
                <w:szCs w:val="21"/>
              </w:rPr>
              <w:t>0.14</w:t>
            </w:r>
          </w:p>
        </w:tc>
      </w:tr>
      <w:tr w:rsidR="00B057AA">
        <w:trPr>
          <w:jc w:val="center"/>
        </w:trPr>
        <w:tc>
          <w:tcPr>
            <w:tcW w:w="817" w:type="dxa"/>
            <w:vAlign w:val="center"/>
          </w:tcPr>
          <w:p w:rsidR="00B057AA" w:rsidRDefault="00082E16">
            <w:pPr>
              <w:jc w:val="center"/>
            </w:pPr>
            <w:r>
              <w:rPr>
                <w:color w:val="000000"/>
                <w:szCs w:val="21"/>
              </w:rPr>
              <w:t>36</w:t>
            </w:r>
          </w:p>
        </w:tc>
        <w:tc>
          <w:tcPr>
            <w:tcW w:w="1276" w:type="dxa"/>
            <w:vAlign w:val="center"/>
          </w:tcPr>
          <w:p w:rsidR="00B057AA" w:rsidRDefault="00082E16">
            <w:pPr>
              <w:jc w:val="center"/>
            </w:pPr>
            <w:r>
              <w:rPr>
                <w:color w:val="000000"/>
                <w:szCs w:val="21"/>
              </w:rPr>
              <w:t>688051</w:t>
            </w:r>
          </w:p>
        </w:tc>
        <w:tc>
          <w:tcPr>
            <w:tcW w:w="1701" w:type="dxa"/>
            <w:vAlign w:val="center"/>
          </w:tcPr>
          <w:p w:rsidR="00B057AA" w:rsidRDefault="00082E16">
            <w:pPr>
              <w:jc w:val="center"/>
            </w:pPr>
            <w:r>
              <w:rPr>
                <w:color w:val="000000"/>
                <w:szCs w:val="21"/>
              </w:rPr>
              <w:t>佳华科技</w:t>
            </w:r>
          </w:p>
        </w:tc>
        <w:tc>
          <w:tcPr>
            <w:tcW w:w="1276" w:type="dxa"/>
            <w:vAlign w:val="center"/>
          </w:tcPr>
          <w:p w:rsidR="00B057AA" w:rsidRDefault="00082E16">
            <w:pPr>
              <w:jc w:val="right"/>
            </w:pPr>
            <w:r>
              <w:rPr>
                <w:color w:val="000000"/>
                <w:szCs w:val="21"/>
              </w:rPr>
              <w:t>4,053</w:t>
            </w:r>
          </w:p>
        </w:tc>
        <w:tc>
          <w:tcPr>
            <w:tcW w:w="2199" w:type="dxa"/>
            <w:vAlign w:val="center"/>
          </w:tcPr>
          <w:p w:rsidR="00B057AA" w:rsidRDefault="00082E16">
            <w:pPr>
              <w:jc w:val="right"/>
            </w:pPr>
            <w:r>
              <w:rPr>
                <w:color w:val="000000"/>
                <w:szCs w:val="21"/>
              </w:rPr>
              <w:t>487,454.31</w:t>
            </w:r>
          </w:p>
        </w:tc>
        <w:tc>
          <w:tcPr>
            <w:tcW w:w="1879" w:type="dxa"/>
            <w:vAlign w:val="center"/>
          </w:tcPr>
          <w:p w:rsidR="00B057AA" w:rsidRDefault="00082E16">
            <w:pPr>
              <w:jc w:val="right"/>
            </w:pPr>
            <w:r>
              <w:rPr>
                <w:color w:val="000000"/>
                <w:szCs w:val="21"/>
              </w:rPr>
              <w:t>0.06</w:t>
            </w:r>
          </w:p>
        </w:tc>
      </w:tr>
      <w:tr w:rsidR="00B057AA">
        <w:trPr>
          <w:jc w:val="center"/>
        </w:trPr>
        <w:tc>
          <w:tcPr>
            <w:tcW w:w="817" w:type="dxa"/>
            <w:vAlign w:val="center"/>
          </w:tcPr>
          <w:p w:rsidR="00B057AA" w:rsidRDefault="00082E16">
            <w:pPr>
              <w:jc w:val="center"/>
            </w:pPr>
            <w:r>
              <w:rPr>
                <w:color w:val="000000"/>
                <w:szCs w:val="21"/>
              </w:rPr>
              <w:t>37</w:t>
            </w:r>
          </w:p>
        </w:tc>
        <w:tc>
          <w:tcPr>
            <w:tcW w:w="1276" w:type="dxa"/>
            <w:vAlign w:val="center"/>
          </w:tcPr>
          <w:p w:rsidR="00B057AA" w:rsidRDefault="00082E16">
            <w:pPr>
              <w:jc w:val="center"/>
            </w:pPr>
            <w:r>
              <w:rPr>
                <w:color w:val="000000"/>
                <w:szCs w:val="21"/>
              </w:rPr>
              <w:t>688222</w:t>
            </w:r>
          </w:p>
        </w:tc>
        <w:tc>
          <w:tcPr>
            <w:tcW w:w="1701" w:type="dxa"/>
            <w:vAlign w:val="center"/>
          </w:tcPr>
          <w:p w:rsidR="00B057AA" w:rsidRDefault="00082E16">
            <w:pPr>
              <w:jc w:val="center"/>
            </w:pPr>
            <w:r>
              <w:rPr>
                <w:color w:val="000000"/>
                <w:szCs w:val="21"/>
              </w:rPr>
              <w:t>成都先导</w:t>
            </w:r>
          </w:p>
        </w:tc>
        <w:tc>
          <w:tcPr>
            <w:tcW w:w="1276" w:type="dxa"/>
            <w:vAlign w:val="center"/>
          </w:tcPr>
          <w:p w:rsidR="00B057AA" w:rsidRDefault="00082E16">
            <w:pPr>
              <w:jc w:val="right"/>
            </w:pPr>
            <w:r>
              <w:rPr>
                <w:color w:val="000000"/>
                <w:szCs w:val="21"/>
              </w:rPr>
              <w:t>9,201</w:t>
            </w:r>
          </w:p>
        </w:tc>
        <w:tc>
          <w:tcPr>
            <w:tcW w:w="2199" w:type="dxa"/>
            <w:vAlign w:val="center"/>
          </w:tcPr>
          <w:p w:rsidR="00B057AA" w:rsidRDefault="00082E16">
            <w:pPr>
              <w:jc w:val="right"/>
            </w:pPr>
            <w:r>
              <w:rPr>
                <w:color w:val="000000"/>
                <w:szCs w:val="21"/>
              </w:rPr>
              <w:t>402,083.70</w:t>
            </w:r>
          </w:p>
        </w:tc>
        <w:tc>
          <w:tcPr>
            <w:tcW w:w="1879" w:type="dxa"/>
            <w:vAlign w:val="center"/>
          </w:tcPr>
          <w:p w:rsidR="00B057AA" w:rsidRDefault="00082E16">
            <w:pPr>
              <w:jc w:val="right"/>
            </w:pPr>
            <w:r>
              <w:rPr>
                <w:color w:val="000000"/>
                <w:szCs w:val="21"/>
              </w:rPr>
              <w:t>0.05</w:t>
            </w:r>
          </w:p>
        </w:tc>
      </w:tr>
      <w:tr w:rsidR="00B057AA">
        <w:trPr>
          <w:jc w:val="center"/>
        </w:trPr>
        <w:tc>
          <w:tcPr>
            <w:tcW w:w="817" w:type="dxa"/>
            <w:vAlign w:val="center"/>
          </w:tcPr>
          <w:p w:rsidR="00B057AA" w:rsidRDefault="00082E16">
            <w:pPr>
              <w:jc w:val="center"/>
            </w:pPr>
            <w:r>
              <w:rPr>
                <w:color w:val="000000"/>
                <w:szCs w:val="21"/>
              </w:rPr>
              <w:lastRenderedPageBreak/>
              <w:t>38</w:t>
            </w:r>
          </w:p>
        </w:tc>
        <w:tc>
          <w:tcPr>
            <w:tcW w:w="1276" w:type="dxa"/>
            <w:vAlign w:val="center"/>
          </w:tcPr>
          <w:p w:rsidR="00B057AA" w:rsidRDefault="00082E16">
            <w:pPr>
              <w:jc w:val="center"/>
            </w:pPr>
            <w:r>
              <w:rPr>
                <w:color w:val="000000"/>
                <w:szCs w:val="21"/>
              </w:rPr>
              <w:t>688360</w:t>
            </w:r>
          </w:p>
        </w:tc>
        <w:tc>
          <w:tcPr>
            <w:tcW w:w="1701" w:type="dxa"/>
            <w:vAlign w:val="center"/>
          </w:tcPr>
          <w:p w:rsidR="00B057AA" w:rsidRDefault="00082E16">
            <w:pPr>
              <w:jc w:val="center"/>
            </w:pPr>
            <w:r>
              <w:rPr>
                <w:color w:val="000000"/>
                <w:szCs w:val="21"/>
              </w:rPr>
              <w:t>德马科技</w:t>
            </w:r>
          </w:p>
        </w:tc>
        <w:tc>
          <w:tcPr>
            <w:tcW w:w="1276" w:type="dxa"/>
            <w:vAlign w:val="center"/>
          </w:tcPr>
          <w:p w:rsidR="00B057AA" w:rsidRDefault="00082E16">
            <w:pPr>
              <w:jc w:val="right"/>
            </w:pPr>
            <w:r>
              <w:rPr>
                <w:color w:val="000000"/>
                <w:szCs w:val="21"/>
              </w:rPr>
              <w:t>6,109</w:t>
            </w:r>
          </w:p>
        </w:tc>
        <w:tc>
          <w:tcPr>
            <w:tcW w:w="2199" w:type="dxa"/>
            <w:vAlign w:val="center"/>
          </w:tcPr>
          <w:p w:rsidR="00B057AA" w:rsidRDefault="00082E16">
            <w:pPr>
              <w:jc w:val="right"/>
            </w:pPr>
            <w:r>
              <w:rPr>
                <w:color w:val="000000"/>
                <w:szCs w:val="21"/>
              </w:rPr>
              <w:t>281,197.27</w:t>
            </w:r>
          </w:p>
        </w:tc>
        <w:tc>
          <w:tcPr>
            <w:tcW w:w="1879" w:type="dxa"/>
            <w:vAlign w:val="center"/>
          </w:tcPr>
          <w:p w:rsidR="00B057AA" w:rsidRDefault="00082E16">
            <w:pPr>
              <w:jc w:val="right"/>
            </w:pPr>
            <w:r>
              <w:rPr>
                <w:color w:val="000000"/>
                <w:szCs w:val="21"/>
              </w:rPr>
              <w:t>0.04</w:t>
            </w:r>
          </w:p>
        </w:tc>
      </w:tr>
      <w:tr w:rsidR="00B057AA">
        <w:trPr>
          <w:jc w:val="center"/>
        </w:trPr>
        <w:tc>
          <w:tcPr>
            <w:tcW w:w="817" w:type="dxa"/>
            <w:vAlign w:val="center"/>
          </w:tcPr>
          <w:p w:rsidR="00B057AA" w:rsidRDefault="00082E16">
            <w:pPr>
              <w:jc w:val="center"/>
            </w:pPr>
            <w:r>
              <w:rPr>
                <w:color w:val="000000"/>
                <w:szCs w:val="21"/>
              </w:rPr>
              <w:t>39</w:t>
            </w:r>
          </w:p>
        </w:tc>
        <w:tc>
          <w:tcPr>
            <w:tcW w:w="1276" w:type="dxa"/>
            <w:vAlign w:val="center"/>
          </w:tcPr>
          <w:p w:rsidR="00B057AA" w:rsidRDefault="00082E16">
            <w:pPr>
              <w:jc w:val="center"/>
            </w:pPr>
            <w:r>
              <w:rPr>
                <w:color w:val="000000"/>
                <w:szCs w:val="21"/>
              </w:rPr>
              <w:t>688568</w:t>
            </w:r>
          </w:p>
        </w:tc>
        <w:tc>
          <w:tcPr>
            <w:tcW w:w="1701" w:type="dxa"/>
            <w:vAlign w:val="center"/>
          </w:tcPr>
          <w:p w:rsidR="00B057AA" w:rsidRDefault="00082E16">
            <w:pPr>
              <w:jc w:val="center"/>
            </w:pPr>
            <w:r>
              <w:rPr>
                <w:color w:val="000000"/>
                <w:szCs w:val="21"/>
              </w:rPr>
              <w:t>中科星图</w:t>
            </w:r>
          </w:p>
        </w:tc>
        <w:tc>
          <w:tcPr>
            <w:tcW w:w="1276" w:type="dxa"/>
            <w:vAlign w:val="center"/>
          </w:tcPr>
          <w:p w:rsidR="00B057AA" w:rsidRDefault="00082E16">
            <w:pPr>
              <w:jc w:val="right"/>
            </w:pPr>
            <w:r>
              <w:rPr>
                <w:color w:val="000000"/>
                <w:szCs w:val="21"/>
              </w:rPr>
              <w:t>11,020</w:t>
            </w:r>
          </w:p>
        </w:tc>
        <w:tc>
          <w:tcPr>
            <w:tcW w:w="2199" w:type="dxa"/>
            <w:vAlign w:val="center"/>
          </w:tcPr>
          <w:p w:rsidR="00B057AA" w:rsidRDefault="00082E16">
            <w:pPr>
              <w:jc w:val="right"/>
            </w:pPr>
            <w:r>
              <w:rPr>
                <w:color w:val="000000"/>
                <w:szCs w:val="21"/>
              </w:rPr>
              <w:t>178,634.20</w:t>
            </w:r>
          </w:p>
        </w:tc>
        <w:tc>
          <w:tcPr>
            <w:tcW w:w="1879" w:type="dxa"/>
            <w:vAlign w:val="center"/>
          </w:tcPr>
          <w:p w:rsidR="00B057AA" w:rsidRDefault="00082E16">
            <w:pPr>
              <w:jc w:val="right"/>
            </w:pPr>
            <w:r>
              <w:rPr>
                <w:color w:val="000000"/>
                <w:szCs w:val="21"/>
              </w:rPr>
              <w:t>0.02</w:t>
            </w:r>
          </w:p>
        </w:tc>
      </w:tr>
      <w:tr w:rsidR="00B057AA">
        <w:trPr>
          <w:jc w:val="center"/>
        </w:trPr>
        <w:tc>
          <w:tcPr>
            <w:tcW w:w="817" w:type="dxa"/>
            <w:vAlign w:val="center"/>
          </w:tcPr>
          <w:p w:rsidR="00B057AA" w:rsidRDefault="00082E16">
            <w:pPr>
              <w:jc w:val="center"/>
            </w:pPr>
            <w:r>
              <w:rPr>
                <w:color w:val="000000"/>
                <w:szCs w:val="21"/>
              </w:rPr>
              <w:t>40</w:t>
            </w:r>
          </w:p>
        </w:tc>
        <w:tc>
          <w:tcPr>
            <w:tcW w:w="1276" w:type="dxa"/>
            <w:vAlign w:val="center"/>
          </w:tcPr>
          <w:p w:rsidR="00B057AA" w:rsidRDefault="00082E16">
            <w:pPr>
              <w:jc w:val="center"/>
            </w:pPr>
            <w:r>
              <w:rPr>
                <w:color w:val="000000"/>
                <w:szCs w:val="21"/>
              </w:rPr>
              <w:t>688159</w:t>
            </w:r>
          </w:p>
        </w:tc>
        <w:tc>
          <w:tcPr>
            <w:tcW w:w="1701" w:type="dxa"/>
            <w:vAlign w:val="center"/>
          </w:tcPr>
          <w:p w:rsidR="00B057AA" w:rsidRDefault="00082E16">
            <w:pPr>
              <w:jc w:val="center"/>
            </w:pPr>
            <w:r>
              <w:rPr>
                <w:color w:val="000000"/>
                <w:szCs w:val="21"/>
              </w:rPr>
              <w:t>有方科技</w:t>
            </w:r>
          </w:p>
        </w:tc>
        <w:tc>
          <w:tcPr>
            <w:tcW w:w="1276" w:type="dxa"/>
            <w:vAlign w:val="center"/>
          </w:tcPr>
          <w:p w:rsidR="00B057AA" w:rsidRDefault="00082E16">
            <w:pPr>
              <w:jc w:val="right"/>
            </w:pPr>
            <w:r>
              <w:rPr>
                <w:color w:val="000000"/>
                <w:szCs w:val="21"/>
              </w:rPr>
              <w:t>3,341</w:t>
            </w:r>
          </w:p>
        </w:tc>
        <w:tc>
          <w:tcPr>
            <w:tcW w:w="2199" w:type="dxa"/>
            <w:vAlign w:val="center"/>
          </w:tcPr>
          <w:p w:rsidR="00B057AA" w:rsidRDefault="00082E16">
            <w:pPr>
              <w:jc w:val="right"/>
            </w:pPr>
            <w:r>
              <w:rPr>
                <w:color w:val="000000"/>
                <w:szCs w:val="21"/>
              </w:rPr>
              <w:t>176,170.93</w:t>
            </w:r>
          </w:p>
        </w:tc>
        <w:tc>
          <w:tcPr>
            <w:tcW w:w="1879" w:type="dxa"/>
            <w:vAlign w:val="center"/>
          </w:tcPr>
          <w:p w:rsidR="00B057AA" w:rsidRDefault="00082E16">
            <w:pPr>
              <w:jc w:val="right"/>
            </w:pPr>
            <w:r>
              <w:rPr>
                <w:color w:val="000000"/>
                <w:szCs w:val="21"/>
              </w:rPr>
              <w:t>0.02</w:t>
            </w:r>
          </w:p>
        </w:tc>
      </w:tr>
      <w:tr w:rsidR="00B057AA">
        <w:trPr>
          <w:jc w:val="center"/>
        </w:trPr>
        <w:tc>
          <w:tcPr>
            <w:tcW w:w="817" w:type="dxa"/>
            <w:vAlign w:val="center"/>
          </w:tcPr>
          <w:p w:rsidR="00B057AA" w:rsidRDefault="00082E16">
            <w:pPr>
              <w:jc w:val="center"/>
            </w:pPr>
            <w:r>
              <w:rPr>
                <w:color w:val="000000"/>
                <w:szCs w:val="21"/>
              </w:rPr>
              <w:t>41</w:t>
            </w:r>
          </w:p>
        </w:tc>
        <w:tc>
          <w:tcPr>
            <w:tcW w:w="1276" w:type="dxa"/>
            <w:vAlign w:val="center"/>
          </w:tcPr>
          <w:p w:rsidR="00B057AA" w:rsidRDefault="00082E16">
            <w:pPr>
              <w:jc w:val="center"/>
            </w:pPr>
            <w:r>
              <w:rPr>
                <w:color w:val="000000"/>
                <w:szCs w:val="21"/>
              </w:rPr>
              <w:t>688377</w:t>
            </w:r>
          </w:p>
        </w:tc>
        <w:tc>
          <w:tcPr>
            <w:tcW w:w="1701" w:type="dxa"/>
            <w:vAlign w:val="center"/>
          </w:tcPr>
          <w:p w:rsidR="00B057AA" w:rsidRDefault="00082E16">
            <w:pPr>
              <w:jc w:val="center"/>
            </w:pPr>
            <w:r>
              <w:rPr>
                <w:color w:val="000000"/>
                <w:szCs w:val="21"/>
              </w:rPr>
              <w:t>迪威尔</w:t>
            </w:r>
          </w:p>
        </w:tc>
        <w:tc>
          <w:tcPr>
            <w:tcW w:w="1276" w:type="dxa"/>
            <w:vAlign w:val="center"/>
          </w:tcPr>
          <w:p w:rsidR="00B057AA" w:rsidRDefault="00082E16">
            <w:pPr>
              <w:jc w:val="right"/>
            </w:pPr>
            <w:r>
              <w:rPr>
                <w:color w:val="000000"/>
                <w:szCs w:val="21"/>
              </w:rPr>
              <w:t>7,894</w:t>
            </w:r>
          </w:p>
        </w:tc>
        <w:tc>
          <w:tcPr>
            <w:tcW w:w="2199" w:type="dxa"/>
            <w:vAlign w:val="center"/>
          </w:tcPr>
          <w:p w:rsidR="00B057AA" w:rsidRDefault="00082E16">
            <w:pPr>
              <w:jc w:val="right"/>
            </w:pPr>
            <w:r>
              <w:rPr>
                <w:color w:val="000000"/>
                <w:szCs w:val="21"/>
              </w:rPr>
              <w:t>129,619.48</w:t>
            </w:r>
          </w:p>
        </w:tc>
        <w:tc>
          <w:tcPr>
            <w:tcW w:w="1879" w:type="dxa"/>
            <w:vAlign w:val="center"/>
          </w:tcPr>
          <w:p w:rsidR="00B057AA" w:rsidRDefault="00082E16">
            <w:pPr>
              <w:jc w:val="right"/>
            </w:pPr>
            <w:r>
              <w:rPr>
                <w:color w:val="000000"/>
                <w:szCs w:val="21"/>
              </w:rPr>
              <w:t>0.02</w:t>
            </w:r>
          </w:p>
        </w:tc>
      </w:tr>
      <w:tr w:rsidR="00B057AA">
        <w:trPr>
          <w:jc w:val="center"/>
        </w:trPr>
        <w:tc>
          <w:tcPr>
            <w:tcW w:w="817" w:type="dxa"/>
            <w:vAlign w:val="center"/>
          </w:tcPr>
          <w:p w:rsidR="00B057AA" w:rsidRDefault="00082E16">
            <w:pPr>
              <w:jc w:val="center"/>
            </w:pPr>
            <w:r>
              <w:rPr>
                <w:color w:val="000000"/>
                <w:szCs w:val="21"/>
              </w:rPr>
              <w:t>42</w:t>
            </w:r>
          </w:p>
        </w:tc>
        <w:tc>
          <w:tcPr>
            <w:tcW w:w="1276" w:type="dxa"/>
            <w:vAlign w:val="center"/>
          </w:tcPr>
          <w:p w:rsidR="00B057AA" w:rsidRDefault="00082E16">
            <w:pPr>
              <w:jc w:val="center"/>
            </w:pPr>
            <w:r>
              <w:rPr>
                <w:color w:val="000000"/>
                <w:szCs w:val="21"/>
              </w:rPr>
              <w:t>603087</w:t>
            </w:r>
          </w:p>
        </w:tc>
        <w:tc>
          <w:tcPr>
            <w:tcW w:w="1701" w:type="dxa"/>
            <w:vAlign w:val="center"/>
          </w:tcPr>
          <w:p w:rsidR="00B057AA" w:rsidRDefault="00082E16">
            <w:pPr>
              <w:jc w:val="center"/>
            </w:pPr>
            <w:r>
              <w:rPr>
                <w:color w:val="000000"/>
                <w:szCs w:val="21"/>
              </w:rPr>
              <w:t>甘李药业</w:t>
            </w:r>
          </w:p>
        </w:tc>
        <w:tc>
          <w:tcPr>
            <w:tcW w:w="1276" w:type="dxa"/>
            <w:vAlign w:val="center"/>
          </w:tcPr>
          <w:p w:rsidR="00B057AA" w:rsidRDefault="00082E16">
            <w:pPr>
              <w:jc w:val="right"/>
            </w:pPr>
            <w:r>
              <w:rPr>
                <w:color w:val="000000"/>
                <w:szCs w:val="21"/>
              </w:rPr>
              <w:t>1,076</w:t>
            </w:r>
          </w:p>
        </w:tc>
        <w:tc>
          <w:tcPr>
            <w:tcW w:w="2199" w:type="dxa"/>
            <w:vAlign w:val="center"/>
          </w:tcPr>
          <w:p w:rsidR="00B057AA" w:rsidRDefault="00082E16">
            <w:pPr>
              <w:jc w:val="right"/>
            </w:pPr>
            <w:r>
              <w:rPr>
                <w:color w:val="000000"/>
                <w:szCs w:val="21"/>
              </w:rPr>
              <w:t>107,922.80</w:t>
            </w:r>
          </w:p>
        </w:tc>
        <w:tc>
          <w:tcPr>
            <w:tcW w:w="1879" w:type="dxa"/>
            <w:vAlign w:val="center"/>
          </w:tcPr>
          <w:p w:rsidR="00B057AA" w:rsidRDefault="00082E16">
            <w:pPr>
              <w:jc w:val="right"/>
            </w:pPr>
            <w:r>
              <w:rPr>
                <w:color w:val="000000"/>
                <w:szCs w:val="21"/>
              </w:rPr>
              <w:t>0.01</w:t>
            </w:r>
          </w:p>
        </w:tc>
      </w:tr>
      <w:tr w:rsidR="00B057AA">
        <w:trPr>
          <w:jc w:val="center"/>
        </w:trPr>
        <w:tc>
          <w:tcPr>
            <w:tcW w:w="817" w:type="dxa"/>
            <w:vAlign w:val="center"/>
          </w:tcPr>
          <w:p w:rsidR="00B057AA" w:rsidRDefault="00082E16">
            <w:pPr>
              <w:jc w:val="center"/>
            </w:pPr>
            <w:r>
              <w:rPr>
                <w:color w:val="000000"/>
                <w:szCs w:val="21"/>
              </w:rPr>
              <w:t>43</w:t>
            </w:r>
          </w:p>
        </w:tc>
        <w:tc>
          <w:tcPr>
            <w:tcW w:w="1276" w:type="dxa"/>
            <w:vAlign w:val="center"/>
          </w:tcPr>
          <w:p w:rsidR="00B057AA" w:rsidRDefault="00082E16">
            <w:pPr>
              <w:jc w:val="center"/>
            </w:pPr>
            <w:r>
              <w:rPr>
                <w:color w:val="000000"/>
                <w:szCs w:val="21"/>
              </w:rPr>
              <w:t>688277</w:t>
            </w:r>
          </w:p>
        </w:tc>
        <w:tc>
          <w:tcPr>
            <w:tcW w:w="1701" w:type="dxa"/>
            <w:vAlign w:val="center"/>
          </w:tcPr>
          <w:p w:rsidR="00B057AA" w:rsidRDefault="00082E16">
            <w:pPr>
              <w:jc w:val="center"/>
            </w:pPr>
            <w:r>
              <w:rPr>
                <w:color w:val="000000"/>
                <w:szCs w:val="21"/>
              </w:rPr>
              <w:t>天智航</w:t>
            </w:r>
          </w:p>
        </w:tc>
        <w:tc>
          <w:tcPr>
            <w:tcW w:w="1276" w:type="dxa"/>
            <w:vAlign w:val="center"/>
          </w:tcPr>
          <w:p w:rsidR="00B057AA" w:rsidRDefault="00082E16">
            <w:pPr>
              <w:jc w:val="right"/>
            </w:pPr>
            <w:r>
              <w:rPr>
                <w:color w:val="000000"/>
                <w:szCs w:val="21"/>
              </w:rPr>
              <w:t>8,810</w:t>
            </w:r>
          </w:p>
        </w:tc>
        <w:tc>
          <w:tcPr>
            <w:tcW w:w="2199" w:type="dxa"/>
            <w:vAlign w:val="center"/>
          </w:tcPr>
          <w:p w:rsidR="00B057AA" w:rsidRDefault="00082E16">
            <w:pPr>
              <w:jc w:val="right"/>
            </w:pPr>
            <w:r>
              <w:rPr>
                <w:color w:val="000000"/>
                <w:szCs w:val="21"/>
              </w:rPr>
              <w:t>106,072.40</w:t>
            </w:r>
          </w:p>
        </w:tc>
        <w:tc>
          <w:tcPr>
            <w:tcW w:w="1879" w:type="dxa"/>
            <w:vAlign w:val="center"/>
          </w:tcPr>
          <w:p w:rsidR="00B057AA" w:rsidRDefault="00082E16">
            <w:pPr>
              <w:jc w:val="right"/>
            </w:pPr>
            <w:r>
              <w:rPr>
                <w:color w:val="000000"/>
                <w:szCs w:val="21"/>
              </w:rPr>
              <w:t>0.01</w:t>
            </w:r>
          </w:p>
        </w:tc>
      </w:tr>
      <w:tr w:rsidR="00B057AA">
        <w:trPr>
          <w:jc w:val="center"/>
        </w:trPr>
        <w:tc>
          <w:tcPr>
            <w:tcW w:w="817" w:type="dxa"/>
            <w:vAlign w:val="center"/>
          </w:tcPr>
          <w:p w:rsidR="00B057AA" w:rsidRDefault="00082E16">
            <w:pPr>
              <w:jc w:val="center"/>
            </w:pPr>
            <w:r>
              <w:rPr>
                <w:color w:val="000000"/>
                <w:szCs w:val="21"/>
              </w:rPr>
              <w:t>44</w:t>
            </w:r>
          </w:p>
        </w:tc>
        <w:tc>
          <w:tcPr>
            <w:tcW w:w="1276" w:type="dxa"/>
            <w:vAlign w:val="center"/>
          </w:tcPr>
          <w:p w:rsidR="00B057AA" w:rsidRDefault="00082E16">
            <w:pPr>
              <w:jc w:val="center"/>
            </w:pPr>
            <w:r>
              <w:rPr>
                <w:color w:val="000000"/>
                <w:szCs w:val="21"/>
              </w:rPr>
              <w:t>688027</w:t>
            </w:r>
          </w:p>
        </w:tc>
        <w:tc>
          <w:tcPr>
            <w:tcW w:w="1701" w:type="dxa"/>
            <w:vAlign w:val="center"/>
          </w:tcPr>
          <w:p w:rsidR="00B057AA" w:rsidRDefault="00082E16">
            <w:pPr>
              <w:jc w:val="center"/>
            </w:pPr>
            <w:r>
              <w:rPr>
                <w:color w:val="000000"/>
                <w:szCs w:val="21"/>
              </w:rPr>
              <w:t>国盾量子</w:t>
            </w:r>
          </w:p>
        </w:tc>
        <w:tc>
          <w:tcPr>
            <w:tcW w:w="1276" w:type="dxa"/>
            <w:vAlign w:val="center"/>
          </w:tcPr>
          <w:p w:rsidR="00B057AA" w:rsidRDefault="00082E16">
            <w:pPr>
              <w:jc w:val="right"/>
            </w:pPr>
            <w:r>
              <w:rPr>
                <w:color w:val="000000"/>
                <w:szCs w:val="21"/>
              </w:rPr>
              <w:t>2,830</w:t>
            </w:r>
          </w:p>
        </w:tc>
        <w:tc>
          <w:tcPr>
            <w:tcW w:w="2199" w:type="dxa"/>
            <w:vAlign w:val="center"/>
          </w:tcPr>
          <w:p w:rsidR="00B057AA" w:rsidRDefault="00082E16">
            <w:pPr>
              <w:jc w:val="right"/>
            </w:pPr>
            <w:r>
              <w:rPr>
                <w:color w:val="000000"/>
                <w:szCs w:val="21"/>
              </w:rPr>
              <w:t>102,389.40</w:t>
            </w:r>
          </w:p>
        </w:tc>
        <w:tc>
          <w:tcPr>
            <w:tcW w:w="1879" w:type="dxa"/>
            <w:vAlign w:val="center"/>
          </w:tcPr>
          <w:p w:rsidR="00B057AA" w:rsidRDefault="00082E16">
            <w:pPr>
              <w:jc w:val="right"/>
            </w:pPr>
            <w:r>
              <w:rPr>
                <w:color w:val="000000"/>
                <w:szCs w:val="21"/>
              </w:rPr>
              <w:t>0.01</w:t>
            </w:r>
          </w:p>
        </w:tc>
      </w:tr>
      <w:tr w:rsidR="00B057AA">
        <w:trPr>
          <w:jc w:val="center"/>
        </w:trPr>
        <w:tc>
          <w:tcPr>
            <w:tcW w:w="817" w:type="dxa"/>
            <w:vAlign w:val="center"/>
          </w:tcPr>
          <w:p w:rsidR="00B057AA" w:rsidRDefault="00082E16">
            <w:pPr>
              <w:jc w:val="center"/>
            </w:pPr>
            <w:r>
              <w:rPr>
                <w:color w:val="000000"/>
                <w:szCs w:val="21"/>
              </w:rPr>
              <w:t>45</w:t>
            </w:r>
          </w:p>
        </w:tc>
        <w:tc>
          <w:tcPr>
            <w:tcW w:w="1276" w:type="dxa"/>
            <w:vAlign w:val="center"/>
          </w:tcPr>
          <w:p w:rsidR="00B057AA" w:rsidRDefault="00082E16">
            <w:pPr>
              <w:jc w:val="center"/>
            </w:pPr>
            <w:r>
              <w:rPr>
                <w:color w:val="000000"/>
                <w:szCs w:val="21"/>
              </w:rPr>
              <w:t>688600</w:t>
            </w:r>
          </w:p>
        </w:tc>
        <w:tc>
          <w:tcPr>
            <w:tcW w:w="1701" w:type="dxa"/>
            <w:vAlign w:val="center"/>
          </w:tcPr>
          <w:p w:rsidR="00B057AA" w:rsidRDefault="00082E16">
            <w:pPr>
              <w:jc w:val="center"/>
            </w:pPr>
            <w:r>
              <w:rPr>
                <w:color w:val="000000"/>
                <w:szCs w:val="21"/>
              </w:rPr>
              <w:t>皖仪科技</w:t>
            </w:r>
          </w:p>
        </w:tc>
        <w:tc>
          <w:tcPr>
            <w:tcW w:w="1276" w:type="dxa"/>
            <w:vAlign w:val="center"/>
          </w:tcPr>
          <w:p w:rsidR="00B057AA" w:rsidRDefault="00082E16">
            <w:pPr>
              <w:jc w:val="right"/>
            </w:pPr>
            <w:r>
              <w:rPr>
                <w:color w:val="000000"/>
                <w:szCs w:val="21"/>
              </w:rPr>
              <w:t>5,468</w:t>
            </w:r>
          </w:p>
        </w:tc>
        <w:tc>
          <w:tcPr>
            <w:tcW w:w="2199" w:type="dxa"/>
            <w:vAlign w:val="center"/>
          </w:tcPr>
          <w:p w:rsidR="00B057AA" w:rsidRDefault="00082E16">
            <w:pPr>
              <w:jc w:val="right"/>
            </w:pPr>
            <w:r>
              <w:rPr>
                <w:color w:val="000000"/>
                <w:szCs w:val="21"/>
              </w:rPr>
              <w:t>84,754.00</w:t>
            </w:r>
          </w:p>
        </w:tc>
        <w:tc>
          <w:tcPr>
            <w:tcW w:w="1879" w:type="dxa"/>
            <w:vAlign w:val="center"/>
          </w:tcPr>
          <w:p w:rsidR="00B057AA" w:rsidRDefault="00082E16">
            <w:pPr>
              <w:jc w:val="right"/>
            </w:pPr>
            <w:r>
              <w:rPr>
                <w:color w:val="000000"/>
                <w:szCs w:val="21"/>
              </w:rPr>
              <w:t>0.01</w:t>
            </w:r>
          </w:p>
        </w:tc>
      </w:tr>
      <w:tr w:rsidR="00B057AA">
        <w:trPr>
          <w:jc w:val="center"/>
        </w:trPr>
        <w:tc>
          <w:tcPr>
            <w:tcW w:w="817" w:type="dxa"/>
            <w:vAlign w:val="center"/>
          </w:tcPr>
          <w:p w:rsidR="00B057AA" w:rsidRDefault="00082E16">
            <w:pPr>
              <w:jc w:val="center"/>
            </w:pPr>
            <w:r>
              <w:rPr>
                <w:color w:val="000000"/>
                <w:szCs w:val="21"/>
              </w:rPr>
              <w:t>46</w:t>
            </w:r>
          </w:p>
        </w:tc>
        <w:tc>
          <w:tcPr>
            <w:tcW w:w="1276" w:type="dxa"/>
            <w:vAlign w:val="center"/>
          </w:tcPr>
          <w:p w:rsidR="00B057AA" w:rsidRDefault="00082E16">
            <w:pPr>
              <w:jc w:val="center"/>
            </w:pPr>
            <w:r>
              <w:rPr>
                <w:color w:val="000000"/>
                <w:szCs w:val="21"/>
              </w:rPr>
              <w:t>300824</w:t>
            </w:r>
          </w:p>
        </w:tc>
        <w:tc>
          <w:tcPr>
            <w:tcW w:w="1701" w:type="dxa"/>
            <w:vAlign w:val="center"/>
          </w:tcPr>
          <w:p w:rsidR="00B057AA" w:rsidRDefault="00082E16">
            <w:pPr>
              <w:jc w:val="center"/>
            </w:pPr>
            <w:r>
              <w:rPr>
                <w:color w:val="000000"/>
                <w:szCs w:val="21"/>
              </w:rPr>
              <w:t>北鼎股份</w:t>
            </w:r>
          </w:p>
        </w:tc>
        <w:tc>
          <w:tcPr>
            <w:tcW w:w="1276" w:type="dxa"/>
            <w:vAlign w:val="center"/>
          </w:tcPr>
          <w:p w:rsidR="00B057AA" w:rsidRDefault="00082E16">
            <w:pPr>
              <w:jc w:val="right"/>
            </w:pPr>
            <w:r>
              <w:rPr>
                <w:color w:val="000000"/>
                <w:szCs w:val="21"/>
              </w:rPr>
              <w:t>1,954</w:t>
            </w:r>
          </w:p>
        </w:tc>
        <w:tc>
          <w:tcPr>
            <w:tcW w:w="2199" w:type="dxa"/>
            <w:vAlign w:val="center"/>
          </w:tcPr>
          <w:p w:rsidR="00B057AA" w:rsidRDefault="00082E16">
            <w:pPr>
              <w:jc w:val="right"/>
            </w:pPr>
            <w:r>
              <w:rPr>
                <w:color w:val="000000"/>
                <w:szCs w:val="21"/>
              </w:rPr>
              <w:t>26,789.34</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47</w:t>
            </w:r>
          </w:p>
        </w:tc>
        <w:tc>
          <w:tcPr>
            <w:tcW w:w="1276" w:type="dxa"/>
            <w:vAlign w:val="center"/>
          </w:tcPr>
          <w:p w:rsidR="00B057AA" w:rsidRDefault="00082E16">
            <w:pPr>
              <w:jc w:val="center"/>
            </w:pPr>
            <w:r>
              <w:rPr>
                <w:color w:val="000000"/>
                <w:szCs w:val="21"/>
              </w:rPr>
              <w:t>300842</w:t>
            </w:r>
          </w:p>
        </w:tc>
        <w:tc>
          <w:tcPr>
            <w:tcW w:w="1701" w:type="dxa"/>
            <w:vAlign w:val="center"/>
          </w:tcPr>
          <w:p w:rsidR="00B057AA" w:rsidRDefault="00082E16">
            <w:pPr>
              <w:jc w:val="center"/>
            </w:pPr>
            <w:r>
              <w:rPr>
                <w:color w:val="000000"/>
                <w:szCs w:val="21"/>
              </w:rPr>
              <w:t>帝科股份</w:t>
            </w:r>
          </w:p>
        </w:tc>
        <w:tc>
          <w:tcPr>
            <w:tcW w:w="1276" w:type="dxa"/>
            <w:vAlign w:val="center"/>
          </w:tcPr>
          <w:p w:rsidR="00B057AA" w:rsidRDefault="00082E16">
            <w:pPr>
              <w:jc w:val="right"/>
            </w:pPr>
            <w:r>
              <w:rPr>
                <w:color w:val="000000"/>
                <w:szCs w:val="21"/>
              </w:rPr>
              <w:t>455</w:t>
            </w:r>
          </w:p>
        </w:tc>
        <w:tc>
          <w:tcPr>
            <w:tcW w:w="2199" w:type="dxa"/>
            <w:vAlign w:val="center"/>
          </w:tcPr>
          <w:p w:rsidR="00B057AA" w:rsidRDefault="00082E16">
            <w:pPr>
              <w:jc w:val="right"/>
            </w:pPr>
            <w:r>
              <w:rPr>
                <w:color w:val="000000"/>
                <w:szCs w:val="21"/>
              </w:rPr>
              <w:t>18,527.60</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48</w:t>
            </w:r>
          </w:p>
        </w:tc>
        <w:tc>
          <w:tcPr>
            <w:tcW w:w="1276" w:type="dxa"/>
            <w:vAlign w:val="center"/>
          </w:tcPr>
          <w:p w:rsidR="00B057AA" w:rsidRDefault="00082E16">
            <w:pPr>
              <w:jc w:val="center"/>
            </w:pPr>
            <w:r>
              <w:rPr>
                <w:color w:val="000000"/>
                <w:szCs w:val="21"/>
              </w:rPr>
              <w:t>600956</w:t>
            </w:r>
          </w:p>
        </w:tc>
        <w:tc>
          <w:tcPr>
            <w:tcW w:w="1701" w:type="dxa"/>
            <w:vAlign w:val="center"/>
          </w:tcPr>
          <w:p w:rsidR="00B057AA" w:rsidRDefault="00082E16">
            <w:pPr>
              <w:jc w:val="center"/>
            </w:pPr>
            <w:r>
              <w:rPr>
                <w:color w:val="000000"/>
                <w:szCs w:val="21"/>
              </w:rPr>
              <w:t>新天绿能</w:t>
            </w:r>
          </w:p>
        </w:tc>
        <w:tc>
          <w:tcPr>
            <w:tcW w:w="1276" w:type="dxa"/>
            <w:vAlign w:val="center"/>
          </w:tcPr>
          <w:p w:rsidR="00B057AA" w:rsidRDefault="00082E16">
            <w:pPr>
              <w:jc w:val="right"/>
            </w:pPr>
            <w:r>
              <w:rPr>
                <w:color w:val="000000"/>
                <w:szCs w:val="21"/>
              </w:rPr>
              <w:t>2,533</w:t>
            </w:r>
          </w:p>
        </w:tc>
        <w:tc>
          <w:tcPr>
            <w:tcW w:w="2199" w:type="dxa"/>
            <w:vAlign w:val="center"/>
          </w:tcPr>
          <w:p w:rsidR="00B057AA" w:rsidRDefault="00082E16">
            <w:pPr>
              <w:jc w:val="right"/>
            </w:pPr>
            <w:r>
              <w:rPr>
                <w:color w:val="000000"/>
                <w:szCs w:val="21"/>
              </w:rPr>
              <w:t>12,766.32</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49</w:t>
            </w:r>
          </w:p>
        </w:tc>
        <w:tc>
          <w:tcPr>
            <w:tcW w:w="1276" w:type="dxa"/>
            <w:vAlign w:val="center"/>
          </w:tcPr>
          <w:p w:rsidR="00B057AA" w:rsidRDefault="00082E16">
            <w:pPr>
              <w:jc w:val="center"/>
            </w:pPr>
            <w:r>
              <w:rPr>
                <w:color w:val="000000"/>
                <w:szCs w:val="21"/>
              </w:rPr>
              <w:t>300839</w:t>
            </w:r>
          </w:p>
        </w:tc>
        <w:tc>
          <w:tcPr>
            <w:tcW w:w="1701" w:type="dxa"/>
            <w:vAlign w:val="center"/>
          </w:tcPr>
          <w:p w:rsidR="00B057AA" w:rsidRDefault="00082E16">
            <w:pPr>
              <w:jc w:val="center"/>
            </w:pPr>
            <w:r>
              <w:rPr>
                <w:color w:val="000000"/>
                <w:szCs w:val="21"/>
              </w:rPr>
              <w:t>博汇股份</w:t>
            </w:r>
          </w:p>
        </w:tc>
        <w:tc>
          <w:tcPr>
            <w:tcW w:w="1276" w:type="dxa"/>
            <w:vAlign w:val="center"/>
          </w:tcPr>
          <w:p w:rsidR="00B057AA" w:rsidRDefault="00082E16">
            <w:pPr>
              <w:jc w:val="right"/>
            </w:pPr>
            <w:r>
              <w:rPr>
                <w:color w:val="000000"/>
                <w:szCs w:val="21"/>
              </w:rPr>
              <w:t>502</w:t>
            </w:r>
          </w:p>
        </w:tc>
        <w:tc>
          <w:tcPr>
            <w:tcW w:w="2199" w:type="dxa"/>
            <w:vAlign w:val="center"/>
          </w:tcPr>
          <w:p w:rsidR="00B057AA" w:rsidRDefault="00082E16">
            <w:pPr>
              <w:jc w:val="right"/>
            </w:pPr>
            <w:r>
              <w:rPr>
                <w:color w:val="000000"/>
                <w:szCs w:val="21"/>
              </w:rPr>
              <w:t>11,751.82</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50</w:t>
            </w:r>
          </w:p>
        </w:tc>
        <w:tc>
          <w:tcPr>
            <w:tcW w:w="1276" w:type="dxa"/>
            <w:vAlign w:val="center"/>
          </w:tcPr>
          <w:p w:rsidR="00B057AA" w:rsidRDefault="00082E16">
            <w:pPr>
              <w:jc w:val="center"/>
            </w:pPr>
            <w:r>
              <w:rPr>
                <w:color w:val="000000"/>
                <w:szCs w:val="21"/>
              </w:rPr>
              <w:t>300847</w:t>
            </w:r>
          </w:p>
        </w:tc>
        <w:tc>
          <w:tcPr>
            <w:tcW w:w="1701" w:type="dxa"/>
            <w:vAlign w:val="center"/>
          </w:tcPr>
          <w:p w:rsidR="00B057AA" w:rsidRDefault="00082E16">
            <w:pPr>
              <w:jc w:val="center"/>
            </w:pPr>
            <w:r>
              <w:rPr>
                <w:color w:val="000000"/>
                <w:szCs w:val="21"/>
              </w:rPr>
              <w:t>中船汉光</w:t>
            </w:r>
          </w:p>
        </w:tc>
        <w:tc>
          <w:tcPr>
            <w:tcW w:w="1276" w:type="dxa"/>
            <w:vAlign w:val="center"/>
          </w:tcPr>
          <w:p w:rsidR="00B057AA" w:rsidRDefault="00082E16">
            <w:pPr>
              <w:jc w:val="right"/>
            </w:pPr>
            <w:r>
              <w:rPr>
                <w:color w:val="000000"/>
                <w:szCs w:val="21"/>
              </w:rPr>
              <w:t>1,421</w:t>
            </w:r>
          </w:p>
        </w:tc>
        <w:tc>
          <w:tcPr>
            <w:tcW w:w="2199" w:type="dxa"/>
            <w:vAlign w:val="center"/>
          </w:tcPr>
          <w:p w:rsidR="00B057AA" w:rsidRDefault="00082E16">
            <w:pPr>
              <w:jc w:val="right"/>
            </w:pPr>
            <w:r>
              <w:rPr>
                <w:color w:val="000000"/>
                <w:szCs w:val="21"/>
              </w:rPr>
              <w:t>9,861.74</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51</w:t>
            </w:r>
          </w:p>
        </w:tc>
        <w:tc>
          <w:tcPr>
            <w:tcW w:w="1276" w:type="dxa"/>
            <w:vAlign w:val="center"/>
          </w:tcPr>
          <w:p w:rsidR="00B057AA" w:rsidRDefault="00082E16">
            <w:pPr>
              <w:jc w:val="center"/>
            </w:pPr>
            <w:r>
              <w:rPr>
                <w:color w:val="000000"/>
                <w:szCs w:val="21"/>
              </w:rPr>
              <w:t>300845</w:t>
            </w:r>
          </w:p>
        </w:tc>
        <w:tc>
          <w:tcPr>
            <w:tcW w:w="1701" w:type="dxa"/>
            <w:vAlign w:val="center"/>
          </w:tcPr>
          <w:p w:rsidR="00B057AA" w:rsidRDefault="00082E16">
            <w:pPr>
              <w:jc w:val="center"/>
            </w:pPr>
            <w:r>
              <w:rPr>
                <w:color w:val="000000"/>
                <w:szCs w:val="21"/>
              </w:rPr>
              <w:t>捷安高科</w:t>
            </w:r>
          </w:p>
        </w:tc>
        <w:tc>
          <w:tcPr>
            <w:tcW w:w="1276" w:type="dxa"/>
            <w:vAlign w:val="center"/>
          </w:tcPr>
          <w:p w:rsidR="00B057AA" w:rsidRDefault="00082E16">
            <w:pPr>
              <w:jc w:val="right"/>
            </w:pPr>
            <w:r>
              <w:rPr>
                <w:color w:val="000000"/>
                <w:szCs w:val="21"/>
              </w:rPr>
              <w:t>470</w:t>
            </w:r>
          </w:p>
        </w:tc>
        <w:tc>
          <w:tcPr>
            <w:tcW w:w="2199" w:type="dxa"/>
            <w:vAlign w:val="center"/>
          </w:tcPr>
          <w:p w:rsidR="00B057AA" w:rsidRDefault="00082E16">
            <w:pPr>
              <w:jc w:val="right"/>
            </w:pPr>
            <w:r>
              <w:rPr>
                <w:color w:val="000000"/>
                <w:szCs w:val="21"/>
              </w:rPr>
              <w:t>8,286.10</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52</w:t>
            </w:r>
          </w:p>
        </w:tc>
        <w:tc>
          <w:tcPr>
            <w:tcW w:w="1276" w:type="dxa"/>
            <w:vAlign w:val="center"/>
          </w:tcPr>
          <w:p w:rsidR="00B057AA" w:rsidRDefault="00082E16">
            <w:pPr>
              <w:jc w:val="center"/>
            </w:pPr>
            <w:r>
              <w:rPr>
                <w:color w:val="000000"/>
                <w:szCs w:val="21"/>
              </w:rPr>
              <w:t>300843</w:t>
            </w:r>
          </w:p>
        </w:tc>
        <w:tc>
          <w:tcPr>
            <w:tcW w:w="1701" w:type="dxa"/>
            <w:vAlign w:val="center"/>
          </w:tcPr>
          <w:p w:rsidR="00B057AA" w:rsidRDefault="00082E16">
            <w:pPr>
              <w:jc w:val="center"/>
            </w:pPr>
            <w:r>
              <w:rPr>
                <w:color w:val="000000"/>
                <w:szCs w:val="21"/>
              </w:rPr>
              <w:t>胜蓝股份</w:t>
            </w:r>
          </w:p>
        </w:tc>
        <w:tc>
          <w:tcPr>
            <w:tcW w:w="1276" w:type="dxa"/>
            <w:vAlign w:val="center"/>
          </w:tcPr>
          <w:p w:rsidR="00B057AA" w:rsidRDefault="00082E16">
            <w:pPr>
              <w:jc w:val="right"/>
            </w:pPr>
            <w:r>
              <w:rPr>
                <w:color w:val="000000"/>
                <w:szCs w:val="21"/>
              </w:rPr>
              <w:t>751</w:t>
            </w:r>
          </w:p>
        </w:tc>
        <w:tc>
          <w:tcPr>
            <w:tcW w:w="2199" w:type="dxa"/>
            <w:vAlign w:val="center"/>
          </w:tcPr>
          <w:p w:rsidR="00B057AA" w:rsidRDefault="00082E16">
            <w:pPr>
              <w:jc w:val="right"/>
            </w:pPr>
            <w:r>
              <w:rPr>
                <w:color w:val="000000"/>
                <w:szCs w:val="21"/>
              </w:rPr>
              <w:t>7,517.51</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53</w:t>
            </w:r>
          </w:p>
        </w:tc>
        <w:tc>
          <w:tcPr>
            <w:tcW w:w="1276" w:type="dxa"/>
            <w:vAlign w:val="center"/>
          </w:tcPr>
          <w:p w:rsidR="00B057AA" w:rsidRDefault="00082E16">
            <w:pPr>
              <w:jc w:val="center"/>
            </w:pPr>
            <w:r>
              <w:rPr>
                <w:color w:val="000000"/>
                <w:szCs w:val="21"/>
              </w:rPr>
              <w:t>300840</w:t>
            </w:r>
          </w:p>
        </w:tc>
        <w:tc>
          <w:tcPr>
            <w:tcW w:w="1701" w:type="dxa"/>
            <w:vAlign w:val="center"/>
          </w:tcPr>
          <w:p w:rsidR="00B057AA" w:rsidRDefault="00082E16">
            <w:pPr>
              <w:jc w:val="center"/>
            </w:pPr>
            <w:r>
              <w:rPr>
                <w:color w:val="000000"/>
                <w:szCs w:val="21"/>
              </w:rPr>
              <w:t>酷特智能</w:t>
            </w:r>
          </w:p>
        </w:tc>
        <w:tc>
          <w:tcPr>
            <w:tcW w:w="1276" w:type="dxa"/>
            <w:vAlign w:val="center"/>
          </w:tcPr>
          <w:p w:rsidR="00B057AA" w:rsidRDefault="00082E16">
            <w:pPr>
              <w:jc w:val="right"/>
            </w:pPr>
            <w:r>
              <w:rPr>
                <w:color w:val="000000"/>
                <w:szCs w:val="21"/>
              </w:rPr>
              <w:t>1,185</w:t>
            </w:r>
          </w:p>
        </w:tc>
        <w:tc>
          <w:tcPr>
            <w:tcW w:w="2199" w:type="dxa"/>
            <w:vAlign w:val="center"/>
          </w:tcPr>
          <w:p w:rsidR="00B057AA" w:rsidRDefault="00082E16">
            <w:pPr>
              <w:jc w:val="right"/>
            </w:pPr>
            <w:r>
              <w:rPr>
                <w:color w:val="000000"/>
                <w:szCs w:val="21"/>
              </w:rPr>
              <w:t>7,038.90</w:t>
            </w:r>
          </w:p>
        </w:tc>
        <w:tc>
          <w:tcPr>
            <w:tcW w:w="1879" w:type="dxa"/>
            <w:vAlign w:val="center"/>
          </w:tcPr>
          <w:p w:rsidR="00B057AA" w:rsidRDefault="00082E16">
            <w:pPr>
              <w:jc w:val="right"/>
            </w:pPr>
            <w:r>
              <w:rPr>
                <w:color w:val="000000"/>
                <w:szCs w:val="21"/>
              </w:rPr>
              <w:t>0.00</w:t>
            </w:r>
          </w:p>
        </w:tc>
      </w:tr>
      <w:tr w:rsidR="00B057AA">
        <w:trPr>
          <w:jc w:val="center"/>
        </w:trPr>
        <w:tc>
          <w:tcPr>
            <w:tcW w:w="817" w:type="dxa"/>
            <w:vAlign w:val="center"/>
          </w:tcPr>
          <w:p w:rsidR="00B057AA" w:rsidRDefault="00082E16">
            <w:pPr>
              <w:jc w:val="center"/>
            </w:pPr>
            <w:r>
              <w:rPr>
                <w:color w:val="000000"/>
                <w:szCs w:val="21"/>
              </w:rPr>
              <w:t>54</w:t>
            </w:r>
          </w:p>
        </w:tc>
        <w:tc>
          <w:tcPr>
            <w:tcW w:w="1276" w:type="dxa"/>
            <w:vAlign w:val="center"/>
          </w:tcPr>
          <w:p w:rsidR="00B057AA" w:rsidRDefault="00082E16">
            <w:pPr>
              <w:jc w:val="center"/>
            </w:pPr>
            <w:r>
              <w:rPr>
                <w:color w:val="000000"/>
                <w:szCs w:val="21"/>
              </w:rPr>
              <w:t>300846</w:t>
            </w:r>
          </w:p>
        </w:tc>
        <w:tc>
          <w:tcPr>
            <w:tcW w:w="1701" w:type="dxa"/>
            <w:vAlign w:val="center"/>
          </w:tcPr>
          <w:p w:rsidR="00B057AA" w:rsidRDefault="00082E16">
            <w:pPr>
              <w:jc w:val="center"/>
            </w:pPr>
            <w:r>
              <w:rPr>
                <w:color w:val="000000"/>
                <w:szCs w:val="21"/>
              </w:rPr>
              <w:t>首都在线</w:t>
            </w:r>
          </w:p>
        </w:tc>
        <w:tc>
          <w:tcPr>
            <w:tcW w:w="1276" w:type="dxa"/>
            <w:vAlign w:val="center"/>
          </w:tcPr>
          <w:p w:rsidR="00B057AA" w:rsidRDefault="00082E16">
            <w:pPr>
              <w:jc w:val="right"/>
            </w:pPr>
            <w:r>
              <w:rPr>
                <w:color w:val="000000"/>
                <w:szCs w:val="21"/>
              </w:rPr>
              <w:t>1,131</w:t>
            </w:r>
          </w:p>
        </w:tc>
        <w:tc>
          <w:tcPr>
            <w:tcW w:w="2199" w:type="dxa"/>
            <w:vAlign w:val="center"/>
          </w:tcPr>
          <w:p w:rsidR="00B057AA" w:rsidRDefault="00082E16">
            <w:pPr>
              <w:jc w:val="right"/>
            </w:pPr>
            <w:r>
              <w:rPr>
                <w:color w:val="000000"/>
                <w:szCs w:val="21"/>
              </w:rPr>
              <w:t>3,811.47</w:t>
            </w:r>
          </w:p>
        </w:tc>
        <w:tc>
          <w:tcPr>
            <w:tcW w:w="1879" w:type="dxa"/>
            <w:vAlign w:val="center"/>
          </w:tcPr>
          <w:p w:rsidR="00B057AA" w:rsidRDefault="00082E16">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5920"/>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057AA">
        <w:tc>
          <w:tcPr>
            <w:tcW w:w="870" w:type="dxa"/>
            <w:vAlign w:val="center"/>
          </w:tcPr>
          <w:p w:rsidR="00B057AA" w:rsidRDefault="00082E16">
            <w:pPr>
              <w:jc w:val="center"/>
            </w:pPr>
            <w:r>
              <w:rPr>
                <w:szCs w:val="21"/>
              </w:rPr>
              <w:t>1</w:t>
            </w:r>
          </w:p>
        </w:tc>
        <w:tc>
          <w:tcPr>
            <w:tcW w:w="1650" w:type="dxa"/>
            <w:vAlign w:val="center"/>
          </w:tcPr>
          <w:p w:rsidR="00B057AA" w:rsidRDefault="00082E16">
            <w:pPr>
              <w:jc w:val="center"/>
            </w:pPr>
            <w:r>
              <w:rPr>
                <w:szCs w:val="21"/>
              </w:rPr>
              <w:t>600519</w:t>
            </w:r>
          </w:p>
        </w:tc>
        <w:tc>
          <w:tcPr>
            <w:tcW w:w="1980" w:type="dxa"/>
            <w:vAlign w:val="center"/>
          </w:tcPr>
          <w:p w:rsidR="00B057AA" w:rsidRDefault="00082E16">
            <w:pPr>
              <w:jc w:val="center"/>
            </w:pPr>
            <w:r>
              <w:rPr>
                <w:szCs w:val="21"/>
              </w:rPr>
              <w:t>贵州茅台</w:t>
            </w:r>
          </w:p>
        </w:tc>
        <w:tc>
          <w:tcPr>
            <w:tcW w:w="2880" w:type="dxa"/>
            <w:vAlign w:val="center"/>
          </w:tcPr>
          <w:p w:rsidR="00B057AA" w:rsidRDefault="00082E16">
            <w:pPr>
              <w:jc w:val="right"/>
            </w:pPr>
            <w:r>
              <w:rPr>
                <w:szCs w:val="21"/>
              </w:rPr>
              <w:t>19,161,498.00</w:t>
            </w:r>
          </w:p>
        </w:tc>
        <w:tc>
          <w:tcPr>
            <w:tcW w:w="1692" w:type="dxa"/>
            <w:vAlign w:val="center"/>
          </w:tcPr>
          <w:p w:rsidR="00B057AA" w:rsidRDefault="00082E16">
            <w:pPr>
              <w:jc w:val="right"/>
            </w:pPr>
            <w:r>
              <w:rPr>
                <w:szCs w:val="21"/>
              </w:rPr>
              <w:t>4.59</w:t>
            </w:r>
          </w:p>
        </w:tc>
      </w:tr>
      <w:tr w:rsidR="00B057AA">
        <w:tc>
          <w:tcPr>
            <w:tcW w:w="870" w:type="dxa"/>
            <w:vAlign w:val="center"/>
          </w:tcPr>
          <w:p w:rsidR="00B057AA" w:rsidRDefault="00082E16">
            <w:pPr>
              <w:jc w:val="center"/>
            </w:pPr>
            <w:r>
              <w:rPr>
                <w:szCs w:val="21"/>
              </w:rPr>
              <w:t>2</w:t>
            </w:r>
          </w:p>
        </w:tc>
        <w:tc>
          <w:tcPr>
            <w:tcW w:w="1650" w:type="dxa"/>
            <w:vAlign w:val="center"/>
          </w:tcPr>
          <w:p w:rsidR="00B057AA" w:rsidRDefault="00082E16">
            <w:pPr>
              <w:jc w:val="center"/>
            </w:pPr>
            <w:r>
              <w:rPr>
                <w:szCs w:val="21"/>
              </w:rPr>
              <w:t>000002</w:t>
            </w:r>
          </w:p>
        </w:tc>
        <w:tc>
          <w:tcPr>
            <w:tcW w:w="1980" w:type="dxa"/>
            <w:vAlign w:val="center"/>
          </w:tcPr>
          <w:p w:rsidR="00B057AA" w:rsidRDefault="00082E16">
            <w:pPr>
              <w:jc w:val="center"/>
            </w:pPr>
            <w:r>
              <w:rPr>
                <w:szCs w:val="21"/>
              </w:rPr>
              <w:t>万科</w:t>
            </w:r>
            <w:r>
              <w:rPr>
                <w:szCs w:val="21"/>
              </w:rPr>
              <w:t>A</w:t>
            </w:r>
          </w:p>
        </w:tc>
        <w:tc>
          <w:tcPr>
            <w:tcW w:w="2880" w:type="dxa"/>
            <w:vAlign w:val="center"/>
          </w:tcPr>
          <w:p w:rsidR="00B057AA" w:rsidRDefault="00082E16">
            <w:pPr>
              <w:jc w:val="right"/>
            </w:pPr>
            <w:r>
              <w:rPr>
                <w:szCs w:val="21"/>
              </w:rPr>
              <w:t>15,517,317.00</w:t>
            </w:r>
          </w:p>
        </w:tc>
        <w:tc>
          <w:tcPr>
            <w:tcW w:w="1692" w:type="dxa"/>
            <w:vAlign w:val="center"/>
          </w:tcPr>
          <w:p w:rsidR="00B057AA" w:rsidRDefault="00082E16">
            <w:pPr>
              <w:jc w:val="right"/>
            </w:pPr>
            <w:r>
              <w:rPr>
                <w:szCs w:val="21"/>
              </w:rPr>
              <w:t>3.72</w:t>
            </w:r>
          </w:p>
        </w:tc>
      </w:tr>
      <w:tr w:rsidR="00B057AA">
        <w:tc>
          <w:tcPr>
            <w:tcW w:w="870" w:type="dxa"/>
            <w:vAlign w:val="center"/>
          </w:tcPr>
          <w:p w:rsidR="00B057AA" w:rsidRDefault="00082E16">
            <w:pPr>
              <w:jc w:val="center"/>
            </w:pPr>
            <w:r>
              <w:rPr>
                <w:szCs w:val="21"/>
              </w:rPr>
              <w:t>3</w:t>
            </w:r>
          </w:p>
        </w:tc>
        <w:tc>
          <w:tcPr>
            <w:tcW w:w="1650" w:type="dxa"/>
            <w:vAlign w:val="center"/>
          </w:tcPr>
          <w:p w:rsidR="00B057AA" w:rsidRDefault="00082E16">
            <w:pPr>
              <w:jc w:val="center"/>
            </w:pPr>
            <w:r>
              <w:rPr>
                <w:szCs w:val="21"/>
              </w:rPr>
              <w:t>000651</w:t>
            </w:r>
          </w:p>
        </w:tc>
        <w:tc>
          <w:tcPr>
            <w:tcW w:w="1980" w:type="dxa"/>
            <w:vAlign w:val="center"/>
          </w:tcPr>
          <w:p w:rsidR="00B057AA" w:rsidRDefault="00082E16">
            <w:pPr>
              <w:jc w:val="center"/>
            </w:pPr>
            <w:r>
              <w:rPr>
                <w:szCs w:val="21"/>
              </w:rPr>
              <w:t>格力电器</w:t>
            </w:r>
          </w:p>
        </w:tc>
        <w:tc>
          <w:tcPr>
            <w:tcW w:w="2880" w:type="dxa"/>
            <w:vAlign w:val="center"/>
          </w:tcPr>
          <w:p w:rsidR="00B057AA" w:rsidRDefault="00082E16">
            <w:pPr>
              <w:jc w:val="right"/>
            </w:pPr>
            <w:r>
              <w:rPr>
                <w:szCs w:val="21"/>
              </w:rPr>
              <w:t>15,441,323.85</w:t>
            </w:r>
          </w:p>
        </w:tc>
        <w:tc>
          <w:tcPr>
            <w:tcW w:w="1692" w:type="dxa"/>
            <w:vAlign w:val="center"/>
          </w:tcPr>
          <w:p w:rsidR="00B057AA" w:rsidRDefault="00082E16">
            <w:pPr>
              <w:jc w:val="right"/>
            </w:pPr>
            <w:r>
              <w:rPr>
                <w:szCs w:val="21"/>
              </w:rPr>
              <w:t>3.70</w:t>
            </w:r>
          </w:p>
        </w:tc>
      </w:tr>
      <w:tr w:rsidR="00B057AA">
        <w:tc>
          <w:tcPr>
            <w:tcW w:w="870" w:type="dxa"/>
            <w:vAlign w:val="center"/>
          </w:tcPr>
          <w:p w:rsidR="00B057AA" w:rsidRDefault="00082E16">
            <w:pPr>
              <w:jc w:val="center"/>
            </w:pPr>
            <w:r>
              <w:rPr>
                <w:szCs w:val="21"/>
              </w:rPr>
              <w:t>4</w:t>
            </w:r>
          </w:p>
        </w:tc>
        <w:tc>
          <w:tcPr>
            <w:tcW w:w="1650" w:type="dxa"/>
            <w:vAlign w:val="center"/>
          </w:tcPr>
          <w:p w:rsidR="00B057AA" w:rsidRDefault="00082E16">
            <w:pPr>
              <w:jc w:val="center"/>
            </w:pPr>
            <w:r>
              <w:rPr>
                <w:szCs w:val="21"/>
              </w:rPr>
              <w:t>002456</w:t>
            </w:r>
          </w:p>
        </w:tc>
        <w:tc>
          <w:tcPr>
            <w:tcW w:w="1980" w:type="dxa"/>
            <w:vAlign w:val="center"/>
          </w:tcPr>
          <w:p w:rsidR="00B057AA" w:rsidRDefault="00082E16">
            <w:pPr>
              <w:jc w:val="center"/>
            </w:pPr>
            <w:r>
              <w:rPr>
                <w:szCs w:val="21"/>
              </w:rPr>
              <w:t>欧菲光</w:t>
            </w:r>
          </w:p>
        </w:tc>
        <w:tc>
          <w:tcPr>
            <w:tcW w:w="2880" w:type="dxa"/>
            <w:vAlign w:val="center"/>
          </w:tcPr>
          <w:p w:rsidR="00B057AA" w:rsidRDefault="00082E16">
            <w:pPr>
              <w:jc w:val="right"/>
            </w:pPr>
            <w:r>
              <w:rPr>
                <w:szCs w:val="21"/>
              </w:rPr>
              <w:t>13,037,797.00</w:t>
            </w:r>
          </w:p>
        </w:tc>
        <w:tc>
          <w:tcPr>
            <w:tcW w:w="1692" w:type="dxa"/>
            <w:vAlign w:val="center"/>
          </w:tcPr>
          <w:p w:rsidR="00B057AA" w:rsidRDefault="00082E16">
            <w:pPr>
              <w:jc w:val="right"/>
            </w:pPr>
            <w:r>
              <w:rPr>
                <w:szCs w:val="21"/>
              </w:rPr>
              <w:t>3.12</w:t>
            </w:r>
          </w:p>
        </w:tc>
      </w:tr>
      <w:tr w:rsidR="00B057AA">
        <w:tc>
          <w:tcPr>
            <w:tcW w:w="870" w:type="dxa"/>
            <w:vAlign w:val="center"/>
          </w:tcPr>
          <w:p w:rsidR="00B057AA" w:rsidRDefault="00082E16">
            <w:pPr>
              <w:jc w:val="center"/>
            </w:pPr>
            <w:r>
              <w:rPr>
                <w:szCs w:val="21"/>
              </w:rPr>
              <w:t>5</w:t>
            </w:r>
          </w:p>
        </w:tc>
        <w:tc>
          <w:tcPr>
            <w:tcW w:w="1650" w:type="dxa"/>
            <w:vAlign w:val="center"/>
          </w:tcPr>
          <w:p w:rsidR="00B057AA" w:rsidRDefault="00082E16">
            <w:pPr>
              <w:jc w:val="center"/>
            </w:pPr>
            <w:r>
              <w:rPr>
                <w:szCs w:val="21"/>
              </w:rPr>
              <w:t>300433</w:t>
            </w:r>
          </w:p>
        </w:tc>
        <w:tc>
          <w:tcPr>
            <w:tcW w:w="1980" w:type="dxa"/>
            <w:vAlign w:val="center"/>
          </w:tcPr>
          <w:p w:rsidR="00B057AA" w:rsidRDefault="00082E16">
            <w:pPr>
              <w:jc w:val="center"/>
            </w:pPr>
            <w:r>
              <w:rPr>
                <w:szCs w:val="21"/>
              </w:rPr>
              <w:t>蓝思科技</w:t>
            </w:r>
          </w:p>
        </w:tc>
        <w:tc>
          <w:tcPr>
            <w:tcW w:w="2880" w:type="dxa"/>
            <w:vAlign w:val="center"/>
          </w:tcPr>
          <w:p w:rsidR="00B057AA" w:rsidRDefault="00082E16">
            <w:pPr>
              <w:jc w:val="right"/>
            </w:pPr>
            <w:r>
              <w:rPr>
                <w:szCs w:val="21"/>
              </w:rPr>
              <w:t>13,022,418.00</w:t>
            </w:r>
          </w:p>
        </w:tc>
        <w:tc>
          <w:tcPr>
            <w:tcW w:w="1692" w:type="dxa"/>
            <w:vAlign w:val="center"/>
          </w:tcPr>
          <w:p w:rsidR="00B057AA" w:rsidRDefault="00082E16">
            <w:pPr>
              <w:jc w:val="right"/>
            </w:pPr>
            <w:r>
              <w:rPr>
                <w:szCs w:val="21"/>
              </w:rPr>
              <w:t>3.12</w:t>
            </w:r>
          </w:p>
        </w:tc>
      </w:tr>
      <w:tr w:rsidR="00B057AA">
        <w:tc>
          <w:tcPr>
            <w:tcW w:w="870" w:type="dxa"/>
            <w:vAlign w:val="center"/>
          </w:tcPr>
          <w:p w:rsidR="00B057AA" w:rsidRDefault="00082E16">
            <w:pPr>
              <w:jc w:val="center"/>
            </w:pPr>
            <w:r>
              <w:rPr>
                <w:szCs w:val="21"/>
              </w:rPr>
              <w:t>6</w:t>
            </w:r>
          </w:p>
        </w:tc>
        <w:tc>
          <w:tcPr>
            <w:tcW w:w="1650" w:type="dxa"/>
            <w:vAlign w:val="center"/>
          </w:tcPr>
          <w:p w:rsidR="00B057AA" w:rsidRDefault="00082E16">
            <w:pPr>
              <w:jc w:val="center"/>
            </w:pPr>
            <w:r>
              <w:rPr>
                <w:szCs w:val="21"/>
              </w:rPr>
              <w:t>002129</w:t>
            </w:r>
          </w:p>
        </w:tc>
        <w:tc>
          <w:tcPr>
            <w:tcW w:w="1980" w:type="dxa"/>
            <w:vAlign w:val="center"/>
          </w:tcPr>
          <w:p w:rsidR="00B057AA" w:rsidRDefault="00082E16">
            <w:pPr>
              <w:jc w:val="center"/>
            </w:pPr>
            <w:r>
              <w:rPr>
                <w:szCs w:val="21"/>
              </w:rPr>
              <w:t>中环股份</w:t>
            </w:r>
          </w:p>
        </w:tc>
        <w:tc>
          <w:tcPr>
            <w:tcW w:w="2880" w:type="dxa"/>
            <w:vAlign w:val="center"/>
          </w:tcPr>
          <w:p w:rsidR="00B057AA" w:rsidRDefault="00082E16">
            <w:pPr>
              <w:jc w:val="right"/>
            </w:pPr>
            <w:r>
              <w:rPr>
                <w:szCs w:val="21"/>
              </w:rPr>
              <w:t>12,449,382.06</w:t>
            </w:r>
          </w:p>
        </w:tc>
        <w:tc>
          <w:tcPr>
            <w:tcW w:w="1692" w:type="dxa"/>
            <w:vAlign w:val="center"/>
          </w:tcPr>
          <w:p w:rsidR="00B057AA" w:rsidRDefault="00082E16">
            <w:pPr>
              <w:jc w:val="right"/>
            </w:pPr>
            <w:r>
              <w:rPr>
                <w:szCs w:val="21"/>
              </w:rPr>
              <w:t>2.98</w:t>
            </w:r>
          </w:p>
        </w:tc>
      </w:tr>
      <w:tr w:rsidR="00B057AA">
        <w:tc>
          <w:tcPr>
            <w:tcW w:w="870" w:type="dxa"/>
            <w:vAlign w:val="center"/>
          </w:tcPr>
          <w:p w:rsidR="00B057AA" w:rsidRDefault="00082E16">
            <w:pPr>
              <w:jc w:val="center"/>
            </w:pPr>
            <w:r>
              <w:rPr>
                <w:szCs w:val="21"/>
              </w:rPr>
              <w:t>7</w:t>
            </w:r>
          </w:p>
        </w:tc>
        <w:tc>
          <w:tcPr>
            <w:tcW w:w="1650" w:type="dxa"/>
            <w:vAlign w:val="center"/>
          </w:tcPr>
          <w:p w:rsidR="00B057AA" w:rsidRDefault="00082E16">
            <w:pPr>
              <w:jc w:val="center"/>
            </w:pPr>
            <w:r>
              <w:rPr>
                <w:szCs w:val="21"/>
              </w:rPr>
              <w:t>000725</w:t>
            </w:r>
          </w:p>
        </w:tc>
        <w:tc>
          <w:tcPr>
            <w:tcW w:w="1980" w:type="dxa"/>
            <w:vAlign w:val="center"/>
          </w:tcPr>
          <w:p w:rsidR="00B057AA" w:rsidRDefault="00082E16">
            <w:pPr>
              <w:jc w:val="center"/>
            </w:pPr>
            <w:r>
              <w:rPr>
                <w:szCs w:val="21"/>
              </w:rPr>
              <w:t>京东方</w:t>
            </w:r>
            <w:r>
              <w:rPr>
                <w:szCs w:val="21"/>
              </w:rPr>
              <w:t>A</w:t>
            </w:r>
          </w:p>
        </w:tc>
        <w:tc>
          <w:tcPr>
            <w:tcW w:w="2880" w:type="dxa"/>
            <w:vAlign w:val="center"/>
          </w:tcPr>
          <w:p w:rsidR="00B057AA" w:rsidRDefault="00082E16">
            <w:pPr>
              <w:jc w:val="right"/>
            </w:pPr>
            <w:r>
              <w:rPr>
                <w:szCs w:val="21"/>
              </w:rPr>
              <w:t>11,894,007.00</w:t>
            </w:r>
          </w:p>
        </w:tc>
        <w:tc>
          <w:tcPr>
            <w:tcW w:w="1692" w:type="dxa"/>
            <w:vAlign w:val="center"/>
          </w:tcPr>
          <w:p w:rsidR="00B057AA" w:rsidRDefault="00082E16">
            <w:pPr>
              <w:jc w:val="right"/>
            </w:pPr>
            <w:r>
              <w:rPr>
                <w:szCs w:val="21"/>
              </w:rPr>
              <w:t>2.85</w:t>
            </w:r>
          </w:p>
        </w:tc>
      </w:tr>
      <w:tr w:rsidR="00B057AA">
        <w:tc>
          <w:tcPr>
            <w:tcW w:w="870" w:type="dxa"/>
            <w:vAlign w:val="center"/>
          </w:tcPr>
          <w:p w:rsidR="00B057AA" w:rsidRDefault="00082E16">
            <w:pPr>
              <w:jc w:val="center"/>
            </w:pPr>
            <w:r>
              <w:rPr>
                <w:szCs w:val="21"/>
              </w:rPr>
              <w:t>8</w:t>
            </w:r>
          </w:p>
        </w:tc>
        <w:tc>
          <w:tcPr>
            <w:tcW w:w="1650" w:type="dxa"/>
            <w:vAlign w:val="center"/>
          </w:tcPr>
          <w:p w:rsidR="00B057AA" w:rsidRDefault="00082E16">
            <w:pPr>
              <w:jc w:val="center"/>
            </w:pPr>
            <w:r>
              <w:rPr>
                <w:szCs w:val="21"/>
              </w:rPr>
              <w:t>600585</w:t>
            </w:r>
          </w:p>
        </w:tc>
        <w:tc>
          <w:tcPr>
            <w:tcW w:w="1980" w:type="dxa"/>
            <w:vAlign w:val="center"/>
          </w:tcPr>
          <w:p w:rsidR="00B057AA" w:rsidRDefault="00082E16">
            <w:pPr>
              <w:jc w:val="center"/>
            </w:pPr>
            <w:r>
              <w:rPr>
                <w:szCs w:val="21"/>
              </w:rPr>
              <w:t>海螺水泥</w:t>
            </w:r>
          </w:p>
        </w:tc>
        <w:tc>
          <w:tcPr>
            <w:tcW w:w="2880" w:type="dxa"/>
            <w:vAlign w:val="center"/>
          </w:tcPr>
          <w:p w:rsidR="00B057AA" w:rsidRDefault="00082E16">
            <w:pPr>
              <w:jc w:val="right"/>
            </w:pPr>
            <w:r>
              <w:rPr>
                <w:szCs w:val="21"/>
              </w:rPr>
              <w:t>9,674,756.18</w:t>
            </w:r>
          </w:p>
        </w:tc>
        <w:tc>
          <w:tcPr>
            <w:tcW w:w="1692" w:type="dxa"/>
            <w:vAlign w:val="center"/>
          </w:tcPr>
          <w:p w:rsidR="00B057AA" w:rsidRDefault="00082E16">
            <w:pPr>
              <w:jc w:val="right"/>
            </w:pPr>
            <w:r>
              <w:rPr>
                <w:szCs w:val="21"/>
              </w:rPr>
              <w:t>2.32</w:t>
            </w:r>
          </w:p>
        </w:tc>
      </w:tr>
      <w:tr w:rsidR="00B057AA">
        <w:tc>
          <w:tcPr>
            <w:tcW w:w="870" w:type="dxa"/>
            <w:vAlign w:val="center"/>
          </w:tcPr>
          <w:p w:rsidR="00B057AA" w:rsidRDefault="00082E16">
            <w:pPr>
              <w:jc w:val="center"/>
            </w:pPr>
            <w:r>
              <w:rPr>
                <w:szCs w:val="21"/>
              </w:rPr>
              <w:t>9</w:t>
            </w:r>
          </w:p>
        </w:tc>
        <w:tc>
          <w:tcPr>
            <w:tcW w:w="1650" w:type="dxa"/>
            <w:vAlign w:val="center"/>
          </w:tcPr>
          <w:p w:rsidR="00B057AA" w:rsidRDefault="00082E16">
            <w:pPr>
              <w:jc w:val="center"/>
            </w:pPr>
            <w:r>
              <w:rPr>
                <w:szCs w:val="21"/>
              </w:rPr>
              <w:t>603939</w:t>
            </w:r>
          </w:p>
        </w:tc>
        <w:tc>
          <w:tcPr>
            <w:tcW w:w="1980" w:type="dxa"/>
            <w:vAlign w:val="center"/>
          </w:tcPr>
          <w:p w:rsidR="00B057AA" w:rsidRDefault="00082E16">
            <w:pPr>
              <w:jc w:val="center"/>
            </w:pPr>
            <w:r>
              <w:rPr>
                <w:szCs w:val="21"/>
              </w:rPr>
              <w:t>益丰药房</w:t>
            </w:r>
          </w:p>
        </w:tc>
        <w:tc>
          <w:tcPr>
            <w:tcW w:w="2880" w:type="dxa"/>
            <w:vAlign w:val="center"/>
          </w:tcPr>
          <w:p w:rsidR="00B057AA" w:rsidRDefault="00082E16">
            <w:pPr>
              <w:jc w:val="right"/>
            </w:pPr>
            <w:r>
              <w:rPr>
                <w:szCs w:val="21"/>
              </w:rPr>
              <w:t>8,564,289.20</w:t>
            </w:r>
          </w:p>
        </w:tc>
        <w:tc>
          <w:tcPr>
            <w:tcW w:w="1692" w:type="dxa"/>
            <w:vAlign w:val="center"/>
          </w:tcPr>
          <w:p w:rsidR="00B057AA" w:rsidRDefault="00082E16">
            <w:pPr>
              <w:jc w:val="right"/>
            </w:pPr>
            <w:r>
              <w:rPr>
                <w:szCs w:val="21"/>
              </w:rPr>
              <w:t>2.05</w:t>
            </w:r>
          </w:p>
        </w:tc>
      </w:tr>
      <w:tr w:rsidR="00B057AA">
        <w:tc>
          <w:tcPr>
            <w:tcW w:w="870" w:type="dxa"/>
            <w:vAlign w:val="center"/>
          </w:tcPr>
          <w:p w:rsidR="00B057AA" w:rsidRDefault="00082E16">
            <w:pPr>
              <w:jc w:val="center"/>
            </w:pPr>
            <w:r>
              <w:rPr>
                <w:szCs w:val="21"/>
              </w:rPr>
              <w:t>10</w:t>
            </w:r>
          </w:p>
        </w:tc>
        <w:tc>
          <w:tcPr>
            <w:tcW w:w="1650" w:type="dxa"/>
            <w:vAlign w:val="center"/>
          </w:tcPr>
          <w:p w:rsidR="00B057AA" w:rsidRDefault="00082E16">
            <w:pPr>
              <w:jc w:val="center"/>
            </w:pPr>
            <w:r>
              <w:rPr>
                <w:szCs w:val="21"/>
              </w:rPr>
              <w:t>601899</w:t>
            </w:r>
          </w:p>
        </w:tc>
        <w:tc>
          <w:tcPr>
            <w:tcW w:w="1980" w:type="dxa"/>
            <w:vAlign w:val="center"/>
          </w:tcPr>
          <w:p w:rsidR="00B057AA" w:rsidRDefault="00082E16">
            <w:pPr>
              <w:jc w:val="center"/>
            </w:pPr>
            <w:r>
              <w:rPr>
                <w:szCs w:val="21"/>
              </w:rPr>
              <w:t>紫金矿业</w:t>
            </w:r>
          </w:p>
        </w:tc>
        <w:tc>
          <w:tcPr>
            <w:tcW w:w="2880" w:type="dxa"/>
            <w:vAlign w:val="center"/>
          </w:tcPr>
          <w:p w:rsidR="00B057AA" w:rsidRDefault="00082E16">
            <w:pPr>
              <w:jc w:val="right"/>
            </w:pPr>
            <w:r>
              <w:rPr>
                <w:szCs w:val="21"/>
              </w:rPr>
              <w:t>8,442,750.00</w:t>
            </w:r>
          </w:p>
        </w:tc>
        <w:tc>
          <w:tcPr>
            <w:tcW w:w="1692" w:type="dxa"/>
            <w:vAlign w:val="center"/>
          </w:tcPr>
          <w:p w:rsidR="00B057AA" w:rsidRDefault="00082E16">
            <w:pPr>
              <w:jc w:val="right"/>
            </w:pPr>
            <w:r>
              <w:rPr>
                <w:szCs w:val="21"/>
              </w:rPr>
              <w:t>2.02</w:t>
            </w:r>
          </w:p>
        </w:tc>
      </w:tr>
      <w:tr w:rsidR="00B057AA">
        <w:tc>
          <w:tcPr>
            <w:tcW w:w="870" w:type="dxa"/>
            <w:vAlign w:val="center"/>
          </w:tcPr>
          <w:p w:rsidR="00B057AA" w:rsidRDefault="00082E16">
            <w:pPr>
              <w:jc w:val="center"/>
            </w:pPr>
            <w:r>
              <w:rPr>
                <w:szCs w:val="21"/>
              </w:rPr>
              <w:t>11</w:t>
            </w:r>
          </w:p>
        </w:tc>
        <w:tc>
          <w:tcPr>
            <w:tcW w:w="1650" w:type="dxa"/>
            <w:vAlign w:val="center"/>
          </w:tcPr>
          <w:p w:rsidR="00B057AA" w:rsidRDefault="00082E16">
            <w:pPr>
              <w:jc w:val="center"/>
            </w:pPr>
            <w:r>
              <w:rPr>
                <w:szCs w:val="21"/>
              </w:rPr>
              <w:t>000333</w:t>
            </w:r>
          </w:p>
        </w:tc>
        <w:tc>
          <w:tcPr>
            <w:tcW w:w="1980" w:type="dxa"/>
            <w:vAlign w:val="center"/>
          </w:tcPr>
          <w:p w:rsidR="00B057AA" w:rsidRDefault="00082E16">
            <w:pPr>
              <w:jc w:val="center"/>
            </w:pPr>
            <w:r>
              <w:rPr>
                <w:szCs w:val="21"/>
              </w:rPr>
              <w:t>美的集团</w:t>
            </w:r>
          </w:p>
        </w:tc>
        <w:tc>
          <w:tcPr>
            <w:tcW w:w="2880" w:type="dxa"/>
            <w:vAlign w:val="center"/>
          </w:tcPr>
          <w:p w:rsidR="00B057AA" w:rsidRDefault="00082E16">
            <w:pPr>
              <w:jc w:val="right"/>
            </w:pPr>
            <w:r>
              <w:rPr>
                <w:szCs w:val="21"/>
              </w:rPr>
              <w:t>8,053,614.85</w:t>
            </w:r>
          </w:p>
        </w:tc>
        <w:tc>
          <w:tcPr>
            <w:tcW w:w="1692" w:type="dxa"/>
            <w:vAlign w:val="center"/>
          </w:tcPr>
          <w:p w:rsidR="00B057AA" w:rsidRDefault="00082E16">
            <w:pPr>
              <w:jc w:val="right"/>
            </w:pPr>
            <w:r>
              <w:rPr>
                <w:szCs w:val="21"/>
              </w:rPr>
              <w:t>1.93</w:t>
            </w:r>
          </w:p>
        </w:tc>
      </w:tr>
      <w:tr w:rsidR="00B057AA">
        <w:tc>
          <w:tcPr>
            <w:tcW w:w="870" w:type="dxa"/>
            <w:vAlign w:val="center"/>
          </w:tcPr>
          <w:p w:rsidR="00B057AA" w:rsidRDefault="00082E16">
            <w:pPr>
              <w:jc w:val="center"/>
            </w:pPr>
            <w:r>
              <w:rPr>
                <w:szCs w:val="21"/>
              </w:rPr>
              <w:t>12</w:t>
            </w:r>
          </w:p>
        </w:tc>
        <w:tc>
          <w:tcPr>
            <w:tcW w:w="1650" w:type="dxa"/>
            <w:vAlign w:val="center"/>
          </w:tcPr>
          <w:p w:rsidR="00B057AA" w:rsidRDefault="00082E16">
            <w:pPr>
              <w:jc w:val="center"/>
            </w:pPr>
            <w:r>
              <w:rPr>
                <w:szCs w:val="21"/>
              </w:rPr>
              <w:t>300628</w:t>
            </w:r>
          </w:p>
        </w:tc>
        <w:tc>
          <w:tcPr>
            <w:tcW w:w="1980" w:type="dxa"/>
            <w:vAlign w:val="center"/>
          </w:tcPr>
          <w:p w:rsidR="00B057AA" w:rsidRDefault="00082E16">
            <w:pPr>
              <w:jc w:val="center"/>
            </w:pPr>
            <w:r>
              <w:rPr>
                <w:szCs w:val="21"/>
              </w:rPr>
              <w:t>亿联网络</w:t>
            </w:r>
          </w:p>
        </w:tc>
        <w:tc>
          <w:tcPr>
            <w:tcW w:w="2880" w:type="dxa"/>
            <w:vAlign w:val="center"/>
          </w:tcPr>
          <w:p w:rsidR="00B057AA" w:rsidRDefault="00082E16">
            <w:pPr>
              <w:jc w:val="right"/>
            </w:pPr>
            <w:r>
              <w:rPr>
                <w:szCs w:val="21"/>
              </w:rPr>
              <w:t>8,028,652.27</w:t>
            </w:r>
          </w:p>
        </w:tc>
        <w:tc>
          <w:tcPr>
            <w:tcW w:w="1692" w:type="dxa"/>
            <w:vAlign w:val="center"/>
          </w:tcPr>
          <w:p w:rsidR="00B057AA" w:rsidRDefault="00082E16">
            <w:pPr>
              <w:jc w:val="right"/>
            </w:pPr>
            <w:r>
              <w:rPr>
                <w:szCs w:val="21"/>
              </w:rPr>
              <w:t>1.92</w:t>
            </w:r>
          </w:p>
        </w:tc>
      </w:tr>
      <w:tr w:rsidR="00B057AA">
        <w:tc>
          <w:tcPr>
            <w:tcW w:w="870" w:type="dxa"/>
            <w:vAlign w:val="center"/>
          </w:tcPr>
          <w:p w:rsidR="00B057AA" w:rsidRDefault="00082E16">
            <w:pPr>
              <w:jc w:val="center"/>
            </w:pPr>
            <w:r>
              <w:rPr>
                <w:szCs w:val="21"/>
              </w:rPr>
              <w:t>13</w:t>
            </w:r>
          </w:p>
        </w:tc>
        <w:tc>
          <w:tcPr>
            <w:tcW w:w="1650" w:type="dxa"/>
            <w:vAlign w:val="center"/>
          </w:tcPr>
          <w:p w:rsidR="00B057AA" w:rsidRDefault="00082E16">
            <w:pPr>
              <w:jc w:val="center"/>
            </w:pPr>
            <w:r>
              <w:rPr>
                <w:szCs w:val="21"/>
              </w:rPr>
              <w:t>600690</w:t>
            </w:r>
          </w:p>
        </w:tc>
        <w:tc>
          <w:tcPr>
            <w:tcW w:w="1980" w:type="dxa"/>
            <w:vAlign w:val="center"/>
          </w:tcPr>
          <w:p w:rsidR="00B057AA" w:rsidRDefault="00082E16">
            <w:pPr>
              <w:jc w:val="center"/>
            </w:pPr>
            <w:r>
              <w:rPr>
                <w:szCs w:val="21"/>
              </w:rPr>
              <w:t>海尔智家</w:t>
            </w:r>
          </w:p>
        </w:tc>
        <w:tc>
          <w:tcPr>
            <w:tcW w:w="2880" w:type="dxa"/>
            <w:vAlign w:val="center"/>
          </w:tcPr>
          <w:p w:rsidR="00B057AA" w:rsidRDefault="00082E16">
            <w:pPr>
              <w:jc w:val="right"/>
            </w:pPr>
            <w:r>
              <w:rPr>
                <w:szCs w:val="21"/>
              </w:rPr>
              <w:t>7,950,177.78</w:t>
            </w:r>
          </w:p>
        </w:tc>
        <w:tc>
          <w:tcPr>
            <w:tcW w:w="1692" w:type="dxa"/>
            <w:vAlign w:val="center"/>
          </w:tcPr>
          <w:p w:rsidR="00B057AA" w:rsidRDefault="00082E16">
            <w:pPr>
              <w:jc w:val="right"/>
            </w:pPr>
            <w:r>
              <w:rPr>
                <w:szCs w:val="21"/>
              </w:rPr>
              <w:t>1.90</w:t>
            </w:r>
          </w:p>
        </w:tc>
      </w:tr>
      <w:tr w:rsidR="00B057AA">
        <w:tc>
          <w:tcPr>
            <w:tcW w:w="870" w:type="dxa"/>
            <w:vAlign w:val="center"/>
          </w:tcPr>
          <w:p w:rsidR="00B057AA" w:rsidRDefault="00082E16">
            <w:pPr>
              <w:jc w:val="center"/>
            </w:pPr>
            <w:r>
              <w:rPr>
                <w:szCs w:val="21"/>
              </w:rPr>
              <w:t>14</w:t>
            </w:r>
          </w:p>
        </w:tc>
        <w:tc>
          <w:tcPr>
            <w:tcW w:w="1650" w:type="dxa"/>
            <w:vAlign w:val="center"/>
          </w:tcPr>
          <w:p w:rsidR="00B057AA" w:rsidRDefault="00082E16">
            <w:pPr>
              <w:jc w:val="center"/>
            </w:pPr>
            <w:r>
              <w:rPr>
                <w:szCs w:val="21"/>
              </w:rPr>
              <w:t>600161</w:t>
            </w:r>
          </w:p>
        </w:tc>
        <w:tc>
          <w:tcPr>
            <w:tcW w:w="1980" w:type="dxa"/>
            <w:vAlign w:val="center"/>
          </w:tcPr>
          <w:p w:rsidR="00B057AA" w:rsidRDefault="00082E16">
            <w:pPr>
              <w:jc w:val="center"/>
            </w:pPr>
            <w:r>
              <w:rPr>
                <w:szCs w:val="21"/>
              </w:rPr>
              <w:t>天坛生物</w:t>
            </w:r>
          </w:p>
        </w:tc>
        <w:tc>
          <w:tcPr>
            <w:tcW w:w="2880" w:type="dxa"/>
            <w:vAlign w:val="center"/>
          </w:tcPr>
          <w:p w:rsidR="00B057AA" w:rsidRDefault="00082E16">
            <w:pPr>
              <w:jc w:val="right"/>
            </w:pPr>
            <w:r>
              <w:rPr>
                <w:szCs w:val="21"/>
              </w:rPr>
              <w:t>7,708,155.62</w:t>
            </w:r>
          </w:p>
        </w:tc>
        <w:tc>
          <w:tcPr>
            <w:tcW w:w="1692" w:type="dxa"/>
            <w:vAlign w:val="center"/>
          </w:tcPr>
          <w:p w:rsidR="00B057AA" w:rsidRDefault="00082E16">
            <w:pPr>
              <w:jc w:val="right"/>
            </w:pPr>
            <w:r>
              <w:rPr>
                <w:szCs w:val="21"/>
              </w:rPr>
              <w:t>1.85</w:t>
            </w:r>
          </w:p>
        </w:tc>
      </w:tr>
      <w:tr w:rsidR="00B057AA">
        <w:tc>
          <w:tcPr>
            <w:tcW w:w="870" w:type="dxa"/>
            <w:vAlign w:val="center"/>
          </w:tcPr>
          <w:p w:rsidR="00B057AA" w:rsidRDefault="00082E16">
            <w:pPr>
              <w:jc w:val="center"/>
            </w:pPr>
            <w:r>
              <w:rPr>
                <w:szCs w:val="21"/>
              </w:rPr>
              <w:t>15</w:t>
            </w:r>
          </w:p>
        </w:tc>
        <w:tc>
          <w:tcPr>
            <w:tcW w:w="1650" w:type="dxa"/>
            <w:vAlign w:val="center"/>
          </w:tcPr>
          <w:p w:rsidR="00B057AA" w:rsidRDefault="00082E16">
            <w:pPr>
              <w:jc w:val="center"/>
            </w:pPr>
            <w:r>
              <w:rPr>
                <w:szCs w:val="21"/>
              </w:rPr>
              <w:t>603806</w:t>
            </w:r>
          </w:p>
        </w:tc>
        <w:tc>
          <w:tcPr>
            <w:tcW w:w="1980" w:type="dxa"/>
            <w:vAlign w:val="center"/>
          </w:tcPr>
          <w:p w:rsidR="00B057AA" w:rsidRDefault="00082E16">
            <w:pPr>
              <w:jc w:val="center"/>
            </w:pPr>
            <w:r>
              <w:rPr>
                <w:szCs w:val="21"/>
              </w:rPr>
              <w:t>福斯特</w:t>
            </w:r>
          </w:p>
        </w:tc>
        <w:tc>
          <w:tcPr>
            <w:tcW w:w="2880" w:type="dxa"/>
            <w:vAlign w:val="center"/>
          </w:tcPr>
          <w:p w:rsidR="00B057AA" w:rsidRDefault="00082E16">
            <w:pPr>
              <w:jc w:val="right"/>
            </w:pPr>
            <w:r>
              <w:rPr>
                <w:szCs w:val="21"/>
              </w:rPr>
              <w:t>7,449,562.26</w:t>
            </w:r>
          </w:p>
        </w:tc>
        <w:tc>
          <w:tcPr>
            <w:tcW w:w="1692" w:type="dxa"/>
            <w:vAlign w:val="center"/>
          </w:tcPr>
          <w:p w:rsidR="00B057AA" w:rsidRDefault="00082E16">
            <w:pPr>
              <w:jc w:val="right"/>
            </w:pPr>
            <w:r>
              <w:rPr>
                <w:szCs w:val="21"/>
              </w:rPr>
              <w:t>1.78</w:t>
            </w:r>
          </w:p>
        </w:tc>
      </w:tr>
      <w:tr w:rsidR="00B057AA">
        <w:tc>
          <w:tcPr>
            <w:tcW w:w="870" w:type="dxa"/>
            <w:vAlign w:val="center"/>
          </w:tcPr>
          <w:p w:rsidR="00B057AA" w:rsidRDefault="00082E16">
            <w:pPr>
              <w:jc w:val="center"/>
            </w:pPr>
            <w:r>
              <w:rPr>
                <w:szCs w:val="21"/>
              </w:rPr>
              <w:t>16</w:t>
            </w:r>
          </w:p>
        </w:tc>
        <w:tc>
          <w:tcPr>
            <w:tcW w:w="1650" w:type="dxa"/>
            <w:vAlign w:val="center"/>
          </w:tcPr>
          <w:p w:rsidR="00B057AA" w:rsidRDefault="00082E16">
            <w:pPr>
              <w:jc w:val="center"/>
            </w:pPr>
            <w:r>
              <w:rPr>
                <w:szCs w:val="21"/>
              </w:rPr>
              <w:t>300059</w:t>
            </w:r>
          </w:p>
        </w:tc>
        <w:tc>
          <w:tcPr>
            <w:tcW w:w="1980" w:type="dxa"/>
            <w:vAlign w:val="center"/>
          </w:tcPr>
          <w:p w:rsidR="00B057AA" w:rsidRDefault="00082E16">
            <w:pPr>
              <w:jc w:val="center"/>
            </w:pPr>
            <w:r>
              <w:rPr>
                <w:szCs w:val="21"/>
              </w:rPr>
              <w:t>东方财富</w:t>
            </w:r>
          </w:p>
        </w:tc>
        <w:tc>
          <w:tcPr>
            <w:tcW w:w="2880" w:type="dxa"/>
            <w:vAlign w:val="center"/>
          </w:tcPr>
          <w:p w:rsidR="00B057AA" w:rsidRDefault="00082E16">
            <w:pPr>
              <w:jc w:val="right"/>
            </w:pPr>
            <w:r>
              <w:rPr>
                <w:szCs w:val="21"/>
              </w:rPr>
              <w:t>7,394,207.10</w:t>
            </w:r>
          </w:p>
        </w:tc>
        <w:tc>
          <w:tcPr>
            <w:tcW w:w="1692" w:type="dxa"/>
            <w:vAlign w:val="center"/>
          </w:tcPr>
          <w:p w:rsidR="00B057AA" w:rsidRDefault="00082E16">
            <w:pPr>
              <w:jc w:val="right"/>
            </w:pPr>
            <w:r>
              <w:rPr>
                <w:szCs w:val="21"/>
              </w:rPr>
              <w:t>1.77</w:t>
            </w:r>
          </w:p>
        </w:tc>
      </w:tr>
      <w:tr w:rsidR="00B057AA">
        <w:tc>
          <w:tcPr>
            <w:tcW w:w="870" w:type="dxa"/>
            <w:vAlign w:val="center"/>
          </w:tcPr>
          <w:p w:rsidR="00B057AA" w:rsidRDefault="00082E16">
            <w:pPr>
              <w:jc w:val="center"/>
            </w:pPr>
            <w:r>
              <w:rPr>
                <w:szCs w:val="21"/>
              </w:rPr>
              <w:t>17</w:t>
            </w:r>
          </w:p>
        </w:tc>
        <w:tc>
          <w:tcPr>
            <w:tcW w:w="1650" w:type="dxa"/>
            <w:vAlign w:val="center"/>
          </w:tcPr>
          <w:p w:rsidR="00B057AA" w:rsidRDefault="00082E16">
            <w:pPr>
              <w:jc w:val="center"/>
            </w:pPr>
            <w:r>
              <w:rPr>
                <w:szCs w:val="21"/>
              </w:rPr>
              <w:t>600763</w:t>
            </w:r>
          </w:p>
        </w:tc>
        <w:tc>
          <w:tcPr>
            <w:tcW w:w="1980" w:type="dxa"/>
            <w:vAlign w:val="center"/>
          </w:tcPr>
          <w:p w:rsidR="00B057AA" w:rsidRDefault="00082E16">
            <w:pPr>
              <w:jc w:val="center"/>
            </w:pPr>
            <w:r>
              <w:rPr>
                <w:szCs w:val="21"/>
              </w:rPr>
              <w:t>通策医疗</w:t>
            </w:r>
          </w:p>
        </w:tc>
        <w:tc>
          <w:tcPr>
            <w:tcW w:w="2880" w:type="dxa"/>
            <w:vAlign w:val="center"/>
          </w:tcPr>
          <w:p w:rsidR="00B057AA" w:rsidRDefault="00082E16">
            <w:pPr>
              <w:jc w:val="right"/>
            </w:pPr>
            <w:r>
              <w:rPr>
                <w:szCs w:val="21"/>
              </w:rPr>
              <w:t>6,930,053.02</w:t>
            </w:r>
          </w:p>
        </w:tc>
        <w:tc>
          <w:tcPr>
            <w:tcW w:w="1692" w:type="dxa"/>
            <w:vAlign w:val="center"/>
          </w:tcPr>
          <w:p w:rsidR="00B057AA" w:rsidRDefault="00082E16">
            <w:pPr>
              <w:jc w:val="right"/>
            </w:pPr>
            <w:r>
              <w:rPr>
                <w:szCs w:val="21"/>
              </w:rPr>
              <w:t>1.66</w:t>
            </w:r>
          </w:p>
        </w:tc>
      </w:tr>
      <w:tr w:rsidR="00B057AA">
        <w:tc>
          <w:tcPr>
            <w:tcW w:w="870" w:type="dxa"/>
            <w:vAlign w:val="center"/>
          </w:tcPr>
          <w:p w:rsidR="00B057AA" w:rsidRDefault="00082E16">
            <w:pPr>
              <w:jc w:val="center"/>
            </w:pPr>
            <w:r>
              <w:rPr>
                <w:szCs w:val="21"/>
              </w:rPr>
              <w:t>18</w:t>
            </w:r>
          </w:p>
        </w:tc>
        <w:tc>
          <w:tcPr>
            <w:tcW w:w="1650" w:type="dxa"/>
            <w:vAlign w:val="center"/>
          </w:tcPr>
          <w:p w:rsidR="00B057AA" w:rsidRDefault="00082E16">
            <w:pPr>
              <w:jc w:val="center"/>
            </w:pPr>
            <w:r>
              <w:rPr>
                <w:szCs w:val="21"/>
              </w:rPr>
              <w:t>002273</w:t>
            </w:r>
          </w:p>
        </w:tc>
        <w:tc>
          <w:tcPr>
            <w:tcW w:w="1980" w:type="dxa"/>
            <w:vAlign w:val="center"/>
          </w:tcPr>
          <w:p w:rsidR="00B057AA" w:rsidRDefault="00082E16">
            <w:pPr>
              <w:jc w:val="center"/>
            </w:pPr>
            <w:r>
              <w:rPr>
                <w:szCs w:val="21"/>
              </w:rPr>
              <w:t>水晶光电</w:t>
            </w:r>
          </w:p>
        </w:tc>
        <w:tc>
          <w:tcPr>
            <w:tcW w:w="2880" w:type="dxa"/>
            <w:vAlign w:val="center"/>
          </w:tcPr>
          <w:p w:rsidR="00B057AA" w:rsidRDefault="00082E16">
            <w:pPr>
              <w:jc w:val="right"/>
            </w:pPr>
            <w:r>
              <w:rPr>
                <w:szCs w:val="21"/>
              </w:rPr>
              <w:t>6,773,889.20</w:t>
            </w:r>
          </w:p>
        </w:tc>
        <w:tc>
          <w:tcPr>
            <w:tcW w:w="1692" w:type="dxa"/>
            <w:vAlign w:val="center"/>
          </w:tcPr>
          <w:p w:rsidR="00B057AA" w:rsidRDefault="00082E16">
            <w:pPr>
              <w:jc w:val="right"/>
            </w:pPr>
            <w:r>
              <w:rPr>
                <w:szCs w:val="21"/>
              </w:rPr>
              <w:t>1.62</w:t>
            </w:r>
          </w:p>
        </w:tc>
      </w:tr>
      <w:tr w:rsidR="00B057AA">
        <w:tc>
          <w:tcPr>
            <w:tcW w:w="870" w:type="dxa"/>
            <w:vAlign w:val="center"/>
          </w:tcPr>
          <w:p w:rsidR="00B057AA" w:rsidRDefault="00082E16">
            <w:pPr>
              <w:jc w:val="center"/>
            </w:pPr>
            <w:r>
              <w:rPr>
                <w:szCs w:val="21"/>
              </w:rPr>
              <w:lastRenderedPageBreak/>
              <w:t>19</w:t>
            </w:r>
          </w:p>
        </w:tc>
        <w:tc>
          <w:tcPr>
            <w:tcW w:w="1650" w:type="dxa"/>
            <w:vAlign w:val="center"/>
          </w:tcPr>
          <w:p w:rsidR="00B057AA" w:rsidRDefault="00082E16">
            <w:pPr>
              <w:jc w:val="center"/>
            </w:pPr>
            <w:r>
              <w:rPr>
                <w:szCs w:val="21"/>
              </w:rPr>
              <w:t>600600</w:t>
            </w:r>
          </w:p>
        </w:tc>
        <w:tc>
          <w:tcPr>
            <w:tcW w:w="1980" w:type="dxa"/>
            <w:vAlign w:val="center"/>
          </w:tcPr>
          <w:p w:rsidR="00B057AA" w:rsidRDefault="00082E16">
            <w:pPr>
              <w:jc w:val="center"/>
            </w:pPr>
            <w:r>
              <w:rPr>
                <w:szCs w:val="21"/>
              </w:rPr>
              <w:t>青岛啤酒</w:t>
            </w:r>
          </w:p>
        </w:tc>
        <w:tc>
          <w:tcPr>
            <w:tcW w:w="2880" w:type="dxa"/>
            <w:vAlign w:val="center"/>
          </w:tcPr>
          <w:p w:rsidR="00B057AA" w:rsidRDefault="00082E16">
            <w:pPr>
              <w:jc w:val="right"/>
            </w:pPr>
            <w:r>
              <w:rPr>
                <w:szCs w:val="21"/>
              </w:rPr>
              <w:t>6,392,073.00</w:t>
            </w:r>
          </w:p>
        </w:tc>
        <w:tc>
          <w:tcPr>
            <w:tcW w:w="1692" w:type="dxa"/>
            <w:vAlign w:val="center"/>
          </w:tcPr>
          <w:p w:rsidR="00B057AA" w:rsidRDefault="00082E16">
            <w:pPr>
              <w:jc w:val="right"/>
            </w:pPr>
            <w:r>
              <w:rPr>
                <w:szCs w:val="21"/>
              </w:rPr>
              <w:t>1.53</w:t>
            </w:r>
          </w:p>
        </w:tc>
      </w:tr>
      <w:tr w:rsidR="00B057AA">
        <w:tc>
          <w:tcPr>
            <w:tcW w:w="870" w:type="dxa"/>
            <w:vAlign w:val="center"/>
          </w:tcPr>
          <w:p w:rsidR="00B057AA" w:rsidRDefault="00082E16">
            <w:pPr>
              <w:jc w:val="center"/>
            </w:pPr>
            <w:r>
              <w:rPr>
                <w:szCs w:val="21"/>
              </w:rPr>
              <w:t>20</w:t>
            </w:r>
          </w:p>
        </w:tc>
        <w:tc>
          <w:tcPr>
            <w:tcW w:w="1650" w:type="dxa"/>
            <w:vAlign w:val="center"/>
          </w:tcPr>
          <w:p w:rsidR="00B057AA" w:rsidRDefault="00082E16">
            <w:pPr>
              <w:jc w:val="center"/>
            </w:pPr>
            <w:r>
              <w:rPr>
                <w:szCs w:val="21"/>
              </w:rPr>
              <w:t>601816</w:t>
            </w:r>
          </w:p>
        </w:tc>
        <w:tc>
          <w:tcPr>
            <w:tcW w:w="1980" w:type="dxa"/>
            <w:vAlign w:val="center"/>
          </w:tcPr>
          <w:p w:rsidR="00B057AA" w:rsidRDefault="00082E16">
            <w:pPr>
              <w:jc w:val="center"/>
            </w:pPr>
            <w:r>
              <w:rPr>
                <w:szCs w:val="21"/>
              </w:rPr>
              <w:t>京沪高铁</w:t>
            </w:r>
          </w:p>
        </w:tc>
        <w:tc>
          <w:tcPr>
            <w:tcW w:w="2880" w:type="dxa"/>
            <w:vAlign w:val="center"/>
          </w:tcPr>
          <w:p w:rsidR="00B057AA" w:rsidRDefault="00082E16">
            <w:pPr>
              <w:jc w:val="right"/>
            </w:pPr>
            <w:r>
              <w:rPr>
                <w:szCs w:val="21"/>
              </w:rPr>
              <w:t>6,319,848.88</w:t>
            </w:r>
          </w:p>
        </w:tc>
        <w:tc>
          <w:tcPr>
            <w:tcW w:w="1692" w:type="dxa"/>
            <w:vAlign w:val="center"/>
          </w:tcPr>
          <w:p w:rsidR="00B057AA" w:rsidRDefault="00082E16">
            <w:pPr>
              <w:jc w:val="right"/>
            </w:pPr>
            <w:r>
              <w:rPr>
                <w:szCs w:val="21"/>
              </w:rPr>
              <w:t>1.51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057AA">
        <w:tc>
          <w:tcPr>
            <w:tcW w:w="870" w:type="dxa"/>
            <w:vAlign w:val="center"/>
          </w:tcPr>
          <w:p w:rsidR="00B057AA" w:rsidRDefault="00082E16">
            <w:pPr>
              <w:jc w:val="center"/>
            </w:pPr>
            <w:r>
              <w:rPr>
                <w:szCs w:val="21"/>
              </w:rPr>
              <w:t>1</w:t>
            </w:r>
          </w:p>
        </w:tc>
        <w:tc>
          <w:tcPr>
            <w:tcW w:w="1650" w:type="dxa"/>
            <w:vAlign w:val="center"/>
          </w:tcPr>
          <w:p w:rsidR="00B057AA" w:rsidRDefault="00082E16">
            <w:pPr>
              <w:jc w:val="center"/>
            </w:pPr>
            <w:r>
              <w:rPr>
                <w:szCs w:val="21"/>
              </w:rPr>
              <w:t>000002</w:t>
            </w:r>
          </w:p>
        </w:tc>
        <w:tc>
          <w:tcPr>
            <w:tcW w:w="1980" w:type="dxa"/>
            <w:vAlign w:val="center"/>
          </w:tcPr>
          <w:p w:rsidR="00B057AA" w:rsidRDefault="00082E16">
            <w:pPr>
              <w:jc w:val="center"/>
            </w:pPr>
            <w:r>
              <w:rPr>
                <w:szCs w:val="21"/>
              </w:rPr>
              <w:t>万科</w:t>
            </w:r>
            <w:r>
              <w:rPr>
                <w:szCs w:val="21"/>
              </w:rPr>
              <w:t>A</w:t>
            </w:r>
          </w:p>
        </w:tc>
        <w:tc>
          <w:tcPr>
            <w:tcW w:w="2880" w:type="dxa"/>
            <w:vAlign w:val="center"/>
          </w:tcPr>
          <w:p w:rsidR="00B057AA" w:rsidRDefault="00082E16">
            <w:pPr>
              <w:jc w:val="right"/>
            </w:pPr>
            <w:r>
              <w:rPr>
                <w:szCs w:val="21"/>
              </w:rPr>
              <w:t>13,417,647.00</w:t>
            </w:r>
          </w:p>
        </w:tc>
        <w:tc>
          <w:tcPr>
            <w:tcW w:w="1692" w:type="dxa"/>
            <w:vAlign w:val="center"/>
          </w:tcPr>
          <w:p w:rsidR="00B057AA" w:rsidRDefault="00082E16">
            <w:pPr>
              <w:jc w:val="right"/>
            </w:pPr>
            <w:r>
              <w:rPr>
                <w:szCs w:val="21"/>
              </w:rPr>
              <w:t>3.21</w:t>
            </w:r>
          </w:p>
        </w:tc>
      </w:tr>
      <w:tr w:rsidR="00B057AA">
        <w:tc>
          <w:tcPr>
            <w:tcW w:w="870" w:type="dxa"/>
            <w:vAlign w:val="center"/>
          </w:tcPr>
          <w:p w:rsidR="00B057AA" w:rsidRDefault="00082E16">
            <w:pPr>
              <w:jc w:val="center"/>
            </w:pPr>
            <w:r>
              <w:rPr>
                <w:szCs w:val="21"/>
              </w:rPr>
              <w:t>2</w:t>
            </w:r>
          </w:p>
        </w:tc>
        <w:tc>
          <w:tcPr>
            <w:tcW w:w="1650" w:type="dxa"/>
            <w:vAlign w:val="center"/>
          </w:tcPr>
          <w:p w:rsidR="00B057AA" w:rsidRDefault="00082E16">
            <w:pPr>
              <w:jc w:val="center"/>
            </w:pPr>
            <w:r>
              <w:rPr>
                <w:szCs w:val="21"/>
              </w:rPr>
              <w:t>600584</w:t>
            </w:r>
          </w:p>
        </w:tc>
        <w:tc>
          <w:tcPr>
            <w:tcW w:w="1980" w:type="dxa"/>
            <w:vAlign w:val="center"/>
          </w:tcPr>
          <w:p w:rsidR="00B057AA" w:rsidRDefault="00082E16">
            <w:pPr>
              <w:jc w:val="center"/>
            </w:pPr>
            <w:r>
              <w:rPr>
                <w:szCs w:val="21"/>
              </w:rPr>
              <w:t>长电科技</w:t>
            </w:r>
          </w:p>
        </w:tc>
        <w:tc>
          <w:tcPr>
            <w:tcW w:w="2880" w:type="dxa"/>
            <w:vAlign w:val="center"/>
          </w:tcPr>
          <w:p w:rsidR="00B057AA" w:rsidRDefault="00082E16">
            <w:pPr>
              <w:jc w:val="right"/>
            </w:pPr>
            <w:r>
              <w:rPr>
                <w:szCs w:val="21"/>
              </w:rPr>
              <w:t>11,093,309.00</w:t>
            </w:r>
          </w:p>
        </w:tc>
        <w:tc>
          <w:tcPr>
            <w:tcW w:w="1692" w:type="dxa"/>
            <w:vAlign w:val="center"/>
          </w:tcPr>
          <w:p w:rsidR="00B057AA" w:rsidRDefault="00082E16">
            <w:pPr>
              <w:jc w:val="right"/>
            </w:pPr>
            <w:r>
              <w:rPr>
                <w:szCs w:val="21"/>
              </w:rPr>
              <w:t>2.66</w:t>
            </w:r>
          </w:p>
        </w:tc>
      </w:tr>
      <w:tr w:rsidR="00B057AA">
        <w:tc>
          <w:tcPr>
            <w:tcW w:w="870" w:type="dxa"/>
            <w:vAlign w:val="center"/>
          </w:tcPr>
          <w:p w:rsidR="00B057AA" w:rsidRDefault="00082E16">
            <w:pPr>
              <w:jc w:val="center"/>
            </w:pPr>
            <w:r>
              <w:rPr>
                <w:szCs w:val="21"/>
              </w:rPr>
              <w:t>3</w:t>
            </w:r>
          </w:p>
        </w:tc>
        <w:tc>
          <w:tcPr>
            <w:tcW w:w="1650" w:type="dxa"/>
            <w:vAlign w:val="center"/>
          </w:tcPr>
          <w:p w:rsidR="00B057AA" w:rsidRDefault="00082E16">
            <w:pPr>
              <w:jc w:val="center"/>
            </w:pPr>
            <w:r>
              <w:rPr>
                <w:szCs w:val="21"/>
              </w:rPr>
              <w:t>600588</w:t>
            </w:r>
          </w:p>
        </w:tc>
        <w:tc>
          <w:tcPr>
            <w:tcW w:w="1980" w:type="dxa"/>
            <w:vAlign w:val="center"/>
          </w:tcPr>
          <w:p w:rsidR="00B057AA" w:rsidRDefault="00082E16">
            <w:pPr>
              <w:jc w:val="center"/>
            </w:pPr>
            <w:r>
              <w:rPr>
                <w:szCs w:val="21"/>
              </w:rPr>
              <w:t>用友网络</w:t>
            </w:r>
          </w:p>
        </w:tc>
        <w:tc>
          <w:tcPr>
            <w:tcW w:w="2880" w:type="dxa"/>
            <w:vAlign w:val="center"/>
          </w:tcPr>
          <w:p w:rsidR="00B057AA" w:rsidRDefault="00082E16">
            <w:pPr>
              <w:jc w:val="right"/>
            </w:pPr>
            <w:r>
              <w:rPr>
                <w:szCs w:val="21"/>
              </w:rPr>
              <w:t>9,769,912.07</w:t>
            </w:r>
          </w:p>
        </w:tc>
        <w:tc>
          <w:tcPr>
            <w:tcW w:w="1692" w:type="dxa"/>
            <w:vAlign w:val="center"/>
          </w:tcPr>
          <w:p w:rsidR="00B057AA" w:rsidRDefault="00082E16">
            <w:pPr>
              <w:jc w:val="right"/>
            </w:pPr>
            <w:r>
              <w:rPr>
                <w:szCs w:val="21"/>
              </w:rPr>
              <w:t>2.34</w:t>
            </w:r>
          </w:p>
        </w:tc>
      </w:tr>
      <w:tr w:rsidR="00B057AA">
        <w:tc>
          <w:tcPr>
            <w:tcW w:w="870" w:type="dxa"/>
            <w:vAlign w:val="center"/>
          </w:tcPr>
          <w:p w:rsidR="00B057AA" w:rsidRDefault="00082E16">
            <w:pPr>
              <w:jc w:val="center"/>
            </w:pPr>
            <w:r>
              <w:rPr>
                <w:szCs w:val="21"/>
              </w:rPr>
              <w:t>4</w:t>
            </w:r>
          </w:p>
        </w:tc>
        <w:tc>
          <w:tcPr>
            <w:tcW w:w="1650" w:type="dxa"/>
            <w:vAlign w:val="center"/>
          </w:tcPr>
          <w:p w:rsidR="00B057AA" w:rsidRDefault="00082E16">
            <w:pPr>
              <w:jc w:val="center"/>
            </w:pPr>
            <w:r>
              <w:rPr>
                <w:szCs w:val="21"/>
              </w:rPr>
              <w:t>601012</w:t>
            </w:r>
          </w:p>
        </w:tc>
        <w:tc>
          <w:tcPr>
            <w:tcW w:w="1980" w:type="dxa"/>
            <w:vAlign w:val="center"/>
          </w:tcPr>
          <w:p w:rsidR="00B057AA" w:rsidRDefault="00082E16">
            <w:pPr>
              <w:jc w:val="center"/>
            </w:pPr>
            <w:r>
              <w:rPr>
                <w:szCs w:val="21"/>
              </w:rPr>
              <w:t>隆基股份</w:t>
            </w:r>
          </w:p>
        </w:tc>
        <w:tc>
          <w:tcPr>
            <w:tcW w:w="2880" w:type="dxa"/>
            <w:vAlign w:val="center"/>
          </w:tcPr>
          <w:p w:rsidR="00B057AA" w:rsidRDefault="00082E16">
            <w:pPr>
              <w:jc w:val="right"/>
            </w:pPr>
            <w:r>
              <w:rPr>
                <w:szCs w:val="21"/>
              </w:rPr>
              <w:t>8,039,716.92</w:t>
            </w:r>
          </w:p>
        </w:tc>
        <w:tc>
          <w:tcPr>
            <w:tcW w:w="1692" w:type="dxa"/>
            <w:vAlign w:val="center"/>
          </w:tcPr>
          <w:p w:rsidR="00B057AA" w:rsidRDefault="00082E16">
            <w:pPr>
              <w:jc w:val="right"/>
            </w:pPr>
            <w:r>
              <w:rPr>
                <w:szCs w:val="21"/>
              </w:rPr>
              <w:t>1.92</w:t>
            </w:r>
          </w:p>
        </w:tc>
      </w:tr>
      <w:tr w:rsidR="00B057AA">
        <w:tc>
          <w:tcPr>
            <w:tcW w:w="870" w:type="dxa"/>
            <w:vAlign w:val="center"/>
          </w:tcPr>
          <w:p w:rsidR="00B057AA" w:rsidRDefault="00082E16">
            <w:pPr>
              <w:jc w:val="center"/>
            </w:pPr>
            <w:r>
              <w:rPr>
                <w:szCs w:val="21"/>
              </w:rPr>
              <w:t>5</w:t>
            </w:r>
          </w:p>
        </w:tc>
        <w:tc>
          <w:tcPr>
            <w:tcW w:w="1650" w:type="dxa"/>
            <w:vAlign w:val="center"/>
          </w:tcPr>
          <w:p w:rsidR="00B057AA" w:rsidRDefault="00082E16">
            <w:pPr>
              <w:jc w:val="center"/>
            </w:pPr>
            <w:r>
              <w:rPr>
                <w:szCs w:val="21"/>
              </w:rPr>
              <w:t>300433</w:t>
            </w:r>
          </w:p>
        </w:tc>
        <w:tc>
          <w:tcPr>
            <w:tcW w:w="1980" w:type="dxa"/>
            <w:vAlign w:val="center"/>
          </w:tcPr>
          <w:p w:rsidR="00B057AA" w:rsidRDefault="00082E16">
            <w:pPr>
              <w:jc w:val="center"/>
            </w:pPr>
            <w:r>
              <w:rPr>
                <w:szCs w:val="21"/>
              </w:rPr>
              <w:t>蓝思科技</w:t>
            </w:r>
          </w:p>
        </w:tc>
        <w:tc>
          <w:tcPr>
            <w:tcW w:w="2880" w:type="dxa"/>
            <w:vAlign w:val="center"/>
          </w:tcPr>
          <w:p w:rsidR="00B057AA" w:rsidRDefault="00082E16">
            <w:pPr>
              <w:jc w:val="right"/>
            </w:pPr>
            <w:r>
              <w:rPr>
                <w:szCs w:val="21"/>
              </w:rPr>
              <w:t>7,995,829.00</w:t>
            </w:r>
          </w:p>
        </w:tc>
        <w:tc>
          <w:tcPr>
            <w:tcW w:w="1692" w:type="dxa"/>
            <w:vAlign w:val="center"/>
          </w:tcPr>
          <w:p w:rsidR="00B057AA" w:rsidRDefault="00082E16">
            <w:pPr>
              <w:jc w:val="right"/>
            </w:pPr>
            <w:r>
              <w:rPr>
                <w:szCs w:val="21"/>
              </w:rPr>
              <w:t>1.91</w:t>
            </w:r>
          </w:p>
        </w:tc>
      </w:tr>
      <w:tr w:rsidR="00B057AA">
        <w:tc>
          <w:tcPr>
            <w:tcW w:w="870" w:type="dxa"/>
            <w:vAlign w:val="center"/>
          </w:tcPr>
          <w:p w:rsidR="00B057AA" w:rsidRDefault="00082E16">
            <w:pPr>
              <w:jc w:val="center"/>
            </w:pPr>
            <w:r>
              <w:rPr>
                <w:szCs w:val="21"/>
              </w:rPr>
              <w:t>6</w:t>
            </w:r>
          </w:p>
        </w:tc>
        <w:tc>
          <w:tcPr>
            <w:tcW w:w="1650" w:type="dxa"/>
            <w:vAlign w:val="center"/>
          </w:tcPr>
          <w:p w:rsidR="00B057AA" w:rsidRDefault="00082E16">
            <w:pPr>
              <w:jc w:val="center"/>
            </w:pPr>
            <w:r>
              <w:rPr>
                <w:szCs w:val="21"/>
              </w:rPr>
              <w:t>002129</w:t>
            </w:r>
          </w:p>
        </w:tc>
        <w:tc>
          <w:tcPr>
            <w:tcW w:w="1980" w:type="dxa"/>
            <w:vAlign w:val="center"/>
          </w:tcPr>
          <w:p w:rsidR="00B057AA" w:rsidRDefault="00082E16">
            <w:pPr>
              <w:jc w:val="center"/>
            </w:pPr>
            <w:r>
              <w:rPr>
                <w:szCs w:val="21"/>
              </w:rPr>
              <w:t>中环股份</w:t>
            </w:r>
          </w:p>
        </w:tc>
        <w:tc>
          <w:tcPr>
            <w:tcW w:w="2880" w:type="dxa"/>
            <w:vAlign w:val="center"/>
          </w:tcPr>
          <w:p w:rsidR="00B057AA" w:rsidRDefault="00082E16">
            <w:pPr>
              <w:jc w:val="right"/>
            </w:pPr>
            <w:r>
              <w:rPr>
                <w:szCs w:val="21"/>
              </w:rPr>
              <w:t>7,616,375.00</w:t>
            </w:r>
          </w:p>
        </w:tc>
        <w:tc>
          <w:tcPr>
            <w:tcW w:w="1692" w:type="dxa"/>
            <w:vAlign w:val="center"/>
          </w:tcPr>
          <w:p w:rsidR="00B057AA" w:rsidRDefault="00082E16">
            <w:pPr>
              <w:jc w:val="right"/>
            </w:pPr>
            <w:r>
              <w:rPr>
                <w:szCs w:val="21"/>
              </w:rPr>
              <w:t>1.82</w:t>
            </w:r>
          </w:p>
        </w:tc>
      </w:tr>
      <w:tr w:rsidR="00B057AA">
        <w:tc>
          <w:tcPr>
            <w:tcW w:w="870" w:type="dxa"/>
            <w:vAlign w:val="center"/>
          </w:tcPr>
          <w:p w:rsidR="00B057AA" w:rsidRDefault="00082E16">
            <w:pPr>
              <w:jc w:val="center"/>
            </w:pPr>
            <w:r>
              <w:rPr>
                <w:szCs w:val="21"/>
              </w:rPr>
              <w:t>7</w:t>
            </w:r>
          </w:p>
        </w:tc>
        <w:tc>
          <w:tcPr>
            <w:tcW w:w="1650" w:type="dxa"/>
            <w:vAlign w:val="center"/>
          </w:tcPr>
          <w:p w:rsidR="00B057AA" w:rsidRDefault="00082E16">
            <w:pPr>
              <w:jc w:val="center"/>
            </w:pPr>
            <w:r>
              <w:rPr>
                <w:szCs w:val="21"/>
              </w:rPr>
              <w:t>600690</w:t>
            </w:r>
          </w:p>
        </w:tc>
        <w:tc>
          <w:tcPr>
            <w:tcW w:w="1980" w:type="dxa"/>
            <w:vAlign w:val="center"/>
          </w:tcPr>
          <w:p w:rsidR="00B057AA" w:rsidRDefault="00082E16">
            <w:pPr>
              <w:jc w:val="center"/>
            </w:pPr>
            <w:r>
              <w:rPr>
                <w:szCs w:val="21"/>
              </w:rPr>
              <w:t>海尔智家</w:t>
            </w:r>
          </w:p>
        </w:tc>
        <w:tc>
          <w:tcPr>
            <w:tcW w:w="2880" w:type="dxa"/>
            <w:vAlign w:val="center"/>
          </w:tcPr>
          <w:p w:rsidR="00B057AA" w:rsidRDefault="00082E16">
            <w:pPr>
              <w:jc w:val="right"/>
            </w:pPr>
            <w:r>
              <w:rPr>
                <w:szCs w:val="21"/>
              </w:rPr>
              <w:t>7,436,811.12</w:t>
            </w:r>
          </w:p>
        </w:tc>
        <w:tc>
          <w:tcPr>
            <w:tcW w:w="1692" w:type="dxa"/>
            <w:vAlign w:val="center"/>
          </w:tcPr>
          <w:p w:rsidR="00B057AA" w:rsidRDefault="00082E16">
            <w:pPr>
              <w:jc w:val="right"/>
            </w:pPr>
            <w:r>
              <w:rPr>
                <w:szCs w:val="21"/>
              </w:rPr>
              <w:t>1.78</w:t>
            </w:r>
          </w:p>
        </w:tc>
      </w:tr>
      <w:tr w:rsidR="00B057AA">
        <w:tc>
          <w:tcPr>
            <w:tcW w:w="870" w:type="dxa"/>
            <w:vAlign w:val="center"/>
          </w:tcPr>
          <w:p w:rsidR="00B057AA" w:rsidRDefault="00082E16">
            <w:pPr>
              <w:jc w:val="center"/>
            </w:pPr>
            <w:r>
              <w:rPr>
                <w:szCs w:val="21"/>
              </w:rPr>
              <w:t>8</w:t>
            </w:r>
          </w:p>
        </w:tc>
        <w:tc>
          <w:tcPr>
            <w:tcW w:w="1650" w:type="dxa"/>
            <w:vAlign w:val="center"/>
          </w:tcPr>
          <w:p w:rsidR="00B057AA" w:rsidRDefault="00082E16">
            <w:pPr>
              <w:jc w:val="center"/>
            </w:pPr>
            <w:r>
              <w:rPr>
                <w:szCs w:val="21"/>
              </w:rPr>
              <w:t>601899</w:t>
            </w:r>
          </w:p>
        </w:tc>
        <w:tc>
          <w:tcPr>
            <w:tcW w:w="1980" w:type="dxa"/>
            <w:vAlign w:val="center"/>
          </w:tcPr>
          <w:p w:rsidR="00B057AA" w:rsidRDefault="00082E16">
            <w:pPr>
              <w:jc w:val="center"/>
            </w:pPr>
            <w:r>
              <w:rPr>
                <w:szCs w:val="21"/>
              </w:rPr>
              <w:t>紫金矿业</w:t>
            </w:r>
          </w:p>
        </w:tc>
        <w:tc>
          <w:tcPr>
            <w:tcW w:w="2880" w:type="dxa"/>
            <w:vAlign w:val="center"/>
          </w:tcPr>
          <w:p w:rsidR="00B057AA" w:rsidRDefault="00082E16">
            <w:pPr>
              <w:jc w:val="right"/>
            </w:pPr>
            <w:r>
              <w:rPr>
                <w:szCs w:val="21"/>
              </w:rPr>
              <w:t>7,244,909.01</w:t>
            </w:r>
          </w:p>
        </w:tc>
        <w:tc>
          <w:tcPr>
            <w:tcW w:w="1692" w:type="dxa"/>
            <w:vAlign w:val="center"/>
          </w:tcPr>
          <w:p w:rsidR="00B057AA" w:rsidRDefault="00082E16">
            <w:pPr>
              <w:jc w:val="right"/>
            </w:pPr>
            <w:r>
              <w:rPr>
                <w:szCs w:val="21"/>
              </w:rPr>
              <w:t>1.73</w:t>
            </w:r>
          </w:p>
        </w:tc>
      </w:tr>
      <w:tr w:rsidR="00B057AA">
        <w:tc>
          <w:tcPr>
            <w:tcW w:w="870" w:type="dxa"/>
            <w:vAlign w:val="center"/>
          </w:tcPr>
          <w:p w:rsidR="00B057AA" w:rsidRDefault="00082E16">
            <w:pPr>
              <w:jc w:val="center"/>
            </w:pPr>
            <w:r>
              <w:rPr>
                <w:szCs w:val="21"/>
              </w:rPr>
              <w:t>9</w:t>
            </w:r>
          </w:p>
        </w:tc>
        <w:tc>
          <w:tcPr>
            <w:tcW w:w="1650" w:type="dxa"/>
            <w:vAlign w:val="center"/>
          </w:tcPr>
          <w:p w:rsidR="00B057AA" w:rsidRDefault="00082E16">
            <w:pPr>
              <w:jc w:val="center"/>
            </w:pPr>
            <w:r>
              <w:rPr>
                <w:szCs w:val="21"/>
              </w:rPr>
              <w:t>002273</w:t>
            </w:r>
          </w:p>
        </w:tc>
        <w:tc>
          <w:tcPr>
            <w:tcW w:w="1980" w:type="dxa"/>
            <w:vAlign w:val="center"/>
          </w:tcPr>
          <w:p w:rsidR="00B057AA" w:rsidRDefault="00082E16">
            <w:pPr>
              <w:jc w:val="center"/>
            </w:pPr>
            <w:r>
              <w:rPr>
                <w:szCs w:val="21"/>
              </w:rPr>
              <w:t>水晶光电</w:t>
            </w:r>
          </w:p>
        </w:tc>
        <w:tc>
          <w:tcPr>
            <w:tcW w:w="2880" w:type="dxa"/>
            <w:vAlign w:val="center"/>
          </w:tcPr>
          <w:p w:rsidR="00B057AA" w:rsidRDefault="00082E16">
            <w:pPr>
              <w:jc w:val="right"/>
            </w:pPr>
            <w:r>
              <w:rPr>
                <w:szCs w:val="21"/>
              </w:rPr>
              <w:t>6,660,338.42</w:t>
            </w:r>
          </w:p>
        </w:tc>
        <w:tc>
          <w:tcPr>
            <w:tcW w:w="1692" w:type="dxa"/>
            <w:vAlign w:val="center"/>
          </w:tcPr>
          <w:p w:rsidR="00B057AA" w:rsidRDefault="00082E16">
            <w:pPr>
              <w:jc w:val="right"/>
            </w:pPr>
            <w:r>
              <w:rPr>
                <w:szCs w:val="21"/>
              </w:rPr>
              <w:t>1.59</w:t>
            </w:r>
          </w:p>
        </w:tc>
      </w:tr>
      <w:tr w:rsidR="00B057AA">
        <w:tc>
          <w:tcPr>
            <w:tcW w:w="870" w:type="dxa"/>
            <w:vAlign w:val="center"/>
          </w:tcPr>
          <w:p w:rsidR="00B057AA" w:rsidRDefault="00082E16">
            <w:pPr>
              <w:jc w:val="center"/>
            </w:pPr>
            <w:r>
              <w:rPr>
                <w:szCs w:val="21"/>
              </w:rPr>
              <w:t>10</w:t>
            </w:r>
          </w:p>
        </w:tc>
        <w:tc>
          <w:tcPr>
            <w:tcW w:w="1650" w:type="dxa"/>
            <w:vAlign w:val="center"/>
          </w:tcPr>
          <w:p w:rsidR="00B057AA" w:rsidRDefault="00082E16">
            <w:pPr>
              <w:jc w:val="center"/>
            </w:pPr>
            <w:r>
              <w:rPr>
                <w:szCs w:val="21"/>
              </w:rPr>
              <w:t>603338</w:t>
            </w:r>
          </w:p>
        </w:tc>
        <w:tc>
          <w:tcPr>
            <w:tcW w:w="1980" w:type="dxa"/>
            <w:vAlign w:val="center"/>
          </w:tcPr>
          <w:p w:rsidR="00B057AA" w:rsidRDefault="00082E16">
            <w:pPr>
              <w:jc w:val="center"/>
            </w:pPr>
            <w:r>
              <w:rPr>
                <w:szCs w:val="21"/>
              </w:rPr>
              <w:t>浙江鼎力</w:t>
            </w:r>
          </w:p>
        </w:tc>
        <w:tc>
          <w:tcPr>
            <w:tcW w:w="2880" w:type="dxa"/>
            <w:vAlign w:val="center"/>
          </w:tcPr>
          <w:p w:rsidR="00B057AA" w:rsidRDefault="00082E16">
            <w:pPr>
              <w:jc w:val="right"/>
            </w:pPr>
            <w:r>
              <w:rPr>
                <w:szCs w:val="21"/>
              </w:rPr>
              <w:t>6,504,963.18</w:t>
            </w:r>
          </w:p>
        </w:tc>
        <w:tc>
          <w:tcPr>
            <w:tcW w:w="1692" w:type="dxa"/>
            <w:vAlign w:val="center"/>
          </w:tcPr>
          <w:p w:rsidR="00B057AA" w:rsidRDefault="00082E16">
            <w:pPr>
              <w:jc w:val="right"/>
            </w:pPr>
            <w:r>
              <w:rPr>
                <w:szCs w:val="21"/>
              </w:rPr>
              <w:t>1.56</w:t>
            </w:r>
          </w:p>
        </w:tc>
      </w:tr>
      <w:tr w:rsidR="00B057AA">
        <w:tc>
          <w:tcPr>
            <w:tcW w:w="870" w:type="dxa"/>
            <w:vAlign w:val="center"/>
          </w:tcPr>
          <w:p w:rsidR="00B057AA" w:rsidRDefault="00082E16">
            <w:pPr>
              <w:jc w:val="center"/>
            </w:pPr>
            <w:r>
              <w:rPr>
                <w:szCs w:val="21"/>
              </w:rPr>
              <w:t>11</w:t>
            </w:r>
          </w:p>
        </w:tc>
        <w:tc>
          <w:tcPr>
            <w:tcW w:w="1650" w:type="dxa"/>
            <w:vAlign w:val="center"/>
          </w:tcPr>
          <w:p w:rsidR="00B057AA" w:rsidRDefault="00082E16">
            <w:pPr>
              <w:jc w:val="center"/>
            </w:pPr>
            <w:r>
              <w:rPr>
                <w:szCs w:val="21"/>
              </w:rPr>
              <w:t>002456</w:t>
            </w:r>
          </w:p>
        </w:tc>
        <w:tc>
          <w:tcPr>
            <w:tcW w:w="1980" w:type="dxa"/>
            <w:vAlign w:val="center"/>
          </w:tcPr>
          <w:p w:rsidR="00B057AA" w:rsidRDefault="00082E16">
            <w:pPr>
              <w:jc w:val="center"/>
            </w:pPr>
            <w:r>
              <w:rPr>
                <w:szCs w:val="21"/>
              </w:rPr>
              <w:t>欧菲光</w:t>
            </w:r>
          </w:p>
        </w:tc>
        <w:tc>
          <w:tcPr>
            <w:tcW w:w="2880" w:type="dxa"/>
            <w:vAlign w:val="center"/>
          </w:tcPr>
          <w:p w:rsidR="00B057AA" w:rsidRDefault="00082E16">
            <w:pPr>
              <w:jc w:val="right"/>
            </w:pPr>
            <w:r>
              <w:rPr>
                <w:szCs w:val="21"/>
              </w:rPr>
              <w:t>6,346,291.00</w:t>
            </w:r>
          </w:p>
        </w:tc>
        <w:tc>
          <w:tcPr>
            <w:tcW w:w="1692" w:type="dxa"/>
            <w:vAlign w:val="center"/>
          </w:tcPr>
          <w:p w:rsidR="00B057AA" w:rsidRDefault="00082E16">
            <w:pPr>
              <w:jc w:val="right"/>
            </w:pPr>
            <w:r>
              <w:rPr>
                <w:szCs w:val="21"/>
              </w:rPr>
              <w:t>1.52</w:t>
            </w:r>
          </w:p>
        </w:tc>
      </w:tr>
      <w:tr w:rsidR="00B057AA">
        <w:tc>
          <w:tcPr>
            <w:tcW w:w="870" w:type="dxa"/>
            <w:vAlign w:val="center"/>
          </w:tcPr>
          <w:p w:rsidR="00B057AA" w:rsidRDefault="00082E16">
            <w:pPr>
              <w:jc w:val="center"/>
            </w:pPr>
            <w:r>
              <w:rPr>
                <w:szCs w:val="21"/>
              </w:rPr>
              <w:t>12</w:t>
            </w:r>
          </w:p>
        </w:tc>
        <w:tc>
          <w:tcPr>
            <w:tcW w:w="1650" w:type="dxa"/>
            <w:vAlign w:val="center"/>
          </w:tcPr>
          <w:p w:rsidR="00B057AA" w:rsidRDefault="00082E16">
            <w:pPr>
              <w:jc w:val="center"/>
            </w:pPr>
            <w:r>
              <w:rPr>
                <w:szCs w:val="21"/>
              </w:rPr>
              <w:t>603259</w:t>
            </w:r>
          </w:p>
        </w:tc>
        <w:tc>
          <w:tcPr>
            <w:tcW w:w="1980" w:type="dxa"/>
            <w:vAlign w:val="center"/>
          </w:tcPr>
          <w:p w:rsidR="00B057AA" w:rsidRDefault="00082E16">
            <w:pPr>
              <w:jc w:val="center"/>
            </w:pPr>
            <w:r>
              <w:rPr>
                <w:szCs w:val="21"/>
              </w:rPr>
              <w:t>药明康德</w:t>
            </w:r>
          </w:p>
        </w:tc>
        <w:tc>
          <w:tcPr>
            <w:tcW w:w="2880" w:type="dxa"/>
            <w:vAlign w:val="center"/>
          </w:tcPr>
          <w:p w:rsidR="00B057AA" w:rsidRDefault="00082E16">
            <w:pPr>
              <w:jc w:val="right"/>
            </w:pPr>
            <w:r>
              <w:rPr>
                <w:szCs w:val="21"/>
              </w:rPr>
              <w:t>5,819,341.00</w:t>
            </w:r>
          </w:p>
        </w:tc>
        <w:tc>
          <w:tcPr>
            <w:tcW w:w="1692" w:type="dxa"/>
            <w:vAlign w:val="center"/>
          </w:tcPr>
          <w:p w:rsidR="00B057AA" w:rsidRDefault="00082E16">
            <w:pPr>
              <w:jc w:val="right"/>
            </w:pPr>
            <w:r>
              <w:rPr>
                <w:szCs w:val="21"/>
              </w:rPr>
              <w:t>1.39</w:t>
            </w:r>
          </w:p>
        </w:tc>
      </w:tr>
      <w:tr w:rsidR="00B057AA">
        <w:tc>
          <w:tcPr>
            <w:tcW w:w="870" w:type="dxa"/>
            <w:vAlign w:val="center"/>
          </w:tcPr>
          <w:p w:rsidR="00B057AA" w:rsidRDefault="00082E16">
            <w:pPr>
              <w:jc w:val="center"/>
            </w:pPr>
            <w:r>
              <w:rPr>
                <w:szCs w:val="21"/>
              </w:rPr>
              <w:t>13</w:t>
            </w:r>
          </w:p>
        </w:tc>
        <w:tc>
          <w:tcPr>
            <w:tcW w:w="1650" w:type="dxa"/>
            <w:vAlign w:val="center"/>
          </w:tcPr>
          <w:p w:rsidR="00B057AA" w:rsidRDefault="00082E16">
            <w:pPr>
              <w:jc w:val="center"/>
            </w:pPr>
            <w:r>
              <w:rPr>
                <w:szCs w:val="21"/>
              </w:rPr>
              <w:t>601933</w:t>
            </w:r>
          </w:p>
        </w:tc>
        <w:tc>
          <w:tcPr>
            <w:tcW w:w="1980" w:type="dxa"/>
            <w:vAlign w:val="center"/>
          </w:tcPr>
          <w:p w:rsidR="00B057AA" w:rsidRDefault="00082E16">
            <w:pPr>
              <w:jc w:val="center"/>
            </w:pPr>
            <w:r>
              <w:rPr>
                <w:szCs w:val="21"/>
              </w:rPr>
              <w:t>永辉超市</w:t>
            </w:r>
          </w:p>
        </w:tc>
        <w:tc>
          <w:tcPr>
            <w:tcW w:w="2880" w:type="dxa"/>
            <w:vAlign w:val="center"/>
          </w:tcPr>
          <w:p w:rsidR="00B057AA" w:rsidRDefault="00082E16">
            <w:pPr>
              <w:jc w:val="right"/>
            </w:pPr>
            <w:r>
              <w:rPr>
                <w:szCs w:val="21"/>
              </w:rPr>
              <w:t>5,732,506.30</w:t>
            </w:r>
          </w:p>
        </w:tc>
        <w:tc>
          <w:tcPr>
            <w:tcW w:w="1692" w:type="dxa"/>
            <w:vAlign w:val="center"/>
          </w:tcPr>
          <w:p w:rsidR="00B057AA" w:rsidRDefault="00082E16">
            <w:pPr>
              <w:jc w:val="right"/>
            </w:pPr>
            <w:r>
              <w:rPr>
                <w:szCs w:val="21"/>
              </w:rPr>
              <w:t>1.37</w:t>
            </w:r>
          </w:p>
        </w:tc>
      </w:tr>
      <w:tr w:rsidR="00B057AA">
        <w:tc>
          <w:tcPr>
            <w:tcW w:w="870" w:type="dxa"/>
            <w:vAlign w:val="center"/>
          </w:tcPr>
          <w:p w:rsidR="00B057AA" w:rsidRDefault="00082E16">
            <w:pPr>
              <w:jc w:val="center"/>
            </w:pPr>
            <w:r>
              <w:rPr>
                <w:szCs w:val="21"/>
              </w:rPr>
              <w:t>14</w:t>
            </w:r>
          </w:p>
        </w:tc>
        <w:tc>
          <w:tcPr>
            <w:tcW w:w="1650" w:type="dxa"/>
            <w:vAlign w:val="center"/>
          </w:tcPr>
          <w:p w:rsidR="00B057AA" w:rsidRDefault="00082E16">
            <w:pPr>
              <w:jc w:val="center"/>
            </w:pPr>
            <w:r>
              <w:rPr>
                <w:szCs w:val="21"/>
              </w:rPr>
              <w:t>600519</w:t>
            </w:r>
          </w:p>
        </w:tc>
        <w:tc>
          <w:tcPr>
            <w:tcW w:w="1980" w:type="dxa"/>
            <w:vAlign w:val="center"/>
          </w:tcPr>
          <w:p w:rsidR="00B057AA" w:rsidRDefault="00082E16">
            <w:pPr>
              <w:jc w:val="center"/>
            </w:pPr>
            <w:r>
              <w:rPr>
                <w:szCs w:val="21"/>
              </w:rPr>
              <w:t>贵州茅台</w:t>
            </w:r>
          </w:p>
        </w:tc>
        <w:tc>
          <w:tcPr>
            <w:tcW w:w="2880" w:type="dxa"/>
            <w:vAlign w:val="center"/>
          </w:tcPr>
          <w:p w:rsidR="00B057AA" w:rsidRDefault="00082E16">
            <w:pPr>
              <w:jc w:val="right"/>
            </w:pPr>
            <w:r>
              <w:rPr>
                <w:szCs w:val="21"/>
              </w:rPr>
              <w:t>5,691,373.00</w:t>
            </w:r>
          </w:p>
        </w:tc>
        <w:tc>
          <w:tcPr>
            <w:tcW w:w="1692" w:type="dxa"/>
            <w:vAlign w:val="center"/>
          </w:tcPr>
          <w:p w:rsidR="00B057AA" w:rsidRDefault="00082E16">
            <w:pPr>
              <w:jc w:val="right"/>
            </w:pPr>
            <w:r>
              <w:rPr>
                <w:szCs w:val="21"/>
              </w:rPr>
              <w:t>1.36</w:t>
            </w:r>
          </w:p>
        </w:tc>
      </w:tr>
      <w:tr w:rsidR="00B057AA">
        <w:tc>
          <w:tcPr>
            <w:tcW w:w="870" w:type="dxa"/>
            <w:vAlign w:val="center"/>
          </w:tcPr>
          <w:p w:rsidR="00B057AA" w:rsidRDefault="00082E16">
            <w:pPr>
              <w:jc w:val="center"/>
            </w:pPr>
            <w:r>
              <w:rPr>
                <w:szCs w:val="21"/>
              </w:rPr>
              <w:t>15</w:t>
            </w:r>
          </w:p>
        </w:tc>
        <w:tc>
          <w:tcPr>
            <w:tcW w:w="1650" w:type="dxa"/>
            <w:vAlign w:val="center"/>
          </w:tcPr>
          <w:p w:rsidR="00B057AA" w:rsidRDefault="00082E16">
            <w:pPr>
              <w:jc w:val="center"/>
            </w:pPr>
            <w:r>
              <w:rPr>
                <w:szCs w:val="21"/>
              </w:rPr>
              <w:t>600048</w:t>
            </w:r>
          </w:p>
        </w:tc>
        <w:tc>
          <w:tcPr>
            <w:tcW w:w="1980" w:type="dxa"/>
            <w:vAlign w:val="center"/>
          </w:tcPr>
          <w:p w:rsidR="00B057AA" w:rsidRDefault="00082E16">
            <w:pPr>
              <w:jc w:val="center"/>
            </w:pPr>
            <w:r>
              <w:rPr>
                <w:szCs w:val="21"/>
              </w:rPr>
              <w:t>保利地产</w:t>
            </w:r>
          </w:p>
        </w:tc>
        <w:tc>
          <w:tcPr>
            <w:tcW w:w="2880" w:type="dxa"/>
            <w:vAlign w:val="center"/>
          </w:tcPr>
          <w:p w:rsidR="00B057AA" w:rsidRDefault="00082E16">
            <w:pPr>
              <w:jc w:val="right"/>
            </w:pPr>
            <w:r>
              <w:rPr>
                <w:szCs w:val="21"/>
              </w:rPr>
              <w:t>5,550,903.01</w:t>
            </w:r>
          </w:p>
        </w:tc>
        <w:tc>
          <w:tcPr>
            <w:tcW w:w="1692" w:type="dxa"/>
            <w:vAlign w:val="center"/>
          </w:tcPr>
          <w:p w:rsidR="00B057AA" w:rsidRDefault="00082E16">
            <w:pPr>
              <w:jc w:val="right"/>
            </w:pPr>
            <w:r>
              <w:rPr>
                <w:szCs w:val="21"/>
              </w:rPr>
              <w:t>1.33</w:t>
            </w:r>
          </w:p>
        </w:tc>
      </w:tr>
      <w:tr w:rsidR="00B057AA">
        <w:tc>
          <w:tcPr>
            <w:tcW w:w="870" w:type="dxa"/>
            <w:vAlign w:val="center"/>
          </w:tcPr>
          <w:p w:rsidR="00B057AA" w:rsidRDefault="00082E16">
            <w:pPr>
              <w:jc w:val="center"/>
            </w:pPr>
            <w:r>
              <w:rPr>
                <w:szCs w:val="21"/>
              </w:rPr>
              <w:t>16</w:t>
            </w:r>
          </w:p>
        </w:tc>
        <w:tc>
          <w:tcPr>
            <w:tcW w:w="1650" w:type="dxa"/>
            <w:vAlign w:val="center"/>
          </w:tcPr>
          <w:p w:rsidR="00B057AA" w:rsidRDefault="00082E16">
            <w:pPr>
              <w:jc w:val="center"/>
            </w:pPr>
            <w:r>
              <w:rPr>
                <w:szCs w:val="21"/>
              </w:rPr>
              <w:t>603393</w:t>
            </w:r>
          </w:p>
        </w:tc>
        <w:tc>
          <w:tcPr>
            <w:tcW w:w="1980" w:type="dxa"/>
            <w:vAlign w:val="center"/>
          </w:tcPr>
          <w:p w:rsidR="00B057AA" w:rsidRDefault="00082E16">
            <w:pPr>
              <w:jc w:val="center"/>
            </w:pPr>
            <w:r>
              <w:rPr>
                <w:szCs w:val="21"/>
              </w:rPr>
              <w:t>新天然气</w:t>
            </w:r>
          </w:p>
        </w:tc>
        <w:tc>
          <w:tcPr>
            <w:tcW w:w="2880" w:type="dxa"/>
            <w:vAlign w:val="center"/>
          </w:tcPr>
          <w:p w:rsidR="00B057AA" w:rsidRDefault="00082E16">
            <w:pPr>
              <w:jc w:val="right"/>
            </w:pPr>
            <w:r>
              <w:rPr>
                <w:szCs w:val="21"/>
              </w:rPr>
              <w:t>5,375,185.02</w:t>
            </w:r>
          </w:p>
        </w:tc>
        <w:tc>
          <w:tcPr>
            <w:tcW w:w="1692" w:type="dxa"/>
            <w:vAlign w:val="center"/>
          </w:tcPr>
          <w:p w:rsidR="00B057AA" w:rsidRDefault="00082E16">
            <w:pPr>
              <w:jc w:val="right"/>
            </w:pPr>
            <w:r>
              <w:rPr>
                <w:szCs w:val="21"/>
              </w:rPr>
              <w:t>1.29</w:t>
            </w:r>
          </w:p>
        </w:tc>
      </w:tr>
      <w:tr w:rsidR="00B057AA">
        <w:tc>
          <w:tcPr>
            <w:tcW w:w="870" w:type="dxa"/>
            <w:vAlign w:val="center"/>
          </w:tcPr>
          <w:p w:rsidR="00B057AA" w:rsidRDefault="00082E16">
            <w:pPr>
              <w:jc w:val="center"/>
            </w:pPr>
            <w:r>
              <w:rPr>
                <w:szCs w:val="21"/>
              </w:rPr>
              <w:t>17</w:t>
            </w:r>
          </w:p>
        </w:tc>
        <w:tc>
          <w:tcPr>
            <w:tcW w:w="1650" w:type="dxa"/>
            <w:vAlign w:val="center"/>
          </w:tcPr>
          <w:p w:rsidR="00B057AA" w:rsidRDefault="00082E16">
            <w:pPr>
              <w:jc w:val="center"/>
            </w:pPr>
            <w:r>
              <w:rPr>
                <w:szCs w:val="21"/>
              </w:rPr>
              <w:t>002475</w:t>
            </w:r>
          </w:p>
        </w:tc>
        <w:tc>
          <w:tcPr>
            <w:tcW w:w="1980" w:type="dxa"/>
            <w:vAlign w:val="center"/>
          </w:tcPr>
          <w:p w:rsidR="00B057AA" w:rsidRDefault="00082E16">
            <w:pPr>
              <w:jc w:val="center"/>
            </w:pPr>
            <w:r>
              <w:rPr>
                <w:szCs w:val="21"/>
              </w:rPr>
              <w:t>立讯精密</w:t>
            </w:r>
          </w:p>
        </w:tc>
        <w:tc>
          <w:tcPr>
            <w:tcW w:w="2880" w:type="dxa"/>
            <w:vAlign w:val="center"/>
          </w:tcPr>
          <w:p w:rsidR="00B057AA" w:rsidRDefault="00082E16">
            <w:pPr>
              <w:jc w:val="right"/>
            </w:pPr>
            <w:r>
              <w:rPr>
                <w:szCs w:val="21"/>
              </w:rPr>
              <w:t>5,277,645.60</w:t>
            </w:r>
          </w:p>
        </w:tc>
        <w:tc>
          <w:tcPr>
            <w:tcW w:w="1692" w:type="dxa"/>
            <w:vAlign w:val="center"/>
          </w:tcPr>
          <w:p w:rsidR="00B057AA" w:rsidRDefault="00082E16">
            <w:pPr>
              <w:jc w:val="right"/>
            </w:pPr>
            <w:r>
              <w:rPr>
                <w:szCs w:val="21"/>
              </w:rPr>
              <w:t>1.26</w:t>
            </w:r>
          </w:p>
        </w:tc>
      </w:tr>
      <w:tr w:rsidR="00B057AA">
        <w:tc>
          <w:tcPr>
            <w:tcW w:w="870" w:type="dxa"/>
            <w:vAlign w:val="center"/>
          </w:tcPr>
          <w:p w:rsidR="00B057AA" w:rsidRDefault="00082E16">
            <w:pPr>
              <w:jc w:val="center"/>
            </w:pPr>
            <w:r>
              <w:rPr>
                <w:szCs w:val="21"/>
              </w:rPr>
              <w:t>18</w:t>
            </w:r>
          </w:p>
        </w:tc>
        <w:tc>
          <w:tcPr>
            <w:tcW w:w="1650" w:type="dxa"/>
            <w:vAlign w:val="center"/>
          </w:tcPr>
          <w:p w:rsidR="00B057AA" w:rsidRDefault="00082E16">
            <w:pPr>
              <w:jc w:val="center"/>
            </w:pPr>
            <w:r>
              <w:rPr>
                <w:szCs w:val="21"/>
              </w:rPr>
              <w:t>600585</w:t>
            </w:r>
          </w:p>
        </w:tc>
        <w:tc>
          <w:tcPr>
            <w:tcW w:w="1980" w:type="dxa"/>
            <w:vAlign w:val="center"/>
          </w:tcPr>
          <w:p w:rsidR="00B057AA" w:rsidRDefault="00082E16">
            <w:pPr>
              <w:jc w:val="center"/>
            </w:pPr>
            <w:r>
              <w:rPr>
                <w:szCs w:val="21"/>
              </w:rPr>
              <w:t>海螺水泥</w:t>
            </w:r>
          </w:p>
        </w:tc>
        <w:tc>
          <w:tcPr>
            <w:tcW w:w="2880" w:type="dxa"/>
            <w:vAlign w:val="center"/>
          </w:tcPr>
          <w:p w:rsidR="00B057AA" w:rsidRDefault="00082E16">
            <w:pPr>
              <w:jc w:val="right"/>
            </w:pPr>
            <w:r>
              <w:rPr>
                <w:szCs w:val="21"/>
              </w:rPr>
              <w:t>5,253,539.00</w:t>
            </w:r>
          </w:p>
        </w:tc>
        <w:tc>
          <w:tcPr>
            <w:tcW w:w="1692" w:type="dxa"/>
            <w:vAlign w:val="center"/>
          </w:tcPr>
          <w:p w:rsidR="00B057AA" w:rsidRDefault="00082E16">
            <w:pPr>
              <w:jc w:val="right"/>
            </w:pPr>
            <w:r>
              <w:rPr>
                <w:szCs w:val="21"/>
              </w:rPr>
              <w:t>1.26</w:t>
            </w:r>
          </w:p>
        </w:tc>
      </w:tr>
      <w:tr w:rsidR="00B057AA">
        <w:tc>
          <w:tcPr>
            <w:tcW w:w="870" w:type="dxa"/>
            <w:vAlign w:val="center"/>
          </w:tcPr>
          <w:p w:rsidR="00B057AA" w:rsidRDefault="00082E16">
            <w:pPr>
              <w:jc w:val="center"/>
            </w:pPr>
            <w:r>
              <w:rPr>
                <w:szCs w:val="21"/>
              </w:rPr>
              <w:t>19</w:t>
            </w:r>
          </w:p>
        </w:tc>
        <w:tc>
          <w:tcPr>
            <w:tcW w:w="1650" w:type="dxa"/>
            <w:vAlign w:val="center"/>
          </w:tcPr>
          <w:p w:rsidR="00B057AA" w:rsidRDefault="00082E16">
            <w:pPr>
              <w:jc w:val="center"/>
            </w:pPr>
            <w:r>
              <w:rPr>
                <w:szCs w:val="21"/>
              </w:rPr>
              <w:t>002955</w:t>
            </w:r>
          </w:p>
        </w:tc>
        <w:tc>
          <w:tcPr>
            <w:tcW w:w="1980" w:type="dxa"/>
            <w:vAlign w:val="center"/>
          </w:tcPr>
          <w:p w:rsidR="00B057AA" w:rsidRDefault="00082E16">
            <w:pPr>
              <w:jc w:val="center"/>
            </w:pPr>
            <w:r>
              <w:rPr>
                <w:szCs w:val="21"/>
              </w:rPr>
              <w:t>鸿合科技</w:t>
            </w:r>
          </w:p>
        </w:tc>
        <w:tc>
          <w:tcPr>
            <w:tcW w:w="2880" w:type="dxa"/>
            <w:vAlign w:val="center"/>
          </w:tcPr>
          <w:p w:rsidR="00B057AA" w:rsidRDefault="00082E16">
            <w:pPr>
              <w:jc w:val="right"/>
            </w:pPr>
            <w:r>
              <w:rPr>
                <w:szCs w:val="21"/>
              </w:rPr>
              <w:t>4,862,268.00</w:t>
            </w:r>
          </w:p>
        </w:tc>
        <w:tc>
          <w:tcPr>
            <w:tcW w:w="1692" w:type="dxa"/>
            <w:vAlign w:val="center"/>
          </w:tcPr>
          <w:p w:rsidR="00B057AA" w:rsidRDefault="00082E16">
            <w:pPr>
              <w:jc w:val="right"/>
            </w:pPr>
            <w:r>
              <w:rPr>
                <w:szCs w:val="21"/>
              </w:rPr>
              <w:t>1.16</w:t>
            </w:r>
          </w:p>
        </w:tc>
      </w:tr>
      <w:tr w:rsidR="00B057AA">
        <w:tc>
          <w:tcPr>
            <w:tcW w:w="870" w:type="dxa"/>
            <w:vAlign w:val="center"/>
          </w:tcPr>
          <w:p w:rsidR="00B057AA" w:rsidRDefault="00082E16">
            <w:pPr>
              <w:jc w:val="center"/>
            </w:pPr>
            <w:r>
              <w:rPr>
                <w:szCs w:val="21"/>
              </w:rPr>
              <w:t>20</w:t>
            </w:r>
          </w:p>
        </w:tc>
        <w:tc>
          <w:tcPr>
            <w:tcW w:w="1650" w:type="dxa"/>
            <w:vAlign w:val="center"/>
          </w:tcPr>
          <w:p w:rsidR="00B057AA" w:rsidRDefault="00082E16">
            <w:pPr>
              <w:jc w:val="center"/>
            </w:pPr>
            <w:r>
              <w:rPr>
                <w:szCs w:val="21"/>
              </w:rPr>
              <w:t>000725</w:t>
            </w:r>
          </w:p>
        </w:tc>
        <w:tc>
          <w:tcPr>
            <w:tcW w:w="1980" w:type="dxa"/>
            <w:vAlign w:val="center"/>
          </w:tcPr>
          <w:p w:rsidR="00B057AA" w:rsidRDefault="00082E16">
            <w:pPr>
              <w:jc w:val="center"/>
            </w:pPr>
            <w:r>
              <w:rPr>
                <w:szCs w:val="21"/>
              </w:rPr>
              <w:t>京东方</w:t>
            </w:r>
            <w:r>
              <w:rPr>
                <w:szCs w:val="21"/>
              </w:rPr>
              <w:t>A</w:t>
            </w:r>
          </w:p>
        </w:tc>
        <w:tc>
          <w:tcPr>
            <w:tcW w:w="2880" w:type="dxa"/>
            <w:vAlign w:val="center"/>
          </w:tcPr>
          <w:p w:rsidR="00B057AA" w:rsidRDefault="00082E16">
            <w:pPr>
              <w:jc w:val="right"/>
            </w:pPr>
            <w:r>
              <w:rPr>
                <w:szCs w:val="21"/>
              </w:rPr>
              <w:t>4,194,624.00</w:t>
            </w:r>
          </w:p>
        </w:tc>
        <w:tc>
          <w:tcPr>
            <w:tcW w:w="1692" w:type="dxa"/>
            <w:vAlign w:val="center"/>
          </w:tcPr>
          <w:p w:rsidR="00B057AA" w:rsidRDefault="00082E16">
            <w:pPr>
              <w:jc w:val="right"/>
            </w:pPr>
            <w:r>
              <w:rPr>
                <w:szCs w:val="21"/>
              </w:rPr>
              <w:t>1.00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358,500,177.22</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246,995,884.00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5921"/>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lastRenderedPageBreak/>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3,501,750.00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0.46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35,301,000.00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4.62</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35,301,000.00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4.62</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262,094,271.10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34.34</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50,031,000.00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6.55</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324,876,500.00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42.56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38,304,143.47</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5.02</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063106">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bookmarkStart w:id="66" w:name="_GoBack"/>
            <w:bookmarkEnd w:id="66"/>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063106">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714,108,664.57</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93.56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5922"/>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B057AA">
        <w:tc>
          <w:tcPr>
            <w:tcW w:w="1252" w:type="dxa"/>
            <w:vAlign w:val="center"/>
          </w:tcPr>
          <w:p w:rsidR="00B057AA" w:rsidRDefault="00082E16">
            <w:pPr>
              <w:jc w:val="center"/>
            </w:pPr>
            <w:r>
              <w:rPr>
                <w:color w:val="000000"/>
                <w:szCs w:val="21"/>
              </w:rPr>
              <w:t>1</w:t>
            </w:r>
          </w:p>
        </w:tc>
        <w:tc>
          <w:tcPr>
            <w:tcW w:w="1310" w:type="dxa"/>
            <w:vAlign w:val="center"/>
          </w:tcPr>
          <w:p w:rsidR="00B057AA" w:rsidRDefault="00082E16">
            <w:pPr>
              <w:jc w:val="center"/>
            </w:pPr>
            <w:r>
              <w:rPr>
                <w:color w:val="000000"/>
                <w:szCs w:val="21"/>
              </w:rPr>
              <w:t>012001802</w:t>
            </w:r>
          </w:p>
        </w:tc>
        <w:tc>
          <w:tcPr>
            <w:tcW w:w="1282" w:type="dxa"/>
            <w:vAlign w:val="center"/>
          </w:tcPr>
          <w:p w:rsidR="00B057AA" w:rsidRDefault="00082E16">
            <w:pPr>
              <w:jc w:val="center"/>
            </w:pPr>
            <w:r>
              <w:rPr>
                <w:color w:val="000000"/>
                <w:szCs w:val="21"/>
              </w:rPr>
              <w:t>20</w:t>
            </w:r>
            <w:r>
              <w:rPr>
                <w:color w:val="000000"/>
                <w:szCs w:val="21"/>
              </w:rPr>
              <w:t>冀东水泥</w:t>
            </w:r>
            <w:r>
              <w:rPr>
                <w:color w:val="000000"/>
                <w:szCs w:val="21"/>
              </w:rPr>
              <w:t>SCP003</w:t>
            </w:r>
          </w:p>
        </w:tc>
        <w:tc>
          <w:tcPr>
            <w:tcW w:w="1426" w:type="dxa"/>
            <w:vAlign w:val="center"/>
          </w:tcPr>
          <w:p w:rsidR="00B057AA" w:rsidRDefault="00082E16">
            <w:pPr>
              <w:jc w:val="right"/>
            </w:pPr>
            <w:r>
              <w:rPr>
                <w:color w:val="000000"/>
                <w:szCs w:val="21"/>
              </w:rPr>
              <w:t>300,000</w:t>
            </w:r>
          </w:p>
        </w:tc>
        <w:tc>
          <w:tcPr>
            <w:tcW w:w="2068" w:type="dxa"/>
            <w:vAlign w:val="center"/>
          </w:tcPr>
          <w:p w:rsidR="00B057AA" w:rsidRDefault="00082E16">
            <w:pPr>
              <w:jc w:val="right"/>
            </w:pPr>
            <w:r>
              <w:rPr>
                <w:color w:val="000000"/>
                <w:szCs w:val="21"/>
              </w:rPr>
              <w:t>29,835,000.00</w:t>
            </w:r>
          </w:p>
        </w:tc>
        <w:tc>
          <w:tcPr>
            <w:tcW w:w="1842" w:type="dxa"/>
            <w:vAlign w:val="center"/>
          </w:tcPr>
          <w:p w:rsidR="00B057AA" w:rsidRDefault="00082E16">
            <w:pPr>
              <w:jc w:val="right"/>
            </w:pPr>
            <w:r>
              <w:rPr>
                <w:color w:val="000000"/>
                <w:szCs w:val="21"/>
              </w:rPr>
              <w:t>3.91</w:t>
            </w:r>
          </w:p>
        </w:tc>
      </w:tr>
      <w:tr w:rsidR="00B057AA">
        <w:tc>
          <w:tcPr>
            <w:tcW w:w="1252" w:type="dxa"/>
            <w:vAlign w:val="center"/>
          </w:tcPr>
          <w:p w:rsidR="00B057AA" w:rsidRDefault="00082E16">
            <w:pPr>
              <w:jc w:val="center"/>
            </w:pPr>
            <w:r>
              <w:rPr>
                <w:color w:val="000000"/>
                <w:szCs w:val="21"/>
              </w:rPr>
              <w:t>2</w:t>
            </w:r>
          </w:p>
        </w:tc>
        <w:tc>
          <w:tcPr>
            <w:tcW w:w="1310" w:type="dxa"/>
            <w:vAlign w:val="center"/>
          </w:tcPr>
          <w:p w:rsidR="00B057AA" w:rsidRDefault="00082E16">
            <w:pPr>
              <w:jc w:val="center"/>
            </w:pPr>
            <w:r>
              <w:rPr>
                <w:color w:val="000000"/>
                <w:szCs w:val="21"/>
              </w:rPr>
              <w:t>136849</w:t>
            </w:r>
          </w:p>
        </w:tc>
        <w:tc>
          <w:tcPr>
            <w:tcW w:w="1282" w:type="dxa"/>
            <w:vAlign w:val="center"/>
          </w:tcPr>
          <w:p w:rsidR="00B057AA" w:rsidRDefault="00082E16">
            <w:pPr>
              <w:jc w:val="center"/>
            </w:pPr>
            <w:r>
              <w:rPr>
                <w:color w:val="000000"/>
                <w:szCs w:val="21"/>
              </w:rPr>
              <w:t>16</w:t>
            </w:r>
            <w:r>
              <w:rPr>
                <w:color w:val="000000"/>
                <w:szCs w:val="21"/>
              </w:rPr>
              <w:t>华能债</w:t>
            </w:r>
          </w:p>
        </w:tc>
        <w:tc>
          <w:tcPr>
            <w:tcW w:w="1426" w:type="dxa"/>
            <w:vAlign w:val="center"/>
          </w:tcPr>
          <w:p w:rsidR="00B057AA" w:rsidRDefault="00082E16">
            <w:pPr>
              <w:jc w:val="right"/>
            </w:pPr>
            <w:r>
              <w:rPr>
                <w:color w:val="000000"/>
                <w:szCs w:val="21"/>
              </w:rPr>
              <w:t>280,000</w:t>
            </w:r>
          </w:p>
        </w:tc>
        <w:tc>
          <w:tcPr>
            <w:tcW w:w="2068" w:type="dxa"/>
            <w:vAlign w:val="center"/>
          </w:tcPr>
          <w:p w:rsidR="00B057AA" w:rsidRDefault="00082E16">
            <w:pPr>
              <w:jc w:val="right"/>
            </w:pPr>
            <w:r>
              <w:rPr>
                <w:color w:val="000000"/>
                <w:szCs w:val="21"/>
              </w:rPr>
              <w:t>27,692,000.00</w:t>
            </w:r>
          </w:p>
        </w:tc>
        <w:tc>
          <w:tcPr>
            <w:tcW w:w="1842" w:type="dxa"/>
            <w:vAlign w:val="center"/>
          </w:tcPr>
          <w:p w:rsidR="00B057AA" w:rsidRDefault="00082E16">
            <w:pPr>
              <w:jc w:val="right"/>
            </w:pPr>
            <w:r>
              <w:rPr>
                <w:color w:val="000000"/>
                <w:szCs w:val="21"/>
              </w:rPr>
              <w:t>3.63</w:t>
            </w:r>
          </w:p>
        </w:tc>
      </w:tr>
      <w:tr w:rsidR="00B057AA">
        <w:tc>
          <w:tcPr>
            <w:tcW w:w="1252" w:type="dxa"/>
            <w:vAlign w:val="center"/>
          </w:tcPr>
          <w:p w:rsidR="00B057AA" w:rsidRDefault="00082E16">
            <w:pPr>
              <w:jc w:val="center"/>
            </w:pPr>
            <w:r>
              <w:rPr>
                <w:color w:val="000000"/>
                <w:szCs w:val="21"/>
              </w:rPr>
              <w:t>3</w:t>
            </w:r>
          </w:p>
        </w:tc>
        <w:tc>
          <w:tcPr>
            <w:tcW w:w="1310" w:type="dxa"/>
            <w:vAlign w:val="center"/>
          </w:tcPr>
          <w:p w:rsidR="00B057AA" w:rsidRDefault="00082E16">
            <w:pPr>
              <w:jc w:val="center"/>
            </w:pPr>
            <w:r>
              <w:rPr>
                <w:color w:val="000000"/>
                <w:szCs w:val="21"/>
              </w:rPr>
              <w:t>112729</w:t>
            </w:r>
          </w:p>
        </w:tc>
        <w:tc>
          <w:tcPr>
            <w:tcW w:w="1282" w:type="dxa"/>
            <w:vAlign w:val="center"/>
          </w:tcPr>
          <w:p w:rsidR="00B057AA" w:rsidRDefault="00082E16">
            <w:pPr>
              <w:jc w:val="center"/>
            </w:pPr>
            <w:r>
              <w:rPr>
                <w:color w:val="000000"/>
                <w:szCs w:val="21"/>
              </w:rPr>
              <w:t>18</w:t>
            </w:r>
            <w:r>
              <w:rPr>
                <w:color w:val="000000"/>
                <w:szCs w:val="21"/>
              </w:rPr>
              <w:t>申宏</w:t>
            </w:r>
            <w:r>
              <w:rPr>
                <w:color w:val="000000"/>
                <w:szCs w:val="21"/>
              </w:rPr>
              <w:t>02</w:t>
            </w:r>
          </w:p>
        </w:tc>
        <w:tc>
          <w:tcPr>
            <w:tcW w:w="1426" w:type="dxa"/>
            <w:vAlign w:val="center"/>
          </w:tcPr>
          <w:p w:rsidR="00B057AA" w:rsidRDefault="00082E16">
            <w:pPr>
              <w:jc w:val="right"/>
            </w:pPr>
            <w:r>
              <w:rPr>
                <w:color w:val="000000"/>
                <w:szCs w:val="21"/>
              </w:rPr>
              <w:t>200,000</w:t>
            </w:r>
          </w:p>
        </w:tc>
        <w:tc>
          <w:tcPr>
            <w:tcW w:w="2068" w:type="dxa"/>
            <w:vAlign w:val="center"/>
          </w:tcPr>
          <w:p w:rsidR="00B057AA" w:rsidRDefault="00082E16">
            <w:pPr>
              <w:jc w:val="right"/>
            </w:pPr>
            <w:r>
              <w:rPr>
                <w:color w:val="000000"/>
                <w:szCs w:val="21"/>
              </w:rPr>
              <w:t>20,862,000.00</w:t>
            </w:r>
          </w:p>
        </w:tc>
        <w:tc>
          <w:tcPr>
            <w:tcW w:w="1842" w:type="dxa"/>
            <w:vAlign w:val="center"/>
          </w:tcPr>
          <w:p w:rsidR="00B057AA" w:rsidRDefault="00082E16">
            <w:pPr>
              <w:jc w:val="right"/>
            </w:pPr>
            <w:r>
              <w:rPr>
                <w:color w:val="000000"/>
                <w:szCs w:val="21"/>
              </w:rPr>
              <w:t>2.73</w:t>
            </w:r>
          </w:p>
        </w:tc>
      </w:tr>
      <w:tr w:rsidR="00B057AA">
        <w:tc>
          <w:tcPr>
            <w:tcW w:w="1252" w:type="dxa"/>
            <w:vAlign w:val="center"/>
          </w:tcPr>
          <w:p w:rsidR="00B057AA" w:rsidRDefault="00082E16">
            <w:pPr>
              <w:jc w:val="center"/>
            </w:pPr>
            <w:r>
              <w:rPr>
                <w:color w:val="000000"/>
                <w:szCs w:val="21"/>
              </w:rPr>
              <w:t>4</w:t>
            </w:r>
          </w:p>
        </w:tc>
        <w:tc>
          <w:tcPr>
            <w:tcW w:w="1310" w:type="dxa"/>
            <w:vAlign w:val="center"/>
          </w:tcPr>
          <w:p w:rsidR="00B057AA" w:rsidRDefault="00082E16">
            <w:pPr>
              <w:jc w:val="center"/>
            </w:pPr>
            <w:r>
              <w:rPr>
                <w:color w:val="000000"/>
                <w:szCs w:val="21"/>
              </w:rPr>
              <w:t>101476003</w:t>
            </w:r>
          </w:p>
        </w:tc>
        <w:tc>
          <w:tcPr>
            <w:tcW w:w="1282" w:type="dxa"/>
            <w:vAlign w:val="center"/>
          </w:tcPr>
          <w:p w:rsidR="00B057AA" w:rsidRDefault="00082E16">
            <w:pPr>
              <w:jc w:val="center"/>
            </w:pPr>
            <w:r>
              <w:rPr>
                <w:color w:val="000000"/>
                <w:szCs w:val="21"/>
              </w:rPr>
              <w:t>14</w:t>
            </w:r>
            <w:r>
              <w:rPr>
                <w:color w:val="000000"/>
                <w:szCs w:val="21"/>
              </w:rPr>
              <w:t>山西交投</w:t>
            </w:r>
            <w:r>
              <w:rPr>
                <w:color w:val="000000"/>
                <w:szCs w:val="21"/>
              </w:rPr>
              <w:t>MTN001</w:t>
            </w:r>
          </w:p>
        </w:tc>
        <w:tc>
          <w:tcPr>
            <w:tcW w:w="1426" w:type="dxa"/>
            <w:vAlign w:val="center"/>
          </w:tcPr>
          <w:p w:rsidR="00B057AA" w:rsidRDefault="00082E16">
            <w:pPr>
              <w:jc w:val="right"/>
            </w:pPr>
            <w:r>
              <w:rPr>
                <w:color w:val="000000"/>
                <w:szCs w:val="21"/>
              </w:rPr>
              <w:t>200,000</w:t>
            </w:r>
          </w:p>
        </w:tc>
        <w:tc>
          <w:tcPr>
            <w:tcW w:w="2068" w:type="dxa"/>
            <w:vAlign w:val="center"/>
          </w:tcPr>
          <w:p w:rsidR="00B057AA" w:rsidRDefault="00082E16">
            <w:pPr>
              <w:jc w:val="right"/>
            </w:pPr>
            <w:r>
              <w:rPr>
                <w:color w:val="000000"/>
                <w:szCs w:val="21"/>
              </w:rPr>
              <w:t>20,658,000.00</w:t>
            </w:r>
          </w:p>
        </w:tc>
        <w:tc>
          <w:tcPr>
            <w:tcW w:w="1842" w:type="dxa"/>
            <w:vAlign w:val="center"/>
          </w:tcPr>
          <w:p w:rsidR="00B057AA" w:rsidRDefault="00082E16">
            <w:pPr>
              <w:jc w:val="right"/>
            </w:pPr>
            <w:r>
              <w:rPr>
                <w:color w:val="000000"/>
                <w:szCs w:val="21"/>
              </w:rPr>
              <w:t>2.71</w:t>
            </w:r>
          </w:p>
        </w:tc>
      </w:tr>
      <w:tr w:rsidR="00B057AA">
        <w:tc>
          <w:tcPr>
            <w:tcW w:w="1252" w:type="dxa"/>
            <w:vAlign w:val="center"/>
          </w:tcPr>
          <w:p w:rsidR="00B057AA" w:rsidRDefault="00082E16">
            <w:pPr>
              <w:jc w:val="center"/>
            </w:pPr>
            <w:r>
              <w:rPr>
                <w:color w:val="000000"/>
                <w:szCs w:val="21"/>
              </w:rPr>
              <w:t>5</w:t>
            </w:r>
          </w:p>
        </w:tc>
        <w:tc>
          <w:tcPr>
            <w:tcW w:w="1310" w:type="dxa"/>
            <w:vAlign w:val="center"/>
          </w:tcPr>
          <w:p w:rsidR="00B057AA" w:rsidRDefault="00082E16">
            <w:pPr>
              <w:jc w:val="center"/>
            </w:pPr>
            <w:r>
              <w:rPr>
                <w:color w:val="000000"/>
                <w:szCs w:val="21"/>
              </w:rPr>
              <w:t>101900908</w:t>
            </w:r>
          </w:p>
        </w:tc>
        <w:tc>
          <w:tcPr>
            <w:tcW w:w="1282" w:type="dxa"/>
            <w:vAlign w:val="center"/>
          </w:tcPr>
          <w:p w:rsidR="00B057AA" w:rsidRDefault="00082E16">
            <w:pPr>
              <w:jc w:val="center"/>
            </w:pPr>
            <w:r>
              <w:rPr>
                <w:color w:val="000000"/>
                <w:szCs w:val="21"/>
              </w:rPr>
              <w:t>19</w:t>
            </w:r>
            <w:r>
              <w:rPr>
                <w:color w:val="000000"/>
                <w:szCs w:val="21"/>
              </w:rPr>
              <w:t>津城建</w:t>
            </w:r>
            <w:r>
              <w:rPr>
                <w:color w:val="000000"/>
                <w:szCs w:val="21"/>
              </w:rPr>
              <w:t>MTN006</w:t>
            </w:r>
          </w:p>
        </w:tc>
        <w:tc>
          <w:tcPr>
            <w:tcW w:w="1426" w:type="dxa"/>
            <w:vAlign w:val="center"/>
          </w:tcPr>
          <w:p w:rsidR="00B057AA" w:rsidRDefault="00082E16">
            <w:pPr>
              <w:jc w:val="right"/>
            </w:pPr>
            <w:r>
              <w:rPr>
                <w:color w:val="000000"/>
                <w:szCs w:val="21"/>
              </w:rPr>
              <w:t>200,000</w:t>
            </w:r>
          </w:p>
        </w:tc>
        <w:tc>
          <w:tcPr>
            <w:tcW w:w="2068" w:type="dxa"/>
            <w:vAlign w:val="center"/>
          </w:tcPr>
          <w:p w:rsidR="00B057AA" w:rsidRDefault="00082E16">
            <w:pPr>
              <w:jc w:val="right"/>
            </w:pPr>
            <w:r>
              <w:rPr>
                <w:color w:val="000000"/>
                <w:szCs w:val="21"/>
              </w:rPr>
              <w:t>20,498,000.00</w:t>
            </w:r>
          </w:p>
        </w:tc>
        <w:tc>
          <w:tcPr>
            <w:tcW w:w="1842" w:type="dxa"/>
            <w:vAlign w:val="center"/>
          </w:tcPr>
          <w:p w:rsidR="00B057AA" w:rsidRDefault="00082E16">
            <w:pPr>
              <w:jc w:val="right"/>
            </w:pPr>
            <w:r>
              <w:rPr>
                <w:color w:val="000000"/>
                <w:szCs w:val="21"/>
              </w:rPr>
              <w:t>2.69</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5923"/>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B057AA">
        <w:tc>
          <w:tcPr>
            <w:tcW w:w="1246" w:type="dxa"/>
            <w:vAlign w:val="center"/>
          </w:tcPr>
          <w:p w:rsidR="00B057AA" w:rsidRDefault="00082E16">
            <w:pPr>
              <w:jc w:val="center"/>
            </w:pPr>
            <w:r>
              <w:rPr>
                <w:color w:val="000000"/>
                <w:szCs w:val="21"/>
              </w:rPr>
              <w:t>1</w:t>
            </w:r>
          </w:p>
        </w:tc>
        <w:tc>
          <w:tcPr>
            <w:tcW w:w="1288" w:type="dxa"/>
            <w:vAlign w:val="center"/>
          </w:tcPr>
          <w:p w:rsidR="00B057AA" w:rsidRDefault="00082E16">
            <w:pPr>
              <w:jc w:val="center"/>
            </w:pPr>
            <w:r>
              <w:rPr>
                <w:color w:val="000000"/>
                <w:szCs w:val="21"/>
              </w:rPr>
              <w:t>139873</w:t>
            </w:r>
          </w:p>
        </w:tc>
        <w:tc>
          <w:tcPr>
            <w:tcW w:w="1271" w:type="dxa"/>
            <w:vAlign w:val="center"/>
          </w:tcPr>
          <w:p w:rsidR="00B057AA" w:rsidRDefault="00082E16">
            <w:pPr>
              <w:jc w:val="center"/>
            </w:pPr>
            <w:r>
              <w:rPr>
                <w:color w:val="000000"/>
                <w:szCs w:val="21"/>
              </w:rPr>
              <w:t>永熙优</w:t>
            </w:r>
            <w:r>
              <w:rPr>
                <w:color w:val="000000"/>
                <w:szCs w:val="21"/>
              </w:rPr>
              <w:t>10</w:t>
            </w:r>
          </w:p>
        </w:tc>
        <w:tc>
          <w:tcPr>
            <w:tcW w:w="1507" w:type="dxa"/>
            <w:vAlign w:val="center"/>
          </w:tcPr>
          <w:p w:rsidR="00B057AA" w:rsidRDefault="00082E16">
            <w:pPr>
              <w:jc w:val="right"/>
            </w:pPr>
            <w:r>
              <w:rPr>
                <w:color w:val="000000"/>
                <w:szCs w:val="21"/>
              </w:rPr>
              <w:t>100,000</w:t>
            </w:r>
          </w:p>
        </w:tc>
        <w:tc>
          <w:tcPr>
            <w:tcW w:w="2026" w:type="dxa"/>
            <w:vAlign w:val="center"/>
          </w:tcPr>
          <w:p w:rsidR="00B057AA" w:rsidRDefault="00082E16">
            <w:pPr>
              <w:jc w:val="right"/>
            </w:pPr>
            <w:r>
              <w:rPr>
                <w:color w:val="000000"/>
                <w:szCs w:val="21"/>
              </w:rPr>
              <w:t>10,068,000.00</w:t>
            </w:r>
          </w:p>
        </w:tc>
        <w:tc>
          <w:tcPr>
            <w:tcW w:w="1842" w:type="dxa"/>
            <w:vAlign w:val="center"/>
          </w:tcPr>
          <w:p w:rsidR="00B057AA" w:rsidRDefault="00082E16">
            <w:pPr>
              <w:jc w:val="right"/>
            </w:pPr>
            <w:r>
              <w:rPr>
                <w:color w:val="000000"/>
                <w:szCs w:val="21"/>
              </w:rPr>
              <w:t>1.32</w:t>
            </w:r>
          </w:p>
        </w:tc>
      </w:tr>
      <w:tr w:rsidR="00B057AA">
        <w:tc>
          <w:tcPr>
            <w:tcW w:w="1246" w:type="dxa"/>
            <w:vAlign w:val="center"/>
          </w:tcPr>
          <w:p w:rsidR="00B057AA" w:rsidRDefault="00082E16">
            <w:pPr>
              <w:jc w:val="center"/>
            </w:pPr>
            <w:r>
              <w:rPr>
                <w:color w:val="000000"/>
                <w:szCs w:val="21"/>
              </w:rPr>
              <w:t>2</w:t>
            </w:r>
          </w:p>
        </w:tc>
        <w:tc>
          <w:tcPr>
            <w:tcW w:w="1288" w:type="dxa"/>
            <w:vAlign w:val="center"/>
          </w:tcPr>
          <w:p w:rsidR="00B057AA" w:rsidRDefault="00082E16">
            <w:pPr>
              <w:jc w:val="center"/>
            </w:pPr>
            <w:r>
              <w:rPr>
                <w:color w:val="000000"/>
                <w:szCs w:val="21"/>
              </w:rPr>
              <w:t>168733</w:t>
            </w:r>
          </w:p>
        </w:tc>
        <w:tc>
          <w:tcPr>
            <w:tcW w:w="1271" w:type="dxa"/>
            <w:vAlign w:val="center"/>
          </w:tcPr>
          <w:p w:rsidR="00B057AA" w:rsidRDefault="00082E16">
            <w:pPr>
              <w:jc w:val="center"/>
            </w:pPr>
            <w:r>
              <w:rPr>
                <w:color w:val="000000"/>
                <w:szCs w:val="21"/>
              </w:rPr>
              <w:t>申程</w:t>
            </w:r>
            <w:r>
              <w:rPr>
                <w:color w:val="000000"/>
                <w:szCs w:val="21"/>
              </w:rPr>
              <w:t>01</w:t>
            </w:r>
            <w:r>
              <w:rPr>
                <w:color w:val="000000"/>
                <w:szCs w:val="21"/>
              </w:rPr>
              <w:t>优</w:t>
            </w:r>
          </w:p>
        </w:tc>
        <w:tc>
          <w:tcPr>
            <w:tcW w:w="1507" w:type="dxa"/>
            <w:vAlign w:val="center"/>
          </w:tcPr>
          <w:p w:rsidR="00B057AA" w:rsidRDefault="00082E16">
            <w:pPr>
              <w:jc w:val="right"/>
            </w:pPr>
            <w:r>
              <w:rPr>
                <w:color w:val="000000"/>
                <w:szCs w:val="21"/>
              </w:rPr>
              <w:t>100,000</w:t>
            </w:r>
          </w:p>
        </w:tc>
        <w:tc>
          <w:tcPr>
            <w:tcW w:w="2026" w:type="dxa"/>
            <w:vAlign w:val="center"/>
          </w:tcPr>
          <w:p w:rsidR="00B057AA" w:rsidRDefault="00082E16">
            <w:pPr>
              <w:jc w:val="right"/>
            </w:pPr>
            <w:r>
              <w:rPr>
                <w:color w:val="000000"/>
                <w:szCs w:val="21"/>
              </w:rPr>
              <w:t>10,000,000.00</w:t>
            </w:r>
          </w:p>
        </w:tc>
        <w:tc>
          <w:tcPr>
            <w:tcW w:w="1842" w:type="dxa"/>
            <w:vAlign w:val="center"/>
          </w:tcPr>
          <w:p w:rsidR="00B057AA" w:rsidRDefault="00082E16">
            <w:pPr>
              <w:jc w:val="right"/>
            </w:pPr>
            <w:r>
              <w:rPr>
                <w:color w:val="000000"/>
                <w:szCs w:val="21"/>
              </w:rPr>
              <w:t>1.31</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5924"/>
      <w:r w:rsidRPr="007D44A6">
        <w:rPr>
          <w:rFonts w:ascii="宋体" w:hAnsi="宋体" w:cs="Arial"/>
          <w:color w:val="000000"/>
          <w:sz w:val="21"/>
          <w:szCs w:val="21"/>
        </w:rPr>
        <w:lastRenderedPageBreak/>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5925"/>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5926"/>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5927"/>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5928"/>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209,478.11</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3,744,148.27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11,993,549.20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288,653.32</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16,235,828.90</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lastRenderedPageBreak/>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2128"/>
        <w:gridCol w:w="1842"/>
      </w:tblGrid>
      <w:tr w:rsidR="001548F9" w:rsidRPr="00235099" w:rsidTr="008F3A73">
        <w:tc>
          <w:tcPr>
            <w:tcW w:w="180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72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债券代码</w:t>
            </w:r>
          </w:p>
        </w:tc>
        <w:tc>
          <w:tcPr>
            <w:tcW w:w="165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债券名称</w:t>
            </w:r>
          </w:p>
        </w:tc>
        <w:tc>
          <w:tcPr>
            <w:tcW w:w="2128" w:type="dxa"/>
            <w:vAlign w:val="center"/>
          </w:tcPr>
          <w:p w:rsidR="001548F9" w:rsidRPr="004604CE" w:rsidRDefault="001548F9" w:rsidP="00EB48DC">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00D768BA" w:rsidRPr="004604CE">
              <w:rPr>
                <w:rFonts w:hAnsi="宋体"/>
                <w:color w:val="000000"/>
                <w:szCs w:val="21"/>
              </w:rPr>
              <w:t>（％）</w:t>
            </w:r>
          </w:p>
        </w:tc>
      </w:tr>
      <w:tr w:rsidR="00B057AA">
        <w:tc>
          <w:tcPr>
            <w:tcW w:w="1808" w:type="dxa"/>
            <w:vAlign w:val="center"/>
          </w:tcPr>
          <w:p w:rsidR="00B057AA" w:rsidRDefault="00082E16">
            <w:pPr>
              <w:jc w:val="center"/>
            </w:pPr>
            <w:r>
              <w:rPr>
                <w:color w:val="000000"/>
                <w:szCs w:val="21"/>
              </w:rPr>
              <w:t>1</w:t>
            </w:r>
          </w:p>
        </w:tc>
        <w:tc>
          <w:tcPr>
            <w:tcW w:w="1729" w:type="dxa"/>
            <w:vAlign w:val="center"/>
          </w:tcPr>
          <w:p w:rsidR="00B057AA" w:rsidRDefault="00082E16">
            <w:pPr>
              <w:jc w:val="center"/>
            </w:pPr>
            <w:r>
              <w:rPr>
                <w:color w:val="000000"/>
                <w:szCs w:val="21"/>
              </w:rPr>
              <w:t>128023</w:t>
            </w:r>
          </w:p>
        </w:tc>
        <w:tc>
          <w:tcPr>
            <w:tcW w:w="1658" w:type="dxa"/>
            <w:vAlign w:val="center"/>
          </w:tcPr>
          <w:p w:rsidR="00B057AA" w:rsidRDefault="00082E16">
            <w:pPr>
              <w:jc w:val="center"/>
            </w:pPr>
            <w:r>
              <w:rPr>
                <w:color w:val="000000"/>
                <w:szCs w:val="21"/>
              </w:rPr>
              <w:t>亚太转债</w:t>
            </w:r>
          </w:p>
        </w:tc>
        <w:tc>
          <w:tcPr>
            <w:tcW w:w="2128" w:type="dxa"/>
            <w:vAlign w:val="center"/>
          </w:tcPr>
          <w:p w:rsidR="00B057AA" w:rsidRDefault="00082E16">
            <w:pPr>
              <w:jc w:val="right"/>
            </w:pPr>
            <w:r>
              <w:rPr>
                <w:color w:val="000000"/>
                <w:szCs w:val="21"/>
              </w:rPr>
              <w:t>9,071,351.16</w:t>
            </w:r>
          </w:p>
        </w:tc>
        <w:tc>
          <w:tcPr>
            <w:tcW w:w="1842" w:type="dxa"/>
            <w:vAlign w:val="center"/>
          </w:tcPr>
          <w:p w:rsidR="00B057AA" w:rsidRDefault="00082E16">
            <w:pPr>
              <w:jc w:val="right"/>
            </w:pPr>
            <w:r>
              <w:rPr>
                <w:color w:val="000000"/>
                <w:szCs w:val="21"/>
              </w:rPr>
              <w:t>1.19</w:t>
            </w:r>
          </w:p>
        </w:tc>
      </w:tr>
      <w:tr w:rsidR="00B057AA">
        <w:tc>
          <w:tcPr>
            <w:tcW w:w="1808" w:type="dxa"/>
            <w:vAlign w:val="center"/>
          </w:tcPr>
          <w:p w:rsidR="00B057AA" w:rsidRDefault="00082E16">
            <w:pPr>
              <w:jc w:val="center"/>
            </w:pPr>
            <w:r>
              <w:rPr>
                <w:color w:val="000000"/>
                <w:szCs w:val="21"/>
              </w:rPr>
              <w:t>2</w:t>
            </w:r>
          </w:p>
        </w:tc>
        <w:tc>
          <w:tcPr>
            <w:tcW w:w="1729" w:type="dxa"/>
            <w:vAlign w:val="center"/>
          </w:tcPr>
          <w:p w:rsidR="00B057AA" w:rsidRDefault="00082E16">
            <w:pPr>
              <w:jc w:val="center"/>
            </w:pPr>
            <w:r>
              <w:rPr>
                <w:color w:val="000000"/>
                <w:szCs w:val="21"/>
              </w:rPr>
              <w:t>128026</w:t>
            </w:r>
          </w:p>
        </w:tc>
        <w:tc>
          <w:tcPr>
            <w:tcW w:w="1658" w:type="dxa"/>
            <w:vAlign w:val="center"/>
          </w:tcPr>
          <w:p w:rsidR="00B057AA" w:rsidRDefault="00082E16">
            <w:pPr>
              <w:jc w:val="center"/>
            </w:pPr>
            <w:r>
              <w:rPr>
                <w:color w:val="000000"/>
                <w:szCs w:val="21"/>
              </w:rPr>
              <w:t>众兴转债</w:t>
            </w:r>
          </w:p>
        </w:tc>
        <w:tc>
          <w:tcPr>
            <w:tcW w:w="2128" w:type="dxa"/>
            <w:vAlign w:val="center"/>
          </w:tcPr>
          <w:p w:rsidR="00B057AA" w:rsidRDefault="00082E16">
            <w:pPr>
              <w:jc w:val="right"/>
            </w:pPr>
            <w:r>
              <w:rPr>
                <w:color w:val="000000"/>
                <w:szCs w:val="21"/>
              </w:rPr>
              <w:t>8,366,570.52</w:t>
            </w:r>
          </w:p>
        </w:tc>
        <w:tc>
          <w:tcPr>
            <w:tcW w:w="1842" w:type="dxa"/>
            <w:vAlign w:val="center"/>
          </w:tcPr>
          <w:p w:rsidR="00B057AA" w:rsidRDefault="00082E16">
            <w:pPr>
              <w:jc w:val="right"/>
            </w:pPr>
            <w:r>
              <w:rPr>
                <w:color w:val="000000"/>
                <w:szCs w:val="21"/>
              </w:rPr>
              <w:t>1.10</w:t>
            </w:r>
          </w:p>
        </w:tc>
      </w:tr>
      <w:tr w:rsidR="00B057AA">
        <w:tc>
          <w:tcPr>
            <w:tcW w:w="1808" w:type="dxa"/>
            <w:vAlign w:val="center"/>
          </w:tcPr>
          <w:p w:rsidR="00B057AA" w:rsidRDefault="00082E16">
            <w:pPr>
              <w:jc w:val="center"/>
            </w:pPr>
            <w:r>
              <w:rPr>
                <w:color w:val="000000"/>
                <w:szCs w:val="21"/>
              </w:rPr>
              <w:t>3</w:t>
            </w:r>
          </w:p>
        </w:tc>
        <w:tc>
          <w:tcPr>
            <w:tcW w:w="1729" w:type="dxa"/>
            <w:vAlign w:val="center"/>
          </w:tcPr>
          <w:p w:rsidR="00B057AA" w:rsidRDefault="00082E16">
            <w:pPr>
              <w:jc w:val="center"/>
            </w:pPr>
            <w:r>
              <w:rPr>
                <w:color w:val="000000"/>
                <w:szCs w:val="21"/>
              </w:rPr>
              <w:t>128037</w:t>
            </w:r>
          </w:p>
        </w:tc>
        <w:tc>
          <w:tcPr>
            <w:tcW w:w="1658" w:type="dxa"/>
            <w:vAlign w:val="center"/>
          </w:tcPr>
          <w:p w:rsidR="00B057AA" w:rsidRDefault="00082E16">
            <w:pPr>
              <w:jc w:val="center"/>
            </w:pPr>
            <w:r>
              <w:rPr>
                <w:color w:val="000000"/>
                <w:szCs w:val="21"/>
              </w:rPr>
              <w:t>岩土转债</w:t>
            </w:r>
          </w:p>
        </w:tc>
        <w:tc>
          <w:tcPr>
            <w:tcW w:w="2128" w:type="dxa"/>
            <w:vAlign w:val="center"/>
          </w:tcPr>
          <w:p w:rsidR="00B057AA" w:rsidRDefault="00082E16">
            <w:pPr>
              <w:jc w:val="right"/>
            </w:pPr>
            <w:r>
              <w:rPr>
                <w:color w:val="000000"/>
                <w:szCs w:val="21"/>
              </w:rPr>
              <w:t>6,793,524.36</w:t>
            </w:r>
          </w:p>
        </w:tc>
        <w:tc>
          <w:tcPr>
            <w:tcW w:w="1842" w:type="dxa"/>
            <w:vAlign w:val="center"/>
          </w:tcPr>
          <w:p w:rsidR="00B057AA" w:rsidRDefault="00082E16">
            <w:pPr>
              <w:jc w:val="right"/>
            </w:pPr>
            <w:r>
              <w:rPr>
                <w:color w:val="000000"/>
                <w:szCs w:val="21"/>
              </w:rPr>
              <w:t>0.89</w:t>
            </w:r>
          </w:p>
        </w:tc>
      </w:tr>
      <w:tr w:rsidR="00B057AA">
        <w:tc>
          <w:tcPr>
            <w:tcW w:w="1808" w:type="dxa"/>
            <w:vAlign w:val="center"/>
          </w:tcPr>
          <w:p w:rsidR="00B057AA" w:rsidRDefault="00082E16">
            <w:pPr>
              <w:jc w:val="center"/>
            </w:pPr>
            <w:r>
              <w:rPr>
                <w:color w:val="000000"/>
                <w:szCs w:val="21"/>
              </w:rPr>
              <w:t>4</w:t>
            </w:r>
          </w:p>
        </w:tc>
        <w:tc>
          <w:tcPr>
            <w:tcW w:w="1729" w:type="dxa"/>
            <w:vAlign w:val="center"/>
          </w:tcPr>
          <w:p w:rsidR="00B057AA" w:rsidRDefault="00082E16">
            <w:pPr>
              <w:jc w:val="center"/>
            </w:pPr>
            <w:r>
              <w:rPr>
                <w:color w:val="000000"/>
                <w:szCs w:val="21"/>
              </w:rPr>
              <w:t>113011</w:t>
            </w:r>
          </w:p>
        </w:tc>
        <w:tc>
          <w:tcPr>
            <w:tcW w:w="1658" w:type="dxa"/>
            <w:vAlign w:val="center"/>
          </w:tcPr>
          <w:p w:rsidR="00B057AA" w:rsidRDefault="00082E16">
            <w:pPr>
              <w:jc w:val="center"/>
            </w:pPr>
            <w:r>
              <w:rPr>
                <w:color w:val="000000"/>
                <w:szCs w:val="21"/>
              </w:rPr>
              <w:t>光大转债</w:t>
            </w:r>
          </w:p>
        </w:tc>
        <w:tc>
          <w:tcPr>
            <w:tcW w:w="2128" w:type="dxa"/>
            <w:vAlign w:val="center"/>
          </w:tcPr>
          <w:p w:rsidR="00B057AA" w:rsidRDefault="00082E16">
            <w:pPr>
              <w:jc w:val="right"/>
            </w:pPr>
            <w:r>
              <w:rPr>
                <w:color w:val="000000"/>
                <w:szCs w:val="21"/>
              </w:rPr>
              <w:t>2,968,981.80</w:t>
            </w:r>
          </w:p>
        </w:tc>
        <w:tc>
          <w:tcPr>
            <w:tcW w:w="1842" w:type="dxa"/>
            <w:vAlign w:val="center"/>
          </w:tcPr>
          <w:p w:rsidR="00B057AA" w:rsidRDefault="00082E16">
            <w:pPr>
              <w:jc w:val="right"/>
            </w:pPr>
            <w:r>
              <w:rPr>
                <w:color w:val="000000"/>
                <w:szCs w:val="21"/>
              </w:rPr>
              <w:t>0.39</w:t>
            </w:r>
          </w:p>
        </w:tc>
      </w:tr>
      <w:tr w:rsidR="00B057AA">
        <w:tc>
          <w:tcPr>
            <w:tcW w:w="1808" w:type="dxa"/>
            <w:vAlign w:val="center"/>
          </w:tcPr>
          <w:p w:rsidR="00B057AA" w:rsidRDefault="00082E16">
            <w:pPr>
              <w:jc w:val="center"/>
            </w:pPr>
            <w:r>
              <w:rPr>
                <w:color w:val="000000"/>
                <w:szCs w:val="21"/>
              </w:rPr>
              <w:t>5</w:t>
            </w:r>
          </w:p>
        </w:tc>
        <w:tc>
          <w:tcPr>
            <w:tcW w:w="1729" w:type="dxa"/>
            <w:vAlign w:val="center"/>
          </w:tcPr>
          <w:p w:rsidR="00B057AA" w:rsidRDefault="00082E16">
            <w:pPr>
              <w:jc w:val="center"/>
            </w:pPr>
            <w:r>
              <w:rPr>
                <w:color w:val="000000"/>
                <w:szCs w:val="21"/>
              </w:rPr>
              <w:t>110045</w:t>
            </w:r>
          </w:p>
        </w:tc>
        <w:tc>
          <w:tcPr>
            <w:tcW w:w="1658" w:type="dxa"/>
            <w:vAlign w:val="center"/>
          </w:tcPr>
          <w:p w:rsidR="00B057AA" w:rsidRDefault="00082E16">
            <w:pPr>
              <w:jc w:val="center"/>
            </w:pPr>
            <w:r>
              <w:rPr>
                <w:color w:val="000000"/>
                <w:szCs w:val="21"/>
              </w:rPr>
              <w:t>海澜转债</w:t>
            </w:r>
          </w:p>
        </w:tc>
        <w:tc>
          <w:tcPr>
            <w:tcW w:w="2128" w:type="dxa"/>
            <w:vAlign w:val="center"/>
          </w:tcPr>
          <w:p w:rsidR="00B057AA" w:rsidRDefault="00082E16">
            <w:pPr>
              <w:jc w:val="right"/>
            </w:pPr>
            <w:r>
              <w:rPr>
                <w:color w:val="000000"/>
                <w:szCs w:val="21"/>
              </w:rPr>
              <w:t>2,590,265.20</w:t>
            </w:r>
          </w:p>
        </w:tc>
        <w:tc>
          <w:tcPr>
            <w:tcW w:w="1842" w:type="dxa"/>
            <w:vAlign w:val="center"/>
          </w:tcPr>
          <w:p w:rsidR="00B057AA" w:rsidRDefault="00082E16">
            <w:pPr>
              <w:jc w:val="right"/>
            </w:pPr>
            <w:r>
              <w:rPr>
                <w:color w:val="000000"/>
                <w:szCs w:val="21"/>
              </w:rPr>
              <w:t>0.34</w:t>
            </w:r>
          </w:p>
        </w:tc>
      </w:tr>
      <w:tr w:rsidR="00B057AA">
        <w:tc>
          <w:tcPr>
            <w:tcW w:w="1808" w:type="dxa"/>
            <w:vAlign w:val="center"/>
          </w:tcPr>
          <w:p w:rsidR="00B057AA" w:rsidRDefault="00082E16">
            <w:pPr>
              <w:jc w:val="center"/>
            </w:pPr>
            <w:r>
              <w:rPr>
                <w:color w:val="000000"/>
                <w:szCs w:val="21"/>
              </w:rPr>
              <w:t>6</w:t>
            </w:r>
          </w:p>
        </w:tc>
        <w:tc>
          <w:tcPr>
            <w:tcW w:w="1729" w:type="dxa"/>
            <w:vAlign w:val="center"/>
          </w:tcPr>
          <w:p w:rsidR="00B057AA" w:rsidRDefault="00082E16">
            <w:pPr>
              <w:jc w:val="center"/>
            </w:pPr>
            <w:r>
              <w:rPr>
                <w:color w:val="000000"/>
                <w:szCs w:val="21"/>
              </w:rPr>
              <w:t>127011</w:t>
            </w:r>
          </w:p>
        </w:tc>
        <w:tc>
          <w:tcPr>
            <w:tcW w:w="1658" w:type="dxa"/>
            <w:vAlign w:val="center"/>
          </w:tcPr>
          <w:p w:rsidR="00B057AA" w:rsidRDefault="00082E16">
            <w:pPr>
              <w:jc w:val="center"/>
            </w:pPr>
            <w:r>
              <w:rPr>
                <w:color w:val="000000"/>
                <w:szCs w:val="21"/>
              </w:rPr>
              <w:t>中鼎转</w:t>
            </w:r>
            <w:r>
              <w:rPr>
                <w:color w:val="000000"/>
                <w:szCs w:val="21"/>
              </w:rPr>
              <w:t>2</w:t>
            </w:r>
          </w:p>
        </w:tc>
        <w:tc>
          <w:tcPr>
            <w:tcW w:w="2128" w:type="dxa"/>
            <w:vAlign w:val="center"/>
          </w:tcPr>
          <w:p w:rsidR="00B057AA" w:rsidRDefault="00082E16">
            <w:pPr>
              <w:jc w:val="right"/>
            </w:pPr>
            <w:r>
              <w:rPr>
                <w:color w:val="000000"/>
                <w:szCs w:val="21"/>
              </w:rPr>
              <w:t>2,316,952.00</w:t>
            </w:r>
          </w:p>
        </w:tc>
        <w:tc>
          <w:tcPr>
            <w:tcW w:w="1842" w:type="dxa"/>
            <w:vAlign w:val="center"/>
          </w:tcPr>
          <w:p w:rsidR="00B057AA" w:rsidRDefault="00082E16">
            <w:pPr>
              <w:jc w:val="right"/>
            </w:pPr>
            <w:r>
              <w:rPr>
                <w:color w:val="000000"/>
                <w:szCs w:val="21"/>
              </w:rPr>
              <w:t>0.30</w:t>
            </w:r>
          </w:p>
        </w:tc>
      </w:tr>
      <w:tr w:rsidR="00B057AA">
        <w:tc>
          <w:tcPr>
            <w:tcW w:w="1808" w:type="dxa"/>
            <w:vAlign w:val="center"/>
          </w:tcPr>
          <w:p w:rsidR="00B057AA" w:rsidRDefault="00082E16">
            <w:pPr>
              <w:jc w:val="center"/>
            </w:pPr>
            <w:r>
              <w:rPr>
                <w:color w:val="000000"/>
                <w:szCs w:val="21"/>
              </w:rPr>
              <w:t>7</w:t>
            </w:r>
          </w:p>
        </w:tc>
        <w:tc>
          <w:tcPr>
            <w:tcW w:w="1729" w:type="dxa"/>
            <w:vAlign w:val="center"/>
          </w:tcPr>
          <w:p w:rsidR="00B057AA" w:rsidRDefault="00082E16">
            <w:pPr>
              <w:jc w:val="center"/>
            </w:pPr>
            <w:r>
              <w:rPr>
                <w:color w:val="000000"/>
                <w:szCs w:val="21"/>
              </w:rPr>
              <w:t>128030</w:t>
            </w:r>
          </w:p>
        </w:tc>
        <w:tc>
          <w:tcPr>
            <w:tcW w:w="1658" w:type="dxa"/>
            <w:vAlign w:val="center"/>
          </w:tcPr>
          <w:p w:rsidR="00B057AA" w:rsidRDefault="00082E16">
            <w:pPr>
              <w:jc w:val="center"/>
            </w:pPr>
            <w:r>
              <w:rPr>
                <w:color w:val="000000"/>
                <w:szCs w:val="21"/>
              </w:rPr>
              <w:t>天康转债</w:t>
            </w:r>
          </w:p>
        </w:tc>
        <w:tc>
          <w:tcPr>
            <w:tcW w:w="2128" w:type="dxa"/>
            <w:vAlign w:val="center"/>
          </w:tcPr>
          <w:p w:rsidR="00B057AA" w:rsidRDefault="00082E16">
            <w:pPr>
              <w:jc w:val="right"/>
            </w:pPr>
            <w:r>
              <w:rPr>
                <w:color w:val="000000"/>
                <w:szCs w:val="21"/>
              </w:rPr>
              <w:t>1,855,397.40</w:t>
            </w:r>
          </w:p>
        </w:tc>
        <w:tc>
          <w:tcPr>
            <w:tcW w:w="1842" w:type="dxa"/>
            <w:vAlign w:val="center"/>
          </w:tcPr>
          <w:p w:rsidR="00B057AA" w:rsidRDefault="00082E16">
            <w:pPr>
              <w:jc w:val="right"/>
            </w:pPr>
            <w:r>
              <w:rPr>
                <w:color w:val="000000"/>
                <w:szCs w:val="21"/>
              </w:rPr>
              <w:t>0.24</w:t>
            </w:r>
          </w:p>
        </w:tc>
      </w:tr>
      <w:tr w:rsidR="00B057AA">
        <w:tc>
          <w:tcPr>
            <w:tcW w:w="1808" w:type="dxa"/>
            <w:vAlign w:val="center"/>
          </w:tcPr>
          <w:p w:rsidR="00B057AA" w:rsidRDefault="00082E16">
            <w:pPr>
              <w:jc w:val="center"/>
            </w:pPr>
            <w:r>
              <w:rPr>
                <w:color w:val="000000"/>
                <w:szCs w:val="21"/>
              </w:rPr>
              <w:t>8</w:t>
            </w:r>
          </w:p>
        </w:tc>
        <w:tc>
          <w:tcPr>
            <w:tcW w:w="1729" w:type="dxa"/>
            <w:vAlign w:val="center"/>
          </w:tcPr>
          <w:p w:rsidR="00B057AA" w:rsidRDefault="00082E16">
            <w:pPr>
              <w:jc w:val="center"/>
            </w:pPr>
            <w:r>
              <w:rPr>
                <w:color w:val="000000"/>
                <w:szCs w:val="21"/>
              </w:rPr>
              <w:t>110062</w:t>
            </w:r>
          </w:p>
        </w:tc>
        <w:tc>
          <w:tcPr>
            <w:tcW w:w="1658" w:type="dxa"/>
            <w:vAlign w:val="center"/>
          </w:tcPr>
          <w:p w:rsidR="00B057AA" w:rsidRDefault="00082E16">
            <w:pPr>
              <w:jc w:val="center"/>
            </w:pPr>
            <w:r>
              <w:rPr>
                <w:color w:val="000000"/>
                <w:szCs w:val="21"/>
              </w:rPr>
              <w:t>烽火转债</w:t>
            </w:r>
          </w:p>
        </w:tc>
        <w:tc>
          <w:tcPr>
            <w:tcW w:w="2128" w:type="dxa"/>
            <w:vAlign w:val="center"/>
          </w:tcPr>
          <w:p w:rsidR="00B057AA" w:rsidRDefault="00082E16">
            <w:pPr>
              <w:jc w:val="right"/>
            </w:pPr>
            <w:r>
              <w:rPr>
                <w:color w:val="000000"/>
                <w:szCs w:val="21"/>
              </w:rPr>
              <w:t>1,843,213.80</w:t>
            </w:r>
          </w:p>
        </w:tc>
        <w:tc>
          <w:tcPr>
            <w:tcW w:w="1842" w:type="dxa"/>
            <w:vAlign w:val="center"/>
          </w:tcPr>
          <w:p w:rsidR="00B057AA" w:rsidRDefault="00082E16">
            <w:pPr>
              <w:jc w:val="right"/>
            </w:pPr>
            <w:r>
              <w:rPr>
                <w:color w:val="000000"/>
                <w:szCs w:val="21"/>
              </w:rPr>
              <w:t>0.24</w:t>
            </w:r>
          </w:p>
        </w:tc>
      </w:tr>
      <w:tr w:rsidR="00B057AA">
        <w:tc>
          <w:tcPr>
            <w:tcW w:w="1808" w:type="dxa"/>
            <w:vAlign w:val="center"/>
          </w:tcPr>
          <w:p w:rsidR="00B057AA" w:rsidRDefault="00082E16">
            <w:pPr>
              <w:jc w:val="center"/>
            </w:pPr>
            <w:r>
              <w:rPr>
                <w:color w:val="000000"/>
                <w:szCs w:val="21"/>
              </w:rPr>
              <w:t>9</w:t>
            </w:r>
          </w:p>
        </w:tc>
        <w:tc>
          <w:tcPr>
            <w:tcW w:w="1729" w:type="dxa"/>
            <w:vAlign w:val="center"/>
          </w:tcPr>
          <w:p w:rsidR="00B057AA" w:rsidRDefault="00082E16">
            <w:pPr>
              <w:jc w:val="center"/>
            </w:pPr>
            <w:r>
              <w:rPr>
                <w:color w:val="000000"/>
                <w:szCs w:val="21"/>
              </w:rPr>
              <w:t>123023</w:t>
            </w:r>
          </w:p>
        </w:tc>
        <w:tc>
          <w:tcPr>
            <w:tcW w:w="1658" w:type="dxa"/>
            <w:vAlign w:val="center"/>
          </w:tcPr>
          <w:p w:rsidR="00B057AA" w:rsidRDefault="00082E16">
            <w:pPr>
              <w:jc w:val="center"/>
            </w:pPr>
            <w:r>
              <w:rPr>
                <w:color w:val="000000"/>
                <w:szCs w:val="21"/>
              </w:rPr>
              <w:t>迪森转债</w:t>
            </w:r>
          </w:p>
        </w:tc>
        <w:tc>
          <w:tcPr>
            <w:tcW w:w="2128" w:type="dxa"/>
            <w:vAlign w:val="center"/>
          </w:tcPr>
          <w:p w:rsidR="00B057AA" w:rsidRDefault="00082E16">
            <w:pPr>
              <w:jc w:val="right"/>
            </w:pPr>
            <w:r>
              <w:rPr>
                <w:color w:val="000000"/>
                <w:szCs w:val="21"/>
              </w:rPr>
              <w:t>847,651.42</w:t>
            </w:r>
          </w:p>
        </w:tc>
        <w:tc>
          <w:tcPr>
            <w:tcW w:w="1842" w:type="dxa"/>
            <w:vAlign w:val="center"/>
          </w:tcPr>
          <w:p w:rsidR="00B057AA" w:rsidRDefault="00082E16">
            <w:pPr>
              <w:jc w:val="right"/>
            </w:pPr>
            <w:r>
              <w:rPr>
                <w:color w:val="000000"/>
                <w:szCs w:val="21"/>
              </w:rPr>
              <w:t>0.11</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本基金本报告期末前十名股票中不存在流通受限情况。</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5929"/>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5930"/>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易方达新益混合</w:t>
            </w:r>
            <w:r w:rsidRPr="004604CE">
              <w:rPr>
                <w:rFonts w:eastAsiaTheme="minorEastAsia"/>
                <w:bCs/>
                <w:color w:val="000000"/>
                <w:szCs w:val="21"/>
              </w:rPr>
              <w:t>I</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271</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1,112,123.85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290,936,636.29</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96.53%</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10,448,926.96</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3.47%</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易方达新益混合</w:t>
            </w:r>
            <w:r w:rsidRPr="004604CE">
              <w:rPr>
                <w:rFonts w:eastAsiaTheme="minorEastAsia"/>
                <w:bCs/>
                <w:color w:val="000000"/>
                <w:szCs w:val="21"/>
              </w:rPr>
              <w:t>E</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629</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131,784.13</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74,787,081.89</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90.22%</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8,105,134.72</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9.78%</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900</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426,975.31</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365,723,718.18</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95.17%</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18,554,061.68</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4.83%</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5931"/>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w:t>
            </w:r>
            <w:r w:rsidR="00B621D7" w:rsidRPr="004604CE">
              <w:rPr>
                <w:rFonts w:hAnsi="宋体"/>
                <w:color w:val="000000"/>
                <w:szCs w:val="21"/>
              </w:rPr>
              <w:lastRenderedPageBreak/>
              <w:t>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lastRenderedPageBreak/>
              <w:t>易方达新益混合</w:t>
            </w:r>
            <w:r w:rsidRPr="004604CE">
              <w:rPr>
                <w:szCs w:val="21"/>
              </w:rPr>
              <w:t>I</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244,163.61</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0.0810%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易方达新益混合</w:t>
            </w:r>
            <w:r w:rsidRPr="004604CE">
              <w:rPr>
                <w:szCs w:val="21"/>
              </w:rPr>
              <w:t>E</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18,681.51</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0.0225%</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262,845.12</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0.0684%</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5932"/>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易方达新益混合</w:t>
            </w:r>
            <w:r w:rsidRPr="00AC5A44">
              <w:rPr>
                <w:rFonts w:hint="eastAsia"/>
                <w:kern w:val="0"/>
                <w:szCs w:val="21"/>
              </w:rPr>
              <w:t>I</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易方达新益混合</w:t>
            </w:r>
            <w:r w:rsidRPr="00AC5A44">
              <w:rPr>
                <w:rFonts w:hint="eastAsia"/>
                <w:kern w:val="0"/>
                <w:szCs w:val="21"/>
              </w:rPr>
              <w:t>E</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易方达新益混合</w:t>
            </w:r>
            <w:r w:rsidRPr="00AC5A44">
              <w:rPr>
                <w:rFonts w:hint="eastAsia"/>
                <w:kern w:val="0"/>
                <w:szCs w:val="21"/>
              </w:rPr>
              <w:t>I</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易方达新益混合</w:t>
            </w:r>
            <w:r w:rsidRPr="00AC5A44">
              <w:rPr>
                <w:rFonts w:hint="eastAsia"/>
                <w:kern w:val="0"/>
                <w:szCs w:val="21"/>
              </w:rPr>
              <w:t>E</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5933"/>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易方达新益混合</w:t>
            </w:r>
            <w:r w:rsidRPr="004604CE">
              <w:rPr>
                <w:szCs w:val="21"/>
              </w:rPr>
              <w:t>I</w:t>
            </w:r>
          </w:p>
        </w:tc>
        <w:tc>
          <w:tcPr>
            <w:tcW w:w="1615" w:type="pct"/>
            <w:vAlign w:val="center"/>
          </w:tcPr>
          <w:p w:rsidR="00343AD4" w:rsidRPr="004604CE" w:rsidRDefault="00343AD4" w:rsidP="00343AD4">
            <w:pPr>
              <w:jc w:val="center"/>
              <w:rPr>
                <w:szCs w:val="21"/>
              </w:rPr>
            </w:pPr>
            <w:r w:rsidRPr="004604CE">
              <w:rPr>
                <w:szCs w:val="21"/>
              </w:rPr>
              <w:t>易方达新益混合</w:t>
            </w:r>
            <w:r w:rsidRPr="004604CE">
              <w:rPr>
                <w:szCs w:val="21"/>
              </w:rPr>
              <w:t>E</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2015</w:t>
            </w:r>
            <w:r w:rsidRPr="004604CE">
              <w:rPr>
                <w:szCs w:val="21"/>
              </w:rPr>
              <w:t>年</w:t>
            </w:r>
            <w:r w:rsidRPr="004604CE">
              <w:rPr>
                <w:szCs w:val="21"/>
              </w:rPr>
              <w:t>6</w:t>
            </w:r>
            <w:r w:rsidRPr="004604CE">
              <w:rPr>
                <w:szCs w:val="21"/>
              </w:rPr>
              <w:t>月</w:t>
            </w:r>
            <w:r w:rsidRPr="004604CE">
              <w:rPr>
                <w:szCs w:val="21"/>
              </w:rPr>
              <w:t>16</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600,875,303.09</w:t>
            </w:r>
          </w:p>
        </w:tc>
        <w:tc>
          <w:tcPr>
            <w:tcW w:w="1615" w:type="pct"/>
            <w:vAlign w:val="center"/>
          </w:tcPr>
          <w:p w:rsidR="001548F9" w:rsidRPr="004604CE" w:rsidRDefault="001548F9" w:rsidP="002E5E56">
            <w:pPr>
              <w:jc w:val="right"/>
              <w:rPr>
                <w:szCs w:val="21"/>
              </w:rPr>
            </w:pPr>
            <w:r w:rsidRPr="004604CE">
              <w:rPr>
                <w:szCs w:val="21"/>
              </w:rPr>
              <w:t>687,900.00</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216,301,868.77</w:t>
            </w:r>
          </w:p>
        </w:tc>
        <w:tc>
          <w:tcPr>
            <w:tcW w:w="1615" w:type="pct"/>
            <w:vAlign w:val="bottom"/>
          </w:tcPr>
          <w:p w:rsidR="001548F9" w:rsidRPr="004604CE" w:rsidRDefault="001548F9" w:rsidP="002E5E56">
            <w:pPr>
              <w:jc w:val="right"/>
              <w:rPr>
                <w:szCs w:val="21"/>
              </w:rPr>
            </w:pPr>
            <w:r w:rsidRPr="004604CE">
              <w:rPr>
                <w:szCs w:val="21"/>
              </w:rPr>
              <w:t>27,328,611.35</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87,996,509.67</w:t>
            </w:r>
          </w:p>
        </w:tc>
        <w:tc>
          <w:tcPr>
            <w:tcW w:w="1615" w:type="pct"/>
            <w:vAlign w:val="bottom"/>
          </w:tcPr>
          <w:p w:rsidR="001548F9" w:rsidRPr="004604CE" w:rsidRDefault="001548F9" w:rsidP="002E5E56">
            <w:pPr>
              <w:jc w:val="right"/>
              <w:rPr>
                <w:szCs w:val="21"/>
              </w:rPr>
            </w:pPr>
            <w:r w:rsidRPr="004604CE">
              <w:rPr>
                <w:szCs w:val="21"/>
              </w:rPr>
              <w:t>63,549,505.21</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2,912,815.19</w:t>
            </w:r>
          </w:p>
        </w:tc>
        <w:tc>
          <w:tcPr>
            <w:tcW w:w="1615" w:type="pct"/>
            <w:vAlign w:val="bottom"/>
          </w:tcPr>
          <w:p w:rsidR="001548F9" w:rsidRPr="004604CE" w:rsidRDefault="001548F9" w:rsidP="002E5E56">
            <w:pPr>
              <w:jc w:val="right"/>
              <w:rPr>
                <w:szCs w:val="21"/>
              </w:rPr>
            </w:pPr>
            <w:r w:rsidRPr="004604CE">
              <w:rPr>
                <w:szCs w:val="21"/>
              </w:rPr>
              <w:t>7,985,899.95</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301,385,563.25</w:t>
            </w:r>
          </w:p>
        </w:tc>
        <w:tc>
          <w:tcPr>
            <w:tcW w:w="1615" w:type="pct"/>
            <w:vAlign w:val="center"/>
          </w:tcPr>
          <w:p w:rsidR="001548F9" w:rsidRPr="004604CE" w:rsidRDefault="001548F9" w:rsidP="002E5E56">
            <w:pPr>
              <w:jc w:val="right"/>
              <w:rPr>
                <w:szCs w:val="21"/>
              </w:rPr>
            </w:pPr>
            <w:r w:rsidRPr="004604CE">
              <w:rPr>
                <w:szCs w:val="21"/>
              </w:rPr>
              <w:t>82,892,216.61</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5934"/>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5935"/>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5936"/>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B057AA" w:rsidRDefault="00082E16">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5937"/>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5938"/>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5939"/>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5940"/>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5941"/>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B057AA">
        <w:tc>
          <w:tcPr>
            <w:tcW w:w="1560" w:type="dxa"/>
            <w:vAlign w:val="center"/>
          </w:tcPr>
          <w:p w:rsidR="00B057AA" w:rsidRDefault="00082E16">
            <w:pPr>
              <w:jc w:val="center"/>
            </w:pPr>
            <w:r>
              <w:rPr>
                <w:color w:val="000000"/>
                <w:szCs w:val="21"/>
              </w:rPr>
              <w:t>招商证券</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国泰君安</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中信证券</w:t>
            </w:r>
          </w:p>
        </w:tc>
        <w:tc>
          <w:tcPr>
            <w:tcW w:w="780" w:type="dxa"/>
            <w:vAlign w:val="center"/>
          </w:tcPr>
          <w:p w:rsidR="00B057AA" w:rsidRDefault="00082E16">
            <w:pPr>
              <w:jc w:val="center"/>
            </w:pPr>
            <w:r>
              <w:rPr>
                <w:color w:val="000000"/>
                <w:szCs w:val="21"/>
              </w:rPr>
              <w:t>2</w:t>
            </w:r>
          </w:p>
        </w:tc>
        <w:tc>
          <w:tcPr>
            <w:tcW w:w="1800" w:type="dxa"/>
            <w:vAlign w:val="center"/>
          </w:tcPr>
          <w:p w:rsidR="00B057AA" w:rsidRDefault="00082E16">
            <w:pPr>
              <w:jc w:val="right"/>
            </w:pPr>
            <w:r>
              <w:rPr>
                <w:color w:val="000000"/>
                <w:szCs w:val="21"/>
              </w:rPr>
              <w:t>567,613,942.77</w:t>
            </w:r>
          </w:p>
        </w:tc>
        <w:tc>
          <w:tcPr>
            <w:tcW w:w="1080" w:type="dxa"/>
            <w:vAlign w:val="center"/>
          </w:tcPr>
          <w:p w:rsidR="00B057AA" w:rsidRDefault="00082E16">
            <w:pPr>
              <w:jc w:val="right"/>
            </w:pPr>
            <w:r>
              <w:rPr>
                <w:color w:val="000000"/>
                <w:szCs w:val="21"/>
              </w:rPr>
              <w:t>100.00%</w:t>
            </w:r>
          </w:p>
        </w:tc>
        <w:tc>
          <w:tcPr>
            <w:tcW w:w="1620" w:type="dxa"/>
            <w:vAlign w:val="center"/>
          </w:tcPr>
          <w:p w:rsidR="00B057AA" w:rsidRDefault="00082E16">
            <w:pPr>
              <w:jc w:val="right"/>
            </w:pPr>
            <w:r>
              <w:rPr>
                <w:color w:val="000000"/>
                <w:szCs w:val="21"/>
              </w:rPr>
              <w:t>454,090.97</w:t>
            </w:r>
          </w:p>
        </w:tc>
        <w:tc>
          <w:tcPr>
            <w:tcW w:w="1080" w:type="dxa"/>
            <w:vAlign w:val="center"/>
          </w:tcPr>
          <w:p w:rsidR="00B057AA" w:rsidRDefault="00082E16">
            <w:pPr>
              <w:jc w:val="right"/>
            </w:pPr>
            <w:r>
              <w:rPr>
                <w:color w:val="000000"/>
                <w:szCs w:val="21"/>
              </w:rPr>
              <w:t>100.00%</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国信证券</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中信建投</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东方证券</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申万宏源</w:t>
            </w:r>
          </w:p>
        </w:tc>
        <w:tc>
          <w:tcPr>
            <w:tcW w:w="780" w:type="dxa"/>
            <w:vAlign w:val="center"/>
          </w:tcPr>
          <w:p w:rsidR="00B057AA" w:rsidRDefault="00082E16">
            <w:pPr>
              <w:jc w:val="center"/>
            </w:pPr>
            <w:r>
              <w:rPr>
                <w:color w:val="000000"/>
                <w:szCs w:val="21"/>
              </w:rPr>
              <w:t>2</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银河证券</w:t>
            </w:r>
          </w:p>
        </w:tc>
        <w:tc>
          <w:tcPr>
            <w:tcW w:w="780" w:type="dxa"/>
            <w:vAlign w:val="center"/>
          </w:tcPr>
          <w:p w:rsidR="00B057AA" w:rsidRDefault="00082E16">
            <w:pPr>
              <w:jc w:val="center"/>
            </w:pPr>
            <w:r>
              <w:rPr>
                <w:color w:val="000000"/>
                <w:szCs w:val="21"/>
              </w:rPr>
              <w:t>2</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大同证券</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r w:rsidR="00B057AA">
        <w:tc>
          <w:tcPr>
            <w:tcW w:w="1560" w:type="dxa"/>
            <w:vAlign w:val="center"/>
          </w:tcPr>
          <w:p w:rsidR="00B057AA" w:rsidRDefault="00082E16">
            <w:pPr>
              <w:jc w:val="center"/>
            </w:pPr>
            <w:r>
              <w:rPr>
                <w:color w:val="000000"/>
                <w:szCs w:val="21"/>
              </w:rPr>
              <w:t>海通证券</w:t>
            </w:r>
          </w:p>
        </w:tc>
        <w:tc>
          <w:tcPr>
            <w:tcW w:w="780" w:type="dxa"/>
            <w:vAlign w:val="center"/>
          </w:tcPr>
          <w:p w:rsidR="00B057AA" w:rsidRDefault="00082E16">
            <w:pPr>
              <w:jc w:val="center"/>
            </w:pPr>
            <w:r>
              <w:rPr>
                <w:color w:val="000000"/>
                <w:szCs w:val="21"/>
              </w:rPr>
              <w:t>1</w:t>
            </w:r>
          </w:p>
        </w:tc>
        <w:tc>
          <w:tcPr>
            <w:tcW w:w="180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620" w:type="dxa"/>
            <w:vAlign w:val="center"/>
          </w:tcPr>
          <w:p w:rsidR="00B057AA" w:rsidRDefault="00082E16">
            <w:pPr>
              <w:jc w:val="right"/>
            </w:pPr>
            <w:r>
              <w:rPr>
                <w:color w:val="000000"/>
                <w:szCs w:val="21"/>
              </w:rPr>
              <w:t>-</w:t>
            </w:r>
          </w:p>
        </w:tc>
        <w:tc>
          <w:tcPr>
            <w:tcW w:w="1080" w:type="dxa"/>
            <w:vAlign w:val="center"/>
          </w:tcPr>
          <w:p w:rsidR="00B057AA" w:rsidRDefault="00082E16">
            <w:pPr>
              <w:jc w:val="right"/>
            </w:pPr>
            <w:r>
              <w:rPr>
                <w:color w:val="000000"/>
                <w:szCs w:val="21"/>
              </w:rPr>
              <w:t>-</w:t>
            </w:r>
          </w:p>
        </w:tc>
        <w:tc>
          <w:tcPr>
            <w:tcW w:w="1080" w:type="dxa"/>
            <w:vAlign w:val="center"/>
          </w:tcPr>
          <w:p w:rsidR="00B057AA" w:rsidRDefault="00082E16">
            <w:pPr>
              <w:jc w:val="left"/>
            </w:pPr>
            <w:r>
              <w:rPr>
                <w:color w:val="000000"/>
                <w:szCs w:val="21"/>
              </w:rPr>
              <w:t>-</w:t>
            </w:r>
          </w:p>
        </w:tc>
      </w:tr>
    </w:tbl>
    <w:p w:rsidR="00B057AA" w:rsidRDefault="00082E16">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B057AA" w:rsidRDefault="00082E16">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B057AA" w:rsidRDefault="00082E16">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B057AA" w:rsidRDefault="00082E16">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B057AA" w:rsidRDefault="00082E16">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B057AA" w:rsidRDefault="00082E16">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B057AA" w:rsidRDefault="00082E16">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B057AA">
        <w:tc>
          <w:tcPr>
            <w:tcW w:w="1560" w:type="dxa"/>
            <w:vAlign w:val="center"/>
          </w:tcPr>
          <w:p w:rsidR="00B057AA" w:rsidRDefault="00082E16">
            <w:pPr>
              <w:jc w:val="left"/>
            </w:pPr>
            <w:r>
              <w:rPr>
                <w:rFonts w:eastAsiaTheme="minorEastAsia"/>
                <w:color w:val="000000"/>
                <w:szCs w:val="21"/>
              </w:rPr>
              <w:t>招商证券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国泰君安</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中信证券</w:t>
            </w:r>
          </w:p>
        </w:tc>
        <w:tc>
          <w:tcPr>
            <w:tcW w:w="1320" w:type="dxa"/>
            <w:vAlign w:val="center"/>
          </w:tcPr>
          <w:p w:rsidR="00B057AA" w:rsidRDefault="00082E16">
            <w:pPr>
              <w:jc w:val="right"/>
            </w:pPr>
            <w:r>
              <w:rPr>
                <w:rFonts w:eastAsiaTheme="minorEastAsia"/>
                <w:color w:val="000000"/>
                <w:szCs w:val="21"/>
              </w:rPr>
              <w:t>258,659,671.71</w:t>
            </w:r>
          </w:p>
        </w:tc>
        <w:tc>
          <w:tcPr>
            <w:tcW w:w="1080" w:type="dxa"/>
            <w:vAlign w:val="center"/>
          </w:tcPr>
          <w:p w:rsidR="00B057AA" w:rsidRDefault="00082E16">
            <w:pPr>
              <w:jc w:val="right"/>
            </w:pPr>
            <w:r>
              <w:rPr>
                <w:rFonts w:eastAsiaTheme="minorEastAsia"/>
                <w:color w:val="000000"/>
                <w:szCs w:val="21"/>
              </w:rPr>
              <w:t>100.00%</w:t>
            </w:r>
          </w:p>
        </w:tc>
        <w:tc>
          <w:tcPr>
            <w:tcW w:w="1143" w:type="dxa"/>
            <w:vAlign w:val="center"/>
          </w:tcPr>
          <w:p w:rsidR="00B057AA" w:rsidRDefault="00082E16">
            <w:pPr>
              <w:jc w:val="right"/>
            </w:pPr>
            <w:r>
              <w:rPr>
                <w:rFonts w:eastAsiaTheme="minorEastAsia"/>
                <w:color w:val="000000"/>
                <w:szCs w:val="21"/>
              </w:rPr>
              <w:t>12,638,878,000.00</w:t>
            </w:r>
          </w:p>
        </w:tc>
        <w:tc>
          <w:tcPr>
            <w:tcW w:w="1197" w:type="dxa"/>
            <w:vAlign w:val="center"/>
          </w:tcPr>
          <w:p w:rsidR="00B057AA" w:rsidRDefault="00082E16">
            <w:pPr>
              <w:jc w:val="right"/>
            </w:pPr>
            <w:r>
              <w:rPr>
                <w:rFonts w:eastAsiaTheme="minorEastAsia"/>
                <w:color w:val="000000"/>
                <w:szCs w:val="21"/>
              </w:rPr>
              <w:t>100.00%</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国信证券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中信建投</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东方证券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申万宏源</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银河证券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大同证券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r w:rsidR="00B057AA">
        <w:tc>
          <w:tcPr>
            <w:tcW w:w="1560" w:type="dxa"/>
            <w:vAlign w:val="center"/>
          </w:tcPr>
          <w:p w:rsidR="00B057AA" w:rsidRDefault="00082E16">
            <w:pPr>
              <w:jc w:val="left"/>
            </w:pPr>
            <w:r>
              <w:rPr>
                <w:rFonts w:eastAsiaTheme="minorEastAsia"/>
                <w:color w:val="000000"/>
                <w:szCs w:val="21"/>
              </w:rPr>
              <w:t>海通证券</w:t>
            </w:r>
          </w:p>
        </w:tc>
        <w:tc>
          <w:tcPr>
            <w:tcW w:w="1320" w:type="dxa"/>
            <w:vAlign w:val="center"/>
          </w:tcPr>
          <w:p w:rsidR="00B057AA" w:rsidRDefault="00082E16">
            <w:pPr>
              <w:jc w:val="right"/>
            </w:pPr>
            <w:r>
              <w:rPr>
                <w:rFonts w:eastAsiaTheme="minorEastAsia"/>
                <w:color w:val="000000"/>
                <w:szCs w:val="21"/>
              </w:rPr>
              <w:t>-</w:t>
            </w:r>
          </w:p>
        </w:tc>
        <w:tc>
          <w:tcPr>
            <w:tcW w:w="1080" w:type="dxa"/>
            <w:vAlign w:val="center"/>
          </w:tcPr>
          <w:p w:rsidR="00B057AA" w:rsidRDefault="00082E16">
            <w:pPr>
              <w:jc w:val="right"/>
            </w:pPr>
            <w:r>
              <w:rPr>
                <w:rFonts w:eastAsiaTheme="minorEastAsia"/>
                <w:color w:val="000000"/>
                <w:szCs w:val="21"/>
              </w:rPr>
              <w:t>-</w:t>
            </w:r>
          </w:p>
        </w:tc>
        <w:tc>
          <w:tcPr>
            <w:tcW w:w="1143" w:type="dxa"/>
            <w:vAlign w:val="center"/>
          </w:tcPr>
          <w:p w:rsidR="00B057AA" w:rsidRDefault="00082E16">
            <w:pPr>
              <w:jc w:val="right"/>
            </w:pPr>
            <w:r>
              <w:rPr>
                <w:rFonts w:eastAsiaTheme="minorEastAsia"/>
                <w:color w:val="000000"/>
                <w:szCs w:val="21"/>
              </w:rPr>
              <w:t>-</w:t>
            </w:r>
          </w:p>
        </w:tc>
        <w:tc>
          <w:tcPr>
            <w:tcW w:w="1197" w:type="dxa"/>
            <w:vAlign w:val="center"/>
          </w:tcPr>
          <w:p w:rsidR="00B057AA" w:rsidRDefault="00082E16">
            <w:pPr>
              <w:jc w:val="right"/>
            </w:pPr>
            <w:r>
              <w:rPr>
                <w:rFonts w:eastAsiaTheme="minorEastAsia"/>
                <w:color w:val="000000"/>
                <w:szCs w:val="21"/>
              </w:rPr>
              <w:t>-</w:t>
            </w:r>
          </w:p>
        </w:tc>
        <w:tc>
          <w:tcPr>
            <w:tcW w:w="1497" w:type="dxa"/>
            <w:vAlign w:val="center"/>
          </w:tcPr>
          <w:p w:rsidR="00B057AA" w:rsidRDefault="00082E16">
            <w:pPr>
              <w:jc w:val="right"/>
            </w:pPr>
            <w:r>
              <w:rPr>
                <w:rFonts w:eastAsiaTheme="minorEastAsia"/>
                <w:color w:val="000000"/>
                <w:szCs w:val="21"/>
              </w:rPr>
              <w:t>-</w:t>
            </w:r>
          </w:p>
        </w:tc>
        <w:tc>
          <w:tcPr>
            <w:tcW w:w="1203" w:type="dxa"/>
            <w:vAlign w:val="center"/>
          </w:tcPr>
          <w:p w:rsidR="00B057AA" w:rsidRDefault="00082E16">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5942"/>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B057AA">
        <w:tc>
          <w:tcPr>
            <w:tcW w:w="720" w:type="dxa"/>
            <w:vAlign w:val="center"/>
          </w:tcPr>
          <w:p w:rsidR="00B057AA" w:rsidRDefault="00082E16">
            <w:pPr>
              <w:jc w:val="center"/>
            </w:pPr>
            <w:r>
              <w:rPr>
                <w:color w:val="000000"/>
                <w:szCs w:val="21"/>
              </w:rPr>
              <w:t>1</w:t>
            </w:r>
          </w:p>
        </w:tc>
        <w:tc>
          <w:tcPr>
            <w:tcW w:w="4320" w:type="dxa"/>
            <w:vAlign w:val="center"/>
          </w:tcPr>
          <w:p w:rsidR="00B057AA" w:rsidRDefault="00082E16">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B057AA" w:rsidRDefault="00082E16">
            <w:r>
              <w:rPr>
                <w:color w:val="000000"/>
                <w:szCs w:val="21"/>
              </w:rPr>
              <w:t>中国证券报</w:t>
            </w:r>
          </w:p>
        </w:tc>
        <w:tc>
          <w:tcPr>
            <w:tcW w:w="1440" w:type="dxa"/>
            <w:vAlign w:val="center"/>
          </w:tcPr>
          <w:p w:rsidR="00B057AA" w:rsidRDefault="00082E16">
            <w:pPr>
              <w:jc w:val="center"/>
            </w:pPr>
            <w:r>
              <w:rPr>
                <w:color w:val="000000"/>
                <w:szCs w:val="21"/>
              </w:rPr>
              <w:t>2020-01-18</w:t>
            </w:r>
          </w:p>
        </w:tc>
      </w:tr>
      <w:tr w:rsidR="00B057AA">
        <w:tc>
          <w:tcPr>
            <w:tcW w:w="720" w:type="dxa"/>
            <w:vAlign w:val="center"/>
          </w:tcPr>
          <w:p w:rsidR="00B057AA" w:rsidRDefault="00082E16">
            <w:pPr>
              <w:jc w:val="center"/>
            </w:pPr>
            <w:r>
              <w:rPr>
                <w:color w:val="000000"/>
                <w:szCs w:val="21"/>
              </w:rPr>
              <w:t>2</w:t>
            </w:r>
          </w:p>
        </w:tc>
        <w:tc>
          <w:tcPr>
            <w:tcW w:w="4320" w:type="dxa"/>
            <w:vAlign w:val="center"/>
          </w:tcPr>
          <w:p w:rsidR="00B057AA" w:rsidRDefault="00082E16">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B057AA" w:rsidRDefault="00082E16">
            <w:r>
              <w:rPr>
                <w:color w:val="000000"/>
                <w:szCs w:val="21"/>
              </w:rPr>
              <w:t>中国证券报、基金管理人网站及中国证监会基金电子披露网站</w:t>
            </w:r>
          </w:p>
        </w:tc>
        <w:tc>
          <w:tcPr>
            <w:tcW w:w="1440" w:type="dxa"/>
            <w:vAlign w:val="center"/>
          </w:tcPr>
          <w:p w:rsidR="00B057AA" w:rsidRDefault="00082E16">
            <w:pPr>
              <w:jc w:val="center"/>
            </w:pPr>
            <w:r>
              <w:rPr>
                <w:color w:val="000000"/>
                <w:szCs w:val="21"/>
              </w:rPr>
              <w:t>2020-01-30</w:t>
            </w:r>
          </w:p>
        </w:tc>
      </w:tr>
      <w:tr w:rsidR="00B057AA">
        <w:tc>
          <w:tcPr>
            <w:tcW w:w="720" w:type="dxa"/>
            <w:vAlign w:val="center"/>
          </w:tcPr>
          <w:p w:rsidR="00B057AA" w:rsidRDefault="00082E16">
            <w:pPr>
              <w:jc w:val="center"/>
            </w:pPr>
            <w:r>
              <w:rPr>
                <w:color w:val="000000"/>
                <w:szCs w:val="21"/>
              </w:rPr>
              <w:t>3</w:t>
            </w:r>
          </w:p>
        </w:tc>
        <w:tc>
          <w:tcPr>
            <w:tcW w:w="4320" w:type="dxa"/>
            <w:vAlign w:val="center"/>
          </w:tcPr>
          <w:p w:rsidR="00B057AA" w:rsidRDefault="00082E16">
            <w:r>
              <w:rPr>
                <w:color w:val="000000"/>
                <w:szCs w:val="21"/>
              </w:rPr>
              <w:t>易方达基金管理有限公司及全资子公司投资旗下基金相关事宜的公告</w:t>
            </w:r>
          </w:p>
        </w:tc>
        <w:tc>
          <w:tcPr>
            <w:tcW w:w="2520" w:type="dxa"/>
            <w:vAlign w:val="center"/>
          </w:tcPr>
          <w:p w:rsidR="00B057AA" w:rsidRDefault="00082E16">
            <w:r>
              <w:rPr>
                <w:color w:val="000000"/>
                <w:szCs w:val="21"/>
              </w:rPr>
              <w:t>中国证券报、基金管理人网站及中国证监会基金电子披露网站</w:t>
            </w:r>
          </w:p>
        </w:tc>
        <w:tc>
          <w:tcPr>
            <w:tcW w:w="1440" w:type="dxa"/>
            <w:vAlign w:val="center"/>
          </w:tcPr>
          <w:p w:rsidR="00B057AA" w:rsidRDefault="00082E16">
            <w:pPr>
              <w:jc w:val="center"/>
            </w:pPr>
            <w:r>
              <w:rPr>
                <w:color w:val="000000"/>
                <w:szCs w:val="21"/>
              </w:rPr>
              <w:t>2020-02-04</w:t>
            </w:r>
          </w:p>
        </w:tc>
      </w:tr>
      <w:tr w:rsidR="00B057AA">
        <w:tc>
          <w:tcPr>
            <w:tcW w:w="720" w:type="dxa"/>
            <w:vAlign w:val="center"/>
          </w:tcPr>
          <w:p w:rsidR="00B057AA" w:rsidRDefault="00082E16">
            <w:pPr>
              <w:jc w:val="center"/>
            </w:pPr>
            <w:r>
              <w:rPr>
                <w:color w:val="000000"/>
                <w:szCs w:val="21"/>
              </w:rPr>
              <w:t>4</w:t>
            </w:r>
          </w:p>
        </w:tc>
        <w:tc>
          <w:tcPr>
            <w:tcW w:w="4320" w:type="dxa"/>
            <w:vAlign w:val="center"/>
          </w:tcPr>
          <w:p w:rsidR="00B057AA" w:rsidRDefault="00082E16">
            <w:r>
              <w:rPr>
                <w:color w:val="000000"/>
                <w:szCs w:val="21"/>
              </w:rPr>
              <w:t>易方达新益灵活配置混合型证券投资基金在非直销销售机构、网上直销系统调整大额申购、大额转换转入业务金额限制及在直销中心调整申购及转换转入业务金额限制的公告</w:t>
            </w:r>
          </w:p>
        </w:tc>
        <w:tc>
          <w:tcPr>
            <w:tcW w:w="2520" w:type="dxa"/>
            <w:vAlign w:val="center"/>
          </w:tcPr>
          <w:p w:rsidR="00B057AA" w:rsidRDefault="00082E16">
            <w:r>
              <w:rPr>
                <w:color w:val="000000"/>
                <w:szCs w:val="21"/>
              </w:rPr>
              <w:t>中国证券报、基金管理人网站及中国证监会基金电子披露网站</w:t>
            </w:r>
          </w:p>
        </w:tc>
        <w:tc>
          <w:tcPr>
            <w:tcW w:w="1440" w:type="dxa"/>
            <w:vAlign w:val="center"/>
          </w:tcPr>
          <w:p w:rsidR="00B057AA" w:rsidRDefault="00082E16">
            <w:pPr>
              <w:jc w:val="center"/>
            </w:pPr>
            <w:r>
              <w:rPr>
                <w:color w:val="000000"/>
                <w:szCs w:val="21"/>
              </w:rPr>
              <w:t>2020-02-22</w:t>
            </w:r>
          </w:p>
        </w:tc>
      </w:tr>
      <w:tr w:rsidR="00B057AA">
        <w:tc>
          <w:tcPr>
            <w:tcW w:w="720" w:type="dxa"/>
            <w:vAlign w:val="center"/>
          </w:tcPr>
          <w:p w:rsidR="00B057AA" w:rsidRDefault="00082E16">
            <w:pPr>
              <w:jc w:val="center"/>
            </w:pPr>
            <w:r>
              <w:rPr>
                <w:color w:val="000000"/>
                <w:szCs w:val="21"/>
              </w:rPr>
              <w:t>5</w:t>
            </w:r>
          </w:p>
        </w:tc>
        <w:tc>
          <w:tcPr>
            <w:tcW w:w="4320" w:type="dxa"/>
            <w:vAlign w:val="center"/>
          </w:tcPr>
          <w:p w:rsidR="00B057AA" w:rsidRDefault="00082E16">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B057AA" w:rsidRDefault="00082E16">
            <w:r>
              <w:rPr>
                <w:color w:val="000000"/>
                <w:szCs w:val="21"/>
              </w:rPr>
              <w:t>中国证券报</w:t>
            </w:r>
          </w:p>
        </w:tc>
        <w:tc>
          <w:tcPr>
            <w:tcW w:w="1440" w:type="dxa"/>
            <w:vAlign w:val="center"/>
          </w:tcPr>
          <w:p w:rsidR="00B057AA" w:rsidRDefault="00082E16">
            <w:pPr>
              <w:jc w:val="center"/>
            </w:pPr>
            <w:r>
              <w:rPr>
                <w:color w:val="000000"/>
                <w:szCs w:val="21"/>
              </w:rPr>
              <w:t>2020-03-31</w:t>
            </w:r>
          </w:p>
        </w:tc>
      </w:tr>
      <w:tr w:rsidR="00B057AA">
        <w:tc>
          <w:tcPr>
            <w:tcW w:w="720" w:type="dxa"/>
            <w:vAlign w:val="center"/>
          </w:tcPr>
          <w:p w:rsidR="00B057AA" w:rsidRDefault="00082E16">
            <w:pPr>
              <w:jc w:val="center"/>
            </w:pPr>
            <w:r>
              <w:rPr>
                <w:color w:val="000000"/>
                <w:szCs w:val="21"/>
              </w:rPr>
              <w:t>6</w:t>
            </w:r>
          </w:p>
        </w:tc>
        <w:tc>
          <w:tcPr>
            <w:tcW w:w="4320" w:type="dxa"/>
            <w:vAlign w:val="center"/>
          </w:tcPr>
          <w:p w:rsidR="00B057AA" w:rsidRDefault="00082E16">
            <w:r>
              <w:rPr>
                <w:color w:val="000000"/>
                <w:szCs w:val="21"/>
              </w:rPr>
              <w:t>易方达基金管理有限公司关于提醒投资者及时提供或更新身份信息资料的公告</w:t>
            </w:r>
          </w:p>
        </w:tc>
        <w:tc>
          <w:tcPr>
            <w:tcW w:w="2520" w:type="dxa"/>
            <w:vAlign w:val="center"/>
          </w:tcPr>
          <w:p w:rsidR="00B057AA" w:rsidRDefault="00082E16">
            <w:r>
              <w:rPr>
                <w:color w:val="000000"/>
                <w:szCs w:val="21"/>
              </w:rPr>
              <w:t>中国证券报、基金管理人网站及中国证监会基金电子披露网站</w:t>
            </w:r>
          </w:p>
        </w:tc>
        <w:tc>
          <w:tcPr>
            <w:tcW w:w="1440" w:type="dxa"/>
            <w:vAlign w:val="center"/>
          </w:tcPr>
          <w:p w:rsidR="00B057AA" w:rsidRDefault="00082E16">
            <w:pPr>
              <w:jc w:val="center"/>
            </w:pPr>
            <w:r>
              <w:rPr>
                <w:color w:val="000000"/>
                <w:szCs w:val="21"/>
              </w:rPr>
              <w:t>2020-04-10</w:t>
            </w:r>
          </w:p>
        </w:tc>
      </w:tr>
      <w:tr w:rsidR="00B057AA">
        <w:tc>
          <w:tcPr>
            <w:tcW w:w="720" w:type="dxa"/>
            <w:vAlign w:val="center"/>
          </w:tcPr>
          <w:p w:rsidR="00B057AA" w:rsidRDefault="00082E16">
            <w:pPr>
              <w:jc w:val="center"/>
            </w:pPr>
            <w:r>
              <w:rPr>
                <w:color w:val="000000"/>
                <w:szCs w:val="21"/>
              </w:rPr>
              <w:t>7</w:t>
            </w:r>
          </w:p>
        </w:tc>
        <w:tc>
          <w:tcPr>
            <w:tcW w:w="4320" w:type="dxa"/>
            <w:vAlign w:val="center"/>
          </w:tcPr>
          <w:p w:rsidR="00B057AA" w:rsidRDefault="00082E16">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B057AA" w:rsidRDefault="00082E16">
            <w:r>
              <w:rPr>
                <w:color w:val="000000"/>
                <w:szCs w:val="21"/>
              </w:rPr>
              <w:t>中国证券报</w:t>
            </w:r>
          </w:p>
        </w:tc>
        <w:tc>
          <w:tcPr>
            <w:tcW w:w="1440" w:type="dxa"/>
            <w:vAlign w:val="center"/>
          </w:tcPr>
          <w:p w:rsidR="00B057AA" w:rsidRDefault="00082E16">
            <w:pPr>
              <w:jc w:val="center"/>
            </w:pPr>
            <w:r>
              <w:rPr>
                <w:color w:val="000000"/>
                <w:szCs w:val="21"/>
              </w:rPr>
              <w:t>2020-04-21</w:t>
            </w:r>
          </w:p>
        </w:tc>
      </w:tr>
      <w:tr w:rsidR="00B057AA">
        <w:tc>
          <w:tcPr>
            <w:tcW w:w="720" w:type="dxa"/>
            <w:vAlign w:val="center"/>
          </w:tcPr>
          <w:p w:rsidR="00B057AA" w:rsidRDefault="00082E16">
            <w:pPr>
              <w:jc w:val="center"/>
            </w:pPr>
            <w:r>
              <w:rPr>
                <w:color w:val="000000"/>
                <w:szCs w:val="21"/>
              </w:rPr>
              <w:t>8</w:t>
            </w:r>
          </w:p>
        </w:tc>
        <w:tc>
          <w:tcPr>
            <w:tcW w:w="4320" w:type="dxa"/>
            <w:vAlign w:val="center"/>
          </w:tcPr>
          <w:p w:rsidR="00B057AA" w:rsidRDefault="00082E16">
            <w:r>
              <w:rPr>
                <w:color w:val="000000"/>
                <w:szCs w:val="21"/>
              </w:rPr>
              <w:t>易方达基金管理有限公司高级管理人员变更公告</w:t>
            </w:r>
          </w:p>
        </w:tc>
        <w:tc>
          <w:tcPr>
            <w:tcW w:w="2520" w:type="dxa"/>
            <w:vAlign w:val="center"/>
          </w:tcPr>
          <w:p w:rsidR="00B057AA" w:rsidRDefault="00082E16">
            <w:r>
              <w:rPr>
                <w:color w:val="000000"/>
                <w:szCs w:val="21"/>
              </w:rPr>
              <w:t>中国证券报、基金管理人网站及中国证监会基金电子披露网站</w:t>
            </w:r>
          </w:p>
        </w:tc>
        <w:tc>
          <w:tcPr>
            <w:tcW w:w="1440" w:type="dxa"/>
            <w:vAlign w:val="center"/>
          </w:tcPr>
          <w:p w:rsidR="00B057AA" w:rsidRDefault="00082E16">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48655943"/>
      <w:r w:rsidRPr="00662508">
        <w:rPr>
          <w:rFonts w:ascii="Times New Roman" w:hAnsi="Times New Roman"/>
          <w:color w:val="000000"/>
          <w:sz w:val="21"/>
          <w:szCs w:val="21"/>
        </w:rPr>
        <w:t>§11</w:t>
      </w:r>
      <w:r w:rsidRPr="00662508">
        <w:rPr>
          <w:rFonts w:ascii="Times New Roman" w:hAnsi="Times New Roman"/>
          <w:color w:val="000000"/>
          <w:sz w:val="21"/>
          <w:szCs w:val="21"/>
        </w:rPr>
        <w:t>影响投资者决策的其他重要信息</w:t>
      </w:r>
      <w:bookmarkEnd w:id="103"/>
    </w:p>
    <w:p w:rsidR="00433EDC" w:rsidRPr="00BE526D" w:rsidRDefault="00433EDC" w:rsidP="002811E3">
      <w:pPr>
        <w:pStyle w:val="20"/>
        <w:tabs>
          <w:tab w:val="num" w:pos="927"/>
        </w:tabs>
        <w:spacing w:beforeLines="100" w:before="312" w:afterLines="100" w:after="312"/>
        <w:ind w:left="927" w:hanging="567"/>
        <w:rPr>
          <w:rFonts w:ascii="宋体" w:hAnsi="宋体" w:cs="Arial"/>
          <w:color w:val="000000"/>
          <w:sz w:val="21"/>
          <w:szCs w:val="21"/>
        </w:rPr>
      </w:pPr>
      <w:bookmarkStart w:id="104" w:name="_Toc48655944"/>
      <w:r w:rsidRPr="00BE526D">
        <w:rPr>
          <w:rFonts w:ascii="宋体" w:hAnsi="宋体" w:cs="Arial"/>
          <w:color w:val="000000"/>
          <w:sz w:val="21"/>
          <w:szCs w:val="21"/>
        </w:rPr>
        <w:t>11.1 报告期内单一投资者持有基金份额比例达到或超过20%的情况</w:t>
      </w:r>
      <w:bookmarkEnd w:id="104"/>
    </w:p>
    <w:tbl>
      <w:tblPr>
        <w:tblStyle w:val="af7"/>
        <w:tblW w:w="9640" w:type="dxa"/>
        <w:jc w:val="center"/>
        <w:tblLayout w:type="fixed"/>
        <w:tblLook w:val="04A0" w:firstRow="1" w:lastRow="0" w:firstColumn="1" w:lastColumn="0" w:noHBand="0" w:noVBand="1"/>
      </w:tblPr>
      <w:tblGrid>
        <w:gridCol w:w="709"/>
        <w:gridCol w:w="709"/>
        <w:gridCol w:w="2126"/>
        <w:gridCol w:w="1276"/>
        <w:gridCol w:w="1276"/>
        <w:gridCol w:w="1276"/>
        <w:gridCol w:w="1417"/>
        <w:gridCol w:w="851"/>
      </w:tblGrid>
      <w:tr w:rsidR="00433EDC" w:rsidRPr="00130C74" w:rsidTr="00AA5843">
        <w:trPr>
          <w:jc w:val="center"/>
        </w:trPr>
        <w:tc>
          <w:tcPr>
            <w:tcW w:w="709" w:type="dxa"/>
            <w:vMerge w:val="restart"/>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6663" w:type="dxa"/>
            <w:gridSpan w:val="5"/>
            <w:vAlign w:val="center"/>
          </w:tcPr>
          <w:p w:rsidR="00433EDC" w:rsidRPr="00130C74" w:rsidRDefault="00433EDC" w:rsidP="00AA5843">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2268" w:type="dxa"/>
            <w:gridSpan w:val="2"/>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433EDC" w:rsidRPr="00130C74" w:rsidTr="00AA5843">
        <w:trPr>
          <w:jc w:val="center"/>
        </w:trPr>
        <w:tc>
          <w:tcPr>
            <w:tcW w:w="709" w:type="dxa"/>
            <w:vMerge/>
            <w:vAlign w:val="center"/>
          </w:tcPr>
          <w:p w:rsidR="00433EDC" w:rsidRPr="00130C74" w:rsidRDefault="00433EDC" w:rsidP="00AA5843">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2126"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期初份额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申购份额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赎回份额</w:t>
            </w:r>
          </w:p>
        </w:tc>
        <w:tc>
          <w:tcPr>
            <w:tcW w:w="1417"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B057AA">
        <w:trPr>
          <w:jc w:val="center"/>
        </w:trPr>
        <w:tc>
          <w:tcPr>
            <w:tcW w:w="709" w:type="dxa"/>
            <w:vMerge w:val="restart"/>
            <w:vAlign w:val="center"/>
          </w:tcPr>
          <w:p w:rsidR="00B057AA" w:rsidRDefault="00082E16">
            <w:r>
              <w:rPr>
                <w:rFonts w:eastAsiaTheme="minorEastAsia"/>
                <w:bCs/>
                <w:color w:val="000000" w:themeColor="text1"/>
                <w:szCs w:val="21"/>
              </w:rPr>
              <w:t>机构</w:t>
            </w:r>
          </w:p>
        </w:tc>
        <w:tc>
          <w:tcPr>
            <w:tcW w:w="709" w:type="dxa"/>
            <w:vAlign w:val="center"/>
          </w:tcPr>
          <w:p w:rsidR="00B057AA" w:rsidRDefault="00082E16">
            <w:pPr>
              <w:jc w:val="center"/>
            </w:pPr>
            <w:r>
              <w:t>1</w:t>
            </w:r>
          </w:p>
        </w:tc>
        <w:tc>
          <w:tcPr>
            <w:tcW w:w="2126" w:type="dxa"/>
            <w:vAlign w:val="center"/>
          </w:tcPr>
          <w:p w:rsidR="00B057AA" w:rsidRDefault="00082E16">
            <w:pPr>
              <w:jc w:val="center"/>
            </w:pPr>
            <w:r>
              <w:t>2020</w:t>
            </w:r>
            <w:r>
              <w:t>年</w:t>
            </w:r>
            <w:r>
              <w:t>01</w:t>
            </w:r>
            <w:r>
              <w:t>月</w:t>
            </w:r>
            <w:r>
              <w:t>01</w:t>
            </w:r>
            <w:r>
              <w:t>日</w:t>
            </w:r>
            <w:r>
              <w:t>~2020</w:t>
            </w:r>
            <w:r>
              <w:t>年</w:t>
            </w:r>
            <w:r>
              <w:t>06</w:t>
            </w:r>
            <w:r>
              <w:t>月</w:t>
            </w:r>
            <w:r>
              <w:t>30</w:t>
            </w:r>
            <w:r>
              <w:t>日</w:t>
            </w:r>
          </w:p>
        </w:tc>
        <w:tc>
          <w:tcPr>
            <w:tcW w:w="1276" w:type="dxa"/>
            <w:vAlign w:val="center"/>
          </w:tcPr>
          <w:p w:rsidR="00B057AA" w:rsidRDefault="00082E16">
            <w:pPr>
              <w:jc w:val="center"/>
            </w:pPr>
            <w:r>
              <w:t>110,494,368.01</w:t>
            </w:r>
          </w:p>
        </w:tc>
        <w:tc>
          <w:tcPr>
            <w:tcW w:w="1276" w:type="dxa"/>
            <w:vAlign w:val="center"/>
          </w:tcPr>
          <w:p w:rsidR="00B057AA" w:rsidRDefault="00082E16">
            <w:pPr>
              <w:jc w:val="center"/>
            </w:pPr>
            <w:r>
              <w:t>-</w:t>
            </w:r>
          </w:p>
        </w:tc>
        <w:tc>
          <w:tcPr>
            <w:tcW w:w="1276" w:type="dxa"/>
            <w:vAlign w:val="center"/>
          </w:tcPr>
          <w:p w:rsidR="00B057AA" w:rsidRDefault="00082E16">
            <w:pPr>
              <w:jc w:val="center"/>
            </w:pPr>
            <w:r>
              <w:t>-</w:t>
            </w:r>
          </w:p>
        </w:tc>
        <w:tc>
          <w:tcPr>
            <w:tcW w:w="1417" w:type="dxa"/>
            <w:vAlign w:val="center"/>
          </w:tcPr>
          <w:p w:rsidR="00B057AA" w:rsidRDefault="00082E16">
            <w:pPr>
              <w:jc w:val="center"/>
            </w:pPr>
            <w:r>
              <w:t>110,494,368.01</w:t>
            </w:r>
          </w:p>
        </w:tc>
        <w:tc>
          <w:tcPr>
            <w:tcW w:w="851" w:type="dxa"/>
            <w:vAlign w:val="center"/>
          </w:tcPr>
          <w:p w:rsidR="00B057AA" w:rsidRDefault="00082E16">
            <w:pPr>
              <w:jc w:val="center"/>
            </w:pPr>
            <w:r>
              <w:t>28.75%</w:t>
            </w:r>
          </w:p>
        </w:tc>
      </w:tr>
      <w:tr w:rsidR="00B057AA">
        <w:trPr>
          <w:jc w:val="center"/>
        </w:trPr>
        <w:tc>
          <w:tcPr>
            <w:tcW w:w="709" w:type="dxa"/>
            <w:vMerge/>
          </w:tcPr>
          <w:p w:rsidR="00B057AA" w:rsidRDefault="00B057AA"/>
        </w:tc>
        <w:tc>
          <w:tcPr>
            <w:tcW w:w="709" w:type="dxa"/>
            <w:vAlign w:val="center"/>
          </w:tcPr>
          <w:p w:rsidR="00B057AA" w:rsidRDefault="00082E16">
            <w:pPr>
              <w:jc w:val="center"/>
            </w:pPr>
            <w:r>
              <w:t>2</w:t>
            </w:r>
          </w:p>
        </w:tc>
        <w:tc>
          <w:tcPr>
            <w:tcW w:w="2126" w:type="dxa"/>
            <w:vAlign w:val="center"/>
          </w:tcPr>
          <w:p w:rsidR="00B057AA" w:rsidRDefault="00082E16">
            <w:pPr>
              <w:jc w:val="center"/>
            </w:pPr>
            <w:r>
              <w:t>2020</w:t>
            </w:r>
            <w:r>
              <w:t>年</w:t>
            </w:r>
            <w:r>
              <w:t>01</w:t>
            </w:r>
            <w:r>
              <w:t>月</w:t>
            </w:r>
            <w:r>
              <w:t>01</w:t>
            </w:r>
            <w:r>
              <w:t>日</w:t>
            </w:r>
            <w:r>
              <w:t>~2020</w:t>
            </w:r>
            <w:r>
              <w:t>年</w:t>
            </w:r>
            <w:r>
              <w:t>05</w:t>
            </w:r>
            <w:r>
              <w:t>月</w:t>
            </w:r>
            <w:r>
              <w:t>20</w:t>
            </w:r>
            <w:r>
              <w:t>日</w:t>
            </w:r>
          </w:p>
        </w:tc>
        <w:tc>
          <w:tcPr>
            <w:tcW w:w="1276" w:type="dxa"/>
            <w:vAlign w:val="center"/>
          </w:tcPr>
          <w:p w:rsidR="00B057AA" w:rsidRDefault="00082E16">
            <w:pPr>
              <w:jc w:val="center"/>
            </w:pPr>
            <w:r>
              <w:t>66,224,503.31</w:t>
            </w:r>
          </w:p>
        </w:tc>
        <w:tc>
          <w:tcPr>
            <w:tcW w:w="1276" w:type="dxa"/>
            <w:vAlign w:val="center"/>
          </w:tcPr>
          <w:p w:rsidR="00B057AA" w:rsidRDefault="00082E16">
            <w:pPr>
              <w:jc w:val="center"/>
            </w:pPr>
            <w:r>
              <w:t>-</w:t>
            </w:r>
          </w:p>
        </w:tc>
        <w:tc>
          <w:tcPr>
            <w:tcW w:w="1276" w:type="dxa"/>
            <w:vAlign w:val="center"/>
          </w:tcPr>
          <w:p w:rsidR="00B057AA" w:rsidRDefault="00082E16">
            <w:pPr>
              <w:jc w:val="center"/>
            </w:pPr>
            <w:r>
              <w:t>-</w:t>
            </w:r>
          </w:p>
        </w:tc>
        <w:tc>
          <w:tcPr>
            <w:tcW w:w="1417" w:type="dxa"/>
            <w:vAlign w:val="center"/>
          </w:tcPr>
          <w:p w:rsidR="00B057AA" w:rsidRDefault="00082E16">
            <w:pPr>
              <w:jc w:val="center"/>
            </w:pPr>
            <w:r>
              <w:t>66,224,503.31</w:t>
            </w:r>
          </w:p>
        </w:tc>
        <w:tc>
          <w:tcPr>
            <w:tcW w:w="851" w:type="dxa"/>
            <w:vAlign w:val="center"/>
          </w:tcPr>
          <w:p w:rsidR="00B057AA" w:rsidRDefault="00082E16">
            <w:pPr>
              <w:jc w:val="center"/>
            </w:pPr>
            <w:r>
              <w:t>17.23%</w:t>
            </w:r>
          </w:p>
        </w:tc>
      </w:tr>
      <w:tr w:rsidR="00433EDC" w:rsidRPr="00130C74" w:rsidTr="00AA5843">
        <w:trPr>
          <w:jc w:val="center"/>
        </w:trPr>
        <w:tc>
          <w:tcPr>
            <w:tcW w:w="9637" w:type="dxa"/>
            <w:gridSpan w:val="8"/>
            <w:vAlign w:val="center"/>
          </w:tcPr>
          <w:p w:rsidR="00433EDC" w:rsidRPr="00130C74" w:rsidRDefault="00433EDC" w:rsidP="00FD2758">
            <w:pPr>
              <w:autoSpaceDE w:val="0"/>
              <w:autoSpaceDN w:val="0"/>
              <w:adjustRightInd w:val="0"/>
              <w:jc w:val="center"/>
              <w:rPr>
                <w:szCs w:val="21"/>
              </w:rPr>
            </w:pPr>
            <w:r w:rsidRPr="00130C74">
              <w:rPr>
                <w:color w:val="000000"/>
                <w:szCs w:val="21"/>
              </w:rPr>
              <w:t>产品特有风险</w:t>
            </w:r>
          </w:p>
        </w:tc>
      </w:tr>
      <w:tr w:rsidR="00433EDC" w:rsidRPr="00130C74" w:rsidTr="00AA5843">
        <w:trPr>
          <w:jc w:val="center"/>
        </w:trPr>
        <w:tc>
          <w:tcPr>
            <w:tcW w:w="9637" w:type="dxa"/>
            <w:gridSpan w:val="8"/>
            <w:vAlign w:val="center"/>
          </w:tcPr>
          <w:p w:rsidR="00433EDC" w:rsidRPr="001333A8" w:rsidRDefault="00433EDC" w:rsidP="00AA5843">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5" w:name="_Toc225500055"/>
      <w:bookmarkStart w:id="106" w:name="_Toc48655945"/>
      <w:r w:rsidRPr="00662508">
        <w:rPr>
          <w:rFonts w:ascii="Times New Roman" w:hAnsi="Times New Roman"/>
          <w:color w:val="000000"/>
          <w:sz w:val="21"/>
          <w:szCs w:val="21"/>
        </w:rPr>
        <w:t>§12</w:t>
      </w:r>
      <w:r w:rsidRPr="00662508">
        <w:rPr>
          <w:rFonts w:ascii="Times New Roman" w:hAnsi="Times New Roman"/>
          <w:color w:val="000000"/>
          <w:sz w:val="21"/>
          <w:szCs w:val="21"/>
        </w:rPr>
        <w:t>备查文件目录</w:t>
      </w:r>
      <w:bookmarkEnd w:id="105"/>
      <w:bookmarkEnd w:id="10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5946"/>
      <w:r w:rsidRPr="007D44A6">
        <w:rPr>
          <w:rFonts w:ascii="宋体" w:hAnsi="宋体" w:cs="Arial"/>
          <w:color w:val="000000"/>
          <w:sz w:val="21"/>
          <w:szCs w:val="21"/>
        </w:rPr>
        <w:t>12.1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7"/>
    </w:p>
    <w:p w:rsidR="00B057AA" w:rsidRDefault="00082E16">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中国证监会准予易方达新益灵活配置混合型证券投资基金注册的文件；</w:t>
      </w:r>
    </w:p>
    <w:p w:rsidR="00B057AA" w:rsidRDefault="00082E16">
      <w:pPr>
        <w:tabs>
          <w:tab w:val="left" w:pos="426"/>
        </w:tabs>
        <w:spacing w:line="360" w:lineRule="auto"/>
        <w:ind w:firstLineChars="200" w:firstLine="420"/>
        <w:jc w:val="left"/>
        <w:rPr>
          <w:kern w:val="0"/>
          <w:szCs w:val="21"/>
        </w:rPr>
      </w:pPr>
      <w:r>
        <w:rPr>
          <w:kern w:val="0"/>
          <w:szCs w:val="21"/>
        </w:rPr>
        <w:t>2.</w:t>
      </w:r>
      <w:r>
        <w:rPr>
          <w:kern w:val="0"/>
          <w:szCs w:val="21"/>
        </w:rPr>
        <w:t>《易方达新益灵活配置混合型证券投资基金基金合同》；</w:t>
      </w:r>
    </w:p>
    <w:p w:rsidR="00B057AA" w:rsidRDefault="00082E16">
      <w:pPr>
        <w:tabs>
          <w:tab w:val="left" w:pos="426"/>
        </w:tabs>
        <w:spacing w:line="360" w:lineRule="auto"/>
        <w:ind w:firstLineChars="200" w:firstLine="420"/>
        <w:jc w:val="left"/>
        <w:rPr>
          <w:kern w:val="0"/>
          <w:szCs w:val="21"/>
        </w:rPr>
      </w:pPr>
      <w:r>
        <w:rPr>
          <w:kern w:val="0"/>
          <w:szCs w:val="21"/>
        </w:rPr>
        <w:t>3.</w:t>
      </w:r>
      <w:r>
        <w:rPr>
          <w:kern w:val="0"/>
          <w:szCs w:val="21"/>
        </w:rPr>
        <w:t>《易方达新益灵活配置混合型证券投资基金托管协议》；</w:t>
      </w:r>
    </w:p>
    <w:p w:rsidR="00B057AA" w:rsidRDefault="00082E16">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5947"/>
      <w:r w:rsidRPr="007D44A6">
        <w:rPr>
          <w:rFonts w:ascii="宋体" w:hAnsi="宋体" w:cs="Arial"/>
          <w:color w:val="000000"/>
          <w:sz w:val="21"/>
          <w:szCs w:val="21"/>
        </w:rPr>
        <w:t>12.2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5948"/>
      <w:r w:rsidRPr="007D44A6">
        <w:rPr>
          <w:rFonts w:ascii="宋体" w:hAnsi="宋体" w:cs="Arial"/>
          <w:color w:val="000000"/>
          <w:sz w:val="21"/>
          <w:szCs w:val="21"/>
        </w:rPr>
        <w:t>12.3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063106">
      <w:rPr>
        <w:noProof/>
        <w:kern w:val="0"/>
        <w:szCs w:val="21"/>
      </w:rPr>
      <w:t>43</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063106">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易方达新益灵活配置混合型证券投资基金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106"/>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2E16"/>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4F72"/>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7AA"/>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1F05437-DB0B-4B25-84F8-87F98B343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C95EC50-691A-4FB4-9172-9BE4E8CD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6948</Words>
  <Characters>39605</Characters>
  <Application>Microsoft Office Word</Application>
  <DocSecurity>0</DocSecurity>
  <Lines>330</Lines>
  <Paragraphs>92</Paragraphs>
  <ScaleCrop>false</ScaleCrop>
  <Company/>
  <LinksUpToDate>false</LinksUpToDate>
  <CharactersWithSpaces>46461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2020-08-17T12:17:00Z</dcterms:created>
  <dcterms:modified xsi:type="dcterms:W3CDTF">2020-08-19T02:24:00Z</dcterms:modified>
</cp:coreProperties>
</file>