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易方达丰和债券型证券投资基金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7661"/>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7662"/>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A859D9" w:rsidRDefault="00927F6B">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A859D9" w:rsidRDefault="00927F6B">
      <w:pPr>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A859D9" w:rsidRDefault="00927F6B">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A859D9" w:rsidRDefault="00927F6B">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A859D9" w:rsidRDefault="00927F6B">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7663"/>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9F59DE"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7661" w:history="1">
        <w:r w:rsidR="009F59DE" w:rsidRPr="00145DDC">
          <w:rPr>
            <w:rStyle w:val="a8"/>
            <w:rFonts w:ascii="宋体" w:hAnsi="宋体" w:cs="Arial"/>
            <w:bCs/>
            <w:noProof/>
          </w:rPr>
          <w:t>1</w:t>
        </w:r>
        <w:r w:rsidR="009F59DE" w:rsidRPr="00145DDC">
          <w:rPr>
            <w:rStyle w:val="a8"/>
            <w:rFonts w:ascii="宋体" w:hAnsi="宋体" w:cs="Arial" w:hint="eastAsia"/>
            <w:bCs/>
            <w:noProof/>
          </w:rPr>
          <w:t>重要提示及目录</w:t>
        </w:r>
        <w:r w:rsidR="009F59DE">
          <w:rPr>
            <w:noProof/>
            <w:webHidden/>
          </w:rPr>
          <w:tab/>
        </w:r>
        <w:r w:rsidR="009F59DE">
          <w:rPr>
            <w:noProof/>
            <w:webHidden/>
          </w:rPr>
          <w:fldChar w:fldCharType="begin"/>
        </w:r>
        <w:r w:rsidR="009F59DE">
          <w:rPr>
            <w:noProof/>
            <w:webHidden/>
          </w:rPr>
          <w:instrText xml:space="preserve"> PAGEREF _Toc48657661 \h </w:instrText>
        </w:r>
        <w:r w:rsidR="009F59DE">
          <w:rPr>
            <w:noProof/>
            <w:webHidden/>
          </w:rPr>
        </w:r>
        <w:r w:rsidR="009F59DE">
          <w:rPr>
            <w:noProof/>
            <w:webHidden/>
          </w:rPr>
          <w:fldChar w:fldCharType="separate"/>
        </w:r>
        <w:r w:rsidR="009F59DE">
          <w:rPr>
            <w:noProof/>
            <w:webHidden/>
          </w:rPr>
          <w:t>2</w:t>
        </w:r>
        <w:r w:rsidR="009F59DE">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62" w:history="1">
        <w:r w:rsidRPr="00145DDC">
          <w:rPr>
            <w:rStyle w:val="a8"/>
            <w:noProof/>
          </w:rPr>
          <w:t>1.1</w:t>
        </w:r>
        <w:r>
          <w:rPr>
            <w:rFonts w:asciiTheme="minorHAnsi" w:eastAsiaTheme="minorEastAsia" w:hAnsiTheme="minorHAnsi" w:cstheme="minorBidi"/>
            <w:noProof/>
            <w:kern w:val="2"/>
            <w:szCs w:val="22"/>
          </w:rPr>
          <w:tab/>
        </w:r>
        <w:r w:rsidRPr="00145DDC">
          <w:rPr>
            <w:rStyle w:val="a8"/>
            <w:rFonts w:hint="eastAsia"/>
            <w:noProof/>
          </w:rPr>
          <w:t>重要提示</w:t>
        </w:r>
        <w:r>
          <w:rPr>
            <w:noProof/>
            <w:webHidden/>
          </w:rPr>
          <w:tab/>
        </w:r>
        <w:r>
          <w:rPr>
            <w:noProof/>
            <w:webHidden/>
          </w:rPr>
          <w:fldChar w:fldCharType="begin"/>
        </w:r>
        <w:r>
          <w:rPr>
            <w:noProof/>
            <w:webHidden/>
          </w:rPr>
          <w:instrText xml:space="preserve"> PAGEREF _Toc48657662 \h </w:instrText>
        </w:r>
        <w:r>
          <w:rPr>
            <w:noProof/>
            <w:webHidden/>
          </w:rPr>
        </w:r>
        <w:r>
          <w:rPr>
            <w:noProof/>
            <w:webHidden/>
          </w:rPr>
          <w:fldChar w:fldCharType="separate"/>
        </w:r>
        <w:r>
          <w:rPr>
            <w:noProof/>
            <w:webHidden/>
          </w:rPr>
          <w:t>2</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63" w:history="1">
        <w:r w:rsidRPr="00145DDC">
          <w:rPr>
            <w:rStyle w:val="a8"/>
            <w:noProof/>
          </w:rPr>
          <w:t>1.2</w:t>
        </w:r>
        <w:r>
          <w:rPr>
            <w:rFonts w:asciiTheme="minorHAnsi" w:eastAsiaTheme="minorEastAsia" w:hAnsiTheme="minorHAnsi" w:cstheme="minorBidi"/>
            <w:noProof/>
            <w:kern w:val="2"/>
            <w:szCs w:val="22"/>
          </w:rPr>
          <w:tab/>
        </w:r>
        <w:r w:rsidRPr="00145DDC">
          <w:rPr>
            <w:rStyle w:val="a8"/>
            <w:rFonts w:hint="eastAsia"/>
            <w:noProof/>
          </w:rPr>
          <w:t>目录</w:t>
        </w:r>
        <w:r>
          <w:rPr>
            <w:noProof/>
            <w:webHidden/>
          </w:rPr>
          <w:tab/>
        </w:r>
        <w:r>
          <w:rPr>
            <w:noProof/>
            <w:webHidden/>
          </w:rPr>
          <w:fldChar w:fldCharType="begin"/>
        </w:r>
        <w:r>
          <w:rPr>
            <w:noProof/>
            <w:webHidden/>
          </w:rPr>
          <w:instrText xml:space="preserve"> PAGEREF _Toc48657663 \h </w:instrText>
        </w:r>
        <w:r>
          <w:rPr>
            <w:noProof/>
            <w:webHidden/>
          </w:rPr>
        </w:r>
        <w:r>
          <w:rPr>
            <w:noProof/>
            <w:webHidden/>
          </w:rPr>
          <w:fldChar w:fldCharType="separate"/>
        </w:r>
        <w:r>
          <w:rPr>
            <w:noProof/>
            <w:webHidden/>
          </w:rPr>
          <w:t>3</w:t>
        </w:r>
        <w:r>
          <w:rPr>
            <w:noProof/>
            <w:webHidden/>
          </w:rPr>
          <w:fldChar w:fldCharType="end"/>
        </w:r>
      </w:hyperlink>
    </w:p>
    <w:p w:rsidR="009F59DE" w:rsidRDefault="009F59DE">
      <w:pPr>
        <w:pStyle w:val="22"/>
        <w:rPr>
          <w:rFonts w:asciiTheme="minorHAnsi" w:eastAsiaTheme="minorEastAsia" w:hAnsiTheme="minorHAnsi" w:cstheme="minorBidi"/>
          <w:noProof/>
          <w:kern w:val="2"/>
          <w:szCs w:val="22"/>
        </w:rPr>
      </w:pPr>
      <w:hyperlink w:anchor="_Toc48657664" w:history="1">
        <w:r w:rsidRPr="00145DDC">
          <w:rPr>
            <w:rStyle w:val="a8"/>
            <w:rFonts w:ascii="宋体" w:hAnsi="宋体" w:cs="Arial"/>
            <w:bCs/>
            <w:noProof/>
          </w:rPr>
          <w:t>2</w:t>
        </w:r>
        <w:r w:rsidRPr="00145DDC">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_Toc48657664 \h </w:instrText>
        </w:r>
        <w:r>
          <w:rPr>
            <w:noProof/>
            <w:webHidden/>
          </w:rPr>
        </w:r>
        <w:r>
          <w:rPr>
            <w:noProof/>
            <w:webHidden/>
          </w:rPr>
          <w:fldChar w:fldCharType="separate"/>
        </w:r>
        <w:r>
          <w:rPr>
            <w:noProof/>
            <w:webHidden/>
          </w:rPr>
          <w:t>5</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65" w:history="1">
        <w:r w:rsidRPr="00145DDC">
          <w:rPr>
            <w:rStyle w:val="a8"/>
            <w:rFonts w:ascii="宋体" w:hAnsi="宋体" w:cs="Arial"/>
            <w:noProof/>
          </w:rPr>
          <w:t>2.1</w:t>
        </w:r>
        <w:r>
          <w:rPr>
            <w:rFonts w:asciiTheme="minorHAnsi" w:eastAsiaTheme="minorEastAsia" w:hAnsiTheme="minorHAnsi" w:cstheme="minorBidi"/>
            <w:noProof/>
            <w:kern w:val="2"/>
            <w:szCs w:val="22"/>
          </w:rPr>
          <w:tab/>
        </w:r>
        <w:r w:rsidRPr="00145DDC">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_Toc48657665 \h </w:instrText>
        </w:r>
        <w:r>
          <w:rPr>
            <w:noProof/>
            <w:webHidden/>
          </w:rPr>
        </w:r>
        <w:r>
          <w:rPr>
            <w:noProof/>
            <w:webHidden/>
          </w:rPr>
          <w:fldChar w:fldCharType="separate"/>
        </w:r>
        <w:r>
          <w:rPr>
            <w:noProof/>
            <w:webHidden/>
          </w:rPr>
          <w:t>5</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66" w:history="1">
        <w:r w:rsidRPr="00145DDC">
          <w:rPr>
            <w:rStyle w:val="a8"/>
            <w:rFonts w:ascii="宋体" w:hAnsi="宋体" w:cs="Arial"/>
            <w:noProof/>
          </w:rPr>
          <w:t>2.2</w:t>
        </w:r>
        <w:r>
          <w:rPr>
            <w:rFonts w:asciiTheme="minorHAnsi" w:eastAsiaTheme="minorEastAsia" w:hAnsiTheme="minorHAnsi" w:cstheme="minorBidi"/>
            <w:noProof/>
            <w:kern w:val="2"/>
            <w:szCs w:val="22"/>
          </w:rPr>
          <w:tab/>
        </w:r>
        <w:r w:rsidRPr="00145DDC">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_Toc48657666 \h </w:instrText>
        </w:r>
        <w:r>
          <w:rPr>
            <w:noProof/>
            <w:webHidden/>
          </w:rPr>
        </w:r>
        <w:r>
          <w:rPr>
            <w:noProof/>
            <w:webHidden/>
          </w:rPr>
          <w:fldChar w:fldCharType="separate"/>
        </w:r>
        <w:r>
          <w:rPr>
            <w:noProof/>
            <w:webHidden/>
          </w:rPr>
          <w:t>5</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67" w:history="1">
        <w:r w:rsidRPr="00145DDC">
          <w:rPr>
            <w:rStyle w:val="a8"/>
            <w:rFonts w:ascii="宋体" w:hAnsi="宋体" w:cs="Arial"/>
            <w:noProof/>
          </w:rPr>
          <w:t>2.3</w:t>
        </w:r>
        <w:r>
          <w:rPr>
            <w:rFonts w:asciiTheme="minorHAnsi" w:eastAsiaTheme="minorEastAsia" w:hAnsiTheme="minorHAnsi" w:cstheme="minorBidi"/>
            <w:noProof/>
            <w:kern w:val="2"/>
            <w:szCs w:val="22"/>
          </w:rPr>
          <w:tab/>
        </w:r>
        <w:r w:rsidRPr="00145DDC">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_Toc48657667 \h </w:instrText>
        </w:r>
        <w:r>
          <w:rPr>
            <w:noProof/>
            <w:webHidden/>
          </w:rPr>
        </w:r>
        <w:r>
          <w:rPr>
            <w:noProof/>
            <w:webHidden/>
          </w:rPr>
          <w:fldChar w:fldCharType="separate"/>
        </w:r>
        <w:r>
          <w:rPr>
            <w:noProof/>
            <w:webHidden/>
          </w:rPr>
          <w:t>5</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68" w:history="1">
        <w:r w:rsidRPr="00145DDC">
          <w:rPr>
            <w:rStyle w:val="a8"/>
            <w:rFonts w:ascii="宋体" w:hAnsi="宋体" w:cs="Arial"/>
            <w:noProof/>
          </w:rPr>
          <w:t>2.4</w:t>
        </w:r>
        <w:r>
          <w:rPr>
            <w:rFonts w:asciiTheme="minorHAnsi" w:eastAsiaTheme="minorEastAsia" w:hAnsiTheme="minorHAnsi" w:cstheme="minorBidi"/>
            <w:noProof/>
            <w:kern w:val="2"/>
            <w:szCs w:val="22"/>
          </w:rPr>
          <w:tab/>
        </w:r>
        <w:r w:rsidRPr="00145DDC">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_Toc48657668 \h </w:instrText>
        </w:r>
        <w:r>
          <w:rPr>
            <w:noProof/>
            <w:webHidden/>
          </w:rPr>
        </w:r>
        <w:r>
          <w:rPr>
            <w:noProof/>
            <w:webHidden/>
          </w:rPr>
          <w:fldChar w:fldCharType="separate"/>
        </w:r>
        <w:r>
          <w:rPr>
            <w:noProof/>
            <w:webHidden/>
          </w:rPr>
          <w:t>6</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69" w:history="1">
        <w:r w:rsidRPr="00145DDC">
          <w:rPr>
            <w:rStyle w:val="a8"/>
            <w:rFonts w:ascii="宋体" w:hAnsi="宋体" w:cs="Arial"/>
            <w:noProof/>
          </w:rPr>
          <w:t>2.5</w:t>
        </w:r>
        <w:r>
          <w:rPr>
            <w:rFonts w:asciiTheme="minorHAnsi" w:eastAsiaTheme="minorEastAsia" w:hAnsiTheme="minorHAnsi" w:cstheme="minorBidi"/>
            <w:noProof/>
            <w:kern w:val="2"/>
            <w:szCs w:val="22"/>
          </w:rPr>
          <w:tab/>
        </w:r>
        <w:r w:rsidRPr="00145DDC">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_Toc48657669 \h </w:instrText>
        </w:r>
        <w:r>
          <w:rPr>
            <w:noProof/>
            <w:webHidden/>
          </w:rPr>
        </w:r>
        <w:r>
          <w:rPr>
            <w:noProof/>
            <w:webHidden/>
          </w:rPr>
          <w:fldChar w:fldCharType="separate"/>
        </w:r>
        <w:r>
          <w:rPr>
            <w:noProof/>
            <w:webHidden/>
          </w:rPr>
          <w:t>6</w:t>
        </w:r>
        <w:r>
          <w:rPr>
            <w:noProof/>
            <w:webHidden/>
          </w:rPr>
          <w:fldChar w:fldCharType="end"/>
        </w:r>
      </w:hyperlink>
    </w:p>
    <w:p w:rsidR="009F59DE" w:rsidRDefault="009F59DE">
      <w:pPr>
        <w:pStyle w:val="22"/>
        <w:rPr>
          <w:rFonts w:asciiTheme="minorHAnsi" w:eastAsiaTheme="minorEastAsia" w:hAnsiTheme="minorHAnsi" w:cstheme="minorBidi"/>
          <w:noProof/>
          <w:kern w:val="2"/>
          <w:szCs w:val="22"/>
        </w:rPr>
      </w:pPr>
      <w:hyperlink w:anchor="_Toc48657670" w:history="1">
        <w:r w:rsidRPr="00145DDC">
          <w:rPr>
            <w:rStyle w:val="a8"/>
            <w:rFonts w:ascii="宋体" w:hAnsi="宋体" w:cs="Arial"/>
            <w:bCs/>
            <w:noProof/>
          </w:rPr>
          <w:t>3</w:t>
        </w:r>
        <w:r w:rsidRPr="00145DDC">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_Toc48657670 \h </w:instrText>
        </w:r>
        <w:r>
          <w:rPr>
            <w:noProof/>
            <w:webHidden/>
          </w:rPr>
        </w:r>
        <w:r>
          <w:rPr>
            <w:noProof/>
            <w:webHidden/>
          </w:rPr>
          <w:fldChar w:fldCharType="separate"/>
        </w:r>
        <w:r>
          <w:rPr>
            <w:noProof/>
            <w:webHidden/>
          </w:rPr>
          <w:t>6</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71" w:history="1">
        <w:r w:rsidRPr="00145DDC">
          <w:rPr>
            <w:rStyle w:val="a8"/>
            <w:rFonts w:ascii="宋体" w:hAnsi="宋体" w:cs="Arial"/>
            <w:noProof/>
          </w:rPr>
          <w:t>3.1</w:t>
        </w:r>
        <w:r>
          <w:rPr>
            <w:rFonts w:asciiTheme="minorHAnsi" w:eastAsiaTheme="minorEastAsia" w:hAnsiTheme="minorHAnsi" w:cstheme="minorBidi"/>
            <w:noProof/>
            <w:kern w:val="2"/>
            <w:szCs w:val="22"/>
          </w:rPr>
          <w:tab/>
        </w:r>
        <w:r w:rsidRPr="00145DDC">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_Toc48657671 \h </w:instrText>
        </w:r>
        <w:r>
          <w:rPr>
            <w:noProof/>
            <w:webHidden/>
          </w:rPr>
        </w:r>
        <w:r>
          <w:rPr>
            <w:noProof/>
            <w:webHidden/>
          </w:rPr>
          <w:fldChar w:fldCharType="separate"/>
        </w:r>
        <w:r>
          <w:rPr>
            <w:noProof/>
            <w:webHidden/>
          </w:rPr>
          <w:t>6</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72" w:history="1">
        <w:r w:rsidRPr="00145DDC">
          <w:rPr>
            <w:rStyle w:val="a8"/>
            <w:rFonts w:ascii="宋体" w:hAnsi="宋体" w:cs="Arial"/>
            <w:noProof/>
          </w:rPr>
          <w:t>3.2</w:t>
        </w:r>
        <w:r>
          <w:rPr>
            <w:rFonts w:asciiTheme="minorHAnsi" w:eastAsiaTheme="minorEastAsia" w:hAnsiTheme="minorHAnsi" w:cstheme="minorBidi"/>
            <w:noProof/>
            <w:kern w:val="2"/>
            <w:szCs w:val="22"/>
          </w:rPr>
          <w:tab/>
        </w:r>
        <w:r w:rsidRPr="00145DDC">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_Toc48657672 \h </w:instrText>
        </w:r>
        <w:r>
          <w:rPr>
            <w:noProof/>
            <w:webHidden/>
          </w:rPr>
        </w:r>
        <w:r>
          <w:rPr>
            <w:noProof/>
            <w:webHidden/>
          </w:rPr>
          <w:fldChar w:fldCharType="separate"/>
        </w:r>
        <w:r>
          <w:rPr>
            <w:noProof/>
            <w:webHidden/>
          </w:rPr>
          <w:t>7</w:t>
        </w:r>
        <w:r>
          <w:rPr>
            <w:noProof/>
            <w:webHidden/>
          </w:rPr>
          <w:fldChar w:fldCharType="end"/>
        </w:r>
      </w:hyperlink>
    </w:p>
    <w:p w:rsidR="009F59DE" w:rsidRDefault="009F59DE">
      <w:pPr>
        <w:pStyle w:val="22"/>
        <w:rPr>
          <w:rFonts w:asciiTheme="minorHAnsi" w:eastAsiaTheme="minorEastAsia" w:hAnsiTheme="minorHAnsi" w:cstheme="minorBidi"/>
          <w:noProof/>
          <w:kern w:val="2"/>
          <w:szCs w:val="22"/>
        </w:rPr>
      </w:pPr>
      <w:hyperlink w:anchor="_Toc48657673" w:history="1">
        <w:r w:rsidRPr="00145DDC">
          <w:rPr>
            <w:rStyle w:val="a8"/>
            <w:rFonts w:ascii="宋体" w:hAnsi="宋体" w:cs="Arial"/>
            <w:bCs/>
            <w:noProof/>
          </w:rPr>
          <w:t>4</w:t>
        </w:r>
        <w:r w:rsidRPr="00145DDC">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_Toc48657673 \h </w:instrText>
        </w:r>
        <w:r>
          <w:rPr>
            <w:noProof/>
            <w:webHidden/>
          </w:rPr>
        </w:r>
        <w:r>
          <w:rPr>
            <w:noProof/>
            <w:webHidden/>
          </w:rPr>
          <w:fldChar w:fldCharType="separate"/>
        </w:r>
        <w:r>
          <w:rPr>
            <w:noProof/>
            <w:webHidden/>
          </w:rPr>
          <w:t>8</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74" w:history="1">
        <w:r w:rsidRPr="00145DDC">
          <w:rPr>
            <w:rStyle w:val="a8"/>
            <w:rFonts w:ascii="宋体" w:hAnsi="宋体" w:cs="Arial"/>
            <w:noProof/>
          </w:rPr>
          <w:t>4.1</w:t>
        </w:r>
        <w:r>
          <w:rPr>
            <w:rFonts w:asciiTheme="minorHAnsi" w:eastAsiaTheme="minorEastAsia" w:hAnsiTheme="minorHAnsi" w:cstheme="minorBidi"/>
            <w:noProof/>
            <w:kern w:val="2"/>
            <w:szCs w:val="22"/>
          </w:rPr>
          <w:tab/>
        </w:r>
        <w:r w:rsidRPr="00145DDC">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_Toc48657674 \h </w:instrText>
        </w:r>
        <w:r>
          <w:rPr>
            <w:noProof/>
            <w:webHidden/>
          </w:rPr>
        </w:r>
        <w:r>
          <w:rPr>
            <w:noProof/>
            <w:webHidden/>
          </w:rPr>
          <w:fldChar w:fldCharType="separate"/>
        </w:r>
        <w:r>
          <w:rPr>
            <w:noProof/>
            <w:webHidden/>
          </w:rPr>
          <w:t>8</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75" w:history="1">
        <w:r w:rsidRPr="00145DDC">
          <w:rPr>
            <w:rStyle w:val="a8"/>
            <w:rFonts w:ascii="宋体" w:hAnsi="宋体" w:cs="Arial"/>
            <w:noProof/>
          </w:rPr>
          <w:t>4.2</w:t>
        </w:r>
        <w:r>
          <w:rPr>
            <w:rFonts w:asciiTheme="minorHAnsi" w:eastAsiaTheme="minorEastAsia" w:hAnsiTheme="minorHAnsi" w:cstheme="minorBidi"/>
            <w:noProof/>
            <w:kern w:val="2"/>
            <w:szCs w:val="22"/>
          </w:rPr>
          <w:tab/>
        </w:r>
        <w:r w:rsidRPr="00145DDC">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_Toc48657675 \h </w:instrText>
        </w:r>
        <w:r>
          <w:rPr>
            <w:noProof/>
            <w:webHidden/>
          </w:rPr>
        </w:r>
        <w:r>
          <w:rPr>
            <w:noProof/>
            <w:webHidden/>
          </w:rPr>
          <w:fldChar w:fldCharType="separate"/>
        </w:r>
        <w:r>
          <w:rPr>
            <w:noProof/>
            <w:webHidden/>
          </w:rPr>
          <w:t>13</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76" w:history="1">
        <w:r w:rsidRPr="00145DDC">
          <w:rPr>
            <w:rStyle w:val="a8"/>
            <w:rFonts w:ascii="宋体" w:hAnsi="宋体" w:cs="Arial"/>
            <w:noProof/>
          </w:rPr>
          <w:t>4.3</w:t>
        </w:r>
        <w:r>
          <w:rPr>
            <w:rFonts w:asciiTheme="minorHAnsi" w:eastAsiaTheme="minorEastAsia" w:hAnsiTheme="minorHAnsi" w:cstheme="minorBidi"/>
            <w:noProof/>
            <w:kern w:val="2"/>
            <w:szCs w:val="22"/>
          </w:rPr>
          <w:tab/>
        </w:r>
        <w:r w:rsidRPr="00145DDC">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_Toc48657676 \h </w:instrText>
        </w:r>
        <w:r>
          <w:rPr>
            <w:noProof/>
            <w:webHidden/>
          </w:rPr>
        </w:r>
        <w:r>
          <w:rPr>
            <w:noProof/>
            <w:webHidden/>
          </w:rPr>
          <w:fldChar w:fldCharType="separate"/>
        </w:r>
        <w:r>
          <w:rPr>
            <w:noProof/>
            <w:webHidden/>
          </w:rPr>
          <w:t>13</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77" w:history="1">
        <w:r w:rsidRPr="00145DDC">
          <w:rPr>
            <w:rStyle w:val="a8"/>
            <w:rFonts w:ascii="宋体" w:hAnsi="宋体" w:cs="Arial"/>
            <w:noProof/>
          </w:rPr>
          <w:t>4.4</w:t>
        </w:r>
        <w:r>
          <w:rPr>
            <w:rFonts w:asciiTheme="minorHAnsi" w:eastAsiaTheme="minorEastAsia" w:hAnsiTheme="minorHAnsi" w:cstheme="minorBidi"/>
            <w:noProof/>
            <w:kern w:val="2"/>
            <w:szCs w:val="22"/>
          </w:rPr>
          <w:tab/>
        </w:r>
        <w:r w:rsidRPr="00145DDC">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_Toc48657677 \h </w:instrText>
        </w:r>
        <w:r>
          <w:rPr>
            <w:noProof/>
            <w:webHidden/>
          </w:rPr>
        </w:r>
        <w:r>
          <w:rPr>
            <w:noProof/>
            <w:webHidden/>
          </w:rPr>
          <w:fldChar w:fldCharType="separate"/>
        </w:r>
        <w:r>
          <w:rPr>
            <w:noProof/>
            <w:webHidden/>
          </w:rPr>
          <w:t>13</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78" w:history="1">
        <w:r w:rsidRPr="00145DDC">
          <w:rPr>
            <w:rStyle w:val="a8"/>
            <w:rFonts w:ascii="宋体" w:hAnsi="宋体" w:cs="Arial"/>
            <w:noProof/>
          </w:rPr>
          <w:t>4.5</w:t>
        </w:r>
        <w:r>
          <w:rPr>
            <w:rFonts w:asciiTheme="minorHAnsi" w:eastAsiaTheme="minorEastAsia" w:hAnsiTheme="minorHAnsi" w:cstheme="minorBidi"/>
            <w:noProof/>
            <w:kern w:val="2"/>
            <w:szCs w:val="22"/>
          </w:rPr>
          <w:tab/>
        </w:r>
        <w:r w:rsidRPr="00145DDC">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_Toc48657678 \h </w:instrText>
        </w:r>
        <w:r>
          <w:rPr>
            <w:noProof/>
            <w:webHidden/>
          </w:rPr>
        </w:r>
        <w:r>
          <w:rPr>
            <w:noProof/>
            <w:webHidden/>
          </w:rPr>
          <w:fldChar w:fldCharType="separate"/>
        </w:r>
        <w:r>
          <w:rPr>
            <w:noProof/>
            <w:webHidden/>
          </w:rPr>
          <w:t>14</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79" w:history="1">
        <w:r w:rsidRPr="00145DDC">
          <w:rPr>
            <w:rStyle w:val="a8"/>
            <w:rFonts w:ascii="宋体" w:hAnsi="宋体" w:cs="Arial"/>
            <w:noProof/>
          </w:rPr>
          <w:t>4.6</w:t>
        </w:r>
        <w:r>
          <w:rPr>
            <w:rFonts w:asciiTheme="minorHAnsi" w:eastAsiaTheme="minorEastAsia" w:hAnsiTheme="minorHAnsi" w:cstheme="minorBidi"/>
            <w:noProof/>
            <w:kern w:val="2"/>
            <w:szCs w:val="22"/>
          </w:rPr>
          <w:tab/>
        </w:r>
        <w:r w:rsidRPr="00145DDC">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_Toc48657679 \h </w:instrText>
        </w:r>
        <w:r>
          <w:rPr>
            <w:noProof/>
            <w:webHidden/>
          </w:rPr>
        </w:r>
        <w:r>
          <w:rPr>
            <w:noProof/>
            <w:webHidden/>
          </w:rPr>
          <w:fldChar w:fldCharType="separate"/>
        </w:r>
        <w:r>
          <w:rPr>
            <w:noProof/>
            <w:webHidden/>
          </w:rPr>
          <w:t>15</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80" w:history="1">
        <w:r w:rsidRPr="00145DDC">
          <w:rPr>
            <w:rStyle w:val="a8"/>
            <w:rFonts w:ascii="宋体" w:hAnsi="宋体" w:cs="Arial"/>
            <w:noProof/>
          </w:rPr>
          <w:t>4.7</w:t>
        </w:r>
        <w:r>
          <w:rPr>
            <w:rFonts w:asciiTheme="minorHAnsi" w:eastAsiaTheme="minorEastAsia" w:hAnsiTheme="minorHAnsi" w:cstheme="minorBidi"/>
            <w:noProof/>
            <w:kern w:val="2"/>
            <w:szCs w:val="22"/>
          </w:rPr>
          <w:tab/>
        </w:r>
        <w:r w:rsidRPr="00145DDC">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_Toc48657680 \h </w:instrText>
        </w:r>
        <w:r>
          <w:rPr>
            <w:noProof/>
            <w:webHidden/>
          </w:rPr>
        </w:r>
        <w:r>
          <w:rPr>
            <w:noProof/>
            <w:webHidden/>
          </w:rPr>
          <w:fldChar w:fldCharType="separate"/>
        </w:r>
        <w:r>
          <w:rPr>
            <w:noProof/>
            <w:webHidden/>
          </w:rPr>
          <w:t>15</w:t>
        </w:r>
        <w:r>
          <w:rPr>
            <w:noProof/>
            <w:webHidden/>
          </w:rPr>
          <w:fldChar w:fldCharType="end"/>
        </w:r>
      </w:hyperlink>
    </w:p>
    <w:p w:rsidR="009F59DE" w:rsidRDefault="009F59DE">
      <w:pPr>
        <w:pStyle w:val="22"/>
        <w:rPr>
          <w:rFonts w:asciiTheme="minorHAnsi" w:eastAsiaTheme="minorEastAsia" w:hAnsiTheme="minorHAnsi" w:cstheme="minorBidi"/>
          <w:noProof/>
          <w:kern w:val="2"/>
          <w:szCs w:val="22"/>
        </w:rPr>
      </w:pPr>
      <w:hyperlink w:anchor="_Toc48657681" w:history="1">
        <w:r w:rsidRPr="00145DDC">
          <w:rPr>
            <w:rStyle w:val="a8"/>
            <w:rFonts w:ascii="宋体" w:hAnsi="宋体" w:cs="Arial"/>
            <w:bCs/>
            <w:noProof/>
          </w:rPr>
          <w:t>5</w:t>
        </w:r>
        <w:r w:rsidRPr="00145DDC">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_Toc48657681 \h </w:instrText>
        </w:r>
        <w:r>
          <w:rPr>
            <w:noProof/>
            <w:webHidden/>
          </w:rPr>
        </w:r>
        <w:r>
          <w:rPr>
            <w:noProof/>
            <w:webHidden/>
          </w:rPr>
          <w:fldChar w:fldCharType="separate"/>
        </w:r>
        <w:r>
          <w:rPr>
            <w:noProof/>
            <w:webHidden/>
          </w:rPr>
          <w:t>15</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82" w:history="1">
        <w:r w:rsidRPr="00145DDC">
          <w:rPr>
            <w:rStyle w:val="a8"/>
            <w:rFonts w:ascii="宋体" w:hAnsi="宋体" w:cs="Arial"/>
            <w:noProof/>
          </w:rPr>
          <w:t>5.1</w:t>
        </w:r>
        <w:r>
          <w:rPr>
            <w:rFonts w:asciiTheme="minorHAnsi" w:eastAsiaTheme="minorEastAsia" w:hAnsiTheme="minorHAnsi" w:cstheme="minorBidi"/>
            <w:noProof/>
            <w:kern w:val="2"/>
            <w:szCs w:val="22"/>
          </w:rPr>
          <w:tab/>
        </w:r>
        <w:r w:rsidRPr="00145DDC">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_Toc48657682 \h </w:instrText>
        </w:r>
        <w:r>
          <w:rPr>
            <w:noProof/>
            <w:webHidden/>
          </w:rPr>
        </w:r>
        <w:r>
          <w:rPr>
            <w:noProof/>
            <w:webHidden/>
          </w:rPr>
          <w:fldChar w:fldCharType="separate"/>
        </w:r>
        <w:r>
          <w:rPr>
            <w:noProof/>
            <w:webHidden/>
          </w:rPr>
          <w:t>15</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83" w:history="1">
        <w:r w:rsidRPr="00145DDC">
          <w:rPr>
            <w:rStyle w:val="a8"/>
            <w:rFonts w:ascii="宋体" w:hAnsi="宋体" w:cs="Arial"/>
            <w:noProof/>
          </w:rPr>
          <w:t>5.2</w:t>
        </w:r>
        <w:r>
          <w:rPr>
            <w:rFonts w:asciiTheme="minorHAnsi" w:eastAsiaTheme="minorEastAsia" w:hAnsiTheme="minorHAnsi" w:cstheme="minorBidi"/>
            <w:noProof/>
            <w:kern w:val="2"/>
            <w:szCs w:val="22"/>
          </w:rPr>
          <w:tab/>
        </w:r>
        <w:r w:rsidRPr="00145DDC">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_Toc48657683 \h </w:instrText>
        </w:r>
        <w:r>
          <w:rPr>
            <w:noProof/>
            <w:webHidden/>
          </w:rPr>
        </w:r>
        <w:r>
          <w:rPr>
            <w:noProof/>
            <w:webHidden/>
          </w:rPr>
          <w:fldChar w:fldCharType="separate"/>
        </w:r>
        <w:r>
          <w:rPr>
            <w:noProof/>
            <w:webHidden/>
          </w:rPr>
          <w:t>16</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84" w:history="1">
        <w:r w:rsidRPr="00145DDC">
          <w:rPr>
            <w:rStyle w:val="a8"/>
            <w:rFonts w:ascii="宋体" w:hAnsi="宋体" w:cs="Arial"/>
            <w:noProof/>
          </w:rPr>
          <w:t>5.3</w:t>
        </w:r>
        <w:r>
          <w:rPr>
            <w:rFonts w:asciiTheme="minorHAnsi" w:eastAsiaTheme="minorEastAsia" w:hAnsiTheme="minorHAnsi" w:cstheme="minorBidi"/>
            <w:noProof/>
            <w:kern w:val="2"/>
            <w:szCs w:val="22"/>
          </w:rPr>
          <w:tab/>
        </w:r>
        <w:r w:rsidRPr="00145DDC">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_Toc48657684 \h </w:instrText>
        </w:r>
        <w:r>
          <w:rPr>
            <w:noProof/>
            <w:webHidden/>
          </w:rPr>
        </w:r>
        <w:r>
          <w:rPr>
            <w:noProof/>
            <w:webHidden/>
          </w:rPr>
          <w:fldChar w:fldCharType="separate"/>
        </w:r>
        <w:r>
          <w:rPr>
            <w:noProof/>
            <w:webHidden/>
          </w:rPr>
          <w:t>16</w:t>
        </w:r>
        <w:r>
          <w:rPr>
            <w:noProof/>
            <w:webHidden/>
          </w:rPr>
          <w:fldChar w:fldCharType="end"/>
        </w:r>
      </w:hyperlink>
    </w:p>
    <w:p w:rsidR="009F59DE" w:rsidRDefault="009F59DE">
      <w:pPr>
        <w:pStyle w:val="22"/>
        <w:rPr>
          <w:rFonts w:asciiTheme="minorHAnsi" w:eastAsiaTheme="minorEastAsia" w:hAnsiTheme="minorHAnsi" w:cstheme="minorBidi"/>
          <w:noProof/>
          <w:kern w:val="2"/>
          <w:szCs w:val="22"/>
        </w:rPr>
      </w:pPr>
      <w:hyperlink w:anchor="_Toc48657685" w:history="1">
        <w:r w:rsidRPr="00145DDC">
          <w:rPr>
            <w:rStyle w:val="a8"/>
            <w:rFonts w:ascii="宋体" w:hAnsi="宋体" w:cs="Arial"/>
            <w:bCs/>
            <w:noProof/>
          </w:rPr>
          <w:t>6</w:t>
        </w:r>
        <w:r w:rsidRPr="00145DDC">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_Toc48657685 \h </w:instrText>
        </w:r>
        <w:r>
          <w:rPr>
            <w:noProof/>
            <w:webHidden/>
          </w:rPr>
        </w:r>
        <w:r>
          <w:rPr>
            <w:noProof/>
            <w:webHidden/>
          </w:rPr>
          <w:fldChar w:fldCharType="separate"/>
        </w:r>
        <w:r>
          <w:rPr>
            <w:noProof/>
            <w:webHidden/>
          </w:rPr>
          <w:t>16</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86" w:history="1">
        <w:r w:rsidRPr="00145DDC">
          <w:rPr>
            <w:rStyle w:val="a8"/>
            <w:rFonts w:ascii="宋体" w:hAnsi="宋体" w:cs="Arial"/>
            <w:noProof/>
          </w:rPr>
          <w:t>6.1</w:t>
        </w:r>
        <w:r>
          <w:rPr>
            <w:rFonts w:asciiTheme="minorHAnsi" w:eastAsiaTheme="minorEastAsia" w:hAnsiTheme="minorHAnsi" w:cstheme="minorBidi"/>
            <w:noProof/>
            <w:kern w:val="2"/>
            <w:szCs w:val="22"/>
          </w:rPr>
          <w:tab/>
        </w:r>
        <w:r w:rsidRPr="00145DDC">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_Toc48657686 \h </w:instrText>
        </w:r>
        <w:r>
          <w:rPr>
            <w:noProof/>
            <w:webHidden/>
          </w:rPr>
        </w:r>
        <w:r>
          <w:rPr>
            <w:noProof/>
            <w:webHidden/>
          </w:rPr>
          <w:fldChar w:fldCharType="separate"/>
        </w:r>
        <w:r>
          <w:rPr>
            <w:noProof/>
            <w:webHidden/>
          </w:rPr>
          <w:t>16</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87" w:history="1">
        <w:r w:rsidRPr="00145DDC">
          <w:rPr>
            <w:rStyle w:val="a8"/>
            <w:rFonts w:ascii="宋体" w:hAnsi="宋体" w:cs="Arial"/>
            <w:noProof/>
          </w:rPr>
          <w:t>6.2</w:t>
        </w:r>
        <w:r>
          <w:rPr>
            <w:rFonts w:asciiTheme="minorHAnsi" w:eastAsiaTheme="minorEastAsia" w:hAnsiTheme="minorHAnsi" w:cstheme="minorBidi"/>
            <w:noProof/>
            <w:kern w:val="2"/>
            <w:szCs w:val="22"/>
          </w:rPr>
          <w:tab/>
        </w:r>
        <w:r w:rsidRPr="00145DDC">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_Toc48657687 \h </w:instrText>
        </w:r>
        <w:r>
          <w:rPr>
            <w:noProof/>
            <w:webHidden/>
          </w:rPr>
        </w:r>
        <w:r>
          <w:rPr>
            <w:noProof/>
            <w:webHidden/>
          </w:rPr>
          <w:fldChar w:fldCharType="separate"/>
        </w:r>
        <w:r>
          <w:rPr>
            <w:noProof/>
            <w:webHidden/>
          </w:rPr>
          <w:t>17</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88" w:history="1">
        <w:r w:rsidRPr="00145DDC">
          <w:rPr>
            <w:rStyle w:val="a8"/>
            <w:rFonts w:ascii="宋体" w:hAnsi="宋体" w:cs="Arial"/>
            <w:noProof/>
          </w:rPr>
          <w:t>6.3</w:t>
        </w:r>
        <w:r>
          <w:rPr>
            <w:rFonts w:asciiTheme="minorHAnsi" w:eastAsiaTheme="minorEastAsia" w:hAnsiTheme="minorHAnsi" w:cstheme="minorBidi"/>
            <w:noProof/>
            <w:kern w:val="2"/>
            <w:szCs w:val="22"/>
          </w:rPr>
          <w:tab/>
        </w:r>
        <w:r w:rsidRPr="00145DDC">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_Toc48657688 \h </w:instrText>
        </w:r>
        <w:r>
          <w:rPr>
            <w:noProof/>
            <w:webHidden/>
          </w:rPr>
        </w:r>
        <w:r>
          <w:rPr>
            <w:noProof/>
            <w:webHidden/>
          </w:rPr>
          <w:fldChar w:fldCharType="separate"/>
        </w:r>
        <w:r>
          <w:rPr>
            <w:noProof/>
            <w:webHidden/>
          </w:rPr>
          <w:t>18</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89" w:history="1">
        <w:r w:rsidRPr="00145DDC">
          <w:rPr>
            <w:rStyle w:val="a8"/>
            <w:rFonts w:ascii="宋体" w:hAnsi="宋体" w:cs="Arial"/>
            <w:noProof/>
          </w:rPr>
          <w:t>6.4</w:t>
        </w:r>
        <w:r>
          <w:rPr>
            <w:rFonts w:asciiTheme="minorHAnsi" w:eastAsiaTheme="minorEastAsia" w:hAnsiTheme="minorHAnsi" w:cstheme="minorBidi"/>
            <w:noProof/>
            <w:kern w:val="2"/>
            <w:szCs w:val="22"/>
          </w:rPr>
          <w:tab/>
        </w:r>
        <w:r w:rsidRPr="00145DDC">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_Toc48657689 \h </w:instrText>
        </w:r>
        <w:r>
          <w:rPr>
            <w:noProof/>
            <w:webHidden/>
          </w:rPr>
        </w:r>
        <w:r>
          <w:rPr>
            <w:noProof/>
            <w:webHidden/>
          </w:rPr>
          <w:fldChar w:fldCharType="separate"/>
        </w:r>
        <w:r>
          <w:rPr>
            <w:noProof/>
            <w:webHidden/>
          </w:rPr>
          <w:t>19</w:t>
        </w:r>
        <w:r>
          <w:rPr>
            <w:noProof/>
            <w:webHidden/>
          </w:rPr>
          <w:fldChar w:fldCharType="end"/>
        </w:r>
      </w:hyperlink>
    </w:p>
    <w:p w:rsidR="009F59DE" w:rsidRDefault="009F59DE">
      <w:pPr>
        <w:pStyle w:val="22"/>
        <w:rPr>
          <w:rFonts w:asciiTheme="minorHAnsi" w:eastAsiaTheme="minorEastAsia" w:hAnsiTheme="minorHAnsi" w:cstheme="minorBidi"/>
          <w:noProof/>
          <w:kern w:val="2"/>
          <w:szCs w:val="22"/>
        </w:rPr>
      </w:pPr>
      <w:hyperlink w:anchor="_Toc48657690" w:history="1">
        <w:r w:rsidRPr="00145DDC">
          <w:rPr>
            <w:rStyle w:val="a8"/>
            <w:rFonts w:ascii="宋体" w:hAnsi="宋体" w:cs="Arial"/>
            <w:bCs/>
            <w:noProof/>
          </w:rPr>
          <w:t>7</w:t>
        </w:r>
        <w:r w:rsidRPr="00145DDC">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_Toc48657690 \h </w:instrText>
        </w:r>
        <w:r>
          <w:rPr>
            <w:noProof/>
            <w:webHidden/>
          </w:rPr>
        </w:r>
        <w:r>
          <w:rPr>
            <w:noProof/>
            <w:webHidden/>
          </w:rPr>
          <w:fldChar w:fldCharType="separate"/>
        </w:r>
        <w:r>
          <w:rPr>
            <w:noProof/>
            <w:webHidden/>
          </w:rPr>
          <w:t>38</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91" w:history="1">
        <w:r w:rsidRPr="00145DDC">
          <w:rPr>
            <w:rStyle w:val="a8"/>
            <w:rFonts w:ascii="宋体" w:hAnsi="宋体" w:cs="Arial"/>
            <w:noProof/>
          </w:rPr>
          <w:t>7.1</w:t>
        </w:r>
        <w:r>
          <w:rPr>
            <w:rFonts w:asciiTheme="minorHAnsi" w:eastAsiaTheme="minorEastAsia" w:hAnsiTheme="minorHAnsi" w:cstheme="minorBidi"/>
            <w:noProof/>
            <w:kern w:val="2"/>
            <w:szCs w:val="22"/>
          </w:rPr>
          <w:tab/>
        </w:r>
        <w:r w:rsidRPr="00145DDC">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_Toc48657691 \h </w:instrText>
        </w:r>
        <w:r>
          <w:rPr>
            <w:noProof/>
            <w:webHidden/>
          </w:rPr>
        </w:r>
        <w:r>
          <w:rPr>
            <w:noProof/>
            <w:webHidden/>
          </w:rPr>
          <w:fldChar w:fldCharType="separate"/>
        </w:r>
        <w:r>
          <w:rPr>
            <w:noProof/>
            <w:webHidden/>
          </w:rPr>
          <w:t>38</w:t>
        </w:r>
        <w:r>
          <w:rPr>
            <w:noProof/>
            <w:webHidden/>
          </w:rPr>
          <w:fldChar w:fldCharType="end"/>
        </w:r>
      </w:hyperlink>
    </w:p>
    <w:p w:rsidR="009F59DE" w:rsidRDefault="009F59DE">
      <w:pPr>
        <w:pStyle w:val="22"/>
        <w:rPr>
          <w:rFonts w:asciiTheme="minorHAnsi" w:eastAsiaTheme="minorEastAsia" w:hAnsiTheme="minorHAnsi" w:cstheme="minorBidi"/>
          <w:noProof/>
          <w:kern w:val="2"/>
          <w:szCs w:val="22"/>
        </w:rPr>
      </w:pPr>
      <w:hyperlink w:anchor="_Toc48657692" w:history="1">
        <w:r w:rsidRPr="00145DDC">
          <w:rPr>
            <w:rStyle w:val="a8"/>
            <w:rFonts w:ascii="宋体" w:cs="Arial"/>
            <w:noProof/>
          </w:rPr>
          <w:t xml:space="preserve">7.2 </w:t>
        </w:r>
        <w:r w:rsidRPr="00145DDC">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_Toc48657692 \h </w:instrText>
        </w:r>
        <w:r>
          <w:rPr>
            <w:noProof/>
            <w:webHidden/>
          </w:rPr>
        </w:r>
        <w:r>
          <w:rPr>
            <w:noProof/>
            <w:webHidden/>
          </w:rPr>
          <w:fldChar w:fldCharType="separate"/>
        </w:r>
        <w:r>
          <w:rPr>
            <w:noProof/>
            <w:webHidden/>
          </w:rPr>
          <w:t>39</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93" w:history="1">
        <w:r w:rsidRPr="00145DDC">
          <w:rPr>
            <w:rStyle w:val="a8"/>
            <w:rFonts w:ascii="宋体" w:hAnsi="宋体" w:cs="Arial"/>
            <w:noProof/>
          </w:rPr>
          <w:t>7.3</w:t>
        </w:r>
        <w:r>
          <w:rPr>
            <w:rFonts w:asciiTheme="minorHAnsi" w:eastAsiaTheme="minorEastAsia" w:hAnsiTheme="minorHAnsi" w:cstheme="minorBidi"/>
            <w:noProof/>
            <w:kern w:val="2"/>
            <w:szCs w:val="22"/>
          </w:rPr>
          <w:tab/>
        </w:r>
        <w:r w:rsidRPr="00145DDC">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_Toc48657693 \h </w:instrText>
        </w:r>
        <w:r>
          <w:rPr>
            <w:noProof/>
            <w:webHidden/>
          </w:rPr>
        </w:r>
        <w:r>
          <w:rPr>
            <w:noProof/>
            <w:webHidden/>
          </w:rPr>
          <w:fldChar w:fldCharType="separate"/>
        </w:r>
        <w:r>
          <w:rPr>
            <w:noProof/>
            <w:webHidden/>
          </w:rPr>
          <w:t>40</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94" w:history="1">
        <w:r w:rsidRPr="00145DDC">
          <w:rPr>
            <w:rStyle w:val="a8"/>
            <w:rFonts w:ascii="宋体" w:hAnsi="宋体" w:cs="Arial"/>
            <w:noProof/>
          </w:rPr>
          <w:t>7.4</w:t>
        </w:r>
        <w:r>
          <w:rPr>
            <w:rFonts w:asciiTheme="minorHAnsi" w:eastAsiaTheme="minorEastAsia" w:hAnsiTheme="minorHAnsi" w:cstheme="minorBidi"/>
            <w:noProof/>
            <w:kern w:val="2"/>
            <w:szCs w:val="22"/>
          </w:rPr>
          <w:tab/>
        </w:r>
        <w:r w:rsidRPr="00145DDC">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_Toc48657694 \h </w:instrText>
        </w:r>
        <w:r>
          <w:rPr>
            <w:noProof/>
            <w:webHidden/>
          </w:rPr>
        </w:r>
        <w:r>
          <w:rPr>
            <w:noProof/>
            <w:webHidden/>
          </w:rPr>
          <w:fldChar w:fldCharType="separate"/>
        </w:r>
        <w:r>
          <w:rPr>
            <w:noProof/>
            <w:webHidden/>
          </w:rPr>
          <w:t>40</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95" w:history="1">
        <w:r w:rsidRPr="00145DDC">
          <w:rPr>
            <w:rStyle w:val="a8"/>
            <w:rFonts w:ascii="宋体" w:hAnsi="宋体" w:cs="Arial"/>
            <w:noProof/>
          </w:rPr>
          <w:t>7.5</w:t>
        </w:r>
        <w:r>
          <w:rPr>
            <w:rFonts w:asciiTheme="minorHAnsi" w:eastAsiaTheme="minorEastAsia" w:hAnsiTheme="minorHAnsi" w:cstheme="minorBidi"/>
            <w:noProof/>
            <w:kern w:val="2"/>
            <w:szCs w:val="22"/>
          </w:rPr>
          <w:tab/>
        </w:r>
        <w:r w:rsidRPr="00145DDC">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_Toc48657695 \h </w:instrText>
        </w:r>
        <w:r>
          <w:rPr>
            <w:noProof/>
            <w:webHidden/>
          </w:rPr>
        </w:r>
        <w:r>
          <w:rPr>
            <w:noProof/>
            <w:webHidden/>
          </w:rPr>
          <w:fldChar w:fldCharType="separate"/>
        </w:r>
        <w:r>
          <w:rPr>
            <w:noProof/>
            <w:webHidden/>
          </w:rPr>
          <w:t>42</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96" w:history="1">
        <w:r w:rsidRPr="00145DDC">
          <w:rPr>
            <w:rStyle w:val="a8"/>
            <w:rFonts w:ascii="宋体" w:hAnsi="宋体" w:cs="Arial"/>
            <w:noProof/>
          </w:rPr>
          <w:t>7.6</w:t>
        </w:r>
        <w:r>
          <w:rPr>
            <w:rFonts w:asciiTheme="minorHAnsi" w:eastAsiaTheme="minorEastAsia" w:hAnsiTheme="minorHAnsi" w:cstheme="minorBidi"/>
            <w:noProof/>
            <w:kern w:val="2"/>
            <w:szCs w:val="22"/>
          </w:rPr>
          <w:tab/>
        </w:r>
        <w:r w:rsidRPr="00145DDC">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_Toc48657696 \h </w:instrText>
        </w:r>
        <w:r>
          <w:rPr>
            <w:noProof/>
            <w:webHidden/>
          </w:rPr>
        </w:r>
        <w:r>
          <w:rPr>
            <w:noProof/>
            <w:webHidden/>
          </w:rPr>
          <w:fldChar w:fldCharType="separate"/>
        </w:r>
        <w:r>
          <w:rPr>
            <w:noProof/>
            <w:webHidden/>
          </w:rPr>
          <w:t>42</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97" w:history="1">
        <w:r w:rsidRPr="00145DDC">
          <w:rPr>
            <w:rStyle w:val="a8"/>
            <w:rFonts w:ascii="宋体" w:hAnsi="宋体" w:cs="Arial"/>
            <w:noProof/>
          </w:rPr>
          <w:t>7.7</w:t>
        </w:r>
        <w:r>
          <w:rPr>
            <w:rFonts w:asciiTheme="minorHAnsi" w:eastAsiaTheme="minorEastAsia" w:hAnsiTheme="minorHAnsi" w:cstheme="minorBidi"/>
            <w:noProof/>
            <w:kern w:val="2"/>
            <w:szCs w:val="22"/>
          </w:rPr>
          <w:tab/>
        </w:r>
        <w:r w:rsidRPr="00145DDC">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_Toc48657697 \h </w:instrText>
        </w:r>
        <w:r>
          <w:rPr>
            <w:noProof/>
            <w:webHidden/>
          </w:rPr>
        </w:r>
        <w:r>
          <w:rPr>
            <w:noProof/>
            <w:webHidden/>
          </w:rPr>
          <w:fldChar w:fldCharType="separate"/>
        </w:r>
        <w:r>
          <w:rPr>
            <w:noProof/>
            <w:webHidden/>
          </w:rPr>
          <w:t>43</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98" w:history="1">
        <w:r w:rsidRPr="00145DDC">
          <w:rPr>
            <w:rStyle w:val="a8"/>
            <w:rFonts w:ascii="宋体" w:hAnsi="宋体" w:cs="Arial"/>
            <w:noProof/>
          </w:rPr>
          <w:t>7.8</w:t>
        </w:r>
        <w:r>
          <w:rPr>
            <w:rFonts w:asciiTheme="minorHAnsi" w:eastAsiaTheme="minorEastAsia" w:hAnsiTheme="minorHAnsi" w:cstheme="minorBidi"/>
            <w:noProof/>
            <w:kern w:val="2"/>
            <w:szCs w:val="22"/>
          </w:rPr>
          <w:tab/>
        </w:r>
        <w:r w:rsidRPr="00145DDC">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_Toc48657698 \h </w:instrText>
        </w:r>
        <w:r>
          <w:rPr>
            <w:noProof/>
            <w:webHidden/>
          </w:rPr>
        </w:r>
        <w:r>
          <w:rPr>
            <w:noProof/>
            <w:webHidden/>
          </w:rPr>
          <w:fldChar w:fldCharType="separate"/>
        </w:r>
        <w:r>
          <w:rPr>
            <w:noProof/>
            <w:webHidden/>
          </w:rPr>
          <w:t>43</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699" w:history="1">
        <w:r w:rsidRPr="00145DDC">
          <w:rPr>
            <w:rStyle w:val="a8"/>
            <w:rFonts w:ascii="宋体" w:hAnsi="宋体" w:cs="Arial"/>
            <w:noProof/>
          </w:rPr>
          <w:t>7.9</w:t>
        </w:r>
        <w:r>
          <w:rPr>
            <w:rFonts w:asciiTheme="minorHAnsi" w:eastAsiaTheme="minorEastAsia" w:hAnsiTheme="minorHAnsi" w:cstheme="minorBidi"/>
            <w:noProof/>
            <w:kern w:val="2"/>
            <w:szCs w:val="22"/>
          </w:rPr>
          <w:tab/>
        </w:r>
        <w:r w:rsidRPr="00145DDC">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_Toc48657699 \h </w:instrText>
        </w:r>
        <w:r>
          <w:rPr>
            <w:noProof/>
            <w:webHidden/>
          </w:rPr>
        </w:r>
        <w:r>
          <w:rPr>
            <w:noProof/>
            <w:webHidden/>
          </w:rPr>
          <w:fldChar w:fldCharType="separate"/>
        </w:r>
        <w:r>
          <w:rPr>
            <w:noProof/>
            <w:webHidden/>
          </w:rPr>
          <w:t>43</w:t>
        </w:r>
        <w:r>
          <w:rPr>
            <w:noProof/>
            <w:webHidden/>
          </w:rPr>
          <w:fldChar w:fldCharType="end"/>
        </w:r>
      </w:hyperlink>
    </w:p>
    <w:p w:rsidR="009F59DE" w:rsidRDefault="009F59DE">
      <w:pPr>
        <w:pStyle w:val="22"/>
        <w:tabs>
          <w:tab w:val="left" w:pos="1050"/>
        </w:tabs>
        <w:rPr>
          <w:rFonts w:asciiTheme="minorHAnsi" w:eastAsiaTheme="minorEastAsia" w:hAnsiTheme="minorHAnsi" w:cstheme="minorBidi"/>
          <w:noProof/>
          <w:kern w:val="2"/>
          <w:szCs w:val="22"/>
        </w:rPr>
      </w:pPr>
      <w:hyperlink w:anchor="_Toc48657700" w:history="1">
        <w:r w:rsidRPr="00145DDC">
          <w:rPr>
            <w:rStyle w:val="a8"/>
            <w:rFonts w:ascii="宋体" w:hAnsi="宋体" w:cs="Arial"/>
            <w:noProof/>
          </w:rPr>
          <w:t>7.10</w:t>
        </w:r>
        <w:r>
          <w:rPr>
            <w:rFonts w:asciiTheme="minorHAnsi" w:eastAsiaTheme="minorEastAsia" w:hAnsiTheme="minorHAnsi" w:cstheme="minorBidi"/>
            <w:noProof/>
            <w:kern w:val="2"/>
            <w:szCs w:val="22"/>
          </w:rPr>
          <w:tab/>
        </w:r>
        <w:r w:rsidRPr="00145DDC">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_Toc48657700 \h </w:instrText>
        </w:r>
        <w:r>
          <w:rPr>
            <w:noProof/>
            <w:webHidden/>
          </w:rPr>
        </w:r>
        <w:r>
          <w:rPr>
            <w:noProof/>
            <w:webHidden/>
          </w:rPr>
          <w:fldChar w:fldCharType="separate"/>
        </w:r>
        <w:r>
          <w:rPr>
            <w:noProof/>
            <w:webHidden/>
          </w:rPr>
          <w:t>43</w:t>
        </w:r>
        <w:r>
          <w:rPr>
            <w:noProof/>
            <w:webHidden/>
          </w:rPr>
          <w:fldChar w:fldCharType="end"/>
        </w:r>
      </w:hyperlink>
    </w:p>
    <w:p w:rsidR="009F59DE" w:rsidRDefault="009F59DE">
      <w:pPr>
        <w:pStyle w:val="22"/>
        <w:tabs>
          <w:tab w:val="left" w:pos="1050"/>
        </w:tabs>
        <w:rPr>
          <w:rFonts w:asciiTheme="minorHAnsi" w:eastAsiaTheme="minorEastAsia" w:hAnsiTheme="minorHAnsi" w:cstheme="minorBidi"/>
          <w:noProof/>
          <w:kern w:val="2"/>
          <w:szCs w:val="22"/>
        </w:rPr>
      </w:pPr>
      <w:hyperlink w:anchor="_Toc48657701" w:history="1">
        <w:r w:rsidRPr="00145DDC">
          <w:rPr>
            <w:rStyle w:val="a8"/>
            <w:rFonts w:ascii="宋体" w:hAnsi="宋体" w:cs="Arial"/>
            <w:noProof/>
          </w:rPr>
          <w:t>7.11</w:t>
        </w:r>
        <w:r>
          <w:rPr>
            <w:rFonts w:asciiTheme="minorHAnsi" w:eastAsiaTheme="minorEastAsia" w:hAnsiTheme="minorHAnsi" w:cstheme="minorBidi"/>
            <w:noProof/>
            <w:kern w:val="2"/>
            <w:szCs w:val="22"/>
          </w:rPr>
          <w:tab/>
        </w:r>
        <w:r w:rsidRPr="00145DDC">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_Toc48657701 \h </w:instrText>
        </w:r>
        <w:r>
          <w:rPr>
            <w:noProof/>
            <w:webHidden/>
          </w:rPr>
        </w:r>
        <w:r>
          <w:rPr>
            <w:noProof/>
            <w:webHidden/>
          </w:rPr>
          <w:fldChar w:fldCharType="separate"/>
        </w:r>
        <w:r>
          <w:rPr>
            <w:noProof/>
            <w:webHidden/>
          </w:rPr>
          <w:t>43</w:t>
        </w:r>
        <w:r>
          <w:rPr>
            <w:noProof/>
            <w:webHidden/>
          </w:rPr>
          <w:fldChar w:fldCharType="end"/>
        </w:r>
      </w:hyperlink>
    </w:p>
    <w:p w:rsidR="009F59DE" w:rsidRDefault="009F59DE">
      <w:pPr>
        <w:pStyle w:val="22"/>
        <w:tabs>
          <w:tab w:val="left" w:pos="1050"/>
        </w:tabs>
        <w:rPr>
          <w:rFonts w:asciiTheme="minorHAnsi" w:eastAsiaTheme="minorEastAsia" w:hAnsiTheme="minorHAnsi" w:cstheme="minorBidi"/>
          <w:noProof/>
          <w:kern w:val="2"/>
          <w:szCs w:val="22"/>
        </w:rPr>
      </w:pPr>
      <w:hyperlink w:anchor="_Toc48657702" w:history="1">
        <w:r w:rsidRPr="00145DDC">
          <w:rPr>
            <w:rStyle w:val="a8"/>
            <w:rFonts w:ascii="宋体" w:hAnsi="宋体" w:cs="Arial"/>
            <w:noProof/>
          </w:rPr>
          <w:t>7.12</w:t>
        </w:r>
        <w:r>
          <w:rPr>
            <w:rFonts w:asciiTheme="minorHAnsi" w:eastAsiaTheme="minorEastAsia" w:hAnsiTheme="minorHAnsi" w:cstheme="minorBidi"/>
            <w:noProof/>
            <w:kern w:val="2"/>
            <w:szCs w:val="22"/>
          </w:rPr>
          <w:tab/>
        </w:r>
        <w:r w:rsidRPr="00145DDC">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_Toc48657702 \h </w:instrText>
        </w:r>
        <w:r>
          <w:rPr>
            <w:noProof/>
            <w:webHidden/>
          </w:rPr>
        </w:r>
        <w:r>
          <w:rPr>
            <w:noProof/>
            <w:webHidden/>
          </w:rPr>
          <w:fldChar w:fldCharType="separate"/>
        </w:r>
        <w:r>
          <w:rPr>
            <w:noProof/>
            <w:webHidden/>
          </w:rPr>
          <w:t>43</w:t>
        </w:r>
        <w:r>
          <w:rPr>
            <w:noProof/>
            <w:webHidden/>
          </w:rPr>
          <w:fldChar w:fldCharType="end"/>
        </w:r>
      </w:hyperlink>
    </w:p>
    <w:p w:rsidR="009F59DE" w:rsidRDefault="009F59DE">
      <w:pPr>
        <w:pStyle w:val="22"/>
        <w:rPr>
          <w:rFonts w:asciiTheme="minorHAnsi" w:eastAsiaTheme="minorEastAsia" w:hAnsiTheme="minorHAnsi" w:cstheme="minorBidi"/>
          <w:noProof/>
          <w:kern w:val="2"/>
          <w:szCs w:val="22"/>
        </w:rPr>
      </w:pPr>
      <w:hyperlink w:anchor="_Toc48657703" w:history="1">
        <w:r w:rsidRPr="00145DDC">
          <w:rPr>
            <w:rStyle w:val="a8"/>
            <w:rFonts w:ascii="宋体" w:hAnsi="宋体" w:cs="Arial"/>
            <w:bCs/>
            <w:noProof/>
          </w:rPr>
          <w:t>8</w:t>
        </w:r>
        <w:r w:rsidRPr="00145DDC">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_Toc48657703 \h </w:instrText>
        </w:r>
        <w:r>
          <w:rPr>
            <w:noProof/>
            <w:webHidden/>
          </w:rPr>
        </w:r>
        <w:r>
          <w:rPr>
            <w:noProof/>
            <w:webHidden/>
          </w:rPr>
          <w:fldChar w:fldCharType="separate"/>
        </w:r>
        <w:r>
          <w:rPr>
            <w:noProof/>
            <w:webHidden/>
          </w:rPr>
          <w:t>46</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704" w:history="1">
        <w:r w:rsidRPr="00145DDC">
          <w:rPr>
            <w:rStyle w:val="a8"/>
            <w:rFonts w:ascii="宋体" w:hAnsi="宋体" w:cs="Arial"/>
            <w:noProof/>
          </w:rPr>
          <w:t>8.1</w:t>
        </w:r>
        <w:r>
          <w:rPr>
            <w:rFonts w:asciiTheme="minorHAnsi" w:eastAsiaTheme="minorEastAsia" w:hAnsiTheme="minorHAnsi" w:cstheme="minorBidi"/>
            <w:noProof/>
            <w:kern w:val="2"/>
            <w:szCs w:val="22"/>
          </w:rPr>
          <w:tab/>
        </w:r>
        <w:r w:rsidRPr="00145DDC">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_Toc48657704 \h </w:instrText>
        </w:r>
        <w:r>
          <w:rPr>
            <w:noProof/>
            <w:webHidden/>
          </w:rPr>
        </w:r>
        <w:r>
          <w:rPr>
            <w:noProof/>
            <w:webHidden/>
          </w:rPr>
          <w:fldChar w:fldCharType="separate"/>
        </w:r>
        <w:r>
          <w:rPr>
            <w:noProof/>
            <w:webHidden/>
          </w:rPr>
          <w:t>46</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705" w:history="1">
        <w:r w:rsidRPr="00145DDC">
          <w:rPr>
            <w:rStyle w:val="a8"/>
            <w:rFonts w:ascii="宋体" w:hAnsi="宋体" w:cs="Arial"/>
            <w:noProof/>
          </w:rPr>
          <w:t>8.2</w:t>
        </w:r>
        <w:r>
          <w:rPr>
            <w:rFonts w:asciiTheme="minorHAnsi" w:eastAsiaTheme="minorEastAsia" w:hAnsiTheme="minorHAnsi" w:cstheme="minorBidi"/>
            <w:noProof/>
            <w:kern w:val="2"/>
            <w:szCs w:val="22"/>
          </w:rPr>
          <w:tab/>
        </w:r>
        <w:r w:rsidRPr="00145DDC">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_Toc48657705 \h </w:instrText>
        </w:r>
        <w:r>
          <w:rPr>
            <w:noProof/>
            <w:webHidden/>
          </w:rPr>
        </w:r>
        <w:r>
          <w:rPr>
            <w:noProof/>
            <w:webHidden/>
          </w:rPr>
          <w:fldChar w:fldCharType="separate"/>
        </w:r>
        <w:r>
          <w:rPr>
            <w:noProof/>
            <w:webHidden/>
          </w:rPr>
          <w:t>46</w:t>
        </w:r>
        <w:r>
          <w:rPr>
            <w:noProof/>
            <w:webHidden/>
          </w:rPr>
          <w:fldChar w:fldCharType="end"/>
        </w:r>
      </w:hyperlink>
    </w:p>
    <w:p w:rsidR="009F59DE" w:rsidRDefault="009F59DE">
      <w:pPr>
        <w:pStyle w:val="22"/>
        <w:tabs>
          <w:tab w:val="left" w:pos="840"/>
        </w:tabs>
        <w:rPr>
          <w:rFonts w:asciiTheme="minorHAnsi" w:eastAsiaTheme="minorEastAsia" w:hAnsiTheme="minorHAnsi" w:cstheme="minorBidi"/>
          <w:noProof/>
          <w:kern w:val="2"/>
          <w:szCs w:val="22"/>
        </w:rPr>
      </w:pPr>
      <w:hyperlink w:anchor="_Toc48657706" w:history="1">
        <w:r w:rsidRPr="00145DDC">
          <w:rPr>
            <w:rStyle w:val="a8"/>
            <w:rFonts w:ascii="宋体" w:cs="Arial"/>
            <w:noProof/>
          </w:rPr>
          <w:t>8.3</w:t>
        </w:r>
        <w:r>
          <w:rPr>
            <w:rFonts w:asciiTheme="minorHAnsi" w:eastAsiaTheme="minorEastAsia" w:hAnsiTheme="minorHAnsi" w:cstheme="minorBidi"/>
            <w:noProof/>
            <w:kern w:val="2"/>
            <w:szCs w:val="22"/>
          </w:rPr>
          <w:tab/>
        </w:r>
        <w:r w:rsidRPr="00145DDC">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_Toc48657706 \h </w:instrText>
        </w:r>
        <w:r>
          <w:rPr>
            <w:noProof/>
            <w:webHidden/>
          </w:rPr>
        </w:r>
        <w:r>
          <w:rPr>
            <w:noProof/>
            <w:webHidden/>
          </w:rPr>
          <w:fldChar w:fldCharType="separate"/>
        </w:r>
        <w:r>
          <w:rPr>
            <w:noProof/>
            <w:webHidden/>
          </w:rPr>
          <w:t>46</w:t>
        </w:r>
        <w:r>
          <w:rPr>
            <w:noProof/>
            <w:webHidden/>
          </w:rPr>
          <w:fldChar w:fldCharType="end"/>
        </w:r>
      </w:hyperlink>
    </w:p>
    <w:p w:rsidR="009F59DE" w:rsidRDefault="009F59DE">
      <w:pPr>
        <w:pStyle w:val="22"/>
        <w:rPr>
          <w:rFonts w:asciiTheme="minorHAnsi" w:eastAsiaTheme="minorEastAsia" w:hAnsiTheme="minorHAnsi" w:cstheme="minorBidi"/>
          <w:noProof/>
          <w:kern w:val="2"/>
          <w:szCs w:val="22"/>
        </w:rPr>
      </w:pPr>
      <w:hyperlink w:anchor="_Toc48657707" w:history="1">
        <w:r w:rsidRPr="00145DDC">
          <w:rPr>
            <w:rStyle w:val="a8"/>
            <w:rFonts w:ascii="宋体" w:hAnsi="宋体" w:cs="Arial"/>
            <w:bCs/>
            <w:noProof/>
          </w:rPr>
          <w:t>9</w:t>
        </w:r>
        <w:r w:rsidRPr="00145DDC">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_Toc48657707 \h </w:instrText>
        </w:r>
        <w:r>
          <w:rPr>
            <w:noProof/>
            <w:webHidden/>
          </w:rPr>
        </w:r>
        <w:r>
          <w:rPr>
            <w:noProof/>
            <w:webHidden/>
          </w:rPr>
          <w:fldChar w:fldCharType="separate"/>
        </w:r>
        <w:r>
          <w:rPr>
            <w:noProof/>
            <w:webHidden/>
          </w:rPr>
          <w:t>46</w:t>
        </w:r>
        <w:r>
          <w:rPr>
            <w:noProof/>
            <w:webHidden/>
          </w:rPr>
          <w:fldChar w:fldCharType="end"/>
        </w:r>
      </w:hyperlink>
    </w:p>
    <w:p w:rsidR="009F59DE" w:rsidRDefault="009F59DE">
      <w:pPr>
        <w:pStyle w:val="22"/>
        <w:rPr>
          <w:rFonts w:asciiTheme="minorHAnsi" w:eastAsiaTheme="minorEastAsia" w:hAnsiTheme="minorHAnsi" w:cstheme="minorBidi"/>
          <w:noProof/>
          <w:kern w:val="2"/>
          <w:szCs w:val="22"/>
        </w:rPr>
      </w:pPr>
      <w:hyperlink w:anchor="_Toc48657708" w:history="1">
        <w:r w:rsidRPr="00145DDC">
          <w:rPr>
            <w:rStyle w:val="a8"/>
            <w:rFonts w:ascii="宋体" w:hAnsi="宋体" w:cs="Arial"/>
            <w:bCs/>
            <w:noProof/>
          </w:rPr>
          <w:t>10</w:t>
        </w:r>
        <w:r w:rsidRPr="00145DDC">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_Toc48657708 \h </w:instrText>
        </w:r>
        <w:r>
          <w:rPr>
            <w:noProof/>
            <w:webHidden/>
          </w:rPr>
        </w:r>
        <w:r>
          <w:rPr>
            <w:noProof/>
            <w:webHidden/>
          </w:rPr>
          <w:fldChar w:fldCharType="separate"/>
        </w:r>
        <w:r>
          <w:rPr>
            <w:noProof/>
            <w:webHidden/>
          </w:rPr>
          <w:t>47</w:t>
        </w:r>
        <w:r>
          <w:rPr>
            <w:noProof/>
            <w:webHidden/>
          </w:rPr>
          <w:fldChar w:fldCharType="end"/>
        </w:r>
      </w:hyperlink>
    </w:p>
    <w:p w:rsidR="009F59DE" w:rsidRDefault="009F59DE">
      <w:pPr>
        <w:pStyle w:val="22"/>
        <w:tabs>
          <w:tab w:val="left" w:pos="1050"/>
        </w:tabs>
        <w:rPr>
          <w:rFonts w:asciiTheme="minorHAnsi" w:eastAsiaTheme="minorEastAsia" w:hAnsiTheme="minorHAnsi" w:cstheme="minorBidi"/>
          <w:noProof/>
          <w:kern w:val="2"/>
          <w:szCs w:val="22"/>
        </w:rPr>
      </w:pPr>
      <w:hyperlink w:anchor="_Toc48657709" w:history="1">
        <w:r w:rsidRPr="00145DDC">
          <w:rPr>
            <w:rStyle w:val="a8"/>
            <w:rFonts w:ascii="宋体" w:cs="Arial"/>
            <w:noProof/>
          </w:rPr>
          <w:t>10.1</w:t>
        </w:r>
        <w:r>
          <w:rPr>
            <w:rFonts w:asciiTheme="minorHAnsi" w:eastAsiaTheme="minorEastAsia" w:hAnsiTheme="minorHAnsi" w:cstheme="minorBidi"/>
            <w:noProof/>
            <w:kern w:val="2"/>
            <w:szCs w:val="22"/>
          </w:rPr>
          <w:tab/>
        </w:r>
        <w:r w:rsidRPr="00145DDC">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_Toc48657709 \h </w:instrText>
        </w:r>
        <w:r>
          <w:rPr>
            <w:noProof/>
            <w:webHidden/>
          </w:rPr>
        </w:r>
        <w:r>
          <w:rPr>
            <w:noProof/>
            <w:webHidden/>
          </w:rPr>
          <w:fldChar w:fldCharType="separate"/>
        </w:r>
        <w:r>
          <w:rPr>
            <w:noProof/>
            <w:webHidden/>
          </w:rPr>
          <w:t>47</w:t>
        </w:r>
        <w:r>
          <w:rPr>
            <w:noProof/>
            <w:webHidden/>
          </w:rPr>
          <w:fldChar w:fldCharType="end"/>
        </w:r>
      </w:hyperlink>
    </w:p>
    <w:p w:rsidR="009F59DE" w:rsidRDefault="009F59DE">
      <w:pPr>
        <w:pStyle w:val="22"/>
        <w:tabs>
          <w:tab w:val="left" w:pos="1050"/>
        </w:tabs>
        <w:rPr>
          <w:rFonts w:asciiTheme="minorHAnsi" w:eastAsiaTheme="minorEastAsia" w:hAnsiTheme="minorHAnsi" w:cstheme="minorBidi"/>
          <w:noProof/>
          <w:kern w:val="2"/>
          <w:szCs w:val="22"/>
        </w:rPr>
      </w:pPr>
      <w:hyperlink w:anchor="_Toc48657710" w:history="1">
        <w:r w:rsidRPr="00145DDC">
          <w:rPr>
            <w:rStyle w:val="a8"/>
            <w:rFonts w:ascii="宋体" w:cs="Arial"/>
            <w:noProof/>
          </w:rPr>
          <w:t>10.2</w:t>
        </w:r>
        <w:r>
          <w:rPr>
            <w:rFonts w:asciiTheme="minorHAnsi" w:eastAsiaTheme="minorEastAsia" w:hAnsiTheme="minorHAnsi" w:cstheme="minorBidi"/>
            <w:noProof/>
            <w:kern w:val="2"/>
            <w:szCs w:val="22"/>
          </w:rPr>
          <w:tab/>
        </w:r>
        <w:r w:rsidRPr="00145DDC">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_Toc48657710 \h </w:instrText>
        </w:r>
        <w:r>
          <w:rPr>
            <w:noProof/>
            <w:webHidden/>
          </w:rPr>
        </w:r>
        <w:r>
          <w:rPr>
            <w:noProof/>
            <w:webHidden/>
          </w:rPr>
          <w:fldChar w:fldCharType="separate"/>
        </w:r>
        <w:r>
          <w:rPr>
            <w:noProof/>
            <w:webHidden/>
          </w:rPr>
          <w:t>47</w:t>
        </w:r>
        <w:r>
          <w:rPr>
            <w:noProof/>
            <w:webHidden/>
          </w:rPr>
          <w:fldChar w:fldCharType="end"/>
        </w:r>
      </w:hyperlink>
    </w:p>
    <w:p w:rsidR="009F59DE" w:rsidRDefault="009F59DE">
      <w:pPr>
        <w:pStyle w:val="22"/>
        <w:tabs>
          <w:tab w:val="left" w:pos="1050"/>
        </w:tabs>
        <w:rPr>
          <w:rFonts w:asciiTheme="minorHAnsi" w:eastAsiaTheme="minorEastAsia" w:hAnsiTheme="minorHAnsi" w:cstheme="minorBidi"/>
          <w:noProof/>
          <w:kern w:val="2"/>
          <w:szCs w:val="22"/>
        </w:rPr>
      </w:pPr>
      <w:hyperlink w:anchor="_Toc48657711" w:history="1">
        <w:r w:rsidRPr="00145DDC">
          <w:rPr>
            <w:rStyle w:val="a8"/>
            <w:rFonts w:ascii="宋体" w:cs="Arial"/>
            <w:noProof/>
          </w:rPr>
          <w:t>10.3</w:t>
        </w:r>
        <w:r>
          <w:rPr>
            <w:rFonts w:asciiTheme="minorHAnsi" w:eastAsiaTheme="minorEastAsia" w:hAnsiTheme="minorHAnsi" w:cstheme="minorBidi"/>
            <w:noProof/>
            <w:kern w:val="2"/>
            <w:szCs w:val="22"/>
          </w:rPr>
          <w:tab/>
        </w:r>
        <w:r w:rsidRPr="00145DDC">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_Toc48657711 \h </w:instrText>
        </w:r>
        <w:r>
          <w:rPr>
            <w:noProof/>
            <w:webHidden/>
          </w:rPr>
        </w:r>
        <w:r>
          <w:rPr>
            <w:noProof/>
            <w:webHidden/>
          </w:rPr>
          <w:fldChar w:fldCharType="separate"/>
        </w:r>
        <w:r>
          <w:rPr>
            <w:noProof/>
            <w:webHidden/>
          </w:rPr>
          <w:t>47</w:t>
        </w:r>
        <w:r>
          <w:rPr>
            <w:noProof/>
            <w:webHidden/>
          </w:rPr>
          <w:fldChar w:fldCharType="end"/>
        </w:r>
      </w:hyperlink>
    </w:p>
    <w:p w:rsidR="009F59DE" w:rsidRDefault="009F59DE">
      <w:pPr>
        <w:pStyle w:val="22"/>
        <w:tabs>
          <w:tab w:val="left" w:pos="1050"/>
        </w:tabs>
        <w:rPr>
          <w:rFonts w:asciiTheme="minorHAnsi" w:eastAsiaTheme="minorEastAsia" w:hAnsiTheme="minorHAnsi" w:cstheme="minorBidi"/>
          <w:noProof/>
          <w:kern w:val="2"/>
          <w:szCs w:val="22"/>
        </w:rPr>
      </w:pPr>
      <w:hyperlink w:anchor="_Toc48657712" w:history="1">
        <w:r w:rsidRPr="00145DDC">
          <w:rPr>
            <w:rStyle w:val="a8"/>
            <w:rFonts w:ascii="宋体" w:cs="Arial"/>
            <w:noProof/>
          </w:rPr>
          <w:t>10.4</w:t>
        </w:r>
        <w:r>
          <w:rPr>
            <w:rFonts w:asciiTheme="minorHAnsi" w:eastAsiaTheme="minorEastAsia" w:hAnsiTheme="minorHAnsi" w:cstheme="minorBidi"/>
            <w:noProof/>
            <w:kern w:val="2"/>
            <w:szCs w:val="22"/>
          </w:rPr>
          <w:tab/>
        </w:r>
        <w:r w:rsidRPr="00145DDC">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_Toc48657712 \h </w:instrText>
        </w:r>
        <w:r>
          <w:rPr>
            <w:noProof/>
            <w:webHidden/>
          </w:rPr>
        </w:r>
        <w:r>
          <w:rPr>
            <w:noProof/>
            <w:webHidden/>
          </w:rPr>
          <w:fldChar w:fldCharType="separate"/>
        </w:r>
        <w:r>
          <w:rPr>
            <w:noProof/>
            <w:webHidden/>
          </w:rPr>
          <w:t>47</w:t>
        </w:r>
        <w:r>
          <w:rPr>
            <w:noProof/>
            <w:webHidden/>
          </w:rPr>
          <w:fldChar w:fldCharType="end"/>
        </w:r>
      </w:hyperlink>
    </w:p>
    <w:p w:rsidR="009F59DE" w:rsidRDefault="009F59DE">
      <w:pPr>
        <w:pStyle w:val="22"/>
        <w:tabs>
          <w:tab w:val="left" w:pos="1050"/>
        </w:tabs>
        <w:rPr>
          <w:rFonts w:asciiTheme="minorHAnsi" w:eastAsiaTheme="minorEastAsia" w:hAnsiTheme="minorHAnsi" w:cstheme="minorBidi"/>
          <w:noProof/>
          <w:kern w:val="2"/>
          <w:szCs w:val="22"/>
        </w:rPr>
      </w:pPr>
      <w:hyperlink w:anchor="_Toc48657713" w:history="1">
        <w:r w:rsidRPr="00145DDC">
          <w:rPr>
            <w:rStyle w:val="a8"/>
            <w:rFonts w:ascii="宋体" w:cs="Arial"/>
            <w:noProof/>
          </w:rPr>
          <w:t>10.5</w:t>
        </w:r>
        <w:r>
          <w:rPr>
            <w:rFonts w:asciiTheme="minorHAnsi" w:eastAsiaTheme="minorEastAsia" w:hAnsiTheme="minorHAnsi" w:cstheme="minorBidi"/>
            <w:noProof/>
            <w:kern w:val="2"/>
            <w:szCs w:val="22"/>
          </w:rPr>
          <w:tab/>
        </w:r>
        <w:r w:rsidRPr="00145DDC">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_Toc48657713 \h </w:instrText>
        </w:r>
        <w:r>
          <w:rPr>
            <w:noProof/>
            <w:webHidden/>
          </w:rPr>
        </w:r>
        <w:r>
          <w:rPr>
            <w:noProof/>
            <w:webHidden/>
          </w:rPr>
          <w:fldChar w:fldCharType="separate"/>
        </w:r>
        <w:r>
          <w:rPr>
            <w:noProof/>
            <w:webHidden/>
          </w:rPr>
          <w:t>47</w:t>
        </w:r>
        <w:r>
          <w:rPr>
            <w:noProof/>
            <w:webHidden/>
          </w:rPr>
          <w:fldChar w:fldCharType="end"/>
        </w:r>
      </w:hyperlink>
    </w:p>
    <w:p w:rsidR="009F59DE" w:rsidRDefault="009F59DE">
      <w:pPr>
        <w:pStyle w:val="22"/>
        <w:tabs>
          <w:tab w:val="left" w:pos="1050"/>
        </w:tabs>
        <w:rPr>
          <w:rFonts w:asciiTheme="minorHAnsi" w:eastAsiaTheme="minorEastAsia" w:hAnsiTheme="minorHAnsi" w:cstheme="minorBidi"/>
          <w:noProof/>
          <w:kern w:val="2"/>
          <w:szCs w:val="22"/>
        </w:rPr>
      </w:pPr>
      <w:hyperlink w:anchor="_Toc48657714" w:history="1">
        <w:r w:rsidRPr="00145DDC">
          <w:rPr>
            <w:rStyle w:val="a8"/>
            <w:rFonts w:ascii="宋体" w:cs="Arial"/>
            <w:noProof/>
          </w:rPr>
          <w:t>10.6</w:t>
        </w:r>
        <w:r>
          <w:rPr>
            <w:rFonts w:asciiTheme="minorHAnsi" w:eastAsiaTheme="minorEastAsia" w:hAnsiTheme="minorHAnsi" w:cstheme="minorBidi"/>
            <w:noProof/>
            <w:kern w:val="2"/>
            <w:szCs w:val="22"/>
          </w:rPr>
          <w:tab/>
        </w:r>
        <w:r w:rsidRPr="00145DDC">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_Toc48657714 \h </w:instrText>
        </w:r>
        <w:r>
          <w:rPr>
            <w:noProof/>
            <w:webHidden/>
          </w:rPr>
        </w:r>
        <w:r>
          <w:rPr>
            <w:noProof/>
            <w:webHidden/>
          </w:rPr>
          <w:fldChar w:fldCharType="separate"/>
        </w:r>
        <w:r>
          <w:rPr>
            <w:noProof/>
            <w:webHidden/>
          </w:rPr>
          <w:t>47</w:t>
        </w:r>
        <w:r>
          <w:rPr>
            <w:noProof/>
            <w:webHidden/>
          </w:rPr>
          <w:fldChar w:fldCharType="end"/>
        </w:r>
      </w:hyperlink>
    </w:p>
    <w:p w:rsidR="009F59DE" w:rsidRDefault="009F59DE">
      <w:pPr>
        <w:pStyle w:val="22"/>
        <w:tabs>
          <w:tab w:val="left" w:pos="1050"/>
        </w:tabs>
        <w:rPr>
          <w:rFonts w:asciiTheme="minorHAnsi" w:eastAsiaTheme="minorEastAsia" w:hAnsiTheme="minorHAnsi" w:cstheme="minorBidi"/>
          <w:noProof/>
          <w:kern w:val="2"/>
          <w:szCs w:val="22"/>
        </w:rPr>
      </w:pPr>
      <w:hyperlink w:anchor="_Toc48657715" w:history="1">
        <w:r w:rsidRPr="00145DDC">
          <w:rPr>
            <w:rStyle w:val="a8"/>
            <w:rFonts w:ascii="宋体" w:cs="Arial"/>
            <w:noProof/>
          </w:rPr>
          <w:t>10.7</w:t>
        </w:r>
        <w:r>
          <w:rPr>
            <w:rFonts w:asciiTheme="minorHAnsi" w:eastAsiaTheme="minorEastAsia" w:hAnsiTheme="minorHAnsi" w:cstheme="minorBidi"/>
            <w:noProof/>
            <w:kern w:val="2"/>
            <w:szCs w:val="22"/>
          </w:rPr>
          <w:tab/>
        </w:r>
        <w:r w:rsidRPr="00145DDC">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_Toc48657715 \h </w:instrText>
        </w:r>
        <w:r>
          <w:rPr>
            <w:noProof/>
            <w:webHidden/>
          </w:rPr>
        </w:r>
        <w:r>
          <w:rPr>
            <w:noProof/>
            <w:webHidden/>
          </w:rPr>
          <w:fldChar w:fldCharType="separate"/>
        </w:r>
        <w:r>
          <w:rPr>
            <w:noProof/>
            <w:webHidden/>
          </w:rPr>
          <w:t>47</w:t>
        </w:r>
        <w:r>
          <w:rPr>
            <w:noProof/>
            <w:webHidden/>
          </w:rPr>
          <w:fldChar w:fldCharType="end"/>
        </w:r>
      </w:hyperlink>
    </w:p>
    <w:p w:rsidR="009F59DE" w:rsidRDefault="009F59DE">
      <w:pPr>
        <w:pStyle w:val="22"/>
        <w:tabs>
          <w:tab w:val="left" w:pos="1050"/>
        </w:tabs>
        <w:rPr>
          <w:rFonts w:asciiTheme="minorHAnsi" w:eastAsiaTheme="minorEastAsia" w:hAnsiTheme="minorHAnsi" w:cstheme="minorBidi"/>
          <w:noProof/>
          <w:kern w:val="2"/>
          <w:szCs w:val="22"/>
        </w:rPr>
      </w:pPr>
      <w:hyperlink w:anchor="_Toc48657716" w:history="1">
        <w:r w:rsidRPr="00145DDC">
          <w:rPr>
            <w:rStyle w:val="a8"/>
            <w:rFonts w:ascii="宋体" w:hAnsi="宋体" w:cs="Arial"/>
            <w:noProof/>
          </w:rPr>
          <w:t>10.8</w:t>
        </w:r>
        <w:r>
          <w:rPr>
            <w:rFonts w:asciiTheme="minorHAnsi" w:eastAsiaTheme="minorEastAsia" w:hAnsiTheme="minorHAnsi" w:cstheme="minorBidi"/>
            <w:noProof/>
            <w:kern w:val="2"/>
            <w:szCs w:val="22"/>
          </w:rPr>
          <w:tab/>
        </w:r>
        <w:r w:rsidRPr="00145DDC">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_Toc48657716 \h </w:instrText>
        </w:r>
        <w:r>
          <w:rPr>
            <w:noProof/>
            <w:webHidden/>
          </w:rPr>
        </w:r>
        <w:r>
          <w:rPr>
            <w:noProof/>
            <w:webHidden/>
          </w:rPr>
          <w:fldChar w:fldCharType="separate"/>
        </w:r>
        <w:r>
          <w:rPr>
            <w:noProof/>
            <w:webHidden/>
          </w:rPr>
          <w:t>49</w:t>
        </w:r>
        <w:r>
          <w:rPr>
            <w:noProof/>
            <w:webHidden/>
          </w:rPr>
          <w:fldChar w:fldCharType="end"/>
        </w:r>
      </w:hyperlink>
    </w:p>
    <w:p w:rsidR="009F59DE" w:rsidRDefault="009F59DE">
      <w:pPr>
        <w:pStyle w:val="22"/>
        <w:rPr>
          <w:rFonts w:asciiTheme="minorHAnsi" w:eastAsiaTheme="minorEastAsia" w:hAnsiTheme="minorHAnsi" w:cstheme="minorBidi"/>
          <w:noProof/>
          <w:kern w:val="2"/>
          <w:szCs w:val="22"/>
        </w:rPr>
      </w:pPr>
      <w:hyperlink w:anchor="_Toc48657717" w:history="1">
        <w:r w:rsidRPr="00145DDC">
          <w:rPr>
            <w:rStyle w:val="a8"/>
            <w:rFonts w:ascii="宋体" w:hAnsi="宋体" w:cs="Arial"/>
            <w:bCs/>
            <w:noProof/>
          </w:rPr>
          <w:t>11</w:t>
        </w:r>
        <w:r w:rsidRPr="00145DDC">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_Toc48657717 \h </w:instrText>
        </w:r>
        <w:r>
          <w:rPr>
            <w:noProof/>
            <w:webHidden/>
          </w:rPr>
        </w:r>
        <w:r>
          <w:rPr>
            <w:noProof/>
            <w:webHidden/>
          </w:rPr>
          <w:fldChar w:fldCharType="separate"/>
        </w:r>
        <w:r>
          <w:rPr>
            <w:noProof/>
            <w:webHidden/>
          </w:rPr>
          <w:t>51</w:t>
        </w:r>
        <w:r>
          <w:rPr>
            <w:noProof/>
            <w:webHidden/>
          </w:rPr>
          <w:fldChar w:fldCharType="end"/>
        </w:r>
      </w:hyperlink>
    </w:p>
    <w:p w:rsidR="009F59DE" w:rsidRDefault="009F59DE">
      <w:pPr>
        <w:pStyle w:val="22"/>
        <w:tabs>
          <w:tab w:val="left" w:pos="1050"/>
        </w:tabs>
        <w:rPr>
          <w:rFonts w:asciiTheme="minorHAnsi" w:eastAsiaTheme="minorEastAsia" w:hAnsiTheme="minorHAnsi" w:cstheme="minorBidi"/>
          <w:noProof/>
          <w:kern w:val="2"/>
          <w:szCs w:val="22"/>
        </w:rPr>
      </w:pPr>
      <w:hyperlink w:anchor="_Toc48657718" w:history="1">
        <w:r w:rsidRPr="00145DDC">
          <w:rPr>
            <w:rStyle w:val="a8"/>
            <w:rFonts w:ascii="宋体" w:hAnsi="宋体" w:cs="Arial"/>
            <w:noProof/>
          </w:rPr>
          <w:t>11.1</w:t>
        </w:r>
        <w:r>
          <w:rPr>
            <w:rFonts w:asciiTheme="minorHAnsi" w:eastAsiaTheme="minorEastAsia" w:hAnsiTheme="minorHAnsi" w:cstheme="minorBidi"/>
            <w:noProof/>
            <w:kern w:val="2"/>
            <w:szCs w:val="22"/>
          </w:rPr>
          <w:tab/>
        </w:r>
        <w:r w:rsidRPr="00145DDC">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_Toc48657718 \h </w:instrText>
        </w:r>
        <w:r>
          <w:rPr>
            <w:noProof/>
            <w:webHidden/>
          </w:rPr>
        </w:r>
        <w:r>
          <w:rPr>
            <w:noProof/>
            <w:webHidden/>
          </w:rPr>
          <w:fldChar w:fldCharType="separate"/>
        </w:r>
        <w:r>
          <w:rPr>
            <w:noProof/>
            <w:webHidden/>
          </w:rPr>
          <w:t>51</w:t>
        </w:r>
        <w:r>
          <w:rPr>
            <w:noProof/>
            <w:webHidden/>
          </w:rPr>
          <w:fldChar w:fldCharType="end"/>
        </w:r>
      </w:hyperlink>
    </w:p>
    <w:p w:rsidR="009F59DE" w:rsidRDefault="009F59DE">
      <w:pPr>
        <w:pStyle w:val="22"/>
        <w:tabs>
          <w:tab w:val="left" w:pos="1050"/>
        </w:tabs>
        <w:rPr>
          <w:rFonts w:asciiTheme="minorHAnsi" w:eastAsiaTheme="minorEastAsia" w:hAnsiTheme="minorHAnsi" w:cstheme="minorBidi"/>
          <w:noProof/>
          <w:kern w:val="2"/>
          <w:szCs w:val="22"/>
        </w:rPr>
      </w:pPr>
      <w:hyperlink w:anchor="_Toc48657719" w:history="1">
        <w:r w:rsidRPr="00145DDC">
          <w:rPr>
            <w:rStyle w:val="a8"/>
            <w:rFonts w:ascii="宋体" w:hAnsi="宋体" w:cs="Arial"/>
            <w:noProof/>
          </w:rPr>
          <w:t>11.2</w:t>
        </w:r>
        <w:r>
          <w:rPr>
            <w:rFonts w:asciiTheme="minorHAnsi" w:eastAsiaTheme="minorEastAsia" w:hAnsiTheme="minorHAnsi" w:cstheme="minorBidi"/>
            <w:noProof/>
            <w:kern w:val="2"/>
            <w:szCs w:val="22"/>
          </w:rPr>
          <w:tab/>
        </w:r>
        <w:r w:rsidRPr="00145DDC">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_Toc48657719 \h </w:instrText>
        </w:r>
        <w:r>
          <w:rPr>
            <w:noProof/>
            <w:webHidden/>
          </w:rPr>
        </w:r>
        <w:r>
          <w:rPr>
            <w:noProof/>
            <w:webHidden/>
          </w:rPr>
          <w:fldChar w:fldCharType="separate"/>
        </w:r>
        <w:r>
          <w:rPr>
            <w:noProof/>
            <w:webHidden/>
          </w:rPr>
          <w:t>51</w:t>
        </w:r>
        <w:r>
          <w:rPr>
            <w:noProof/>
            <w:webHidden/>
          </w:rPr>
          <w:fldChar w:fldCharType="end"/>
        </w:r>
      </w:hyperlink>
    </w:p>
    <w:p w:rsidR="009F59DE" w:rsidRDefault="009F59DE">
      <w:pPr>
        <w:pStyle w:val="22"/>
        <w:tabs>
          <w:tab w:val="left" w:pos="1050"/>
        </w:tabs>
        <w:rPr>
          <w:rFonts w:asciiTheme="minorHAnsi" w:eastAsiaTheme="minorEastAsia" w:hAnsiTheme="minorHAnsi" w:cstheme="minorBidi"/>
          <w:noProof/>
          <w:kern w:val="2"/>
          <w:szCs w:val="22"/>
        </w:rPr>
      </w:pPr>
      <w:hyperlink w:anchor="_Toc48657720" w:history="1">
        <w:r w:rsidRPr="00145DDC">
          <w:rPr>
            <w:rStyle w:val="a8"/>
            <w:rFonts w:ascii="宋体" w:hAnsi="宋体" w:cs="Arial"/>
            <w:noProof/>
          </w:rPr>
          <w:t>11.3</w:t>
        </w:r>
        <w:r>
          <w:rPr>
            <w:rFonts w:asciiTheme="minorHAnsi" w:eastAsiaTheme="minorEastAsia" w:hAnsiTheme="minorHAnsi" w:cstheme="minorBidi"/>
            <w:noProof/>
            <w:kern w:val="2"/>
            <w:szCs w:val="22"/>
          </w:rPr>
          <w:tab/>
        </w:r>
        <w:r w:rsidRPr="00145DDC">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_Toc48657720 \h </w:instrText>
        </w:r>
        <w:r>
          <w:rPr>
            <w:noProof/>
            <w:webHidden/>
          </w:rPr>
        </w:r>
        <w:r>
          <w:rPr>
            <w:noProof/>
            <w:webHidden/>
          </w:rPr>
          <w:fldChar w:fldCharType="separate"/>
        </w:r>
        <w:r>
          <w:rPr>
            <w:noProof/>
            <w:webHidden/>
          </w:rPr>
          <w:t>51</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7664"/>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7665"/>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易方达丰和债券型证券投资基金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易方达丰和债券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002969</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002969</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2016</w:t>
            </w:r>
            <w:r w:rsidRPr="00224952">
              <w:rPr>
                <w:szCs w:val="21"/>
              </w:rPr>
              <w:t>年</w:t>
            </w:r>
            <w:r w:rsidRPr="00224952">
              <w:rPr>
                <w:szCs w:val="21"/>
              </w:rPr>
              <w:t>11</w:t>
            </w:r>
            <w:r w:rsidRPr="00224952">
              <w:rPr>
                <w:szCs w:val="21"/>
              </w:rPr>
              <w:t>月</w:t>
            </w:r>
            <w:r w:rsidRPr="00224952">
              <w:rPr>
                <w:szCs w:val="21"/>
              </w:rPr>
              <w:t>23</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7,343,650,034.29</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7666"/>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本基金主要投资于债券资产，严格管理权益类品种的投资比例，在控制基金资产净值波动的基础上，力争实现基金资产的长期稳健增值。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将密切关注宏观经济走势，深入分析货币和财政政策、国家产业政策以及资本市场资金环境、证券市场走势等，综合考量各类资产的市场容量、市场流动性和风险收益特征等因素，在固定收益类资产和权益类资产等资产类别之间进行动态配置，确定资产的最优配置比例。本基金在债券投资上主要通过久期配置、类属配置、期限结构配置和个券选择四个层次进行投资管理。本基金将适度参与股票资产投资。本基金股票投资部分主要采取</w:t>
            </w:r>
            <w:r w:rsidRPr="00224952">
              <w:rPr>
                <w:szCs w:val="21"/>
              </w:rPr>
              <w:t>“</w:t>
            </w:r>
            <w:r w:rsidRPr="00224952">
              <w:rPr>
                <w:szCs w:val="21"/>
              </w:rPr>
              <w:t>自下而上</w:t>
            </w:r>
            <w:r w:rsidRPr="00224952">
              <w:rPr>
                <w:szCs w:val="21"/>
              </w:rPr>
              <w:t>”</w:t>
            </w:r>
            <w:r w:rsidRPr="00224952">
              <w:rPr>
                <w:szCs w:val="21"/>
              </w:rPr>
              <w:t>的投资策略，精选优质企业进行投资。本基金将结合对宏观经济状况、行业成长空间、行业集中度、公司竞争优势等因素的判断，对公司的盈利能力、偿债能力、营运能力、成长性、估值水平、公司战略、治理结构和商业模式等方面进行定量和定性的分析，追求股票投资组合的长期稳健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沪深</w:t>
            </w:r>
            <w:r w:rsidRPr="00224952">
              <w:rPr>
                <w:szCs w:val="21"/>
              </w:rPr>
              <w:t>300</w:t>
            </w:r>
            <w:r w:rsidRPr="00224952">
              <w:rPr>
                <w:szCs w:val="21"/>
              </w:rPr>
              <w:t>指数收益率</w:t>
            </w:r>
            <w:r w:rsidRPr="00224952">
              <w:rPr>
                <w:szCs w:val="21"/>
              </w:rPr>
              <w:t>×15%+</w:t>
            </w:r>
            <w:r w:rsidRPr="00224952">
              <w:rPr>
                <w:szCs w:val="21"/>
              </w:rPr>
              <w:t>中债新综合指数收益率</w:t>
            </w:r>
            <w:r w:rsidRPr="00224952">
              <w:rPr>
                <w:szCs w:val="21"/>
              </w:rPr>
              <w:t>×80%+</w:t>
            </w:r>
            <w:r w:rsidRPr="00224952">
              <w:rPr>
                <w:szCs w:val="21"/>
              </w:rPr>
              <w:t>金融机构人民币活期存款基准利率（税后）</w:t>
            </w:r>
            <w:r w:rsidRPr="00224952">
              <w:rPr>
                <w:szCs w:val="21"/>
              </w:rPr>
              <w:t>×5%</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本基金为债券型基金，其长期平均风险和预期收益率理论上低于股票型基金、混合型基金，高于货币市场基金。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7667"/>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许俊</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010-66594319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fcid@bankofchina.com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95566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010-66594942</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100818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刘连舸</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7668"/>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中国证券报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7669"/>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7670"/>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7671"/>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228,136,249.47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189,236,761.97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0.0226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1.78%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2.52%</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1,270,216,207.18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0.1730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9,411,977,285.17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1.2816</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28.16%</w:t>
            </w:r>
          </w:p>
        </w:tc>
      </w:tr>
    </w:tbl>
    <w:bookmarkEnd w:id="21"/>
    <w:bookmarkEnd w:id="22"/>
    <w:p w:rsidR="00A859D9" w:rsidRDefault="00927F6B">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A859D9" w:rsidRDefault="00927F6B">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7672"/>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A859D9">
        <w:tc>
          <w:tcPr>
            <w:tcW w:w="1560" w:type="dxa"/>
            <w:vAlign w:val="center"/>
          </w:tcPr>
          <w:p w:rsidR="00A859D9" w:rsidRDefault="00927F6B">
            <w:pPr>
              <w:jc w:val="left"/>
            </w:pPr>
            <w:r>
              <w:rPr>
                <w:color w:val="000000"/>
                <w:szCs w:val="21"/>
              </w:rPr>
              <w:t>过去一个月</w:t>
            </w:r>
          </w:p>
        </w:tc>
        <w:tc>
          <w:tcPr>
            <w:tcW w:w="1275" w:type="dxa"/>
            <w:vAlign w:val="center"/>
          </w:tcPr>
          <w:p w:rsidR="00A859D9" w:rsidRDefault="00927F6B">
            <w:pPr>
              <w:jc w:val="center"/>
            </w:pPr>
            <w:r>
              <w:rPr>
                <w:color w:val="000000"/>
                <w:szCs w:val="21"/>
              </w:rPr>
              <w:t>0.92%</w:t>
            </w:r>
          </w:p>
        </w:tc>
        <w:tc>
          <w:tcPr>
            <w:tcW w:w="1276" w:type="dxa"/>
            <w:vAlign w:val="center"/>
          </w:tcPr>
          <w:p w:rsidR="00A859D9" w:rsidRDefault="00927F6B">
            <w:pPr>
              <w:jc w:val="center"/>
            </w:pPr>
            <w:r>
              <w:rPr>
                <w:color w:val="000000"/>
                <w:szCs w:val="21"/>
              </w:rPr>
              <w:t>0.21%</w:t>
            </w:r>
          </w:p>
        </w:tc>
        <w:tc>
          <w:tcPr>
            <w:tcW w:w="1276" w:type="dxa"/>
            <w:vAlign w:val="center"/>
          </w:tcPr>
          <w:p w:rsidR="00A859D9" w:rsidRDefault="00927F6B">
            <w:pPr>
              <w:jc w:val="center"/>
            </w:pPr>
            <w:r>
              <w:rPr>
                <w:color w:val="000000"/>
                <w:szCs w:val="21"/>
              </w:rPr>
              <w:t>0.58%</w:t>
            </w:r>
          </w:p>
        </w:tc>
        <w:tc>
          <w:tcPr>
            <w:tcW w:w="1276" w:type="dxa"/>
            <w:vAlign w:val="center"/>
          </w:tcPr>
          <w:p w:rsidR="00A859D9" w:rsidRDefault="00927F6B">
            <w:pPr>
              <w:jc w:val="center"/>
            </w:pPr>
            <w:r>
              <w:rPr>
                <w:color w:val="000000"/>
                <w:szCs w:val="21"/>
              </w:rPr>
              <w:t>0.16%</w:t>
            </w:r>
          </w:p>
        </w:tc>
        <w:tc>
          <w:tcPr>
            <w:tcW w:w="1134" w:type="dxa"/>
            <w:vAlign w:val="center"/>
          </w:tcPr>
          <w:p w:rsidR="00A859D9" w:rsidRDefault="00927F6B">
            <w:pPr>
              <w:jc w:val="center"/>
            </w:pPr>
            <w:r>
              <w:rPr>
                <w:color w:val="000000"/>
                <w:szCs w:val="21"/>
              </w:rPr>
              <w:t>0.34%</w:t>
            </w:r>
          </w:p>
        </w:tc>
        <w:tc>
          <w:tcPr>
            <w:tcW w:w="1134" w:type="dxa"/>
            <w:vAlign w:val="center"/>
          </w:tcPr>
          <w:p w:rsidR="00A859D9" w:rsidRDefault="00927F6B">
            <w:pPr>
              <w:jc w:val="center"/>
            </w:pPr>
            <w:r>
              <w:rPr>
                <w:color w:val="000000"/>
                <w:szCs w:val="21"/>
              </w:rPr>
              <w:t>0.05%</w:t>
            </w:r>
          </w:p>
        </w:tc>
      </w:tr>
      <w:tr w:rsidR="00A859D9">
        <w:tc>
          <w:tcPr>
            <w:tcW w:w="1560" w:type="dxa"/>
            <w:vAlign w:val="center"/>
          </w:tcPr>
          <w:p w:rsidR="00A859D9" w:rsidRDefault="00927F6B">
            <w:pPr>
              <w:jc w:val="left"/>
            </w:pPr>
            <w:r>
              <w:rPr>
                <w:color w:val="000000"/>
                <w:szCs w:val="21"/>
              </w:rPr>
              <w:t>过去三个月</w:t>
            </w:r>
          </w:p>
        </w:tc>
        <w:tc>
          <w:tcPr>
            <w:tcW w:w="1275" w:type="dxa"/>
            <w:vAlign w:val="center"/>
          </w:tcPr>
          <w:p w:rsidR="00A859D9" w:rsidRDefault="00927F6B">
            <w:pPr>
              <w:jc w:val="center"/>
            </w:pPr>
            <w:r>
              <w:rPr>
                <w:color w:val="000000"/>
                <w:szCs w:val="21"/>
              </w:rPr>
              <w:t>2.99%</w:t>
            </w:r>
          </w:p>
        </w:tc>
        <w:tc>
          <w:tcPr>
            <w:tcW w:w="1276" w:type="dxa"/>
            <w:vAlign w:val="center"/>
          </w:tcPr>
          <w:p w:rsidR="00A859D9" w:rsidRDefault="00927F6B">
            <w:pPr>
              <w:jc w:val="center"/>
            </w:pPr>
            <w:r>
              <w:rPr>
                <w:color w:val="000000"/>
                <w:szCs w:val="21"/>
              </w:rPr>
              <w:t>0.23%</w:t>
            </w:r>
          </w:p>
        </w:tc>
        <w:tc>
          <w:tcPr>
            <w:tcW w:w="1276" w:type="dxa"/>
            <w:vAlign w:val="center"/>
          </w:tcPr>
          <w:p w:rsidR="00A859D9" w:rsidRDefault="00927F6B">
            <w:pPr>
              <w:jc w:val="center"/>
            </w:pPr>
            <w:r>
              <w:rPr>
                <w:color w:val="000000"/>
                <w:szCs w:val="21"/>
              </w:rPr>
              <w:t>1.70%</w:t>
            </w:r>
          </w:p>
        </w:tc>
        <w:tc>
          <w:tcPr>
            <w:tcW w:w="1276" w:type="dxa"/>
            <w:vAlign w:val="center"/>
          </w:tcPr>
          <w:p w:rsidR="00A859D9" w:rsidRDefault="00927F6B">
            <w:pPr>
              <w:jc w:val="center"/>
            </w:pPr>
            <w:r>
              <w:rPr>
                <w:color w:val="000000"/>
                <w:szCs w:val="21"/>
              </w:rPr>
              <w:t>0.16%</w:t>
            </w:r>
          </w:p>
        </w:tc>
        <w:tc>
          <w:tcPr>
            <w:tcW w:w="1134" w:type="dxa"/>
            <w:vAlign w:val="center"/>
          </w:tcPr>
          <w:p w:rsidR="00A859D9" w:rsidRDefault="00927F6B">
            <w:pPr>
              <w:jc w:val="center"/>
            </w:pPr>
            <w:r>
              <w:rPr>
                <w:color w:val="000000"/>
                <w:szCs w:val="21"/>
              </w:rPr>
              <w:t>1.29%</w:t>
            </w:r>
          </w:p>
        </w:tc>
        <w:tc>
          <w:tcPr>
            <w:tcW w:w="1134" w:type="dxa"/>
            <w:vAlign w:val="center"/>
          </w:tcPr>
          <w:p w:rsidR="00A859D9" w:rsidRDefault="00927F6B">
            <w:pPr>
              <w:jc w:val="center"/>
            </w:pPr>
            <w:r>
              <w:rPr>
                <w:color w:val="000000"/>
                <w:szCs w:val="21"/>
              </w:rPr>
              <w:t>0.07%</w:t>
            </w:r>
          </w:p>
        </w:tc>
      </w:tr>
      <w:tr w:rsidR="00A859D9">
        <w:tc>
          <w:tcPr>
            <w:tcW w:w="1560" w:type="dxa"/>
            <w:vAlign w:val="center"/>
          </w:tcPr>
          <w:p w:rsidR="00A859D9" w:rsidRDefault="00927F6B">
            <w:pPr>
              <w:jc w:val="left"/>
            </w:pPr>
            <w:r>
              <w:rPr>
                <w:color w:val="000000"/>
                <w:szCs w:val="21"/>
              </w:rPr>
              <w:t>过去六个月</w:t>
            </w:r>
          </w:p>
        </w:tc>
        <w:tc>
          <w:tcPr>
            <w:tcW w:w="1275" w:type="dxa"/>
            <w:vAlign w:val="center"/>
          </w:tcPr>
          <w:p w:rsidR="00A859D9" w:rsidRDefault="00927F6B">
            <w:pPr>
              <w:jc w:val="center"/>
            </w:pPr>
            <w:r>
              <w:rPr>
                <w:color w:val="000000"/>
                <w:szCs w:val="21"/>
              </w:rPr>
              <w:t>2.52%</w:t>
            </w:r>
          </w:p>
        </w:tc>
        <w:tc>
          <w:tcPr>
            <w:tcW w:w="1276" w:type="dxa"/>
            <w:vAlign w:val="center"/>
          </w:tcPr>
          <w:p w:rsidR="00A859D9" w:rsidRDefault="00927F6B">
            <w:pPr>
              <w:jc w:val="center"/>
            </w:pPr>
            <w:r>
              <w:rPr>
                <w:color w:val="000000"/>
                <w:szCs w:val="21"/>
              </w:rPr>
              <w:t>0.34%</w:t>
            </w:r>
          </w:p>
        </w:tc>
        <w:tc>
          <w:tcPr>
            <w:tcW w:w="1276" w:type="dxa"/>
            <w:vAlign w:val="center"/>
          </w:tcPr>
          <w:p w:rsidR="00A859D9" w:rsidRDefault="00927F6B">
            <w:pPr>
              <w:jc w:val="center"/>
            </w:pPr>
            <w:r>
              <w:rPr>
                <w:color w:val="000000"/>
                <w:szCs w:val="21"/>
              </w:rPr>
              <w:t>2.31%</w:t>
            </w:r>
          </w:p>
        </w:tc>
        <w:tc>
          <w:tcPr>
            <w:tcW w:w="1276" w:type="dxa"/>
            <w:vAlign w:val="center"/>
          </w:tcPr>
          <w:p w:rsidR="00A859D9" w:rsidRDefault="00927F6B">
            <w:pPr>
              <w:jc w:val="center"/>
            </w:pPr>
            <w:r>
              <w:rPr>
                <w:color w:val="000000"/>
                <w:szCs w:val="21"/>
              </w:rPr>
              <w:t>0.21%</w:t>
            </w:r>
          </w:p>
        </w:tc>
        <w:tc>
          <w:tcPr>
            <w:tcW w:w="1134" w:type="dxa"/>
            <w:vAlign w:val="center"/>
          </w:tcPr>
          <w:p w:rsidR="00A859D9" w:rsidRDefault="00927F6B">
            <w:pPr>
              <w:jc w:val="center"/>
            </w:pPr>
            <w:r>
              <w:rPr>
                <w:color w:val="000000"/>
                <w:szCs w:val="21"/>
              </w:rPr>
              <w:t>0.21%</w:t>
            </w:r>
          </w:p>
        </w:tc>
        <w:tc>
          <w:tcPr>
            <w:tcW w:w="1134" w:type="dxa"/>
            <w:vAlign w:val="center"/>
          </w:tcPr>
          <w:p w:rsidR="00A859D9" w:rsidRDefault="00927F6B">
            <w:pPr>
              <w:jc w:val="center"/>
            </w:pPr>
            <w:r>
              <w:rPr>
                <w:color w:val="000000"/>
                <w:szCs w:val="21"/>
              </w:rPr>
              <w:t>0.13%</w:t>
            </w:r>
          </w:p>
        </w:tc>
      </w:tr>
      <w:tr w:rsidR="00A859D9">
        <w:tc>
          <w:tcPr>
            <w:tcW w:w="1560" w:type="dxa"/>
            <w:vAlign w:val="center"/>
          </w:tcPr>
          <w:p w:rsidR="00A859D9" w:rsidRDefault="00927F6B">
            <w:pPr>
              <w:jc w:val="left"/>
            </w:pPr>
            <w:r>
              <w:rPr>
                <w:color w:val="000000"/>
                <w:szCs w:val="21"/>
              </w:rPr>
              <w:t>过去一年</w:t>
            </w:r>
          </w:p>
        </w:tc>
        <w:tc>
          <w:tcPr>
            <w:tcW w:w="1275" w:type="dxa"/>
            <w:vAlign w:val="center"/>
          </w:tcPr>
          <w:p w:rsidR="00A859D9" w:rsidRDefault="00927F6B">
            <w:pPr>
              <w:jc w:val="center"/>
            </w:pPr>
            <w:r>
              <w:rPr>
                <w:color w:val="000000"/>
                <w:szCs w:val="21"/>
              </w:rPr>
              <w:t>7.63%</w:t>
            </w:r>
          </w:p>
        </w:tc>
        <w:tc>
          <w:tcPr>
            <w:tcW w:w="1276" w:type="dxa"/>
            <w:vAlign w:val="center"/>
          </w:tcPr>
          <w:p w:rsidR="00A859D9" w:rsidRDefault="00927F6B">
            <w:pPr>
              <w:jc w:val="center"/>
            </w:pPr>
            <w:r>
              <w:rPr>
                <w:color w:val="000000"/>
                <w:szCs w:val="21"/>
              </w:rPr>
              <w:t>0.29%</w:t>
            </w:r>
          </w:p>
        </w:tc>
        <w:tc>
          <w:tcPr>
            <w:tcW w:w="1276" w:type="dxa"/>
            <w:vAlign w:val="center"/>
          </w:tcPr>
          <w:p w:rsidR="00A859D9" w:rsidRDefault="00927F6B">
            <w:pPr>
              <w:jc w:val="center"/>
            </w:pPr>
            <w:r>
              <w:rPr>
                <w:color w:val="000000"/>
                <w:szCs w:val="21"/>
              </w:rPr>
              <w:t>5.68%</w:t>
            </w:r>
          </w:p>
        </w:tc>
        <w:tc>
          <w:tcPr>
            <w:tcW w:w="1276" w:type="dxa"/>
            <w:vAlign w:val="center"/>
          </w:tcPr>
          <w:p w:rsidR="00A859D9" w:rsidRDefault="00927F6B">
            <w:pPr>
              <w:jc w:val="center"/>
            </w:pPr>
            <w:r>
              <w:rPr>
                <w:color w:val="000000"/>
                <w:szCs w:val="21"/>
              </w:rPr>
              <w:t>0.17%</w:t>
            </w:r>
          </w:p>
        </w:tc>
        <w:tc>
          <w:tcPr>
            <w:tcW w:w="1134" w:type="dxa"/>
            <w:vAlign w:val="center"/>
          </w:tcPr>
          <w:p w:rsidR="00A859D9" w:rsidRDefault="00927F6B">
            <w:pPr>
              <w:jc w:val="center"/>
            </w:pPr>
            <w:r>
              <w:rPr>
                <w:color w:val="000000"/>
                <w:szCs w:val="21"/>
              </w:rPr>
              <w:t>1.95%</w:t>
            </w:r>
          </w:p>
        </w:tc>
        <w:tc>
          <w:tcPr>
            <w:tcW w:w="1134" w:type="dxa"/>
            <w:vAlign w:val="center"/>
          </w:tcPr>
          <w:p w:rsidR="00A859D9" w:rsidRDefault="00927F6B">
            <w:pPr>
              <w:jc w:val="center"/>
            </w:pPr>
            <w:r>
              <w:rPr>
                <w:color w:val="000000"/>
                <w:szCs w:val="21"/>
              </w:rPr>
              <w:t>0.12%</w:t>
            </w:r>
          </w:p>
        </w:tc>
      </w:tr>
      <w:tr w:rsidR="00A859D9">
        <w:tc>
          <w:tcPr>
            <w:tcW w:w="1560" w:type="dxa"/>
            <w:vAlign w:val="center"/>
          </w:tcPr>
          <w:p w:rsidR="00A859D9" w:rsidRDefault="00927F6B">
            <w:pPr>
              <w:jc w:val="left"/>
            </w:pPr>
            <w:r>
              <w:rPr>
                <w:color w:val="000000"/>
                <w:szCs w:val="21"/>
              </w:rPr>
              <w:t>过去三年</w:t>
            </w:r>
          </w:p>
        </w:tc>
        <w:tc>
          <w:tcPr>
            <w:tcW w:w="1275" w:type="dxa"/>
            <w:vAlign w:val="center"/>
          </w:tcPr>
          <w:p w:rsidR="00A859D9" w:rsidRDefault="00927F6B">
            <w:pPr>
              <w:jc w:val="center"/>
            </w:pPr>
            <w:r>
              <w:rPr>
                <w:color w:val="000000"/>
                <w:szCs w:val="21"/>
              </w:rPr>
              <w:t>20.89%</w:t>
            </w:r>
          </w:p>
        </w:tc>
        <w:tc>
          <w:tcPr>
            <w:tcW w:w="1276" w:type="dxa"/>
            <w:vAlign w:val="center"/>
          </w:tcPr>
          <w:p w:rsidR="00A859D9" w:rsidRDefault="00927F6B">
            <w:pPr>
              <w:jc w:val="center"/>
            </w:pPr>
            <w:r>
              <w:rPr>
                <w:color w:val="000000"/>
                <w:szCs w:val="21"/>
              </w:rPr>
              <w:t>0.30%</w:t>
            </w:r>
          </w:p>
        </w:tc>
        <w:tc>
          <w:tcPr>
            <w:tcW w:w="1276" w:type="dxa"/>
            <w:vAlign w:val="center"/>
          </w:tcPr>
          <w:p w:rsidR="00A859D9" w:rsidRDefault="00927F6B">
            <w:pPr>
              <w:jc w:val="center"/>
            </w:pPr>
            <w:r>
              <w:rPr>
                <w:color w:val="000000"/>
                <w:szCs w:val="21"/>
              </w:rPr>
              <w:t>15.91%</w:t>
            </w:r>
          </w:p>
        </w:tc>
        <w:tc>
          <w:tcPr>
            <w:tcW w:w="1276" w:type="dxa"/>
            <w:vAlign w:val="center"/>
          </w:tcPr>
          <w:p w:rsidR="00A859D9" w:rsidRDefault="00927F6B">
            <w:pPr>
              <w:jc w:val="center"/>
            </w:pPr>
            <w:r>
              <w:rPr>
                <w:color w:val="000000"/>
                <w:szCs w:val="21"/>
              </w:rPr>
              <w:t>0.18%</w:t>
            </w:r>
          </w:p>
        </w:tc>
        <w:tc>
          <w:tcPr>
            <w:tcW w:w="1134" w:type="dxa"/>
            <w:vAlign w:val="center"/>
          </w:tcPr>
          <w:p w:rsidR="00A859D9" w:rsidRDefault="00927F6B">
            <w:pPr>
              <w:jc w:val="center"/>
            </w:pPr>
            <w:r>
              <w:rPr>
                <w:color w:val="000000"/>
                <w:szCs w:val="21"/>
              </w:rPr>
              <w:t>4.98%</w:t>
            </w:r>
          </w:p>
        </w:tc>
        <w:tc>
          <w:tcPr>
            <w:tcW w:w="1134" w:type="dxa"/>
            <w:vAlign w:val="center"/>
          </w:tcPr>
          <w:p w:rsidR="00A859D9" w:rsidRDefault="00927F6B">
            <w:pPr>
              <w:jc w:val="center"/>
            </w:pPr>
            <w:r>
              <w:rPr>
                <w:color w:val="000000"/>
                <w:szCs w:val="21"/>
              </w:rPr>
              <w:t>0.12%</w:t>
            </w:r>
          </w:p>
        </w:tc>
      </w:tr>
      <w:tr w:rsidR="00A859D9">
        <w:tc>
          <w:tcPr>
            <w:tcW w:w="1560" w:type="dxa"/>
            <w:vAlign w:val="center"/>
          </w:tcPr>
          <w:p w:rsidR="00A859D9" w:rsidRDefault="00927F6B">
            <w:pPr>
              <w:jc w:val="left"/>
            </w:pPr>
            <w:r>
              <w:rPr>
                <w:color w:val="000000"/>
                <w:szCs w:val="21"/>
              </w:rPr>
              <w:t>自基金合同生效起至今</w:t>
            </w:r>
          </w:p>
        </w:tc>
        <w:tc>
          <w:tcPr>
            <w:tcW w:w="1275" w:type="dxa"/>
            <w:vAlign w:val="center"/>
          </w:tcPr>
          <w:p w:rsidR="00A859D9" w:rsidRDefault="00927F6B">
            <w:pPr>
              <w:jc w:val="center"/>
            </w:pPr>
            <w:r>
              <w:rPr>
                <w:color w:val="000000"/>
                <w:szCs w:val="21"/>
              </w:rPr>
              <w:t>28.16%</w:t>
            </w:r>
          </w:p>
        </w:tc>
        <w:tc>
          <w:tcPr>
            <w:tcW w:w="1276" w:type="dxa"/>
            <w:vAlign w:val="center"/>
          </w:tcPr>
          <w:p w:rsidR="00A859D9" w:rsidRDefault="00927F6B">
            <w:pPr>
              <w:jc w:val="center"/>
            </w:pPr>
            <w:r>
              <w:rPr>
                <w:color w:val="000000"/>
                <w:szCs w:val="21"/>
              </w:rPr>
              <w:t>0.28%</w:t>
            </w:r>
          </w:p>
        </w:tc>
        <w:tc>
          <w:tcPr>
            <w:tcW w:w="1276" w:type="dxa"/>
            <w:vAlign w:val="center"/>
          </w:tcPr>
          <w:p w:rsidR="00A859D9" w:rsidRDefault="00927F6B">
            <w:pPr>
              <w:jc w:val="center"/>
            </w:pPr>
            <w:r>
              <w:rPr>
                <w:color w:val="000000"/>
                <w:szCs w:val="21"/>
              </w:rPr>
              <w:t>15.48%</w:t>
            </w:r>
          </w:p>
        </w:tc>
        <w:tc>
          <w:tcPr>
            <w:tcW w:w="1276" w:type="dxa"/>
            <w:vAlign w:val="center"/>
          </w:tcPr>
          <w:p w:rsidR="00A859D9" w:rsidRDefault="00927F6B">
            <w:pPr>
              <w:jc w:val="center"/>
            </w:pPr>
            <w:r>
              <w:rPr>
                <w:color w:val="000000"/>
                <w:szCs w:val="21"/>
              </w:rPr>
              <w:t>0.18%</w:t>
            </w:r>
          </w:p>
        </w:tc>
        <w:tc>
          <w:tcPr>
            <w:tcW w:w="1134" w:type="dxa"/>
            <w:vAlign w:val="center"/>
          </w:tcPr>
          <w:p w:rsidR="00A859D9" w:rsidRDefault="00927F6B">
            <w:pPr>
              <w:jc w:val="center"/>
            </w:pPr>
            <w:r>
              <w:rPr>
                <w:color w:val="000000"/>
                <w:szCs w:val="21"/>
              </w:rPr>
              <w:t>12.68%</w:t>
            </w:r>
          </w:p>
        </w:tc>
        <w:tc>
          <w:tcPr>
            <w:tcW w:w="1134" w:type="dxa"/>
            <w:vAlign w:val="center"/>
          </w:tcPr>
          <w:p w:rsidR="00A859D9" w:rsidRDefault="00927F6B">
            <w:pPr>
              <w:jc w:val="center"/>
            </w:pPr>
            <w:r>
              <w:rPr>
                <w:color w:val="000000"/>
                <w:szCs w:val="21"/>
              </w:rPr>
              <w:t>0.10%</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易方达丰和债券型证券投资基金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2016</w:t>
      </w:r>
      <w:r w:rsidRPr="00224952">
        <w:rPr>
          <w:rFonts w:ascii="Times New Roman" w:hAnsi="Times New Roman"/>
        </w:rPr>
        <w:t>年</w:t>
      </w:r>
      <w:r w:rsidRPr="00224952">
        <w:rPr>
          <w:rFonts w:ascii="Times New Roman" w:hAnsi="Times New Roman"/>
        </w:rPr>
        <w:t>11</w:t>
      </w:r>
      <w:r w:rsidRPr="00224952">
        <w:rPr>
          <w:rFonts w:ascii="Times New Roman" w:hAnsi="Times New Roman"/>
        </w:rPr>
        <w:t>月</w:t>
      </w:r>
      <w:r w:rsidRPr="00224952">
        <w:rPr>
          <w:rFonts w:ascii="Times New Roman" w:hAnsi="Times New Roman"/>
        </w:rPr>
        <w:t>23</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9F59DE"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28.16%</w:t>
      </w:r>
      <w:r w:rsidRPr="00224952">
        <w:rPr>
          <w:kern w:val="0"/>
          <w:szCs w:val="21"/>
        </w:rPr>
        <w:t>，同期业绩比较基准收益率为</w:t>
      </w:r>
      <w:r w:rsidRPr="00224952">
        <w:rPr>
          <w:kern w:val="0"/>
          <w:szCs w:val="21"/>
        </w:rPr>
        <w:t>15.48%</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7673"/>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7674"/>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A859D9">
        <w:tc>
          <w:tcPr>
            <w:tcW w:w="464" w:type="dxa"/>
            <w:vAlign w:val="center"/>
          </w:tcPr>
          <w:p w:rsidR="00A859D9" w:rsidRDefault="00927F6B">
            <w:pPr>
              <w:jc w:val="center"/>
            </w:pPr>
            <w:r>
              <w:rPr>
                <w:color w:val="000000"/>
                <w:szCs w:val="21"/>
              </w:rPr>
              <w:t>张清华</w:t>
            </w:r>
          </w:p>
        </w:tc>
        <w:tc>
          <w:tcPr>
            <w:tcW w:w="3402" w:type="dxa"/>
            <w:vAlign w:val="center"/>
          </w:tcPr>
          <w:p w:rsidR="00A859D9" w:rsidRDefault="00927F6B">
            <w:pPr>
              <w:jc w:val="left"/>
            </w:pPr>
            <w:r>
              <w:rPr>
                <w:color w:val="000000"/>
                <w:szCs w:val="21"/>
              </w:rPr>
              <w:t>本基金的基金经理、易方达安心回报债券型证券投资基金的基金经理、易方达裕丰回报债券型证券投资基金的基金经理、易方达安心回馈混合型证券投资基金的基金经理、易方达裕祥回报债券型证券投资基金的基金经理、易方达安盈回报混合型证券投资基金的基金经理、易方达瑞信灵活配置混合型证券投资基金的基金经理（自</w:t>
            </w:r>
            <w:r>
              <w:rPr>
                <w:color w:val="000000"/>
                <w:szCs w:val="21"/>
              </w:rPr>
              <w:t>2018</w:t>
            </w:r>
            <w:r>
              <w:rPr>
                <w:color w:val="000000"/>
                <w:szCs w:val="21"/>
              </w:rPr>
              <w:t>年</w:t>
            </w:r>
            <w:r>
              <w:rPr>
                <w:color w:val="000000"/>
                <w:szCs w:val="21"/>
              </w:rPr>
              <w:t>01</w:t>
            </w:r>
            <w:r>
              <w:rPr>
                <w:color w:val="000000"/>
                <w:szCs w:val="21"/>
              </w:rPr>
              <w:t>月</w:t>
            </w:r>
            <w:r>
              <w:rPr>
                <w:color w:val="000000"/>
                <w:szCs w:val="21"/>
              </w:rPr>
              <w:t>30</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日）、易方达瑞和灵活配置混合型证券投资基金的基金经理（自</w:t>
            </w:r>
            <w:r>
              <w:rPr>
                <w:color w:val="000000"/>
                <w:szCs w:val="21"/>
              </w:rPr>
              <w:t>2018</w:t>
            </w:r>
            <w:r>
              <w:rPr>
                <w:color w:val="000000"/>
                <w:szCs w:val="21"/>
              </w:rPr>
              <w:t>年</w:t>
            </w:r>
            <w:r>
              <w:rPr>
                <w:color w:val="000000"/>
                <w:szCs w:val="21"/>
              </w:rPr>
              <w:t>02</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日）、易方达鑫转添利混合型证券投资基金的基金经理（自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09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日）、易方达鑫转增利混合型证券投资基金的基金经理（自</w:t>
            </w:r>
            <w:r>
              <w:rPr>
                <w:color w:val="000000"/>
                <w:szCs w:val="21"/>
              </w:rPr>
              <w:t>2018</w:t>
            </w:r>
            <w:r>
              <w:rPr>
                <w:color w:val="000000"/>
                <w:szCs w:val="21"/>
              </w:rPr>
              <w:t>年</w:t>
            </w:r>
            <w:r>
              <w:rPr>
                <w:color w:val="000000"/>
                <w:szCs w:val="21"/>
              </w:rPr>
              <w:t>11</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日）、易方达新收益灵活配置混合型证券投资基金的基金经理、易方达鑫转招利混合型证券投资基金的基金经理（自</w:t>
            </w:r>
            <w:r>
              <w:rPr>
                <w:color w:val="000000"/>
                <w:szCs w:val="21"/>
              </w:rPr>
              <w:t>2019</w:t>
            </w:r>
            <w:r>
              <w:rPr>
                <w:color w:val="000000"/>
                <w:szCs w:val="21"/>
              </w:rPr>
              <w:t>年</w:t>
            </w:r>
            <w:r>
              <w:rPr>
                <w:color w:val="000000"/>
                <w:szCs w:val="21"/>
              </w:rPr>
              <w:t>01</w:t>
            </w:r>
            <w:r>
              <w:rPr>
                <w:color w:val="000000"/>
                <w:szCs w:val="21"/>
              </w:rPr>
              <w:t>月</w:t>
            </w:r>
            <w:r>
              <w:rPr>
                <w:color w:val="000000"/>
                <w:szCs w:val="21"/>
              </w:rPr>
              <w:t>29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日）、易方达丰华债券型证券投资基金的基金经理、混合资产投资部总经理、固定收益投资决策委员会委员</w:t>
            </w:r>
          </w:p>
        </w:tc>
        <w:tc>
          <w:tcPr>
            <w:tcW w:w="709" w:type="dxa"/>
            <w:vAlign w:val="center"/>
          </w:tcPr>
          <w:p w:rsidR="00A859D9" w:rsidRDefault="00927F6B">
            <w:pPr>
              <w:jc w:val="center"/>
            </w:pPr>
            <w:r>
              <w:rPr>
                <w:color w:val="000000"/>
                <w:szCs w:val="21"/>
              </w:rPr>
              <w:t>2016-11-23</w:t>
            </w:r>
          </w:p>
        </w:tc>
        <w:tc>
          <w:tcPr>
            <w:tcW w:w="708" w:type="dxa"/>
            <w:vAlign w:val="center"/>
          </w:tcPr>
          <w:p w:rsidR="00A859D9" w:rsidRDefault="00927F6B">
            <w:pPr>
              <w:jc w:val="center"/>
            </w:pPr>
            <w:r>
              <w:rPr>
                <w:color w:val="000000"/>
                <w:szCs w:val="21"/>
              </w:rPr>
              <w:t>-</w:t>
            </w:r>
          </w:p>
        </w:tc>
        <w:tc>
          <w:tcPr>
            <w:tcW w:w="709" w:type="dxa"/>
            <w:vAlign w:val="center"/>
          </w:tcPr>
          <w:p w:rsidR="00A859D9" w:rsidRDefault="00927F6B">
            <w:pPr>
              <w:jc w:val="center"/>
            </w:pPr>
            <w:r>
              <w:rPr>
                <w:color w:val="000000"/>
                <w:szCs w:val="21"/>
              </w:rPr>
              <w:t>13</w:t>
            </w:r>
            <w:r>
              <w:rPr>
                <w:color w:val="000000"/>
                <w:szCs w:val="21"/>
              </w:rPr>
              <w:t>年</w:t>
            </w:r>
          </w:p>
        </w:tc>
        <w:tc>
          <w:tcPr>
            <w:tcW w:w="3548" w:type="dxa"/>
            <w:vAlign w:val="center"/>
          </w:tcPr>
          <w:p w:rsidR="00A859D9" w:rsidRDefault="00927F6B">
            <w:r>
              <w:rPr>
                <w:color w:val="000000"/>
                <w:szCs w:val="21"/>
              </w:rPr>
              <w:t>硕士研究生，具有基金从业资格。曾任晨星资讯（深圳）有限公司数量分析师，中信证券股份有限公司研究员，易方达基金管理有限公司投资经理、固定收益基金投资部总经理、易方达裕如灵活配置混合型证券投资基金基金经理、易方达新收益灵活配置混合型证券投资基金基金经理、易方达瑞选灵活配置混合型证券投资基金基金经理、易方达新利灵活配置混合型证券投资基金基金经理、易方达新鑫灵活配置混合型证券投资基金基金经理、易方达新享灵活配置混合型证券投资基金基金经理、易方达瑞景灵活配置混合型证券投资基金基金经理、易方达瑞通灵活配置混合型证券投资基金基金经理、易方达瑞程灵活配置混合型证券投资基金基金经理、易方达瑞弘灵活配置混合型证券投资基金基金经理、易方达裕鑫债券型证券投资基金基金经理。</w:t>
            </w:r>
          </w:p>
        </w:tc>
      </w:tr>
      <w:tr w:rsidR="00A859D9">
        <w:tc>
          <w:tcPr>
            <w:tcW w:w="464" w:type="dxa"/>
            <w:vAlign w:val="center"/>
          </w:tcPr>
          <w:p w:rsidR="00A859D9" w:rsidRDefault="00927F6B">
            <w:pPr>
              <w:jc w:val="center"/>
            </w:pPr>
            <w:r>
              <w:rPr>
                <w:color w:val="000000"/>
                <w:szCs w:val="21"/>
              </w:rPr>
              <w:t>田宇</w:t>
            </w:r>
          </w:p>
        </w:tc>
        <w:tc>
          <w:tcPr>
            <w:tcW w:w="3402" w:type="dxa"/>
            <w:vAlign w:val="center"/>
          </w:tcPr>
          <w:p w:rsidR="00A859D9" w:rsidRDefault="00927F6B">
            <w:pPr>
              <w:jc w:val="left"/>
            </w:pPr>
            <w:r>
              <w:rPr>
                <w:color w:val="000000"/>
                <w:szCs w:val="21"/>
              </w:rPr>
              <w:t>本基金的基金经理助理、易方达恒久添利</w:t>
            </w:r>
            <w:r>
              <w:rPr>
                <w:color w:val="000000"/>
                <w:szCs w:val="21"/>
              </w:rPr>
              <w:t>1</w:t>
            </w:r>
            <w:r>
              <w:rPr>
                <w:color w:val="000000"/>
                <w:szCs w:val="21"/>
              </w:rPr>
              <w:t>年定期开放债券型证券投资基金的基金经理（自</w:t>
            </w:r>
            <w:r>
              <w:rPr>
                <w:color w:val="000000"/>
                <w:szCs w:val="21"/>
              </w:rPr>
              <w:t>2017</w:t>
            </w:r>
            <w:r>
              <w:rPr>
                <w:color w:val="000000"/>
                <w:szCs w:val="21"/>
              </w:rPr>
              <w:t>年</w:t>
            </w:r>
            <w:r>
              <w:rPr>
                <w:color w:val="000000"/>
                <w:szCs w:val="21"/>
              </w:rPr>
              <w:t>10</w:t>
            </w:r>
            <w:r>
              <w:rPr>
                <w:color w:val="000000"/>
                <w:szCs w:val="21"/>
              </w:rPr>
              <w:t>月</w:t>
            </w:r>
            <w:r>
              <w:rPr>
                <w:color w:val="000000"/>
                <w:szCs w:val="21"/>
              </w:rPr>
              <w:t>20</w:t>
            </w:r>
            <w:r>
              <w:rPr>
                <w:color w:val="000000"/>
                <w:szCs w:val="21"/>
              </w:rPr>
              <w:t>日至</w:t>
            </w:r>
            <w:r>
              <w:rPr>
                <w:color w:val="000000"/>
                <w:szCs w:val="21"/>
              </w:rPr>
              <w:t>2020</w:t>
            </w:r>
            <w:r>
              <w:rPr>
                <w:color w:val="000000"/>
                <w:szCs w:val="21"/>
              </w:rPr>
              <w:t>年</w:t>
            </w:r>
            <w:r>
              <w:rPr>
                <w:color w:val="000000"/>
                <w:szCs w:val="21"/>
              </w:rPr>
              <w:t>02</w:t>
            </w:r>
            <w:r>
              <w:rPr>
                <w:color w:val="000000"/>
                <w:szCs w:val="21"/>
              </w:rPr>
              <w:t>月</w:t>
            </w:r>
            <w:r>
              <w:rPr>
                <w:color w:val="000000"/>
                <w:szCs w:val="21"/>
              </w:rPr>
              <w:t>28</w:t>
            </w:r>
            <w:r>
              <w:rPr>
                <w:color w:val="000000"/>
                <w:szCs w:val="21"/>
              </w:rPr>
              <w:t>日）</w:t>
            </w:r>
          </w:p>
        </w:tc>
        <w:tc>
          <w:tcPr>
            <w:tcW w:w="709" w:type="dxa"/>
            <w:vAlign w:val="center"/>
          </w:tcPr>
          <w:p w:rsidR="00A859D9" w:rsidRDefault="00927F6B">
            <w:pPr>
              <w:jc w:val="center"/>
            </w:pPr>
            <w:r>
              <w:rPr>
                <w:color w:val="000000"/>
                <w:szCs w:val="21"/>
              </w:rPr>
              <w:t>2017-03-01</w:t>
            </w:r>
          </w:p>
        </w:tc>
        <w:tc>
          <w:tcPr>
            <w:tcW w:w="708" w:type="dxa"/>
            <w:vAlign w:val="center"/>
          </w:tcPr>
          <w:p w:rsidR="00A859D9" w:rsidRDefault="00927F6B">
            <w:pPr>
              <w:jc w:val="center"/>
            </w:pPr>
            <w:r>
              <w:rPr>
                <w:color w:val="000000"/>
                <w:szCs w:val="21"/>
              </w:rPr>
              <w:t>2020-02-29</w:t>
            </w:r>
          </w:p>
        </w:tc>
        <w:tc>
          <w:tcPr>
            <w:tcW w:w="709" w:type="dxa"/>
            <w:vAlign w:val="center"/>
          </w:tcPr>
          <w:p w:rsidR="00A859D9" w:rsidRDefault="00927F6B">
            <w:pPr>
              <w:jc w:val="center"/>
            </w:pPr>
            <w:r>
              <w:rPr>
                <w:color w:val="000000"/>
                <w:szCs w:val="21"/>
              </w:rPr>
              <w:t>9</w:t>
            </w:r>
            <w:r>
              <w:rPr>
                <w:color w:val="000000"/>
                <w:szCs w:val="21"/>
              </w:rPr>
              <w:t>年</w:t>
            </w:r>
          </w:p>
        </w:tc>
        <w:tc>
          <w:tcPr>
            <w:tcW w:w="3548" w:type="dxa"/>
            <w:vAlign w:val="center"/>
          </w:tcPr>
          <w:p w:rsidR="00A859D9" w:rsidRDefault="00927F6B">
            <w:r>
              <w:rPr>
                <w:color w:val="000000"/>
                <w:szCs w:val="21"/>
              </w:rPr>
              <w:t>硕士研究生，具有基金从业资格。曾任中信证券股份有限公司资金运营部研究员，中信建投证券股份有限公司固定收益部投资经理，易方达基金管理有限公司易方达恒久添利</w:t>
            </w:r>
            <w:r>
              <w:rPr>
                <w:color w:val="000000"/>
                <w:szCs w:val="21"/>
              </w:rPr>
              <w:t>1</w:t>
            </w:r>
            <w:r>
              <w:rPr>
                <w:color w:val="000000"/>
                <w:szCs w:val="21"/>
              </w:rPr>
              <w:t>年定期开放债券型证券投资基金基金经理助理、易方达瑞信灵活配置混合型证券投资基金基金经理助理、易方达安盈回报混合型证券投资基金基金经理助理、易方达安心回报债券型证券投资基金基金经理助理、易方达裕丰回报债券型证券投资基金基金经理助理、易方达纯债债券型证券投资基金基金经理助理、易方达中债</w:t>
            </w:r>
            <w:r>
              <w:rPr>
                <w:color w:val="000000"/>
                <w:szCs w:val="21"/>
              </w:rPr>
              <w:t>3-5</w:t>
            </w:r>
            <w:r>
              <w:rPr>
                <w:color w:val="000000"/>
                <w:szCs w:val="21"/>
              </w:rPr>
              <w:t>年期国债指数证券投资基金基金经理助理、易方达中债</w:t>
            </w:r>
            <w:r>
              <w:rPr>
                <w:color w:val="000000"/>
                <w:szCs w:val="21"/>
              </w:rPr>
              <w:t>7-10</w:t>
            </w:r>
            <w:r>
              <w:rPr>
                <w:color w:val="000000"/>
                <w:szCs w:val="21"/>
              </w:rPr>
              <w:t>年期国开行债券指数证券投资基金基金经理助理、易方达丰华债券型证券投资基金基金经理助理、易方达富财纯债债券型证券投资基金基金经理助理、易方达鑫转添利混合型证券投资基金基金经理助理、易方达鑫转增利混合型证券投资基金基金经理助理、易方达鑫转招利混合型证券投资基金基金经理助理。</w:t>
            </w:r>
          </w:p>
        </w:tc>
      </w:tr>
      <w:tr w:rsidR="00A859D9">
        <w:tc>
          <w:tcPr>
            <w:tcW w:w="464" w:type="dxa"/>
            <w:vAlign w:val="center"/>
          </w:tcPr>
          <w:p w:rsidR="00A859D9" w:rsidRDefault="00927F6B">
            <w:pPr>
              <w:jc w:val="center"/>
            </w:pPr>
            <w:r>
              <w:rPr>
                <w:color w:val="000000"/>
                <w:szCs w:val="21"/>
              </w:rPr>
              <w:t>张雅君</w:t>
            </w:r>
          </w:p>
        </w:tc>
        <w:tc>
          <w:tcPr>
            <w:tcW w:w="3402" w:type="dxa"/>
            <w:vAlign w:val="center"/>
          </w:tcPr>
          <w:p w:rsidR="00A859D9" w:rsidRDefault="00927F6B">
            <w:pPr>
              <w:jc w:val="left"/>
            </w:pPr>
            <w:r>
              <w:rPr>
                <w:color w:val="000000"/>
                <w:szCs w:val="21"/>
              </w:rPr>
              <w:t>本基金的基金经理助理、易方达增强回报债券型证券投资基金的基金经理（自</w:t>
            </w:r>
            <w:r>
              <w:rPr>
                <w:color w:val="000000"/>
                <w:szCs w:val="21"/>
              </w:rPr>
              <w:t>2014</w:t>
            </w:r>
            <w:r>
              <w:rPr>
                <w:color w:val="000000"/>
                <w:szCs w:val="21"/>
              </w:rPr>
              <w:t>年</w:t>
            </w:r>
            <w:r>
              <w:rPr>
                <w:color w:val="000000"/>
                <w:szCs w:val="21"/>
              </w:rPr>
              <w:t>07</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26</w:t>
            </w:r>
            <w:r>
              <w:rPr>
                <w:color w:val="000000"/>
                <w:szCs w:val="21"/>
              </w:rPr>
              <w:t>日）、易方达纯债债券型证券投资基金的基金经理、易方达中债</w:t>
            </w:r>
            <w:r>
              <w:rPr>
                <w:color w:val="000000"/>
                <w:szCs w:val="21"/>
              </w:rPr>
              <w:t>3-5</w:t>
            </w:r>
            <w:r>
              <w:rPr>
                <w:color w:val="000000"/>
                <w:szCs w:val="21"/>
              </w:rPr>
              <w:t>年期国债指数证券投资基金的基金经理（自</w:t>
            </w:r>
            <w:r>
              <w:rPr>
                <w:color w:val="000000"/>
                <w:szCs w:val="21"/>
              </w:rPr>
              <w:t>2015</w:t>
            </w:r>
            <w:r>
              <w:rPr>
                <w:color w:val="000000"/>
                <w:szCs w:val="21"/>
              </w:rPr>
              <w:t>年</w:t>
            </w:r>
            <w:r>
              <w:rPr>
                <w:color w:val="000000"/>
                <w:szCs w:val="21"/>
              </w:rPr>
              <w:t>07</w:t>
            </w:r>
            <w:r>
              <w:rPr>
                <w:color w:val="000000"/>
                <w:szCs w:val="21"/>
              </w:rPr>
              <w:t>月</w:t>
            </w:r>
            <w:r>
              <w:rPr>
                <w:color w:val="000000"/>
                <w:szCs w:val="21"/>
              </w:rPr>
              <w:t>08</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09</w:t>
            </w:r>
            <w:r>
              <w:rPr>
                <w:color w:val="000000"/>
                <w:szCs w:val="21"/>
              </w:rPr>
              <w:t>日）、易方达中债</w:t>
            </w:r>
            <w:r>
              <w:rPr>
                <w:color w:val="000000"/>
                <w:szCs w:val="21"/>
              </w:rPr>
              <w:t>7-10</w:t>
            </w:r>
            <w:r>
              <w:rPr>
                <w:color w:val="000000"/>
                <w:szCs w:val="21"/>
              </w:rPr>
              <w:t>年期国开行债券指数证券投资基金的基金经理（自</w:t>
            </w:r>
            <w:r>
              <w:rPr>
                <w:color w:val="000000"/>
                <w:szCs w:val="21"/>
              </w:rPr>
              <w:t>2016</w:t>
            </w:r>
            <w:r>
              <w:rPr>
                <w:color w:val="000000"/>
                <w:szCs w:val="21"/>
              </w:rPr>
              <w:t>年</w:t>
            </w:r>
            <w:r>
              <w:rPr>
                <w:color w:val="000000"/>
                <w:szCs w:val="21"/>
              </w:rPr>
              <w:t>09</w:t>
            </w:r>
            <w:r>
              <w:rPr>
                <w:color w:val="000000"/>
                <w:szCs w:val="21"/>
              </w:rPr>
              <w:t>月</w:t>
            </w:r>
            <w:r>
              <w:rPr>
                <w:color w:val="000000"/>
                <w:szCs w:val="21"/>
              </w:rPr>
              <w:t>27</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09</w:t>
            </w:r>
            <w:r>
              <w:rPr>
                <w:color w:val="000000"/>
                <w:szCs w:val="21"/>
              </w:rPr>
              <w:t>日）、易方达裕丰回报债券型证券投资基金的基金经理、易方达富财纯债债券型证券投资基金的基金经理、易方达恒兴</w:t>
            </w:r>
            <w:r>
              <w:rPr>
                <w:color w:val="000000"/>
                <w:szCs w:val="21"/>
              </w:rPr>
              <w:t>3</w:t>
            </w:r>
            <w:r>
              <w:rPr>
                <w:color w:val="000000"/>
                <w:szCs w:val="21"/>
              </w:rPr>
              <w:t>个月定期开放债券型发起式证券投资基金的基金经理、易方达裕富债券型证券投资基金的基金经理、易方达招易一年持有期混合型证券投资基金的基金经理、易方达安心回报债券型证券投资基金的基金经理助理、易方达鑫转增利混合型证券投资基金的基金经理助理、易方达鑫转添利混合型证券投资基金的基金经理助理、易方达鑫转招利混合型证券投资基金的基金经理助理、易方达丰华债券型证券投资基金的基金经理助理、易方达安盈回报混合型证券投资基金的基金经理助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04</w:t>
            </w:r>
            <w:r>
              <w:rPr>
                <w:color w:val="000000"/>
                <w:szCs w:val="21"/>
              </w:rPr>
              <w:t>月</w:t>
            </w:r>
            <w:r>
              <w:rPr>
                <w:color w:val="000000"/>
                <w:szCs w:val="21"/>
              </w:rPr>
              <w:t>04</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日）、混合资产投资部总经理助理</w:t>
            </w:r>
          </w:p>
        </w:tc>
        <w:tc>
          <w:tcPr>
            <w:tcW w:w="709" w:type="dxa"/>
            <w:vAlign w:val="center"/>
          </w:tcPr>
          <w:p w:rsidR="00A859D9" w:rsidRDefault="00927F6B">
            <w:pPr>
              <w:jc w:val="center"/>
            </w:pPr>
            <w:r>
              <w:rPr>
                <w:color w:val="000000"/>
                <w:szCs w:val="21"/>
              </w:rPr>
              <w:t>2019-04-04</w:t>
            </w:r>
          </w:p>
        </w:tc>
        <w:tc>
          <w:tcPr>
            <w:tcW w:w="708" w:type="dxa"/>
            <w:vAlign w:val="center"/>
          </w:tcPr>
          <w:p w:rsidR="00A859D9" w:rsidRDefault="00927F6B">
            <w:pPr>
              <w:jc w:val="center"/>
            </w:pPr>
            <w:r>
              <w:rPr>
                <w:color w:val="000000"/>
                <w:szCs w:val="21"/>
              </w:rPr>
              <w:t>-</w:t>
            </w:r>
          </w:p>
        </w:tc>
        <w:tc>
          <w:tcPr>
            <w:tcW w:w="709" w:type="dxa"/>
            <w:vAlign w:val="center"/>
          </w:tcPr>
          <w:p w:rsidR="00A859D9" w:rsidRDefault="00927F6B">
            <w:pPr>
              <w:jc w:val="center"/>
            </w:pPr>
            <w:r>
              <w:rPr>
                <w:color w:val="000000"/>
                <w:szCs w:val="21"/>
              </w:rPr>
              <w:t>11</w:t>
            </w:r>
            <w:r>
              <w:rPr>
                <w:color w:val="000000"/>
                <w:szCs w:val="21"/>
              </w:rPr>
              <w:t>年</w:t>
            </w:r>
          </w:p>
        </w:tc>
        <w:tc>
          <w:tcPr>
            <w:tcW w:w="3548" w:type="dxa"/>
            <w:vAlign w:val="center"/>
          </w:tcPr>
          <w:p w:rsidR="00A859D9" w:rsidRDefault="00927F6B">
            <w:r>
              <w:rPr>
                <w:color w:val="000000"/>
                <w:szCs w:val="21"/>
              </w:rPr>
              <w:t>硕士研究生，具有基金从业资格。曾任海通证券股份有限公司项目经理，工银瑞信基金管理有限公司债券交易员，易方达基金管理有限公司债券交易员、固定收益研究员、固定收益基金投资部总经理助理、易方达裕祥回报债券型证券投资基金基金经理、易方达恒益定期开放债券型发起式证券投资基金基金经理、易方达富惠纯债债券型证券投资基金基金经理、易方达裕祥回报债券型证券投资基金基金经理助理、易方达裕丰回报债券型证券投资基金基金经理助理、易方达投资级信用债债券型证券投资基金基金经理助理、易方达新收益灵活配置混合型证券投资基金基金经理助理、易方达保本一号混合型证券投资基金基金经理助理、易方达裕惠回报定期开放式混合型发起式证券投资基金基金经理助理、易方达安心回馈混合型证券投资基金基金经理助理、易方达裕如灵活配置混合型证券投资基金基金经理助理。</w:t>
            </w:r>
          </w:p>
        </w:tc>
      </w:tr>
      <w:tr w:rsidR="00A859D9">
        <w:tc>
          <w:tcPr>
            <w:tcW w:w="464" w:type="dxa"/>
            <w:vAlign w:val="center"/>
          </w:tcPr>
          <w:p w:rsidR="00A859D9" w:rsidRDefault="00927F6B">
            <w:pPr>
              <w:jc w:val="center"/>
            </w:pPr>
            <w:r>
              <w:rPr>
                <w:color w:val="000000"/>
                <w:szCs w:val="21"/>
              </w:rPr>
              <w:t>杨康</w:t>
            </w:r>
          </w:p>
        </w:tc>
        <w:tc>
          <w:tcPr>
            <w:tcW w:w="3402" w:type="dxa"/>
            <w:vAlign w:val="center"/>
          </w:tcPr>
          <w:p w:rsidR="00A859D9" w:rsidRDefault="00927F6B">
            <w:pPr>
              <w:jc w:val="left"/>
            </w:pPr>
            <w:r>
              <w:rPr>
                <w:color w:val="000000"/>
                <w:szCs w:val="21"/>
              </w:rPr>
              <w:t>本基金的基金经理助理、易方达鑫转增利混合型证券投资基金的基金经理、易方达鑫转招利混合型证券投资基金的基金经理、易方达瑞川灵活配置混合型发起式证券投资基金的基金经理、易方达裕丰回报债券型证券投资基金的基金经理助理、易方达安盈回报混合型证券投资基金的基金经理助理、易方达鑫转招利混合型证券投资基金的基金经理助理（自</w:t>
            </w:r>
            <w:r>
              <w:rPr>
                <w:color w:val="000000"/>
                <w:szCs w:val="21"/>
              </w:rPr>
              <w:t>2019</w:t>
            </w:r>
            <w:r>
              <w:rPr>
                <w:color w:val="000000"/>
                <w:szCs w:val="21"/>
              </w:rPr>
              <w:t>年</w:t>
            </w:r>
            <w:r>
              <w:rPr>
                <w:color w:val="000000"/>
                <w:szCs w:val="21"/>
              </w:rPr>
              <w:t>06</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安心回报债券型证券投资基金的基金经理助理、易方达丰华债券型证券投资基金的基金经理助理、易方达新鑫灵活配置混合型证券投资基金的基金经理助理、易方达瑞智灵活配置混合型证券投资基金的基金经理助理、易方达新享灵活配置混合型证券投资基金的基金经理助理、易方达新利灵活配置混合型证券投资基金的基金经理助理、易方达瑞景灵活配置混合型证券投资基金的基金经理助理、易方达瑞兴灵活配置混合型证券投资基金的基金经理助理、易方达瑞祥灵活配置混合型证券投资基金的基金经理助理、易方达瑞选灵活配置混合型证券投资基金的基金经理助理、易方达新益灵活配置混合型证券投资基金的基金经理助理、易方达瑞祺灵活配置混合型证券投资基金的基金经理助理、投资经理</w:t>
            </w:r>
          </w:p>
        </w:tc>
        <w:tc>
          <w:tcPr>
            <w:tcW w:w="709" w:type="dxa"/>
            <w:vAlign w:val="center"/>
          </w:tcPr>
          <w:p w:rsidR="00A859D9" w:rsidRDefault="00927F6B">
            <w:pPr>
              <w:jc w:val="center"/>
            </w:pPr>
            <w:r>
              <w:rPr>
                <w:color w:val="000000"/>
                <w:szCs w:val="21"/>
              </w:rPr>
              <w:t>2019-10-11</w:t>
            </w:r>
          </w:p>
        </w:tc>
        <w:tc>
          <w:tcPr>
            <w:tcW w:w="708" w:type="dxa"/>
            <w:vAlign w:val="center"/>
          </w:tcPr>
          <w:p w:rsidR="00A859D9" w:rsidRDefault="00927F6B">
            <w:pPr>
              <w:jc w:val="center"/>
            </w:pPr>
            <w:r>
              <w:rPr>
                <w:color w:val="000000"/>
                <w:szCs w:val="21"/>
              </w:rPr>
              <w:t>-</w:t>
            </w:r>
          </w:p>
        </w:tc>
        <w:tc>
          <w:tcPr>
            <w:tcW w:w="709" w:type="dxa"/>
            <w:vAlign w:val="center"/>
          </w:tcPr>
          <w:p w:rsidR="00A859D9" w:rsidRDefault="00927F6B">
            <w:pPr>
              <w:jc w:val="center"/>
            </w:pPr>
            <w:r>
              <w:rPr>
                <w:color w:val="000000"/>
                <w:szCs w:val="21"/>
              </w:rPr>
              <w:t>5</w:t>
            </w:r>
            <w:r>
              <w:rPr>
                <w:color w:val="000000"/>
                <w:szCs w:val="21"/>
              </w:rPr>
              <w:t>年</w:t>
            </w:r>
          </w:p>
        </w:tc>
        <w:tc>
          <w:tcPr>
            <w:tcW w:w="3548" w:type="dxa"/>
            <w:vAlign w:val="center"/>
          </w:tcPr>
          <w:p w:rsidR="00A859D9" w:rsidRDefault="00927F6B">
            <w:r>
              <w:rPr>
                <w:color w:val="000000"/>
                <w:szCs w:val="21"/>
              </w:rPr>
              <w:t>硕士研究生，具有基金从业资格。曾任华夏基金管理有限公司机构债券投资部研究员、投资经理助理，易方达基金管理有限公司易方达鑫转增利混合型证券投资基金基金经理助理。</w:t>
            </w:r>
          </w:p>
        </w:tc>
      </w:tr>
      <w:tr w:rsidR="00A859D9">
        <w:tc>
          <w:tcPr>
            <w:tcW w:w="464" w:type="dxa"/>
            <w:vAlign w:val="center"/>
          </w:tcPr>
          <w:p w:rsidR="00A859D9" w:rsidRDefault="00927F6B">
            <w:pPr>
              <w:jc w:val="center"/>
            </w:pPr>
            <w:r>
              <w:rPr>
                <w:color w:val="000000"/>
                <w:szCs w:val="21"/>
              </w:rPr>
              <w:t>周琼</w:t>
            </w:r>
          </w:p>
        </w:tc>
        <w:tc>
          <w:tcPr>
            <w:tcW w:w="3402" w:type="dxa"/>
            <w:vAlign w:val="center"/>
          </w:tcPr>
          <w:p w:rsidR="00A859D9" w:rsidRDefault="00927F6B">
            <w:pPr>
              <w:jc w:val="left"/>
            </w:pPr>
            <w:r>
              <w:rPr>
                <w:color w:val="000000"/>
                <w:szCs w:val="21"/>
              </w:rPr>
              <w:t>本基金的基金经理助理、易方达丰惠混合型证券投资基金的基金经理助理、易方达鑫转招利混合型证券投资基金的基金经理助理、易方达鑫转添利混合型证券投资基金的基金经理助理、易方达裕景添利</w:t>
            </w:r>
            <w:r>
              <w:rPr>
                <w:color w:val="000000"/>
                <w:szCs w:val="21"/>
              </w:rPr>
              <w:t>6</w:t>
            </w:r>
            <w:r>
              <w:rPr>
                <w:color w:val="000000"/>
                <w:szCs w:val="21"/>
              </w:rPr>
              <w:t>个月定期开放债券型证券投资基金的基金经理助理、易方达高等级信用债债券型证券投资基金的基金经理助理、易方达丰华债券型证券投资基金的基金经理助理、易方达鑫转增利混合型证券投资基金的基金经理助理、易方达富财纯债债券型证券投资基金的基金经理助理、易方达瑞和灵活配置混合型证券投资基金的基金经理助理、易方达瑞信灵活配置混合型证券投资基金的基金经理助理、易方达安盈回报混合型证券投资基金的基金经理助理、易方达中债</w:t>
            </w:r>
            <w:r>
              <w:rPr>
                <w:color w:val="000000"/>
                <w:szCs w:val="21"/>
              </w:rPr>
              <w:t>7-10</w:t>
            </w:r>
            <w:r>
              <w:rPr>
                <w:color w:val="000000"/>
                <w:szCs w:val="21"/>
              </w:rPr>
              <w:t>年期国开行债券指数证券投资基金的基金经理助理、易方达裕鑫债券型证券投资基金的基金经理助理、易方达中债</w:t>
            </w:r>
            <w:r>
              <w:rPr>
                <w:color w:val="000000"/>
                <w:szCs w:val="21"/>
              </w:rPr>
              <w:t>3-5</w:t>
            </w:r>
            <w:r>
              <w:rPr>
                <w:color w:val="000000"/>
                <w:szCs w:val="21"/>
              </w:rPr>
              <w:t>年期国债指数证券投资基金的基金经理助理、易方达新收益灵活配置混合型证券投资基金的基金经理助理、易方达裕丰回报债券型证券投资基金的基金经理助理、易方达纯债债券型证券投资基金的基金经理助理、易方达安心回报债券型证券投资基金的基金经理助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10</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新利灵活配置混合型证券投资基金的基金经理助理、易方达新鑫灵活配置混合型证券投资基金的基金经理助理、易方达新享灵活配置混合型证券投资基金的基金经理助理、易方达新益灵活配置混合型证券投资基金的基金经理助理、易方达瑞景灵活配置混合型证券投资基金的基金经理助理、易方达瑞选灵活配置混合型证券投资基金的基金经理助理、易方达瑞智灵活配置混合型证券投资基金的基金经理助理、易方达瑞兴灵活配置混合型证券投资基金的基金经理助理、易方达瑞祥灵活配置混合型证券投资基金的基金经理助理、易方达瑞祺灵活配置混合型证券投资基金的基金经理助理、易方达裕富债券型证券投资基金的基金经理助理、易方达瑞川灵活配置混合型发起式证券投资基金的基金经理助理</w:t>
            </w:r>
          </w:p>
        </w:tc>
        <w:tc>
          <w:tcPr>
            <w:tcW w:w="709" w:type="dxa"/>
            <w:vAlign w:val="center"/>
          </w:tcPr>
          <w:p w:rsidR="00A859D9" w:rsidRDefault="00927F6B">
            <w:pPr>
              <w:jc w:val="center"/>
            </w:pPr>
            <w:r>
              <w:rPr>
                <w:color w:val="000000"/>
                <w:szCs w:val="21"/>
              </w:rPr>
              <w:t>2019-10-11</w:t>
            </w:r>
          </w:p>
        </w:tc>
        <w:tc>
          <w:tcPr>
            <w:tcW w:w="708" w:type="dxa"/>
            <w:vAlign w:val="center"/>
          </w:tcPr>
          <w:p w:rsidR="00A859D9" w:rsidRDefault="00927F6B">
            <w:pPr>
              <w:jc w:val="center"/>
            </w:pPr>
            <w:r>
              <w:rPr>
                <w:color w:val="000000"/>
                <w:szCs w:val="21"/>
              </w:rPr>
              <w:t>-</w:t>
            </w:r>
          </w:p>
        </w:tc>
        <w:tc>
          <w:tcPr>
            <w:tcW w:w="709" w:type="dxa"/>
            <w:vAlign w:val="center"/>
          </w:tcPr>
          <w:p w:rsidR="00A859D9" w:rsidRDefault="00927F6B">
            <w:pPr>
              <w:jc w:val="center"/>
            </w:pPr>
            <w:r>
              <w:rPr>
                <w:color w:val="000000"/>
                <w:szCs w:val="21"/>
              </w:rPr>
              <w:t>6</w:t>
            </w:r>
            <w:r>
              <w:rPr>
                <w:color w:val="000000"/>
                <w:szCs w:val="21"/>
              </w:rPr>
              <w:t>年</w:t>
            </w:r>
          </w:p>
        </w:tc>
        <w:tc>
          <w:tcPr>
            <w:tcW w:w="3548" w:type="dxa"/>
            <w:vAlign w:val="center"/>
          </w:tcPr>
          <w:p w:rsidR="00A859D9" w:rsidRDefault="00927F6B">
            <w:r>
              <w:rPr>
                <w:color w:val="000000"/>
                <w:szCs w:val="21"/>
              </w:rPr>
              <w:t>硕士研究生，具有基金从业资格。曾任凯仁投资咨询（上海）有限公司客户经理，易方达基金管理有限公司投资支持专员、研究员。</w:t>
            </w:r>
          </w:p>
        </w:tc>
      </w:tr>
    </w:tbl>
    <w:p w:rsidR="00A859D9" w:rsidRDefault="00927F6B">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859D9" w:rsidRDefault="00927F6B">
      <w:pPr>
        <w:tabs>
          <w:tab w:val="left" w:pos="426"/>
        </w:tabs>
        <w:spacing w:line="360" w:lineRule="auto"/>
        <w:ind w:firstLineChars="200" w:firstLine="420"/>
        <w:rPr>
          <w:kern w:val="0"/>
          <w:szCs w:val="21"/>
        </w:rPr>
      </w:pPr>
      <w:r>
        <w:rPr>
          <w:kern w:val="0"/>
          <w:szCs w:val="21"/>
        </w:rPr>
        <w:t>2.</w:t>
      </w:r>
      <w:r>
        <w:rPr>
          <w:kern w:val="0"/>
          <w:szCs w:val="21"/>
        </w:rPr>
        <w:t>证券从业的含义遵从《证券业从业人员资格管理办法》的相关规定。</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3.</w:t>
      </w:r>
      <w:r w:rsidRPr="00E56272">
        <w:rPr>
          <w:kern w:val="0"/>
          <w:szCs w:val="21"/>
        </w:rPr>
        <w:t>为加强基金流动性管理，本基金安排了相关人员协助基金经理进行现金头寸与流动性管理。</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7675"/>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7676"/>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A859D9" w:rsidRDefault="00927F6B">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7677"/>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A859D9" w:rsidRDefault="00927F6B">
      <w:pPr>
        <w:tabs>
          <w:tab w:val="left" w:pos="426"/>
        </w:tabs>
        <w:spacing w:line="360" w:lineRule="auto"/>
        <w:ind w:firstLineChars="200" w:firstLine="420"/>
        <w:rPr>
          <w:kern w:val="0"/>
          <w:szCs w:val="21"/>
        </w:rPr>
      </w:pPr>
      <w:r>
        <w:rPr>
          <w:kern w:val="0"/>
          <w:szCs w:val="21"/>
        </w:rPr>
        <w:t>2020</w:t>
      </w:r>
      <w:r>
        <w:rPr>
          <w:kern w:val="0"/>
          <w:szCs w:val="21"/>
        </w:rPr>
        <w:t>年上半年，债券收益率先下后上，债券市场走出了一波非常快速的牛熊切换行情。年初，突如其来的新冠疫情，打破了市场原有节奏。从</w:t>
      </w:r>
      <w:r>
        <w:rPr>
          <w:kern w:val="0"/>
          <w:szCs w:val="21"/>
        </w:rPr>
        <w:t>2</w:t>
      </w:r>
      <w:r>
        <w:rPr>
          <w:kern w:val="0"/>
          <w:szCs w:val="21"/>
        </w:rPr>
        <w:t>月开始，央行货币政策的边际放松，提供了充足的超额流动性，隔夜资金利率一度下探至</w:t>
      </w:r>
      <w:r>
        <w:rPr>
          <w:kern w:val="0"/>
          <w:szCs w:val="21"/>
        </w:rPr>
        <w:t>1%</w:t>
      </w:r>
      <w:r>
        <w:rPr>
          <w:kern w:val="0"/>
          <w:szCs w:val="21"/>
        </w:rPr>
        <w:t>以下的历史低位。由于海外疫情的爆发，避险情绪大幅升温，短端资金利率下行后带动长端跟随，利率债收益率大幅下行，</w:t>
      </w:r>
      <w:r>
        <w:rPr>
          <w:kern w:val="0"/>
          <w:szCs w:val="21"/>
        </w:rPr>
        <w:t>10</w:t>
      </w:r>
      <w:r>
        <w:rPr>
          <w:kern w:val="0"/>
          <w:szCs w:val="21"/>
        </w:rPr>
        <w:t>年国债收益率从疫情前</w:t>
      </w:r>
      <w:r>
        <w:rPr>
          <w:kern w:val="0"/>
          <w:szCs w:val="21"/>
        </w:rPr>
        <w:t>1</w:t>
      </w:r>
      <w:r>
        <w:rPr>
          <w:kern w:val="0"/>
          <w:szCs w:val="21"/>
        </w:rPr>
        <w:t>月末的</w:t>
      </w:r>
      <w:r>
        <w:rPr>
          <w:kern w:val="0"/>
          <w:szCs w:val="21"/>
        </w:rPr>
        <w:t>3.0%</w:t>
      </w:r>
      <w:r>
        <w:rPr>
          <w:kern w:val="0"/>
          <w:szCs w:val="21"/>
        </w:rPr>
        <w:t>，下行至</w:t>
      </w:r>
      <w:r>
        <w:rPr>
          <w:kern w:val="0"/>
          <w:szCs w:val="21"/>
        </w:rPr>
        <w:t>4</w:t>
      </w:r>
      <w:r>
        <w:rPr>
          <w:kern w:val="0"/>
          <w:szCs w:val="21"/>
        </w:rPr>
        <w:t>月初的低点</w:t>
      </w:r>
      <w:r>
        <w:rPr>
          <w:kern w:val="0"/>
          <w:szCs w:val="21"/>
        </w:rPr>
        <w:t>2.5%</w:t>
      </w:r>
      <w:r>
        <w:rPr>
          <w:kern w:val="0"/>
          <w:szCs w:val="21"/>
        </w:rPr>
        <w:t>。信用利差跟随下行。进入二季度，疫情和经济在边际好转，社融也持续高增，货币政策也逐渐有所变化，开始强调直达实体经济，打击金融</w:t>
      </w:r>
      <w:r>
        <w:rPr>
          <w:kern w:val="0"/>
          <w:szCs w:val="21"/>
        </w:rPr>
        <w:t>“</w:t>
      </w:r>
      <w:r>
        <w:rPr>
          <w:kern w:val="0"/>
          <w:szCs w:val="21"/>
        </w:rPr>
        <w:t>空转套利</w:t>
      </w:r>
      <w:r>
        <w:rPr>
          <w:kern w:val="0"/>
          <w:szCs w:val="21"/>
        </w:rPr>
        <w:t>”</w:t>
      </w:r>
      <w:r>
        <w:rPr>
          <w:kern w:val="0"/>
          <w:szCs w:val="21"/>
        </w:rPr>
        <w:t>。央行的连续暂停公开市场操作，也使得隔夜资金利率从</w:t>
      </w:r>
      <w:r>
        <w:rPr>
          <w:kern w:val="0"/>
          <w:szCs w:val="21"/>
        </w:rPr>
        <w:t>1%</w:t>
      </w:r>
      <w:r>
        <w:rPr>
          <w:kern w:val="0"/>
          <w:szCs w:val="21"/>
        </w:rPr>
        <w:t>以下快速上行至</w:t>
      </w:r>
      <w:r>
        <w:rPr>
          <w:kern w:val="0"/>
          <w:szCs w:val="21"/>
        </w:rPr>
        <w:t>2%</w:t>
      </w:r>
      <w:r>
        <w:rPr>
          <w:kern w:val="0"/>
          <w:szCs w:val="21"/>
        </w:rPr>
        <w:t>左右的水平。与央行边际收紧相伴，债市也经历了</w:t>
      </w:r>
      <w:r>
        <w:rPr>
          <w:kern w:val="0"/>
          <w:szCs w:val="21"/>
        </w:rPr>
        <w:t>5-6</w:t>
      </w:r>
      <w:r>
        <w:rPr>
          <w:kern w:val="0"/>
          <w:szCs w:val="21"/>
        </w:rPr>
        <w:t>月的连续调整。</w:t>
      </w:r>
      <w:r>
        <w:rPr>
          <w:kern w:val="0"/>
          <w:szCs w:val="21"/>
        </w:rPr>
        <w:t>“</w:t>
      </w:r>
      <w:r>
        <w:rPr>
          <w:kern w:val="0"/>
          <w:szCs w:val="21"/>
        </w:rPr>
        <w:t>熊平</w:t>
      </w:r>
      <w:r>
        <w:rPr>
          <w:kern w:val="0"/>
          <w:szCs w:val="21"/>
        </w:rPr>
        <w:t>”</w:t>
      </w:r>
      <w:r>
        <w:rPr>
          <w:kern w:val="0"/>
          <w:szCs w:val="21"/>
        </w:rPr>
        <w:t>行情中大幅回吐了前期涨幅，</w:t>
      </w:r>
      <w:r>
        <w:rPr>
          <w:kern w:val="0"/>
          <w:szCs w:val="21"/>
        </w:rPr>
        <w:t>10</w:t>
      </w:r>
      <w:r>
        <w:rPr>
          <w:kern w:val="0"/>
          <w:szCs w:val="21"/>
        </w:rPr>
        <w:t>年国债收益率回到了</w:t>
      </w:r>
      <w:r>
        <w:rPr>
          <w:kern w:val="0"/>
          <w:szCs w:val="21"/>
        </w:rPr>
        <w:t>3%</w:t>
      </w:r>
      <w:r>
        <w:rPr>
          <w:kern w:val="0"/>
          <w:szCs w:val="21"/>
        </w:rPr>
        <w:t>以上的水平。</w:t>
      </w:r>
    </w:p>
    <w:p w:rsidR="00A859D9" w:rsidRDefault="00927F6B">
      <w:pPr>
        <w:tabs>
          <w:tab w:val="left" w:pos="426"/>
        </w:tabs>
        <w:spacing w:line="360" w:lineRule="auto"/>
        <w:ind w:firstLineChars="200" w:firstLine="420"/>
        <w:rPr>
          <w:kern w:val="0"/>
          <w:szCs w:val="21"/>
        </w:rPr>
      </w:pPr>
      <w:r>
        <w:rPr>
          <w:kern w:val="0"/>
          <w:szCs w:val="21"/>
        </w:rPr>
        <w:t>上半年，在全球股票资产价格高度联动下，</w:t>
      </w:r>
      <w:r>
        <w:rPr>
          <w:kern w:val="0"/>
          <w:szCs w:val="21"/>
        </w:rPr>
        <w:t>A</w:t>
      </w:r>
      <w:r>
        <w:rPr>
          <w:kern w:val="0"/>
          <w:szCs w:val="21"/>
        </w:rPr>
        <w:t>股市场波动起伏，疫情和流动性成为市场的核心矛盾。春节期间国内疫情爆发，需求大幅萎缩、经济环境恶化，终结了</w:t>
      </w:r>
      <w:r>
        <w:rPr>
          <w:kern w:val="0"/>
          <w:szCs w:val="21"/>
        </w:rPr>
        <w:t>A</w:t>
      </w:r>
      <w:r>
        <w:rPr>
          <w:kern w:val="0"/>
          <w:szCs w:val="21"/>
        </w:rPr>
        <w:t>股自</w:t>
      </w:r>
      <w:r>
        <w:rPr>
          <w:kern w:val="0"/>
          <w:szCs w:val="21"/>
        </w:rPr>
        <w:t>2019</w:t>
      </w:r>
      <w:r>
        <w:rPr>
          <w:kern w:val="0"/>
          <w:szCs w:val="21"/>
        </w:rPr>
        <w:t>年底开始提前演绎的春季躁动，上证指数大跌。随着防控措施快速有效的遏制住了疫情蔓延，</w:t>
      </w:r>
      <w:r>
        <w:rPr>
          <w:kern w:val="0"/>
          <w:szCs w:val="21"/>
        </w:rPr>
        <w:t>2</w:t>
      </w:r>
      <w:r>
        <w:rPr>
          <w:kern w:val="0"/>
          <w:szCs w:val="21"/>
        </w:rPr>
        <w:t>月政治局会议逐渐倾向复工复产，货币信贷政策频频，流动性充裕，大类资产齐涨。然而</w:t>
      </w:r>
      <w:r>
        <w:rPr>
          <w:kern w:val="0"/>
          <w:szCs w:val="21"/>
        </w:rPr>
        <w:t>3</w:t>
      </w:r>
      <w:r>
        <w:rPr>
          <w:kern w:val="0"/>
          <w:szCs w:val="21"/>
        </w:rPr>
        <w:t>月海外疫情的蔓延引发了全球性的金融避险，也诱发了海外的流动性危机，</w:t>
      </w:r>
      <w:r>
        <w:rPr>
          <w:kern w:val="0"/>
          <w:szCs w:val="21"/>
        </w:rPr>
        <w:t>A</w:t>
      </w:r>
      <w:r>
        <w:rPr>
          <w:kern w:val="0"/>
          <w:szCs w:val="21"/>
        </w:rPr>
        <w:t>股跟随海外市场再度显著回调至年内低点。到了二季度，稳增长明显加码，经济修复也有所加快，叠加在美联储的大幅宽松的货币政策下，海外情绪显著修复。风险偏好的整体提升也带动</w:t>
      </w:r>
      <w:r>
        <w:rPr>
          <w:kern w:val="0"/>
          <w:szCs w:val="21"/>
        </w:rPr>
        <w:t>A</w:t>
      </w:r>
      <w:r>
        <w:rPr>
          <w:kern w:val="0"/>
          <w:szCs w:val="21"/>
        </w:rPr>
        <w:t>股市场开始走牛，但结构上仍以成长板块占优，尤其以医药在整个上半年格外亮眼，并一直持续到半年末。</w:t>
      </w:r>
    </w:p>
    <w:p w:rsidR="00A859D9" w:rsidRDefault="00927F6B">
      <w:pPr>
        <w:tabs>
          <w:tab w:val="left" w:pos="426"/>
        </w:tabs>
        <w:spacing w:line="360" w:lineRule="auto"/>
        <w:ind w:firstLineChars="200" w:firstLine="420"/>
        <w:rPr>
          <w:kern w:val="0"/>
          <w:szCs w:val="21"/>
        </w:rPr>
      </w:pPr>
      <w:r>
        <w:rPr>
          <w:kern w:val="0"/>
          <w:szCs w:val="21"/>
        </w:rPr>
        <w:t>报告期内，组合规模有所增长，股票和转债仓位在</w:t>
      </w:r>
      <w:r>
        <w:rPr>
          <w:kern w:val="0"/>
          <w:szCs w:val="21"/>
        </w:rPr>
        <w:t>3</w:t>
      </w:r>
      <w:r>
        <w:rPr>
          <w:kern w:val="0"/>
          <w:szCs w:val="21"/>
        </w:rPr>
        <w:t>月初有所降低，股票行业均衡配置，转债持仓集中在中低绝对价位的大盘品种，以平衡和偏债型为主；自</w:t>
      </w:r>
      <w:r>
        <w:rPr>
          <w:kern w:val="0"/>
          <w:szCs w:val="21"/>
        </w:rPr>
        <w:t>5</w:t>
      </w:r>
      <w:r>
        <w:rPr>
          <w:kern w:val="0"/>
          <w:szCs w:val="21"/>
        </w:rPr>
        <w:t>月开始逐步加仓股票，坚持自下而上的择股思路，权益仓位提升至中性偏高水平，转债增持部分弹性品种。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债券方面，组合在一季度系统性提升杠杆和久期至中性偏高水平，增持高等级信用债和长久期利率债；随着经济基本面的改善及货币政策向常态化的转变，组合自</w:t>
      </w:r>
      <w:r w:rsidRPr="00E56272">
        <w:rPr>
          <w:kern w:val="0"/>
          <w:szCs w:val="21"/>
        </w:rPr>
        <w:t>5</w:t>
      </w:r>
      <w:r w:rsidRPr="00E56272">
        <w:rPr>
          <w:kern w:val="0"/>
          <w:szCs w:val="21"/>
        </w:rPr>
        <w:t>月逐步降低了仓位和久期水平，信用债以票息收益为主，择机参与利率债波段交易机会。</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1.2816</w:t>
      </w:r>
      <w:r w:rsidRPr="00E56272">
        <w:rPr>
          <w:kern w:val="0"/>
          <w:szCs w:val="21"/>
        </w:rPr>
        <w:t>元，本报告期份额净值增长率为</w:t>
      </w:r>
      <w:r w:rsidRPr="00E56272">
        <w:rPr>
          <w:kern w:val="0"/>
          <w:szCs w:val="21"/>
        </w:rPr>
        <w:t>2.52%</w:t>
      </w:r>
      <w:r w:rsidRPr="00E56272">
        <w:rPr>
          <w:kern w:val="0"/>
          <w:szCs w:val="21"/>
        </w:rPr>
        <w:t>，同期业绩比较基准收益率为</w:t>
      </w:r>
      <w:r w:rsidRPr="00E56272">
        <w:rPr>
          <w:kern w:val="0"/>
          <w:szCs w:val="21"/>
        </w:rPr>
        <w:t>2.31%</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7678"/>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A859D9" w:rsidRDefault="00927F6B">
      <w:pPr>
        <w:tabs>
          <w:tab w:val="left" w:pos="426"/>
        </w:tabs>
        <w:spacing w:line="360" w:lineRule="auto"/>
        <w:ind w:firstLineChars="200" w:firstLine="420"/>
        <w:rPr>
          <w:kern w:val="0"/>
          <w:szCs w:val="21"/>
        </w:rPr>
      </w:pPr>
      <w:r>
        <w:rPr>
          <w:kern w:val="0"/>
          <w:szCs w:val="21"/>
        </w:rPr>
        <w:t>宏观基本面方面，国内经济或将继续稳步上修，在疫情不会超预期恶化的情况下，经济再度大幅恶化的风险有限。货币政策方面，政策发力点或仍将围绕如何更加切实有效地支撑实体经济展开。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A859D9" w:rsidRDefault="00927F6B">
      <w:pPr>
        <w:tabs>
          <w:tab w:val="left" w:pos="426"/>
        </w:tabs>
        <w:spacing w:line="360" w:lineRule="auto"/>
        <w:ind w:firstLineChars="200" w:firstLine="420"/>
        <w:rPr>
          <w:kern w:val="0"/>
          <w:szCs w:val="21"/>
        </w:rPr>
      </w:pPr>
      <w:r>
        <w:rPr>
          <w:kern w:val="0"/>
          <w:szCs w:val="21"/>
        </w:rPr>
        <w:t>展望下半年，权益市场机会或大于债券市场。流动性充裕环境下仍利于估值修复，经济慢复苏有望支撑盈利底企稳。权益市场目前估值分化较大，考虑到经济修复，国内外疫情不确定性有所下降，市场仍会持续给予确定性和成长性较高的溢价，未来可能仍以结构性机会为主。债市方面，在经济持续修复、信用扩张维持较高增速的背景下，债券仍将面临一定的调整压力。但短期内流动性进一步收紧的可能性较低，在经历了大幅调整之后，信用债的收益水平已经逐步具备配置价值。</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本基金债券部分仍将以中高等级信用债为主，保持一定的杠杆水平；权益部分将继续根据市场情况，优化个股持仓。同时保持组合灵活性，根据市场变化及时调仓，力争以优异的业绩回报基金持有人。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7679"/>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A859D9" w:rsidRDefault="00927F6B">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A859D9" w:rsidRDefault="00927F6B">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A859D9" w:rsidRDefault="00927F6B">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7680"/>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57681"/>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57682"/>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本报告期内，中国银行股份有限公司（以下称</w:t>
      </w:r>
      <w:r w:rsidRPr="00E56272">
        <w:rPr>
          <w:kern w:val="0"/>
          <w:szCs w:val="21"/>
        </w:rPr>
        <w:t>“</w:t>
      </w:r>
      <w:r w:rsidRPr="00E56272">
        <w:rPr>
          <w:kern w:val="0"/>
          <w:szCs w:val="21"/>
        </w:rPr>
        <w:t>本托管人</w:t>
      </w:r>
      <w:r w:rsidRPr="00E56272">
        <w:rPr>
          <w:kern w:val="0"/>
          <w:szCs w:val="21"/>
        </w:rPr>
        <w:t>”</w:t>
      </w:r>
      <w:r w:rsidRPr="00E56272">
        <w:rPr>
          <w:kern w:val="0"/>
          <w:szCs w:val="21"/>
        </w:rPr>
        <w:t>）在易方达丰和债券型证券投资基金（以下称</w:t>
      </w:r>
      <w:r w:rsidRPr="00E56272">
        <w:rPr>
          <w:kern w:val="0"/>
          <w:szCs w:val="21"/>
        </w:rPr>
        <w:t>“</w:t>
      </w:r>
      <w:r w:rsidRPr="00E56272">
        <w:rPr>
          <w:kern w:val="0"/>
          <w:szCs w:val="21"/>
        </w:rPr>
        <w:t>本基金</w:t>
      </w:r>
      <w:r w:rsidRPr="00E56272">
        <w:rPr>
          <w:kern w:val="0"/>
          <w:szCs w:val="21"/>
        </w:rPr>
        <w:t>”</w:t>
      </w:r>
      <w:r w:rsidRPr="00E56272">
        <w:rPr>
          <w:kern w:val="0"/>
          <w:szCs w:val="21"/>
        </w:rPr>
        <w:t>）的托管过程中，严格遵守《证券投资基金法》及其他有关法律法规、基金合同和托管协议的有关规定，不存在损害基金份额持有人利益的行为，完全尽职尽责地履行了应尽的义务。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57683"/>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57684"/>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本报告中的财务指标、净值表现、收益分配情况、财务会计报告（注：财务会计报告中的</w:t>
      </w:r>
      <w:r w:rsidRPr="00E56272">
        <w:rPr>
          <w:kern w:val="0"/>
          <w:szCs w:val="21"/>
        </w:rPr>
        <w:t>“</w:t>
      </w:r>
      <w:r w:rsidRPr="00E56272">
        <w:rPr>
          <w:kern w:val="0"/>
          <w:szCs w:val="21"/>
        </w:rPr>
        <w:t>金融工具风险及管理</w:t>
      </w:r>
      <w:r w:rsidRPr="00E56272">
        <w:rPr>
          <w:kern w:val="0"/>
          <w:szCs w:val="21"/>
        </w:rPr>
        <w:t>”</w:t>
      </w:r>
      <w:r w:rsidRPr="00E56272">
        <w:rPr>
          <w:kern w:val="0"/>
          <w:szCs w:val="21"/>
        </w:rPr>
        <w:t>部分未在托管人复核范围内）、投资组合报告等数据真实、准确和完整。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57685"/>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57686"/>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易方达丰和债券型证券投资基金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751,485.59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1,480,761.75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225,690,594.75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158,697,833.86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374,730.25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205,049.03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11,910,268,179.96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9,863,677,225.16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1,873,474,782.96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1,301,231,597.51</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9,914,517,997.00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8,452,426,627.65</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122,275,400.00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110,019,000.00</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243,000,441.50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13,199,289.77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64,977,501.95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151,310,178.70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145,882,911.02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10,874,726.84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23,276,012.08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12,312,469,185.86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10,501,197,736.35</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2,837,046,852.48</w:t>
            </w:r>
          </w:p>
        </w:tc>
        <w:tc>
          <w:tcPr>
            <w:tcW w:w="2520" w:type="dxa"/>
            <w:vAlign w:val="center"/>
          </w:tcPr>
          <w:p w:rsidR="00753756" w:rsidRPr="00224952" w:rsidRDefault="00753756" w:rsidP="00523381">
            <w:pPr>
              <w:jc w:val="right"/>
              <w:rPr>
                <w:color w:val="000000"/>
                <w:szCs w:val="21"/>
              </w:rPr>
            </w:pPr>
            <w:r w:rsidRPr="00224952">
              <w:rPr>
                <w:color w:val="000000"/>
                <w:szCs w:val="21"/>
              </w:rPr>
              <w:t>2,101,000,000.00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1,390,972.07</w:t>
            </w:r>
          </w:p>
        </w:tc>
        <w:tc>
          <w:tcPr>
            <w:tcW w:w="2520" w:type="dxa"/>
            <w:vAlign w:val="center"/>
          </w:tcPr>
          <w:p w:rsidR="00753756" w:rsidRPr="00224952" w:rsidRDefault="00753756" w:rsidP="00523381">
            <w:pPr>
              <w:jc w:val="right"/>
              <w:rPr>
                <w:color w:val="000000"/>
                <w:szCs w:val="21"/>
              </w:rPr>
            </w:pPr>
            <w:r w:rsidRPr="00224952">
              <w:rPr>
                <w:color w:val="000000"/>
                <w:szCs w:val="21"/>
              </w:rPr>
              <w:t>43,189,028.57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53,166,323.16</w:t>
            </w:r>
          </w:p>
        </w:tc>
        <w:tc>
          <w:tcPr>
            <w:tcW w:w="2520" w:type="dxa"/>
            <w:vAlign w:val="center"/>
          </w:tcPr>
          <w:p w:rsidR="00753756" w:rsidRPr="00224952" w:rsidRDefault="00753756" w:rsidP="00523381">
            <w:pPr>
              <w:jc w:val="right"/>
              <w:rPr>
                <w:color w:val="000000"/>
                <w:szCs w:val="21"/>
              </w:rPr>
            </w:pPr>
            <w:r w:rsidRPr="00224952">
              <w:rPr>
                <w:color w:val="000000"/>
                <w:szCs w:val="21"/>
              </w:rPr>
              <w:t>90,107,775.64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5,524,737.80</w:t>
            </w:r>
          </w:p>
        </w:tc>
        <w:tc>
          <w:tcPr>
            <w:tcW w:w="2520" w:type="dxa"/>
            <w:vAlign w:val="center"/>
          </w:tcPr>
          <w:p w:rsidR="00753756" w:rsidRPr="00224952" w:rsidRDefault="00753756" w:rsidP="00523381">
            <w:pPr>
              <w:jc w:val="right"/>
              <w:rPr>
                <w:color w:val="000000"/>
                <w:szCs w:val="21"/>
              </w:rPr>
            </w:pPr>
            <w:r w:rsidRPr="00224952">
              <w:rPr>
                <w:color w:val="000000"/>
                <w:szCs w:val="21"/>
              </w:rPr>
              <w:t>4,907,189.01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1,578,496.49</w:t>
            </w:r>
          </w:p>
        </w:tc>
        <w:tc>
          <w:tcPr>
            <w:tcW w:w="2520" w:type="dxa"/>
            <w:vAlign w:val="center"/>
          </w:tcPr>
          <w:p w:rsidR="00753756" w:rsidRPr="00224952" w:rsidRDefault="00753756" w:rsidP="00523381">
            <w:pPr>
              <w:jc w:val="right"/>
              <w:rPr>
                <w:color w:val="000000"/>
                <w:szCs w:val="21"/>
              </w:rPr>
            </w:pPr>
            <w:r w:rsidRPr="00224952">
              <w:rPr>
                <w:color w:val="000000"/>
                <w:szCs w:val="21"/>
              </w:rPr>
              <w:t>1,402,054.02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710,546.94</w:t>
            </w:r>
          </w:p>
        </w:tc>
        <w:tc>
          <w:tcPr>
            <w:tcW w:w="2520" w:type="dxa"/>
            <w:vAlign w:val="center"/>
          </w:tcPr>
          <w:p w:rsidR="00753756" w:rsidRPr="00224952" w:rsidRDefault="00753756" w:rsidP="00523381">
            <w:pPr>
              <w:jc w:val="right"/>
              <w:rPr>
                <w:color w:val="000000"/>
                <w:szCs w:val="21"/>
              </w:rPr>
            </w:pPr>
            <w:r w:rsidRPr="00224952">
              <w:rPr>
                <w:color w:val="000000"/>
                <w:szCs w:val="21"/>
              </w:rPr>
              <w:t>363,199.38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737,011.35</w:t>
            </w:r>
          </w:p>
        </w:tc>
        <w:tc>
          <w:tcPr>
            <w:tcW w:w="2520" w:type="dxa"/>
            <w:vAlign w:val="center"/>
          </w:tcPr>
          <w:p w:rsidR="00753756" w:rsidRPr="00224952" w:rsidRDefault="00753756" w:rsidP="00523381">
            <w:pPr>
              <w:jc w:val="right"/>
              <w:rPr>
                <w:color w:val="000000"/>
                <w:szCs w:val="21"/>
              </w:rPr>
            </w:pPr>
            <w:r w:rsidRPr="00224952">
              <w:rPr>
                <w:color w:val="000000"/>
                <w:szCs w:val="21"/>
              </w:rPr>
              <w:t>738,432.86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73,064.14</w:t>
            </w:r>
          </w:p>
        </w:tc>
        <w:tc>
          <w:tcPr>
            <w:tcW w:w="2520" w:type="dxa"/>
            <w:vAlign w:val="center"/>
          </w:tcPr>
          <w:p w:rsidR="00753756" w:rsidRPr="00224952" w:rsidRDefault="00753756" w:rsidP="00523381">
            <w:pPr>
              <w:jc w:val="right"/>
              <w:rPr>
                <w:color w:val="000000"/>
                <w:szCs w:val="21"/>
              </w:rPr>
            </w:pPr>
            <w:r w:rsidRPr="00224952">
              <w:rPr>
                <w:color w:val="000000"/>
                <w:szCs w:val="21"/>
              </w:rPr>
              <w:t>375,361.90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263,896.26</w:t>
            </w:r>
          </w:p>
        </w:tc>
        <w:tc>
          <w:tcPr>
            <w:tcW w:w="2520" w:type="dxa"/>
            <w:vAlign w:val="center"/>
          </w:tcPr>
          <w:p w:rsidR="00753756" w:rsidRPr="00224952" w:rsidRDefault="00753756" w:rsidP="00523381">
            <w:pPr>
              <w:jc w:val="right"/>
              <w:rPr>
                <w:color w:val="000000"/>
                <w:szCs w:val="21"/>
              </w:rPr>
            </w:pPr>
            <w:r w:rsidRPr="00224952">
              <w:rPr>
                <w:color w:val="000000"/>
                <w:szCs w:val="21"/>
              </w:rPr>
              <w:t>393,340.72</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2,900,491,900.69</w:t>
            </w:r>
          </w:p>
        </w:tc>
        <w:tc>
          <w:tcPr>
            <w:tcW w:w="2520" w:type="dxa"/>
            <w:vAlign w:val="center"/>
          </w:tcPr>
          <w:p w:rsidR="00753756" w:rsidRPr="00523381" w:rsidRDefault="00753756" w:rsidP="00523381">
            <w:pPr>
              <w:jc w:val="right"/>
              <w:rPr>
                <w:color w:val="000000"/>
                <w:szCs w:val="21"/>
              </w:rPr>
            </w:pPr>
            <w:r w:rsidRPr="00523381">
              <w:rPr>
                <w:color w:val="000000"/>
                <w:szCs w:val="21"/>
              </w:rPr>
              <w:t>2,242,476,382.10</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7,343,650,034.29</w:t>
            </w:r>
          </w:p>
        </w:tc>
        <w:tc>
          <w:tcPr>
            <w:tcW w:w="2520" w:type="dxa"/>
            <w:vAlign w:val="center"/>
          </w:tcPr>
          <w:p w:rsidR="00753756" w:rsidRPr="00224952" w:rsidRDefault="00753756" w:rsidP="00523381">
            <w:pPr>
              <w:jc w:val="right"/>
              <w:rPr>
                <w:color w:val="000000"/>
                <w:szCs w:val="21"/>
              </w:rPr>
            </w:pPr>
            <w:r w:rsidRPr="00224952">
              <w:rPr>
                <w:color w:val="000000"/>
                <w:szCs w:val="21"/>
              </w:rPr>
              <w:t>6,606,583,436.02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2,068,327,250.88</w:t>
            </w:r>
          </w:p>
        </w:tc>
        <w:tc>
          <w:tcPr>
            <w:tcW w:w="2520" w:type="dxa"/>
            <w:vAlign w:val="center"/>
          </w:tcPr>
          <w:p w:rsidR="00753756" w:rsidRPr="00224952" w:rsidRDefault="00753756" w:rsidP="00523381">
            <w:pPr>
              <w:jc w:val="right"/>
              <w:rPr>
                <w:color w:val="000000"/>
                <w:szCs w:val="21"/>
              </w:rPr>
            </w:pPr>
            <w:r w:rsidRPr="00224952">
              <w:rPr>
                <w:color w:val="000000"/>
                <w:szCs w:val="21"/>
              </w:rPr>
              <w:t>1,652,137,918.23</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9,411,977,285.17</w:t>
            </w:r>
          </w:p>
        </w:tc>
        <w:tc>
          <w:tcPr>
            <w:tcW w:w="2520" w:type="dxa"/>
            <w:vAlign w:val="center"/>
          </w:tcPr>
          <w:p w:rsidR="00753756" w:rsidRPr="00523381" w:rsidRDefault="00753756" w:rsidP="00523381">
            <w:pPr>
              <w:jc w:val="right"/>
              <w:rPr>
                <w:color w:val="000000"/>
                <w:szCs w:val="21"/>
              </w:rPr>
            </w:pPr>
            <w:r w:rsidRPr="00523381">
              <w:rPr>
                <w:color w:val="000000"/>
                <w:szCs w:val="21"/>
              </w:rPr>
              <w:t>8,258,721,354.25</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12,312,469,185.86</w:t>
            </w:r>
          </w:p>
        </w:tc>
        <w:tc>
          <w:tcPr>
            <w:tcW w:w="2520" w:type="dxa"/>
            <w:vAlign w:val="center"/>
          </w:tcPr>
          <w:p w:rsidR="00753756" w:rsidRPr="00523381" w:rsidRDefault="00753756" w:rsidP="00523381">
            <w:pPr>
              <w:jc w:val="right"/>
              <w:rPr>
                <w:color w:val="000000"/>
                <w:szCs w:val="21"/>
              </w:rPr>
            </w:pPr>
            <w:r w:rsidRPr="00523381">
              <w:rPr>
                <w:color w:val="000000"/>
                <w:szCs w:val="21"/>
              </w:rPr>
              <w:t>10,501,197,736.35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1.2816</w:t>
      </w:r>
      <w:r w:rsidRPr="00224952">
        <w:rPr>
          <w:kern w:val="0"/>
          <w:szCs w:val="21"/>
        </w:rPr>
        <w:t>元，基金份额总额</w:t>
      </w:r>
      <w:r w:rsidRPr="00224952">
        <w:rPr>
          <w:kern w:val="0"/>
          <w:szCs w:val="21"/>
        </w:rPr>
        <w:t>7,343,650,034.29</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57687"/>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易方达丰和债券型证券投资基金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266,220,588.16</w:t>
            </w:r>
          </w:p>
        </w:tc>
        <w:tc>
          <w:tcPr>
            <w:tcW w:w="2250" w:type="dxa"/>
            <w:vAlign w:val="center"/>
          </w:tcPr>
          <w:p w:rsidR="00753756" w:rsidRPr="00224952" w:rsidRDefault="00753756" w:rsidP="00BC6113">
            <w:pPr>
              <w:jc w:val="right"/>
              <w:rPr>
                <w:b/>
                <w:color w:val="000000"/>
                <w:szCs w:val="21"/>
              </w:rPr>
            </w:pPr>
            <w:r w:rsidRPr="00224952">
              <w:rPr>
                <w:b/>
                <w:color w:val="000000"/>
                <w:szCs w:val="21"/>
              </w:rPr>
              <w:t>361,332,362.70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207,763,505.81</w:t>
            </w:r>
          </w:p>
        </w:tc>
        <w:tc>
          <w:tcPr>
            <w:tcW w:w="2250" w:type="dxa"/>
            <w:vAlign w:val="center"/>
          </w:tcPr>
          <w:p w:rsidR="00753756" w:rsidRPr="00224952" w:rsidRDefault="00753756" w:rsidP="00BC6113">
            <w:pPr>
              <w:jc w:val="right"/>
              <w:rPr>
                <w:color w:val="000000"/>
                <w:szCs w:val="21"/>
              </w:rPr>
            </w:pPr>
            <w:r w:rsidRPr="00224952">
              <w:rPr>
                <w:color w:val="000000"/>
                <w:szCs w:val="21"/>
              </w:rPr>
              <w:t>123,487,837.43</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1,577,313.63</w:t>
            </w:r>
          </w:p>
        </w:tc>
        <w:tc>
          <w:tcPr>
            <w:tcW w:w="2250" w:type="dxa"/>
            <w:vAlign w:val="center"/>
          </w:tcPr>
          <w:p w:rsidR="00753756" w:rsidRPr="00224952" w:rsidRDefault="00753756" w:rsidP="00BC6113">
            <w:pPr>
              <w:jc w:val="right"/>
              <w:rPr>
                <w:color w:val="000000"/>
                <w:szCs w:val="21"/>
              </w:rPr>
            </w:pPr>
            <w:r w:rsidRPr="00224952">
              <w:rPr>
                <w:color w:val="000000"/>
                <w:szCs w:val="21"/>
              </w:rPr>
              <w:t>1,175,796.95</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204,112,568.20</w:t>
            </w:r>
          </w:p>
        </w:tc>
        <w:tc>
          <w:tcPr>
            <w:tcW w:w="2250" w:type="dxa"/>
            <w:vAlign w:val="center"/>
          </w:tcPr>
          <w:p w:rsidR="00753756" w:rsidRPr="00224952" w:rsidRDefault="00753756" w:rsidP="00BC6113">
            <w:pPr>
              <w:jc w:val="right"/>
              <w:rPr>
                <w:color w:val="000000"/>
                <w:szCs w:val="21"/>
              </w:rPr>
            </w:pPr>
            <w:r w:rsidRPr="00224952">
              <w:rPr>
                <w:color w:val="000000"/>
                <w:szCs w:val="21"/>
              </w:rPr>
              <w:t>120,585,835.29</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1,924,405.60</w:t>
            </w:r>
          </w:p>
        </w:tc>
        <w:tc>
          <w:tcPr>
            <w:tcW w:w="2250" w:type="dxa"/>
            <w:vAlign w:val="center"/>
          </w:tcPr>
          <w:p w:rsidR="00753756" w:rsidRPr="00224952" w:rsidRDefault="00753756" w:rsidP="00BC6113">
            <w:pPr>
              <w:jc w:val="right"/>
              <w:rPr>
                <w:color w:val="000000"/>
                <w:szCs w:val="21"/>
              </w:rPr>
            </w:pPr>
            <w:r w:rsidRPr="00224952">
              <w:rPr>
                <w:color w:val="000000"/>
                <w:szCs w:val="21"/>
              </w:rPr>
              <w:t>1,569,302.69</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149,218.38</w:t>
            </w:r>
          </w:p>
        </w:tc>
        <w:tc>
          <w:tcPr>
            <w:tcW w:w="2250" w:type="dxa"/>
            <w:vAlign w:val="center"/>
          </w:tcPr>
          <w:p w:rsidR="00753756" w:rsidRPr="00224952" w:rsidRDefault="00753756" w:rsidP="00BC6113">
            <w:pPr>
              <w:jc w:val="right"/>
              <w:rPr>
                <w:color w:val="000000"/>
                <w:szCs w:val="21"/>
              </w:rPr>
            </w:pPr>
            <w:r w:rsidRPr="00224952">
              <w:rPr>
                <w:color w:val="000000"/>
                <w:szCs w:val="21"/>
              </w:rPr>
              <w:t>156,902.50</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91,947,662.82</w:t>
            </w:r>
          </w:p>
        </w:tc>
        <w:tc>
          <w:tcPr>
            <w:tcW w:w="2250" w:type="dxa"/>
            <w:vAlign w:val="center"/>
          </w:tcPr>
          <w:p w:rsidR="00753756" w:rsidRPr="00224952" w:rsidRDefault="00753756" w:rsidP="00BC6113">
            <w:pPr>
              <w:jc w:val="right"/>
              <w:rPr>
                <w:color w:val="000000"/>
                <w:szCs w:val="21"/>
              </w:rPr>
            </w:pPr>
            <w:r w:rsidRPr="00224952">
              <w:rPr>
                <w:color w:val="000000"/>
                <w:szCs w:val="21"/>
              </w:rPr>
              <w:t>79,599,481.90</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-8,955,803.89</w:t>
            </w:r>
          </w:p>
        </w:tc>
        <w:tc>
          <w:tcPr>
            <w:tcW w:w="2250" w:type="dxa"/>
            <w:vAlign w:val="center"/>
          </w:tcPr>
          <w:p w:rsidR="00753756" w:rsidRPr="00224952" w:rsidRDefault="00753756" w:rsidP="00BC6113">
            <w:pPr>
              <w:jc w:val="right"/>
              <w:rPr>
                <w:color w:val="000000"/>
                <w:szCs w:val="21"/>
              </w:rPr>
            </w:pPr>
            <w:r w:rsidRPr="00224952">
              <w:rPr>
                <w:color w:val="000000"/>
                <w:szCs w:val="21"/>
              </w:rPr>
              <w:t>44,717,997.60</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83,367,323.96</w:t>
            </w:r>
          </w:p>
        </w:tc>
        <w:tc>
          <w:tcPr>
            <w:tcW w:w="2250" w:type="dxa"/>
            <w:vAlign w:val="center"/>
          </w:tcPr>
          <w:p w:rsidR="00753756" w:rsidRPr="00224952" w:rsidRDefault="00753756" w:rsidP="00BC6113">
            <w:pPr>
              <w:jc w:val="right"/>
              <w:rPr>
                <w:color w:val="000000"/>
                <w:szCs w:val="21"/>
              </w:rPr>
            </w:pPr>
            <w:r w:rsidRPr="00224952">
              <w:rPr>
                <w:color w:val="000000"/>
                <w:szCs w:val="21"/>
              </w:rPr>
              <w:t>26,556,683.81</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-392,351.95</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17,536,142.75</w:t>
            </w:r>
          </w:p>
        </w:tc>
        <w:tc>
          <w:tcPr>
            <w:tcW w:w="2250" w:type="dxa"/>
            <w:vAlign w:val="center"/>
          </w:tcPr>
          <w:p w:rsidR="00753756" w:rsidRPr="00224952" w:rsidRDefault="00753756" w:rsidP="00BC6113">
            <w:pPr>
              <w:jc w:val="right"/>
              <w:rPr>
                <w:color w:val="000000"/>
                <w:szCs w:val="21"/>
              </w:rPr>
            </w:pPr>
            <w:r w:rsidRPr="00224952">
              <w:rPr>
                <w:color w:val="000000"/>
                <w:szCs w:val="21"/>
              </w:rPr>
              <w:t>8,717,152.44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-38,899,487.50</w:t>
            </w:r>
          </w:p>
        </w:tc>
        <w:tc>
          <w:tcPr>
            <w:tcW w:w="2250" w:type="dxa"/>
            <w:vAlign w:val="center"/>
          </w:tcPr>
          <w:p w:rsidR="00753756" w:rsidRPr="00224952" w:rsidRDefault="00753756" w:rsidP="00BC6113">
            <w:pPr>
              <w:jc w:val="right"/>
              <w:rPr>
                <w:color w:val="000000"/>
                <w:szCs w:val="21"/>
              </w:rPr>
            </w:pPr>
            <w:r w:rsidRPr="00224952">
              <w:rPr>
                <w:color w:val="000000"/>
                <w:szCs w:val="21"/>
              </w:rPr>
              <w:t>156,976,293.92</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5,408,907.03</w:t>
            </w:r>
          </w:p>
        </w:tc>
        <w:tc>
          <w:tcPr>
            <w:tcW w:w="2250" w:type="dxa"/>
            <w:vAlign w:val="center"/>
          </w:tcPr>
          <w:p w:rsidR="00753756" w:rsidRPr="00224952" w:rsidRDefault="00753756" w:rsidP="00BC6113">
            <w:pPr>
              <w:jc w:val="right"/>
              <w:rPr>
                <w:color w:val="000000"/>
                <w:szCs w:val="21"/>
              </w:rPr>
            </w:pPr>
            <w:r w:rsidRPr="00224952">
              <w:rPr>
                <w:color w:val="000000"/>
                <w:szCs w:val="21"/>
              </w:rPr>
              <w:t>1,268,749.45</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76,983,826.19</w:t>
            </w:r>
          </w:p>
        </w:tc>
        <w:tc>
          <w:tcPr>
            <w:tcW w:w="2250" w:type="dxa"/>
            <w:vAlign w:val="center"/>
          </w:tcPr>
          <w:p w:rsidR="00753756" w:rsidRPr="00224952" w:rsidRDefault="00753756" w:rsidP="00BC6113">
            <w:pPr>
              <w:jc w:val="right"/>
              <w:rPr>
                <w:b/>
                <w:color w:val="000000"/>
                <w:szCs w:val="21"/>
              </w:rPr>
            </w:pPr>
            <w:r w:rsidRPr="00224952">
              <w:rPr>
                <w:b/>
                <w:color w:val="000000"/>
                <w:szCs w:val="21"/>
              </w:rPr>
              <w:t>48,383,489.75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36,865,129.88</w:t>
            </w:r>
          </w:p>
        </w:tc>
        <w:tc>
          <w:tcPr>
            <w:tcW w:w="2250" w:type="dxa"/>
            <w:vAlign w:val="center"/>
          </w:tcPr>
          <w:p w:rsidR="00753756" w:rsidRPr="00224952" w:rsidRDefault="00753756" w:rsidP="00BC6113">
            <w:pPr>
              <w:jc w:val="right"/>
              <w:rPr>
                <w:color w:val="000000"/>
                <w:szCs w:val="21"/>
              </w:rPr>
            </w:pPr>
            <w:r w:rsidRPr="00224952">
              <w:rPr>
                <w:color w:val="000000"/>
                <w:szCs w:val="21"/>
              </w:rPr>
              <w:t>19,704,633.80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10,532,894.26</w:t>
            </w:r>
          </w:p>
        </w:tc>
        <w:tc>
          <w:tcPr>
            <w:tcW w:w="2250" w:type="dxa"/>
            <w:vAlign w:val="center"/>
          </w:tcPr>
          <w:p w:rsidR="00753756" w:rsidRPr="00224952" w:rsidRDefault="00753756" w:rsidP="00BC6113">
            <w:pPr>
              <w:jc w:val="right"/>
              <w:rPr>
                <w:color w:val="000000"/>
                <w:szCs w:val="21"/>
              </w:rPr>
            </w:pPr>
            <w:r w:rsidRPr="00224952">
              <w:rPr>
                <w:color w:val="000000"/>
                <w:szCs w:val="21"/>
              </w:rPr>
              <w:t>5,629,895.31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2,427,183.59</w:t>
            </w:r>
          </w:p>
        </w:tc>
        <w:tc>
          <w:tcPr>
            <w:tcW w:w="2250" w:type="dxa"/>
            <w:vAlign w:val="center"/>
          </w:tcPr>
          <w:p w:rsidR="00753756" w:rsidRPr="00224952" w:rsidRDefault="00753756" w:rsidP="00BC6113">
            <w:pPr>
              <w:jc w:val="right"/>
              <w:rPr>
                <w:color w:val="000000"/>
                <w:szCs w:val="21"/>
              </w:rPr>
            </w:pPr>
            <w:r w:rsidRPr="00224952">
              <w:rPr>
                <w:color w:val="000000"/>
                <w:szCs w:val="21"/>
              </w:rPr>
              <w:t>1,631,833.82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26,375,432.02</w:t>
            </w:r>
          </w:p>
        </w:tc>
        <w:tc>
          <w:tcPr>
            <w:tcW w:w="2250" w:type="dxa"/>
            <w:vAlign w:val="center"/>
          </w:tcPr>
          <w:p w:rsidR="00753756" w:rsidRPr="00224952" w:rsidRDefault="00753756" w:rsidP="00BC6113">
            <w:pPr>
              <w:jc w:val="right"/>
              <w:rPr>
                <w:color w:val="000000"/>
                <w:szCs w:val="21"/>
              </w:rPr>
            </w:pPr>
            <w:r w:rsidRPr="00224952">
              <w:rPr>
                <w:color w:val="000000"/>
                <w:szCs w:val="21"/>
              </w:rPr>
              <w:t>20,823,553.31</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26,375,432.02</w:t>
            </w:r>
          </w:p>
        </w:tc>
        <w:tc>
          <w:tcPr>
            <w:tcW w:w="2250" w:type="dxa"/>
            <w:vAlign w:val="center"/>
          </w:tcPr>
          <w:p w:rsidR="00753756" w:rsidRPr="00224952" w:rsidRDefault="00753756" w:rsidP="00BC6113">
            <w:pPr>
              <w:jc w:val="right"/>
              <w:rPr>
                <w:color w:val="000000"/>
                <w:szCs w:val="21"/>
              </w:rPr>
            </w:pPr>
            <w:r w:rsidRPr="00224952">
              <w:rPr>
                <w:color w:val="000000"/>
                <w:szCs w:val="21"/>
              </w:rPr>
              <w:t>20,823,553.31</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590,476.76</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419,218.22</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192,709.68</w:t>
            </w:r>
          </w:p>
        </w:tc>
        <w:tc>
          <w:tcPr>
            <w:tcW w:w="2250" w:type="dxa"/>
            <w:vAlign w:val="bottom"/>
            <w:hideMark/>
          </w:tcPr>
          <w:p w:rsidR="0046665E" w:rsidRDefault="0046665E">
            <w:pPr>
              <w:jc w:val="right"/>
              <w:rPr>
                <w:color w:val="000000"/>
                <w:szCs w:val="21"/>
              </w:rPr>
            </w:pPr>
            <w:r>
              <w:rPr>
                <w:color w:val="000000"/>
                <w:szCs w:val="21"/>
              </w:rPr>
              <w:t>174,355.29</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189,236,761.97</w:t>
            </w:r>
          </w:p>
        </w:tc>
        <w:tc>
          <w:tcPr>
            <w:tcW w:w="2250" w:type="dxa"/>
            <w:vAlign w:val="center"/>
          </w:tcPr>
          <w:p w:rsidR="00753756" w:rsidRPr="00224952" w:rsidRDefault="00753756" w:rsidP="00BC6113">
            <w:pPr>
              <w:jc w:val="right"/>
              <w:rPr>
                <w:b/>
                <w:color w:val="000000"/>
                <w:szCs w:val="21"/>
              </w:rPr>
            </w:pPr>
            <w:r w:rsidRPr="00224952">
              <w:rPr>
                <w:b/>
                <w:color w:val="000000"/>
                <w:szCs w:val="21"/>
              </w:rPr>
              <w:t>312,948,872.95</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189,236,761.97</w:t>
            </w:r>
          </w:p>
        </w:tc>
        <w:tc>
          <w:tcPr>
            <w:tcW w:w="2250" w:type="dxa"/>
            <w:vAlign w:val="center"/>
          </w:tcPr>
          <w:p w:rsidR="00753756" w:rsidRPr="00224952" w:rsidRDefault="00753756" w:rsidP="00BC6113">
            <w:pPr>
              <w:jc w:val="right"/>
              <w:rPr>
                <w:b/>
                <w:color w:val="000000"/>
                <w:szCs w:val="21"/>
              </w:rPr>
            </w:pPr>
            <w:r w:rsidRPr="00224952">
              <w:rPr>
                <w:b/>
                <w:color w:val="000000"/>
                <w:szCs w:val="21"/>
              </w:rPr>
              <w:t>312,948,872.95</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57688"/>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易方达丰和债券型证券投资基金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6,606,583,436.02</w:t>
            </w:r>
          </w:p>
        </w:tc>
        <w:tc>
          <w:tcPr>
            <w:tcW w:w="2149" w:type="dxa"/>
            <w:vAlign w:val="center"/>
          </w:tcPr>
          <w:p w:rsidR="00753756" w:rsidRPr="00224952" w:rsidRDefault="00753756" w:rsidP="001B7EE2">
            <w:pPr>
              <w:jc w:val="right"/>
              <w:rPr>
                <w:color w:val="000000"/>
                <w:szCs w:val="21"/>
              </w:rPr>
            </w:pPr>
            <w:r w:rsidRPr="00224952">
              <w:rPr>
                <w:color w:val="000000"/>
                <w:szCs w:val="21"/>
              </w:rPr>
              <w:t>1,652,137,918.23</w:t>
            </w:r>
          </w:p>
        </w:tc>
        <w:tc>
          <w:tcPr>
            <w:tcW w:w="2150" w:type="dxa"/>
            <w:vAlign w:val="center"/>
          </w:tcPr>
          <w:p w:rsidR="00753756" w:rsidRPr="00224952" w:rsidRDefault="00753756" w:rsidP="001B7EE2">
            <w:pPr>
              <w:jc w:val="right"/>
              <w:rPr>
                <w:color w:val="000000"/>
                <w:szCs w:val="21"/>
              </w:rPr>
            </w:pPr>
            <w:r w:rsidRPr="00224952">
              <w:rPr>
                <w:color w:val="000000"/>
                <w:szCs w:val="21"/>
              </w:rPr>
              <w:t>8,258,721,354.25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189,236,761.97</w:t>
            </w:r>
          </w:p>
        </w:tc>
        <w:tc>
          <w:tcPr>
            <w:tcW w:w="2150" w:type="dxa"/>
            <w:vAlign w:val="center"/>
          </w:tcPr>
          <w:p w:rsidR="00753756" w:rsidRPr="00224952" w:rsidRDefault="00753756" w:rsidP="001B7EE2">
            <w:pPr>
              <w:jc w:val="right"/>
              <w:rPr>
                <w:color w:val="000000"/>
                <w:szCs w:val="21"/>
              </w:rPr>
            </w:pPr>
            <w:r w:rsidRPr="00224952">
              <w:rPr>
                <w:color w:val="000000"/>
                <w:szCs w:val="21"/>
              </w:rPr>
              <w:t>189,236,761.97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737,066,598.27</w:t>
            </w:r>
          </w:p>
        </w:tc>
        <w:tc>
          <w:tcPr>
            <w:tcW w:w="2149" w:type="dxa"/>
            <w:vAlign w:val="center"/>
          </w:tcPr>
          <w:p w:rsidR="00753756" w:rsidRPr="00224952" w:rsidRDefault="00753756" w:rsidP="001B7EE2">
            <w:pPr>
              <w:jc w:val="right"/>
              <w:rPr>
                <w:color w:val="000000"/>
                <w:szCs w:val="21"/>
              </w:rPr>
            </w:pPr>
            <w:r w:rsidRPr="00224952">
              <w:rPr>
                <w:color w:val="000000"/>
                <w:szCs w:val="21"/>
              </w:rPr>
              <w:t>226,952,570.68</w:t>
            </w:r>
          </w:p>
        </w:tc>
        <w:tc>
          <w:tcPr>
            <w:tcW w:w="2150" w:type="dxa"/>
            <w:vAlign w:val="center"/>
          </w:tcPr>
          <w:p w:rsidR="00753756" w:rsidRPr="00224952" w:rsidRDefault="00753756" w:rsidP="001B7EE2">
            <w:pPr>
              <w:jc w:val="right"/>
              <w:rPr>
                <w:color w:val="000000"/>
                <w:szCs w:val="21"/>
              </w:rPr>
            </w:pPr>
            <w:r w:rsidRPr="00224952">
              <w:rPr>
                <w:color w:val="000000"/>
                <w:szCs w:val="21"/>
              </w:rPr>
              <w:t>964,019,168.95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7,317,948,599.73</w:t>
            </w:r>
          </w:p>
        </w:tc>
        <w:tc>
          <w:tcPr>
            <w:tcW w:w="2149" w:type="dxa"/>
            <w:vAlign w:val="center"/>
          </w:tcPr>
          <w:p w:rsidR="00753756" w:rsidRPr="00224952" w:rsidRDefault="00753756" w:rsidP="001B7EE2">
            <w:pPr>
              <w:jc w:val="right"/>
              <w:rPr>
                <w:color w:val="000000"/>
                <w:szCs w:val="21"/>
              </w:rPr>
            </w:pPr>
            <w:r w:rsidRPr="00224952">
              <w:rPr>
                <w:color w:val="000000"/>
                <w:szCs w:val="21"/>
              </w:rPr>
              <w:t>1,953,563,666.09</w:t>
            </w:r>
          </w:p>
        </w:tc>
        <w:tc>
          <w:tcPr>
            <w:tcW w:w="2150" w:type="dxa"/>
            <w:vAlign w:val="center"/>
          </w:tcPr>
          <w:p w:rsidR="00753756" w:rsidRPr="00224952" w:rsidRDefault="00753756" w:rsidP="001B7EE2">
            <w:pPr>
              <w:jc w:val="right"/>
              <w:rPr>
                <w:color w:val="000000"/>
                <w:szCs w:val="21"/>
              </w:rPr>
            </w:pPr>
            <w:r w:rsidRPr="00224952">
              <w:rPr>
                <w:color w:val="000000"/>
                <w:szCs w:val="21"/>
              </w:rPr>
              <w:t>9,271,512,265.82</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-6,580,882,001.46</w:t>
            </w:r>
          </w:p>
        </w:tc>
        <w:tc>
          <w:tcPr>
            <w:tcW w:w="2149" w:type="dxa"/>
            <w:vAlign w:val="center"/>
          </w:tcPr>
          <w:p w:rsidR="00753756" w:rsidRPr="00224952" w:rsidRDefault="00753756" w:rsidP="001B7EE2">
            <w:pPr>
              <w:jc w:val="right"/>
              <w:rPr>
                <w:color w:val="000000"/>
                <w:szCs w:val="21"/>
              </w:rPr>
            </w:pPr>
            <w:r w:rsidRPr="00224952">
              <w:rPr>
                <w:color w:val="000000"/>
                <w:szCs w:val="21"/>
              </w:rPr>
              <w:t>-1,726,611,095.41</w:t>
            </w:r>
          </w:p>
        </w:tc>
        <w:tc>
          <w:tcPr>
            <w:tcW w:w="2150" w:type="dxa"/>
            <w:vAlign w:val="center"/>
          </w:tcPr>
          <w:p w:rsidR="00753756" w:rsidRPr="00224952" w:rsidRDefault="00753756" w:rsidP="001B7EE2">
            <w:pPr>
              <w:jc w:val="right"/>
              <w:rPr>
                <w:color w:val="000000"/>
                <w:szCs w:val="21"/>
              </w:rPr>
            </w:pPr>
            <w:r w:rsidRPr="00224952">
              <w:rPr>
                <w:color w:val="000000"/>
                <w:szCs w:val="21"/>
              </w:rPr>
              <w:t>-8,307,493,096.87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7,343,650,034.29</w:t>
            </w:r>
          </w:p>
        </w:tc>
        <w:tc>
          <w:tcPr>
            <w:tcW w:w="2149" w:type="dxa"/>
            <w:vAlign w:val="center"/>
          </w:tcPr>
          <w:p w:rsidR="00753756" w:rsidRPr="00224952" w:rsidRDefault="00753756" w:rsidP="001B7EE2">
            <w:pPr>
              <w:jc w:val="right"/>
              <w:rPr>
                <w:color w:val="000000"/>
                <w:szCs w:val="21"/>
              </w:rPr>
            </w:pPr>
            <w:r w:rsidRPr="00224952">
              <w:rPr>
                <w:color w:val="000000"/>
                <w:szCs w:val="21"/>
              </w:rPr>
              <w:t>2,068,327,250.88</w:t>
            </w:r>
          </w:p>
        </w:tc>
        <w:tc>
          <w:tcPr>
            <w:tcW w:w="2150" w:type="dxa"/>
            <w:vAlign w:val="center"/>
          </w:tcPr>
          <w:p w:rsidR="00753756" w:rsidRPr="00224952" w:rsidRDefault="00753756" w:rsidP="001B7EE2">
            <w:pPr>
              <w:jc w:val="right"/>
              <w:rPr>
                <w:color w:val="000000"/>
                <w:szCs w:val="21"/>
              </w:rPr>
            </w:pPr>
            <w:r w:rsidRPr="00224952">
              <w:rPr>
                <w:color w:val="000000"/>
                <w:szCs w:val="21"/>
              </w:rPr>
              <w:t>9,411,977,285.17</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4,120,839,748.55</w:t>
            </w:r>
          </w:p>
        </w:tc>
        <w:tc>
          <w:tcPr>
            <w:tcW w:w="2149" w:type="dxa"/>
            <w:vAlign w:val="center"/>
          </w:tcPr>
          <w:p w:rsidR="00753756" w:rsidRPr="00224952" w:rsidRDefault="00753756" w:rsidP="00850FCB">
            <w:pPr>
              <w:jc w:val="right"/>
              <w:rPr>
                <w:color w:val="000000"/>
                <w:szCs w:val="21"/>
              </w:rPr>
            </w:pPr>
            <w:r w:rsidRPr="00224952">
              <w:rPr>
                <w:color w:val="000000"/>
                <w:szCs w:val="21"/>
              </w:rPr>
              <w:t>512,547,673.11</w:t>
            </w:r>
          </w:p>
        </w:tc>
        <w:tc>
          <w:tcPr>
            <w:tcW w:w="2150" w:type="dxa"/>
            <w:vAlign w:val="center"/>
          </w:tcPr>
          <w:p w:rsidR="00753756" w:rsidRPr="00224952" w:rsidRDefault="00753756" w:rsidP="00850FCB">
            <w:pPr>
              <w:jc w:val="right"/>
              <w:rPr>
                <w:color w:val="000000"/>
                <w:szCs w:val="21"/>
              </w:rPr>
            </w:pPr>
            <w:r w:rsidRPr="00224952">
              <w:rPr>
                <w:color w:val="000000"/>
                <w:szCs w:val="21"/>
              </w:rPr>
              <w:t>4,633,387,421.66</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312,948,872.95</w:t>
            </w:r>
          </w:p>
        </w:tc>
        <w:tc>
          <w:tcPr>
            <w:tcW w:w="2150" w:type="dxa"/>
            <w:vAlign w:val="center"/>
          </w:tcPr>
          <w:p w:rsidR="00753756" w:rsidRPr="00224952" w:rsidRDefault="00753756" w:rsidP="00850FCB">
            <w:pPr>
              <w:jc w:val="right"/>
              <w:rPr>
                <w:color w:val="000000"/>
                <w:szCs w:val="21"/>
              </w:rPr>
            </w:pPr>
            <w:r w:rsidRPr="00224952">
              <w:rPr>
                <w:color w:val="000000"/>
                <w:szCs w:val="21"/>
              </w:rPr>
              <w:t>312,948,872.95</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-127,585,351.16</w:t>
            </w:r>
          </w:p>
        </w:tc>
        <w:tc>
          <w:tcPr>
            <w:tcW w:w="2149" w:type="dxa"/>
            <w:vAlign w:val="center"/>
          </w:tcPr>
          <w:p w:rsidR="00753756" w:rsidRPr="00224952" w:rsidRDefault="00753756" w:rsidP="007462A0">
            <w:pPr>
              <w:jc w:val="right"/>
              <w:rPr>
                <w:color w:val="000000"/>
                <w:szCs w:val="21"/>
              </w:rPr>
            </w:pPr>
            <w:r w:rsidRPr="00224952">
              <w:rPr>
                <w:color w:val="000000"/>
                <w:szCs w:val="21"/>
              </w:rPr>
              <w:t>-63,535,136.42</w:t>
            </w:r>
          </w:p>
        </w:tc>
        <w:tc>
          <w:tcPr>
            <w:tcW w:w="2150" w:type="dxa"/>
            <w:vAlign w:val="center"/>
          </w:tcPr>
          <w:p w:rsidR="00753756" w:rsidRPr="00224952" w:rsidRDefault="00753756" w:rsidP="00850FCB">
            <w:pPr>
              <w:jc w:val="right"/>
              <w:rPr>
                <w:color w:val="000000"/>
                <w:szCs w:val="21"/>
              </w:rPr>
            </w:pPr>
            <w:r w:rsidRPr="00224952">
              <w:rPr>
                <w:color w:val="000000"/>
                <w:szCs w:val="21"/>
              </w:rPr>
              <w:t>-191,120,487.58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2,918,370,274.53</w:t>
            </w:r>
          </w:p>
        </w:tc>
        <w:tc>
          <w:tcPr>
            <w:tcW w:w="2149" w:type="dxa"/>
            <w:vAlign w:val="center"/>
          </w:tcPr>
          <w:p w:rsidR="00753756" w:rsidRPr="00224952" w:rsidRDefault="00753756" w:rsidP="007462A0">
            <w:pPr>
              <w:jc w:val="right"/>
              <w:rPr>
                <w:color w:val="000000"/>
                <w:szCs w:val="21"/>
              </w:rPr>
            </w:pPr>
            <w:r w:rsidRPr="00224952">
              <w:rPr>
                <w:color w:val="000000"/>
                <w:szCs w:val="21"/>
              </w:rPr>
              <w:t>480,197,811.28</w:t>
            </w:r>
          </w:p>
        </w:tc>
        <w:tc>
          <w:tcPr>
            <w:tcW w:w="2150" w:type="dxa"/>
            <w:vAlign w:val="center"/>
          </w:tcPr>
          <w:p w:rsidR="00753756" w:rsidRPr="00224952" w:rsidRDefault="00753756" w:rsidP="00850FCB">
            <w:pPr>
              <w:jc w:val="right"/>
              <w:rPr>
                <w:color w:val="000000"/>
                <w:szCs w:val="21"/>
              </w:rPr>
            </w:pPr>
            <w:r w:rsidRPr="00224952">
              <w:rPr>
                <w:color w:val="000000"/>
                <w:szCs w:val="21"/>
              </w:rPr>
              <w:t>3,398,568,085.81</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-3,045,955,625.69</w:t>
            </w:r>
          </w:p>
        </w:tc>
        <w:tc>
          <w:tcPr>
            <w:tcW w:w="2149" w:type="dxa"/>
            <w:vAlign w:val="center"/>
          </w:tcPr>
          <w:p w:rsidR="00753756" w:rsidRPr="00224952" w:rsidRDefault="00753756" w:rsidP="007462A0">
            <w:pPr>
              <w:jc w:val="right"/>
              <w:rPr>
                <w:color w:val="000000"/>
                <w:szCs w:val="21"/>
              </w:rPr>
            </w:pPr>
            <w:r w:rsidRPr="00224952">
              <w:rPr>
                <w:color w:val="000000"/>
                <w:szCs w:val="21"/>
              </w:rPr>
              <w:t>-543,732,947.70</w:t>
            </w:r>
          </w:p>
        </w:tc>
        <w:tc>
          <w:tcPr>
            <w:tcW w:w="2150" w:type="dxa"/>
            <w:vAlign w:val="center"/>
          </w:tcPr>
          <w:p w:rsidR="00753756" w:rsidRPr="00224952" w:rsidRDefault="00753756" w:rsidP="00850FCB">
            <w:pPr>
              <w:jc w:val="right"/>
              <w:rPr>
                <w:color w:val="000000"/>
                <w:szCs w:val="21"/>
              </w:rPr>
            </w:pPr>
            <w:r w:rsidRPr="00224952">
              <w:rPr>
                <w:color w:val="000000"/>
                <w:szCs w:val="21"/>
              </w:rPr>
              <w:t>-3,589,688,573.39</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3,993,254,397.39</w:t>
            </w:r>
          </w:p>
        </w:tc>
        <w:tc>
          <w:tcPr>
            <w:tcW w:w="2149" w:type="dxa"/>
            <w:vAlign w:val="center"/>
          </w:tcPr>
          <w:p w:rsidR="00753756" w:rsidRPr="00224952" w:rsidRDefault="00753756" w:rsidP="007462A0">
            <w:pPr>
              <w:jc w:val="right"/>
              <w:rPr>
                <w:color w:val="000000"/>
                <w:szCs w:val="21"/>
              </w:rPr>
            </w:pPr>
            <w:r w:rsidRPr="00224952">
              <w:rPr>
                <w:color w:val="000000"/>
                <w:szCs w:val="21"/>
              </w:rPr>
              <w:t>761,961,409.64</w:t>
            </w:r>
          </w:p>
        </w:tc>
        <w:tc>
          <w:tcPr>
            <w:tcW w:w="2150" w:type="dxa"/>
            <w:vAlign w:val="center"/>
          </w:tcPr>
          <w:p w:rsidR="00753756" w:rsidRPr="00224952" w:rsidRDefault="00753756" w:rsidP="00850FCB">
            <w:pPr>
              <w:jc w:val="right"/>
              <w:rPr>
                <w:color w:val="000000"/>
                <w:szCs w:val="21"/>
              </w:rPr>
            </w:pPr>
            <w:r w:rsidRPr="00224952">
              <w:rPr>
                <w:color w:val="000000"/>
                <w:szCs w:val="21"/>
              </w:rPr>
              <w:t>4,755,215,807.03</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57689"/>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易方达丰和债券型证券投资基金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[2016]1410</w:t>
      </w:r>
      <w:r w:rsidRPr="00E56272">
        <w:rPr>
          <w:kern w:val="0"/>
          <w:szCs w:val="21"/>
        </w:rPr>
        <w:t>号《关于准予易方达丰和债券型证券投资基金注册的批复》进行募集，由易方达基金管理有限公司依照《中华人民共和国证券投资基金法》和《易方达丰和债券型证券投资基金基金合同》公开募集。经向中国证监会备案，《易方达丰和债券型证券投资基金基金合同》于</w:t>
      </w:r>
      <w:r w:rsidRPr="00E56272">
        <w:rPr>
          <w:kern w:val="0"/>
          <w:szCs w:val="21"/>
        </w:rPr>
        <w:t>2016</w:t>
      </w:r>
      <w:r w:rsidRPr="00E56272">
        <w:rPr>
          <w:kern w:val="0"/>
          <w:szCs w:val="21"/>
        </w:rPr>
        <w:t>年</w:t>
      </w:r>
      <w:r w:rsidRPr="00E56272">
        <w:rPr>
          <w:kern w:val="0"/>
          <w:szCs w:val="21"/>
        </w:rPr>
        <w:t>11</w:t>
      </w:r>
      <w:r w:rsidRPr="00E56272">
        <w:rPr>
          <w:kern w:val="0"/>
          <w:szCs w:val="21"/>
        </w:rPr>
        <w:t>月</w:t>
      </w:r>
      <w:r w:rsidRPr="00E56272">
        <w:rPr>
          <w:kern w:val="0"/>
          <w:szCs w:val="21"/>
        </w:rPr>
        <w:t>23</w:t>
      </w:r>
      <w:r w:rsidRPr="00E56272">
        <w:rPr>
          <w:kern w:val="0"/>
          <w:szCs w:val="21"/>
        </w:rPr>
        <w:t>日正式生效，基金合同生效日的基金份额总额为</w:t>
      </w:r>
      <w:r w:rsidRPr="00E56272">
        <w:rPr>
          <w:kern w:val="0"/>
          <w:szCs w:val="21"/>
        </w:rPr>
        <w:t>4,225,241,305.74</w:t>
      </w:r>
      <w:r w:rsidRPr="00E56272">
        <w:rPr>
          <w:kern w:val="0"/>
          <w:szCs w:val="21"/>
        </w:rPr>
        <w:t>份基金份额，其中认购资金利息折合</w:t>
      </w:r>
      <w:r w:rsidRPr="00E56272">
        <w:rPr>
          <w:kern w:val="0"/>
          <w:szCs w:val="21"/>
        </w:rPr>
        <w:t>990,590.83</w:t>
      </w:r>
      <w:r w:rsidRPr="00E56272">
        <w:rPr>
          <w:kern w:val="0"/>
          <w:szCs w:val="21"/>
        </w:rPr>
        <w:t>份基金份额。本基金为契约型开放式基金，存续期限不定。本基金的基金管理人为易方达基金管理有限公司，基金托管人为中国银行股份有限公司。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A859D9" w:rsidRDefault="00927F6B">
      <w:pPr>
        <w:tabs>
          <w:tab w:val="left" w:pos="426"/>
        </w:tabs>
        <w:spacing w:line="360" w:lineRule="auto"/>
        <w:ind w:firstLineChars="200" w:firstLine="420"/>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A859D9" w:rsidRDefault="00927F6B">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）印花税</w:t>
      </w:r>
    </w:p>
    <w:p w:rsidR="00A859D9" w:rsidRDefault="00927F6B">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A859D9" w:rsidRDefault="00927F6B">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）增值税、城建税、教育费附加及地方教育费附加</w:t>
      </w:r>
    </w:p>
    <w:p w:rsidR="00A859D9" w:rsidRDefault="00927F6B">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A859D9" w:rsidRDefault="00927F6B">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A859D9" w:rsidRDefault="00927F6B">
      <w:pPr>
        <w:tabs>
          <w:tab w:val="left" w:pos="426"/>
        </w:tabs>
        <w:spacing w:line="360" w:lineRule="auto"/>
        <w:ind w:firstLineChars="200" w:firstLine="420"/>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A859D9" w:rsidRDefault="00927F6B">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A859D9" w:rsidRDefault="00927F6B">
      <w:pPr>
        <w:tabs>
          <w:tab w:val="left" w:pos="426"/>
        </w:tabs>
        <w:spacing w:line="360" w:lineRule="auto"/>
        <w:ind w:firstLineChars="200" w:firstLine="420"/>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A859D9" w:rsidRDefault="00927F6B">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A859D9" w:rsidRDefault="00927F6B">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A859D9" w:rsidRDefault="00927F6B">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）企业所得税</w:t>
      </w:r>
    </w:p>
    <w:p w:rsidR="00A859D9" w:rsidRDefault="00927F6B">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A859D9" w:rsidRDefault="00927F6B">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）个人所得税</w:t>
      </w:r>
    </w:p>
    <w:p w:rsidR="00A859D9" w:rsidRDefault="00927F6B">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A859D9" w:rsidRDefault="00927F6B">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暂免征收储蓄存款利息所得个人所得税。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751,485.59</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751,485.59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1,487,822,415.10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1,873,474,782.96</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385,652,367.86</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3,807,236,659.12</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3,783,847,797.00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-23,388,862.12</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6,139,898,518.75</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6,130,670,200.00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-9,228,318.75</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9,947,135,177.87</w:t>
            </w:r>
          </w:p>
        </w:tc>
        <w:tc>
          <w:tcPr>
            <w:tcW w:w="2339" w:type="dxa"/>
            <w:vAlign w:val="center"/>
          </w:tcPr>
          <w:p w:rsidR="00753756" w:rsidRPr="00224952" w:rsidRDefault="00753756" w:rsidP="00CB39C2">
            <w:pPr>
              <w:jc w:val="right"/>
              <w:rPr>
                <w:color w:val="000000"/>
                <w:szCs w:val="21"/>
              </w:rPr>
            </w:pPr>
            <w:r w:rsidRPr="00224952">
              <w:rPr>
                <w:szCs w:val="21"/>
              </w:rPr>
              <w:t>9,914,517,997.00</w:t>
            </w:r>
          </w:p>
        </w:tc>
        <w:tc>
          <w:tcPr>
            <w:tcW w:w="2340" w:type="dxa"/>
            <w:vAlign w:val="center"/>
          </w:tcPr>
          <w:p w:rsidR="00753756" w:rsidRPr="00224952" w:rsidRDefault="00753756" w:rsidP="00CB39C2">
            <w:pPr>
              <w:jc w:val="right"/>
              <w:rPr>
                <w:color w:val="000000"/>
                <w:szCs w:val="21"/>
              </w:rPr>
            </w:pPr>
            <w:r w:rsidRPr="00224952">
              <w:rPr>
                <w:szCs w:val="21"/>
              </w:rPr>
              <w:t>-32,617,180.87</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122,224,000.00</w:t>
            </w:r>
          </w:p>
        </w:tc>
        <w:tc>
          <w:tcPr>
            <w:tcW w:w="2339" w:type="dxa"/>
            <w:vAlign w:val="center"/>
          </w:tcPr>
          <w:p w:rsidR="00753756" w:rsidRPr="00224952" w:rsidRDefault="00753756" w:rsidP="00CB39C2">
            <w:pPr>
              <w:jc w:val="right"/>
              <w:rPr>
                <w:szCs w:val="21"/>
              </w:rPr>
            </w:pPr>
            <w:r w:rsidRPr="00224952">
              <w:rPr>
                <w:szCs w:val="21"/>
              </w:rPr>
              <w:t>122,275,400.00</w:t>
            </w:r>
          </w:p>
        </w:tc>
        <w:tc>
          <w:tcPr>
            <w:tcW w:w="2340" w:type="dxa"/>
            <w:vAlign w:val="center"/>
          </w:tcPr>
          <w:p w:rsidR="00753756" w:rsidRPr="00224952" w:rsidRDefault="00753756" w:rsidP="00CB39C2">
            <w:pPr>
              <w:jc w:val="right"/>
              <w:rPr>
                <w:szCs w:val="21"/>
              </w:rPr>
            </w:pPr>
            <w:r w:rsidRPr="00224952">
              <w:rPr>
                <w:szCs w:val="21"/>
              </w:rPr>
              <w:t>51,400.00</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11,557,181,592.97</w:t>
            </w:r>
          </w:p>
        </w:tc>
        <w:tc>
          <w:tcPr>
            <w:tcW w:w="2339" w:type="dxa"/>
            <w:vAlign w:val="center"/>
          </w:tcPr>
          <w:p w:rsidR="00753756" w:rsidRPr="00224952" w:rsidRDefault="00753756" w:rsidP="00CB39C2">
            <w:pPr>
              <w:jc w:val="right"/>
              <w:rPr>
                <w:szCs w:val="21"/>
              </w:rPr>
            </w:pPr>
            <w:r w:rsidRPr="00224952">
              <w:rPr>
                <w:szCs w:val="21"/>
              </w:rPr>
              <w:t>11,910,268,179.96</w:t>
            </w:r>
          </w:p>
        </w:tc>
        <w:tc>
          <w:tcPr>
            <w:tcW w:w="2340" w:type="dxa"/>
            <w:vAlign w:val="center"/>
          </w:tcPr>
          <w:p w:rsidR="00753756" w:rsidRPr="00224952" w:rsidRDefault="00753756" w:rsidP="00CB39C2">
            <w:pPr>
              <w:jc w:val="right"/>
              <w:rPr>
                <w:szCs w:val="21"/>
              </w:rPr>
            </w:pPr>
            <w:r w:rsidRPr="00224952">
              <w:rPr>
                <w:szCs w:val="21"/>
              </w:rPr>
              <w:t>353,086,586.99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201.18</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89,200.44</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150,701,633.57</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518,991.77</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151.74</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151,310,178.70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584,777.01</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125,769.93</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710,546.94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50,519.36</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A859D9">
        <w:tc>
          <w:tcPr>
            <w:tcW w:w="3701" w:type="dxa"/>
            <w:vAlign w:val="center"/>
          </w:tcPr>
          <w:p w:rsidR="00A859D9" w:rsidRDefault="00927F6B">
            <w:pPr>
              <w:jc w:val="left"/>
            </w:pPr>
            <w:r>
              <w:rPr>
                <w:szCs w:val="21"/>
              </w:rPr>
              <w:t>预提费用</w:t>
            </w:r>
          </w:p>
        </w:tc>
        <w:tc>
          <w:tcPr>
            <w:tcW w:w="5528" w:type="dxa"/>
            <w:vAlign w:val="center"/>
          </w:tcPr>
          <w:p w:rsidR="00A859D9" w:rsidRDefault="00927F6B">
            <w:pPr>
              <w:jc w:val="right"/>
            </w:pPr>
            <w:r>
              <w:rPr>
                <w:szCs w:val="21"/>
              </w:rPr>
              <w:t>213,376.90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263,896.26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6,606,583,436.02</w:t>
            </w:r>
          </w:p>
        </w:tc>
        <w:tc>
          <w:tcPr>
            <w:tcW w:w="3364" w:type="dxa"/>
            <w:vAlign w:val="center"/>
          </w:tcPr>
          <w:p w:rsidR="00753756" w:rsidRPr="00224952" w:rsidRDefault="00753756" w:rsidP="0070173B">
            <w:pPr>
              <w:jc w:val="right"/>
              <w:rPr>
                <w:szCs w:val="21"/>
              </w:rPr>
            </w:pPr>
            <w:r w:rsidRPr="00224952">
              <w:rPr>
                <w:szCs w:val="21"/>
              </w:rPr>
              <w:t>6,606,583,436.02</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7,317,948,599.73</w:t>
            </w:r>
          </w:p>
        </w:tc>
        <w:tc>
          <w:tcPr>
            <w:tcW w:w="3364" w:type="dxa"/>
            <w:vAlign w:val="center"/>
          </w:tcPr>
          <w:p w:rsidR="00753756" w:rsidRPr="00224952" w:rsidRDefault="00753756" w:rsidP="0070173B">
            <w:pPr>
              <w:jc w:val="right"/>
              <w:rPr>
                <w:szCs w:val="21"/>
              </w:rPr>
            </w:pPr>
            <w:r w:rsidRPr="00224952">
              <w:rPr>
                <w:szCs w:val="21"/>
              </w:rPr>
              <w:t>7,317,948,599.73</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-6,580,882,001.46</w:t>
            </w:r>
          </w:p>
        </w:tc>
        <w:tc>
          <w:tcPr>
            <w:tcW w:w="3364" w:type="dxa"/>
            <w:vAlign w:val="center"/>
          </w:tcPr>
          <w:p w:rsidR="00753756" w:rsidRPr="00224952" w:rsidRDefault="00753756" w:rsidP="0070173B">
            <w:pPr>
              <w:jc w:val="right"/>
              <w:rPr>
                <w:szCs w:val="21"/>
              </w:rPr>
            </w:pPr>
            <w:r w:rsidRPr="00224952">
              <w:rPr>
                <w:szCs w:val="21"/>
              </w:rPr>
              <w:t>-6,580,882,001.46</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7,343,650,034.29</w:t>
            </w:r>
          </w:p>
        </w:tc>
        <w:tc>
          <w:tcPr>
            <w:tcW w:w="3364" w:type="dxa"/>
            <w:vAlign w:val="center"/>
          </w:tcPr>
          <w:p w:rsidR="00753756" w:rsidRPr="00224952" w:rsidRDefault="00753756" w:rsidP="00EE2AE3">
            <w:pPr>
              <w:jc w:val="right"/>
              <w:rPr>
                <w:szCs w:val="21"/>
              </w:rPr>
            </w:pPr>
            <w:r w:rsidRPr="00224952">
              <w:rPr>
                <w:szCs w:val="21"/>
              </w:rPr>
              <w:t>7,343,650,034.29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963,554,634.56</w:t>
            </w:r>
          </w:p>
        </w:tc>
        <w:tc>
          <w:tcPr>
            <w:tcW w:w="2100" w:type="dxa"/>
            <w:vAlign w:val="center"/>
          </w:tcPr>
          <w:p w:rsidR="00753756" w:rsidRPr="00224952" w:rsidRDefault="00753756" w:rsidP="0070173B">
            <w:pPr>
              <w:jc w:val="right"/>
              <w:rPr>
                <w:szCs w:val="21"/>
              </w:rPr>
            </w:pPr>
            <w:r w:rsidRPr="00224952">
              <w:rPr>
                <w:szCs w:val="21"/>
              </w:rPr>
              <w:t>688,583,283.67</w:t>
            </w:r>
          </w:p>
        </w:tc>
        <w:tc>
          <w:tcPr>
            <w:tcW w:w="2100" w:type="dxa"/>
            <w:vAlign w:val="center"/>
          </w:tcPr>
          <w:p w:rsidR="00753756" w:rsidRPr="00224952" w:rsidRDefault="00753756" w:rsidP="0070173B">
            <w:pPr>
              <w:jc w:val="right"/>
              <w:rPr>
                <w:szCs w:val="21"/>
              </w:rPr>
            </w:pPr>
            <w:r w:rsidRPr="00224952">
              <w:rPr>
                <w:szCs w:val="21"/>
              </w:rPr>
              <w:t>1,652,137,918.23</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228,136,249.47</w:t>
            </w:r>
          </w:p>
        </w:tc>
        <w:tc>
          <w:tcPr>
            <w:tcW w:w="2100" w:type="dxa"/>
            <w:vAlign w:val="center"/>
          </w:tcPr>
          <w:p w:rsidR="00753756" w:rsidRPr="00224952" w:rsidRDefault="00753756" w:rsidP="0070173B">
            <w:pPr>
              <w:jc w:val="right"/>
              <w:rPr>
                <w:szCs w:val="21"/>
              </w:rPr>
            </w:pPr>
            <w:r w:rsidRPr="00224952">
              <w:rPr>
                <w:szCs w:val="21"/>
              </w:rPr>
              <w:t>-38,899,487.50</w:t>
            </w:r>
          </w:p>
        </w:tc>
        <w:tc>
          <w:tcPr>
            <w:tcW w:w="2100" w:type="dxa"/>
            <w:vAlign w:val="center"/>
          </w:tcPr>
          <w:p w:rsidR="00753756" w:rsidRPr="00224952" w:rsidRDefault="00753756" w:rsidP="0070173B">
            <w:pPr>
              <w:jc w:val="right"/>
              <w:rPr>
                <w:szCs w:val="21"/>
              </w:rPr>
            </w:pPr>
            <w:r w:rsidRPr="00224952">
              <w:rPr>
                <w:szCs w:val="21"/>
              </w:rPr>
              <w:t>189,236,761.97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78,525,323.15</w:t>
            </w:r>
          </w:p>
        </w:tc>
        <w:tc>
          <w:tcPr>
            <w:tcW w:w="2100" w:type="dxa"/>
            <w:vAlign w:val="center"/>
          </w:tcPr>
          <w:p w:rsidR="00753756" w:rsidRPr="00224952" w:rsidRDefault="00753756" w:rsidP="00C27ED7">
            <w:pPr>
              <w:jc w:val="right"/>
              <w:rPr>
                <w:szCs w:val="21"/>
              </w:rPr>
            </w:pPr>
            <w:r w:rsidRPr="00224952">
              <w:rPr>
                <w:szCs w:val="21"/>
              </w:rPr>
              <w:t>148,427,247.53</w:t>
            </w:r>
          </w:p>
        </w:tc>
        <w:tc>
          <w:tcPr>
            <w:tcW w:w="2100" w:type="dxa"/>
            <w:vAlign w:val="center"/>
          </w:tcPr>
          <w:p w:rsidR="00753756" w:rsidRPr="00224952" w:rsidRDefault="00753756" w:rsidP="00C27ED7">
            <w:pPr>
              <w:jc w:val="right"/>
              <w:rPr>
                <w:szCs w:val="21"/>
              </w:rPr>
            </w:pPr>
            <w:r w:rsidRPr="00224952">
              <w:rPr>
                <w:szCs w:val="21"/>
              </w:rPr>
              <w:t>226,952,570.68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1,114,877,691.23</w:t>
            </w:r>
          </w:p>
        </w:tc>
        <w:tc>
          <w:tcPr>
            <w:tcW w:w="2100" w:type="dxa"/>
            <w:vAlign w:val="center"/>
          </w:tcPr>
          <w:p w:rsidR="00753756" w:rsidRPr="00224952" w:rsidRDefault="00753756" w:rsidP="0070173B">
            <w:pPr>
              <w:jc w:val="right"/>
              <w:rPr>
                <w:szCs w:val="21"/>
              </w:rPr>
            </w:pPr>
            <w:r w:rsidRPr="00224952">
              <w:rPr>
                <w:szCs w:val="21"/>
              </w:rPr>
              <w:t>838,685,974.86</w:t>
            </w:r>
          </w:p>
        </w:tc>
        <w:tc>
          <w:tcPr>
            <w:tcW w:w="2100" w:type="dxa"/>
            <w:vAlign w:val="center"/>
          </w:tcPr>
          <w:p w:rsidR="00753756" w:rsidRPr="00224952" w:rsidRDefault="00753756" w:rsidP="0070173B">
            <w:pPr>
              <w:jc w:val="right"/>
              <w:rPr>
                <w:szCs w:val="21"/>
              </w:rPr>
            </w:pPr>
            <w:r w:rsidRPr="00224952">
              <w:rPr>
                <w:szCs w:val="21"/>
              </w:rPr>
              <w:t>1,953,563,666.09</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-1,036,352,368.08</w:t>
            </w:r>
          </w:p>
        </w:tc>
        <w:tc>
          <w:tcPr>
            <w:tcW w:w="2100" w:type="dxa"/>
            <w:vAlign w:val="center"/>
          </w:tcPr>
          <w:p w:rsidR="00753756" w:rsidRPr="00224952" w:rsidRDefault="00753756" w:rsidP="0070173B">
            <w:pPr>
              <w:jc w:val="right"/>
              <w:rPr>
                <w:szCs w:val="21"/>
              </w:rPr>
            </w:pPr>
            <w:r w:rsidRPr="00224952">
              <w:rPr>
                <w:szCs w:val="21"/>
              </w:rPr>
              <w:t>-690,258,727.33</w:t>
            </w:r>
          </w:p>
        </w:tc>
        <w:tc>
          <w:tcPr>
            <w:tcW w:w="2100" w:type="dxa"/>
            <w:vAlign w:val="center"/>
          </w:tcPr>
          <w:p w:rsidR="00753756" w:rsidRPr="00224952" w:rsidRDefault="00753756" w:rsidP="0070173B">
            <w:pPr>
              <w:jc w:val="right"/>
              <w:rPr>
                <w:szCs w:val="21"/>
              </w:rPr>
            </w:pPr>
            <w:r w:rsidRPr="00224952">
              <w:rPr>
                <w:szCs w:val="21"/>
              </w:rPr>
              <w:t>-1,726,611,095.41</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1,270,216,207.18</w:t>
            </w:r>
          </w:p>
        </w:tc>
        <w:tc>
          <w:tcPr>
            <w:tcW w:w="2100" w:type="dxa"/>
            <w:vAlign w:val="center"/>
          </w:tcPr>
          <w:p w:rsidR="00753756" w:rsidRPr="00224952" w:rsidRDefault="00753756" w:rsidP="0070173B">
            <w:pPr>
              <w:jc w:val="right"/>
              <w:rPr>
                <w:szCs w:val="21"/>
              </w:rPr>
            </w:pPr>
            <w:r w:rsidRPr="00224952">
              <w:rPr>
                <w:szCs w:val="21"/>
              </w:rPr>
              <w:t>798,111,043.70</w:t>
            </w:r>
          </w:p>
        </w:tc>
        <w:tc>
          <w:tcPr>
            <w:tcW w:w="2100" w:type="dxa"/>
            <w:vAlign w:val="center"/>
          </w:tcPr>
          <w:p w:rsidR="00753756" w:rsidRPr="00224952" w:rsidRDefault="00753756" w:rsidP="0070173B">
            <w:pPr>
              <w:jc w:val="right"/>
              <w:rPr>
                <w:szCs w:val="21"/>
              </w:rPr>
            </w:pPr>
            <w:r w:rsidRPr="00224952">
              <w:rPr>
                <w:szCs w:val="21"/>
              </w:rPr>
              <w:t>2,068,327,250.88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194,991.09</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1,378,350.74</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3,971.80</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1,577,313.63</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633,184,967.56</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642,140,771.45</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-8,955,803.89</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10,781,244,421.13</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10,512,965,648.06</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184,911,449.11</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83,367,323.96</w:t>
            </w:r>
          </w:p>
        </w:tc>
      </w:tr>
    </w:tbl>
    <w:p w:rsidR="00753756" w:rsidRPr="00E76B2D" w:rsidRDefault="0056127F" w:rsidP="00B13138">
      <w:pPr>
        <w:spacing w:line="360" w:lineRule="auto"/>
        <w:ind w:firstLineChars="196" w:firstLine="413"/>
        <w:rPr>
          <w:rFonts w:ascii="宋体"/>
          <w:b/>
          <w:bCs/>
          <w:color w:val="000000"/>
          <w:szCs w:val="21"/>
        </w:rPr>
      </w:pPr>
      <w:r w:rsidRPr="0056127F">
        <w:rPr>
          <w:rFonts w:ascii="宋体"/>
          <w:b/>
          <w:bCs/>
          <w:color w:val="000000"/>
          <w:szCs w:val="21"/>
        </w:rPr>
        <w:t>6.4.7.13.1</w:t>
      </w:r>
      <w:r w:rsidR="00753756" w:rsidRPr="00D27730">
        <w:rPr>
          <w:rFonts w:ascii="宋体"/>
          <w:b/>
          <w:bCs/>
          <w:color w:val="000000"/>
          <w:szCs w:val="21"/>
        </w:rPr>
        <w:t xml:space="preserve"> </w:t>
      </w:r>
      <w:r w:rsidR="00753756" w:rsidRPr="00D27730">
        <w:rPr>
          <w:rFonts w:ascii="宋体" w:hint="eastAsia"/>
          <w:b/>
          <w:bCs/>
          <w:color w:val="000000"/>
          <w:szCs w:val="21"/>
        </w:rPr>
        <w:t>资产支持证券投资收益</w:t>
      </w:r>
    </w:p>
    <w:p w:rsidR="00753756" w:rsidRPr="00224952" w:rsidRDefault="00753756" w:rsidP="00C64BB0">
      <w:pPr>
        <w:autoSpaceDE w:val="0"/>
        <w:autoSpaceDN w:val="0"/>
        <w:adjustRightInd w:val="0"/>
        <w:spacing w:before="29" w:line="360" w:lineRule="auto"/>
        <w:ind w:left="15"/>
        <w:jc w:val="right"/>
        <w:rPr>
          <w:color w:val="000000"/>
          <w:kern w:val="0"/>
          <w:szCs w:val="21"/>
        </w:rPr>
      </w:pPr>
      <w:r w:rsidRPr="00224952">
        <w:rPr>
          <w:rFonts w:hint="eastAsia"/>
          <w:color w:val="000000"/>
          <w:szCs w:val="21"/>
        </w:rPr>
        <w:t>单位：人民币元</w:t>
      </w:r>
    </w:p>
    <w:tbl>
      <w:tblPr>
        <w:tblW w:w="94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65"/>
        <w:gridCol w:w="5563"/>
      </w:tblGrid>
      <w:tr w:rsidR="00753756" w:rsidRPr="00224952" w:rsidTr="00D2615A">
        <w:trPr>
          <w:trHeight w:val="315"/>
          <w:jc w:val="center"/>
        </w:trPr>
        <w:tc>
          <w:tcPr>
            <w:tcW w:w="3865" w:type="dxa"/>
            <w:vAlign w:val="center"/>
          </w:tcPr>
          <w:p w:rsidR="00753756" w:rsidRPr="00224952" w:rsidRDefault="00753756" w:rsidP="00DD2845">
            <w:pPr>
              <w:autoSpaceDE w:val="0"/>
              <w:autoSpaceDN w:val="0"/>
              <w:spacing w:line="360" w:lineRule="auto"/>
              <w:jc w:val="center"/>
              <w:textAlignment w:val="bottom"/>
              <w:rPr>
                <w:kern w:val="0"/>
                <w:szCs w:val="21"/>
              </w:rPr>
            </w:pPr>
            <w:r w:rsidRPr="00224952">
              <w:rPr>
                <w:rFonts w:hint="eastAsia"/>
                <w:kern w:val="0"/>
                <w:szCs w:val="21"/>
              </w:rPr>
              <w:t>项目</w:t>
            </w:r>
          </w:p>
        </w:tc>
        <w:tc>
          <w:tcPr>
            <w:tcW w:w="5563" w:type="dxa"/>
            <w:vAlign w:val="center"/>
          </w:tcPr>
          <w:p w:rsidR="00753756" w:rsidRPr="00224952" w:rsidRDefault="00753756" w:rsidP="00DD2845">
            <w:pPr>
              <w:spacing w:line="360" w:lineRule="auto"/>
              <w:jc w:val="center"/>
              <w:rPr>
                <w:szCs w:val="21"/>
              </w:rPr>
            </w:pPr>
            <w:r w:rsidRPr="00224952">
              <w:rPr>
                <w:rFonts w:hint="eastAsia"/>
                <w:szCs w:val="21"/>
              </w:rPr>
              <w:t>本期</w:t>
            </w:r>
          </w:p>
          <w:p w:rsidR="00753756" w:rsidRPr="00224952" w:rsidRDefault="00753756" w:rsidP="00DD2845">
            <w:pPr>
              <w:widowControl/>
              <w:autoSpaceDE w:val="0"/>
              <w:autoSpaceDN w:val="0"/>
              <w:spacing w:line="360" w:lineRule="auto"/>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D2615A">
        <w:trPr>
          <w:trHeight w:val="315"/>
          <w:jc w:val="center"/>
        </w:trPr>
        <w:tc>
          <w:tcPr>
            <w:tcW w:w="3865" w:type="dxa"/>
            <w:vAlign w:val="center"/>
          </w:tcPr>
          <w:p w:rsidR="00753756" w:rsidRPr="00224952" w:rsidRDefault="00753756" w:rsidP="00DD2845">
            <w:pPr>
              <w:widowControl/>
              <w:autoSpaceDE w:val="0"/>
              <w:autoSpaceDN w:val="0"/>
              <w:textAlignment w:val="bottom"/>
              <w:rPr>
                <w:kern w:val="0"/>
                <w:szCs w:val="21"/>
              </w:rPr>
            </w:pPr>
            <w:r w:rsidRPr="00224952">
              <w:rPr>
                <w:rFonts w:hint="eastAsia"/>
                <w:kern w:val="0"/>
                <w:szCs w:val="21"/>
              </w:rPr>
              <w:t>卖出资产支持证券成交总额</w:t>
            </w:r>
          </w:p>
        </w:tc>
        <w:tc>
          <w:tcPr>
            <w:tcW w:w="5563" w:type="dxa"/>
            <w:vAlign w:val="center"/>
          </w:tcPr>
          <w:p w:rsidR="00753756" w:rsidRPr="00224952" w:rsidRDefault="00753756" w:rsidP="00DD2845">
            <w:pPr>
              <w:spacing w:line="360" w:lineRule="auto"/>
              <w:jc w:val="right"/>
              <w:rPr>
                <w:szCs w:val="21"/>
              </w:rPr>
            </w:pPr>
            <w:r w:rsidRPr="00224952">
              <w:rPr>
                <w:szCs w:val="21"/>
              </w:rPr>
              <w:t>112,728,496.96</w:t>
            </w:r>
          </w:p>
        </w:tc>
      </w:tr>
      <w:tr w:rsidR="00753756" w:rsidRPr="00224952" w:rsidTr="00D2615A">
        <w:trPr>
          <w:trHeight w:val="315"/>
          <w:jc w:val="center"/>
        </w:trPr>
        <w:tc>
          <w:tcPr>
            <w:tcW w:w="3865" w:type="dxa"/>
            <w:vAlign w:val="center"/>
          </w:tcPr>
          <w:p w:rsidR="00753756" w:rsidRPr="00224952" w:rsidRDefault="00753756" w:rsidP="006E1449">
            <w:pPr>
              <w:widowControl/>
              <w:autoSpaceDE w:val="0"/>
              <w:autoSpaceDN w:val="0"/>
              <w:ind w:leftChars="-11" w:left="-2" w:hangingChars="10" w:hanging="21"/>
              <w:textAlignment w:val="bottom"/>
              <w:rPr>
                <w:kern w:val="0"/>
                <w:szCs w:val="21"/>
              </w:rPr>
            </w:pPr>
            <w:r w:rsidRPr="00224952">
              <w:rPr>
                <w:rFonts w:hint="eastAsia"/>
                <w:kern w:val="0"/>
                <w:szCs w:val="21"/>
              </w:rPr>
              <w:t>减：卖出资产支持证券成本总额</w:t>
            </w:r>
          </w:p>
        </w:tc>
        <w:tc>
          <w:tcPr>
            <w:tcW w:w="5563" w:type="dxa"/>
            <w:vAlign w:val="center"/>
          </w:tcPr>
          <w:p w:rsidR="00753756" w:rsidRPr="00224952" w:rsidRDefault="00753756" w:rsidP="00DD2845">
            <w:pPr>
              <w:spacing w:line="360" w:lineRule="auto"/>
              <w:jc w:val="right"/>
              <w:rPr>
                <w:szCs w:val="21"/>
              </w:rPr>
            </w:pPr>
            <w:r w:rsidRPr="00224952">
              <w:rPr>
                <w:szCs w:val="21"/>
              </w:rPr>
              <w:t>109,276,000.00</w:t>
            </w:r>
          </w:p>
        </w:tc>
      </w:tr>
      <w:tr w:rsidR="00753756" w:rsidRPr="00224952" w:rsidTr="00D2615A">
        <w:trPr>
          <w:trHeight w:val="315"/>
          <w:jc w:val="center"/>
        </w:trPr>
        <w:tc>
          <w:tcPr>
            <w:tcW w:w="3865" w:type="dxa"/>
            <w:vAlign w:val="center"/>
          </w:tcPr>
          <w:p w:rsidR="00753756" w:rsidRPr="00224952" w:rsidRDefault="00753756" w:rsidP="00DD2845">
            <w:pPr>
              <w:widowControl/>
              <w:autoSpaceDE w:val="0"/>
              <w:autoSpaceDN w:val="0"/>
              <w:textAlignment w:val="bottom"/>
              <w:rPr>
                <w:kern w:val="0"/>
                <w:szCs w:val="21"/>
              </w:rPr>
            </w:pPr>
            <w:r w:rsidRPr="00224952">
              <w:rPr>
                <w:rFonts w:hint="eastAsia"/>
                <w:kern w:val="0"/>
                <w:szCs w:val="21"/>
              </w:rPr>
              <w:t>减：应收利息总额</w:t>
            </w:r>
          </w:p>
        </w:tc>
        <w:tc>
          <w:tcPr>
            <w:tcW w:w="5563" w:type="dxa"/>
            <w:vAlign w:val="center"/>
          </w:tcPr>
          <w:p w:rsidR="00753756" w:rsidRPr="00224952" w:rsidRDefault="00753756" w:rsidP="00DD2845">
            <w:pPr>
              <w:spacing w:line="360" w:lineRule="auto"/>
              <w:jc w:val="right"/>
              <w:rPr>
                <w:szCs w:val="21"/>
              </w:rPr>
            </w:pPr>
            <w:r w:rsidRPr="00224952">
              <w:rPr>
                <w:szCs w:val="21"/>
              </w:rPr>
              <w:t>3,452,496.96</w:t>
            </w:r>
          </w:p>
        </w:tc>
      </w:tr>
      <w:tr w:rsidR="00753756" w:rsidRPr="00224952" w:rsidTr="00D2615A">
        <w:trPr>
          <w:trHeight w:val="315"/>
          <w:jc w:val="center"/>
        </w:trPr>
        <w:tc>
          <w:tcPr>
            <w:tcW w:w="3865" w:type="dxa"/>
            <w:vAlign w:val="center"/>
          </w:tcPr>
          <w:p w:rsidR="00753756" w:rsidRPr="00224952" w:rsidRDefault="00753756" w:rsidP="00DD2845">
            <w:pPr>
              <w:widowControl/>
              <w:autoSpaceDE w:val="0"/>
              <w:autoSpaceDN w:val="0"/>
              <w:textAlignment w:val="bottom"/>
              <w:rPr>
                <w:kern w:val="0"/>
                <w:szCs w:val="21"/>
              </w:rPr>
            </w:pPr>
            <w:r w:rsidRPr="00224952">
              <w:rPr>
                <w:rFonts w:hint="eastAsia"/>
                <w:kern w:val="0"/>
                <w:szCs w:val="21"/>
              </w:rPr>
              <w:t>资产支持证券投资收益</w:t>
            </w:r>
          </w:p>
        </w:tc>
        <w:tc>
          <w:tcPr>
            <w:tcW w:w="5563" w:type="dxa"/>
            <w:vAlign w:val="center"/>
          </w:tcPr>
          <w:p w:rsidR="00753756" w:rsidRPr="00224952" w:rsidRDefault="00753756" w:rsidP="00DD2845">
            <w:pPr>
              <w:spacing w:line="360" w:lineRule="auto"/>
              <w:jc w:val="right"/>
              <w:rPr>
                <w:szCs w:val="21"/>
              </w:rPr>
            </w:pPr>
            <w:r w:rsidRPr="00224952">
              <w:rPr>
                <w:szCs w:val="21"/>
              </w:rPr>
              <w:t>-</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17,536,142.75</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17,536,142.75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-38,899,487.50</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119,092,098.94</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-158,023,986.44</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32,400.00</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-38,899,487.50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5,408,361.82</w:t>
            </w:r>
          </w:p>
        </w:tc>
      </w:tr>
      <w:tr w:rsidR="00A859D9">
        <w:tc>
          <w:tcPr>
            <w:tcW w:w="3828" w:type="dxa"/>
            <w:vAlign w:val="center"/>
          </w:tcPr>
          <w:p w:rsidR="00A859D9" w:rsidRDefault="00927F6B">
            <w:pPr>
              <w:jc w:val="left"/>
            </w:pPr>
            <w:r>
              <w:rPr>
                <w:szCs w:val="21"/>
              </w:rPr>
              <w:t>其他</w:t>
            </w:r>
          </w:p>
        </w:tc>
        <w:tc>
          <w:tcPr>
            <w:tcW w:w="5528" w:type="dxa"/>
            <w:vAlign w:val="center"/>
          </w:tcPr>
          <w:p w:rsidR="00A859D9" w:rsidRDefault="00927F6B">
            <w:pPr>
              <w:jc w:val="right"/>
            </w:pPr>
            <w:r>
              <w:rPr>
                <w:szCs w:val="21"/>
              </w:rPr>
              <w:t>545.21</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5,408,907.03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2,310,141.09</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117,042.50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2,427,183.59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53,704.56</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A859D9">
        <w:trPr>
          <w:jc w:val="center"/>
        </w:trPr>
        <w:tc>
          <w:tcPr>
            <w:tcW w:w="3853" w:type="dxa"/>
            <w:vAlign w:val="center"/>
          </w:tcPr>
          <w:p w:rsidR="00A859D9" w:rsidRDefault="00927F6B">
            <w:pPr>
              <w:jc w:val="left"/>
            </w:pPr>
            <w:r>
              <w:rPr>
                <w:szCs w:val="21"/>
              </w:rPr>
              <w:t>银行汇划费</w:t>
            </w:r>
          </w:p>
        </w:tc>
        <w:tc>
          <w:tcPr>
            <w:tcW w:w="5551" w:type="dxa"/>
            <w:vAlign w:val="center"/>
          </w:tcPr>
          <w:p w:rsidR="00A859D9" w:rsidRDefault="00927F6B">
            <w:pPr>
              <w:jc w:val="right"/>
            </w:pPr>
            <w:r>
              <w:rPr>
                <w:szCs w:val="21"/>
              </w:rPr>
              <w:t>60,732.78</w:t>
            </w:r>
          </w:p>
        </w:tc>
      </w:tr>
      <w:tr w:rsidR="00A859D9">
        <w:trPr>
          <w:jc w:val="center"/>
        </w:trPr>
        <w:tc>
          <w:tcPr>
            <w:tcW w:w="3853" w:type="dxa"/>
            <w:vAlign w:val="center"/>
          </w:tcPr>
          <w:p w:rsidR="00A859D9" w:rsidRDefault="00927F6B">
            <w:pPr>
              <w:jc w:val="left"/>
            </w:pPr>
            <w:r>
              <w:rPr>
                <w:szCs w:val="21"/>
              </w:rPr>
              <w:t>银行间账户维护费</w:t>
            </w:r>
          </w:p>
        </w:tc>
        <w:tc>
          <w:tcPr>
            <w:tcW w:w="5551" w:type="dxa"/>
            <w:vAlign w:val="center"/>
          </w:tcPr>
          <w:p w:rsidR="00A859D9" w:rsidRDefault="00927F6B">
            <w:pPr>
              <w:jc w:val="right"/>
            </w:pPr>
            <w:r>
              <w:rPr>
                <w:szCs w:val="21"/>
              </w:rPr>
              <w:t>18,000.00</w:t>
            </w:r>
          </w:p>
        </w:tc>
      </w:tr>
      <w:tr w:rsidR="00A859D9">
        <w:trPr>
          <w:jc w:val="center"/>
        </w:trPr>
        <w:tc>
          <w:tcPr>
            <w:tcW w:w="3853" w:type="dxa"/>
            <w:vAlign w:val="center"/>
          </w:tcPr>
          <w:p w:rsidR="00A859D9" w:rsidRDefault="00927F6B">
            <w:pPr>
              <w:jc w:val="left"/>
            </w:pPr>
            <w:r>
              <w:rPr>
                <w:szCs w:val="21"/>
              </w:rPr>
              <w:t>其他</w:t>
            </w:r>
          </w:p>
        </w:tc>
        <w:tc>
          <w:tcPr>
            <w:tcW w:w="5551" w:type="dxa"/>
            <w:vAlign w:val="center"/>
          </w:tcPr>
          <w:p w:rsidR="00A859D9" w:rsidRDefault="00927F6B">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192,709.68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A859D9">
        <w:tc>
          <w:tcPr>
            <w:tcW w:w="5220" w:type="dxa"/>
            <w:vAlign w:val="center"/>
          </w:tcPr>
          <w:p w:rsidR="00A859D9" w:rsidRDefault="00927F6B">
            <w:pPr>
              <w:jc w:val="left"/>
            </w:pPr>
            <w:r>
              <w:rPr>
                <w:color w:val="000000"/>
                <w:szCs w:val="21"/>
              </w:rPr>
              <w:t>易方达基金管理有限公司</w:t>
            </w:r>
          </w:p>
        </w:tc>
        <w:tc>
          <w:tcPr>
            <w:tcW w:w="3780" w:type="dxa"/>
            <w:vAlign w:val="center"/>
          </w:tcPr>
          <w:p w:rsidR="00A859D9" w:rsidRDefault="00927F6B">
            <w:pPr>
              <w:jc w:val="left"/>
            </w:pPr>
            <w:r>
              <w:rPr>
                <w:color w:val="000000"/>
                <w:szCs w:val="21"/>
              </w:rPr>
              <w:t>基金管理人、注册登记机构、基金销售机构</w:t>
            </w:r>
          </w:p>
        </w:tc>
      </w:tr>
      <w:tr w:rsidR="00A859D9">
        <w:tc>
          <w:tcPr>
            <w:tcW w:w="5220" w:type="dxa"/>
            <w:vAlign w:val="center"/>
          </w:tcPr>
          <w:p w:rsidR="00A859D9" w:rsidRDefault="00927F6B">
            <w:pPr>
              <w:jc w:val="left"/>
            </w:pPr>
            <w:r>
              <w:rPr>
                <w:color w:val="000000"/>
                <w:szCs w:val="21"/>
              </w:rPr>
              <w:t>中国银行股份有限公司（以下简称</w:t>
            </w:r>
            <w:r>
              <w:rPr>
                <w:color w:val="000000"/>
                <w:szCs w:val="21"/>
              </w:rPr>
              <w:t>“</w:t>
            </w:r>
            <w:r>
              <w:rPr>
                <w:color w:val="000000"/>
                <w:szCs w:val="21"/>
              </w:rPr>
              <w:t>中国银行</w:t>
            </w:r>
            <w:r>
              <w:rPr>
                <w:color w:val="000000"/>
                <w:szCs w:val="21"/>
              </w:rPr>
              <w:t>”</w:t>
            </w:r>
            <w:r>
              <w:rPr>
                <w:color w:val="000000"/>
                <w:szCs w:val="21"/>
              </w:rPr>
              <w:t>）</w:t>
            </w:r>
          </w:p>
        </w:tc>
        <w:tc>
          <w:tcPr>
            <w:tcW w:w="3780" w:type="dxa"/>
            <w:vAlign w:val="center"/>
          </w:tcPr>
          <w:p w:rsidR="00A859D9" w:rsidRDefault="00927F6B">
            <w:pPr>
              <w:jc w:val="left"/>
            </w:pPr>
            <w:r>
              <w:rPr>
                <w:color w:val="000000"/>
                <w:szCs w:val="21"/>
              </w:rPr>
              <w:t>基金托管人、基金销售机构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36,865,129.88</w:t>
            </w:r>
          </w:p>
        </w:tc>
        <w:tc>
          <w:tcPr>
            <w:tcW w:w="2657" w:type="dxa"/>
            <w:vAlign w:val="center"/>
          </w:tcPr>
          <w:p w:rsidR="00753756" w:rsidRPr="00224952" w:rsidRDefault="00753756" w:rsidP="00505CB1">
            <w:pPr>
              <w:jc w:val="right"/>
              <w:rPr>
                <w:szCs w:val="21"/>
              </w:rPr>
            </w:pPr>
            <w:r w:rsidRPr="00224952">
              <w:rPr>
                <w:szCs w:val="21"/>
              </w:rPr>
              <w:t>19,704,633.80</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8,569,861.39</w:t>
            </w:r>
          </w:p>
        </w:tc>
        <w:tc>
          <w:tcPr>
            <w:tcW w:w="2657" w:type="dxa"/>
            <w:vAlign w:val="center"/>
          </w:tcPr>
          <w:p w:rsidR="00753756" w:rsidRPr="00224952" w:rsidRDefault="00753756" w:rsidP="00505CB1">
            <w:pPr>
              <w:jc w:val="right"/>
              <w:rPr>
                <w:szCs w:val="21"/>
              </w:rPr>
            </w:pPr>
            <w:r w:rsidRPr="00224952">
              <w:rPr>
                <w:szCs w:val="21"/>
              </w:rPr>
              <w:t>1,435,946.72</w:t>
            </w:r>
          </w:p>
        </w:tc>
      </w:tr>
    </w:tbl>
    <w:p w:rsidR="00A859D9" w:rsidRDefault="00927F6B">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0.70%</w:t>
      </w:r>
      <w:r>
        <w:rPr>
          <w:kern w:val="0"/>
          <w:szCs w:val="21"/>
        </w:rPr>
        <w:t>年费率计提。管理费的计算方法如下：</w:t>
      </w:r>
    </w:p>
    <w:p w:rsidR="00A859D9" w:rsidRDefault="00927F6B">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E×0.70%÷</w:t>
      </w:r>
      <w:r>
        <w:rPr>
          <w:kern w:val="0"/>
          <w:szCs w:val="21"/>
        </w:rPr>
        <w:t>当年天数</w:t>
      </w:r>
    </w:p>
    <w:p w:rsidR="00A859D9" w:rsidRDefault="00927F6B">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A859D9" w:rsidRDefault="00927F6B">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基金管理费每日计提，逐日累计至每个月月末，按月支付。经基金管理人与基金托管人核对一致后，由基金托管人于次月首日起</w:t>
      </w:r>
      <w:r w:rsidRPr="00224952">
        <w:rPr>
          <w:kern w:val="0"/>
          <w:szCs w:val="21"/>
        </w:rPr>
        <w:t>2-5</w:t>
      </w:r>
      <w:r w:rsidRPr="00224952">
        <w:rPr>
          <w:kern w:val="0"/>
          <w:szCs w:val="21"/>
        </w:rPr>
        <w:t>个工作日内从基金财产中一次性支付给基金管理人。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10,532,894.26</w:t>
            </w:r>
          </w:p>
        </w:tc>
        <w:tc>
          <w:tcPr>
            <w:tcW w:w="2657" w:type="dxa"/>
            <w:vAlign w:val="center"/>
          </w:tcPr>
          <w:p w:rsidR="00753756" w:rsidRPr="00224952" w:rsidRDefault="00753756" w:rsidP="00B56418">
            <w:pPr>
              <w:jc w:val="right"/>
              <w:rPr>
                <w:color w:val="000000"/>
                <w:szCs w:val="21"/>
              </w:rPr>
            </w:pPr>
            <w:r w:rsidRPr="00224952">
              <w:rPr>
                <w:szCs w:val="21"/>
              </w:rPr>
              <w:t>5,629,895.31</w:t>
            </w:r>
          </w:p>
        </w:tc>
      </w:tr>
    </w:tbl>
    <w:p w:rsidR="00A859D9" w:rsidRDefault="00927F6B">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0.20%</w:t>
      </w:r>
      <w:r>
        <w:rPr>
          <w:kern w:val="0"/>
          <w:szCs w:val="21"/>
        </w:rPr>
        <w:t>的年费率计提。托管费的计算方法如下：</w:t>
      </w:r>
    </w:p>
    <w:p w:rsidR="00A859D9" w:rsidRDefault="00927F6B">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E×0.20%÷</w:t>
      </w:r>
      <w:r>
        <w:rPr>
          <w:kern w:val="0"/>
          <w:szCs w:val="21"/>
        </w:rPr>
        <w:t>当年天数</w:t>
      </w:r>
    </w:p>
    <w:p w:rsidR="00A859D9" w:rsidRDefault="00927F6B">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A859D9" w:rsidRDefault="00927F6B">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基金托管费每日计提，逐日累计至每个月月末，按月支付。经基金管理人与基金托管人核对一致后，由基金托管人于次月首日起</w:t>
      </w:r>
      <w:r w:rsidRPr="00224952">
        <w:rPr>
          <w:kern w:val="0"/>
          <w:szCs w:val="21"/>
        </w:rPr>
        <w:t>2-5</w:t>
      </w:r>
      <w:r w:rsidRPr="00224952">
        <w:rPr>
          <w:kern w:val="0"/>
          <w:szCs w:val="21"/>
        </w:rPr>
        <w:t>个工作日内从基金财产中一次性支付给基金托管人。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753756" w:rsidRPr="00224952" w:rsidRDefault="00753756" w:rsidP="00676876">
      <w:pPr>
        <w:autoSpaceDE w:val="0"/>
        <w:autoSpaceDN w:val="0"/>
        <w:adjustRightInd w:val="0"/>
        <w:spacing w:before="29" w:line="360" w:lineRule="auto"/>
        <w:ind w:left="15"/>
        <w:jc w:val="right"/>
        <w:rPr>
          <w:color w:val="000000"/>
          <w:kern w:val="0"/>
          <w:szCs w:val="21"/>
        </w:rPr>
      </w:pPr>
      <w:r w:rsidRPr="00224952">
        <w:rPr>
          <w:rFonts w:hint="eastAsia"/>
          <w:color w:val="000000"/>
          <w:szCs w:val="21"/>
        </w:rPr>
        <w:t>单位：人民币元</w:t>
      </w:r>
    </w:p>
    <w:tbl>
      <w:tblPr>
        <w:tblW w:w="94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22"/>
        <w:gridCol w:w="1818"/>
        <w:gridCol w:w="1260"/>
        <w:gridCol w:w="1260"/>
        <w:gridCol w:w="1080"/>
        <w:gridCol w:w="1512"/>
        <w:gridCol w:w="1083"/>
      </w:tblGrid>
      <w:tr w:rsidR="00753756" w:rsidRPr="00224952" w:rsidTr="003E09BA">
        <w:tc>
          <w:tcPr>
            <w:tcW w:w="9435" w:type="dxa"/>
            <w:gridSpan w:val="7"/>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本期</w:t>
            </w:r>
          </w:p>
          <w:p w:rsidR="00753756" w:rsidRPr="00224952" w:rsidRDefault="00753756" w:rsidP="00997072">
            <w:pPr>
              <w:widowControl/>
              <w:autoSpaceDE w:val="0"/>
              <w:autoSpaceDN w:val="0"/>
              <w:spacing w:line="360" w:lineRule="auto"/>
              <w:ind w:right="-15"/>
              <w:jc w:val="center"/>
              <w:textAlignment w:val="bottom"/>
              <w:rPr>
                <w:bCs/>
                <w:color w:val="000000"/>
                <w:szCs w:val="21"/>
              </w:rPr>
            </w:pPr>
            <w:r w:rsidRPr="00224952">
              <w:rPr>
                <w:bCs/>
                <w:color w:val="000000"/>
                <w:szCs w:val="21"/>
              </w:rPr>
              <w:t>2020</w:t>
            </w:r>
            <w:r w:rsidRPr="00224952">
              <w:rPr>
                <w:bCs/>
                <w:color w:val="000000"/>
                <w:szCs w:val="21"/>
              </w:rPr>
              <w:t>年</w:t>
            </w:r>
            <w:r w:rsidRPr="00224952">
              <w:rPr>
                <w:bCs/>
                <w:color w:val="000000"/>
                <w:szCs w:val="21"/>
              </w:rPr>
              <w:t>1</w:t>
            </w:r>
            <w:r w:rsidRPr="00224952">
              <w:rPr>
                <w:bCs/>
                <w:color w:val="000000"/>
                <w:szCs w:val="21"/>
              </w:rPr>
              <w:t>月</w:t>
            </w:r>
            <w:r w:rsidRPr="00224952">
              <w:rPr>
                <w:bCs/>
                <w:color w:val="000000"/>
                <w:szCs w:val="21"/>
              </w:rPr>
              <w:t>1</w:t>
            </w:r>
            <w:r w:rsidRPr="00224952">
              <w:rPr>
                <w:bCs/>
                <w:color w:val="000000"/>
                <w:szCs w:val="21"/>
              </w:rPr>
              <w:t>日</w:t>
            </w:r>
            <w:r w:rsidRPr="00224952">
              <w:rPr>
                <w:rFonts w:hint="eastAsia"/>
                <w:bCs/>
                <w:color w:val="000000"/>
                <w:szCs w:val="21"/>
              </w:rPr>
              <w:t>至</w:t>
            </w:r>
            <w:r w:rsidRPr="00224952">
              <w:rPr>
                <w:bCs/>
                <w:color w:val="000000"/>
                <w:szCs w:val="21"/>
              </w:rPr>
              <w:t>2020</w:t>
            </w:r>
            <w:r w:rsidRPr="00224952">
              <w:rPr>
                <w:bCs/>
                <w:color w:val="000000"/>
                <w:szCs w:val="21"/>
              </w:rPr>
              <w:t>年</w:t>
            </w:r>
            <w:r w:rsidRPr="00224952">
              <w:rPr>
                <w:bCs/>
                <w:color w:val="000000"/>
                <w:szCs w:val="21"/>
              </w:rPr>
              <w:t>6</w:t>
            </w:r>
            <w:r w:rsidRPr="00224952">
              <w:rPr>
                <w:bCs/>
                <w:color w:val="000000"/>
                <w:szCs w:val="21"/>
              </w:rPr>
              <w:t>月</w:t>
            </w:r>
            <w:r w:rsidRPr="00224952">
              <w:rPr>
                <w:bCs/>
                <w:color w:val="000000"/>
                <w:szCs w:val="21"/>
              </w:rPr>
              <w:t>30</w:t>
            </w:r>
            <w:r w:rsidRPr="00224952">
              <w:rPr>
                <w:bCs/>
                <w:color w:val="000000"/>
                <w:szCs w:val="21"/>
              </w:rPr>
              <w:t>日</w:t>
            </w:r>
          </w:p>
        </w:tc>
      </w:tr>
      <w:tr w:rsidR="00753756" w:rsidRPr="00224952" w:rsidTr="003E09BA">
        <w:tc>
          <w:tcPr>
            <w:tcW w:w="1422" w:type="dxa"/>
            <w:vMerge w:val="restart"/>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银行间市场交易的各关联方名称</w:t>
            </w:r>
          </w:p>
        </w:tc>
        <w:tc>
          <w:tcPr>
            <w:tcW w:w="3078"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债券交易金额</w:t>
            </w:r>
          </w:p>
        </w:tc>
        <w:tc>
          <w:tcPr>
            <w:tcW w:w="2340"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基金逆回购</w:t>
            </w:r>
          </w:p>
        </w:tc>
        <w:tc>
          <w:tcPr>
            <w:tcW w:w="2595"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基金正回购</w:t>
            </w:r>
          </w:p>
        </w:tc>
      </w:tr>
      <w:tr w:rsidR="00753756" w:rsidRPr="00224952" w:rsidTr="003E09BA">
        <w:tc>
          <w:tcPr>
            <w:tcW w:w="1422" w:type="dxa"/>
            <w:vMerge/>
            <w:vAlign w:val="center"/>
          </w:tcPr>
          <w:p w:rsidR="00753756" w:rsidRPr="00224952" w:rsidRDefault="00753756" w:rsidP="00997072">
            <w:pPr>
              <w:widowControl/>
              <w:spacing w:line="360" w:lineRule="auto"/>
              <w:jc w:val="left"/>
              <w:rPr>
                <w:bCs/>
                <w:color w:val="000000"/>
                <w:szCs w:val="21"/>
              </w:rPr>
            </w:pPr>
          </w:p>
        </w:tc>
        <w:tc>
          <w:tcPr>
            <w:tcW w:w="1818"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基金买入</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基金卖出</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利息收入</w:t>
            </w:r>
          </w:p>
        </w:tc>
        <w:tc>
          <w:tcPr>
            <w:tcW w:w="1512"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3"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利息支出</w:t>
            </w:r>
          </w:p>
        </w:tc>
      </w:tr>
      <w:tr w:rsidR="00A859D9">
        <w:tc>
          <w:tcPr>
            <w:tcW w:w="1422" w:type="dxa"/>
            <w:vAlign w:val="center"/>
          </w:tcPr>
          <w:p w:rsidR="00A859D9" w:rsidRDefault="00927F6B">
            <w:pPr>
              <w:jc w:val="left"/>
            </w:pPr>
            <w:r>
              <w:rPr>
                <w:bCs/>
                <w:color w:val="000000"/>
                <w:szCs w:val="21"/>
              </w:rPr>
              <w:t>中国银行</w:t>
            </w:r>
          </w:p>
        </w:tc>
        <w:tc>
          <w:tcPr>
            <w:tcW w:w="1818" w:type="dxa"/>
            <w:vAlign w:val="center"/>
          </w:tcPr>
          <w:p w:rsidR="00A859D9" w:rsidRDefault="00927F6B">
            <w:pPr>
              <w:jc w:val="right"/>
            </w:pPr>
            <w:r>
              <w:rPr>
                <w:bCs/>
                <w:color w:val="000000"/>
                <w:szCs w:val="21"/>
              </w:rPr>
              <w:t>10,055,300.16</w:t>
            </w:r>
          </w:p>
        </w:tc>
        <w:tc>
          <w:tcPr>
            <w:tcW w:w="1260" w:type="dxa"/>
            <w:vAlign w:val="center"/>
          </w:tcPr>
          <w:p w:rsidR="00A859D9" w:rsidRDefault="00927F6B">
            <w:pPr>
              <w:jc w:val="right"/>
            </w:pPr>
            <w:r>
              <w:rPr>
                <w:bCs/>
                <w:color w:val="000000"/>
                <w:szCs w:val="21"/>
              </w:rPr>
              <w:t>-</w:t>
            </w:r>
          </w:p>
        </w:tc>
        <w:tc>
          <w:tcPr>
            <w:tcW w:w="1260" w:type="dxa"/>
            <w:vAlign w:val="center"/>
          </w:tcPr>
          <w:p w:rsidR="00A859D9" w:rsidRDefault="00927F6B">
            <w:pPr>
              <w:jc w:val="right"/>
            </w:pPr>
            <w:r>
              <w:rPr>
                <w:bCs/>
                <w:color w:val="000000"/>
                <w:szCs w:val="21"/>
              </w:rPr>
              <w:t>-</w:t>
            </w:r>
          </w:p>
        </w:tc>
        <w:tc>
          <w:tcPr>
            <w:tcW w:w="1080" w:type="dxa"/>
            <w:vAlign w:val="center"/>
          </w:tcPr>
          <w:p w:rsidR="00A859D9" w:rsidRDefault="00927F6B">
            <w:pPr>
              <w:jc w:val="right"/>
            </w:pPr>
            <w:r>
              <w:rPr>
                <w:bCs/>
                <w:color w:val="000000"/>
                <w:szCs w:val="21"/>
              </w:rPr>
              <w:t>-</w:t>
            </w:r>
          </w:p>
        </w:tc>
        <w:tc>
          <w:tcPr>
            <w:tcW w:w="1512" w:type="dxa"/>
            <w:vAlign w:val="center"/>
          </w:tcPr>
          <w:p w:rsidR="00A859D9" w:rsidRDefault="00927F6B">
            <w:pPr>
              <w:jc w:val="right"/>
            </w:pPr>
            <w:r>
              <w:rPr>
                <w:bCs/>
                <w:color w:val="000000"/>
                <w:szCs w:val="21"/>
              </w:rPr>
              <w:t>-</w:t>
            </w:r>
          </w:p>
        </w:tc>
        <w:tc>
          <w:tcPr>
            <w:tcW w:w="1083" w:type="dxa"/>
            <w:vAlign w:val="center"/>
          </w:tcPr>
          <w:p w:rsidR="00A859D9" w:rsidRDefault="00927F6B">
            <w:pPr>
              <w:jc w:val="right"/>
            </w:pPr>
            <w:r>
              <w:rPr>
                <w:bCs/>
                <w:color w:val="000000"/>
                <w:szCs w:val="21"/>
              </w:rPr>
              <w:t>-</w:t>
            </w:r>
          </w:p>
        </w:tc>
      </w:tr>
      <w:tr w:rsidR="00753756" w:rsidRPr="00224952" w:rsidTr="003E09BA">
        <w:tc>
          <w:tcPr>
            <w:tcW w:w="9435" w:type="dxa"/>
            <w:gridSpan w:val="7"/>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上年度可比期间</w:t>
            </w:r>
          </w:p>
          <w:p w:rsidR="00753756" w:rsidRPr="00224952" w:rsidRDefault="00753756" w:rsidP="00997072">
            <w:pPr>
              <w:widowControl/>
              <w:autoSpaceDE w:val="0"/>
              <w:autoSpaceDN w:val="0"/>
              <w:spacing w:line="360" w:lineRule="auto"/>
              <w:ind w:right="-15"/>
              <w:jc w:val="center"/>
              <w:textAlignment w:val="bottom"/>
              <w:rPr>
                <w:bCs/>
                <w:color w:val="000000"/>
                <w:szCs w:val="21"/>
              </w:rPr>
            </w:pPr>
            <w:r w:rsidRPr="00224952">
              <w:rPr>
                <w:bCs/>
                <w:color w:val="000000"/>
                <w:szCs w:val="21"/>
              </w:rPr>
              <w:t>2019</w:t>
            </w:r>
            <w:r w:rsidRPr="00224952">
              <w:rPr>
                <w:bCs/>
                <w:color w:val="000000"/>
                <w:szCs w:val="21"/>
              </w:rPr>
              <w:t>年</w:t>
            </w:r>
            <w:r w:rsidRPr="00224952">
              <w:rPr>
                <w:bCs/>
                <w:color w:val="000000"/>
                <w:szCs w:val="21"/>
              </w:rPr>
              <w:t>1</w:t>
            </w:r>
            <w:r w:rsidRPr="00224952">
              <w:rPr>
                <w:bCs/>
                <w:color w:val="000000"/>
                <w:szCs w:val="21"/>
              </w:rPr>
              <w:t>月</w:t>
            </w:r>
            <w:r w:rsidRPr="00224952">
              <w:rPr>
                <w:bCs/>
                <w:color w:val="000000"/>
                <w:szCs w:val="21"/>
              </w:rPr>
              <w:t>1</w:t>
            </w:r>
            <w:r w:rsidRPr="00224952">
              <w:rPr>
                <w:bCs/>
                <w:color w:val="000000"/>
                <w:szCs w:val="21"/>
              </w:rPr>
              <w:t>日至</w:t>
            </w:r>
            <w:r w:rsidRPr="00224952">
              <w:rPr>
                <w:bCs/>
                <w:color w:val="000000"/>
                <w:szCs w:val="21"/>
              </w:rPr>
              <w:t>2019</w:t>
            </w:r>
            <w:r w:rsidRPr="00224952">
              <w:rPr>
                <w:bCs/>
                <w:color w:val="000000"/>
                <w:szCs w:val="21"/>
              </w:rPr>
              <w:t>年</w:t>
            </w:r>
            <w:r w:rsidRPr="00224952">
              <w:rPr>
                <w:bCs/>
                <w:color w:val="000000"/>
                <w:szCs w:val="21"/>
              </w:rPr>
              <w:t>6</w:t>
            </w:r>
            <w:r w:rsidRPr="00224952">
              <w:rPr>
                <w:bCs/>
                <w:color w:val="000000"/>
                <w:szCs w:val="21"/>
              </w:rPr>
              <w:t>月</w:t>
            </w:r>
            <w:r w:rsidRPr="00224952">
              <w:rPr>
                <w:bCs/>
                <w:color w:val="000000"/>
                <w:szCs w:val="21"/>
              </w:rPr>
              <w:t>30</w:t>
            </w:r>
            <w:r w:rsidRPr="00224952">
              <w:rPr>
                <w:bCs/>
                <w:color w:val="000000"/>
                <w:szCs w:val="21"/>
              </w:rPr>
              <w:t>日</w:t>
            </w:r>
          </w:p>
        </w:tc>
      </w:tr>
      <w:tr w:rsidR="00753756" w:rsidRPr="00224952" w:rsidTr="003E09BA">
        <w:tc>
          <w:tcPr>
            <w:tcW w:w="1422" w:type="dxa"/>
            <w:vMerge w:val="restart"/>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银行间市场交易的各关联方名称</w:t>
            </w:r>
          </w:p>
        </w:tc>
        <w:tc>
          <w:tcPr>
            <w:tcW w:w="3078"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债券交易金额</w:t>
            </w:r>
          </w:p>
        </w:tc>
        <w:tc>
          <w:tcPr>
            <w:tcW w:w="2340"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基金逆回购</w:t>
            </w:r>
          </w:p>
        </w:tc>
        <w:tc>
          <w:tcPr>
            <w:tcW w:w="2595"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基金正回购</w:t>
            </w:r>
          </w:p>
        </w:tc>
      </w:tr>
      <w:tr w:rsidR="00753756" w:rsidRPr="00224952" w:rsidTr="003E09BA">
        <w:tc>
          <w:tcPr>
            <w:tcW w:w="1422" w:type="dxa"/>
            <w:vMerge/>
            <w:vAlign w:val="center"/>
          </w:tcPr>
          <w:p w:rsidR="00753756" w:rsidRPr="00224952" w:rsidRDefault="00753756" w:rsidP="00997072">
            <w:pPr>
              <w:widowControl/>
              <w:spacing w:line="360" w:lineRule="auto"/>
              <w:jc w:val="left"/>
              <w:rPr>
                <w:bCs/>
                <w:color w:val="000000"/>
                <w:szCs w:val="21"/>
              </w:rPr>
            </w:pPr>
          </w:p>
        </w:tc>
        <w:tc>
          <w:tcPr>
            <w:tcW w:w="1818"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基金买入</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基金卖出</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利息收入</w:t>
            </w:r>
          </w:p>
        </w:tc>
        <w:tc>
          <w:tcPr>
            <w:tcW w:w="1512"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3"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利息支出</w:t>
            </w:r>
          </w:p>
        </w:tc>
      </w:tr>
      <w:tr w:rsidR="00A859D9">
        <w:tc>
          <w:tcPr>
            <w:tcW w:w="1422" w:type="dxa"/>
            <w:vAlign w:val="center"/>
          </w:tcPr>
          <w:p w:rsidR="00A859D9" w:rsidRDefault="00927F6B">
            <w:pPr>
              <w:jc w:val="center"/>
            </w:pPr>
            <w:r>
              <w:rPr>
                <w:bCs/>
                <w:color w:val="000000"/>
                <w:szCs w:val="21"/>
              </w:rPr>
              <w:t>-</w:t>
            </w:r>
          </w:p>
        </w:tc>
        <w:tc>
          <w:tcPr>
            <w:tcW w:w="1818" w:type="dxa"/>
            <w:vAlign w:val="center"/>
          </w:tcPr>
          <w:p w:rsidR="00A859D9" w:rsidRDefault="00927F6B">
            <w:pPr>
              <w:jc w:val="center"/>
            </w:pPr>
            <w:r>
              <w:rPr>
                <w:bCs/>
                <w:color w:val="000000"/>
                <w:szCs w:val="21"/>
              </w:rPr>
              <w:t>-</w:t>
            </w:r>
          </w:p>
        </w:tc>
        <w:tc>
          <w:tcPr>
            <w:tcW w:w="1260" w:type="dxa"/>
            <w:vAlign w:val="center"/>
          </w:tcPr>
          <w:p w:rsidR="00A859D9" w:rsidRDefault="00927F6B">
            <w:pPr>
              <w:jc w:val="center"/>
            </w:pPr>
            <w:r>
              <w:rPr>
                <w:bCs/>
                <w:color w:val="000000"/>
                <w:szCs w:val="21"/>
              </w:rPr>
              <w:t>-</w:t>
            </w:r>
          </w:p>
        </w:tc>
        <w:tc>
          <w:tcPr>
            <w:tcW w:w="1260" w:type="dxa"/>
            <w:vAlign w:val="center"/>
          </w:tcPr>
          <w:p w:rsidR="00A859D9" w:rsidRDefault="00927F6B">
            <w:pPr>
              <w:jc w:val="center"/>
            </w:pPr>
            <w:r>
              <w:rPr>
                <w:bCs/>
                <w:color w:val="000000"/>
                <w:szCs w:val="21"/>
              </w:rPr>
              <w:t>-</w:t>
            </w:r>
          </w:p>
        </w:tc>
        <w:tc>
          <w:tcPr>
            <w:tcW w:w="1080" w:type="dxa"/>
            <w:vAlign w:val="center"/>
          </w:tcPr>
          <w:p w:rsidR="00A859D9" w:rsidRDefault="00927F6B">
            <w:pPr>
              <w:jc w:val="center"/>
            </w:pPr>
            <w:r>
              <w:rPr>
                <w:bCs/>
                <w:color w:val="000000"/>
                <w:szCs w:val="21"/>
              </w:rPr>
              <w:t>-</w:t>
            </w:r>
          </w:p>
        </w:tc>
        <w:tc>
          <w:tcPr>
            <w:tcW w:w="1512" w:type="dxa"/>
            <w:vAlign w:val="center"/>
          </w:tcPr>
          <w:p w:rsidR="00A859D9" w:rsidRDefault="00927F6B">
            <w:pPr>
              <w:jc w:val="center"/>
            </w:pPr>
            <w:r>
              <w:rPr>
                <w:bCs/>
                <w:color w:val="000000"/>
                <w:szCs w:val="21"/>
              </w:rPr>
              <w:t>-</w:t>
            </w:r>
          </w:p>
        </w:tc>
        <w:tc>
          <w:tcPr>
            <w:tcW w:w="1083" w:type="dxa"/>
            <w:vAlign w:val="center"/>
          </w:tcPr>
          <w:p w:rsidR="00A859D9" w:rsidRDefault="00927F6B">
            <w:pPr>
              <w:jc w:val="center"/>
            </w:pPr>
            <w:r>
              <w:rPr>
                <w:bCs/>
                <w:color w:val="000000"/>
                <w:szCs w:val="21"/>
              </w:rPr>
              <w:t>-</w:t>
            </w:r>
          </w:p>
        </w:tc>
      </w:tr>
    </w:tbl>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A859D9">
        <w:tc>
          <w:tcPr>
            <w:tcW w:w="2694" w:type="dxa"/>
            <w:vAlign w:val="center"/>
          </w:tcPr>
          <w:p w:rsidR="00A859D9" w:rsidRDefault="00927F6B">
            <w:pPr>
              <w:jc w:val="left"/>
            </w:pPr>
            <w:r>
              <w:rPr>
                <w:szCs w:val="21"/>
              </w:rPr>
              <w:t>中国银行</w:t>
            </w:r>
            <w:r>
              <w:rPr>
                <w:szCs w:val="21"/>
              </w:rPr>
              <w:t>-</w:t>
            </w:r>
            <w:r>
              <w:rPr>
                <w:szCs w:val="21"/>
              </w:rPr>
              <w:t>活期存款</w:t>
            </w:r>
          </w:p>
        </w:tc>
        <w:tc>
          <w:tcPr>
            <w:tcW w:w="1417" w:type="dxa"/>
            <w:vAlign w:val="center"/>
          </w:tcPr>
          <w:p w:rsidR="00A859D9" w:rsidRDefault="00927F6B">
            <w:pPr>
              <w:jc w:val="right"/>
            </w:pPr>
            <w:r>
              <w:rPr>
                <w:szCs w:val="21"/>
              </w:rPr>
              <w:t>751,485.59</w:t>
            </w:r>
          </w:p>
        </w:tc>
        <w:tc>
          <w:tcPr>
            <w:tcW w:w="1736" w:type="dxa"/>
            <w:vAlign w:val="center"/>
          </w:tcPr>
          <w:p w:rsidR="00A859D9" w:rsidRDefault="00927F6B">
            <w:pPr>
              <w:jc w:val="right"/>
            </w:pPr>
            <w:r>
              <w:rPr>
                <w:szCs w:val="21"/>
              </w:rPr>
              <w:t>194,991.09</w:t>
            </w:r>
          </w:p>
        </w:tc>
        <w:tc>
          <w:tcPr>
            <w:tcW w:w="1383" w:type="dxa"/>
            <w:vAlign w:val="center"/>
          </w:tcPr>
          <w:p w:rsidR="00A859D9" w:rsidRDefault="00927F6B">
            <w:pPr>
              <w:jc w:val="right"/>
            </w:pPr>
            <w:r>
              <w:rPr>
                <w:szCs w:val="21"/>
              </w:rPr>
              <w:t>1,004,588.07</w:t>
            </w:r>
          </w:p>
        </w:tc>
        <w:tc>
          <w:tcPr>
            <w:tcW w:w="1770" w:type="dxa"/>
            <w:vAlign w:val="center"/>
          </w:tcPr>
          <w:p w:rsidR="00A859D9" w:rsidRDefault="00927F6B">
            <w:pPr>
              <w:jc w:val="right"/>
            </w:pPr>
            <w:r>
              <w:rPr>
                <w:szCs w:val="21"/>
              </w:rPr>
              <w:t>143,784.40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A859D9">
        <w:tc>
          <w:tcPr>
            <w:tcW w:w="834" w:type="dxa"/>
            <w:vAlign w:val="center"/>
          </w:tcPr>
          <w:p w:rsidR="00A859D9" w:rsidRDefault="00927F6B">
            <w:pPr>
              <w:jc w:val="center"/>
            </w:pPr>
            <w:r>
              <w:rPr>
                <w:szCs w:val="21"/>
              </w:rPr>
              <w:t>300657</w:t>
            </w:r>
          </w:p>
        </w:tc>
        <w:tc>
          <w:tcPr>
            <w:tcW w:w="835" w:type="dxa"/>
            <w:vAlign w:val="center"/>
          </w:tcPr>
          <w:p w:rsidR="00A859D9" w:rsidRDefault="00927F6B">
            <w:pPr>
              <w:jc w:val="center"/>
            </w:pPr>
            <w:r>
              <w:rPr>
                <w:szCs w:val="21"/>
              </w:rPr>
              <w:t>弘信电子</w:t>
            </w:r>
          </w:p>
        </w:tc>
        <w:tc>
          <w:tcPr>
            <w:tcW w:w="834" w:type="dxa"/>
            <w:vAlign w:val="center"/>
          </w:tcPr>
          <w:p w:rsidR="00A859D9" w:rsidRDefault="00927F6B">
            <w:pPr>
              <w:jc w:val="center"/>
            </w:pPr>
            <w:r>
              <w:rPr>
                <w:szCs w:val="21"/>
              </w:rPr>
              <w:t>2019-09-10</w:t>
            </w:r>
          </w:p>
        </w:tc>
        <w:tc>
          <w:tcPr>
            <w:tcW w:w="835" w:type="dxa"/>
            <w:vAlign w:val="center"/>
          </w:tcPr>
          <w:p w:rsidR="00A859D9" w:rsidRDefault="00927F6B">
            <w:pPr>
              <w:jc w:val="center"/>
            </w:pPr>
            <w:r>
              <w:rPr>
                <w:szCs w:val="21"/>
              </w:rPr>
              <w:t>2020-09-11</w:t>
            </w:r>
          </w:p>
        </w:tc>
        <w:tc>
          <w:tcPr>
            <w:tcW w:w="834" w:type="dxa"/>
            <w:vAlign w:val="center"/>
          </w:tcPr>
          <w:p w:rsidR="00A859D9" w:rsidRDefault="00927F6B">
            <w:pPr>
              <w:jc w:val="center"/>
            </w:pPr>
            <w:r>
              <w:rPr>
                <w:szCs w:val="21"/>
              </w:rPr>
              <w:t>非公开发行流通受限</w:t>
            </w:r>
          </w:p>
        </w:tc>
        <w:tc>
          <w:tcPr>
            <w:tcW w:w="835" w:type="dxa"/>
            <w:vAlign w:val="center"/>
          </w:tcPr>
          <w:p w:rsidR="00A859D9" w:rsidRDefault="00927F6B">
            <w:pPr>
              <w:jc w:val="right"/>
            </w:pPr>
            <w:r>
              <w:rPr>
                <w:szCs w:val="21"/>
              </w:rPr>
              <w:t>23.83</w:t>
            </w:r>
          </w:p>
        </w:tc>
        <w:tc>
          <w:tcPr>
            <w:tcW w:w="834" w:type="dxa"/>
            <w:vAlign w:val="center"/>
          </w:tcPr>
          <w:p w:rsidR="00A859D9" w:rsidRDefault="00927F6B">
            <w:pPr>
              <w:jc w:val="center"/>
            </w:pPr>
            <w:r>
              <w:rPr>
                <w:szCs w:val="21"/>
              </w:rPr>
              <w:t>18.87</w:t>
            </w:r>
          </w:p>
        </w:tc>
        <w:tc>
          <w:tcPr>
            <w:tcW w:w="835" w:type="dxa"/>
            <w:vAlign w:val="center"/>
          </w:tcPr>
          <w:p w:rsidR="00A859D9" w:rsidRDefault="00927F6B">
            <w:pPr>
              <w:jc w:val="right"/>
            </w:pPr>
            <w:r>
              <w:rPr>
                <w:szCs w:val="21"/>
              </w:rPr>
              <w:t>830,882</w:t>
            </w:r>
          </w:p>
        </w:tc>
        <w:tc>
          <w:tcPr>
            <w:tcW w:w="834" w:type="dxa"/>
            <w:vAlign w:val="center"/>
          </w:tcPr>
          <w:p w:rsidR="00A859D9" w:rsidRDefault="00927F6B">
            <w:pPr>
              <w:jc w:val="right"/>
            </w:pPr>
            <w:r>
              <w:rPr>
                <w:szCs w:val="21"/>
              </w:rPr>
              <w:t>11,999,953.95</w:t>
            </w:r>
          </w:p>
        </w:tc>
        <w:tc>
          <w:tcPr>
            <w:tcW w:w="835" w:type="dxa"/>
            <w:vAlign w:val="center"/>
          </w:tcPr>
          <w:p w:rsidR="00A859D9" w:rsidRDefault="00927F6B">
            <w:pPr>
              <w:jc w:val="right"/>
            </w:pPr>
            <w:r>
              <w:rPr>
                <w:szCs w:val="21"/>
              </w:rPr>
              <w:t>15,678,743.34</w:t>
            </w:r>
          </w:p>
        </w:tc>
        <w:tc>
          <w:tcPr>
            <w:tcW w:w="835" w:type="dxa"/>
            <w:vAlign w:val="center"/>
          </w:tcPr>
          <w:p w:rsidR="00A859D9" w:rsidRDefault="00927F6B">
            <w:pPr>
              <w:jc w:val="center"/>
            </w:pPr>
            <w:r>
              <w:rPr>
                <w:szCs w:val="21"/>
              </w:rPr>
              <w:t>-</w:t>
            </w:r>
          </w:p>
        </w:tc>
      </w:tr>
      <w:tr w:rsidR="00A859D9">
        <w:tc>
          <w:tcPr>
            <w:tcW w:w="834" w:type="dxa"/>
            <w:vAlign w:val="center"/>
          </w:tcPr>
          <w:p w:rsidR="00A859D9" w:rsidRDefault="00927F6B">
            <w:pPr>
              <w:jc w:val="center"/>
            </w:pPr>
            <w:r>
              <w:rPr>
                <w:szCs w:val="21"/>
              </w:rPr>
              <w:t>300657</w:t>
            </w:r>
          </w:p>
        </w:tc>
        <w:tc>
          <w:tcPr>
            <w:tcW w:w="835" w:type="dxa"/>
            <w:vAlign w:val="center"/>
          </w:tcPr>
          <w:p w:rsidR="00A859D9" w:rsidRDefault="00927F6B">
            <w:pPr>
              <w:jc w:val="center"/>
            </w:pPr>
            <w:r>
              <w:rPr>
                <w:szCs w:val="21"/>
              </w:rPr>
              <w:t>弘信电子</w:t>
            </w:r>
          </w:p>
        </w:tc>
        <w:tc>
          <w:tcPr>
            <w:tcW w:w="834" w:type="dxa"/>
            <w:vAlign w:val="center"/>
          </w:tcPr>
          <w:p w:rsidR="00A859D9" w:rsidRDefault="00927F6B">
            <w:pPr>
              <w:jc w:val="center"/>
            </w:pPr>
            <w:r>
              <w:rPr>
                <w:szCs w:val="21"/>
              </w:rPr>
              <w:t>2019-09-10</w:t>
            </w:r>
          </w:p>
        </w:tc>
        <w:tc>
          <w:tcPr>
            <w:tcW w:w="835" w:type="dxa"/>
            <w:vAlign w:val="center"/>
          </w:tcPr>
          <w:p w:rsidR="00A859D9" w:rsidRDefault="00927F6B">
            <w:pPr>
              <w:jc w:val="center"/>
            </w:pPr>
            <w:r>
              <w:rPr>
                <w:szCs w:val="21"/>
              </w:rPr>
              <w:t>2021-09-13</w:t>
            </w:r>
          </w:p>
        </w:tc>
        <w:tc>
          <w:tcPr>
            <w:tcW w:w="834" w:type="dxa"/>
            <w:vAlign w:val="center"/>
          </w:tcPr>
          <w:p w:rsidR="00A859D9" w:rsidRDefault="00927F6B">
            <w:pPr>
              <w:jc w:val="center"/>
            </w:pPr>
            <w:r>
              <w:rPr>
                <w:szCs w:val="21"/>
              </w:rPr>
              <w:t>非公开发行流通受限</w:t>
            </w:r>
          </w:p>
        </w:tc>
        <w:tc>
          <w:tcPr>
            <w:tcW w:w="835" w:type="dxa"/>
            <w:vAlign w:val="center"/>
          </w:tcPr>
          <w:p w:rsidR="00A859D9" w:rsidRDefault="00927F6B">
            <w:pPr>
              <w:jc w:val="right"/>
            </w:pPr>
            <w:r>
              <w:rPr>
                <w:szCs w:val="21"/>
              </w:rPr>
              <w:t>23.83</w:t>
            </w:r>
          </w:p>
        </w:tc>
        <w:tc>
          <w:tcPr>
            <w:tcW w:w="834" w:type="dxa"/>
            <w:vAlign w:val="center"/>
          </w:tcPr>
          <w:p w:rsidR="00A859D9" w:rsidRDefault="00927F6B">
            <w:pPr>
              <w:jc w:val="center"/>
            </w:pPr>
            <w:r>
              <w:rPr>
                <w:szCs w:val="21"/>
              </w:rPr>
              <w:t>17.27</w:t>
            </w:r>
          </w:p>
        </w:tc>
        <w:tc>
          <w:tcPr>
            <w:tcW w:w="835" w:type="dxa"/>
            <w:vAlign w:val="center"/>
          </w:tcPr>
          <w:p w:rsidR="00A859D9" w:rsidRDefault="00927F6B">
            <w:pPr>
              <w:jc w:val="right"/>
            </w:pPr>
            <w:r>
              <w:rPr>
                <w:szCs w:val="21"/>
              </w:rPr>
              <w:t>830,882</w:t>
            </w:r>
          </w:p>
        </w:tc>
        <w:tc>
          <w:tcPr>
            <w:tcW w:w="834" w:type="dxa"/>
            <w:vAlign w:val="center"/>
          </w:tcPr>
          <w:p w:rsidR="00A859D9" w:rsidRDefault="00927F6B">
            <w:pPr>
              <w:jc w:val="right"/>
            </w:pPr>
            <w:r>
              <w:rPr>
                <w:szCs w:val="21"/>
              </w:rPr>
              <w:t>11,999,953.95</w:t>
            </w:r>
          </w:p>
        </w:tc>
        <w:tc>
          <w:tcPr>
            <w:tcW w:w="835" w:type="dxa"/>
            <w:vAlign w:val="center"/>
          </w:tcPr>
          <w:p w:rsidR="00A859D9" w:rsidRDefault="00927F6B">
            <w:pPr>
              <w:jc w:val="right"/>
            </w:pPr>
            <w:r>
              <w:rPr>
                <w:szCs w:val="21"/>
              </w:rPr>
              <w:t>14,349,332.14</w:t>
            </w:r>
          </w:p>
        </w:tc>
        <w:tc>
          <w:tcPr>
            <w:tcW w:w="835" w:type="dxa"/>
            <w:vAlign w:val="center"/>
          </w:tcPr>
          <w:p w:rsidR="00A859D9" w:rsidRDefault="00927F6B">
            <w:pPr>
              <w:jc w:val="center"/>
            </w:pPr>
            <w:r>
              <w:rPr>
                <w:szCs w:val="21"/>
              </w:rPr>
              <w:t>-</w:t>
            </w:r>
          </w:p>
        </w:tc>
      </w:tr>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6.4.12.1.2</w:t>
            </w:r>
            <w:r w:rsidRPr="00224952">
              <w:rPr>
                <w:rFonts w:hint="eastAsia"/>
                <w:color w:val="000000"/>
                <w:szCs w:val="21"/>
              </w:rPr>
              <w:t>受限证券类别</w:t>
            </w:r>
            <w:r w:rsidR="007218EE" w:rsidRPr="000F7BA0">
              <w:rPr>
                <w:rFonts w:hint="eastAsia"/>
                <w:szCs w:val="21"/>
              </w:rPr>
              <w:t>：</w:t>
            </w:r>
            <w:r w:rsidR="007218EE" w:rsidRPr="00331A5E">
              <w:rPr>
                <w:rFonts w:hint="eastAsia"/>
                <w:szCs w:val="21"/>
              </w:rPr>
              <w:t>资产支持证券</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00AA7725">
              <w:rPr>
                <w:rFonts w:hint="eastAsia"/>
                <w:szCs w:val="21"/>
              </w:rPr>
              <w:t>单位：张</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A859D9">
        <w:tc>
          <w:tcPr>
            <w:tcW w:w="834" w:type="dxa"/>
            <w:vAlign w:val="center"/>
          </w:tcPr>
          <w:p w:rsidR="00A859D9" w:rsidRDefault="00927F6B">
            <w:pPr>
              <w:jc w:val="center"/>
            </w:pPr>
            <w:r>
              <w:rPr>
                <w:szCs w:val="21"/>
              </w:rPr>
              <w:t>168589</w:t>
            </w:r>
          </w:p>
        </w:tc>
        <w:tc>
          <w:tcPr>
            <w:tcW w:w="835" w:type="dxa"/>
            <w:vAlign w:val="center"/>
          </w:tcPr>
          <w:p w:rsidR="00A859D9" w:rsidRDefault="00927F6B">
            <w:pPr>
              <w:jc w:val="center"/>
            </w:pPr>
            <w:r>
              <w:rPr>
                <w:szCs w:val="21"/>
              </w:rPr>
              <w:t>天信</w:t>
            </w:r>
            <w:r>
              <w:rPr>
                <w:szCs w:val="21"/>
              </w:rPr>
              <w:t>7A</w:t>
            </w:r>
          </w:p>
        </w:tc>
        <w:tc>
          <w:tcPr>
            <w:tcW w:w="834" w:type="dxa"/>
            <w:vAlign w:val="center"/>
          </w:tcPr>
          <w:p w:rsidR="00A859D9" w:rsidRDefault="00927F6B">
            <w:pPr>
              <w:jc w:val="center"/>
            </w:pPr>
            <w:r>
              <w:rPr>
                <w:szCs w:val="21"/>
              </w:rPr>
              <w:t>2020-06-22</w:t>
            </w:r>
          </w:p>
        </w:tc>
        <w:tc>
          <w:tcPr>
            <w:tcW w:w="835" w:type="dxa"/>
            <w:vAlign w:val="center"/>
          </w:tcPr>
          <w:p w:rsidR="00A859D9" w:rsidRDefault="00927F6B">
            <w:pPr>
              <w:jc w:val="center"/>
            </w:pPr>
            <w:r>
              <w:rPr>
                <w:szCs w:val="21"/>
              </w:rPr>
              <w:t>2020-08-07</w:t>
            </w:r>
          </w:p>
        </w:tc>
        <w:tc>
          <w:tcPr>
            <w:tcW w:w="834" w:type="dxa"/>
            <w:vAlign w:val="center"/>
          </w:tcPr>
          <w:p w:rsidR="00A859D9" w:rsidRDefault="00927F6B">
            <w:pPr>
              <w:jc w:val="center"/>
            </w:pPr>
            <w:r>
              <w:rPr>
                <w:szCs w:val="21"/>
              </w:rPr>
              <w:t>新发流通受限</w:t>
            </w:r>
          </w:p>
        </w:tc>
        <w:tc>
          <w:tcPr>
            <w:tcW w:w="835" w:type="dxa"/>
            <w:vAlign w:val="center"/>
          </w:tcPr>
          <w:p w:rsidR="00A859D9" w:rsidRDefault="00927F6B">
            <w:pPr>
              <w:jc w:val="right"/>
            </w:pPr>
            <w:r>
              <w:rPr>
                <w:szCs w:val="21"/>
              </w:rPr>
              <w:t>100.00</w:t>
            </w:r>
          </w:p>
        </w:tc>
        <w:tc>
          <w:tcPr>
            <w:tcW w:w="834" w:type="dxa"/>
            <w:vAlign w:val="center"/>
          </w:tcPr>
          <w:p w:rsidR="00A859D9" w:rsidRDefault="00927F6B">
            <w:pPr>
              <w:jc w:val="right"/>
            </w:pPr>
            <w:r>
              <w:rPr>
                <w:szCs w:val="21"/>
              </w:rPr>
              <w:t>100.00</w:t>
            </w:r>
          </w:p>
        </w:tc>
        <w:tc>
          <w:tcPr>
            <w:tcW w:w="835" w:type="dxa"/>
            <w:vAlign w:val="center"/>
          </w:tcPr>
          <w:p w:rsidR="00A859D9" w:rsidRDefault="00927F6B">
            <w:pPr>
              <w:jc w:val="right"/>
            </w:pPr>
            <w:r>
              <w:rPr>
                <w:szCs w:val="21"/>
              </w:rPr>
              <w:t>100,000</w:t>
            </w:r>
          </w:p>
        </w:tc>
        <w:tc>
          <w:tcPr>
            <w:tcW w:w="834" w:type="dxa"/>
            <w:vAlign w:val="center"/>
          </w:tcPr>
          <w:p w:rsidR="00A859D9" w:rsidRDefault="00927F6B">
            <w:pPr>
              <w:jc w:val="right"/>
            </w:pPr>
            <w:r>
              <w:rPr>
                <w:szCs w:val="21"/>
              </w:rPr>
              <w:t>10,000,000.00</w:t>
            </w:r>
          </w:p>
        </w:tc>
        <w:tc>
          <w:tcPr>
            <w:tcW w:w="835" w:type="dxa"/>
            <w:vAlign w:val="center"/>
          </w:tcPr>
          <w:p w:rsidR="00A859D9" w:rsidRDefault="00927F6B">
            <w:pPr>
              <w:jc w:val="right"/>
            </w:pPr>
            <w:r>
              <w:rPr>
                <w:szCs w:val="21"/>
              </w:rPr>
              <w:t>10,000,000.00</w:t>
            </w:r>
          </w:p>
        </w:tc>
        <w:tc>
          <w:tcPr>
            <w:tcW w:w="835" w:type="dxa"/>
            <w:vAlign w:val="center"/>
          </w:tcPr>
          <w:p w:rsidR="00A859D9" w:rsidRDefault="00927F6B">
            <w:pPr>
              <w:jc w:val="center"/>
            </w:pPr>
            <w:r>
              <w:rPr>
                <w:szCs w:val="21"/>
              </w:rPr>
              <w:t>-</w:t>
            </w:r>
          </w:p>
        </w:tc>
      </w:tr>
      <w:tr w:rsidR="00A859D9">
        <w:tc>
          <w:tcPr>
            <w:tcW w:w="834" w:type="dxa"/>
            <w:vAlign w:val="center"/>
          </w:tcPr>
          <w:p w:rsidR="00A859D9" w:rsidRDefault="00927F6B">
            <w:pPr>
              <w:jc w:val="center"/>
            </w:pPr>
            <w:r>
              <w:rPr>
                <w:szCs w:val="21"/>
              </w:rPr>
              <w:t>168605</w:t>
            </w:r>
          </w:p>
        </w:tc>
        <w:tc>
          <w:tcPr>
            <w:tcW w:w="835" w:type="dxa"/>
            <w:vAlign w:val="center"/>
          </w:tcPr>
          <w:p w:rsidR="00A859D9" w:rsidRDefault="00927F6B">
            <w:pPr>
              <w:jc w:val="center"/>
            </w:pPr>
            <w:r>
              <w:rPr>
                <w:szCs w:val="21"/>
              </w:rPr>
              <w:t>健弘</w:t>
            </w:r>
            <w:r>
              <w:rPr>
                <w:szCs w:val="21"/>
              </w:rPr>
              <w:t>03A</w:t>
            </w:r>
          </w:p>
        </w:tc>
        <w:tc>
          <w:tcPr>
            <w:tcW w:w="834" w:type="dxa"/>
            <w:vAlign w:val="center"/>
          </w:tcPr>
          <w:p w:rsidR="00A859D9" w:rsidRDefault="00927F6B">
            <w:pPr>
              <w:jc w:val="center"/>
            </w:pPr>
            <w:r>
              <w:rPr>
                <w:szCs w:val="21"/>
              </w:rPr>
              <w:t>2020-06-16</w:t>
            </w:r>
          </w:p>
        </w:tc>
        <w:tc>
          <w:tcPr>
            <w:tcW w:w="835" w:type="dxa"/>
            <w:vAlign w:val="center"/>
          </w:tcPr>
          <w:p w:rsidR="00A859D9" w:rsidRDefault="00927F6B">
            <w:pPr>
              <w:jc w:val="center"/>
            </w:pPr>
            <w:r>
              <w:rPr>
                <w:szCs w:val="21"/>
              </w:rPr>
              <w:t>2020-07-13</w:t>
            </w:r>
          </w:p>
        </w:tc>
        <w:tc>
          <w:tcPr>
            <w:tcW w:w="834" w:type="dxa"/>
            <w:vAlign w:val="center"/>
          </w:tcPr>
          <w:p w:rsidR="00A859D9" w:rsidRDefault="00927F6B">
            <w:pPr>
              <w:jc w:val="center"/>
            </w:pPr>
            <w:r>
              <w:rPr>
                <w:szCs w:val="21"/>
              </w:rPr>
              <w:t>新发流通受限</w:t>
            </w:r>
          </w:p>
        </w:tc>
        <w:tc>
          <w:tcPr>
            <w:tcW w:w="835" w:type="dxa"/>
            <w:vAlign w:val="center"/>
          </w:tcPr>
          <w:p w:rsidR="00A859D9" w:rsidRDefault="00927F6B">
            <w:pPr>
              <w:jc w:val="right"/>
            </w:pPr>
            <w:r>
              <w:rPr>
                <w:szCs w:val="21"/>
              </w:rPr>
              <w:t>100.00</w:t>
            </w:r>
          </w:p>
        </w:tc>
        <w:tc>
          <w:tcPr>
            <w:tcW w:w="834" w:type="dxa"/>
            <w:vAlign w:val="center"/>
          </w:tcPr>
          <w:p w:rsidR="00A859D9" w:rsidRDefault="00927F6B">
            <w:pPr>
              <w:jc w:val="right"/>
            </w:pPr>
            <w:r>
              <w:rPr>
                <w:szCs w:val="21"/>
              </w:rPr>
              <w:t>100.00</w:t>
            </w:r>
          </w:p>
        </w:tc>
        <w:tc>
          <w:tcPr>
            <w:tcW w:w="835" w:type="dxa"/>
            <w:vAlign w:val="center"/>
          </w:tcPr>
          <w:p w:rsidR="00A859D9" w:rsidRDefault="00927F6B">
            <w:pPr>
              <w:jc w:val="right"/>
            </w:pPr>
            <w:r>
              <w:rPr>
                <w:szCs w:val="21"/>
              </w:rPr>
              <w:t>250,000</w:t>
            </w:r>
          </w:p>
        </w:tc>
        <w:tc>
          <w:tcPr>
            <w:tcW w:w="834" w:type="dxa"/>
            <w:vAlign w:val="center"/>
          </w:tcPr>
          <w:p w:rsidR="00A859D9" w:rsidRDefault="00927F6B">
            <w:pPr>
              <w:jc w:val="right"/>
            </w:pPr>
            <w:r>
              <w:rPr>
                <w:szCs w:val="21"/>
              </w:rPr>
              <w:t>25,000,000.00</w:t>
            </w:r>
          </w:p>
        </w:tc>
        <w:tc>
          <w:tcPr>
            <w:tcW w:w="835" w:type="dxa"/>
            <w:vAlign w:val="center"/>
          </w:tcPr>
          <w:p w:rsidR="00A859D9" w:rsidRDefault="00927F6B">
            <w:pPr>
              <w:jc w:val="right"/>
            </w:pPr>
            <w:r>
              <w:rPr>
                <w:szCs w:val="21"/>
              </w:rPr>
              <w:t>25,000,000.00</w:t>
            </w:r>
          </w:p>
        </w:tc>
        <w:tc>
          <w:tcPr>
            <w:tcW w:w="835" w:type="dxa"/>
            <w:vAlign w:val="center"/>
          </w:tcPr>
          <w:p w:rsidR="00A859D9" w:rsidRDefault="00927F6B">
            <w:pPr>
              <w:jc w:val="center"/>
            </w:pPr>
            <w:r>
              <w:rPr>
                <w:szCs w:val="21"/>
              </w:rPr>
              <w:t>-</w:t>
            </w:r>
          </w:p>
        </w:tc>
      </w:tr>
      <w:tr w:rsidR="00A859D9">
        <w:tc>
          <w:tcPr>
            <w:tcW w:w="834" w:type="dxa"/>
            <w:vAlign w:val="center"/>
          </w:tcPr>
          <w:p w:rsidR="00A859D9" w:rsidRDefault="00927F6B">
            <w:pPr>
              <w:jc w:val="center"/>
            </w:pPr>
            <w:r>
              <w:rPr>
                <w:szCs w:val="21"/>
              </w:rPr>
              <w:t>168608</w:t>
            </w:r>
          </w:p>
        </w:tc>
        <w:tc>
          <w:tcPr>
            <w:tcW w:w="835" w:type="dxa"/>
            <w:vAlign w:val="center"/>
          </w:tcPr>
          <w:p w:rsidR="00A859D9" w:rsidRDefault="00927F6B">
            <w:pPr>
              <w:jc w:val="center"/>
            </w:pPr>
            <w:r>
              <w:rPr>
                <w:szCs w:val="21"/>
              </w:rPr>
              <w:t>健弘</w:t>
            </w:r>
            <w:r>
              <w:rPr>
                <w:szCs w:val="21"/>
              </w:rPr>
              <w:t>04A</w:t>
            </w:r>
          </w:p>
        </w:tc>
        <w:tc>
          <w:tcPr>
            <w:tcW w:w="834" w:type="dxa"/>
            <w:vAlign w:val="center"/>
          </w:tcPr>
          <w:p w:rsidR="00A859D9" w:rsidRDefault="00927F6B">
            <w:pPr>
              <w:jc w:val="center"/>
            </w:pPr>
            <w:r>
              <w:rPr>
                <w:szCs w:val="21"/>
              </w:rPr>
              <w:t>2020-06-23</w:t>
            </w:r>
          </w:p>
        </w:tc>
        <w:tc>
          <w:tcPr>
            <w:tcW w:w="835" w:type="dxa"/>
            <w:vAlign w:val="center"/>
          </w:tcPr>
          <w:p w:rsidR="00A859D9" w:rsidRDefault="00927F6B">
            <w:pPr>
              <w:jc w:val="center"/>
            </w:pPr>
            <w:r>
              <w:rPr>
                <w:szCs w:val="21"/>
              </w:rPr>
              <w:t>2020-07-13</w:t>
            </w:r>
          </w:p>
        </w:tc>
        <w:tc>
          <w:tcPr>
            <w:tcW w:w="834" w:type="dxa"/>
            <w:vAlign w:val="center"/>
          </w:tcPr>
          <w:p w:rsidR="00A859D9" w:rsidRDefault="00927F6B">
            <w:pPr>
              <w:jc w:val="center"/>
            </w:pPr>
            <w:r>
              <w:rPr>
                <w:szCs w:val="21"/>
              </w:rPr>
              <w:t>新发流通受限</w:t>
            </w:r>
          </w:p>
        </w:tc>
        <w:tc>
          <w:tcPr>
            <w:tcW w:w="835" w:type="dxa"/>
            <w:vAlign w:val="center"/>
          </w:tcPr>
          <w:p w:rsidR="00A859D9" w:rsidRDefault="00927F6B">
            <w:pPr>
              <w:jc w:val="right"/>
            </w:pPr>
            <w:r>
              <w:rPr>
                <w:szCs w:val="21"/>
              </w:rPr>
              <w:t>100.00</w:t>
            </w:r>
          </w:p>
        </w:tc>
        <w:tc>
          <w:tcPr>
            <w:tcW w:w="834" w:type="dxa"/>
            <w:vAlign w:val="center"/>
          </w:tcPr>
          <w:p w:rsidR="00A859D9" w:rsidRDefault="00927F6B">
            <w:pPr>
              <w:jc w:val="right"/>
            </w:pPr>
            <w:r>
              <w:rPr>
                <w:szCs w:val="21"/>
              </w:rPr>
              <w:t>100.00</w:t>
            </w:r>
          </w:p>
        </w:tc>
        <w:tc>
          <w:tcPr>
            <w:tcW w:w="835" w:type="dxa"/>
            <w:vAlign w:val="center"/>
          </w:tcPr>
          <w:p w:rsidR="00A859D9" w:rsidRDefault="00927F6B">
            <w:pPr>
              <w:jc w:val="right"/>
            </w:pPr>
            <w:r>
              <w:rPr>
                <w:szCs w:val="21"/>
              </w:rPr>
              <w:t>100,000</w:t>
            </w:r>
          </w:p>
        </w:tc>
        <w:tc>
          <w:tcPr>
            <w:tcW w:w="834" w:type="dxa"/>
            <w:vAlign w:val="center"/>
          </w:tcPr>
          <w:p w:rsidR="00A859D9" w:rsidRDefault="00927F6B">
            <w:pPr>
              <w:jc w:val="right"/>
            </w:pPr>
            <w:r>
              <w:rPr>
                <w:szCs w:val="21"/>
              </w:rPr>
              <w:t>10,000,000.00</w:t>
            </w:r>
          </w:p>
        </w:tc>
        <w:tc>
          <w:tcPr>
            <w:tcW w:w="835" w:type="dxa"/>
            <w:vAlign w:val="center"/>
          </w:tcPr>
          <w:p w:rsidR="00A859D9" w:rsidRDefault="00927F6B">
            <w:pPr>
              <w:jc w:val="right"/>
            </w:pPr>
            <w:r>
              <w:rPr>
                <w:szCs w:val="21"/>
              </w:rPr>
              <w:t>10,000,000.00</w:t>
            </w:r>
          </w:p>
        </w:tc>
        <w:tc>
          <w:tcPr>
            <w:tcW w:w="835" w:type="dxa"/>
            <w:vAlign w:val="center"/>
          </w:tcPr>
          <w:p w:rsidR="00A859D9" w:rsidRDefault="00927F6B">
            <w:pPr>
              <w:jc w:val="center"/>
            </w:pPr>
            <w:r>
              <w:rPr>
                <w:szCs w:val="21"/>
              </w:rPr>
              <w:t>-</w:t>
            </w:r>
          </w:p>
        </w:tc>
      </w:tr>
      <w:tr w:rsidR="00A859D9">
        <w:tc>
          <w:tcPr>
            <w:tcW w:w="834" w:type="dxa"/>
            <w:vAlign w:val="center"/>
          </w:tcPr>
          <w:p w:rsidR="00A859D9" w:rsidRDefault="00927F6B">
            <w:pPr>
              <w:jc w:val="center"/>
            </w:pPr>
            <w:r>
              <w:rPr>
                <w:szCs w:val="21"/>
              </w:rPr>
              <w:t>168617</w:t>
            </w:r>
          </w:p>
        </w:tc>
        <w:tc>
          <w:tcPr>
            <w:tcW w:w="835" w:type="dxa"/>
            <w:vAlign w:val="center"/>
          </w:tcPr>
          <w:p w:rsidR="00A859D9" w:rsidRDefault="00927F6B">
            <w:pPr>
              <w:jc w:val="center"/>
            </w:pPr>
            <w:r>
              <w:rPr>
                <w:szCs w:val="21"/>
              </w:rPr>
              <w:t>益行</w:t>
            </w:r>
            <w:r>
              <w:rPr>
                <w:szCs w:val="21"/>
              </w:rPr>
              <w:t>02A1</w:t>
            </w:r>
          </w:p>
        </w:tc>
        <w:tc>
          <w:tcPr>
            <w:tcW w:w="834" w:type="dxa"/>
            <w:vAlign w:val="center"/>
          </w:tcPr>
          <w:p w:rsidR="00A859D9" w:rsidRDefault="00927F6B">
            <w:pPr>
              <w:jc w:val="center"/>
            </w:pPr>
            <w:r>
              <w:rPr>
                <w:szCs w:val="21"/>
              </w:rPr>
              <w:t>2020-06-17</w:t>
            </w:r>
          </w:p>
        </w:tc>
        <w:tc>
          <w:tcPr>
            <w:tcW w:w="835" w:type="dxa"/>
            <w:vAlign w:val="center"/>
          </w:tcPr>
          <w:p w:rsidR="00A859D9" w:rsidRDefault="00927F6B">
            <w:pPr>
              <w:jc w:val="center"/>
            </w:pPr>
            <w:r>
              <w:rPr>
                <w:szCs w:val="21"/>
              </w:rPr>
              <w:t>2020-07-03</w:t>
            </w:r>
          </w:p>
        </w:tc>
        <w:tc>
          <w:tcPr>
            <w:tcW w:w="834" w:type="dxa"/>
            <w:vAlign w:val="center"/>
          </w:tcPr>
          <w:p w:rsidR="00A859D9" w:rsidRDefault="00927F6B">
            <w:pPr>
              <w:jc w:val="center"/>
            </w:pPr>
            <w:r>
              <w:rPr>
                <w:szCs w:val="21"/>
              </w:rPr>
              <w:t>新发流通受限</w:t>
            </w:r>
          </w:p>
        </w:tc>
        <w:tc>
          <w:tcPr>
            <w:tcW w:w="835" w:type="dxa"/>
            <w:vAlign w:val="center"/>
          </w:tcPr>
          <w:p w:rsidR="00A859D9" w:rsidRDefault="00927F6B">
            <w:pPr>
              <w:jc w:val="right"/>
            </w:pPr>
            <w:r>
              <w:rPr>
                <w:szCs w:val="21"/>
              </w:rPr>
              <w:t>100.00</w:t>
            </w:r>
          </w:p>
        </w:tc>
        <w:tc>
          <w:tcPr>
            <w:tcW w:w="834" w:type="dxa"/>
            <w:vAlign w:val="center"/>
          </w:tcPr>
          <w:p w:rsidR="00A859D9" w:rsidRDefault="00927F6B">
            <w:pPr>
              <w:jc w:val="right"/>
            </w:pPr>
            <w:r>
              <w:rPr>
                <w:szCs w:val="21"/>
              </w:rPr>
              <w:t>100.00</w:t>
            </w:r>
          </w:p>
        </w:tc>
        <w:tc>
          <w:tcPr>
            <w:tcW w:w="835" w:type="dxa"/>
            <w:vAlign w:val="center"/>
          </w:tcPr>
          <w:p w:rsidR="00A859D9" w:rsidRDefault="00927F6B">
            <w:pPr>
              <w:jc w:val="right"/>
            </w:pPr>
            <w:r>
              <w:rPr>
                <w:szCs w:val="21"/>
              </w:rPr>
              <w:t>100,000</w:t>
            </w:r>
          </w:p>
        </w:tc>
        <w:tc>
          <w:tcPr>
            <w:tcW w:w="834" w:type="dxa"/>
            <w:vAlign w:val="center"/>
          </w:tcPr>
          <w:p w:rsidR="00A859D9" w:rsidRDefault="00927F6B">
            <w:pPr>
              <w:jc w:val="right"/>
            </w:pPr>
            <w:r>
              <w:rPr>
                <w:szCs w:val="21"/>
              </w:rPr>
              <w:t>10,000,000.00</w:t>
            </w:r>
          </w:p>
        </w:tc>
        <w:tc>
          <w:tcPr>
            <w:tcW w:w="835" w:type="dxa"/>
            <w:vAlign w:val="center"/>
          </w:tcPr>
          <w:p w:rsidR="00A859D9" w:rsidRDefault="00927F6B">
            <w:pPr>
              <w:jc w:val="right"/>
            </w:pPr>
            <w:r>
              <w:rPr>
                <w:szCs w:val="21"/>
              </w:rPr>
              <w:t>10,000,000.00</w:t>
            </w:r>
          </w:p>
        </w:tc>
        <w:tc>
          <w:tcPr>
            <w:tcW w:w="835" w:type="dxa"/>
            <w:vAlign w:val="center"/>
          </w:tcPr>
          <w:p w:rsidR="00A859D9" w:rsidRDefault="00927F6B">
            <w:pPr>
              <w:jc w:val="center"/>
            </w:pPr>
            <w:r>
              <w:rPr>
                <w:szCs w:val="21"/>
              </w:rPr>
              <w:t>-</w:t>
            </w:r>
          </w:p>
        </w:tc>
      </w:tr>
      <w:tr w:rsidR="00A859D9">
        <w:tc>
          <w:tcPr>
            <w:tcW w:w="834" w:type="dxa"/>
            <w:vAlign w:val="center"/>
          </w:tcPr>
          <w:p w:rsidR="00A859D9" w:rsidRDefault="00927F6B">
            <w:pPr>
              <w:jc w:val="center"/>
            </w:pPr>
            <w:r>
              <w:rPr>
                <w:szCs w:val="21"/>
              </w:rPr>
              <w:t>168733</w:t>
            </w:r>
          </w:p>
        </w:tc>
        <w:tc>
          <w:tcPr>
            <w:tcW w:w="835" w:type="dxa"/>
            <w:vAlign w:val="center"/>
          </w:tcPr>
          <w:p w:rsidR="00A859D9" w:rsidRDefault="00927F6B">
            <w:pPr>
              <w:jc w:val="center"/>
            </w:pPr>
            <w:r>
              <w:rPr>
                <w:szCs w:val="21"/>
              </w:rPr>
              <w:t>申程</w:t>
            </w:r>
            <w:r>
              <w:rPr>
                <w:szCs w:val="21"/>
              </w:rPr>
              <w:t>01</w:t>
            </w:r>
            <w:r>
              <w:rPr>
                <w:szCs w:val="21"/>
              </w:rPr>
              <w:t>优</w:t>
            </w:r>
          </w:p>
        </w:tc>
        <w:tc>
          <w:tcPr>
            <w:tcW w:w="834" w:type="dxa"/>
            <w:vAlign w:val="center"/>
          </w:tcPr>
          <w:p w:rsidR="00A859D9" w:rsidRDefault="00927F6B">
            <w:pPr>
              <w:jc w:val="center"/>
            </w:pPr>
            <w:r>
              <w:rPr>
                <w:szCs w:val="21"/>
              </w:rPr>
              <w:t>2020-06-29</w:t>
            </w:r>
          </w:p>
        </w:tc>
        <w:tc>
          <w:tcPr>
            <w:tcW w:w="835" w:type="dxa"/>
            <w:vAlign w:val="center"/>
          </w:tcPr>
          <w:p w:rsidR="00A859D9" w:rsidRDefault="00927F6B">
            <w:pPr>
              <w:jc w:val="center"/>
            </w:pPr>
            <w:r>
              <w:rPr>
                <w:szCs w:val="21"/>
              </w:rPr>
              <w:t>2020-07-14</w:t>
            </w:r>
          </w:p>
        </w:tc>
        <w:tc>
          <w:tcPr>
            <w:tcW w:w="834" w:type="dxa"/>
            <w:vAlign w:val="center"/>
          </w:tcPr>
          <w:p w:rsidR="00A859D9" w:rsidRDefault="00927F6B">
            <w:pPr>
              <w:jc w:val="center"/>
            </w:pPr>
            <w:r>
              <w:rPr>
                <w:szCs w:val="21"/>
              </w:rPr>
              <w:t>新发流通受限</w:t>
            </w:r>
          </w:p>
        </w:tc>
        <w:tc>
          <w:tcPr>
            <w:tcW w:w="835" w:type="dxa"/>
            <w:vAlign w:val="center"/>
          </w:tcPr>
          <w:p w:rsidR="00A859D9" w:rsidRDefault="00927F6B">
            <w:pPr>
              <w:jc w:val="right"/>
            </w:pPr>
            <w:r>
              <w:rPr>
                <w:szCs w:val="21"/>
              </w:rPr>
              <w:t>100.00</w:t>
            </w:r>
          </w:p>
        </w:tc>
        <w:tc>
          <w:tcPr>
            <w:tcW w:w="834" w:type="dxa"/>
            <w:vAlign w:val="center"/>
          </w:tcPr>
          <w:p w:rsidR="00A859D9" w:rsidRDefault="00927F6B">
            <w:pPr>
              <w:jc w:val="right"/>
            </w:pPr>
            <w:r>
              <w:rPr>
                <w:szCs w:val="21"/>
              </w:rPr>
              <w:t>100.00</w:t>
            </w:r>
          </w:p>
        </w:tc>
        <w:tc>
          <w:tcPr>
            <w:tcW w:w="835" w:type="dxa"/>
            <w:vAlign w:val="center"/>
          </w:tcPr>
          <w:p w:rsidR="00A859D9" w:rsidRDefault="00927F6B">
            <w:pPr>
              <w:jc w:val="right"/>
            </w:pPr>
            <w:r>
              <w:rPr>
                <w:szCs w:val="21"/>
              </w:rPr>
              <w:t>100,000</w:t>
            </w:r>
          </w:p>
        </w:tc>
        <w:tc>
          <w:tcPr>
            <w:tcW w:w="834" w:type="dxa"/>
            <w:vAlign w:val="center"/>
          </w:tcPr>
          <w:p w:rsidR="00A859D9" w:rsidRDefault="00927F6B">
            <w:pPr>
              <w:jc w:val="right"/>
            </w:pPr>
            <w:r>
              <w:rPr>
                <w:szCs w:val="21"/>
              </w:rPr>
              <w:t>10,000,000.00</w:t>
            </w:r>
          </w:p>
        </w:tc>
        <w:tc>
          <w:tcPr>
            <w:tcW w:w="835" w:type="dxa"/>
            <w:vAlign w:val="center"/>
          </w:tcPr>
          <w:p w:rsidR="00A859D9" w:rsidRDefault="00927F6B">
            <w:pPr>
              <w:jc w:val="right"/>
            </w:pPr>
            <w:r>
              <w:rPr>
                <w:szCs w:val="21"/>
              </w:rPr>
              <w:t>10,000,000.00</w:t>
            </w:r>
          </w:p>
        </w:tc>
        <w:tc>
          <w:tcPr>
            <w:tcW w:w="835" w:type="dxa"/>
            <w:vAlign w:val="center"/>
          </w:tcPr>
          <w:p w:rsidR="00A859D9" w:rsidRDefault="00927F6B">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w:t>
      </w:r>
      <w:r w:rsidRPr="00224952">
        <w:rPr>
          <w:color w:val="000000"/>
          <w:szCs w:val="21"/>
        </w:rPr>
        <w:t>605,046,852.48</w:t>
      </w:r>
      <w:r w:rsidRPr="00224952">
        <w:rPr>
          <w:color w:val="000000"/>
          <w:szCs w:val="21"/>
        </w:rPr>
        <w:t>元，是以如下债券作为质押：</w:t>
      </w:r>
    </w:p>
    <w:p w:rsidR="00753756" w:rsidRPr="00224952" w:rsidRDefault="00753756" w:rsidP="008971E9">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753756" w:rsidRPr="00224952" w:rsidTr="003E09BA">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债券代码</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债券名称</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回购到期日</w:t>
            </w:r>
          </w:p>
        </w:tc>
        <w:tc>
          <w:tcPr>
            <w:tcW w:w="1260" w:type="dxa"/>
            <w:vAlign w:val="center"/>
          </w:tcPr>
          <w:p w:rsidR="00753756" w:rsidRPr="00224952" w:rsidRDefault="00753756" w:rsidP="0070173B">
            <w:pPr>
              <w:jc w:val="center"/>
              <w:rPr>
                <w:color w:val="000000"/>
                <w:szCs w:val="21"/>
              </w:rPr>
            </w:pPr>
            <w:r w:rsidRPr="00224952">
              <w:rPr>
                <w:rFonts w:hint="eastAsia"/>
                <w:color w:val="000000"/>
                <w:szCs w:val="21"/>
              </w:rPr>
              <w:t>期末估值单价</w:t>
            </w:r>
          </w:p>
        </w:tc>
        <w:tc>
          <w:tcPr>
            <w:tcW w:w="1440" w:type="dxa"/>
            <w:vAlign w:val="center"/>
          </w:tcPr>
          <w:p w:rsidR="00753756" w:rsidRPr="00224952" w:rsidRDefault="00753756" w:rsidP="00EE1259">
            <w:pPr>
              <w:jc w:val="center"/>
              <w:rPr>
                <w:color w:val="000000"/>
                <w:szCs w:val="21"/>
              </w:rPr>
            </w:pPr>
            <w:r w:rsidRPr="00224952">
              <w:rPr>
                <w:rFonts w:hint="eastAsia"/>
                <w:color w:val="000000"/>
                <w:szCs w:val="21"/>
              </w:rPr>
              <w:t>数量</w:t>
            </w:r>
            <w:r>
              <w:rPr>
                <w:rFonts w:hint="eastAsia"/>
                <w:color w:val="000000"/>
                <w:szCs w:val="21"/>
              </w:rPr>
              <w:t>（张）</w:t>
            </w:r>
          </w:p>
        </w:tc>
        <w:tc>
          <w:tcPr>
            <w:tcW w:w="1836" w:type="dxa"/>
            <w:vAlign w:val="center"/>
          </w:tcPr>
          <w:p w:rsidR="00753756" w:rsidRPr="00224952" w:rsidRDefault="00753756" w:rsidP="0070173B">
            <w:pPr>
              <w:jc w:val="center"/>
              <w:rPr>
                <w:color w:val="000000"/>
                <w:szCs w:val="21"/>
              </w:rPr>
            </w:pPr>
            <w:r w:rsidRPr="00224952">
              <w:rPr>
                <w:rFonts w:hint="eastAsia"/>
                <w:color w:val="000000"/>
                <w:szCs w:val="21"/>
              </w:rPr>
              <w:t>期末估值总额</w:t>
            </w:r>
          </w:p>
        </w:tc>
      </w:tr>
      <w:tr w:rsidR="00A859D9">
        <w:tc>
          <w:tcPr>
            <w:tcW w:w="1500" w:type="dxa"/>
            <w:vAlign w:val="center"/>
          </w:tcPr>
          <w:p w:rsidR="00A859D9" w:rsidRDefault="00927F6B">
            <w:pPr>
              <w:jc w:val="center"/>
            </w:pPr>
            <w:r>
              <w:rPr>
                <w:color w:val="000000"/>
                <w:kern w:val="0"/>
                <w:szCs w:val="21"/>
              </w:rPr>
              <w:t>180208</w:t>
            </w:r>
          </w:p>
        </w:tc>
        <w:tc>
          <w:tcPr>
            <w:tcW w:w="1500" w:type="dxa"/>
            <w:vAlign w:val="center"/>
          </w:tcPr>
          <w:p w:rsidR="00A859D9" w:rsidRDefault="00927F6B">
            <w:pPr>
              <w:jc w:val="center"/>
            </w:pPr>
            <w:r>
              <w:rPr>
                <w:color w:val="000000"/>
                <w:kern w:val="0"/>
                <w:szCs w:val="21"/>
              </w:rPr>
              <w:t>18</w:t>
            </w:r>
            <w:r>
              <w:rPr>
                <w:color w:val="000000"/>
                <w:kern w:val="0"/>
                <w:szCs w:val="21"/>
              </w:rPr>
              <w:t>国开</w:t>
            </w:r>
            <w:r>
              <w:rPr>
                <w:color w:val="000000"/>
                <w:kern w:val="0"/>
                <w:szCs w:val="21"/>
              </w:rPr>
              <w:t>08</w:t>
            </w:r>
          </w:p>
        </w:tc>
        <w:tc>
          <w:tcPr>
            <w:tcW w:w="1500" w:type="dxa"/>
            <w:vAlign w:val="center"/>
          </w:tcPr>
          <w:p w:rsidR="00A859D9" w:rsidRDefault="00927F6B">
            <w:pPr>
              <w:jc w:val="center"/>
            </w:pPr>
            <w:r>
              <w:rPr>
                <w:color w:val="000000"/>
                <w:kern w:val="0"/>
                <w:szCs w:val="21"/>
              </w:rPr>
              <w:t>2020-07-01</w:t>
            </w:r>
          </w:p>
        </w:tc>
        <w:tc>
          <w:tcPr>
            <w:tcW w:w="1260" w:type="dxa"/>
            <w:vAlign w:val="center"/>
          </w:tcPr>
          <w:p w:rsidR="00A859D9" w:rsidRDefault="00927F6B">
            <w:pPr>
              <w:jc w:val="right"/>
            </w:pPr>
            <w:r>
              <w:rPr>
                <w:color w:val="000000"/>
                <w:kern w:val="0"/>
                <w:szCs w:val="21"/>
              </w:rPr>
              <w:t>101.51</w:t>
            </w:r>
          </w:p>
        </w:tc>
        <w:tc>
          <w:tcPr>
            <w:tcW w:w="1440" w:type="dxa"/>
            <w:vAlign w:val="center"/>
          </w:tcPr>
          <w:p w:rsidR="00A859D9" w:rsidRDefault="00927F6B">
            <w:pPr>
              <w:jc w:val="right"/>
            </w:pPr>
            <w:r>
              <w:rPr>
                <w:color w:val="000000"/>
                <w:kern w:val="0"/>
                <w:szCs w:val="21"/>
              </w:rPr>
              <w:t>548,000</w:t>
            </w:r>
          </w:p>
        </w:tc>
        <w:tc>
          <w:tcPr>
            <w:tcW w:w="1836" w:type="dxa"/>
            <w:vAlign w:val="center"/>
          </w:tcPr>
          <w:p w:rsidR="00A859D9" w:rsidRDefault="00927F6B">
            <w:pPr>
              <w:jc w:val="right"/>
            </w:pPr>
            <w:r>
              <w:rPr>
                <w:color w:val="000000"/>
                <w:kern w:val="0"/>
                <w:szCs w:val="21"/>
              </w:rPr>
              <w:t>55,627,480.00</w:t>
            </w:r>
          </w:p>
        </w:tc>
      </w:tr>
      <w:tr w:rsidR="00A859D9">
        <w:tc>
          <w:tcPr>
            <w:tcW w:w="1500" w:type="dxa"/>
            <w:vAlign w:val="center"/>
          </w:tcPr>
          <w:p w:rsidR="00A859D9" w:rsidRDefault="00927F6B">
            <w:pPr>
              <w:jc w:val="center"/>
            </w:pPr>
            <w:r>
              <w:rPr>
                <w:color w:val="000000"/>
                <w:kern w:val="0"/>
                <w:szCs w:val="21"/>
              </w:rPr>
              <w:t>190406</w:t>
            </w:r>
          </w:p>
        </w:tc>
        <w:tc>
          <w:tcPr>
            <w:tcW w:w="1500" w:type="dxa"/>
            <w:vAlign w:val="center"/>
          </w:tcPr>
          <w:p w:rsidR="00A859D9" w:rsidRDefault="00927F6B">
            <w:pPr>
              <w:jc w:val="center"/>
            </w:pPr>
            <w:r>
              <w:rPr>
                <w:color w:val="000000"/>
                <w:kern w:val="0"/>
                <w:szCs w:val="21"/>
              </w:rPr>
              <w:t>19</w:t>
            </w:r>
            <w:r>
              <w:rPr>
                <w:color w:val="000000"/>
                <w:kern w:val="0"/>
                <w:szCs w:val="21"/>
              </w:rPr>
              <w:t>农发</w:t>
            </w:r>
            <w:r>
              <w:rPr>
                <w:color w:val="000000"/>
                <w:kern w:val="0"/>
                <w:szCs w:val="21"/>
              </w:rPr>
              <w:t>06</w:t>
            </w:r>
          </w:p>
        </w:tc>
        <w:tc>
          <w:tcPr>
            <w:tcW w:w="1500" w:type="dxa"/>
            <w:vAlign w:val="center"/>
          </w:tcPr>
          <w:p w:rsidR="00A859D9" w:rsidRDefault="00927F6B">
            <w:pPr>
              <w:jc w:val="center"/>
            </w:pPr>
            <w:r>
              <w:rPr>
                <w:color w:val="000000"/>
                <w:kern w:val="0"/>
                <w:szCs w:val="21"/>
              </w:rPr>
              <w:t>2020-07-01</w:t>
            </w:r>
          </w:p>
        </w:tc>
        <w:tc>
          <w:tcPr>
            <w:tcW w:w="1260" w:type="dxa"/>
            <w:vAlign w:val="center"/>
          </w:tcPr>
          <w:p w:rsidR="00A859D9" w:rsidRDefault="00927F6B">
            <w:pPr>
              <w:jc w:val="right"/>
            </w:pPr>
            <w:r>
              <w:rPr>
                <w:color w:val="000000"/>
                <w:kern w:val="0"/>
                <w:szCs w:val="21"/>
              </w:rPr>
              <w:t>102.60</w:t>
            </w:r>
          </w:p>
        </w:tc>
        <w:tc>
          <w:tcPr>
            <w:tcW w:w="1440" w:type="dxa"/>
            <w:vAlign w:val="center"/>
          </w:tcPr>
          <w:p w:rsidR="00A859D9" w:rsidRDefault="00927F6B">
            <w:pPr>
              <w:jc w:val="right"/>
            </w:pPr>
            <w:r>
              <w:rPr>
                <w:color w:val="000000"/>
                <w:kern w:val="0"/>
                <w:szCs w:val="21"/>
              </w:rPr>
              <w:t>1,600,000</w:t>
            </w:r>
          </w:p>
        </w:tc>
        <w:tc>
          <w:tcPr>
            <w:tcW w:w="1836" w:type="dxa"/>
            <w:vAlign w:val="center"/>
          </w:tcPr>
          <w:p w:rsidR="00A859D9" w:rsidRDefault="00927F6B">
            <w:pPr>
              <w:jc w:val="right"/>
            </w:pPr>
            <w:r>
              <w:rPr>
                <w:color w:val="000000"/>
                <w:kern w:val="0"/>
                <w:szCs w:val="21"/>
              </w:rPr>
              <w:t>164,160,000.00</w:t>
            </w:r>
          </w:p>
        </w:tc>
      </w:tr>
      <w:tr w:rsidR="00A859D9">
        <w:tc>
          <w:tcPr>
            <w:tcW w:w="1500" w:type="dxa"/>
            <w:vAlign w:val="center"/>
          </w:tcPr>
          <w:p w:rsidR="00A859D9" w:rsidRDefault="00927F6B">
            <w:pPr>
              <w:jc w:val="center"/>
            </w:pPr>
            <w:r>
              <w:rPr>
                <w:color w:val="000000"/>
                <w:kern w:val="0"/>
                <w:szCs w:val="21"/>
              </w:rPr>
              <w:t>200401</w:t>
            </w:r>
          </w:p>
        </w:tc>
        <w:tc>
          <w:tcPr>
            <w:tcW w:w="1500" w:type="dxa"/>
            <w:vAlign w:val="center"/>
          </w:tcPr>
          <w:p w:rsidR="00A859D9" w:rsidRDefault="00927F6B">
            <w:pPr>
              <w:jc w:val="center"/>
            </w:pPr>
            <w:r>
              <w:rPr>
                <w:color w:val="000000"/>
                <w:kern w:val="0"/>
                <w:szCs w:val="21"/>
              </w:rPr>
              <w:t>20</w:t>
            </w:r>
            <w:r>
              <w:rPr>
                <w:color w:val="000000"/>
                <w:kern w:val="0"/>
                <w:szCs w:val="21"/>
              </w:rPr>
              <w:t>农发</w:t>
            </w:r>
            <w:r>
              <w:rPr>
                <w:color w:val="000000"/>
                <w:kern w:val="0"/>
                <w:szCs w:val="21"/>
              </w:rPr>
              <w:t>01</w:t>
            </w:r>
          </w:p>
        </w:tc>
        <w:tc>
          <w:tcPr>
            <w:tcW w:w="1500" w:type="dxa"/>
            <w:vAlign w:val="center"/>
          </w:tcPr>
          <w:p w:rsidR="00A859D9" w:rsidRDefault="00927F6B">
            <w:pPr>
              <w:jc w:val="center"/>
            </w:pPr>
            <w:r>
              <w:rPr>
                <w:color w:val="000000"/>
                <w:kern w:val="0"/>
                <w:szCs w:val="21"/>
              </w:rPr>
              <w:t>2020-07-01</w:t>
            </w:r>
          </w:p>
        </w:tc>
        <w:tc>
          <w:tcPr>
            <w:tcW w:w="1260" w:type="dxa"/>
            <w:vAlign w:val="center"/>
          </w:tcPr>
          <w:p w:rsidR="00A859D9" w:rsidRDefault="00927F6B">
            <w:pPr>
              <w:jc w:val="right"/>
            </w:pPr>
            <w:r>
              <w:rPr>
                <w:color w:val="000000"/>
                <w:kern w:val="0"/>
                <w:szCs w:val="21"/>
              </w:rPr>
              <w:t>100.09</w:t>
            </w:r>
          </w:p>
        </w:tc>
        <w:tc>
          <w:tcPr>
            <w:tcW w:w="1440" w:type="dxa"/>
            <w:vAlign w:val="center"/>
          </w:tcPr>
          <w:p w:rsidR="00A859D9" w:rsidRDefault="00927F6B">
            <w:pPr>
              <w:jc w:val="right"/>
            </w:pPr>
            <w:r>
              <w:rPr>
                <w:color w:val="000000"/>
                <w:kern w:val="0"/>
                <w:szCs w:val="21"/>
              </w:rPr>
              <w:t>800,000</w:t>
            </w:r>
          </w:p>
        </w:tc>
        <w:tc>
          <w:tcPr>
            <w:tcW w:w="1836" w:type="dxa"/>
            <w:vAlign w:val="center"/>
          </w:tcPr>
          <w:p w:rsidR="00A859D9" w:rsidRDefault="00927F6B">
            <w:pPr>
              <w:jc w:val="right"/>
            </w:pPr>
            <w:r>
              <w:rPr>
                <w:color w:val="000000"/>
                <w:kern w:val="0"/>
                <w:szCs w:val="21"/>
              </w:rPr>
              <w:t>80,072,000.00</w:t>
            </w:r>
          </w:p>
        </w:tc>
      </w:tr>
      <w:tr w:rsidR="00A859D9">
        <w:tc>
          <w:tcPr>
            <w:tcW w:w="1500" w:type="dxa"/>
            <w:vAlign w:val="center"/>
          </w:tcPr>
          <w:p w:rsidR="00A859D9" w:rsidRDefault="00927F6B">
            <w:pPr>
              <w:jc w:val="center"/>
            </w:pPr>
            <w:r>
              <w:rPr>
                <w:color w:val="000000"/>
                <w:kern w:val="0"/>
                <w:szCs w:val="21"/>
              </w:rPr>
              <w:t>101782001</w:t>
            </w:r>
          </w:p>
        </w:tc>
        <w:tc>
          <w:tcPr>
            <w:tcW w:w="1500" w:type="dxa"/>
            <w:vAlign w:val="center"/>
          </w:tcPr>
          <w:p w:rsidR="00A859D9" w:rsidRDefault="00927F6B">
            <w:pPr>
              <w:jc w:val="center"/>
            </w:pPr>
            <w:r>
              <w:rPr>
                <w:color w:val="000000"/>
                <w:kern w:val="0"/>
                <w:szCs w:val="21"/>
              </w:rPr>
              <w:t>17</w:t>
            </w:r>
            <w:r>
              <w:rPr>
                <w:color w:val="000000"/>
                <w:kern w:val="0"/>
                <w:szCs w:val="21"/>
              </w:rPr>
              <w:t>河钢集</w:t>
            </w:r>
            <w:r>
              <w:rPr>
                <w:color w:val="000000"/>
                <w:kern w:val="0"/>
                <w:szCs w:val="21"/>
              </w:rPr>
              <w:t>MTN007</w:t>
            </w:r>
          </w:p>
        </w:tc>
        <w:tc>
          <w:tcPr>
            <w:tcW w:w="1500" w:type="dxa"/>
            <w:vAlign w:val="center"/>
          </w:tcPr>
          <w:p w:rsidR="00A859D9" w:rsidRDefault="00927F6B">
            <w:pPr>
              <w:jc w:val="center"/>
            </w:pPr>
            <w:r>
              <w:rPr>
                <w:color w:val="000000"/>
                <w:kern w:val="0"/>
                <w:szCs w:val="21"/>
              </w:rPr>
              <w:t>2020-07-06</w:t>
            </w:r>
          </w:p>
        </w:tc>
        <w:tc>
          <w:tcPr>
            <w:tcW w:w="1260" w:type="dxa"/>
            <w:vAlign w:val="center"/>
          </w:tcPr>
          <w:p w:rsidR="00A859D9" w:rsidRDefault="00927F6B">
            <w:pPr>
              <w:jc w:val="right"/>
            </w:pPr>
            <w:r>
              <w:rPr>
                <w:color w:val="000000"/>
                <w:kern w:val="0"/>
                <w:szCs w:val="21"/>
              </w:rPr>
              <w:t>98.76</w:t>
            </w:r>
          </w:p>
        </w:tc>
        <w:tc>
          <w:tcPr>
            <w:tcW w:w="1440" w:type="dxa"/>
            <w:vAlign w:val="center"/>
          </w:tcPr>
          <w:p w:rsidR="00A859D9" w:rsidRDefault="00927F6B">
            <w:pPr>
              <w:jc w:val="right"/>
            </w:pPr>
            <w:r>
              <w:rPr>
                <w:color w:val="000000"/>
                <w:kern w:val="0"/>
                <w:szCs w:val="21"/>
              </w:rPr>
              <w:t>500,000</w:t>
            </w:r>
          </w:p>
        </w:tc>
        <w:tc>
          <w:tcPr>
            <w:tcW w:w="1836" w:type="dxa"/>
            <w:vAlign w:val="center"/>
          </w:tcPr>
          <w:p w:rsidR="00A859D9" w:rsidRDefault="00927F6B">
            <w:pPr>
              <w:jc w:val="right"/>
            </w:pPr>
            <w:r>
              <w:rPr>
                <w:color w:val="000000"/>
                <w:kern w:val="0"/>
                <w:szCs w:val="21"/>
              </w:rPr>
              <w:t>49,380,000.00</w:t>
            </w:r>
          </w:p>
        </w:tc>
      </w:tr>
      <w:tr w:rsidR="00A859D9">
        <w:tc>
          <w:tcPr>
            <w:tcW w:w="1500" w:type="dxa"/>
            <w:vAlign w:val="center"/>
          </w:tcPr>
          <w:p w:rsidR="00A859D9" w:rsidRDefault="00927F6B">
            <w:pPr>
              <w:jc w:val="center"/>
            </w:pPr>
            <w:r>
              <w:rPr>
                <w:color w:val="000000"/>
                <w:kern w:val="0"/>
                <w:szCs w:val="21"/>
              </w:rPr>
              <w:t>101800793</w:t>
            </w:r>
          </w:p>
        </w:tc>
        <w:tc>
          <w:tcPr>
            <w:tcW w:w="1500" w:type="dxa"/>
            <w:vAlign w:val="center"/>
          </w:tcPr>
          <w:p w:rsidR="00A859D9" w:rsidRDefault="00927F6B">
            <w:pPr>
              <w:jc w:val="center"/>
            </w:pPr>
            <w:r>
              <w:rPr>
                <w:color w:val="000000"/>
                <w:kern w:val="0"/>
                <w:szCs w:val="21"/>
              </w:rPr>
              <w:t>18</w:t>
            </w:r>
            <w:r>
              <w:rPr>
                <w:color w:val="000000"/>
                <w:kern w:val="0"/>
                <w:szCs w:val="21"/>
              </w:rPr>
              <w:t>津城建</w:t>
            </w:r>
            <w:r>
              <w:rPr>
                <w:color w:val="000000"/>
                <w:kern w:val="0"/>
                <w:szCs w:val="21"/>
              </w:rPr>
              <w:t>MTN012B</w:t>
            </w:r>
          </w:p>
        </w:tc>
        <w:tc>
          <w:tcPr>
            <w:tcW w:w="1500" w:type="dxa"/>
            <w:vAlign w:val="center"/>
          </w:tcPr>
          <w:p w:rsidR="00A859D9" w:rsidRDefault="00927F6B">
            <w:pPr>
              <w:jc w:val="center"/>
            </w:pPr>
            <w:r>
              <w:rPr>
                <w:color w:val="000000"/>
                <w:kern w:val="0"/>
                <w:szCs w:val="21"/>
              </w:rPr>
              <w:t>2020-07-06</w:t>
            </w:r>
          </w:p>
        </w:tc>
        <w:tc>
          <w:tcPr>
            <w:tcW w:w="1260" w:type="dxa"/>
            <w:vAlign w:val="center"/>
          </w:tcPr>
          <w:p w:rsidR="00A859D9" w:rsidRDefault="00927F6B">
            <w:pPr>
              <w:jc w:val="right"/>
            </w:pPr>
            <w:r>
              <w:rPr>
                <w:color w:val="000000"/>
                <w:kern w:val="0"/>
                <w:szCs w:val="21"/>
              </w:rPr>
              <w:t>105.51</w:t>
            </w:r>
          </w:p>
        </w:tc>
        <w:tc>
          <w:tcPr>
            <w:tcW w:w="1440" w:type="dxa"/>
            <w:vAlign w:val="center"/>
          </w:tcPr>
          <w:p w:rsidR="00A859D9" w:rsidRDefault="00927F6B">
            <w:pPr>
              <w:jc w:val="right"/>
            </w:pPr>
            <w:r>
              <w:rPr>
                <w:color w:val="000000"/>
                <w:kern w:val="0"/>
                <w:szCs w:val="21"/>
              </w:rPr>
              <w:t>800,000</w:t>
            </w:r>
          </w:p>
        </w:tc>
        <w:tc>
          <w:tcPr>
            <w:tcW w:w="1836" w:type="dxa"/>
            <w:vAlign w:val="center"/>
          </w:tcPr>
          <w:p w:rsidR="00A859D9" w:rsidRDefault="00927F6B">
            <w:pPr>
              <w:jc w:val="right"/>
            </w:pPr>
            <w:r>
              <w:rPr>
                <w:color w:val="000000"/>
                <w:kern w:val="0"/>
                <w:szCs w:val="21"/>
              </w:rPr>
              <w:t>84,408,000.00</w:t>
            </w:r>
          </w:p>
        </w:tc>
      </w:tr>
      <w:tr w:rsidR="00A859D9">
        <w:tc>
          <w:tcPr>
            <w:tcW w:w="1500" w:type="dxa"/>
            <w:vAlign w:val="center"/>
          </w:tcPr>
          <w:p w:rsidR="00A859D9" w:rsidRDefault="00927F6B">
            <w:pPr>
              <w:jc w:val="center"/>
            </w:pPr>
            <w:r>
              <w:rPr>
                <w:color w:val="000000"/>
                <w:kern w:val="0"/>
                <w:szCs w:val="21"/>
              </w:rPr>
              <w:t>101801144</w:t>
            </w:r>
          </w:p>
        </w:tc>
        <w:tc>
          <w:tcPr>
            <w:tcW w:w="1500" w:type="dxa"/>
            <w:vAlign w:val="center"/>
          </w:tcPr>
          <w:p w:rsidR="00A859D9" w:rsidRDefault="00927F6B">
            <w:pPr>
              <w:jc w:val="center"/>
            </w:pPr>
            <w:r>
              <w:rPr>
                <w:color w:val="000000"/>
                <w:kern w:val="0"/>
                <w:szCs w:val="21"/>
              </w:rPr>
              <w:t>18</w:t>
            </w:r>
            <w:r>
              <w:rPr>
                <w:color w:val="000000"/>
                <w:kern w:val="0"/>
                <w:szCs w:val="21"/>
              </w:rPr>
              <w:t>冀港集</w:t>
            </w:r>
            <w:r>
              <w:rPr>
                <w:color w:val="000000"/>
                <w:kern w:val="0"/>
                <w:szCs w:val="21"/>
              </w:rPr>
              <w:t>MTN002</w:t>
            </w:r>
          </w:p>
        </w:tc>
        <w:tc>
          <w:tcPr>
            <w:tcW w:w="1500" w:type="dxa"/>
            <w:vAlign w:val="center"/>
          </w:tcPr>
          <w:p w:rsidR="00A859D9" w:rsidRDefault="00927F6B">
            <w:pPr>
              <w:jc w:val="center"/>
            </w:pPr>
            <w:r>
              <w:rPr>
                <w:color w:val="000000"/>
                <w:kern w:val="0"/>
                <w:szCs w:val="21"/>
              </w:rPr>
              <w:t>2020-07-06</w:t>
            </w:r>
          </w:p>
        </w:tc>
        <w:tc>
          <w:tcPr>
            <w:tcW w:w="1260" w:type="dxa"/>
            <w:vAlign w:val="center"/>
          </w:tcPr>
          <w:p w:rsidR="00A859D9" w:rsidRDefault="00927F6B">
            <w:pPr>
              <w:jc w:val="right"/>
            </w:pPr>
            <w:r>
              <w:rPr>
                <w:color w:val="000000"/>
                <w:kern w:val="0"/>
                <w:szCs w:val="21"/>
              </w:rPr>
              <w:t>104.30</w:t>
            </w:r>
          </w:p>
        </w:tc>
        <w:tc>
          <w:tcPr>
            <w:tcW w:w="1440" w:type="dxa"/>
            <w:vAlign w:val="center"/>
          </w:tcPr>
          <w:p w:rsidR="00A859D9" w:rsidRDefault="00927F6B">
            <w:pPr>
              <w:jc w:val="right"/>
            </w:pPr>
            <w:r>
              <w:rPr>
                <w:color w:val="000000"/>
                <w:kern w:val="0"/>
                <w:szCs w:val="21"/>
              </w:rPr>
              <w:t>26,000</w:t>
            </w:r>
          </w:p>
        </w:tc>
        <w:tc>
          <w:tcPr>
            <w:tcW w:w="1836" w:type="dxa"/>
            <w:vAlign w:val="center"/>
          </w:tcPr>
          <w:p w:rsidR="00A859D9" w:rsidRDefault="00927F6B">
            <w:pPr>
              <w:jc w:val="right"/>
            </w:pPr>
            <w:r>
              <w:rPr>
                <w:color w:val="000000"/>
                <w:kern w:val="0"/>
                <w:szCs w:val="21"/>
              </w:rPr>
              <w:t>2,711,800.00</w:t>
            </w:r>
          </w:p>
        </w:tc>
      </w:tr>
      <w:tr w:rsidR="00A859D9">
        <w:tc>
          <w:tcPr>
            <w:tcW w:w="1500" w:type="dxa"/>
            <w:vAlign w:val="center"/>
          </w:tcPr>
          <w:p w:rsidR="00A859D9" w:rsidRDefault="00927F6B">
            <w:pPr>
              <w:jc w:val="center"/>
            </w:pPr>
            <w:r>
              <w:rPr>
                <w:color w:val="000000"/>
                <w:kern w:val="0"/>
                <w:szCs w:val="21"/>
              </w:rPr>
              <w:t>180210</w:t>
            </w:r>
          </w:p>
        </w:tc>
        <w:tc>
          <w:tcPr>
            <w:tcW w:w="1500" w:type="dxa"/>
            <w:vAlign w:val="center"/>
          </w:tcPr>
          <w:p w:rsidR="00A859D9" w:rsidRDefault="00927F6B">
            <w:pPr>
              <w:jc w:val="center"/>
            </w:pPr>
            <w:r>
              <w:rPr>
                <w:color w:val="000000"/>
                <w:kern w:val="0"/>
                <w:szCs w:val="21"/>
              </w:rPr>
              <w:t>18</w:t>
            </w:r>
            <w:r>
              <w:rPr>
                <w:color w:val="000000"/>
                <w:kern w:val="0"/>
                <w:szCs w:val="21"/>
              </w:rPr>
              <w:t>国开</w:t>
            </w:r>
            <w:r>
              <w:rPr>
                <w:color w:val="000000"/>
                <w:kern w:val="0"/>
                <w:szCs w:val="21"/>
              </w:rPr>
              <w:t>10</w:t>
            </w:r>
          </w:p>
        </w:tc>
        <w:tc>
          <w:tcPr>
            <w:tcW w:w="1500" w:type="dxa"/>
            <w:vAlign w:val="center"/>
          </w:tcPr>
          <w:p w:rsidR="00A859D9" w:rsidRDefault="00927F6B">
            <w:pPr>
              <w:jc w:val="center"/>
            </w:pPr>
            <w:r>
              <w:rPr>
                <w:color w:val="000000"/>
                <w:kern w:val="0"/>
                <w:szCs w:val="21"/>
              </w:rPr>
              <w:t>2020-07-06</w:t>
            </w:r>
          </w:p>
        </w:tc>
        <w:tc>
          <w:tcPr>
            <w:tcW w:w="1260" w:type="dxa"/>
            <w:vAlign w:val="center"/>
          </w:tcPr>
          <w:p w:rsidR="00A859D9" w:rsidRDefault="00927F6B">
            <w:pPr>
              <w:jc w:val="right"/>
            </w:pPr>
            <w:r>
              <w:rPr>
                <w:color w:val="000000"/>
                <w:kern w:val="0"/>
                <w:szCs w:val="21"/>
              </w:rPr>
              <w:t>104.71</w:t>
            </w:r>
          </w:p>
        </w:tc>
        <w:tc>
          <w:tcPr>
            <w:tcW w:w="1440" w:type="dxa"/>
            <w:vAlign w:val="center"/>
          </w:tcPr>
          <w:p w:rsidR="00A859D9" w:rsidRDefault="00927F6B">
            <w:pPr>
              <w:jc w:val="right"/>
            </w:pPr>
            <w:r>
              <w:rPr>
                <w:color w:val="000000"/>
                <w:kern w:val="0"/>
                <w:szCs w:val="21"/>
              </w:rPr>
              <w:t>2,041,000</w:t>
            </w:r>
          </w:p>
        </w:tc>
        <w:tc>
          <w:tcPr>
            <w:tcW w:w="1836" w:type="dxa"/>
            <w:vAlign w:val="center"/>
          </w:tcPr>
          <w:p w:rsidR="00A859D9" w:rsidRDefault="00927F6B">
            <w:pPr>
              <w:jc w:val="right"/>
            </w:pPr>
            <w:r>
              <w:rPr>
                <w:color w:val="000000"/>
                <w:kern w:val="0"/>
                <w:szCs w:val="21"/>
              </w:rPr>
              <w:t>213,713,110.00</w:t>
            </w:r>
          </w:p>
        </w:tc>
      </w:tr>
      <w:tr w:rsidR="00753756" w:rsidRPr="00224952" w:rsidTr="003E09BA">
        <w:tc>
          <w:tcPr>
            <w:tcW w:w="1500" w:type="dxa"/>
            <w:vAlign w:val="center"/>
          </w:tcPr>
          <w:p w:rsidR="00753756" w:rsidRPr="00224952" w:rsidRDefault="00753756" w:rsidP="001C7E53">
            <w:pPr>
              <w:rPr>
                <w:color w:val="000000"/>
                <w:kern w:val="0"/>
                <w:szCs w:val="21"/>
              </w:rPr>
            </w:pPr>
            <w:r w:rsidRPr="00224952">
              <w:rPr>
                <w:rFonts w:hint="eastAsia"/>
                <w:szCs w:val="21"/>
              </w:rPr>
              <w:t>合计</w:t>
            </w: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260" w:type="dxa"/>
            <w:vAlign w:val="center"/>
          </w:tcPr>
          <w:p w:rsidR="00753756" w:rsidRPr="00224952" w:rsidRDefault="00753756" w:rsidP="001C7E53">
            <w:pPr>
              <w:autoSpaceDE w:val="0"/>
              <w:autoSpaceDN w:val="0"/>
              <w:adjustRightInd w:val="0"/>
              <w:spacing w:before="29" w:line="288" w:lineRule="auto"/>
              <w:ind w:left="15"/>
              <w:jc w:val="right"/>
              <w:rPr>
                <w:color w:val="000000"/>
                <w:kern w:val="0"/>
                <w:szCs w:val="21"/>
              </w:rPr>
            </w:pPr>
          </w:p>
        </w:tc>
        <w:tc>
          <w:tcPr>
            <w:tcW w:w="1440" w:type="dxa"/>
            <w:vAlign w:val="center"/>
          </w:tcPr>
          <w:p w:rsidR="00753756" w:rsidRPr="00224952" w:rsidRDefault="00753756" w:rsidP="001C7E53">
            <w:pPr>
              <w:jc w:val="right"/>
              <w:rPr>
                <w:szCs w:val="21"/>
              </w:rPr>
            </w:pPr>
            <w:r w:rsidRPr="00224952">
              <w:rPr>
                <w:szCs w:val="21"/>
              </w:rPr>
              <w:t>6,315,000</w:t>
            </w:r>
          </w:p>
        </w:tc>
        <w:tc>
          <w:tcPr>
            <w:tcW w:w="1836" w:type="dxa"/>
            <w:vAlign w:val="center"/>
          </w:tcPr>
          <w:p w:rsidR="00753756" w:rsidRPr="00224952" w:rsidRDefault="00753756" w:rsidP="001C7E53">
            <w:pPr>
              <w:jc w:val="right"/>
              <w:rPr>
                <w:szCs w:val="21"/>
              </w:rPr>
            </w:pPr>
            <w:r w:rsidRPr="00224952">
              <w:rPr>
                <w:szCs w:val="21"/>
              </w:rPr>
              <w:t>650,072,390.00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w:t>
      </w:r>
      <w:r w:rsidRPr="00E56272">
        <w:rPr>
          <w:kern w:val="0"/>
          <w:szCs w:val="21"/>
        </w:rPr>
        <w:t>2,232,000,000.00</w:t>
      </w:r>
      <w:r w:rsidRPr="00E56272">
        <w:rPr>
          <w:kern w:val="0"/>
          <w:szCs w:val="21"/>
        </w:rPr>
        <w:t>元，于</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1</w:t>
      </w:r>
      <w:r w:rsidRPr="00E56272">
        <w:rPr>
          <w:kern w:val="0"/>
          <w:szCs w:val="21"/>
        </w:rPr>
        <w:t>日（先后）到期。该类交易要求本基金在回购期内持有的证券交易所交易的债券和</w:t>
      </w:r>
      <w:r w:rsidRPr="00E56272">
        <w:rPr>
          <w:kern w:val="0"/>
          <w:szCs w:val="21"/>
        </w:rPr>
        <w:t>/</w:t>
      </w:r>
      <w:r w:rsidRPr="00E56272">
        <w:rPr>
          <w:kern w:val="0"/>
          <w:szCs w:val="21"/>
        </w:rPr>
        <w:t>或在新质押式回购下转入质押库的债券，按证券交易所规定的比例折算为标准券后，不低于债券回购交易的余额。</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A859D9" w:rsidRDefault="00927F6B">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A859D9" w:rsidRDefault="00927F6B">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主要投资于债券资产，严格管理权益类品种的投资比例，在控制基金资产净值波动的基础上，力争实现基金资产的长期稳健增值。理论上其预期风险收益水平低于股票型基金、混合型基金，高于货币市场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A859D9" w:rsidRDefault="00927F6B">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96.26%(2019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93.91%)</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20,349,464.48</w:t>
            </w:r>
          </w:p>
        </w:tc>
        <w:tc>
          <w:tcPr>
            <w:tcW w:w="3043" w:type="dxa"/>
            <w:vAlign w:val="center"/>
          </w:tcPr>
          <w:p w:rsidR="00753756" w:rsidRPr="00224952" w:rsidRDefault="00753756" w:rsidP="00576C4E">
            <w:pPr>
              <w:jc w:val="right"/>
              <w:rPr>
                <w:szCs w:val="21"/>
              </w:rPr>
            </w:pPr>
            <w:r w:rsidRPr="00224952">
              <w:rPr>
                <w:szCs w:val="21"/>
              </w:rPr>
              <w:t>120,506,846.99</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520,831,016.65</w:t>
            </w:r>
          </w:p>
        </w:tc>
        <w:tc>
          <w:tcPr>
            <w:tcW w:w="3043" w:type="dxa"/>
            <w:vAlign w:val="center"/>
          </w:tcPr>
          <w:p w:rsidR="00753756" w:rsidRPr="00224952" w:rsidRDefault="00753756" w:rsidP="00576C4E">
            <w:pPr>
              <w:jc w:val="right"/>
              <w:rPr>
                <w:szCs w:val="21"/>
              </w:rPr>
            </w:pPr>
            <w:r w:rsidRPr="00224952">
              <w:rPr>
                <w:szCs w:val="21"/>
              </w:rPr>
              <w:t>537,837,565.07</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541,180,481.13</w:t>
            </w:r>
          </w:p>
        </w:tc>
        <w:tc>
          <w:tcPr>
            <w:tcW w:w="3043" w:type="dxa"/>
            <w:vAlign w:val="center"/>
          </w:tcPr>
          <w:p w:rsidR="00753756" w:rsidRPr="00224952" w:rsidRDefault="00753756" w:rsidP="00576C4E">
            <w:pPr>
              <w:jc w:val="right"/>
              <w:rPr>
                <w:szCs w:val="21"/>
              </w:rPr>
            </w:pPr>
            <w:r w:rsidRPr="00224952">
              <w:rPr>
                <w:szCs w:val="21"/>
              </w:rPr>
              <w:t>658,344,412.06</w:t>
            </w:r>
          </w:p>
        </w:tc>
      </w:tr>
    </w:tbl>
    <w:p w:rsidR="00A859D9" w:rsidRDefault="00927F6B">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A859D9" w:rsidRDefault="00927F6B">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7,437,811,066.92</w:t>
            </w:r>
          </w:p>
        </w:tc>
        <w:tc>
          <w:tcPr>
            <w:tcW w:w="3008" w:type="dxa"/>
            <w:vAlign w:val="center"/>
          </w:tcPr>
          <w:p w:rsidR="00753756" w:rsidRPr="00224952" w:rsidRDefault="00753756" w:rsidP="00576C4E">
            <w:pPr>
              <w:jc w:val="right"/>
              <w:rPr>
                <w:szCs w:val="21"/>
              </w:rPr>
            </w:pPr>
            <w:r w:rsidRPr="00224952">
              <w:rPr>
                <w:szCs w:val="21"/>
              </w:rPr>
              <w:t>5,999,851,573.43</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1,448,876,251.91</w:t>
            </w:r>
          </w:p>
        </w:tc>
        <w:tc>
          <w:tcPr>
            <w:tcW w:w="3008" w:type="dxa"/>
            <w:vAlign w:val="center"/>
          </w:tcPr>
          <w:p w:rsidR="00753756" w:rsidRPr="00224952" w:rsidRDefault="00753756" w:rsidP="00576C4E">
            <w:pPr>
              <w:jc w:val="right"/>
              <w:rPr>
                <w:szCs w:val="21"/>
              </w:rPr>
            </w:pPr>
            <w:r w:rsidRPr="00224952">
              <w:rPr>
                <w:szCs w:val="21"/>
              </w:rPr>
              <w:t>1,474,040,147.92</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637,351,830.61</w:t>
            </w:r>
          </w:p>
        </w:tc>
        <w:tc>
          <w:tcPr>
            <w:tcW w:w="3008" w:type="dxa"/>
            <w:vAlign w:val="center"/>
          </w:tcPr>
          <w:p w:rsidR="00753756" w:rsidRPr="00224952" w:rsidRDefault="00753756" w:rsidP="00576C4E">
            <w:pPr>
              <w:jc w:val="right"/>
              <w:rPr>
                <w:szCs w:val="21"/>
              </w:rPr>
            </w:pPr>
            <w:r w:rsidRPr="00224952">
              <w:rPr>
                <w:szCs w:val="21"/>
              </w:rPr>
              <w:t>463,115,710.00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9,524,039,149.44</w:t>
            </w:r>
          </w:p>
        </w:tc>
        <w:tc>
          <w:tcPr>
            <w:tcW w:w="3008" w:type="dxa"/>
            <w:vAlign w:val="center"/>
          </w:tcPr>
          <w:p w:rsidR="00753756" w:rsidRPr="00224952" w:rsidRDefault="00753756" w:rsidP="00576C4E">
            <w:pPr>
              <w:jc w:val="right"/>
              <w:rPr>
                <w:szCs w:val="21"/>
              </w:rPr>
            </w:pPr>
            <w:r w:rsidRPr="00224952">
              <w:rPr>
                <w:szCs w:val="21"/>
              </w:rPr>
              <w:t>7,937,007,431.35</w:t>
            </w:r>
          </w:p>
        </w:tc>
      </w:tr>
    </w:tbl>
    <w:p w:rsidR="00A859D9" w:rsidRDefault="00927F6B">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A859D9" w:rsidRDefault="00927F6B">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122,794,391.77</w:t>
            </w:r>
          </w:p>
        </w:tc>
        <w:tc>
          <w:tcPr>
            <w:tcW w:w="3046" w:type="dxa"/>
            <w:hideMark/>
          </w:tcPr>
          <w:p w:rsidR="00DE767F" w:rsidRDefault="00DE767F">
            <w:pPr>
              <w:jc w:val="right"/>
              <w:rPr>
                <w:rFonts w:eastAsiaTheme="minorEastAsia"/>
                <w:szCs w:val="21"/>
              </w:rPr>
            </w:pPr>
            <w:r>
              <w:rPr>
                <w:rFonts w:eastAsiaTheme="minorEastAsia"/>
                <w:szCs w:val="21"/>
              </w:rPr>
              <w:t>112,874,463.01</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122,794,391.77</w:t>
            </w:r>
          </w:p>
        </w:tc>
        <w:tc>
          <w:tcPr>
            <w:tcW w:w="3046" w:type="dxa"/>
            <w:vAlign w:val="center"/>
            <w:hideMark/>
          </w:tcPr>
          <w:p w:rsidR="00DE767F" w:rsidRDefault="00DE767F">
            <w:pPr>
              <w:jc w:val="right"/>
              <w:rPr>
                <w:rFonts w:eastAsiaTheme="minorEastAsia"/>
                <w:szCs w:val="21"/>
              </w:rPr>
            </w:pPr>
            <w:r>
              <w:rPr>
                <w:rFonts w:eastAsiaTheme="minorEastAsia"/>
                <w:szCs w:val="21"/>
              </w:rPr>
              <w:t>112,874,463.01</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A859D9" w:rsidRDefault="00927F6B">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A859D9" w:rsidRDefault="00927F6B">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A859D9">
        <w:trPr>
          <w:jc w:val="center"/>
        </w:trPr>
        <w:tc>
          <w:tcPr>
            <w:tcW w:w="1588" w:type="dxa"/>
            <w:vAlign w:val="center"/>
          </w:tcPr>
          <w:p w:rsidR="00A859D9" w:rsidRDefault="00927F6B">
            <w:pPr>
              <w:jc w:val="center"/>
            </w:pPr>
            <w:r>
              <w:rPr>
                <w:color w:val="000000"/>
                <w:szCs w:val="21"/>
              </w:rPr>
              <w:t>银行存款</w:t>
            </w:r>
          </w:p>
        </w:tc>
        <w:tc>
          <w:tcPr>
            <w:tcW w:w="1701" w:type="dxa"/>
            <w:vAlign w:val="center"/>
          </w:tcPr>
          <w:p w:rsidR="00A859D9" w:rsidRDefault="00927F6B">
            <w:pPr>
              <w:jc w:val="right"/>
            </w:pPr>
            <w:r>
              <w:rPr>
                <w:color w:val="000000"/>
                <w:szCs w:val="21"/>
              </w:rPr>
              <w:t>751,485.59</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751,485.59</w:t>
            </w:r>
          </w:p>
        </w:tc>
      </w:tr>
      <w:tr w:rsidR="00A859D9">
        <w:trPr>
          <w:jc w:val="center"/>
        </w:trPr>
        <w:tc>
          <w:tcPr>
            <w:tcW w:w="1588" w:type="dxa"/>
            <w:vAlign w:val="center"/>
          </w:tcPr>
          <w:p w:rsidR="00A859D9" w:rsidRDefault="00927F6B">
            <w:pPr>
              <w:jc w:val="center"/>
            </w:pPr>
            <w:r>
              <w:rPr>
                <w:color w:val="000000"/>
                <w:szCs w:val="21"/>
              </w:rPr>
              <w:t>结算备付金</w:t>
            </w:r>
          </w:p>
        </w:tc>
        <w:tc>
          <w:tcPr>
            <w:tcW w:w="1701" w:type="dxa"/>
            <w:vAlign w:val="center"/>
          </w:tcPr>
          <w:p w:rsidR="00A859D9" w:rsidRDefault="00927F6B">
            <w:pPr>
              <w:jc w:val="right"/>
            </w:pPr>
            <w:r>
              <w:rPr>
                <w:color w:val="000000"/>
                <w:szCs w:val="21"/>
              </w:rPr>
              <w:t>225,690,594.75</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225,690,594.75</w:t>
            </w:r>
          </w:p>
        </w:tc>
      </w:tr>
      <w:tr w:rsidR="00A859D9">
        <w:trPr>
          <w:jc w:val="center"/>
        </w:trPr>
        <w:tc>
          <w:tcPr>
            <w:tcW w:w="1588" w:type="dxa"/>
            <w:vAlign w:val="center"/>
          </w:tcPr>
          <w:p w:rsidR="00A859D9" w:rsidRDefault="00927F6B">
            <w:pPr>
              <w:jc w:val="center"/>
            </w:pPr>
            <w:r>
              <w:rPr>
                <w:color w:val="000000"/>
                <w:szCs w:val="21"/>
              </w:rPr>
              <w:t>存出保证金</w:t>
            </w:r>
          </w:p>
        </w:tc>
        <w:tc>
          <w:tcPr>
            <w:tcW w:w="1701" w:type="dxa"/>
            <w:vAlign w:val="center"/>
          </w:tcPr>
          <w:p w:rsidR="00A859D9" w:rsidRDefault="00927F6B">
            <w:pPr>
              <w:jc w:val="right"/>
            </w:pPr>
            <w:r>
              <w:rPr>
                <w:color w:val="000000"/>
                <w:szCs w:val="21"/>
              </w:rPr>
              <w:t>374,730.25</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374,730.25</w:t>
            </w:r>
          </w:p>
        </w:tc>
      </w:tr>
      <w:tr w:rsidR="00A859D9">
        <w:trPr>
          <w:jc w:val="center"/>
        </w:trPr>
        <w:tc>
          <w:tcPr>
            <w:tcW w:w="1588" w:type="dxa"/>
            <w:vAlign w:val="center"/>
          </w:tcPr>
          <w:p w:rsidR="00A859D9" w:rsidRDefault="00927F6B">
            <w:pPr>
              <w:jc w:val="center"/>
            </w:pPr>
            <w:r>
              <w:rPr>
                <w:color w:val="000000"/>
                <w:szCs w:val="21"/>
              </w:rPr>
              <w:t>交易性金融资产</w:t>
            </w:r>
          </w:p>
        </w:tc>
        <w:tc>
          <w:tcPr>
            <w:tcW w:w="1701" w:type="dxa"/>
            <w:vAlign w:val="center"/>
          </w:tcPr>
          <w:p w:rsidR="00A859D9" w:rsidRDefault="00927F6B">
            <w:pPr>
              <w:jc w:val="right"/>
            </w:pPr>
            <w:r>
              <w:rPr>
                <w:color w:val="000000"/>
                <w:szCs w:val="21"/>
              </w:rPr>
              <w:t>1,554,054,522.70</w:t>
            </w:r>
          </w:p>
        </w:tc>
        <w:tc>
          <w:tcPr>
            <w:tcW w:w="1701" w:type="dxa"/>
            <w:vAlign w:val="center"/>
          </w:tcPr>
          <w:p w:rsidR="00A859D9" w:rsidRDefault="00927F6B">
            <w:pPr>
              <w:jc w:val="right"/>
            </w:pPr>
            <w:r>
              <w:rPr>
                <w:color w:val="000000"/>
                <w:szCs w:val="21"/>
              </w:rPr>
              <w:t>7,372,021,789.62</w:t>
            </w:r>
          </w:p>
        </w:tc>
        <w:tc>
          <w:tcPr>
            <w:tcW w:w="1559" w:type="dxa"/>
            <w:vAlign w:val="center"/>
          </w:tcPr>
          <w:p w:rsidR="00A859D9" w:rsidRDefault="00927F6B">
            <w:pPr>
              <w:jc w:val="right"/>
            </w:pPr>
            <w:r>
              <w:rPr>
                <w:color w:val="000000"/>
                <w:szCs w:val="21"/>
              </w:rPr>
              <w:t>1,110,717,084.68</w:t>
            </w:r>
          </w:p>
        </w:tc>
        <w:tc>
          <w:tcPr>
            <w:tcW w:w="1559" w:type="dxa"/>
            <w:vAlign w:val="center"/>
          </w:tcPr>
          <w:p w:rsidR="00A859D9" w:rsidRDefault="00927F6B">
            <w:pPr>
              <w:jc w:val="right"/>
            </w:pPr>
            <w:r>
              <w:rPr>
                <w:color w:val="000000"/>
                <w:szCs w:val="21"/>
              </w:rPr>
              <w:t>1,873,474,782.96</w:t>
            </w:r>
          </w:p>
        </w:tc>
        <w:tc>
          <w:tcPr>
            <w:tcW w:w="1301" w:type="dxa"/>
            <w:vAlign w:val="center"/>
          </w:tcPr>
          <w:p w:rsidR="00A859D9" w:rsidRDefault="00927F6B">
            <w:pPr>
              <w:jc w:val="right"/>
            </w:pPr>
            <w:r>
              <w:rPr>
                <w:color w:val="000000"/>
                <w:szCs w:val="21"/>
              </w:rPr>
              <w:t>11,910,268,179.96</w:t>
            </w:r>
          </w:p>
        </w:tc>
      </w:tr>
      <w:tr w:rsidR="00A859D9">
        <w:trPr>
          <w:jc w:val="center"/>
        </w:trPr>
        <w:tc>
          <w:tcPr>
            <w:tcW w:w="1588" w:type="dxa"/>
            <w:vAlign w:val="center"/>
          </w:tcPr>
          <w:p w:rsidR="00A859D9" w:rsidRDefault="00927F6B">
            <w:pPr>
              <w:jc w:val="center"/>
            </w:pPr>
            <w:r>
              <w:rPr>
                <w:color w:val="000000"/>
                <w:szCs w:val="21"/>
              </w:rPr>
              <w:t>衍生金融资产</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w:t>
            </w:r>
          </w:p>
        </w:tc>
      </w:tr>
      <w:tr w:rsidR="00A859D9">
        <w:trPr>
          <w:jc w:val="center"/>
        </w:trPr>
        <w:tc>
          <w:tcPr>
            <w:tcW w:w="1588" w:type="dxa"/>
            <w:vAlign w:val="center"/>
          </w:tcPr>
          <w:p w:rsidR="00A859D9" w:rsidRDefault="00927F6B">
            <w:pPr>
              <w:jc w:val="center"/>
            </w:pPr>
            <w:r>
              <w:rPr>
                <w:color w:val="000000"/>
                <w:szCs w:val="21"/>
              </w:rPr>
              <w:t>买入返售金融资产</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w:t>
            </w:r>
          </w:p>
        </w:tc>
      </w:tr>
      <w:tr w:rsidR="00A859D9">
        <w:trPr>
          <w:jc w:val="center"/>
        </w:trPr>
        <w:tc>
          <w:tcPr>
            <w:tcW w:w="1588" w:type="dxa"/>
            <w:vAlign w:val="center"/>
          </w:tcPr>
          <w:p w:rsidR="00A859D9" w:rsidRDefault="00927F6B">
            <w:pPr>
              <w:jc w:val="center"/>
            </w:pPr>
            <w:r>
              <w:rPr>
                <w:color w:val="000000"/>
                <w:szCs w:val="21"/>
              </w:rPr>
              <w:t>应收证券清算款</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13,199,289.77</w:t>
            </w:r>
          </w:p>
        </w:tc>
        <w:tc>
          <w:tcPr>
            <w:tcW w:w="1301" w:type="dxa"/>
            <w:vAlign w:val="center"/>
          </w:tcPr>
          <w:p w:rsidR="00A859D9" w:rsidRDefault="00927F6B">
            <w:pPr>
              <w:jc w:val="right"/>
            </w:pPr>
            <w:r>
              <w:rPr>
                <w:color w:val="000000"/>
                <w:szCs w:val="21"/>
              </w:rPr>
              <w:t>13,199,289.77</w:t>
            </w:r>
          </w:p>
        </w:tc>
      </w:tr>
      <w:tr w:rsidR="00A859D9">
        <w:trPr>
          <w:jc w:val="center"/>
        </w:trPr>
        <w:tc>
          <w:tcPr>
            <w:tcW w:w="1588" w:type="dxa"/>
            <w:vAlign w:val="center"/>
          </w:tcPr>
          <w:p w:rsidR="00A859D9" w:rsidRDefault="00927F6B">
            <w:pPr>
              <w:jc w:val="center"/>
            </w:pPr>
            <w:r>
              <w:rPr>
                <w:color w:val="000000"/>
                <w:szCs w:val="21"/>
              </w:rPr>
              <w:t>应收利息</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151,310,178.70</w:t>
            </w:r>
          </w:p>
        </w:tc>
        <w:tc>
          <w:tcPr>
            <w:tcW w:w="1301" w:type="dxa"/>
            <w:vAlign w:val="center"/>
          </w:tcPr>
          <w:p w:rsidR="00A859D9" w:rsidRDefault="00927F6B">
            <w:pPr>
              <w:jc w:val="right"/>
            </w:pPr>
            <w:r>
              <w:rPr>
                <w:color w:val="000000"/>
                <w:szCs w:val="21"/>
              </w:rPr>
              <w:t>151,310,178.70</w:t>
            </w:r>
          </w:p>
        </w:tc>
      </w:tr>
      <w:tr w:rsidR="00A859D9">
        <w:trPr>
          <w:jc w:val="center"/>
        </w:trPr>
        <w:tc>
          <w:tcPr>
            <w:tcW w:w="1588" w:type="dxa"/>
            <w:vAlign w:val="center"/>
          </w:tcPr>
          <w:p w:rsidR="00A859D9" w:rsidRDefault="00927F6B">
            <w:pPr>
              <w:jc w:val="center"/>
            </w:pPr>
            <w:r>
              <w:rPr>
                <w:color w:val="000000"/>
                <w:szCs w:val="21"/>
              </w:rPr>
              <w:t>应收股利</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w:t>
            </w:r>
          </w:p>
        </w:tc>
      </w:tr>
      <w:tr w:rsidR="00A859D9">
        <w:trPr>
          <w:jc w:val="center"/>
        </w:trPr>
        <w:tc>
          <w:tcPr>
            <w:tcW w:w="1588" w:type="dxa"/>
            <w:vAlign w:val="center"/>
          </w:tcPr>
          <w:p w:rsidR="00A859D9" w:rsidRDefault="00927F6B">
            <w:pPr>
              <w:jc w:val="center"/>
            </w:pPr>
            <w:r>
              <w:rPr>
                <w:color w:val="000000"/>
                <w:szCs w:val="21"/>
              </w:rPr>
              <w:t>应收申购款</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10,874,726.84</w:t>
            </w:r>
          </w:p>
        </w:tc>
        <w:tc>
          <w:tcPr>
            <w:tcW w:w="1301" w:type="dxa"/>
            <w:vAlign w:val="center"/>
          </w:tcPr>
          <w:p w:rsidR="00A859D9" w:rsidRDefault="00927F6B">
            <w:pPr>
              <w:jc w:val="right"/>
            </w:pPr>
            <w:r>
              <w:rPr>
                <w:color w:val="000000"/>
                <w:szCs w:val="21"/>
              </w:rPr>
              <w:t>10,874,726.84</w:t>
            </w:r>
          </w:p>
        </w:tc>
      </w:tr>
      <w:tr w:rsidR="00A859D9">
        <w:trPr>
          <w:jc w:val="center"/>
        </w:trPr>
        <w:tc>
          <w:tcPr>
            <w:tcW w:w="1588" w:type="dxa"/>
            <w:vAlign w:val="center"/>
          </w:tcPr>
          <w:p w:rsidR="00A859D9" w:rsidRDefault="00927F6B">
            <w:pPr>
              <w:jc w:val="center"/>
            </w:pPr>
            <w:r>
              <w:rPr>
                <w:color w:val="000000"/>
                <w:szCs w:val="21"/>
              </w:rPr>
              <w:t>递延所得税资产</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w:t>
            </w:r>
          </w:p>
        </w:tc>
      </w:tr>
      <w:tr w:rsidR="00A859D9">
        <w:trPr>
          <w:jc w:val="center"/>
        </w:trPr>
        <w:tc>
          <w:tcPr>
            <w:tcW w:w="1588" w:type="dxa"/>
            <w:vAlign w:val="center"/>
          </w:tcPr>
          <w:p w:rsidR="00A859D9" w:rsidRDefault="00927F6B">
            <w:pPr>
              <w:jc w:val="center"/>
            </w:pPr>
            <w:r>
              <w:rPr>
                <w:color w:val="000000"/>
                <w:szCs w:val="21"/>
              </w:rPr>
              <w:t>其他资产</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1,780,871,333.29</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7,372,021,789.62</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1,110,717,084.68</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2,048,858,978.27</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12,312,469,185.86</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A859D9">
        <w:trPr>
          <w:jc w:val="center"/>
        </w:trPr>
        <w:tc>
          <w:tcPr>
            <w:tcW w:w="1588" w:type="dxa"/>
            <w:vAlign w:val="center"/>
          </w:tcPr>
          <w:p w:rsidR="00A859D9" w:rsidRDefault="00927F6B">
            <w:pPr>
              <w:jc w:val="center"/>
            </w:pPr>
            <w:r>
              <w:rPr>
                <w:color w:val="000000"/>
                <w:szCs w:val="21"/>
              </w:rPr>
              <w:t>短期借款</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w:t>
            </w:r>
          </w:p>
        </w:tc>
      </w:tr>
      <w:tr w:rsidR="00A859D9">
        <w:trPr>
          <w:jc w:val="center"/>
        </w:trPr>
        <w:tc>
          <w:tcPr>
            <w:tcW w:w="1588" w:type="dxa"/>
            <w:vAlign w:val="center"/>
          </w:tcPr>
          <w:p w:rsidR="00A859D9" w:rsidRDefault="00927F6B">
            <w:pPr>
              <w:jc w:val="center"/>
            </w:pPr>
            <w:r>
              <w:rPr>
                <w:color w:val="000000"/>
                <w:szCs w:val="21"/>
              </w:rPr>
              <w:t>交易性金融负债</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w:t>
            </w:r>
          </w:p>
        </w:tc>
      </w:tr>
      <w:tr w:rsidR="00A859D9">
        <w:trPr>
          <w:jc w:val="center"/>
        </w:trPr>
        <w:tc>
          <w:tcPr>
            <w:tcW w:w="1588" w:type="dxa"/>
            <w:vAlign w:val="center"/>
          </w:tcPr>
          <w:p w:rsidR="00A859D9" w:rsidRDefault="00927F6B">
            <w:pPr>
              <w:jc w:val="center"/>
            </w:pPr>
            <w:r>
              <w:rPr>
                <w:color w:val="000000"/>
                <w:szCs w:val="21"/>
              </w:rPr>
              <w:t>衍生金融负债</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w:t>
            </w:r>
          </w:p>
        </w:tc>
      </w:tr>
      <w:tr w:rsidR="00A859D9">
        <w:trPr>
          <w:jc w:val="center"/>
        </w:trPr>
        <w:tc>
          <w:tcPr>
            <w:tcW w:w="1588" w:type="dxa"/>
            <w:vAlign w:val="center"/>
          </w:tcPr>
          <w:p w:rsidR="00A859D9" w:rsidRDefault="00927F6B">
            <w:pPr>
              <w:jc w:val="center"/>
            </w:pPr>
            <w:r>
              <w:rPr>
                <w:color w:val="000000"/>
                <w:szCs w:val="21"/>
              </w:rPr>
              <w:t>卖出回购金融资产款</w:t>
            </w:r>
          </w:p>
        </w:tc>
        <w:tc>
          <w:tcPr>
            <w:tcW w:w="1701" w:type="dxa"/>
            <w:vAlign w:val="center"/>
          </w:tcPr>
          <w:p w:rsidR="00A859D9" w:rsidRDefault="00927F6B">
            <w:pPr>
              <w:jc w:val="right"/>
            </w:pPr>
            <w:r>
              <w:rPr>
                <w:color w:val="000000"/>
                <w:szCs w:val="21"/>
              </w:rPr>
              <w:t>2,837,046,852.48</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2,837,046,852.48</w:t>
            </w:r>
          </w:p>
        </w:tc>
      </w:tr>
      <w:tr w:rsidR="00A859D9">
        <w:trPr>
          <w:jc w:val="center"/>
        </w:trPr>
        <w:tc>
          <w:tcPr>
            <w:tcW w:w="1588" w:type="dxa"/>
            <w:vAlign w:val="center"/>
          </w:tcPr>
          <w:p w:rsidR="00A859D9" w:rsidRDefault="00927F6B">
            <w:pPr>
              <w:jc w:val="center"/>
            </w:pPr>
            <w:r>
              <w:rPr>
                <w:color w:val="000000"/>
                <w:szCs w:val="21"/>
              </w:rPr>
              <w:t>应付证券清算款</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1,390,972.07</w:t>
            </w:r>
          </w:p>
        </w:tc>
        <w:tc>
          <w:tcPr>
            <w:tcW w:w="1301" w:type="dxa"/>
            <w:vAlign w:val="center"/>
          </w:tcPr>
          <w:p w:rsidR="00A859D9" w:rsidRDefault="00927F6B">
            <w:pPr>
              <w:jc w:val="right"/>
            </w:pPr>
            <w:r>
              <w:rPr>
                <w:color w:val="000000"/>
                <w:szCs w:val="21"/>
              </w:rPr>
              <w:t>1,390,972.07</w:t>
            </w:r>
          </w:p>
        </w:tc>
      </w:tr>
      <w:tr w:rsidR="00A859D9">
        <w:trPr>
          <w:jc w:val="center"/>
        </w:trPr>
        <w:tc>
          <w:tcPr>
            <w:tcW w:w="1588" w:type="dxa"/>
            <w:vAlign w:val="center"/>
          </w:tcPr>
          <w:p w:rsidR="00A859D9" w:rsidRDefault="00927F6B">
            <w:pPr>
              <w:jc w:val="center"/>
            </w:pPr>
            <w:r>
              <w:rPr>
                <w:color w:val="000000"/>
                <w:szCs w:val="21"/>
              </w:rPr>
              <w:t>应付赎回款</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53,166,323.16</w:t>
            </w:r>
          </w:p>
        </w:tc>
        <w:tc>
          <w:tcPr>
            <w:tcW w:w="1301" w:type="dxa"/>
            <w:vAlign w:val="center"/>
          </w:tcPr>
          <w:p w:rsidR="00A859D9" w:rsidRDefault="00927F6B">
            <w:pPr>
              <w:jc w:val="right"/>
            </w:pPr>
            <w:r>
              <w:rPr>
                <w:color w:val="000000"/>
                <w:szCs w:val="21"/>
              </w:rPr>
              <w:t>53,166,323.16</w:t>
            </w:r>
          </w:p>
        </w:tc>
      </w:tr>
      <w:tr w:rsidR="00A859D9">
        <w:trPr>
          <w:jc w:val="center"/>
        </w:trPr>
        <w:tc>
          <w:tcPr>
            <w:tcW w:w="1588" w:type="dxa"/>
            <w:vAlign w:val="center"/>
          </w:tcPr>
          <w:p w:rsidR="00A859D9" w:rsidRDefault="00927F6B">
            <w:pPr>
              <w:jc w:val="center"/>
            </w:pPr>
            <w:r>
              <w:rPr>
                <w:color w:val="000000"/>
                <w:szCs w:val="21"/>
              </w:rPr>
              <w:t>应付管理人报酬</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5,524,737.80</w:t>
            </w:r>
          </w:p>
        </w:tc>
        <w:tc>
          <w:tcPr>
            <w:tcW w:w="1301" w:type="dxa"/>
            <w:vAlign w:val="center"/>
          </w:tcPr>
          <w:p w:rsidR="00A859D9" w:rsidRDefault="00927F6B">
            <w:pPr>
              <w:jc w:val="right"/>
            </w:pPr>
            <w:r>
              <w:rPr>
                <w:color w:val="000000"/>
                <w:szCs w:val="21"/>
              </w:rPr>
              <w:t>5,524,737.80</w:t>
            </w:r>
          </w:p>
        </w:tc>
      </w:tr>
      <w:tr w:rsidR="00A859D9">
        <w:trPr>
          <w:jc w:val="center"/>
        </w:trPr>
        <w:tc>
          <w:tcPr>
            <w:tcW w:w="1588" w:type="dxa"/>
            <w:vAlign w:val="center"/>
          </w:tcPr>
          <w:p w:rsidR="00A859D9" w:rsidRDefault="00927F6B">
            <w:pPr>
              <w:jc w:val="center"/>
            </w:pPr>
            <w:r>
              <w:rPr>
                <w:color w:val="000000"/>
                <w:szCs w:val="21"/>
              </w:rPr>
              <w:t>应付托管费</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1,578,496.49</w:t>
            </w:r>
          </w:p>
        </w:tc>
        <w:tc>
          <w:tcPr>
            <w:tcW w:w="1301" w:type="dxa"/>
            <w:vAlign w:val="center"/>
          </w:tcPr>
          <w:p w:rsidR="00A859D9" w:rsidRDefault="00927F6B">
            <w:pPr>
              <w:jc w:val="right"/>
            </w:pPr>
            <w:r>
              <w:rPr>
                <w:color w:val="000000"/>
                <w:szCs w:val="21"/>
              </w:rPr>
              <w:t>1,578,496.49</w:t>
            </w:r>
          </w:p>
        </w:tc>
      </w:tr>
      <w:tr w:rsidR="00A859D9">
        <w:trPr>
          <w:jc w:val="center"/>
        </w:trPr>
        <w:tc>
          <w:tcPr>
            <w:tcW w:w="1588" w:type="dxa"/>
            <w:vAlign w:val="center"/>
          </w:tcPr>
          <w:p w:rsidR="00A859D9" w:rsidRDefault="00927F6B">
            <w:pPr>
              <w:jc w:val="center"/>
            </w:pPr>
            <w:r>
              <w:rPr>
                <w:color w:val="000000"/>
                <w:szCs w:val="21"/>
              </w:rPr>
              <w:t>应付销售服务费</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w:t>
            </w:r>
          </w:p>
        </w:tc>
      </w:tr>
      <w:tr w:rsidR="00A859D9">
        <w:trPr>
          <w:jc w:val="center"/>
        </w:trPr>
        <w:tc>
          <w:tcPr>
            <w:tcW w:w="1588" w:type="dxa"/>
            <w:vAlign w:val="center"/>
          </w:tcPr>
          <w:p w:rsidR="00A859D9" w:rsidRDefault="00927F6B">
            <w:pPr>
              <w:jc w:val="center"/>
            </w:pPr>
            <w:r>
              <w:rPr>
                <w:color w:val="000000"/>
                <w:szCs w:val="21"/>
              </w:rPr>
              <w:t>应付交易费用</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710,546.94</w:t>
            </w:r>
          </w:p>
        </w:tc>
        <w:tc>
          <w:tcPr>
            <w:tcW w:w="1301" w:type="dxa"/>
            <w:vAlign w:val="center"/>
          </w:tcPr>
          <w:p w:rsidR="00A859D9" w:rsidRDefault="00927F6B">
            <w:pPr>
              <w:jc w:val="right"/>
            </w:pPr>
            <w:r>
              <w:rPr>
                <w:color w:val="000000"/>
                <w:szCs w:val="21"/>
              </w:rPr>
              <w:t>710,546.94</w:t>
            </w:r>
          </w:p>
        </w:tc>
      </w:tr>
      <w:tr w:rsidR="00A859D9">
        <w:trPr>
          <w:jc w:val="center"/>
        </w:trPr>
        <w:tc>
          <w:tcPr>
            <w:tcW w:w="1588" w:type="dxa"/>
            <w:vAlign w:val="center"/>
          </w:tcPr>
          <w:p w:rsidR="00A859D9" w:rsidRDefault="00927F6B">
            <w:pPr>
              <w:jc w:val="center"/>
            </w:pPr>
            <w:r>
              <w:rPr>
                <w:color w:val="000000"/>
                <w:szCs w:val="21"/>
              </w:rPr>
              <w:t>应交税费</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737,011.35</w:t>
            </w:r>
          </w:p>
        </w:tc>
        <w:tc>
          <w:tcPr>
            <w:tcW w:w="1301" w:type="dxa"/>
            <w:vAlign w:val="center"/>
          </w:tcPr>
          <w:p w:rsidR="00A859D9" w:rsidRDefault="00927F6B">
            <w:pPr>
              <w:jc w:val="right"/>
            </w:pPr>
            <w:r>
              <w:rPr>
                <w:color w:val="000000"/>
                <w:szCs w:val="21"/>
              </w:rPr>
              <w:t>737,011.35</w:t>
            </w:r>
          </w:p>
        </w:tc>
      </w:tr>
      <w:tr w:rsidR="00A859D9">
        <w:trPr>
          <w:jc w:val="center"/>
        </w:trPr>
        <w:tc>
          <w:tcPr>
            <w:tcW w:w="1588" w:type="dxa"/>
            <w:vAlign w:val="center"/>
          </w:tcPr>
          <w:p w:rsidR="00A859D9" w:rsidRDefault="00927F6B">
            <w:pPr>
              <w:jc w:val="center"/>
            </w:pPr>
            <w:r>
              <w:rPr>
                <w:color w:val="000000"/>
                <w:szCs w:val="21"/>
              </w:rPr>
              <w:t>应付利息</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73,064.14</w:t>
            </w:r>
          </w:p>
        </w:tc>
        <w:tc>
          <w:tcPr>
            <w:tcW w:w="1301" w:type="dxa"/>
            <w:vAlign w:val="center"/>
          </w:tcPr>
          <w:p w:rsidR="00A859D9" w:rsidRDefault="00927F6B">
            <w:pPr>
              <w:jc w:val="right"/>
            </w:pPr>
            <w:r>
              <w:rPr>
                <w:color w:val="000000"/>
                <w:szCs w:val="21"/>
              </w:rPr>
              <w:t>73,064.14</w:t>
            </w:r>
          </w:p>
        </w:tc>
      </w:tr>
      <w:tr w:rsidR="00A859D9">
        <w:trPr>
          <w:jc w:val="center"/>
        </w:trPr>
        <w:tc>
          <w:tcPr>
            <w:tcW w:w="1588" w:type="dxa"/>
            <w:vAlign w:val="center"/>
          </w:tcPr>
          <w:p w:rsidR="00A859D9" w:rsidRDefault="00927F6B">
            <w:pPr>
              <w:jc w:val="center"/>
            </w:pPr>
            <w:r>
              <w:rPr>
                <w:color w:val="000000"/>
                <w:szCs w:val="21"/>
              </w:rPr>
              <w:t>应付利润</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w:t>
            </w:r>
          </w:p>
        </w:tc>
      </w:tr>
      <w:tr w:rsidR="00A859D9">
        <w:trPr>
          <w:jc w:val="center"/>
        </w:trPr>
        <w:tc>
          <w:tcPr>
            <w:tcW w:w="1588" w:type="dxa"/>
            <w:vAlign w:val="center"/>
          </w:tcPr>
          <w:p w:rsidR="00A859D9" w:rsidRDefault="00927F6B">
            <w:pPr>
              <w:jc w:val="center"/>
            </w:pPr>
            <w:r>
              <w:rPr>
                <w:color w:val="000000"/>
                <w:szCs w:val="21"/>
              </w:rPr>
              <w:t>递延所得税负债</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w:t>
            </w:r>
          </w:p>
        </w:tc>
      </w:tr>
      <w:tr w:rsidR="00A859D9">
        <w:trPr>
          <w:jc w:val="center"/>
        </w:trPr>
        <w:tc>
          <w:tcPr>
            <w:tcW w:w="1588" w:type="dxa"/>
            <w:vAlign w:val="center"/>
          </w:tcPr>
          <w:p w:rsidR="00A859D9" w:rsidRDefault="00927F6B">
            <w:pPr>
              <w:jc w:val="center"/>
            </w:pPr>
            <w:r>
              <w:rPr>
                <w:color w:val="000000"/>
                <w:szCs w:val="21"/>
              </w:rPr>
              <w:t>其他负债</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263,896.26</w:t>
            </w:r>
          </w:p>
        </w:tc>
        <w:tc>
          <w:tcPr>
            <w:tcW w:w="1301" w:type="dxa"/>
            <w:vAlign w:val="center"/>
          </w:tcPr>
          <w:p w:rsidR="00A859D9" w:rsidRDefault="00927F6B">
            <w:pPr>
              <w:jc w:val="right"/>
            </w:pPr>
            <w:r>
              <w:rPr>
                <w:color w:val="000000"/>
                <w:szCs w:val="21"/>
              </w:rPr>
              <w:t>263,896.26</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2,837,046,852.48</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63,445,048.21</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2,900,491,900.69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-1,056,175,519.19</w:t>
            </w:r>
          </w:p>
        </w:tc>
        <w:tc>
          <w:tcPr>
            <w:tcW w:w="1701" w:type="dxa"/>
            <w:vAlign w:val="center"/>
          </w:tcPr>
          <w:p w:rsidR="00753756" w:rsidRPr="00224952" w:rsidRDefault="00753756" w:rsidP="00B60413">
            <w:pPr>
              <w:spacing w:line="360" w:lineRule="auto"/>
              <w:jc w:val="center"/>
              <w:rPr>
                <w:szCs w:val="21"/>
              </w:rPr>
            </w:pPr>
            <w:r w:rsidRPr="00224952">
              <w:rPr>
                <w:szCs w:val="21"/>
              </w:rPr>
              <w:t>7,372,021,789.62</w:t>
            </w:r>
          </w:p>
        </w:tc>
        <w:tc>
          <w:tcPr>
            <w:tcW w:w="1559" w:type="dxa"/>
            <w:vAlign w:val="center"/>
          </w:tcPr>
          <w:p w:rsidR="00753756" w:rsidRPr="00224952" w:rsidRDefault="00753756" w:rsidP="00B60413">
            <w:pPr>
              <w:spacing w:line="360" w:lineRule="auto"/>
              <w:jc w:val="center"/>
              <w:rPr>
                <w:szCs w:val="21"/>
              </w:rPr>
            </w:pPr>
            <w:r w:rsidRPr="00224952">
              <w:rPr>
                <w:szCs w:val="21"/>
              </w:rPr>
              <w:t>1,110,717,084.68</w:t>
            </w:r>
          </w:p>
        </w:tc>
        <w:tc>
          <w:tcPr>
            <w:tcW w:w="1559" w:type="dxa"/>
            <w:vAlign w:val="center"/>
          </w:tcPr>
          <w:p w:rsidR="00753756" w:rsidRPr="00224952" w:rsidRDefault="00753756" w:rsidP="00C201C3">
            <w:pPr>
              <w:spacing w:line="360" w:lineRule="auto"/>
              <w:jc w:val="center"/>
              <w:rPr>
                <w:szCs w:val="21"/>
              </w:rPr>
            </w:pPr>
            <w:r w:rsidRPr="00224952">
              <w:rPr>
                <w:szCs w:val="21"/>
              </w:rPr>
              <w:t>1,985,413,930.06</w:t>
            </w:r>
          </w:p>
        </w:tc>
        <w:tc>
          <w:tcPr>
            <w:tcW w:w="1301" w:type="dxa"/>
            <w:vAlign w:val="center"/>
          </w:tcPr>
          <w:p w:rsidR="00753756" w:rsidRPr="00224952" w:rsidRDefault="00753756" w:rsidP="00B60413">
            <w:pPr>
              <w:spacing w:line="360" w:lineRule="auto"/>
              <w:jc w:val="center"/>
              <w:rPr>
                <w:szCs w:val="21"/>
              </w:rPr>
            </w:pPr>
            <w:r w:rsidRPr="00224952">
              <w:rPr>
                <w:szCs w:val="21"/>
              </w:rPr>
              <w:t>9,411,977,285.17</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A859D9">
        <w:trPr>
          <w:jc w:val="center"/>
        </w:trPr>
        <w:tc>
          <w:tcPr>
            <w:tcW w:w="1588" w:type="dxa"/>
            <w:vAlign w:val="center"/>
          </w:tcPr>
          <w:p w:rsidR="00A859D9" w:rsidRDefault="00927F6B">
            <w:pPr>
              <w:jc w:val="center"/>
            </w:pPr>
            <w:r>
              <w:rPr>
                <w:color w:val="000000"/>
                <w:szCs w:val="21"/>
              </w:rPr>
              <w:t>银行存款</w:t>
            </w:r>
          </w:p>
        </w:tc>
        <w:tc>
          <w:tcPr>
            <w:tcW w:w="1701" w:type="dxa"/>
            <w:vAlign w:val="center"/>
          </w:tcPr>
          <w:p w:rsidR="00A859D9" w:rsidRDefault="00927F6B">
            <w:pPr>
              <w:jc w:val="right"/>
            </w:pPr>
            <w:r>
              <w:rPr>
                <w:color w:val="000000"/>
                <w:szCs w:val="21"/>
              </w:rPr>
              <w:t>1,480,761.75</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1,480,761.75</w:t>
            </w:r>
          </w:p>
        </w:tc>
      </w:tr>
      <w:tr w:rsidR="00A859D9">
        <w:trPr>
          <w:jc w:val="center"/>
        </w:trPr>
        <w:tc>
          <w:tcPr>
            <w:tcW w:w="1588" w:type="dxa"/>
            <w:vAlign w:val="center"/>
          </w:tcPr>
          <w:p w:rsidR="00A859D9" w:rsidRDefault="00927F6B">
            <w:pPr>
              <w:jc w:val="center"/>
            </w:pPr>
            <w:r>
              <w:rPr>
                <w:color w:val="000000"/>
                <w:szCs w:val="21"/>
              </w:rPr>
              <w:t>结算备付金</w:t>
            </w:r>
          </w:p>
        </w:tc>
        <w:tc>
          <w:tcPr>
            <w:tcW w:w="1701" w:type="dxa"/>
            <w:vAlign w:val="center"/>
          </w:tcPr>
          <w:p w:rsidR="00A859D9" w:rsidRDefault="00927F6B">
            <w:pPr>
              <w:jc w:val="right"/>
            </w:pPr>
            <w:r>
              <w:rPr>
                <w:color w:val="000000"/>
                <w:szCs w:val="21"/>
              </w:rPr>
              <w:t>158,697,833.86</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158,697,833.86</w:t>
            </w:r>
          </w:p>
        </w:tc>
      </w:tr>
      <w:tr w:rsidR="00A859D9">
        <w:trPr>
          <w:jc w:val="center"/>
        </w:trPr>
        <w:tc>
          <w:tcPr>
            <w:tcW w:w="1588" w:type="dxa"/>
            <w:vAlign w:val="center"/>
          </w:tcPr>
          <w:p w:rsidR="00A859D9" w:rsidRDefault="00927F6B">
            <w:pPr>
              <w:jc w:val="center"/>
            </w:pPr>
            <w:r>
              <w:rPr>
                <w:color w:val="000000"/>
                <w:szCs w:val="21"/>
              </w:rPr>
              <w:t>存出保证金</w:t>
            </w:r>
          </w:p>
        </w:tc>
        <w:tc>
          <w:tcPr>
            <w:tcW w:w="1701" w:type="dxa"/>
            <w:vAlign w:val="center"/>
          </w:tcPr>
          <w:p w:rsidR="00A859D9" w:rsidRDefault="00927F6B">
            <w:pPr>
              <w:jc w:val="right"/>
            </w:pPr>
            <w:r>
              <w:rPr>
                <w:color w:val="000000"/>
                <w:szCs w:val="21"/>
              </w:rPr>
              <w:t>205,049.03</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205,049.03</w:t>
            </w:r>
          </w:p>
        </w:tc>
      </w:tr>
      <w:tr w:rsidR="00A859D9">
        <w:trPr>
          <w:jc w:val="center"/>
        </w:trPr>
        <w:tc>
          <w:tcPr>
            <w:tcW w:w="1588" w:type="dxa"/>
            <w:vAlign w:val="center"/>
          </w:tcPr>
          <w:p w:rsidR="00A859D9" w:rsidRDefault="00927F6B">
            <w:pPr>
              <w:jc w:val="center"/>
            </w:pPr>
            <w:r>
              <w:rPr>
                <w:color w:val="000000"/>
                <w:szCs w:val="21"/>
              </w:rPr>
              <w:t>交易性金融资产</w:t>
            </w:r>
          </w:p>
        </w:tc>
        <w:tc>
          <w:tcPr>
            <w:tcW w:w="1701" w:type="dxa"/>
            <w:vAlign w:val="center"/>
          </w:tcPr>
          <w:p w:rsidR="00A859D9" w:rsidRDefault="00927F6B">
            <w:pPr>
              <w:jc w:val="right"/>
            </w:pPr>
            <w:r>
              <w:rPr>
                <w:color w:val="000000"/>
                <w:szCs w:val="21"/>
              </w:rPr>
              <w:t>1,266,463,000.00</w:t>
            </w:r>
          </w:p>
        </w:tc>
        <w:tc>
          <w:tcPr>
            <w:tcW w:w="1701" w:type="dxa"/>
            <w:vAlign w:val="center"/>
          </w:tcPr>
          <w:p w:rsidR="00A859D9" w:rsidRDefault="00927F6B">
            <w:pPr>
              <w:jc w:val="right"/>
            </w:pPr>
            <w:r>
              <w:rPr>
                <w:color w:val="000000"/>
                <w:szCs w:val="21"/>
              </w:rPr>
              <w:t>6,358,110,268.36</w:t>
            </w:r>
          </w:p>
        </w:tc>
        <w:tc>
          <w:tcPr>
            <w:tcW w:w="1559" w:type="dxa"/>
            <w:vAlign w:val="center"/>
          </w:tcPr>
          <w:p w:rsidR="00A859D9" w:rsidRDefault="00927F6B">
            <w:pPr>
              <w:jc w:val="right"/>
            </w:pPr>
            <w:r>
              <w:rPr>
                <w:color w:val="000000"/>
                <w:szCs w:val="21"/>
              </w:rPr>
              <w:t>937,872,359.29</w:t>
            </w:r>
          </w:p>
        </w:tc>
        <w:tc>
          <w:tcPr>
            <w:tcW w:w="1559" w:type="dxa"/>
            <w:vAlign w:val="center"/>
          </w:tcPr>
          <w:p w:rsidR="00A859D9" w:rsidRDefault="00927F6B">
            <w:pPr>
              <w:jc w:val="right"/>
            </w:pPr>
            <w:r>
              <w:rPr>
                <w:color w:val="000000"/>
                <w:szCs w:val="21"/>
              </w:rPr>
              <w:t>1,301,231,597.51</w:t>
            </w:r>
          </w:p>
        </w:tc>
        <w:tc>
          <w:tcPr>
            <w:tcW w:w="1301" w:type="dxa"/>
            <w:vAlign w:val="center"/>
          </w:tcPr>
          <w:p w:rsidR="00A859D9" w:rsidRDefault="00927F6B">
            <w:pPr>
              <w:jc w:val="right"/>
            </w:pPr>
            <w:r>
              <w:rPr>
                <w:color w:val="000000"/>
                <w:szCs w:val="21"/>
              </w:rPr>
              <w:t>9,863,677,225.16</w:t>
            </w:r>
          </w:p>
        </w:tc>
      </w:tr>
      <w:tr w:rsidR="00A859D9">
        <w:trPr>
          <w:jc w:val="center"/>
        </w:trPr>
        <w:tc>
          <w:tcPr>
            <w:tcW w:w="1588" w:type="dxa"/>
            <w:vAlign w:val="center"/>
          </w:tcPr>
          <w:p w:rsidR="00A859D9" w:rsidRDefault="00927F6B">
            <w:pPr>
              <w:jc w:val="center"/>
            </w:pPr>
            <w:r>
              <w:rPr>
                <w:color w:val="000000"/>
                <w:szCs w:val="21"/>
              </w:rPr>
              <w:t>衍生金融资产</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w:t>
            </w:r>
          </w:p>
        </w:tc>
      </w:tr>
      <w:tr w:rsidR="00A859D9">
        <w:trPr>
          <w:jc w:val="center"/>
        </w:trPr>
        <w:tc>
          <w:tcPr>
            <w:tcW w:w="1588" w:type="dxa"/>
            <w:vAlign w:val="center"/>
          </w:tcPr>
          <w:p w:rsidR="00A859D9" w:rsidRDefault="00927F6B">
            <w:pPr>
              <w:jc w:val="center"/>
            </w:pPr>
            <w:r>
              <w:rPr>
                <w:color w:val="000000"/>
                <w:szCs w:val="21"/>
              </w:rPr>
              <w:t>买入返售金融资产</w:t>
            </w:r>
          </w:p>
        </w:tc>
        <w:tc>
          <w:tcPr>
            <w:tcW w:w="1701" w:type="dxa"/>
            <w:vAlign w:val="center"/>
          </w:tcPr>
          <w:p w:rsidR="00A859D9" w:rsidRDefault="00927F6B">
            <w:pPr>
              <w:jc w:val="right"/>
            </w:pPr>
            <w:r>
              <w:rPr>
                <w:color w:val="000000"/>
                <w:szCs w:val="21"/>
              </w:rPr>
              <w:t>243,000,441.50</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243,000,441.50</w:t>
            </w:r>
          </w:p>
        </w:tc>
      </w:tr>
      <w:tr w:rsidR="00A859D9">
        <w:trPr>
          <w:jc w:val="center"/>
        </w:trPr>
        <w:tc>
          <w:tcPr>
            <w:tcW w:w="1588" w:type="dxa"/>
            <w:vAlign w:val="center"/>
          </w:tcPr>
          <w:p w:rsidR="00A859D9" w:rsidRDefault="00927F6B">
            <w:pPr>
              <w:jc w:val="center"/>
            </w:pPr>
            <w:r>
              <w:rPr>
                <w:color w:val="000000"/>
                <w:szCs w:val="21"/>
              </w:rPr>
              <w:t>应收证券清算款</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64,977,501.95</w:t>
            </w:r>
          </w:p>
        </w:tc>
        <w:tc>
          <w:tcPr>
            <w:tcW w:w="1301" w:type="dxa"/>
            <w:vAlign w:val="center"/>
          </w:tcPr>
          <w:p w:rsidR="00A859D9" w:rsidRDefault="00927F6B">
            <w:pPr>
              <w:jc w:val="right"/>
            </w:pPr>
            <w:r>
              <w:rPr>
                <w:color w:val="000000"/>
                <w:szCs w:val="21"/>
              </w:rPr>
              <w:t>64,977,501.95</w:t>
            </w:r>
          </w:p>
        </w:tc>
      </w:tr>
      <w:tr w:rsidR="00A859D9">
        <w:trPr>
          <w:jc w:val="center"/>
        </w:trPr>
        <w:tc>
          <w:tcPr>
            <w:tcW w:w="1588" w:type="dxa"/>
            <w:vAlign w:val="center"/>
          </w:tcPr>
          <w:p w:rsidR="00A859D9" w:rsidRDefault="00927F6B">
            <w:pPr>
              <w:jc w:val="center"/>
            </w:pPr>
            <w:r>
              <w:rPr>
                <w:color w:val="000000"/>
                <w:szCs w:val="21"/>
              </w:rPr>
              <w:t>应收利息</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145,882,911.02</w:t>
            </w:r>
          </w:p>
        </w:tc>
        <w:tc>
          <w:tcPr>
            <w:tcW w:w="1301" w:type="dxa"/>
            <w:vAlign w:val="center"/>
          </w:tcPr>
          <w:p w:rsidR="00A859D9" w:rsidRDefault="00927F6B">
            <w:pPr>
              <w:jc w:val="right"/>
            </w:pPr>
            <w:r>
              <w:rPr>
                <w:color w:val="000000"/>
                <w:szCs w:val="21"/>
              </w:rPr>
              <w:t>145,882,911.02</w:t>
            </w:r>
          </w:p>
        </w:tc>
      </w:tr>
      <w:tr w:rsidR="00A859D9">
        <w:trPr>
          <w:jc w:val="center"/>
        </w:trPr>
        <w:tc>
          <w:tcPr>
            <w:tcW w:w="1588" w:type="dxa"/>
            <w:vAlign w:val="center"/>
          </w:tcPr>
          <w:p w:rsidR="00A859D9" w:rsidRDefault="00927F6B">
            <w:pPr>
              <w:jc w:val="center"/>
            </w:pPr>
            <w:r>
              <w:rPr>
                <w:color w:val="000000"/>
                <w:szCs w:val="21"/>
              </w:rPr>
              <w:t>应收股利</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w:t>
            </w:r>
          </w:p>
        </w:tc>
      </w:tr>
      <w:tr w:rsidR="00A859D9">
        <w:trPr>
          <w:jc w:val="center"/>
        </w:trPr>
        <w:tc>
          <w:tcPr>
            <w:tcW w:w="1588" w:type="dxa"/>
            <w:vAlign w:val="center"/>
          </w:tcPr>
          <w:p w:rsidR="00A859D9" w:rsidRDefault="00927F6B">
            <w:pPr>
              <w:jc w:val="center"/>
            </w:pPr>
            <w:r>
              <w:rPr>
                <w:color w:val="000000"/>
                <w:szCs w:val="21"/>
              </w:rPr>
              <w:t>应收申购款</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23,276,012.08</w:t>
            </w:r>
          </w:p>
        </w:tc>
        <w:tc>
          <w:tcPr>
            <w:tcW w:w="1301" w:type="dxa"/>
            <w:vAlign w:val="center"/>
          </w:tcPr>
          <w:p w:rsidR="00A859D9" w:rsidRDefault="00927F6B">
            <w:pPr>
              <w:jc w:val="right"/>
            </w:pPr>
            <w:r>
              <w:rPr>
                <w:color w:val="000000"/>
                <w:szCs w:val="21"/>
              </w:rPr>
              <w:t>23,276,012.08</w:t>
            </w:r>
          </w:p>
        </w:tc>
      </w:tr>
      <w:tr w:rsidR="00A859D9">
        <w:trPr>
          <w:jc w:val="center"/>
        </w:trPr>
        <w:tc>
          <w:tcPr>
            <w:tcW w:w="1588" w:type="dxa"/>
            <w:vAlign w:val="center"/>
          </w:tcPr>
          <w:p w:rsidR="00A859D9" w:rsidRDefault="00927F6B">
            <w:pPr>
              <w:jc w:val="center"/>
            </w:pPr>
            <w:r>
              <w:rPr>
                <w:color w:val="000000"/>
                <w:szCs w:val="21"/>
              </w:rPr>
              <w:t>递延所得税资产</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w:t>
            </w:r>
          </w:p>
        </w:tc>
      </w:tr>
      <w:tr w:rsidR="00A859D9">
        <w:trPr>
          <w:jc w:val="center"/>
        </w:trPr>
        <w:tc>
          <w:tcPr>
            <w:tcW w:w="1588" w:type="dxa"/>
            <w:vAlign w:val="center"/>
          </w:tcPr>
          <w:p w:rsidR="00A859D9" w:rsidRDefault="00927F6B">
            <w:pPr>
              <w:jc w:val="center"/>
            </w:pPr>
            <w:r>
              <w:rPr>
                <w:color w:val="000000"/>
                <w:szCs w:val="21"/>
              </w:rPr>
              <w:t>其他资产</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1,669,847,086.14</w:t>
            </w:r>
          </w:p>
        </w:tc>
        <w:tc>
          <w:tcPr>
            <w:tcW w:w="1701" w:type="dxa"/>
            <w:vAlign w:val="center"/>
          </w:tcPr>
          <w:p w:rsidR="00753756" w:rsidRPr="00224952" w:rsidRDefault="00753756" w:rsidP="001A1348">
            <w:pPr>
              <w:spacing w:line="360" w:lineRule="auto"/>
              <w:jc w:val="center"/>
              <w:rPr>
                <w:szCs w:val="21"/>
              </w:rPr>
            </w:pPr>
            <w:r w:rsidRPr="00224952">
              <w:rPr>
                <w:szCs w:val="21"/>
              </w:rPr>
              <w:t>6,358,110,268.36</w:t>
            </w:r>
          </w:p>
        </w:tc>
        <w:tc>
          <w:tcPr>
            <w:tcW w:w="1559" w:type="dxa"/>
            <w:vAlign w:val="center"/>
          </w:tcPr>
          <w:p w:rsidR="00753756" w:rsidRPr="00224952" w:rsidRDefault="00753756" w:rsidP="001A1348">
            <w:pPr>
              <w:spacing w:line="360" w:lineRule="auto"/>
              <w:jc w:val="center"/>
              <w:rPr>
                <w:szCs w:val="21"/>
              </w:rPr>
            </w:pPr>
            <w:r w:rsidRPr="00224952">
              <w:rPr>
                <w:szCs w:val="21"/>
              </w:rPr>
              <w:t>937,872,359.29</w:t>
            </w:r>
          </w:p>
        </w:tc>
        <w:tc>
          <w:tcPr>
            <w:tcW w:w="1559" w:type="dxa"/>
            <w:vAlign w:val="center"/>
          </w:tcPr>
          <w:p w:rsidR="00753756" w:rsidRPr="00224952" w:rsidRDefault="00753756" w:rsidP="001A1348">
            <w:pPr>
              <w:spacing w:line="360" w:lineRule="auto"/>
              <w:jc w:val="center"/>
              <w:rPr>
                <w:szCs w:val="21"/>
              </w:rPr>
            </w:pPr>
            <w:r w:rsidRPr="00224952">
              <w:rPr>
                <w:szCs w:val="21"/>
              </w:rPr>
              <w:t>1,535,368,022.56</w:t>
            </w:r>
          </w:p>
        </w:tc>
        <w:tc>
          <w:tcPr>
            <w:tcW w:w="1301" w:type="dxa"/>
            <w:vAlign w:val="center"/>
          </w:tcPr>
          <w:p w:rsidR="00753756" w:rsidRPr="00224952" w:rsidRDefault="00753756" w:rsidP="001A1348">
            <w:pPr>
              <w:spacing w:line="360" w:lineRule="auto"/>
              <w:jc w:val="center"/>
              <w:rPr>
                <w:szCs w:val="21"/>
              </w:rPr>
            </w:pPr>
            <w:r w:rsidRPr="00224952">
              <w:rPr>
                <w:szCs w:val="21"/>
              </w:rPr>
              <w:t>10,501,197,736.35</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A859D9">
        <w:trPr>
          <w:jc w:val="center"/>
        </w:trPr>
        <w:tc>
          <w:tcPr>
            <w:tcW w:w="1588" w:type="dxa"/>
            <w:vAlign w:val="center"/>
          </w:tcPr>
          <w:p w:rsidR="00A859D9" w:rsidRDefault="00927F6B">
            <w:pPr>
              <w:jc w:val="center"/>
            </w:pPr>
            <w:r>
              <w:rPr>
                <w:color w:val="000000"/>
                <w:szCs w:val="21"/>
              </w:rPr>
              <w:t>短期借款</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w:t>
            </w:r>
          </w:p>
        </w:tc>
      </w:tr>
      <w:tr w:rsidR="00A859D9">
        <w:trPr>
          <w:jc w:val="center"/>
        </w:trPr>
        <w:tc>
          <w:tcPr>
            <w:tcW w:w="1588" w:type="dxa"/>
            <w:vAlign w:val="center"/>
          </w:tcPr>
          <w:p w:rsidR="00A859D9" w:rsidRDefault="00927F6B">
            <w:pPr>
              <w:jc w:val="center"/>
            </w:pPr>
            <w:r>
              <w:rPr>
                <w:color w:val="000000"/>
                <w:szCs w:val="21"/>
              </w:rPr>
              <w:t>交易性金融负债</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w:t>
            </w:r>
          </w:p>
        </w:tc>
      </w:tr>
      <w:tr w:rsidR="00A859D9">
        <w:trPr>
          <w:jc w:val="center"/>
        </w:trPr>
        <w:tc>
          <w:tcPr>
            <w:tcW w:w="1588" w:type="dxa"/>
            <w:vAlign w:val="center"/>
          </w:tcPr>
          <w:p w:rsidR="00A859D9" w:rsidRDefault="00927F6B">
            <w:pPr>
              <w:jc w:val="center"/>
            </w:pPr>
            <w:r>
              <w:rPr>
                <w:color w:val="000000"/>
                <w:szCs w:val="21"/>
              </w:rPr>
              <w:t>衍生金融负债</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w:t>
            </w:r>
          </w:p>
        </w:tc>
      </w:tr>
      <w:tr w:rsidR="00A859D9">
        <w:trPr>
          <w:jc w:val="center"/>
        </w:trPr>
        <w:tc>
          <w:tcPr>
            <w:tcW w:w="1588" w:type="dxa"/>
            <w:vAlign w:val="center"/>
          </w:tcPr>
          <w:p w:rsidR="00A859D9" w:rsidRDefault="00927F6B">
            <w:pPr>
              <w:jc w:val="center"/>
            </w:pPr>
            <w:r>
              <w:rPr>
                <w:color w:val="000000"/>
                <w:szCs w:val="21"/>
              </w:rPr>
              <w:t>卖出回购金融资产款</w:t>
            </w:r>
          </w:p>
        </w:tc>
        <w:tc>
          <w:tcPr>
            <w:tcW w:w="1701" w:type="dxa"/>
            <w:vAlign w:val="center"/>
          </w:tcPr>
          <w:p w:rsidR="00A859D9" w:rsidRDefault="00927F6B">
            <w:pPr>
              <w:jc w:val="right"/>
            </w:pPr>
            <w:r>
              <w:rPr>
                <w:color w:val="000000"/>
                <w:szCs w:val="21"/>
              </w:rPr>
              <w:t>2,101,000,000.00</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2,101,000,000.00</w:t>
            </w:r>
          </w:p>
        </w:tc>
      </w:tr>
      <w:tr w:rsidR="00A859D9">
        <w:trPr>
          <w:jc w:val="center"/>
        </w:trPr>
        <w:tc>
          <w:tcPr>
            <w:tcW w:w="1588" w:type="dxa"/>
            <w:vAlign w:val="center"/>
          </w:tcPr>
          <w:p w:rsidR="00A859D9" w:rsidRDefault="00927F6B">
            <w:pPr>
              <w:jc w:val="center"/>
            </w:pPr>
            <w:r>
              <w:rPr>
                <w:color w:val="000000"/>
                <w:szCs w:val="21"/>
              </w:rPr>
              <w:t>应付证券清算款</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43,189,028.57</w:t>
            </w:r>
          </w:p>
        </w:tc>
        <w:tc>
          <w:tcPr>
            <w:tcW w:w="1301" w:type="dxa"/>
            <w:vAlign w:val="center"/>
          </w:tcPr>
          <w:p w:rsidR="00A859D9" w:rsidRDefault="00927F6B">
            <w:pPr>
              <w:jc w:val="right"/>
            </w:pPr>
            <w:r>
              <w:rPr>
                <w:color w:val="000000"/>
                <w:szCs w:val="21"/>
              </w:rPr>
              <w:t>43,189,028.57</w:t>
            </w:r>
          </w:p>
        </w:tc>
      </w:tr>
      <w:tr w:rsidR="00A859D9">
        <w:trPr>
          <w:jc w:val="center"/>
        </w:trPr>
        <w:tc>
          <w:tcPr>
            <w:tcW w:w="1588" w:type="dxa"/>
            <w:vAlign w:val="center"/>
          </w:tcPr>
          <w:p w:rsidR="00A859D9" w:rsidRDefault="00927F6B">
            <w:pPr>
              <w:jc w:val="center"/>
            </w:pPr>
            <w:r>
              <w:rPr>
                <w:color w:val="000000"/>
                <w:szCs w:val="21"/>
              </w:rPr>
              <w:t>应付赎回款</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90,107,775.64</w:t>
            </w:r>
          </w:p>
        </w:tc>
        <w:tc>
          <w:tcPr>
            <w:tcW w:w="1301" w:type="dxa"/>
            <w:vAlign w:val="center"/>
          </w:tcPr>
          <w:p w:rsidR="00A859D9" w:rsidRDefault="00927F6B">
            <w:pPr>
              <w:jc w:val="right"/>
            </w:pPr>
            <w:r>
              <w:rPr>
                <w:color w:val="000000"/>
                <w:szCs w:val="21"/>
              </w:rPr>
              <w:t>90,107,775.64</w:t>
            </w:r>
          </w:p>
        </w:tc>
      </w:tr>
      <w:tr w:rsidR="00A859D9">
        <w:trPr>
          <w:jc w:val="center"/>
        </w:trPr>
        <w:tc>
          <w:tcPr>
            <w:tcW w:w="1588" w:type="dxa"/>
            <w:vAlign w:val="center"/>
          </w:tcPr>
          <w:p w:rsidR="00A859D9" w:rsidRDefault="00927F6B">
            <w:pPr>
              <w:jc w:val="center"/>
            </w:pPr>
            <w:r>
              <w:rPr>
                <w:color w:val="000000"/>
                <w:szCs w:val="21"/>
              </w:rPr>
              <w:t>应付管理人报酬</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4,907,189.01</w:t>
            </w:r>
          </w:p>
        </w:tc>
        <w:tc>
          <w:tcPr>
            <w:tcW w:w="1301" w:type="dxa"/>
            <w:vAlign w:val="center"/>
          </w:tcPr>
          <w:p w:rsidR="00A859D9" w:rsidRDefault="00927F6B">
            <w:pPr>
              <w:jc w:val="right"/>
            </w:pPr>
            <w:r>
              <w:rPr>
                <w:color w:val="000000"/>
                <w:szCs w:val="21"/>
              </w:rPr>
              <w:t>4,907,189.01</w:t>
            </w:r>
          </w:p>
        </w:tc>
      </w:tr>
      <w:tr w:rsidR="00A859D9">
        <w:trPr>
          <w:jc w:val="center"/>
        </w:trPr>
        <w:tc>
          <w:tcPr>
            <w:tcW w:w="1588" w:type="dxa"/>
            <w:vAlign w:val="center"/>
          </w:tcPr>
          <w:p w:rsidR="00A859D9" w:rsidRDefault="00927F6B">
            <w:pPr>
              <w:jc w:val="center"/>
            </w:pPr>
            <w:r>
              <w:rPr>
                <w:color w:val="000000"/>
                <w:szCs w:val="21"/>
              </w:rPr>
              <w:t>应付托管费</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1,402,054.02</w:t>
            </w:r>
          </w:p>
        </w:tc>
        <w:tc>
          <w:tcPr>
            <w:tcW w:w="1301" w:type="dxa"/>
            <w:vAlign w:val="center"/>
          </w:tcPr>
          <w:p w:rsidR="00A859D9" w:rsidRDefault="00927F6B">
            <w:pPr>
              <w:jc w:val="right"/>
            </w:pPr>
            <w:r>
              <w:rPr>
                <w:color w:val="000000"/>
                <w:szCs w:val="21"/>
              </w:rPr>
              <w:t>1,402,054.02</w:t>
            </w:r>
          </w:p>
        </w:tc>
      </w:tr>
      <w:tr w:rsidR="00A859D9">
        <w:trPr>
          <w:jc w:val="center"/>
        </w:trPr>
        <w:tc>
          <w:tcPr>
            <w:tcW w:w="1588" w:type="dxa"/>
            <w:vAlign w:val="center"/>
          </w:tcPr>
          <w:p w:rsidR="00A859D9" w:rsidRDefault="00927F6B">
            <w:pPr>
              <w:jc w:val="center"/>
            </w:pPr>
            <w:r>
              <w:rPr>
                <w:color w:val="000000"/>
                <w:szCs w:val="21"/>
              </w:rPr>
              <w:t>应付销售服务费</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w:t>
            </w:r>
          </w:p>
        </w:tc>
      </w:tr>
      <w:tr w:rsidR="00A859D9">
        <w:trPr>
          <w:jc w:val="center"/>
        </w:trPr>
        <w:tc>
          <w:tcPr>
            <w:tcW w:w="1588" w:type="dxa"/>
            <w:vAlign w:val="center"/>
          </w:tcPr>
          <w:p w:rsidR="00A859D9" w:rsidRDefault="00927F6B">
            <w:pPr>
              <w:jc w:val="center"/>
            </w:pPr>
            <w:r>
              <w:rPr>
                <w:color w:val="000000"/>
                <w:szCs w:val="21"/>
              </w:rPr>
              <w:t>应付交易费用</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363,199.38</w:t>
            </w:r>
          </w:p>
        </w:tc>
        <w:tc>
          <w:tcPr>
            <w:tcW w:w="1301" w:type="dxa"/>
            <w:vAlign w:val="center"/>
          </w:tcPr>
          <w:p w:rsidR="00A859D9" w:rsidRDefault="00927F6B">
            <w:pPr>
              <w:jc w:val="right"/>
            </w:pPr>
            <w:r>
              <w:rPr>
                <w:color w:val="000000"/>
                <w:szCs w:val="21"/>
              </w:rPr>
              <w:t>363,199.38</w:t>
            </w:r>
          </w:p>
        </w:tc>
      </w:tr>
      <w:tr w:rsidR="00A859D9">
        <w:trPr>
          <w:jc w:val="center"/>
        </w:trPr>
        <w:tc>
          <w:tcPr>
            <w:tcW w:w="1588" w:type="dxa"/>
            <w:vAlign w:val="center"/>
          </w:tcPr>
          <w:p w:rsidR="00A859D9" w:rsidRDefault="00927F6B">
            <w:pPr>
              <w:jc w:val="center"/>
            </w:pPr>
            <w:r>
              <w:rPr>
                <w:color w:val="000000"/>
                <w:szCs w:val="21"/>
              </w:rPr>
              <w:t>应交税费</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738,432.86</w:t>
            </w:r>
          </w:p>
        </w:tc>
        <w:tc>
          <w:tcPr>
            <w:tcW w:w="1301" w:type="dxa"/>
            <w:vAlign w:val="center"/>
          </w:tcPr>
          <w:p w:rsidR="00A859D9" w:rsidRDefault="00927F6B">
            <w:pPr>
              <w:jc w:val="right"/>
            </w:pPr>
            <w:r>
              <w:rPr>
                <w:color w:val="000000"/>
                <w:szCs w:val="21"/>
              </w:rPr>
              <w:t>738,432.86</w:t>
            </w:r>
          </w:p>
        </w:tc>
      </w:tr>
      <w:tr w:rsidR="00A859D9">
        <w:trPr>
          <w:jc w:val="center"/>
        </w:trPr>
        <w:tc>
          <w:tcPr>
            <w:tcW w:w="1588" w:type="dxa"/>
            <w:vAlign w:val="center"/>
          </w:tcPr>
          <w:p w:rsidR="00A859D9" w:rsidRDefault="00927F6B">
            <w:pPr>
              <w:jc w:val="center"/>
            </w:pPr>
            <w:r>
              <w:rPr>
                <w:color w:val="000000"/>
                <w:szCs w:val="21"/>
              </w:rPr>
              <w:t>应付利息</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375,361.90</w:t>
            </w:r>
          </w:p>
        </w:tc>
        <w:tc>
          <w:tcPr>
            <w:tcW w:w="1301" w:type="dxa"/>
            <w:vAlign w:val="center"/>
          </w:tcPr>
          <w:p w:rsidR="00A859D9" w:rsidRDefault="00927F6B">
            <w:pPr>
              <w:jc w:val="right"/>
            </w:pPr>
            <w:r>
              <w:rPr>
                <w:color w:val="000000"/>
                <w:szCs w:val="21"/>
              </w:rPr>
              <w:t>375,361.90</w:t>
            </w:r>
          </w:p>
        </w:tc>
      </w:tr>
      <w:tr w:rsidR="00A859D9">
        <w:trPr>
          <w:jc w:val="center"/>
        </w:trPr>
        <w:tc>
          <w:tcPr>
            <w:tcW w:w="1588" w:type="dxa"/>
            <w:vAlign w:val="center"/>
          </w:tcPr>
          <w:p w:rsidR="00A859D9" w:rsidRDefault="00927F6B">
            <w:pPr>
              <w:jc w:val="center"/>
            </w:pPr>
            <w:r>
              <w:rPr>
                <w:color w:val="000000"/>
                <w:szCs w:val="21"/>
              </w:rPr>
              <w:t>应付利润</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w:t>
            </w:r>
          </w:p>
        </w:tc>
      </w:tr>
      <w:tr w:rsidR="00A859D9">
        <w:trPr>
          <w:jc w:val="center"/>
        </w:trPr>
        <w:tc>
          <w:tcPr>
            <w:tcW w:w="1588" w:type="dxa"/>
            <w:vAlign w:val="center"/>
          </w:tcPr>
          <w:p w:rsidR="00A859D9" w:rsidRDefault="00927F6B">
            <w:pPr>
              <w:jc w:val="center"/>
            </w:pPr>
            <w:r>
              <w:rPr>
                <w:color w:val="000000"/>
                <w:szCs w:val="21"/>
              </w:rPr>
              <w:t>递延所得税负债</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301" w:type="dxa"/>
            <w:vAlign w:val="center"/>
          </w:tcPr>
          <w:p w:rsidR="00A859D9" w:rsidRDefault="00927F6B">
            <w:pPr>
              <w:jc w:val="right"/>
            </w:pPr>
            <w:r>
              <w:rPr>
                <w:color w:val="000000"/>
                <w:szCs w:val="21"/>
              </w:rPr>
              <w:t>-</w:t>
            </w:r>
          </w:p>
        </w:tc>
      </w:tr>
      <w:tr w:rsidR="00A859D9">
        <w:trPr>
          <w:jc w:val="center"/>
        </w:trPr>
        <w:tc>
          <w:tcPr>
            <w:tcW w:w="1588" w:type="dxa"/>
            <w:vAlign w:val="center"/>
          </w:tcPr>
          <w:p w:rsidR="00A859D9" w:rsidRDefault="00927F6B">
            <w:pPr>
              <w:jc w:val="center"/>
            </w:pPr>
            <w:r>
              <w:rPr>
                <w:color w:val="000000"/>
                <w:szCs w:val="21"/>
              </w:rPr>
              <w:t>其他负债</w:t>
            </w:r>
          </w:p>
        </w:tc>
        <w:tc>
          <w:tcPr>
            <w:tcW w:w="1701" w:type="dxa"/>
            <w:vAlign w:val="center"/>
          </w:tcPr>
          <w:p w:rsidR="00A859D9" w:rsidRDefault="00927F6B">
            <w:pPr>
              <w:jc w:val="right"/>
            </w:pPr>
            <w:r>
              <w:rPr>
                <w:color w:val="000000"/>
                <w:szCs w:val="21"/>
              </w:rPr>
              <w:t>-</w:t>
            </w:r>
          </w:p>
        </w:tc>
        <w:tc>
          <w:tcPr>
            <w:tcW w:w="1701"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w:t>
            </w:r>
          </w:p>
        </w:tc>
        <w:tc>
          <w:tcPr>
            <w:tcW w:w="1559" w:type="dxa"/>
            <w:vAlign w:val="center"/>
          </w:tcPr>
          <w:p w:rsidR="00A859D9" w:rsidRDefault="00927F6B">
            <w:pPr>
              <w:jc w:val="right"/>
            </w:pPr>
            <w:r>
              <w:rPr>
                <w:color w:val="000000"/>
                <w:szCs w:val="21"/>
              </w:rPr>
              <w:t>393,340.72</w:t>
            </w:r>
          </w:p>
        </w:tc>
        <w:tc>
          <w:tcPr>
            <w:tcW w:w="1301" w:type="dxa"/>
            <w:vAlign w:val="center"/>
          </w:tcPr>
          <w:p w:rsidR="00A859D9" w:rsidRDefault="00927F6B">
            <w:pPr>
              <w:jc w:val="right"/>
            </w:pPr>
            <w:r>
              <w:rPr>
                <w:color w:val="000000"/>
                <w:szCs w:val="21"/>
              </w:rPr>
              <w:t>393,340.72</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2,101,000,000.00</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141,476,382.10</w:t>
            </w:r>
          </w:p>
        </w:tc>
        <w:tc>
          <w:tcPr>
            <w:tcW w:w="1301" w:type="dxa"/>
            <w:vAlign w:val="center"/>
          </w:tcPr>
          <w:p w:rsidR="00753756" w:rsidRPr="00224952" w:rsidRDefault="00753756" w:rsidP="00B60413">
            <w:pPr>
              <w:spacing w:line="360" w:lineRule="auto"/>
              <w:jc w:val="center"/>
              <w:rPr>
                <w:szCs w:val="21"/>
              </w:rPr>
            </w:pPr>
            <w:r w:rsidRPr="00224952">
              <w:rPr>
                <w:szCs w:val="21"/>
              </w:rPr>
              <w:t>2,242,476,382.10</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-431,152,913.86</w:t>
            </w:r>
          </w:p>
        </w:tc>
        <w:tc>
          <w:tcPr>
            <w:tcW w:w="1701" w:type="dxa"/>
            <w:vAlign w:val="center"/>
          </w:tcPr>
          <w:p w:rsidR="00753756" w:rsidRPr="00224952" w:rsidRDefault="00753756" w:rsidP="00B60413">
            <w:pPr>
              <w:spacing w:line="360" w:lineRule="auto"/>
              <w:jc w:val="center"/>
              <w:rPr>
                <w:szCs w:val="21"/>
              </w:rPr>
            </w:pPr>
            <w:r w:rsidRPr="00224952">
              <w:rPr>
                <w:szCs w:val="21"/>
              </w:rPr>
              <w:t>6,358,110,268.36</w:t>
            </w:r>
          </w:p>
        </w:tc>
        <w:tc>
          <w:tcPr>
            <w:tcW w:w="1559" w:type="dxa"/>
            <w:vAlign w:val="center"/>
          </w:tcPr>
          <w:p w:rsidR="00753756" w:rsidRPr="00224952" w:rsidRDefault="00753756" w:rsidP="00B60413">
            <w:pPr>
              <w:spacing w:line="360" w:lineRule="auto"/>
              <w:jc w:val="center"/>
              <w:rPr>
                <w:szCs w:val="21"/>
              </w:rPr>
            </w:pPr>
            <w:r w:rsidRPr="00224952">
              <w:rPr>
                <w:szCs w:val="21"/>
              </w:rPr>
              <w:t>937,872,359.29</w:t>
            </w:r>
          </w:p>
        </w:tc>
        <w:tc>
          <w:tcPr>
            <w:tcW w:w="1559" w:type="dxa"/>
            <w:vAlign w:val="center"/>
          </w:tcPr>
          <w:p w:rsidR="00753756" w:rsidRPr="00224952" w:rsidRDefault="00753756" w:rsidP="00B60413">
            <w:pPr>
              <w:spacing w:line="360" w:lineRule="auto"/>
              <w:jc w:val="center"/>
              <w:rPr>
                <w:szCs w:val="21"/>
              </w:rPr>
            </w:pPr>
            <w:r w:rsidRPr="00224952">
              <w:rPr>
                <w:szCs w:val="21"/>
              </w:rPr>
              <w:t>1,393,891,640.46</w:t>
            </w:r>
          </w:p>
        </w:tc>
        <w:tc>
          <w:tcPr>
            <w:tcW w:w="1301" w:type="dxa"/>
            <w:vAlign w:val="center"/>
          </w:tcPr>
          <w:p w:rsidR="00753756" w:rsidRPr="00224952" w:rsidRDefault="00753756" w:rsidP="00B60413">
            <w:pPr>
              <w:spacing w:line="360" w:lineRule="auto"/>
              <w:jc w:val="center"/>
              <w:rPr>
                <w:szCs w:val="21"/>
              </w:rPr>
            </w:pPr>
            <w:r w:rsidRPr="00224952">
              <w:rPr>
                <w:szCs w:val="21"/>
              </w:rPr>
              <w:t>8,258,721,354.25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A859D9">
        <w:tc>
          <w:tcPr>
            <w:tcW w:w="851" w:type="dxa"/>
            <w:vAlign w:val="center"/>
          </w:tcPr>
          <w:p w:rsidR="00A859D9" w:rsidRDefault="00927F6B">
            <w:pPr>
              <w:jc w:val="left"/>
            </w:pPr>
            <w:r>
              <w:rPr>
                <w:rFonts w:eastAsiaTheme="minorEastAsia"/>
                <w:color w:val="000000"/>
                <w:szCs w:val="21"/>
              </w:rPr>
              <w:t>假设</w:t>
            </w:r>
          </w:p>
        </w:tc>
        <w:tc>
          <w:tcPr>
            <w:tcW w:w="8149" w:type="dxa"/>
            <w:gridSpan w:val="3"/>
            <w:vAlign w:val="center"/>
          </w:tcPr>
          <w:p w:rsidR="00A859D9" w:rsidRDefault="00927F6B">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A859D9">
        <w:tc>
          <w:tcPr>
            <w:tcW w:w="851" w:type="dxa"/>
            <w:vMerge/>
          </w:tcPr>
          <w:p w:rsidR="00A859D9" w:rsidRDefault="00A859D9"/>
        </w:tc>
        <w:tc>
          <w:tcPr>
            <w:tcW w:w="2551" w:type="dxa"/>
            <w:vAlign w:val="center"/>
          </w:tcPr>
          <w:p w:rsidR="00A859D9" w:rsidRDefault="00927F6B">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A859D9" w:rsidRDefault="00927F6B">
            <w:pPr>
              <w:jc w:val="right"/>
            </w:pPr>
            <w:r>
              <w:rPr>
                <w:rFonts w:eastAsiaTheme="minorEastAsia"/>
                <w:color w:val="000000"/>
                <w:szCs w:val="21"/>
              </w:rPr>
              <w:t>62,490,932.21</w:t>
            </w:r>
          </w:p>
        </w:tc>
        <w:tc>
          <w:tcPr>
            <w:tcW w:w="2904" w:type="dxa"/>
            <w:vAlign w:val="center"/>
          </w:tcPr>
          <w:p w:rsidR="00A859D9" w:rsidRDefault="00927F6B">
            <w:pPr>
              <w:jc w:val="right"/>
            </w:pPr>
            <w:r>
              <w:rPr>
                <w:rFonts w:eastAsiaTheme="minorEastAsia"/>
                <w:color w:val="000000"/>
                <w:szCs w:val="21"/>
              </w:rPr>
              <w:t>41,870,663.46</w:t>
            </w:r>
          </w:p>
        </w:tc>
      </w:tr>
      <w:tr w:rsidR="00A859D9">
        <w:tc>
          <w:tcPr>
            <w:tcW w:w="851" w:type="dxa"/>
            <w:vMerge/>
          </w:tcPr>
          <w:p w:rsidR="00A859D9" w:rsidRDefault="00A859D9"/>
        </w:tc>
        <w:tc>
          <w:tcPr>
            <w:tcW w:w="2551" w:type="dxa"/>
            <w:vAlign w:val="center"/>
          </w:tcPr>
          <w:p w:rsidR="00A859D9" w:rsidRDefault="00927F6B">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A859D9" w:rsidRDefault="00927F6B">
            <w:pPr>
              <w:jc w:val="right"/>
            </w:pPr>
            <w:r>
              <w:rPr>
                <w:rFonts w:eastAsiaTheme="minorEastAsia"/>
                <w:color w:val="000000"/>
                <w:szCs w:val="21"/>
              </w:rPr>
              <w:t>-61,614,571.54</w:t>
            </w:r>
          </w:p>
        </w:tc>
        <w:tc>
          <w:tcPr>
            <w:tcW w:w="2904" w:type="dxa"/>
            <w:vAlign w:val="center"/>
          </w:tcPr>
          <w:p w:rsidR="00A859D9" w:rsidRDefault="00927F6B">
            <w:pPr>
              <w:jc w:val="right"/>
            </w:pPr>
            <w:r>
              <w:rPr>
                <w:rFonts w:eastAsiaTheme="minorEastAsia"/>
                <w:color w:val="000000"/>
                <w:szCs w:val="21"/>
              </w:rPr>
              <w:t>-41,315,560.19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A859D9" w:rsidRDefault="00927F6B">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1,873,474,782.96</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19.91</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1,301,231,597.51</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15.76</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1,873,474,782.96</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19.91</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1,301,231,597.51</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15.76</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A859D9">
        <w:tc>
          <w:tcPr>
            <w:tcW w:w="993" w:type="dxa"/>
            <w:vAlign w:val="center"/>
          </w:tcPr>
          <w:p w:rsidR="00A859D9" w:rsidRDefault="00927F6B">
            <w:pPr>
              <w:jc w:val="left"/>
            </w:pPr>
            <w:r>
              <w:rPr>
                <w:color w:val="000000"/>
                <w:szCs w:val="21"/>
              </w:rPr>
              <w:t>假设</w:t>
            </w:r>
          </w:p>
        </w:tc>
        <w:tc>
          <w:tcPr>
            <w:tcW w:w="7938" w:type="dxa"/>
            <w:gridSpan w:val="3"/>
            <w:vAlign w:val="center"/>
          </w:tcPr>
          <w:p w:rsidR="00A859D9" w:rsidRDefault="00927F6B">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A859D9">
        <w:tc>
          <w:tcPr>
            <w:tcW w:w="993" w:type="dxa"/>
            <w:vMerge/>
          </w:tcPr>
          <w:p w:rsidR="00A859D9" w:rsidRDefault="00A859D9"/>
        </w:tc>
        <w:tc>
          <w:tcPr>
            <w:tcW w:w="2448" w:type="dxa"/>
            <w:vAlign w:val="center"/>
          </w:tcPr>
          <w:p w:rsidR="00A859D9" w:rsidRDefault="00927F6B">
            <w:r>
              <w:rPr>
                <w:color w:val="000000"/>
                <w:szCs w:val="21"/>
              </w:rPr>
              <w:t>1.</w:t>
            </w:r>
            <w:r>
              <w:rPr>
                <w:color w:val="000000"/>
                <w:szCs w:val="21"/>
              </w:rPr>
              <w:t>业绩比较基准上升</w:t>
            </w:r>
            <w:r>
              <w:rPr>
                <w:color w:val="000000"/>
                <w:szCs w:val="21"/>
              </w:rPr>
              <w:t>5%</w:t>
            </w:r>
          </w:p>
        </w:tc>
        <w:tc>
          <w:tcPr>
            <w:tcW w:w="2880" w:type="dxa"/>
            <w:vAlign w:val="center"/>
          </w:tcPr>
          <w:p w:rsidR="00A859D9" w:rsidRDefault="00927F6B">
            <w:pPr>
              <w:jc w:val="right"/>
            </w:pPr>
            <w:r>
              <w:rPr>
                <w:color w:val="000000"/>
                <w:szCs w:val="21"/>
              </w:rPr>
              <w:t>777,132,722.64</w:t>
            </w:r>
          </w:p>
        </w:tc>
        <w:tc>
          <w:tcPr>
            <w:tcW w:w="2610" w:type="dxa"/>
            <w:vAlign w:val="center"/>
          </w:tcPr>
          <w:p w:rsidR="00A859D9" w:rsidRDefault="00927F6B">
            <w:pPr>
              <w:jc w:val="right"/>
            </w:pPr>
            <w:r>
              <w:rPr>
                <w:color w:val="000000"/>
                <w:szCs w:val="21"/>
              </w:rPr>
              <w:t>636,537,370.17</w:t>
            </w:r>
          </w:p>
        </w:tc>
      </w:tr>
      <w:tr w:rsidR="00A859D9">
        <w:tc>
          <w:tcPr>
            <w:tcW w:w="993" w:type="dxa"/>
            <w:vMerge/>
          </w:tcPr>
          <w:p w:rsidR="00A859D9" w:rsidRDefault="00A859D9"/>
        </w:tc>
        <w:tc>
          <w:tcPr>
            <w:tcW w:w="2448" w:type="dxa"/>
            <w:vAlign w:val="center"/>
          </w:tcPr>
          <w:p w:rsidR="00A859D9" w:rsidRDefault="00927F6B">
            <w:r>
              <w:rPr>
                <w:color w:val="000000"/>
                <w:szCs w:val="21"/>
              </w:rPr>
              <w:t>2.</w:t>
            </w:r>
            <w:r>
              <w:rPr>
                <w:color w:val="000000"/>
                <w:szCs w:val="21"/>
              </w:rPr>
              <w:t>业绩比较基准下降</w:t>
            </w:r>
            <w:r>
              <w:rPr>
                <w:color w:val="000000"/>
                <w:szCs w:val="21"/>
              </w:rPr>
              <w:t>5%</w:t>
            </w:r>
          </w:p>
        </w:tc>
        <w:tc>
          <w:tcPr>
            <w:tcW w:w="2880" w:type="dxa"/>
            <w:vAlign w:val="center"/>
          </w:tcPr>
          <w:p w:rsidR="00A859D9" w:rsidRDefault="00927F6B">
            <w:pPr>
              <w:jc w:val="right"/>
            </w:pPr>
            <w:r>
              <w:rPr>
                <w:color w:val="000000"/>
                <w:szCs w:val="21"/>
              </w:rPr>
              <w:t>-777,132,722.64</w:t>
            </w:r>
          </w:p>
        </w:tc>
        <w:tc>
          <w:tcPr>
            <w:tcW w:w="2610" w:type="dxa"/>
            <w:vAlign w:val="center"/>
          </w:tcPr>
          <w:p w:rsidR="00A859D9" w:rsidRDefault="00927F6B">
            <w:pPr>
              <w:jc w:val="right"/>
            </w:pPr>
            <w:r>
              <w:rPr>
                <w:color w:val="000000"/>
                <w:szCs w:val="21"/>
              </w:rPr>
              <w:t>-636,537,370.17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A859D9" w:rsidRDefault="00927F6B">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A859D9" w:rsidRDefault="00927F6B">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A859D9" w:rsidRDefault="00927F6B">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A859D9" w:rsidRDefault="00927F6B">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A859D9" w:rsidRDefault="00927F6B">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A859D9" w:rsidRDefault="00927F6B">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A859D9" w:rsidRDefault="00927F6B">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A859D9" w:rsidRDefault="00927F6B">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A859D9" w:rsidRDefault="00927F6B">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2,669,404,145.14</w:t>
      </w:r>
      <w:r>
        <w:rPr>
          <w:kern w:val="0"/>
          <w:szCs w:val="21"/>
        </w:rPr>
        <w:t>元，属于第二层次的余额为</w:t>
      </w:r>
      <w:r>
        <w:rPr>
          <w:kern w:val="0"/>
          <w:szCs w:val="21"/>
        </w:rPr>
        <w:t>9,240,864,034.82</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2,065,052,625.20</w:t>
      </w:r>
      <w:r>
        <w:rPr>
          <w:kern w:val="0"/>
          <w:szCs w:val="21"/>
        </w:rPr>
        <w:t>元，第二层次</w:t>
      </w:r>
      <w:r>
        <w:rPr>
          <w:kern w:val="0"/>
          <w:szCs w:val="21"/>
        </w:rPr>
        <w:t>7,798,624,599.96</w:t>
      </w:r>
      <w:r>
        <w:rPr>
          <w:kern w:val="0"/>
          <w:szCs w:val="21"/>
        </w:rPr>
        <w:t>元，无属于第三层次的余额</w:t>
      </w:r>
      <w:r>
        <w:rPr>
          <w:kern w:val="0"/>
          <w:szCs w:val="21"/>
        </w:rPr>
        <w:t xml:space="preserve">) </w:t>
      </w:r>
      <w:r>
        <w:rPr>
          <w:kern w:val="0"/>
          <w:szCs w:val="21"/>
        </w:rPr>
        <w:t>。</w:t>
      </w:r>
    </w:p>
    <w:p w:rsidR="00A859D9" w:rsidRDefault="00927F6B">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A859D9" w:rsidRDefault="00927F6B">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A859D9" w:rsidRDefault="00927F6B">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A859D9" w:rsidRDefault="00927F6B">
      <w:pPr>
        <w:tabs>
          <w:tab w:val="left" w:pos="426"/>
        </w:tabs>
        <w:spacing w:line="360" w:lineRule="auto"/>
        <w:ind w:firstLineChars="200" w:firstLine="420"/>
        <w:rPr>
          <w:kern w:val="0"/>
          <w:szCs w:val="21"/>
        </w:rPr>
      </w:pPr>
      <w:r>
        <w:rPr>
          <w:kern w:val="0"/>
          <w:szCs w:val="21"/>
        </w:rPr>
        <w:t>无。</w:t>
      </w:r>
      <w:r>
        <w:rPr>
          <w:kern w:val="0"/>
          <w:szCs w:val="21"/>
        </w:rPr>
        <w:t xml:space="preserve"> </w:t>
      </w:r>
    </w:p>
    <w:p w:rsidR="00A859D9" w:rsidRDefault="00927F6B">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A859D9" w:rsidRDefault="00927F6B">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r>
        <w:rPr>
          <w:kern w:val="0"/>
          <w:szCs w:val="21"/>
        </w:rPr>
        <w:t xml:space="preserve"> </w:t>
      </w:r>
    </w:p>
    <w:p w:rsidR="00A859D9" w:rsidRDefault="00927F6B">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A859D9" w:rsidRDefault="00927F6B">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57690"/>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57691"/>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1,873,474,782.96</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15.22</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1,873,474,782.96</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15.22</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10,036,793,397.00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81.52</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9,914,517,997.00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80.52</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122,275,400.00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0.99</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226,442,080.34</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1.84</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175,758,925.56</w:t>
            </w:r>
          </w:p>
        </w:tc>
        <w:tc>
          <w:tcPr>
            <w:tcW w:w="2052" w:type="dxa"/>
            <w:vAlign w:val="center"/>
          </w:tcPr>
          <w:p w:rsidR="00753756" w:rsidRPr="00224952" w:rsidRDefault="00753756" w:rsidP="006F346C">
            <w:pPr>
              <w:jc w:val="right"/>
              <w:rPr>
                <w:color w:val="000000"/>
                <w:szCs w:val="21"/>
              </w:rPr>
            </w:pPr>
            <w:r w:rsidRPr="00224952">
              <w:rPr>
                <w:color w:val="000000"/>
                <w:szCs w:val="21"/>
              </w:rPr>
              <w:t>1.43</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12,312,469,185.86</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57692"/>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1,312,564,156.65</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13.95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157,785,026.31</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1.68</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95,739,617.40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1.02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104,927,528.40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1.11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146,823,982.20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1.56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55,634,472.00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0.59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1,873,474,782.96</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19.91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57693"/>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A859D9">
        <w:trPr>
          <w:jc w:val="center"/>
        </w:trPr>
        <w:tc>
          <w:tcPr>
            <w:tcW w:w="817" w:type="dxa"/>
            <w:vAlign w:val="center"/>
          </w:tcPr>
          <w:p w:rsidR="00A859D9" w:rsidRDefault="00927F6B">
            <w:pPr>
              <w:jc w:val="center"/>
            </w:pPr>
            <w:r>
              <w:rPr>
                <w:color w:val="000000"/>
                <w:szCs w:val="21"/>
              </w:rPr>
              <w:t>1</w:t>
            </w:r>
          </w:p>
        </w:tc>
        <w:tc>
          <w:tcPr>
            <w:tcW w:w="1276" w:type="dxa"/>
            <w:vAlign w:val="center"/>
          </w:tcPr>
          <w:p w:rsidR="00A859D9" w:rsidRDefault="00927F6B">
            <w:pPr>
              <w:jc w:val="center"/>
            </w:pPr>
            <w:r>
              <w:rPr>
                <w:color w:val="000000"/>
                <w:szCs w:val="21"/>
              </w:rPr>
              <w:t>603259</w:t>
            </w:r>
          </w:p>
        </w:tc>
        <w:tc>
          <w:tcPr>
            <w:tcW w:w="1701" w:type="dxa"/>
            <w:vAlign w:val="center"/>
          </w:tcPr>
          <w:p w:rsidR="00A859D9" w:rsidRDefault="00927F6B">
            <w:pPr>
              <w:jc w:val="center"/>
            </w:pPr>
            <w:r>
              <w:rPr>
                <w:color w:val="000000"/>
                <w:szCs w:val="21"/>
              </w:rPr>
              <w:t>药明康德</w:t>
            </w:r>
          </w:p>
        </w:tc>
        <w:tc>
          <w:tcPr>
            <w:tcW w:w="1276" w:type="dxa"/>
            <w:vAlign w:val="center"/>
          </w:tcPr>
          <w:p w:rsidR="00A859D9" w:rsidRDefault="00927F6B">
            <w:pPr>
              <w:jc w:val="right"/>
            </w:pPr>
            <w:r>
              <w:rPr>
                <w:color w:val="000000"/>
                <w:szCs w:val="21"/>
              </w:rPr>
              <w:t>1,519,917</w:t>
            </w:r>
          </w:p>
        </w:tc>
        <w:tc>
          <w:tcPr>
            <w:tcW w:w="2172" w:type="dxa"/>
            <w:vAlign w:val="center"/>
          </w:tcPr>
          <w:p w:rsidR="00A859D9" w:rsidRDefault="00927F6B">
            <w:pPr>
              <w:jc w:val="right"/>
            </w:pPr>
            <w:r>
              <w:rPr>
                <w:color w:val="000000"/>
                <w:szCs w:val="21"/>
              </w:rPr>
              <w:t>146,823,982.20</w:t>
            </w:r>
          </w:p>
        </w:tc>
        <w:tc>
          <w:tcPr>
            <w:tcW w:w="1852" w:type="dxa"/>
            <w:vAlign w:val="center"/>
          </w:tcPr>
          <w:p w:rsidR="00A859D9" w:rsidRDefault="00927F6B">
            <w:pPr>
              <w:jc w:val="right"/>
            </w:pPr>
            <w:r>
              <w:rPr>
                <w:color w:val="000000"/>
                <w:szCs w:val="21"/>
              </w:rPr>
              <w:t>1.56</w:t>
            </w:r>
          </w:p>
        </w:tc>
      </w:tr>
      <w:tr w:rsidR="00A859D9">
        <w:trPr>
          <w:jc w:val="center"/>
        </w:trPr>
        <w:tc>
          <w:tcPr>
            <w:tcW w:w="817" w:type="dxa"/>
            <w:vAlign w:val="center"/>
          </w:tcPr>
          <w:p w:rsidR="00A859D9" w:rsidRDefault="00927F6B">
            <w:pPr>
              <w:jc w:val="center"/>
            </w:pPr>
            <w:r>
              <w:rPr>
                <w:color w:val="000000"/>
                <w:szCs w:val="21"/>
              </w:rPr>
              <w:t>2</w:t>
            </w:r>
          </w:p>
        </w:tc>
        <w:tc>
          <w:tcPr>
            <w:tcW w:w="1276" w:type="dxa"/>
            <w:vAlign w:val="center"/>
          </w:tcPr>
          <w:p w:rsidR="00A859D9" w:rsidRDefault="00927F6B">
            <w:pPr>
              <w:jc w:val="center"/>
            </w:pPr>
            <w:r>
              <w:rPr>
                <w:color w:val="000000"/>
                <w:szCs w:val="21"/>
              </w:rPr>
              <w:t>601012</w:t>
            </w:r>
          </w:p>
        </w:tc>
        <w:tc>
          <w:tcPr>
            <w:tcW w:w="1701" w:type="dxa"/>
            <w:vAlign w:val="center"/>
          </w:tcPr>
          <w:p w:rsidR="00A859D9" w:rsidRDefault="00927F6B">
            <w:pPr>
              <w:jc w:val="center"/>
            </w:pPr>
            <w:r>
              <w:rPr>
                <w:color w:val="000000"/>
                <w:szCs w:val="21"/>
              </w:rPr>
              <w:t>隆基股份</w:t>
            </w:r>
          </w:p>
        </w:tc>
        <w:tc>
          <w:tcPr>
            <w:tcW w:w="1276" w:type="dxa"/>
            <w:vAlign w:val="center"/>
          </w:tcPr>
          <w:p w:rsidR="00A859D9" w:rsidRDefault="00927F6B">
            <w:pPr>
              <w:jc w:val="right"/>
            </w:pPr>
            <w:r>
              <w:rPr>
                <w:color w:val="000000"/>
                <w:szCs w:val="21"/>
              </w:rPr>
              <w:t>3,484,831</w:t>
            </w:r>
          </w:p>
        </w:tc>
        <w:tc>
          <w:tcPr>
            <w:tcW w:w="2172" w:type="dxa"/>
            <w:vAlign w:val="center"/>
          </w:tcPr>
          <w:p w:rsidR="00A859D9" w:rsidRDefault="00927F6B">
            <w:pPr>
              <w:jc w:val="right"/>
            </w:pPr>
            <w:r>
              <w:rPr>
                <w:color w:val="000000"/>
                <w:szCs w:val="21"/>
              </w:rPr>
              <w:t>141,937,166.63</w:t>
            </w:r>
          </w:p>
        </w:tc>
        <w:tc>
          <w:tcPr>
            <w:tcW w:w="1852" w:type="dxa"/>
            <w:vAlign w:val="center"/>
          </w:tcPr>
          <w:p w:rsidR="00A859D9" w:rsidRDefault="00927F6B">
            <w:pPr>
              <w:jc w:val="right"/>
            </w:pPr>
            <w:r>
              <w:rPr>
                <w:color w:val="000000"/>
                <w:szCs w:val="21"/>
              </w:rPr>
              <w:t>1.51</w:t>
            </w:r>
          </w:p>
        </w:tc>
      </w:tr>
      <w:tr w:rsidR="00A859D9">
        <w:trPr>
          <w:jc w:val="center"/>
        </w:trPr>
        <w:tc>
          <w:tcPr>
            <w:tcW w:w="817" w:type="dxa"/>
            <w:vAlign w:val="center"/>
          </w:tcPr>
          <w:p w:rsidR="00A859D9" w:rsidRDefault="00927F6B">
            <w:pPr>
              <w:jc w:val="center"/>
            </w:pPr>
            <w:r>
              <w:rPr>
                <w:color w:val="000000"/>
                <w:szCs w:val="21"/>
              </w:rPr>
              <w:t>3</w:t>
            </w:r>
          </w:p>
        </w:tc>
        <w:tc>
          <w:tcPr>
            <w:tcW w:w="1276" w:type="dxa"/>
            <w:vAlign w:val="center"/>
          </w:tcPr>
          <w:p w:rsidR="00A859D9" w:rsidRDefault="00927F6B">
            <w:pPr>
              <w:jc w:val="center"/>
            </w:pPr>
            <w:r>
              <w:rPr>
                <w:color w:val="000000"/>
                <w:szCs w:val="21"/>
              </w:rPr>
              <w:t>600486</w:t>
            </w:r>
          </w:p>
        </w:tc>
        <w:tc>
          <w:tcPr>
            <w:tcW w:w="1701" w:type="dxa"/>
            <w:vAlign w:val="center"/>
          </w:tcPr>
          <w:p w:rsidR="00A859D9" w:rsidRDefault="00927F6B">
            <w:pPr>
              <w:jc w:val="center"/>
            </w:pPr>
            <w:r>
              <w:rPr>
                <w:color w:val="000000"/>
                <w:szCs w:val="21"/>
              </w:rPr>
              <w:t>扬农化工</w:t>
            </w:r>
          </w:p>
        </w:tc>
        <w:tc>
          <w:tcPr>
            <w:tcW w:w="1276" w:type="dxa"/>
            <w:vAlign w:val="center"/>
          </w:tcPr>
          <w:p w:rsidR="00A859D9" w:rsidRDefault="00927F6B">
            <w:pPr>
              <w:jc w:val="right"/>
            </w:pPr>
            <w:r>
              <w:rPr>
                <w:color w:val="000000"/>
                <w:szCs w:val="21"/>
              </w:rPr>
              <w:t>1,541,850</w:t>
            </w:r>
          </w:p>
        </w:tc>
        <w:tc>
          <w:tcPr>
            <w:tcW w:w="2172" w:type="dxa"/>
            <w:vAlign w:val="center"/>
          </w:tcPr>
          <w:p w:rsidR="00A859D9" w:rsidRDefault="00927F6B">
            <w:pPr>
              <w:jc w:val="right"/>
            </w:pPr>
            <w:r>
              <w:rPr>
                <w:color w:val="000000"/>
                <w:szCs w:val="21"/>
              </w:rPr>
              <w:t>127,202,625.00</w:t>
            </w:r>
          </w:p>
        </w:tc>
        <w:tc>
          <w:tcPr>
            <w:tcW w:w="1852" w:type="dxa"/>
            <w:vAlign w:val="center"/>
          </w:tcPr>
          <w:p w:rsidR="00A859D9" w:rsidRDefault="00927F6B">
            <w:pPr>
              <w:jc w:val="right"/>
            </w:pPr>
            <w:r>
              <w:rPr>
                <w:color w:val="000000"/>
                <w:szCs w:val="21"/>
              </w:rPr>
              <w:t>1.35</w:t>
            </w:r>
          </w:p>
        </w:tc>
      </w:tr>
      <w:tr w:rsidR="00A859D9">
        <w:trPr>
          <w:jc w:val="center"/>
        </w:trPr>
        <w:tc>
          <w:tcPr>
            <w:tcW w:w="817" w:type="dxa"/>
            <w:vAlign w:val="center"/>
          </w:tcPr>
          <w:p w:rsidR="00A859D9" w:rsidRDefault="00927F6B">
            <w:pPr>
              <w:jc w:val="center"/>
            </w:pPr>
            <w:r>
              <w:rPr>
                <w:color w:val="000000"/>
                <w:szCs w:val="21"/>
              </w:rPr>
              <w:t>4</w:t>
            </w:r>
          </w:p>
        </w:tc>
        <w:tc>
          <w:tcPr>
            <w:tcW w:w="1276" w:type="dxa"/>
            <w:vAlign w:val="center"/>
          </w:tcPr>
          <w:p w:rsidR="00A859D9" w:rsidRDefault="00927F6B">
            <w:pPr>
              <w:jc w:val="center"/>
            </w:pPr>
            <w:r>
              <w:rPr>
                <w:color w:val="000000"/>
                <w:szCs w:val="21"/>
              </w:rPr>
              <w:t>002007</w:t>
            </w:r>
          </w:p>
        </w:tc>
        <w:tc>
          <w:tcPr>
            <w:tcW w:w="1701" w:type="dxa"/>
            <w:vAlign w:val="center"/>
          </w:tcPr>
          <w:p w:rsidR="00A859D9" w:rsidRDefault="00927F6B">
            <w:pPr>
              <w:jc w:val="center"/>
            </w:pPr>
            <w:r>
              <w:rPr>
                <w:color w:val="000000"/>
                <w:szCs w:val="21"/>
              </w:rPr>
              <w:t>华兰生物</w:t>
            </w:r>
          </w:p>
        </w:tc>
        <w:tc>
          <w:tcPr>
            <w:tcW w:w="1276" w:type="dxa"/>
            <w:vAlign w:val="center"/>
          </w:tcPr>
          <w:p w:rsidR="00A859D9" w:rsidRDefault="00927F6B">
            <w:pPr>
              <w:jc w:val="right"/>
            </w:pPr>
            <w:r>
              <w:rPr>
                <w:color w:val="000000"/>
                <w:szCs w:val="21"/>
              </w:rPr>
              <w:t>2,502,751</w:t>
            </w:r>
          </w:p>
        </w:tc>
        <w:tc>
          <w:tcPr>
            <w:tcW w:w="2172" w:type="dxa"/>
            <w:vAlign w:val="center"/>
          </w:tcPr>
          <w:p w:rsidR="00A859D9" w:rsidRDefault="00927F6B">
            <w:pPr>
              <w:jc w:val="right"/>
            </w:pPr>
            <w:r>
              <w:rPr>
                <w:color w:val="000000"/>
                <w:szCs w:val="21"/>
              </w:rPr>
              <w:t>125,412,852.61</w:t>
            </w:r>
          </w:p>
        </w:tc>
        <w:tc>
          <w:tcPr>
            <w:tcW w:w="1852" w:type="dxa"/>
            <w:vAlign w:val="center"/>
          </w:tcPr>
          <w:p w:rsidR="00A859D9" w:rsidRDefault="00927F6B">
            <w:pPr>
              <w:jc w:val="right"/>
            </w:pPr>
            <w:r>
              <w:rPr>
                <w:color w:val="000000"/>
                <w:szCs w:val="21"/>
              </w:rPr>
              <w:t>1.33</w:t>
            </w:r>
          </w:p>
        </w:tc>
      </w:tr>
      <w:tr w:rsidR="00A859D9">
        <w:trPr>
          <w:jc w:val="center"/>
        </w:trPr>
        <w:tc>
          <w:tcPr>
            <w:tcW w:w="817" w:type="dxa"/>
            <w:vAlign w:val="center"/>
          </w:tcPr>
          <w:p w:rsidR="00A859D9" w:rsidRDefault="00927F6B">
            <w:pPr>
              <w:jc w:val="center"/>
            </w:pPr>
            <w:r>
              <w:rPr>
                <w:color w:val="000000"/>
                <w:szCs w:val="21"/>
              </w:rPr>
              <w:t>5</w:t>
            </w:r>
          </w:p>
        </w:tc>
        <w:tc>
          <w:tcPr>
            <w:tcW w:w="1276" w:type="dxa"/>
            <w:vAlign w:val="center"/>
          </w:tcPr>
          <w:p w:rsidR="00A859D9" w:rsidRDefault="00927F6B">
            <w:pPr>
              <w:jc w:val="center"/>
            </w:pPr>
            <w:r>
              <w:rPr>
                <w:color w:val="000000"/>
                <w:szCs w:val="21"/>
              </w:rPr>
              <w:t>600690</w:t>
            </w:r>
          </w:p>
        </w:tc>
        <w:tc>
          <w:tcPr>
            <w:tcW w:w="1701" w:type="dxa"/>
            <w:vAlign w:val="center"/>
          </w:tcPr>
          <w:p w:rsidR="00A859D9" w:rsidRDefault="00927F6B">
            <w:pPr>
              <w:jc w:val="center"/>
            </w:pPr>
            <w:r>
              <w:rPr>
                <w:color w:val="000000"/>
                <w:szCs w:val="21"/>
              </w:rPr>
              <w:t>海尔智家</w:t>
            </w:r>
          </w:p>
        </w:tc>
        <w:tc>
          <w:tcPr>
            <w:tcW w:w="1276" w:type="dxa"/>
            <w:vAlign w:val="center"/>
          </w:tcPr>
          <w:p w:rsidR="00A859D9" w:rsidRDefault="00927F6B">
            <w:pPr>
              <w:jc w:val="right"/>
            </w:pPr>
            <w:r>
              <w:rPr>
                <w:color w:val="000000"/>
                <w:szCs w:val="21"/>
              </w:rPr>
              <w:t>6,962,763</w:t>
            </w:r>
          </w:p>
        </w:tc>
        <w:tc>
          <w:tcPr>
            <w:tcW w:w="2172" w:type="dxa"/>
            <w:vAlign w:val="center"/>
          </w:tcPr>
          <w:p w:rsidR="00A859D9" w:rsidRDefault="00927F6B">
            <w:pPr>
              <w:jc w:val="right"/>
            </w:pPr>
            <w:r>
              <w:rPr>
                <w:color w:val="000000"/>
                <w:szCs w:val="21"/>
              </w:rPr>
              <w:t>123,240,905.10</w:t>
            </w:r>
          </w:p>
        </w:tc>
        <w:tc>
          <w:tcPr>
            <w:tcW w:w="1852" w:type="dxa"/>
            <w:vAlign w:val="center"/>
          </w:tcPr>
          <w:p w:rsidR="00A859D9" w:rsidRDefault="00927F6B">
            <w:pPr>
              <w:jc w:val="right"/>
            </w:pPr>
            <w:r>
              <w:rPr>
                <w:color w:val="000000"/>
                <w:szCs w:val="21"/>
              </w:rPr>
              <w:t>1.31</w:t>
            </w:r>
          </w:p>
        </w:tc>
      </w:tr>
      <w:tr w:rsidR="00A859D9">
        <w:trPr>
          <w:jc w:val="center"/>
        </w:trPr>
        <w:tc>
          <w:tcPr>
            <w:tcW w:w="817" w:type="dxa"/>
            <w:vAlign w:val="center"/>
          </w:tcPr>
          <w:p w:rsidR="00A859D9" w:rsidRDefault="00927F6B">
            <w:pPr>
              <w:jc w:val="center"/>
            </w:pPr>
            <w:r>
              <w:rPr>
                <w:color w:val="000000"/>
                <w:szCs w:val="21"/>
              </w:rPr>
              <w:t>6</w:t>
            </w:r>
          </w:p>
        </w:tc>
        <w:tc>
          <w:tcPr>
            <w:tcW w:w="1276" w:type="dxa"/>
            <w:vAlign w:val="center"/>
          </w:tcPr>
          <w:p w:rsidR="00A859D9" w:rsidRDefault="00927F6B">
            <w:pPr>
              <w:jc w:val="center"/>
            </w:pPr>
            <w:r>
              <w:rPr>
                <w:color w:val="000000"/>
                <w:szCs w:val="21"/>
              </w:rPr>
              <w:t>000002</w:t>
            </w:r>
          </w:p>
        </w:tc>
        <w:tc>
          <w:tcPr>
            <w:tcW w:w="1701" w:type="dxa"/>
            <w:vAlign w:val="center"/>
          </w:tcPr>
          <w:p w:rsidR="00A859D9" w:rsidRDefault="00927F6B">
            <w:pPr>
              <w:jc w:val="center"/>
            </w:pPr>
            <w:r>
              <w:rPr>
                <w:color w:val="000000"/>
                <w:szCs w:val="21"/>
              </w:rPr>
              <w:t>万科</w:t>
            </w:r>
            <w:r>
              <w:rPr>
                <w:color w:val="000000"/>
                <w:szCs w:val="21"/>
              </w:rPr>
              <w:t>A</w:t>
            </w:r>
          </w:p>
        </w:tc>
        <w:tc>
          <w:tcPr>
            <w:tcW w:w="1276" w:type="dxa"/>
            <w:vAlign w:val="center"/>
          </w:tcPr>
          <w:p w:rsidR="00A859D9" w:rsidRDefault="00927F6B">
            <w:pPr>
              <w:jc w:val="right"/>
            </w:pPr>
            <w:r>
              <w:rPr>
                <w:color w:val="000000"/>
                <w:szCs w:val="21"/>
              </w:rPr>
              <w:t>4,014,060</w:t>
            </w:r>
          </w:p>
        </w:tc>
        <w:tc>
          <w:tcPr>
            <w:tcW w:w="2172" w:type="dxa"/>
            <w:vAlign w:val="center"/>
          </w:tcPr>
          <w:p w:rsidR="00A859D9" w:rsidRDefault="00927F6B">
            <w:pPr>
              <w:jc w:val="right"/>
            </w:pPr>
            <w:r>
              <w:rPr>
                <w:color w:val="000000"/>
                <w:szCs w:val="21"/>
              </w:rPr>
              <w:t>104,927,528.40</w:t>
            </w:r>
          </w:p>
        </w:tc>
        <w:tc>
          <w:tcPr>
            <w:tcW w:w="1852" w:type="dxa"/>
            <w:vAlign w:val="center"/>
          </w:tcPr>
          <w:p w:rsidR="00A859D9" w:rsidRDefault="00927F6B">
            <w:pPr>
              <w:jc w:val="right"/>
            </w:pPr>
            <w:r>
              <w:rPr>
                <w:color w:val="000000"/>
                <w:szCs w:val="21"/>
              </w:rPr>
              <w:t>1.11</w:t>
            </w:r>
          </w:p>
        </w:tc>
      </w:tr>
      <w:tr w:rsidR="00A859D9">
        <w:trPr>
          <w:jc w:val="center"/>
        </w:trPr>
        <w:tc>
          <w:tcPr>
            <w:tcW w:w="817" w:type="dxa"/>
            <w:vAlign w:val="center"/>
          </w:tcPr>
          <w:p w:rsidR="00A859D9" w:rsidRDefault="00927F6B">
            <w:pPr>
              <w:jc w:val="center"/>
            </w:pPr>
            <w:r>
              <w:rPr>
                <w:color w:val="000000"/>
                <w:szCs w:val="21"/>
              </w:rPr>
              <w:t>7</w:t>
            </w:r>
          </w:p>
        </w:tc>
        <w:tc>
          <w:tcPr>
            <w:tcW w:w="1276" w:type="dxa"/>
            <w:vAlign w:val="center"/>
          </w:tcPr>
          <w:p w:rsidR="00A859D9" w:rsidRDefault="00927F6B">
            <w:pPr>
              <w:jc w:val="center"/>
            </w:pPr>
            <w:r>
              <w:rPr>
                <w:color w:val="000000"/>
                <w:szCs w:val="21"/>
              </w:rPr>
              <w:t>600004</w:t>
            </w:r>
          </w:p>
        </w:tc>
        <w:tc>
          <w:tcPr>
            <w:tcW w:w="1701" w:type="dxa"/>
            <w:vAlign w:val="center"/>
          </w:tcPr>
          <w:p w:rsidR="00A859D9" w:rsidRDefault="00927F6B">
            <w:pPr>
              <w:jc w:val="center"/>
            </w:pPr>
            <w:r>
              <w:rPr>
                <w:color w:val="000000"/>
                <w:szCs w:val="21"/>
              </w:rPr>
              <w:t>白云机场</w:t>
            </w:r>
          </w:p>
        </w:tc>
        <w:tc>
          <w:tcPr>
            <w:tcW w:w="1276" w:type="dxa"/>
            <w:vAlign w:val="center"/>
          </w:tcPr>
          <w:p w:rsidR="00A859D9" w:rsidRDefault="00927F6B">
            <w:pPr>
              <w:jc w:val="right"/>
            </w:pPr>
            <w:r>
              <w:rPr>
                <w:color w:val="000000"/>
                <w:szCs w:val="21"/>
              </w:rPr>
              <w:t>6,818,187</w:t>
            </w:r>
          </w:p>
        </w:tc>
        <w:tc>
          <w:tcPr>
            <w:tcW w:w="2172" w:type="dxa"/>
            <w:vAlign w:val="center"/>
          </w:tcPr>
          <w:p w:rsidR="00A859D9" w:rsidRDefault="00927F6B">
            <w:pPr>
              <w:jc w:val="right"/>
            </w:pPr>
            <w:r>
              <w:rPr>
                <w:color w:val="000000"/>
                <w:szCs w:val="21"/>
              </w:rPr>
              <w:t>103,909,169.88</w:t>
            </w:r>
          </w:p>
        </w:tc>
        <w:tc>
          <w:tcPr>
            <w:tcW w:w="1852" w:type="dxa"/>
            <w:vAlign w:val="center"/>
          </w:tcPr>
          <w:p w:rsidR="00A859D9" w:rsidRDefault="00927F6B">
            <w:pPr>
              <w:jc w:val="right"/>
            </w:pPr>
            <w:r>
              <w:rPr>
                <w:color w:val="000000"/>
                <w:szCs w:val="21"/>
              </w:rPr>
              <w:t>1.10</w:t>
            </w:r>
          </w:p>
        </w:tc>
      </w:tr>
      <w:tr w:rsidR="00A859D9">
        <w:trPr>
          <w:jc w:val="center"/>
        </w:trPr>
        <w:tc>
          <w:tcPr>
            <w:tcW w:w="817" w:type="dxa"/>
            <w:vAlign w:val="center"/>
          </w:tcPr>
          <w:p w:rsidR="00A859D9" w:rsidRDefault="00927F6B">
            <w:pPr>
              <w:jc w:val="center"/>
            </w:pPr>
            <w:r>
              <w:rPr>
                <w:color w:val="000000"/>
                <w:szCs w:val="21"/>
              </w:rPr>
              <w:t>8</w:t>
            </w:r>
          </w:p>
        </w:tc>
        <w:tc>
          <w:tcPr>
            <w:tcW w:w="1276" w:type="dxa"/>
            <w:vAlign w:val="center"/>
          </w:tcPr>
          <w:p w:rsidR="00A859D9" w:rsidRDefault="00927F6B">
            <w:pPr>
              <w:jc w:val="center"/>
            </w:pPr>
            <w:r>
              <w:rPr>
                <w:color w:val="000000"/>
                <w:szCs w:val="21"/>
              </w:rPr>
              <w:t>603806</w:t>
            </w:r>
          </w:p>
        </w:tc>
        <w:tc>
          <w:tcPr>
            <w:tcW w:w="1701" w:type="dxa"/>
            <w:vAlign w:val="center"/>
          </w:tcPr>
          <w:p w:rsidR="00A859D9" w:rsidRDefault="00927F6B">
            <w:pPr>
              <w:jc w:val="center"/>
            </w:pPr>
            <w:r>
              <w:rPr>
                <w:color w:val="000000"/>
                <w:szCs w:val="21"/>
              </w:rPr>
              <w:t>福斯特</w:t>
            </w:r>
          </w:p>
        </w:tc>
        <w:tc>
          <w:tcPr>
            <w:tcW w:w="1276" w:type="dxa"/>
            <w:vAlign w:val="center"/>
          </w:tcPr>
          <w:p w:rsidR="00A859D9" w:rsidRDefault="00927F6B">
            <w:pPr>
              <w:jc w:val="right"/>
            </w:pPr>
            <w:r>
              <w:rPr>
                <w:color w:val="000000"/>
                <w:szCs w:val="21"/>
              </w:rPr>
              <w:t>2,056,620</w:t>
            </w:r>
          </w:p>
        </w:tc>
        <w:tc>
          <w:tcPr>
            <w:tcW w:w="2172" w:type="dxa"/>
            <w:vAlign w:val="center"/>
          </w:tcPr>
          <w:p w:rsidR="00A859D9" w:rsidRDefault="00927F6B">
            <w:pPr>
              <w:jc w:val="right"/>
            </w:pPr>
            <w:r>
              <w:rPr>
                <w:color w:val="000000"/>
                <w:szCs w:val="21"/>
              </w:rPr>
              <w:t>102,645,904.20</w:t>
            </w:r>
          </w:p>
        </w:tc>
        <w:tc>
          <w:tcPr>
            <w:tcW w:w="1852" w:type="dxa"/>
            <w:vAlign w:val="center"/>
          </w:tcPr>
          <w:p w:rsidR="00A859D9" w:rsidRDefault="00927F6B">
            <w:pPr>
              <w:jc w:val="right"/>
            </w:pPr>
            <w:r>
              <w:rPr>
                <w:color w:val="000000"/>
                <w:szCs w:val="21"/>
              </w:rPr>
              <w:t>1.09</w:t>
            </w:r>
          </w:p>
        </w:tc>
      </w:tr>
      <w:tr w:rsidR="00A859D9">
        <w:trPr>
          <w:jc w:val="center"/>
        </w:trPr>
        <w:tc>
          <w:tcPr>
            <w:tcW w:w="817" w:type="dxa"/>
            <w:vAlign w:val="center"/>
          </w:tcPr>
          <w:p w:rsidR="00A859D9" w:rsidRDefault="00927F6B">
            <w:pPr>
              <w:jc w:val="center"/>
            </w:pPr>
            <w:r>
              <w:rPr>
                <w:color w:val="000000"/>
                <w:szCs w:val="21"/>
              </w:rPr>
              <w:t>9</w:t>
            </w:r>
          </w:p>
        </w:tc>
        <w:tc>
          <w:tcPr>
            <w:tcW w:w="1276" w:type="dxa"/>
            <w:vAlign w:val="center"/>
          </w:tcPr>
          <w:p w:rsidR="00A859D9" w:rsidRDefault="00927F6B">
            <w:pPr>
              <w:jc w:val="center"/>
            </w:pPr>
            <w:r>
              <w:rPr>
                <w:color w:val="000000"/>
                <w:szCs w:val="21"/>
              </w:rPr>
              <w:t>000860</w:t>
            </w:r>
          </w:p>
        </w:tc>
        <w:tc>
          <w:tcPr>
            <w:tcW w:w="1701" w:type="dxa"/>
            <w:vAlign w:val="center"/>
          </w:tcPr>
          <w:p w:rsidR="00A859D9" w:rsidRDefault="00927F6B">
            <w:pPr>
              <w:jc w:val="center"/>
            </w:pPr>
            <w:r>
              <w:rPr>
                <w:color w:val="000000"/>
                <w:szCs w:val="21"/>
              </w:rPr>
              <w:t>顺鑫农业</w:t>
            </w:r>
          </w:p>
        </w:tc>
        <w:tc>
          <w:tcPr>
            <w:tcW w:w="1276" w:type="dxa"/>
            <w:vAlign w:val="center"/>
          </w:tcPr>
          <w:p w:rsidR="00A859D9" w:rsidRDefault="00927F6B">
            <w:pPr>
              <w:jc w:val="right"/>
            </w:pPr>
            <w:r>
              <w:rPr>
                <w:color w:val="000000"/>
                <w:szCs w:val="21"/>
              </w:rPr>
              <w:t>1,784,035</w:t>
            </w:r>
          </w:p>
        </w:tc>
        <w:tc>
          <w:tcPr>
            <w:tcW w:w="2172" w:type="dxa"/>
            <w:vAlign w:val="center"/>
          </w:tcPr>
          <w:p w:rsidR="00A859D9" w:rsidRDefault="00927F6B">
            <w:pPr>
              <w:jc w:val="right"/>
            </w:pPr>
            <w:r>
              <w:rPr>
                <w:color w:val="000000"/>
                <w:szCs w:val="21"/>
              </w:rPr>
              <w:t>101,654,314.30</w:t>
            </w:r>
          </w:p>
        </w:tc>
        <w:tc>
          <w:tcPr>
            <w:tcW w:w="1852" w:type="dxa"/>
            <w:vAlign w:val="center"/>
          </w:tcPr>
          <w:p w:rsidR="00A859D9" w:rsidRDefault="00927F6B">
            <w:pPr>
              <w:jc w:val="right"/>
            </w:pPr>
            <w:r>
              <w:rPr>
                <w:color w:val="000000"/>
                <w:szCs w:val="21"/>
              </w:rPr>
              <w:t>1.08</w:t>
            </w:r>
          </w:p>
        </w:tc>
      </w:tr>
      <w:tr w:rsidR="00A859D9">
        <w:trPr>
          <w:jc w:val="center"/>
        </w:trPr>
        <w:tc>
          <w:tcPr>
            <w:tcW w:w="817" w:type="dxa"/>
            <w:vAlign w:val="center"/>
          </w:tcPr>
          <w:p w:rsidR="00A859D9" w:rsidRDefault="00927F6B">
            <w:pPr>
              <w:jc w:val="center"/>
            </w:pPr>
            <w:r>
              <w:rPr>
                <w:color w:val="000000"/>
                <w:szCs w:val="21"/>
              </w:rPr>
              <w:t>10</w:t>
            </w:r>
          </w:p>
        </w:tc>
        <w:tc>
          <w:tcPr>
            <w:tcW w:w="1276" w:type="dxa"/>
            <w:vAlign w:val="center"/>
          </w:tcPr>
          <w:p w:rsidR="00A859D9" w:rsidRDefault="00927F6B">
            <w:pPr>
              <w:jc w:val="center"/>
            </w:pPr>
            <w:r>
              <w:rPr>
                <w:color w:val="000000"/>
                <w:szCs w:val="21"/>
              </w:rPr>
              <w:t>300628</w:t>
            </w:r>
          </w:p>
        </w:tc>
        <w:tc>
          <w:tcPr>
            <w:tcW w:w="1701" w:type="dxa"/>
            <w:vAlign w:val="center"/>
          </w:tcPr>
          <w:p w:rsidR="00A859D9" w:rsidRDefault="00927F6B">
            <w:pPr>
              <w:jc w:val="center"/>
            </w:pPr>
            <w:r>
              <w:rPr>
                <w:color w:val="000000"/>
                <w:szCs w:val="21"/>
              </w:rPr>
              <w:t>亿联网络</w:t>
            </w:r>
          </w:p>
        </w:tc>
        <w:tc>
          <w:tcPr>
            <w:tcW w:w="1276" w:type="dxa"/>
            <w:vAlign w:val="center"/>
          </w:tcPr>
          <w:p w:rsidR="00A859D9" w:rsidRDefault="00927F6B">
            <w:pPr>
              <w:jc w:val="right"/>
            </w:pPr>
            <w:r>
              <w:rPr>
                <w:color w:val="000000"/>
                <w:szCs w:val="21"/>
              </w:rPr>
              <w:t>1,421,643</w:t>
            </w:r>
          </w:p>
        </w:tc>
        <w:tc>
          <w:tcPr>
            <w:tcW w:w="2172" w:type="dxa"/>
            <w:vAlign w:val="center"/>
          </w:tcPr>
          <w:p w:rsidR="00A859D9" w:rsidRDefault="00927F6B">
            <w:pPr>
              <w:jc w:val="right"/>
            </w:pPr>
            <w:r>
              <w:rPr>
                <w:color w:val="000000"/>
                <w:szCs w:val="21"/>
              </w:rPr>
              <w:t>97,041,351.18</w:t>
            </w:r>
          </w:p>
        </w:tc>
        <w:tc>
          <w:tcPr>
            <w:tcW w:w="1852" w:type="dxa"/>
            <w:vAlign w:val="center"/>
          </w:tcPr>
          <w:p w:rsidR="00A859D9" w:rsidRDefault="00927F6B">
            <w:pPr>
              <w:jc w:val="right"/>
            </w:pPr>
            <w:r>
              <w:rPr>
                <w:color w:val="000000"/>
                <w:szCs w:val="21"/>
              </w:rPr>
              <w:t>1.03</w:t>
            </w:r>
          </w:p>
        </w:tc>
      </w:tr>
      <w:tr w:rsidR="00A859D9">
        <w:trPr>
          <w:jc w:val="center"/>
        </w:trPr>
        <w:tc>
          <w:tcPr>
            <w:tcW w:w="817" w:type="dxa"/>
            <w:vAlign w:val="center"/>
          </w:tcPr>
          <w:p w:rsidR="00A859D9" w:rsidRDefault="00927F6B">
            <w:pPr>
              <w:jc w:val="center"/>
            </w:pPr>
            <w:r>
              <w:rPr>
                <w:color w:val="000000"/>
                <w:szCs w:val="21"/>
              </w:rPr>
              <w:t>11</w:t>
            </w:r>
          </w:p>
        </w:tc>
        <w:tc>
          <w:tcPr>
            <w:tcW w:w="1276" w:type="dxa"/>
            <w:vAlign w:val="center"/>
          </w:tcPr>
          <w:p w:rsidR="00A859D9" w:rsidRDefault="00927F6B">
            <w:pPr>
              <w:jc w:val="center"/>
            </w:pPr>
            <w:r>
              <w:rPr>
                <w:color w:val="000000"/>
                <w:szCs w:val="21"/>
              </w:rPr>
              <w:t>601318</w:t>
            </w:r>
          </w:p>
        </w:tc>
        <w:tc>
          <w:tcPr>
            <w:tcW w:w="1701" w:type="dxa"/>
            <w:vAlign w:val="center"/>
          </w:tcPr>
          <w:p w:rsidR="00A859D9" w:rsidRDefault="00927F6B">
            <w:pPr>
              <w:jc w:val="center"/>
            </w:pPr>
            <w:r>
              <w:rPr>
                <w:color w:val="000000"/>
                <w:szCs w:val="21"/>
              </w:rPr>
              <w:t>中国平安</w:t>
            </w:r>
          </w:p>
        </w:tc>
        <w:tc>
          <w:tcPr>
            <w:tcW w:w="1276" w:type="dxa"/>
            <w:vAlign w:val="center"/>
          </w:tcPr>
          <w:p w:rsidR="00A859D9" w:rsidRDefault="00927F6B">
            <w:pPr>
              <w:jc w:val="right"/>
            </w:pPr>
            <w:r>
              <w:rPr>
                <w:color w:val="000000"/>
                <w:szCs w:val="21"/>
              </w:rPr>
              <w:t>1,340,891</w:t>
            </w:r>
          </w:p>
        </w:tc>
        <w:tc>
          <w:tcPr>
            <w:tcW w:w="2172" w:type="dxa"/>
            <w:vAlign w:val="center"/>
          </w:tcPr>
          <w:p w:rsidR="00A859D9" w:rsidRDefault="00927F6B">
            <w:pPr>
              <w:jc w:val="right"/>
            </w:pPr>
            <w:r>
              <w:rPr>
                <w:color w:val="000000"/>
                <w:szCs w:val="21"/>
              </w:rPr>
              <w:t>95,739,617.40</w:t>
            </w:r>
          </w:p>
        </w:tc>
        <w:tc>
          <w:tcPr>
            <w:tcW w:w="1852" w:type="dxa"/>
            <w:vAlign w:val="center"/>
          </w:tcPr>
          <w:p w:rsidR="00A859D9" w:rsidRDefault="00927F6B">
            <w:pPr>
              <w:jc w:val="right"/>
            </w:pPr>
            <w:r>
              <w:rPr>
                <w:color w:val="000000"/>
                <w:szCs w:val="21"/>
              </w:rPr>
              <w:t>1.02</w:t>
            </w:r>
          </w:p>
        </w:tc>
      </w:tr>
      <w:tr w:rsidR="00A859D9">
        <w:trPr>
          <w:jc w:val="center"/>
        </w:trPr>
        <w:tc>
          <w:tcPr>
            <w:tcW w:w="817" w:type="dxa"/>
            <w:vAlign w:val="center"/>
          </w:tcPr>
          <w:p w:rsidR="00A859D9" w:rsidRDefault="00927F6B">
            <w:pPr>
              <w:jc w:val="center"/>
            </w:pPr>
            <w:r>
              <w:rPr>
                <w:color w:val="000000"/>
                <w:szCs w:val="21"/>
              </w:rPr>
              <w:t>12</w:t>
            </w:r>
          </w:p>
        </w:tc>
        <w:tc>
          <w:tcPr>
            <w:tcW w:w="1276" w:type="dxa"/>
            <w:vAlign w:val="center"/>
          </w:tcPr>
          <w:p w:rsidR="00A859D9" w:rsidRDefault="00927F6B">
            <w:pPr>
              <w:jc w:val="center"/>
            </w:pPr>
            <w:r>
              <w:rPr>
                <w:color w:val="000000"/>
                <w:szCs w:val="21"/>
              </w:rPr>
              <w:t>000651</w:t>
            </w:r>
          </w:p>
        </w:tc>
        <w:tc>
          <w:tcPr>
            <w:tcW w:w="1701" w:type="dxa"/>
            <w:vAlign w:val="center"/>
          </w:tcPr>
          <w:p w:rsidR="00A859D9" w:rsidRDefault="00927F6B">
            <w:pPr>
              <w:jc w:val="center"/>
            </w:pPr>
            <w:r>
              <w:rPr>
                <w:color w:val="000000"/>
                <w:szCs w:val="21"/>
              </w:rPr>
              <w:t>格力电器</w:t>
            </w:r>
          </w:p>
        </w:tc>
        <w:tc>
          <w:tcPr>
            <w:tcW w:w="1276" w:type="dxa"/>
            <w:vAlign w:val="center"/>
          </w:tcPr>
          <w:p w:rsidR="00A859D9" w:rsidRDefault="00927F6B">
            <w:pPr>
              <w:jc w:val="right"/>
            </w:pPr>
            <w:r>
              <w:rPr>
                <w:color w:val="000000"/>
                <w:szCs w:val="21"/>
              </w:rPr>
              <w:t>1,378,504</w:t>
            </w:r>
          </w:p>
        </w:tc>
        <w:tc>
          <w:tcPr>
            <w:tcW w:w="2172" w:type="dxa"/>
            <w:vAlign w:val="center"/>
          </w:tcPr>
          <w:p w:rsidR="00A859D9" w:rsidRDefault="00927F6B">
            <w:pPr>
              <w:jc w:val="right"/>
            </w:pPr>
            <w:r>
              <w:rPr>
                <w:color w:val="000000"/>
                <w:szCs w:val="21"/>
              </w:rPr>
              <w:t>77,981,971.28</w:t>
            </w:r>
          </w:p>
        </w:tc>
        <w:tc>
          <w:tcPr>
            <w:tcW w:w="1852" w:type="dxa"/>
            <w:vAlign w:val="center"/>
          </w:tcPr>
          <w:p w:rsidR="00A859D9" w:rsidRDefault="00927F6B">
            <w:pPr>
              <w:jc w:val="right"/>
            </w:pPr>
            <w:r>
              <w:rPr>
                <w:color w:val="000000"/>
                <w:szCs w:val="21"/>
              </w:rPr>
              <w:t>0.83</w:t>
            </w:r>
          </w:p>
        </w:tc>
      </w:tr>
      <w:tr w:rsidR="00A859D9">
        <w:trPr>
          <w:jc w:val="center"/>
        </w:trPr>
        <w:tc>
          <w:tcPr>
            <w:tcW w:w="817" w:type="dxa"/>
            <w:vAlign w:val="center"/>
          </w:tcPr>
          <w:p w:rsidR="00A859D9" w:rsidRDefault="00927F6B">
            <w:pPr>
              <w:jc w:val="center"/>
            </w:pPr>
            <w:r>
              <w:rPr>
                <w:color w:val="000000"/>
                <w:szCs w:val="21"/>
              </w:rPr>
              <w:t>13</w:t>
            </w:r>
          </w:p>
        </w:tc>
        <w:tc>
          <w:tcPr>
            <w:tcW w:w="1276" w:type="dxa"/>
            <w:vAlign w:val="center"/>
          </w:tcPr>
          <w:p w:rsidR="00A859D9" w:rsidRDefault="00927F6B">
            <w:pPr>
              <w:jc w:val="center"/>
            </w:pPr>
            <w:r>
              <w:rPr>
                <w:color w:val="000000"/>
                <w:szCs w:val="21"/>
              </w:rPr>
              <w:t>002250</w:t>
            </w:r>
          </w:p>
        </w:tc>
        <w:tc>
          <w:tcPr>
            <w:tcW w:w="1701" w:type="dxa"/>
            <w:vAlign w:val="center"/>
          </w:tcPr>
          <w:p w:rsidR="00A859D9" w:rsidRDefault="00927F6B">
            <w:pPr>
              <w:jc w:val="center"/>
            </w:pPr>
            <w:r>
              <w:rPr>
                <w:color w:val="000000"/>
                <w:szCs w:val="21"/>
              </w:rPr>
              <w:t>联化科技</w:t>
            </w:r>
          </w:p>
        </w:tc>
        <w:tc>
          <w:tcPr>
            <w:tcW w:w="1276" w:type="dxa"/>
            <w:vAlign w:val="center"/>
          </w:tcPr>
          <w:p w:rsidR="00A859D9" w:rsidRDefault="00927F6B">
            <w:pPr>
              <w:jc w:val="right"/>
            </w:pPr>
            <w:r>
              <w:rPr>
                <w:color w:val="000000"/>
                <w:szCs w:val="21"/>
              </w:rPr>
              <w:t>3,460,794</w:t>
            </w:r>
          </w:p>
        </w:tc>
        <w:tc>
          <w:tcPr>
            <w:tcW w:w="2172" w:type="dxa"/>
            <w:vAlign w:val="center"/>
          </w:tcPr>
          <w:p w:rsidR="00A859D9" w:rsidRDefault="00927F6B">
            <w:pPr>
              <w:jc w:val="right"/>
            </w:pPr>
            <w:r>
              <w:rPr>
                <w:color w:val="000000"/>
                <w:szCs w:val="21"/>
              </w:rPr>
              <w:t>75,445,309.20</w:t>
            </w:r>
          </w:p>
        </w:tc>
        <w:tc>
          <w:tcPr>
            <w:tcW w:w="1852" w:type="dxa"/>
            <w:vAlign w:val="center"/>
          </w:tcPr>
          <w:p w:rsidR="00A859D9" w:rsidRDefault="00927F6B">
            <w:pPr>
              <w:jc w:val="right"/>
            </w:pPr>
            <w:r>
              <w:rPr>
                <w:color w:val="000000"/>
                <w:szCs w:val="21"/>
              </w:rPr>
              <w:t>0.80</w:t>
            </w:r>
          </w:p>
        </w:tc>
      </w:tr>
      <w:tr w:rsidR="00A859D9">
        <w:trPr>
          <w:jc w:val="center"/>
        </w:trPr>
        <w:tc>
          <w:tcPr>
            <w:tcW w:w="817" w:type="dxa"/>
            <w:vAlign w:val="center"/>
          </w:tcPr>
          <w:p w:rsidR="00A859D9" w:rsidRDefault="00927F6B">
            <w:pPr>
              <w:jc w:val="center"/>
            </w:pPr>
            <w:r>
              <w:rPr>
                <w:color w:val="000000"/>
                <w:szCs w:val="21"/>
              </w:rPr>
              <w:t>14</w:t>
            </w:r>
          </w:p>
        </w:tc>
        <w:tc>
          <w:tcPr>
            <w:tcW w:w="1276" w:type="dxa"/>
            <w:vAlign w:val="center"/>
          </w:tcPr>
          <w:p w:rsidR="00A859D9" w:rsidRDefault="00927F6B">
            <w:pPr>
              <w:jc w:val="center"/>
            </w:pPr>
            <w:r>
              <w:rPr>
                <w:color w:val="000000"/>
                <w:szCs w:val="21"/>
              </w:rPr>
              <w:t>600066</w:t>
            </w:r>
          </w:p>
        </w:tc>
        <w:tc>
          <w:tcPr>
            <w:tcW w:w="1701" w:type="dxa"/>
            <w:vAlign w:val="center"/>
          </w:tcPr>
          <w:p w:rsidR="00A859D9" w:rsidRDefault="00927F6B">
            <w:pPr>
              <w:jc w:val="center"/>
            </w:pPr>
            <w:r>
              <w:rPr>
                <w:color w:val="000000"/>
                <w:szCs w:val="21"/>
              </w:rPr>
              <w:t>宇通客车</w:t>
            </w:r>
          </w:p>
        </w:tc>
        <w:tc>
          <w:tcPr>
            <w:tcW w:w="1276" w:type="dxa"/>
            <w:vAlign w:val="center"/>
          </w:tcPr>
          <w:p w:rsidR="00A859D9" w:rsidRDefault="00927F6B">
            <w:pPr>
              <w:jc w:val="right"/>
            </w:pPr>
            <w:r>
              <w:rPr>
                <w:color w:val="000000"/>
                <w:szCs w:val="21"/>
              </w:rPr>
              <w:t>5,413,285</w:t>
            </w:r>
          </w:p>
        </w:tc>
        <w:tc>
          <w:tcPr>
            <w:tcW w:w="2172" w:type="dxa"/>
            <w:vAlign w:val="center"/>
          </w:tcPr>
          <w:p w:rsidR="00A859D9" w:rsidRDefault="00927F6B">
            <w:pPr>
              <w:jc w:val="right"/>
            </w:pPr>
            <w:r>
              <w:rPr>
                <w:color w:val="000000"/>
                <w:szCs w:val="21"/>
              </w:rPr>
              <w:t>66,042,077.00</w:t>
            </w:r>
          </w:p>
        </w:tc>
        <w:tc>
          <w:tcPr>
            <w:tcW w:w="1852" w:type="dxa"/>
            <w:vAlign w:val="center"/>
          </w:tcPr>
          <w:p w:rsidR="00A859D9" w:rsidRDefault="00927F6B">
            <w:pPr>
              <w:jc w:val="right"/>
            </w:pPr>
            <w:r>
              <w:rPr>
                <w:color w:val="000000"/>
                <w:szCs w:val="21"/>
              </w:rPr>
              <w:t>0.70</w:t>
            </w:r>
          </w:p>
        </w:tc>
      </w:tr>
      <w:tr w:rsidR="00A859D9">
        <w:trPr>
          <w:jc w:val="center"/>
        </w:trPr>
        <w:tc>
          <w:tcPr>
            <w:tcW w:w="817" w:type="dxa"/>
            <w:vAlign w:val="center"/>
          </w:tcPr>
          <w:p w:rsidR="00A859D9" w:rsidRDefault="00927F6B">
            <w:pPr>
              <w:jc w:val="center"/>
            </w:pPr>
            <w:r>
              <w:rPr>
                <w:color w:val="000000"/>
                <w:szCs w:val="21"/>
              </w:rPr>
              <w:t>15</w:t>
            </w:r>
          </w:p>
        </w:tc>
        <w:tc>
          <w:tcPr>
            <w:tcW w:w="1276" w:type="dxa"/>
            <w:vAlign w:val="center"/>
          </w:tcPr>
          <w:p w:rsidR="00A859D9" w:rsidRDefault="00927F6B">
            <w:pPr>
              <w:jc w:val="center"/>
            </w:pPr>
            <w:r>
              <w:rPr>
                <w:color w:val="000000"/>
                <w:szCs w:val="21"/>
              </w:rPr>
              <w:t>002415</w:t>
            </w:r>
          </w:p>
        </w:tc>
        <w:tc>
          <w:tcPr>
            <w:tcW w:w="1701" w:type="dxa"/>
            <w:vAlign w:val="center"/>
          </w:tcPr>
          <w:p w:rsidR="00A859D9" w:rsidRDefault="00927F6B">
            <w:pPr>
              <w:jc w:val="center"/>
            </w:pPr>
            <w:r>
              <w:rPr>
                <w:color w:val="000000"/>
                <w:szCs w:val="21"/>
              </w:rPr>
              <w:t>海康威视</w:t>
            </w:r>
          </w:p>
        </w:tc>
        <w:tc>
          <w:tcPr>
            <w:tcW w:w="1276" w:type="dxa"/>
            <w:vAlign w:val="center"/>
          </w:tcPr>
          <w:p w:rsidR="00A859D9" w:rsidRDefault="00927F6B">
            <w:pPr>
              <w:jc w:val="right"/>
            </w:pPr>
            <w:r>
              <w:rPr>
                <w:color w:val="000000"/>
                <w:szCs w:val="21"/>
              </w:rPr>
              <w:t>2,083,950</w:t>
            </w:r>
          </w:p>
        </w:tc>
        <w:tc>
          <w:tcPr>
            <w:tcW w:w="2172" w:type="dxa"/>
            <w:vAlign w:val="center"/>
          </w:tcPr>
          <w:p w:rsidR="00A859D9" w:rsidRDefault="00927F6B">
            <w:pPr>
              <w:jc w:val="right"/>
            </w:pPr>
            <w:r>
              <w:rPr>
                <w:color w:val="000000"/>
                <w:szCs w:val="21"/>
              </w:rPr>
              <w:t>63,247,882.50</w:t>
            </w:r>
          </w:p>
        </w:tc>
        <w:tc>
          <w:tcPr>
            <w:tcW w:w="1852" w:type="dxa"/>
            <w:vAlign w:val="center"/>
          </w:tcPr>
          <w:p w:rsidR="00A859D9" w:rsidRDefault="00927F6B">
            <w:pPr>
              <w:jc w:val="right"/>
            </w:pPr>
            <w:r>
              <w:rPr>
                <w:color w:val="000000"/>
                <w:szCs w:val="21"/>
              </w:rPr>
              <w:t>0.67</w:t>
            </w:r>
          </w:p>
        </w:tc>
      </w:tr>
      <w:tr w:rsidR="00A859D9">
        <w:trPr>
          <w:jc w:val="center"/>
        </w:trPr>
        <w:tc>
          <w:tcPr>
            <w:tcW w:w="817" w:type="dxa"/>
            <w:vAlign w:val="center"/>
          </w:tcPr>
          <w:p w:rsidR="00A859D9" w:rsidRDefault="00927F6B">
            <w:pPr>
              <w:jc w:val="center"/>
            </w:pPr>
            <w:r>
              <w:rPr>
                <w:color w:val="000000"/>
                <w:szCs w:val="21"/>
              </w:rPr>
              <w:t>16</w:t>
            </w:r>
          </w:p>
        </w:tc>
        <w:tc>
          <w:tcPr>
            <w:tcW w:w="1276" w:type="dxa"/>
            <w:vAlign w:val="center"/>
          </w:tcPr>
          <w:p w:rsidR="00A859D9" w:rsidRDefault="00927F6B">
            <w:pPr>
              <w:jc w:val="center"/>
            </w:pPr>
            <w:r>
              <w:rPr>
                <w:color w:val="000000"/>
                <w:szCs w:val="21"/>
              </w:rPr>
              <w:t>600763</w:t>
            </w:r>
          </w:p>
        </w:tc>
        <w:tc>
          <w:tcPr>
            <w:tcW w:w="1701" w:type="dxa"/>
            <w:vAlign w:val="center"/>
          </w:tcPr>
          <w:p w:rsidR="00A859D9" w:rsidRDefault="00927F6B">
            <w:pPr>
              <w:jc w:val="center"/>
            </w:pPr>
            <w:r>
              <w:rPr>
                <w:color w:val="000000"/>
                <w:szCs w:val="21"/>
              </w:rPr>
              <w:t>通策医疗</w:t>
            </w:r>
          </w:p>
        </w:tc>
        <w:tc>
          <w:tcPr>
            <w:tcW w:w="1276" w:type="dxa"/>
            <w:vAlign w:val="center"/>
          </w:tcPr>
          <w:p w:rsidR="00A859D9" w:rsidRDefault="00927F6B">
            <w:pPr>
              <w:jc w:val="right"/>
            </w:pPr>
            <w:r>
              <w:rPr>
                <w:color w:val="000000"/>
                <w:szCs w:val="21"/>
              </w:rPr>
              <w:t>333,600</w:t>
            </w:r>
          </w:p>
        </w:tc>
        <w:tc>
          <w:tcPr>
            <w:tcW w:w="2172" w:type="dxa"/>
            <w:vAlign w:val="center"/>
          </w:tcPr>
          <w:p w:rsidR="00A859D9" w:rsidRDefault="00927F6B">
            <w:pPr>
              <w:jc w:val="right"/>
            </w:pPr>
            <w:r>
              <w:rPr>
                <w:color w:val="000000"/>
                <w:szCs w:val="21"/>
              </w:rPr>
              <w:t>55,634,472.00</w:t>
            </w:r>
          </w:p>
        </w:tc>
        <w:tc>
          <w:tcPr>
            <w:tcW w:w="1852" w:type="dxa"/>
            <w:vAlign w:val="center"/>
          </w:tcPr>
          <w:p w:rsidR="00A859D9" w:rsidRDefault="00927F6B">
            <w:pPr>
              <w:jc w:val="right"/>
            </w:pPr>
            <w:r>
              <w:rPr>
                <w:color w:val="000000"/>
                <w:szCs w:val="21"/>
              </w:rPr>
              <w:t>0.59</w:t>
            </w:r>
          </w:p>
        </w:tc>
      </w:tr>
      <w:tr w:rsidR="00A859D9">
        <w:trPr>
          <w:jc w:val="center"/>
        </w:trPr>
        <w:tc>
          <w:tcPr>
            <w:tcW w:w="817" w:type="dxa"/>
            <w:vAlign w:val="center"/>
          </w:tcPr>
          <w:p w:rsidR="00A859D9" w:rsidRDefault="00927F6B">
            <w:pPr>
              <w:jc w:val="center"/>
            </w:pPr>
            <w:r>
              <w:rPr>
                <w:color w:val="000000"/>
                <w:szCs w:val="21"/>
              </w:rPr>
              <w:t>17</w:t>
            </w:r>
          </w:p>
        </w:tc>
        <w:tc>
          <w:tcPr>
            <w:tcW w:w="1276" w:type="dxa"/>
            <w:vAlign w:val="center"/>
          </w:tcPr>
          <w:p w:rsidR="00A859D9" w:rsidRDefault="00927F6B">
            <w:pPr>
              <w:jc w:val="center"/>
            </w:pPr>
            <w:r>
              <w:rPr>
                <w:color w:val="000000"/>
                <w:szCs w:val="21"/>
              </w:rPr>
              <w:t>600009</w:t>
            </w:r>
          </w:p>
        </w:tc>
        <w:tc>
          <w:tcPr>
            <w:tcW w:w="1701" w:type="dxa"/>
            <w:vAlign w:val="center"/>
          </w:tcPr>
          <w:p w:rsidR="00A859D9" w:rsidRDefault="00927F6B">
            <w:pPr>
              <w:jc w:val="center"/>
            </w:pPr>
            <w:r>
              <w:rPr>
                <w:color w:val="000000"/>
                <w:szCs w:val="21"/>
              </w:rPr>
              <w:t>上海机场</w:t>
            </w:r>
          </w:p>
        </w:tc>
        <w:tc>
          <w:tcPr>
            <w:tcW w:w="1276" w:type="dxa"/>
            <w:vAlign w:val="center"/>
          </w:tcPr>
          <w:p w:rsidR="00A859D9" w:rsidRDefault="00927F6B">
            <w:pPr>
              <w:jc w:val="right"/>
            </w:pPr>
            <w:r>
              <w:rPr>
                <w:color w:val="000000"/>
                <w:szCs w:val="21"/>
              </w:rPr>
              <w:t>747,549</w:t>
            </w:r>
          </w:p>
        </w:tc>
        <w:tc>
          <w:tcPr>
            <w:tcW w:w="2172" w:type="dxa"/>
            <w:vAlign w:val="center"/>
          </w:tcPr>
          <w:p w:rsidR="00A859D9" w:rsidRDefault="00927F6B">
            <w:pPr>
              <w:jc w:val="right"/>
            </w:pPr>
            <w:r>
              <w:rPr>
                <w:color w:val="000000"/>
                <w:szCs w:val="21"/>
              </w:rPr>
              <w:t>53,875,856.43</w:t>
            </w:r>
          </w:p>
        </w:tc>
        <w:tc>
          <w:tcPr>
            <w:tcW w:w="1852" w:type="dxa"/>
            <w:vAlign w:val="center"/>
          </w:tcPr>
          <w:p w:rsidR="00A859D9" w:rsidRDefault="00927F6B">
            <w:pPr>
              <w:jc w:val="right"/>
            </w:pPr>
            <w:r>
              <w:rPr>
                <w:color w:val="000000"/>
                <w:szCs w:val="21"/>
              </w:rPr>
              <w:t>0.57</w:t>
            </w:r>
          </w:p>
        </w:tc>
      </w:tr>
      <w:tr w:rsidR="00A859D9">
        <w:trPr>
          <w:jc w:val="center"/>
        </w:trPr>
        <w:tc>
          <w:tcPr>
            <w:tcW w:w="817" w:type="dxa"/>
            <w:vAlign w:val="center"/>
          </w:tcPr>
          <w:p w:rsidR="00A859D9" w:rsidRDefault="00927F6B">
            <w:pPr>
              <w:jc w:val="center"/>
            </w:pPr>
            <w:r>
              <w:rPr>
                <w:color w:val="000000"/>
                <w:szCs w:val="21"/>
              </w:rPr>
              <w:t>18</w:t>
            </w:r>
          </w:p>
        </w:tc>
        <w:tc>
          <w:tcPr>
            <w:tcW w:w="1276" w:type="dxa"/>
            <w:vAlign w:val="center"/>
          </w:tcPr>
          <w:p w:rsidR="00A859D9" w:rsidRDefault="00927F6B">
            <w:pPr>
              <w:jc w:val="center"/>
            </w:pPr>
            <w:r>
              <w:rPr>
                <w:color w:val="000000"/>
                <w:szCs w:val="21"/>
              </w:rPr>
              <w:t>000596</w:t>
            </w:r>
          </w:p>
        </w:tc>
        <w:tc>
          <w:tcPr>
            <w:tcW w:w="1701" w:type="dxa"/>
            <w:vAlign w:val="center"/>
          </w:tcPr>
          <w:p w:rsidR="00A859D9" w:rsidRDefault="00927F6B">
            <w:pPr>
              <w:jc w:val="center"/>
            </w:pPr>
            <w:r>
              <w:rPr>
                <w:color w:val="000000"/>
                <w:szCs w:val="21"/>
              </w:rPr>
              <w:t>古井贡酒</w:t>
            </w:r>
          </w:p>
        </w:tc>
        <w:tc>
          <w:tcPr>
            <w:tcW w:w="1276" w:type="dxa"/>
            <w:vAlign w:val="center"/>
          </w:tcPr>
          <w:p w:rsidR="00A859D9" w:rsidRDefault="00927F6B">
            <w:pPr>
              <w:jc w:val="right"/>
            </w:pPr>
            <w:r>
              <w:rPr>
                <w:color w:val="000000"/>
                <w:szCs w:val="21"/>
              </w:rPr>
              <w:t>357,994</w:t>
            </w:r>
          </w:p>
        </w:tc>
        <w:tc>
          <w:tcPr>
            <w:tcW w:w="2172" w:type="dxa"/>
            <w:vAlign w:val="center"/>
          </w:tcPr>
          <w:p w:rsidR="00A859D9" w:rsidRDefault="00927F6B">
            <w:pPr>
              <w:jc w:val="right"/>
            </w:pPr>
            <w:r>
              <w:rPr>
                <w:color w:val="000000"/>
                <w:szCs w:val="21"/>
              </w:rPr>
              <w:t>53,785,018.56</w:t>
            </w:r>
          </w:p>
        </w:tc>
        <w:tc>
          <w:tcPr>
            <w:tcW w:w="1852" w:type="dxa"/>
            <w:vAlign w:val="center"/>
          </w:tcPr>
          <w:p w:rsidR="00A859D9" w:rsidRDefault="00927F6B">
            <w:pPr>
              <w:jc w:val="right"/>
            </w:pPr>
            <w:r>
              <w:rPr>
                <w:color w:val="000000"/>
                <w:szCs w:val="21"/>
              </w:rPr>
              <w:t>0.57</w:t>
            </w:r>
          </w:p>
        </w:tc>
      </w:tr>
      <w:tr w:rsidR="00A859D9">
        <w:trPr>
          <w:jc w:val="center"/>
        </w:trPr>
        <w:tc>
          <w:tcPr>
            <w:tcW w:w="817" w:type="dxa"/>
            <w:vAlign w:val="center"/>
          </w:tcPr>
          <w:p w:rsidR="00A859D9" w:rsidRDefault="00927F6B">
            <w:pPr>
              <w:jc w:val="center"/>
            </w:pPr>
            <w:r>
              <w:rPr>
                <w:color w:val="000000"/>
                <w:szCs w:val="21"/>
              </w:rPr>
              <w:t>19</w:t>
            </w:r>
          </w:p>
        </w:tc>
        <w:tc>
          <w:tcPr>
            <w:tcW w:w="1276" w:type="dxa"/>
            <w:vAlign w:val="center"/>
          </w:tcPr>
          <w:p w:rsidR="00A859D9" w:rsidRDefault="00927F6B">
            <w:pPr>
              <w:jc w:val="center"/>
            </w:pPr>
            <w:r>
              <w:rPr>
                <w:color w:val="000000"/>
                <w:szCs w:val="21"/>
              </w:rPr>
              <w:t>600600</w:t>
            </w:r>
          </w:p>
        </w:tc>
        <w:tc>
          <w:tcPr>
            <w:tcW w:w="1701" w:type="dxa"/>
            <w:vAlign w:val="center"/>
          </w:tcPr>
          <w:p w:rsidR="00A859D9" w:rsidRDefault="00927F6B">
            <w:pPr>
              <w:jc w:val="center"/>
            </w:pPr>
            <w:r>
              <w:rPr>
                <w:color w:val="000000"/>
                <w:szCs w:val="21"/>
              </w:rPr>
              <w:t>青岛啤酒</w:t>
            </w:r>
          </w:p>
        </w:tc>
        <w:tc>
          <w:tcPr>
            <w:tcW w:w="1276" w:type="dxa"/>
            <w:vAlign w:val="center"/>
          </w:tcPr>
          <w:p w:rsidR="00A859D9" w:rsidRDefault="00927F6B">
            <w:pPr>
              <w:jc w:val="right"/>
            </w:pPr>
            <w:r>
              <w:rPr>
                <w:color w:val="000000"/>
                <w:szCs w:val="21"/>
              </w:rPr>
              <w:t>662,817</w:t>
            </w:r>
          </w:p>
        </w:tc>
        <w:tc>
          <w:tcPr>
            <w:tcW w:w="2172" w:type="dxa"/>
            <w:vAlign w:val="center"/>
          </w:tcPr>
          <w:p w:rsidR="00A859D9" w:rsidRDefault="00927F6B">
            <w:pPr>
              <w:jc w:val="right"/>
            </w:pPr>
            <w:r>
              <w:rPr>
                <w:color w:val="000000"/>
                <w:szCs w:val="21"/>
              </w:rPr>
              <w:t>50,705,500.50</w:t>
            </w:r>
          </w:p>
        </w:tc>
        <w:tc>
          <w:tcPr>
            <w:tcW w:w="1852" w:type="dxa"/>
            <w:vAlign w:val="center"/>
          </w:tcPr>
          <w:p w:rsidR="00A859D9" w:rsidRDefault="00927F6B">
            <w:pPr>
              <w:jc w:val="right"/>
            </w:pPr>
            <w:r>
              <w:rPr>
                <w:color w:val="000000"/>
                <w:szCs w:val="21"/>
              </w:rPr>
              <w:t>0.54</w:t>
            </w:r>
          </w:p>
        </w:tc>
      </w:tr>
      <w:tr w:rsidR="00A859D9">
        <w:trPr>
          <w:jc w:val="center"/>
        </w:trPr>
        <w:tc>
          <w:tcPr>
            <w:tcW w:w="817" w:type="dxa"/>
            <w:vAlign w:val="center"/>
          </w:tcPr>
          <w:p w:rsidR="00A859D9" w:rsidRDefault="00927F6B">
            <w:pPr>
              <w:jc w:val="center"/>
            </w:pPr>
            <w:r>
              <w:rPr>
                <w:color w:val="000000"/>
                <w:szCs w:val="21"/>
              </w:rPr>
              <w:t>20</w:t>
            </w:r>
          </w:p>
        </w:tc>
        <w:tc>
          <w:tcPr>
            <w:tcW w:w="1276" w:type="dxa"/>
            <w:vAlign w:val="center"/>
          </w:tcPr>
          <w:p w:rsidR="00A859D9" w:rsidRDefault="00927F6B">
            <w:pPr>
              <w:jc w:val="center"/>
            </w:pPr>
            <w:r>
              <w:rPr>
                <w:color w:val="000000"/>
                <w:szCs w:val="21"/>
              </w:rPr>
              <w:t>600161</w:t>
            </w:r>
          </w:p>
        </w:tc>
        <w:tc>
          <w:tcPr>
            <w:tcW w:w="1701" w:type="dxa"/>
            <w:vAlign w:val="center"/>
          </w:tcPr>
          <w:p w:rsidR="00A859D9" w:rsidRDefault="00927F6B">
            <w:pPr>
              <w:jc w:val="center"/>
            </w:pPr>
            <w:r>
              <w:rPr>
                <w:color w:val="000000"/>
                <w:szCs w:val="21"/>
              </w:rPr>
              <w:t>天坛生物</w:t>
            </w:r>
          </w:p>
        </w:tc>
        <w:tc>
          <w:tcPr>
            <w:tcW w:w="1276" w:type="dxa"/>
            <w:vAlign w:val="center"/>
          </w:tcPr>
          <w:p w:rsidR="00A859D9" w:rsidRDefault="00927F6B">
            <w:pPr>
              <w:jc w:val="right"/>
            </w:pPr>
            <w:r>
              <w:rPr>
                <w:color w:val="000000"/>
                <w:szCs w:val="21"/>
              </w:rPr>
              <w:t>979,189</w:t>
            </w:r>
          </w:p>
        </w:tc>
        <w:tc>
          <w:tcPr>
            <w:tcW w:w="2172" w:type="dxa"/>
            <w:vAlign w:val="center"/>
          </w:tcPr>
          <w:p w:rsidR="00A859D9" w:rsidRDefault="00927F6B">
            <w:pPr>
              <w:jc w:val="right"/>
            </w:pPr>
            <w:r>
              <w:rPr>
                <w:color w:val="000000"/>
                <w:szCs w:val="21"/>
              </w:rPr>
              <w:t>44,386,637.37</w:t>
            </w:r>
          </w:p>
        </w:tc>
        <w:tc>
          <w:tcPr>
            <w:tcW w:w="1852" w:type="dxa"/>
            <w:vAlign w:val="center"/>
          </w:tcPr>
          <w:p w:rsidR="00A859D9" w:rsidRDefault="00927F6B">
            <w:pPr>
              <w:jc w:val="right"/>
            </w:pPr>
            <w:r>
              <w:rPr>
                <w:color w:val="000000"/>
                <w:szCs w:val="21"/>
              </w:rPr>
              <w:t>0.47</w:t>
            </w:r>
          </w:p>
        </w:tc>
      </w:tr>
      <w:tr w:rsidR="00A859D9">
        <w:trPr>
          <w:jc w:val="center"/>
        </w:trPr>
        <w:tc>
          <w:tcPr>
            <w:tcW w:w="817" w:type="dxa"/>
            <w:vAlign w:val="center"/>
          </w:tcPr>
          <w:p w:rsidR="00A859D9" w:rsidRDefault="00927F6B">
            <w:pPr>
              <w:jc w:val="center"/>
            </w:pPr>
            <w:r>
              <w:rPr>
                <w:color w:val="000000"/>
                <w:szCs w:val="21"/>
              </w:rPr>
              <w:t>21</w:t>
            </w:r>
          </w:p>
        </w:tc>
        <w:tc>
          <w:tcPr>
            <w:tcW w:w="1276" w:type="dxa"/>
            <w:vAlign w:val="center"/>
          </w:tcPr>
          <w:p w:rsidR="00A859D9" w:rsidRDefault="00927F6B">
            <w:pPr>
              <w:jc w:val="center"/>
            </w:pPr>
            <w:r>
              <w:rPr>
                <w:color w:val="000000"/>
                <w:szCs w:val="21"/>
              </w:rPr>
              <w:t>002304</w:t>
            </w:r>
          </w:p>
        </w:tc>
        <w:tc>
          <w:tcPr>
            <w:tcW w:w="1701" w:type="dxa"/>
            <w:vAlign w:val="center"/>
          </w:tcPr>
          <w:p w:rsidR="00A859D9" w:rsidRDefault="00927F6B">
            <w:pPr>
              <w:jc w:val="center"/>
            </w:pPr>
            <w:r>
              <w:rPr>
                <w:color w:val="000000"/>
                <w:szCs w:val="21"/>
              </w:rPr>
              <w:t>洋河股份</w:t>
            </w:r>
          </w:p>
        </w:tc>
        <w:tc>
          <w:tcPr>
            <w:tcW w:w="1276" w:type="dxa"/>
            <w:vAlign w:val="center"/>
          </w:tcPr>
          <w:p w:rsidR="00A859D9" w:rsidRDefault="00927F6B">
            <w:pPr>
              <w:jc w:val="right"/>
            </w:pPr>
            <w:r>
              <w:rPr>
                <w:color w:val="000000"/>
                <w:szCs w:val="21"/>
              </w:rPr>
              <w:t>300,151</w:t>
            </w:r>
          </w:p>
        </w:tc>
        <w:tc>
          <w:tcPr>
            <w:tcW w:w="2172" w:type="dxa"/>
            <w:vAlign w:val="center"/>
          </w:tcPr>
          <w:p w:rsidR="00A859D9" w:rsidRDefault="00927F6B">
            <w:pPr>
              <w:jc w:val="right"/>
            </w:pPr>
            <w:r>
              <w:rPr>
                <w:color w:val="000000"/>
                <w:szCs w:val="21"/>
              </w:rPr>
              <w:t>31,557,876.14</w:t>
            </w:r>
          </w:p>
        </w:tc>
        <w:tc>
          <w:tcPr>
            <w:tcW w:w="1852" w:type="dxa"/>
            <w:vAlign w:val="center"/>
          </w:tcPr>
          <w:p w:rsidR="00A859D9" w:rsidRDefault="00927F6B">
            <w:pPr>
              <w:jc w:val="right"/>
            </w:pPr>
            <w:r>
              <w:rPr>
                <w:color w:val="000000"/>
                <w:szCs w:val="21"/>
              </w:rPr>
              <w:t>0.34</w:t>
            </w:r>
          </w:p>
        </w:tc>
      </w:tr>
      <w:tr w:rsidR="00A859D9">
        <w:trPr>
          <w:jc w:val="center"/>
        </w:trPr>
        <w:tc>
          <w:tcPr>
            <w:tcW w:w="817" w:type="dxa"/>
            <w:vAlign w:val="center"/>
          </w:tcPr>
          <w:p w:rsidR="00A859D9" w:rsidRDefault="00927F6B">
            <w:pPr>
              <w:jc w:val="center"/>
            </w:pPr>
            <w:r>
              <w:rPr>
                <w:color w:val="000000"/>
                <w:szCs w:val="21"/>
              </w:rPr>
              <w:t>22</w:t>
            </w:r>
          </w:p>
        </w:tc>
        <w:tc>
          <w:tcPr>
            <w:tcW w:w="1276" w:type="dxa"/>
            <w:vAlign w:val="center"/>
          </w:tcPr>
          <w:p w:rsidR="00A859D9" w:rsidRDefault="00927F6B">
            <w:pPr>
              <w:jc w:val="center"/>
            </w:pPr>
            <w:r>
              <w:rPr>
                <w:color w:val="000000"/>
                <w:szCs w:val="21"/>
              </w:rPr>
              <w:t>300657</w:t>
            </w:r>
          </w:p>
        </w:tc>
        <w:tc>
          <w:tcPr>
            <w:tcW w:w="1701" w:type="dxa"/>
            <w:vAlign w:val="center"/>
          </w:tcPr>
          <w:p w:rsidR="00A859D9" w:rsidRDefault="00927F6B">
            <w:pPr>
              <w:jc w:val="center"/>
            </w:pPr>
            <w:r>
              <w:rPr>
                <w:color w:val="000000"/>
                <w:szCs w:val="21"/>
              </w:rPr>
              <w:t>弘信电子</w:t>
            </w:r>
          </w:p>
        </w:tc>
        <w:tc>
          <w:tcPr>
            <w:tcW w:w="1276" w:type="dxa"/>
            <w:vAlign w:val="center"/>
          </w:tcPr>
          <w:p w:rsidR="00A859D9" w:rsidRDefault="00927F6B">
            <w:pPr>
              <w:jc w:val="right"/>
            </w:pPr>
            <w:r>
              <w:rPr>
                <w:color w:val="000000"/>
                <w:szCs w:val="21"/>
              </w:rPr>
              <w:t>1,661,764</w:t>
            </w:r>
          </w:p>
        </w:tc>
        <w:tc>
          <w:tcPr>
            <w:tcW w:w="2172" w:type="dxa"/>
            <w:vAlign w:val="center"/>
          </w:tcPr>
          <w:p w:rsidR="00A859D9" w:rsidRDefault="00927F6B">
            <w:pPr>
              <w:jc w:val="right"/>
            </w:pPr>
            <w:r>
              <w:rPr>
                <w:color w:val="000000"/>
                <w:szCs w:val="21"/>
              </w:rPr>
              <w:t>30,028,075.48</w:t>
            </w:r>
          </w:p>
        </w:tc>
        <w:tc>
          <w:tcPr>
            <w:tcW w:w="1852" w:type="dxa"/>
            <w:vAlign w:val="center"/>
          </w:tcPr>
          <w:p w:rsidR="00A859D9" w:rsidRDefault="00927F6B">
            <w:pPr>
              <w:jc w:val="right"/>
            </w:pPr>
            <w:r>
              <w:rPr>
                <w:color w:val="000000"/>
                <w:szCs w:val="21"/>
              </w:rPr>
              <w:t>0.32</w:t>
            </w:r>
          </w:p>
        </w:tc>
      </w:tr>
      <w:tr w:rsidR="00A859D9">
        <w:trPr>
          <w:jc w:val="center"/>
        </w:trPr>
        <w:tc>
          <w:tcPr>
            <w:tcW w:w="817" w:type="dxa"/>
            <w:vAlign w:val="center"/>
          </w:tcPr>
          <w:p w:rsidR="00A859D9" w:rsidRDefault="00927F6B">
            <w:pPr>
              <w:jc w:val="center"/>
            </w:pPr>
            <w:r>
              <w:rPr>
                <w:color w:val="000000"/>
                <w:szCs w:val="21"/>
              </w:rPr>
              <w:t>23</w:t>
            </w:r>
          </w:p>
        </w:tc>
        <w:tc>
          <w:tcPr>
            <w:tcW w:w="1276" w:type="dxa"/>
            <w:vAlign w:val="center"/>
          </w:tcPr>
          <w:p w:rsidR="00A859D9" w:rsidRDefault="00927F6B">
            <w:pPr>
              <w:jc w:val="center"/>
            </w:pPr>
            <w:r>
              <w:rPr>
                <w:color w:val="000000"/>
                <w:szCs w:val="21"/>
              </w:rPr>
              <w:t>600519</w:t>
            </w:r>
          </w:p>
        </w:tc>
        <w:tc>
          <w:tcPr>
            <w:tcW w:w="1701" w:type="dxa"/>
            <w:vAlign w:val="center"/>
          </w:tcPr>
          <w:p w:rsidR="00A859D9" w:rsidRDefault="00927F6B">
            <w:pPr>
              <w:jc w:val="center"/>
            </w:pPr>
            <w:r>
              <w:rPr>
                <w:color w:val="000000"/>
                <w:szCs w:val="21"/>
              </w:rPr>
              <w:t>贵州茅台</w:t>
            </w:r>
          </w:p>
        </w:tc>
        <w:tc>
          <w:tcPr>
            <w:tcW w:w="1276" w:type="dxa"/>
            <w:vAlign w:val="center"/>
          </w:tcPr>
          <w:p w:rsidR="00A859D9" w:rsidRDefault="00927F6B">
            <w:pPr>
              <w:jc w:val="right"/>
            </w:pPr>
            <w:r>
              <w:rPr>
                <w:color w:val="000000"/>
                <w:szCs w:val="21"/>
              </w:rPr>
              <w:t>170</w:t>
            </w:r>
          </w:p>
        </w:tc>
        <w:tc>
          <w:tcPr>
            <w:tcW w:w="2172" w:type="dxa"/>
            <w:vAlign w:val="center"/>
          </w:tcPr>
          <w:p w:rsidR="00A859D9" w:rsidRDefault="00927F6B">
            <w:pPr>
              <w:jc w:val="right"/>
            </w:pPr>
            <w:r>
              <w:rPr>
                <w:color w:val="000000"/>
                <w:szCs w:val="21"/>
              </w:rPr>
              <w:t>248,689.60</w:t>
            </w:r>
          </w:p>
        </w:tc>
        <w:tc>
          <w:tcPr>
            <w:tcW w:w="1852" w:type="dxa"/>
            <w:vAlign w:val="center"/>
          </w:tcPr>
          <w:p w:rsidR="00A859D9" w:rsidRDefault="00927F6B">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57694"/>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A859D9">
        <w:tc>
          <w:tcPr>
            <w:tcW w:w="870" w:type="dxa"/>
            <w:vAlign w:val="center"/>
          </w:tcPr>
          <w:p w:rsidR="00A859D9" w:rsidRDefault="00927F6B">
            <w:pPr>
              <w:jc w:val="center"/>
            </w:pPr>
            <w:r>
              <w:rPr>
                <w:szCs w:val="21"/>
              </w:rPr>
              <w:t>1</w:t>
            </w:r>
          </w:p>
        </w:tc>
        <w:tc>
          <w:tcPr>
            <w:tcW w:w="1650" w:type="dxa"/>
            <w:vAlign w:val="center"/>
          </w:tcPr>
          <w:p w:rsidR="00A859D9" w:rsidRDefault="00927F6B">
            <w:pPr>
              <w:jc w:val="center"/>
            </w:pPr>
            <w:r>
              <w:rPr>
                <w:szCs w:val="21"/>
              </w:rPr>
              <w:t>000002</w:t>
            </w:r>
          </w:p>
        </w:tc>
        <w:tc>
          <w:tcPr>
            <w:tcW w:w="1980" w:type="dxa"/>
            <w:vAlign w:val="center"/>
          </w:tcPr>
          <w:p w:rsidR="00A859D9" w:rsidRDefault="00927F6B">
            <w:pPr>
              <w:jc w:val="center"/>
            </w:pPr>
            <w:r>
              <w:rPr>
                <w:szCs w:val="21"/>
              </w:rPr>
              <w:t>万科</w:t>
            </w:r>
            <w:r>
              <w:rPr>
                <w:szCs w:val="21"/>
              </w:rPr>
              <w:t>A</w:t>
            </w:r>
          </w:p>
        </w:tc>
        <w:tc>
          <w:tcPr>
            <w:tcW w:w="2880" w:type="dxa"/>
            <w:vAlign w:val="center"/>
          </w:tcPr>
          <w:p w:rsidR="00A859D9" w:rsidRDefault="00927F6B">
            <w:pPr>
              <w:jc w:val="right"/>
            </w:pPr>
            <w:r>
              <w:rPr>
                <w:szCs w:val="21"/>
              </w:rPr>
              <w:t>166,499,680.81</w:t>
            </w:r>
          </w:p>
        </w:tc>
        <w:tc>
          <w:tcPr>
            <w:tcW w:w="1692" w:type="dxa"/>
            <w:vAlign w:val="center"/>
          </w:tcPr>
          <w:p w:rsidR="00A859D9" w:rsidRDefault="00927F6B">
            <w:pPr>
              <w:jc w:val="right"/>
            </w:pPr>
            <w:r>
              <w:rPr>
                <w:szCs w:val="21"/>
              </w:rPr>
              <w:t>2.02</w:t>
            </w:r>
          </w:p>
        </w:tc>
      </w:tr>
      <w:tr w:rsidR="00A859D9">
        <w:tc>
          <w:tcPr>
            <w:tcW w:w="870" w:type="dxa"/>
            <w:vAlign w:val="center"/>
          </w:tcPr>
          <w:p w:rsidR="00A859D9" w:rsidRDefault="00927F6B">
            <w:pPr>
              <w:jc w:val="center"/>
            </w:pPr>
            <w:r>
              <w:rPr>
                <w:szCs w:val="21"/>
              </w:rPr>
              <w:t>2</w:t>
            </w:r>
          </w:p>
        </w:tc>
        <w:tc>
          <w:tcPr>
            <w:tcW w:w="1650" w:type="dxa"/>
            <w:vAlign w:val="center"/>
          </w:tcPr>
          <w:p w:rsidR="00A859D9" w:rsidRDefault="00927F6B">
            <w:pPr>
              <w:jc w:val="center"/>
            </w:pPr>
            <w:r>
              <w:rPr>
                <w:szCs w:val="21"/>
              </w:rPr>
              <w:t>600690</w:t>
            </w:r>
          </w:p>
        </w:tc>
        <w:tc>
          <w:tcPr>
            <w:tcW w:w="1980" w:type="dxa"/>
            <w:vAlign w:val="center"/>
          </w:tcPr>
          <w:p w:rsidR="00A859D9" w:rsidRDefault="00927F6B">
            <w:pPr>
              <w:jc w:val="center"/>
            </w:pPr>
            <w:r>
              <w:rPr>
                <w:szCs w:val="21"/>
              </w:rPr>
              <w:t>海尔智家</w:t>
            </w:r>
          </w:p>
        </w:tc>
        <w:tc>
          <w:tcPr>
            <w:tcW w:w="2880" w:type="dxa"/>
            <w:vAlign w:val="center"/>
          </w:tcPr>
          <w:p w:rsidR="00A859D9" w:rsidRDefault="00927F6B">
            <w:pPr>
              <w:jc w:val="right"/>
            </w:pPr>
            <w:r>
              <w:rPr>
                <w:szCs w:val="21"/>
              </w:rPr>
              <w:t>102,844,441.25</w:t>
            </w:r>
          </w:p>
        </w:tc>
        <w:tc>
          <w:tcPr>
            <w:tcW w:w="1692" w:type="dxa"/>
            <w:vAlign w:val="center"/>
          </w:tcPr>
          <w:p w:rsidR="00A859D9" w:rsidRDefault="00927F6B">
            <w:pPr>
              <w:jc w:val="right"/>
            </w:pPr>
            <w:r>
              <w:rPr>
                <w:szCs w:val="21"/>
              </w:rPr>
              <w:t>1.25</w:t>
            </w:r>
          </w:p>
        </w:tc>
      </w:tr>
      <w:tr w:rsidR="00A859D9">
        <w:tc>
          <w:tcPr>
            <w:tcW w:w="870" w:type="dxa"/>
            <w:vAlign w:val="center"/>
          </w:tcPr>
          <w:p w:rsidR="00A859D9" w:rsidRDefault="00927F6B">
            <w:pPr>
              <w:jc w:val="center"/>
            </w:pPr>
            <w:r>
              <w:rPr>
                <w:szCs w:val="21"/>
              </w:rPr>
              <w:t>3</w:t>
            </w:r>
          </w:p>
        </w:tc>
        <w:tc>
          <w:tcPr>
            <w:tcW w:w="1650" w:type="dxa"/>
            <w:vAlign w:val="center"/>
          </w:tcPr>
          <w:p w:rsidR="00A859D9" w:rsidRDefault="00927F6B">
            <w:pPr>
              <w:jc w:val="center"/>
            </w:pPr>
            <w:r>
              <w:rPr>
                <w:szCs w:val="21"/>
              </w:rPr>
              <w:t>601318</w:t>
            </w:r>
          </w:p>
        </w:tc>
        <w:tc>
          <w:tcPr>
            <w:tcW w:w="1980" w:type="dxa"/>
            <w:vAlign w:val="center"/>
          </w:tcPr>
          <w:p w:rsidR="00A859D9" w:rsidRDefault="00927F6B">
            <w:pPr>
              <w:jc w:val="center"/>
            </w:pPr>
            <w:r>
              <w:rPr>
                <w:szCs w:val="21"/>
              </w:rPr>
              <w:t>中国平安</w:t>
            </w:r>
          </w:p>
        </w:tc>
        <w:tc>
          <w:tcPr>
            <w:tcW w:w="2880" w:type="dxa"/>
            <w:vAlign w:val="center"/>
          </w:tcPr>
          <w:p w:rsidR="00A859D9" w:rsidRDefault="00927F6B">
            <w:pPr>
              <w:jc w:val="right"/>
            </w:pPr>
            <w:r>
              <w:rPr>
                <w:szCs w:val="21"/>
              </w:rPr>
              <w:t>82,136,550.10</w:t>
            </w:r>
          </w:p>
        </w:tc>
        <w:tc>
          <w:tcPr>
            <w:tcW w:w="1692" w:type="dxa"/>
            <w:vAlign w:val="center"/>
          </w:tcPr>
          <w:p w:rsidR="00A859D9" w:rsidRDefault="00927F6B">
            <w:pPr>
              <w:jc w:val="right"/>
            </w:pPr>
            <w:r>
              <w:rPr>
                <w:szCs w:val="21"/>
              </w:rPr>
              <w:t>0.99</w:t>
            </w:r>
          </w:p>
        </w:tc>
      </w:tr>
      <w:tr w:rsidR="00A859D9">
        <w:tc>
          <w:tcPr>
            <w:tcW w:w="870" w:type="dxa"/>
            <w:vAlign w:val="center"/>
          </w:tcPr>
          <w:p w:rsidR="00A859D9" w:rsidRDefault="00927F6B">
            <w:pPr>
              <w:jc w:val="center"/>
            </w:pPr>
            <w:r>
              <w:rPr>
                <w:szCs w:val="21"/>
              </w:rPr>
              <w:t>4</w:t>
            </w:r>
          </w:p>
        </w:tc>
        <w:tc>
          <w:tcPr>
            <w:tcW w:w="1650" w:type="dxa"/>
            <w:vAlign w:val="center"/>
          </w:tcPr>
          <w:p w:rsidR="00A859D9" w:rsidRDefault="00927F6B">
            <w:pPr>
              <w:jc w:val="center"/>
            </w:pPr>
            <w:r>
              <w:rPr>
                <w:szCs w:val="21"/>
              </w:rPr>
              <w:t>002250</w:t>
            </w:r>
          </w:p>
        </w:tc>
        <w:tc>
          <w:tcPr>
            <w:tcW w:w="1980" w:type="dxa"/>
            <w:vAlign w:val="center"/>
          </w:tcPr>
          <w:p w:rsidR="00A859D9" w:rsidRDefault="00927F6B">
            <w:pPr>
              <w:jc w:val="center"/>
            </w:pPr>
            <w:r>
              <w:rPr>
                <w:szCs w:val="21"/>
              </w:rPr>
              <w:t>联化科技</w:t>
            </w:r>
          </w:p>
        </w:tc>
        <w:tc>
          <w:tcPr>
            <w:tcW w:w="2880" w:type="dxa"/>
            <w:vAlign w:val="center"/>
          </w:tcPr>
          <w:p w:rsidR="00A859D9" w:rsidRDefault="00927F6B">
            <w:pPr>
              <w:jc w:val="right"/>
            </w:pPr>
            <w:r>
              <w:rPr>
                <w:szCs w:val="21"/>
              </w:rPr>
              <w:t>60,918,308.64</w:t>
            </w:r>
          </w:p>
        </w:tc>
        <w:tc>
          <w:tcPr>
            <w:tcW w:w="1692" w:type="dxa"/>
            <w:vAlign w:val="center"/>
          </w:tcPr>
          <w:p w:rsidR="00A859D9" w:rsidRDefault="00927F6B">
            <w:pPr>
              <w:jc w:val="right"/>
            </w:pPr>
            <w:r>
              <w:rPr>
                <w:szCs w:val="21"/>
              </w:rPr>
              <w:t>0.74</w:t>
            </w:r>
          </w:p>
        </w:tc>
      </w:tr>
      <w:tr w:rsidR="00A859D9">
        <w:tc>
          <w:tcPr>
            <w:tcW w:w="870" w:type="dxa"/>
            <w:vAlign w:val="center"/>
          </w:tcPr>
          <w:p w:rsidR="00A859D9" w:rsidRDefault="00927F6B">
            <w:pPr>
              <w:jc w:val="center"/>
            </w:pPr>
            <w:r>
              <w:rPr>
                <w:szCs w:val="21"/>
              </w:rPr>
              <w:t>5</w:t>
            </w:r>
          </w:p>
        </w:tc>
        <w:tc>
          <w:tcPr>
            <w:tcW w:w="1650" w:type="dxa"/>
            <w:vAlign w:val="center"/>
          </w:tcPr>
          <w:p w:rsidR="00A859D9" w:rsidRDefault="00927F6B">
            <w:pPr>
              <w:jc w:val="center"/>
            </w:pPr>
            <w:r>
              <w:rPr>
                <w:szCs w:val="21"/>
              </w:rPr>
              <w:t>600004</w:t>
            </w:r>
          </w:p>
        </w:tc>
        <w:tc>
          <w:tcPr>
            <w:tcW w:w="1980" w:type="dxa"/>
            <w:vAlign w:val="center"/>
          </w:tcPr>
          <w:p w:rsidR="00A859D9" w:rsidRDefault="00927F6B">
            <w:pPr>
              <w:jc w:val="center"/>
            </w:pPr>
            <w:r>
              <w:rPr>
                <w:szCs w:val="21"/>
              </w:rPr>
              <w:t>白云机场</w:t>
            </w:r>
          </w:p>
        </w:tc>
        <w:tc>
          <w:tcPr>
            <w:tcW w:w="2880" w:type="dxa"/>
            <w:vAlign w:val="center"/>
          </w:tcPr>
          <w:p w:rsidR="00A859D9" w:rsidRDefault="00927F6B">
            <w:pPr>
              <w:jc w:val="right"/>
            </w:pPr>
            <w:r>
              <w:rPr>
                <w:szCs w:val="21"/>
              </w:rPr>
              <w:t>57,970,442.78</w:t>
            </w:r>
          </w:p>
        </w:tc>
        <w:tc>
          <w:tcPr>
            <w:tcW w:w="1692" w:type="dxa"/>
            <w:vAlign w:val="center"/>
          </w:tcPr>
          <w:p w:rsidR="00A859D9" w:rsidRDefault="00927F6B">
            <w:pPr>
              <w:jc w:val="right"/>
            </w:pPr>
            <w:r>
              <w:rPr>
                <w:szCs w:val="21"/>
              </w:rPr>
              <w:t>0.70</w:t>
            </w:r>
          </w:p>
        </w:tc>
      </w:tr>
      <w:tr w:rsidR="00A859D9">
        <w:tc>
          <w:tcPr>
            <w:tcW w:w="870" w:type="dxa"/>
            <w:vAlign w:val="center"/>
          </w:tcPr>
          <w:p w:rsidR="00A859D9" w:rsidRDefault="00927F6B">
            <w:pPr>
              <w:jc w:val="center"/>
            </w:pPr>
            <w:r>
              <w:rPr>
                <w:szCs w:val="21"/>
              </w:rPr>
              <w:t>6</w:t>
            </w:r>
          </w:p>
        </w:tc>
        <w:tc>
          <w:tcPr>
            <w:tcW w:w="1650" w:type="dxa"/>
            <w:vAlign w:val="center"/>
          </w:tcPr>
          <w:p w:rsidR="00A859D9" w:rsidRDefault="00927F6B">
            <w:pPr>
              <w:jc w:val="center"/>
            </w:pPr>
            <w:r>
              <w:rPr>
                <w:szCs w:val="21"/>
              </w:rPr>
              <w:t>000596</w:t>
            </w:r>
          </w:p>
        </w:tc>
        <w:tc>
          <w:tcPr>
            <w:tcW w:w="1980" w:type="dxa"/>
            <w:vAlign w:val="center"/>
          </w:tcPr>
          <w:p w:rsidR="00A859D9" w:rsidRDefault="00927F6B">
            <w:pPr>
              <w:jc w:val="center"/>
            </w:pPr>
            <w:r>
              <w:rPr>
                <w:szCs w:val="21"/>
              </w:rPr>
              <w:t>古井贡酒</w:t>
            </w:r>
          </w:p>
        </w:tc>
        <w:tc>
          <w:tcPr>
            <w:tcW w:w="2880" w:type="dxa"/>
            <w:vAlign w:val="center"/>
          </w:tcPr>
          <w:p w:rsidR="00A859D9" w:rsidRDefault="00927F6B">
            <w:pPr>
              <w:jc w:val="right"/>
            </w:pPr>
            <w:r>
              <w:rPr>
                <w:szCs w:val="21"/>
              </w:rPr>
              <w:t>53,836,185.03</w:t>
            </w:r>
          </w:p>
        </w:tc>
        <w:tc>
          <w:tcPr>
            <w:tcW w:w="1692" w:type="dxa"/>
            <w:vAlign w:val="center"/>
          </w:tcPr>
          <w:p w:rsidR="00A859D9" w:rsidRDefault="00927F6B">
            <w:pPr>
              <w:jc w:val="right"/>
            </w:pPr>
            <w:r>
              <w:rPr>
                <w:szCs w:val="21"/>
              </w:rPr>
              <w:t>0.65</w:t>
            </w:r>
          </w:p>
        </w:tc>
      </w:tr>
      <w:tr w:rsidR="00A859D9">
        <w:tc>
          <w:tcPr>
            <w:tcW w:w="870" w:type="dxa"/>
            <w:vAlign w:val="center"/>
          </w:tcPr>
          <w:p w:rsidR="00A859D9" w:rsidRDefault="00927F6B">
            <w:pPr>
              <w:jc w:val="center"/>
            </w:pPr>
            <w:r>
              <w:rPr>
                <w:szCs w:val="21"/>
              </w:rPr>
              <w:t>7</w:t>
            </w:r>
          </w:p>
        </w:tc>
        <w:tc>
          <w:tcPr>
            <w:tcW w:w="1650" w:type="dxa"/>
            <w:vAlign w:val="center"/>
          </w:tcPr>
          <w:p w:rsidR="00A859D9" w:rsidRDefault="00927F6B">
            <w:pPr>
              <w:jc w:val="center"/>
            </w:pPr>
            <w:r>
              <w:rPr>
                <w:szCs w:val="21"/>
              </w:rPr>
              <w:t>601899</w:t>
            </w:r>
          </w:p>
        </w:tc>
        <w:tc>
          <w:tcPr>
            <w:tcW w:w="1980" w:type="dxa"/>
            <w:vAlign w:val="center"/>
          </w:tcPr>
          <w:p w:rsidR="00A859D9" w:rsidRDefault="00927F6B">
            <w:pPr>
              <w:jc w:val="center"/>
            </w:pPr>
            <w:r>
              <w:rPr>
                <w:szCs w:val="21"/>
              </w:rPr>
              <w:t>紫金矿业</w:t>
            </w:r>
          </w:p>
        </w:tc>
        <w:tc>
          <w:tcPr>
            <w:tcW w:w="2880" w:type="dxa"/>
            <w:vAlign w:val="center"/>
          </w:tcPr>
          <w:p w:rsidR="00A859D9" w:rsidRDefault="00927F6B">
            <w:pPr>
              <w:jc w:val="right"/>
            </w:pPr>
            <w:r>
              <w:rPr>
                <w:szCs w:val="21"/>
              </w:rPr>
              <w:t>52,655,545.33</w:t>
            </w:r>
          </w:p>
        </w:tc>
        <w:tc>
          <w:tcPr>
            <w:tcW w:w="1692" w:type="dxa"/>
            <w:vAlign w:val="center"/>
          </w:tcPr>
          <w:p w:rsidR="00A859D9" w:rsidRDefault="00927F6B">
            <w:pPr>
              <w:jc w:val="right"/>
            </w:pPr>
            <w:r>
              <w:rPr>
                <w:szCs w:val="21"/>
              </w:rPr>
              <w:t>0.64</w:t>
            </w:r>
          </w:p>
        </w:tc>
      </w:tr>
      <w:tr w:rsidR="00A859D9">
        <w:tc>
          <w:tcPr>
            <w:tcW w:w="870" w:type="dxa"/>
            <w:vAlign w:val="center"/>
          </w:tcPr>
          <w:p w:rsidR="00A859D9" w:rsidRDefault="00927F6B">
            <w:pPr>
              <w:jc w:val="center"/>
            </w:pPr>
            <w:r>
              <w:rPr>
                <w:szCs w:val="21"/>
              </w:rPr>
              <w:t>8</w:t>
            </w:r>
          </w:p>
        </w:tc>
        <w:tc>
          <w:tcPr>
            <w:tcW w:w="1650" w:type="dxa"/>
            <w:vAlign w:val="center"/>
          </w:tcPr>
          <w:p w:rsidR="00A859D9" w:rsidRDefault="00927F6B">
            <w:pPr>
              <w:jc w:val="center"/>
            </w:pPr>
            <w:r>
              <w:rPr>
                <w:szCs w:val="21"/>
              </w:rPr>
              <w:t>600036</w:t>
            </w:r>
          </w:p>
        </w:tc>
        <w:tc>
          <w:tcPr>
            <w:tcW w:w="1980" w:type="dxa"/>
            <w:vAlign w:val="center"/>
          </w:tcPr>
          <w:p w:rsidR="00A859D9" w:rsidRDefault="00927F6B">
            <w:pPr>
              <w:jc w:val="center"/>
            </w:pPr>
            <w:r>
              <w:rPr>
                <w:szCs w:val="21"/>
              </w:rPr>
              <w:t>招商银行</w:t>
            </w:r>
          </w:p>
        </w:tc>
        <w:tc>
          <w:tcPr>
            <w:tcW w:w="2880" w:type="dxa"/>
            <w:vAlign w:val="center"/>
          </w:tcPr>
          <w:p w:rsidR="00A859D9" w:rsidRDefault="00927F6B">
            <w:pPr>
              <w:jc w:val="right"/>
            </w:pPr>
            <w:r>
              <w:rPr>
                <w:szCs w:val="21"/>
              </w:rPr>
              <w:t>49,272,839.59</w:t>
            </w:r>
          </w:p>
        </w:tc>
        <w:tc>
          <w:tcPr>
            <w:tcW w:w="1692" w:type="dxa"/>
            <w:vAlign w:val="center"/>
          </w:tcPr>
          <w:p w:rsidR="00A859D9" w:rsidRDefault="00927F6B">
            <w:pPr>
              <w:jc w:val="right"/>
            </w:pPr>
            <w:r>
              <w:rPr>
                <w:szCs w:val="21"/>
              </w:rPr>
              <w:t>0.60</w:t>
            </w:r>
          </w:p>
        </w:tc>
      </w:tr>
      <w:tr w:rsidR="00A859D9">
        <w:tc>
          <w:tcPr>
            <w:tcW w:w="870" w:type="dxa"/>
            <w:vAlign w:val="center"/>
          </w:tcPr>
          <w:p w:rsidR="00A859D9" w:rsidRDefault="00927F6B">
            <w:pPr>
              <w:jc w:val="center"/>
            </w:pPr>
            <w:r>
              <w:rPr>
                <w:szCs w:val="21"/>
              </w:rPr>
              <w:t>9</w:t>
            </w:r>
          </w:p>
        </w:tc>
        <w:tc>
          <w:tcPr>
            <w:tcW w:w="1650" w:type="dxa"/>
            <w:vAlign w:val="center"/>
          </w:tcPr>
          <w:p w:rsidR="00A859D9" w:rsidRDefault="00927F6B">
            <w:pPr>
              <w:jc w:val="center"/>
            </w:pPr>
            <w:r>
              <w:rPr>
                <w:szCs w:val="21"/>
              </w:rPr>
              <w:t>600763</w:t>
            </w:r>
          </w:p>
        </w:tc>
        <w:tc>
          <w:tcPr>
            <w:tcW w:w="1980" w:type="dxa"/>
            <w:vAlign w:val="center"/>
          </w:tcPr>
          <w:p w:rsidR="00A859D9" w:rsidRDefault="00927F6B">
            <w:pPr>
              <w:jc w:val="center"/>
            </w:pPr>
            <w:r>
              <w:rPr>
                <w:szCs w:val="21"/>
              </w:rPr>
              <w:t>通策医疗</w:t>
            </w:r>
          </w:p>
        </w:tc>
        <w:tc>
          <w:tcPr>
            <w:tcW w:w="2880" w:type="dxa"/>
            <w:vAlign w:val="center"/>
          </w:tcPr>
          <w:p w:rsidR="00A859D9" w:rsidRDefault="00927F6B">
            <w:pPr>
              <w:jc w:val="right"/>
            </w:pPr>
            <w:r>
              <w:rPr>
                <w:szCs w:val="21"/>
              </w:rPr>
              <w:t>48,404,137.99</w:t>
            </w:r>
          </w:p>
        </w:tc>
        <w:tc>
          <w:tcPr>
            <w:tcW w:w="1692" w:type="dxa"/>
            <w:vAlign w:val="center"/>
          </w:tcPr>
          <w:p w:rsidR="00A859D9" w:rsidRDefault="00927F6B">
            <w:pPr>
              <w:jc w:val="right"/>
            </w:pPr>
            <w:r>
              <w:rPr>
                <w:szCs w:val="21"/>
              </w:rPr>
              <w:t>0.59</w:t>
            </w:r>
          </w:p>
        </w:tc>
      </w:tr>
      <w:tr w:rsidR="00A859D9">
        <w:tc>
          <w:tcPr>
            <w:tcW w:w="870" w:type="dxa"/>
            <w:vAlign w:val="center"/>
          </w:tcPr>
          <w:p w:rsidR="00A859D9" w:rsidRDefault="00927F6B">
            <w:pPr>
              <w:jc w:val="center"/>
            </w:pPr>
            <w:r>
              <w:rPr>
                <w:szCs w:val="21"/>
              </w:rPr>
              <w:t>10</w:t>
            </w:r>
          </w:p>
        </w:tc>
        <w:tc>
          <w:tcPr>
            <w:tcW w:w="1650" w:type="dxa"/>
            <w:vAlign w:val="center"/>
          </w:tcPr>
          <w:p w:rsidR="00A859D9" w:rsidRDefault="00927F6B">
            <w:pPr>
              <w:jc w:val="center"/>
            </w:pPr>
            <w:r>
              <w:rPr>
                <w:szCs w:val="21"/>
              </w:rPr>
              <w:t>600161</w:t>
            </w:r>
          </w:p>
        </w:tc>
        <w:tc>
          <w:tcPr>
            <w:tcW w:w="1980" w:type="dxa"/>
            <w:vAlign w:val="center"/>
          </w:tcPr>
          <w:p w:rsidR="00A859D9" w:rsidRDefault="00927F6B">
            <w:pPr>
              <w:jc w:val="center"/>
            </w:pPr>
            <w:r>
              <w:rPr>
                <w:szCs w:val="21"/>
              </w:rPr>
              <w:t>天坛生物</w:t>
            </w:r>
          </w:p>
        </w:tc>
        <w:tc>
          <w:tcPr>
            <w:tcW w:w="2880" w:type="dxa"/>
            <w:vAlign w:val="center"/>
          </w:tcPr>
          <w:p w:rsidR="00A859D9" w:rsidRDefault="00927F6B">
            <w:pPr>
              <w:jc w:val="right"/>
            </w:pPr>
            <w:r>
              <w:rPr>
                <w:szCs w:val="21"/>
              </w:rPr>
              <w:t>43,204,986.32</w:t>
            </w:r>
          </w:p>
        </w:tc>
        <w:tc>
          <w:tcPr>
            <w:tcW w:w="1692" w:type="dxa"/>
            <w:vAlign w:val="center"/>
          </w:tcPr>
          <w:p w:rsidR="00A859D9" w:rsidRDefault="00927F6B">
            <w:pPr>
              <w:jc w:val="right"/>
            </w:pPr>
            <w:r>
              <w:rPr>
                <w:szCs w:val="21"/>
              </w:rPr>
              <w:t>0.52</w:t>
            </w:r>
          </w:p>
        </w:tc>
      </w:tr>
      <w:tr w:rsidR="00A859D9">
        <w:tc>
          <w:tcPr>
            <w:tcW w:w="870" w:type="dxa"/>
            <w:vAlign w:val="center"/>
          </w:tcPr>
          <w:p w:rsidR="00A859D9" w:rsidRDefault="00927F6B">
            <w:pPr>
              <w:jc w:val="center"/>
            </w:pPr>
            <w:r>
              <w:rPr>
                <w:szCs w:val="21"/>
              </w:rPr>
              <w:t>11</w:t>
            </w:r>
          </w:p>
        </w:tc>
        <w:tc>
          <w:tcPr>
            <w:tcW w:w="1650" w:type="dxa"/>
            <w:vAlign w:val="center"/>
          </w:tcPr>
          <w:p w:rsidR="00A859D9" w:rsidRDefault="00927F6B">
            <w:pPr>
              <w:jc w:val="center"/>
            </w:pPr>
            <w:r>
              <w:rPr>
                <w:szCs w:val="21"/>
              </w:rPr>
              <w:t>600600</w:t>
            </w:r>
          </w:p>
        </w:tc>
        <w:tc>
          <w:tcPr>
            <w:tcW w:w="1980" w:type="dxa"/>
            <w:vAlign w:val="center"/>
          </w:tcPr>
          <w:p w:rsidR="00A859D9" w:rsidRDefault="00927F6B">
            <w:pPr>
              <w:jc w:val="center"/>
            </w:pPr>
            <w:r>
              <w:rPr>
                <w:szCs w:val="21"/>
              </w:rPr>
              <w:t>青岛啤酒</w:t>
            </w:r>
          </w:p>
        </w:tc>
        <w:tc>
          <w:tcPr>
            <w:tcW w:w="2880" w:type="dxa"/>
            <w:vAlign w:val="center"/>
          </w:tcPr>
          <w:p w:rsidR="00A859D9" w:rsidRDefault="00927F6B">
            <w:pPr>
              <w:jc w:val="right"/>
            </w:pPr>
            <w:r>
              <w:rPr>
                <w:szCs w:val="21"/>
              </w:rPr>
              <w:t>42,913,973.88</w:t>
            </w:r>
          </w:p>
        </w:tc>
        <w:tc>
          <w:tcPr>
            <w:tcW w:w="1692" w:type="dxa"/>
            <w:vAlign w:val="center"/>
          </w:tcPr>
          <w:p w:rsidR="00A859D9" w:rsidRDefault="00927F6B">
            <w:pPr>
              <w:jc w:val="right"/>
            </w:pPr>
            <w:r>
              <w:rPr>
                <w:szCs w:val="21"/>
              </w:rPr>
              <w:t>0.52</w:t>
            </w:r>
          </w:p>
        </w:tc>
      </w:tr>
      <w:tr w:rsidR="00A859D9">
        <w:tc>
          <w:tcPr>
            <w:tcW w:w="870" w:type="dxa"/>
            <w:vAlign w:val="center"/>
          </w:tcPr>
          <w:p w:rsidR="00A859D9" w:rsidRDefault="00927F6B">
            <w:pPr>
              <w:jc w:val="center"/>
            </w:pPr>
            <w:r>
              <w:rPr>
                <w:szCs w:val="21"/>
              </w:rPr>
              <w:t>12</w:t>
            </w:r>
          </w:p>
        </w:tc>
        <w:tc>
          <w:tcPr>
            <w:tcW w:w="1650" w:type="dxa"/>
            <w:vAlign w:val="center"/>
          </w:tcPr>
          <w:p w:rsidR="00A859D9" w:rsidRDefault="00927F6B">
            <w:pPr>
              <w:jc w:val="center"/>
            </w:pPr>
            <w:r>
              <w:rPr>
                <w:szCs w:val="21"/>
              </w:rPr>
              <w:t>603259</w:t>
            </w:r>
          </w:p>
        </w:tc>
        <w:tc>
          <w:tcPr>
            <w:tcW w:w="1980" w:type="dxa"/>
            <w:vAlign w:val="center"/>
          </w:tcPr>
          <w:p w:rsidR="00A859D9" w:rsidRDefault="00927F6B">
            <w:pPr>
              <w:jc w:val="center"/>
            </w:pPr>
            <w:r>
              <w:rPr>
                <w:szCs w:val="21"/>
              </w:rPr>
              <w:t>药明康德</w:t>
            </w:r>
          </w:p>
        </w:tc>
        <w:tc>
          <w:tcPr>
            <w:tcW w:w="2880" w:type="dxa"/>
            <w:vAlign w:val="center"/>
          </w:tcPr>
          <w:p w:rsidR="00A859D9" w:rsidRDefault="00927F6B">
            <w:pPr>
              <w:jc w:val="right"/>
            </w:pPr>
            <w:r>
              <w:rPr>
                <w:szCs w:val="21"/>
              </w:rPr>
              <w:t>36,606,639.33</w:t>
            </w:r>
          </w:p>
        </w:tc>
        <w:tc>
          <w:tcPr>
            <w:tcW w:w="1692" w:type="dxa"/>
            <w:vAlign w:val="center"/>
          </w:tcPr>
          <w:p w:rsidR="00A859D9" w:rsidRDefault="00927F6B">
            <w:pPr>
              <w:jc w:val="right"/>
            </w:pPr>
            <w:r>
              <w:rPr>
                <w:szCs w:val="21"/>
              </w:rPr>
              <w:t>0.44</w:t>
            </w:r>
          </w:p>
        </w:tc>
      </w:tr>
      <w:tr w:rsidR="00A859D9">
        <w:tc>
          <w:tcPr>
            <w:tcW w:w="870" w:type="dxa"/>
            <w:vAlign w:val="center"/>
          </w:tcPr>
          <w:p w:rsidR="00A859D9" w:rsidRDefault="00927F6B">
            <w:pPr>
              <w:jc w:val="center"/>
            </w:pPr>
            <w:r>
              <w:rPr>
                <w:szCs w:val="21"/>
              </w:rPr>
              <w:t>13</w:t>
            </w:r>
          </w:p>
        </w:tc>
        <w:tc>
          <w:tcPr>
            <w:tcW w:w="1650" w:type="dxa"/>
            <w:vAlign w:val="center"/>
          </w:tcPr>
          <w:p w:rsidR="00A859D9" w:rsidRDefault="00927F6B">
            <w:pPr>
              <w:jc w:val="center"/>
            </w:pPr>
            <w:r>
              <w:rPr>
                <w:szCs w:val="21"/>
              </w:rPr>
              <w:t>300628</w:t>
            </w:r>
          </w:p>
        </w:tc>
        <w:tc>
          <w:tcPr>
            <w:tcW w:w="1980" w:type="dxa"/>
            <w:vAlign w:val="center"/>
          </w:tcPr>
          <w:p w:rsidR="00A859D9" w:rsidRDefault="00927F6B">
            <w:pPr>
              <w:jc w:val="center"/>
            </w:pPr>
            <w:r>
              <w:rPr>
                <w:szCs w:val="21"/>
              </w:rPr>
              <w:t>亿联网络</w:t>
            </w:r>
          </w:p>
        </w:tc>
        <w:tc>
          <w:tcPr>
            <w:tcW w:w="2880" w:type="dxa"/>
            <w:vAlign w:val="center"/>
          </w:tcPr>
          <w:p w:rsidR="00A859D9" w:rsidRDefault="00927F6B">
            <w:pPr>
              <w:jc w:val="right"/>
            </w:pPr>
            <w:r>
              <w:rPr>
                <w:szCs w:val="21"/>
              </w:rPr>
              <w:t>32,516,644.00</w:t>
            </w:r>
          </w:p>
        </w:tc>
        <w:tc>
          <w:tcPr>
            <w:tcW w:w="1692" w:type="dxa"/>
            <w:vAlign w:val="center"/>
          </w:tcPr>
          <w:p w:rsidR="00A859D9" w:rsidRDefault="00927F6B">
            <w:pPr>
              <w:jc w:val="right"/>
            </w:pPr>
            <w:r>
              <w:rPr>
                <w:szCs w:val="21"/>
              </w:rPr>
              <w:t>0.39</w:t>
            </w:r>
          </w:p>
        </w:tc>
      </w:tr>
      <w:tr w:rsidR="00A859D9">
        <w:tc>
          <w:tcPr>
            <w:tcW w:w="870" w:type="dxa"/>
            <w:vAlign w:val="center"/>
          </w:tcPr>
          <w:p w:rsidR="00A859D9" w:rsidRDefault="00927F6B">
            <w:pPr>
              <w:jc w:val="center"/>
            </w:pPr>
            <w:r>
              <w:rPr>
                <w:szCs w:val="21"/>
              </w:rPr>
              <w:t>14</w:t>
            </w:r>
          </w:p>
        </w:tc>
        <w:tc>
          <w:tcPr>
            <w:tcW w:w="1650" w:type="dxa"/>
            <w:vAlign w:val="center"/>
          </w:tcPr>
          <w:p w:rsidR="00A859D9" w:rsidRDefault="00927F6B">
            <w:pPr>
              <w:jc w:val="center"/>
            </w:pPr>
            <w:r>
              <w:rPr>
                <w:szCs w:val="21"/>
              </w:rPr>
              <w:t>002236</w:t>
            </w:r>
          </w:p>
        </w:tc>
        <w:tc>
          <w:tcPr>
            <w:tcW w:w="1980" w:type="dxa"/>
            <w:vAlign w:val="center"/>
          </w:tcPr>
          <w:p w:rsidR="00A859D9" w:rsidRDefault="00927F6B">
            <w:pPr>
              <w:jc w:val="center"/>
            </w:pPr>
            <w:r>
              <w:rPr>
                <w:szCs w:val="21"/>
              </w:rPr>
              <w:t>大华股份</w:t>
            </w:r>
          </w:p>
        </w:tc>
        <w:tc>
          <w:tcPr>
            <w:tcW w:w="2880" w:type="dxa"/>
            <w:vAlign w:val="center"/>
          </w:tcPr>
          <w:p w:rsidR="00A859D9" w:rsidRDefault="00927F6B">
            <w:pPr>
              <w:jc w:val="right"/>
            </w:pPr>
            <w:r>
              <w:rPr>
                <w:szCs w:val="21"/>
              </w:rPr>
              <w:t>31,622,515.65</w:t>
            </w:r>
          </w:p>
        </w:tc>
        <w:tc>
          <w:tcPr>
            <w:tcW w:w="1692" w:type="dxa"/>
            <w:vAlign w:val="center"/>
          </w:tcPr>
          <w:p w:rsidR="00A859D9" w:rsidRDefault="00927F6B">
            <w:pPr>
              <w:jc w:val="right"/>
            </w:pPr>
            <w:r>
              <w:rPr>
                <w:szCs w:val="21"/>
              </w:rPr>
              <w:t>0.38</w:t>
            </w:r>
          </w:p>
        </w:tc>
      </w:tr>
      <w:tr w:rsidR="00A859D9">
        <w:tc>
          <w:tcPr>
            <w:tcW w:w="870" w:type="dxa"/>
            <w:vAlign w:val="center"/>
          </w:tcPr>
          <w:p w:rsidR="00A859D9" w:rsidRDefault="00927F6B">
            <w:pPr>
              <w:jc w:val="center"/>
            </w:pPr>
            <w:r>
              <w:rPr>
                <w:szCs w:val="21"/>
              </w:rPr>
              <w:t>15</w:t>
            </w:r>
          </w:p>
        </w:tc>
        <w:tc>
          <w:tcPr>
            <w:tcW w:w="1650" w:type="dxa"/>
            <w:vAlign w:val="center"/>
          </w:tcPr>
          <w:p w:rsidR="00A859D9" w:rsidRDefault="00927F6B">
            <w:pPr>
              <w:jc w:val="center"/>
            </w:pPr>
            <w:r>
              <w:rPr>
                <w:szCs w:val="21"/>
              </w:rPr>
              <w:t>002304</w:t>
            </w:r>
          </w:p>
        </w:tc>
        <w:tc>
          <w:tcPr>
            <w:tcW w:w="1980" w:type="dxa"/>
            <w:vAlign w:val="center"/>
          </w:tcPr>
          <w:p w:rsidR="00A859D9" w:rsidRDefault="00927F6B">
            <w:pPr>
              <w:jc w:val="center"/>
            </w:pPr>
            <w:r>
              <w:rPr>
                <w:szCs w:val="21"/>
              </w:rPr>
              <w:t>洋河股份</w:t>
            </w:r>
          </w:p>
        </w:tc>
        <w:tc>
          <w:tcPr>
            <w:tcW w:w="2880" w:type="dxa"/>
            <w:vAlign w:val="center"/>
          </w:tcPr>
          <w:p w:rsidR="00A859D9" w:rsidRDefault="00927F6B">
            <w:pPr>
              <w:jc w:val="right"/>
            </w:pPr>
            <w:r>
              <w:rPr>
                <w:szCs w:val="21"/>
              </w:rPr>
              <w:t>31,107,798.99</w:t>
            </w:r>
          </w:p>
        </w:tc>
        <w:tc>
          <w:tcPr>
            <w:tcW w:w="1692" w:type="dxa"/>
            <w:vAlign w:val="center"/>
          </w:tcPr>
          <w:p w:rsidR="00A859D9" w:rsidRDefault="00927F6B">
            <w:pPr>
              <w:jc w:val="right"/>
            </w:pPr>
            <w:r>
              <w:rPr>
                <w:szCs w:val="21"/>
              </w:rPr>
              <w:t>0.38</w:t>
            </w:r>
          </w:p>
        </w:tc>
      </w:tr>
      <w:tr w:rsidR="00A859D9">
        <w:tc>
          <w:tcPr>
            <w:tcW w:w="870" w:type="dxa"/>
            <w:vAlign w:val="center"/>
          </w:tcPr>
          <w:p w:rsidR="00A859D9" w:rsidRDefault="00927F6B">
            <w:pPr>
              <w:jc w:val="center"/>
            </w:pPr>
            <w:r>
              <w:rPr>
                <w:szCs w:val="21"/>
              </w:rPr>
              <w:t>16</w:t>
            </w:r>
          </w:p>
        </w:tc>
        <w:tc>
          <w:tcPr>
            <w:tcW w:w="1650" w:type="dxa"/>
            <w:vAlign w:val="center"/>
          </w:tcPr>
          <w:p w:rsidR="00A859D9" w:rsidRDefault="00927F6B">
            <w:pPr>
              <w:jc w:val="center"/>
            </w:pPr>
            <w:r>
              <w:rPr>
                <w:szCs w:val="21"/>
              </w:rPr>
              <w:t>600886</w:t>
            </w:r>
          </w:p>
        </w:tc>
        <w:tc>
          <w:tcPr>
            <w:tcW w:w="1980" w:type="dxa"/>
            <w:vAlign w:val="center"/>
          </w:tcPr>
          <w:p w:rsidR="00A859D9" w:rsidRDefault="00927F6B">
            <w:pPr>
              <w:jc w:val="center"/>
            </w:pPr>
            <w:r>
              <w:rPr>
                <w:szCs w:val="21"/>
              </w:rPr>
              <w:t>国投电力</w:t>
            </w:r>
          </w:p>
        </w:tc>
        <w:tc>
          <w:tcPr>
            <w:tcW w:w="2880" w:type="dxa"/>
            <w:vAlign w:val="center"/>
          </w:tcPr>
          <w:p w:rsidR="00A859D9" w:rsidRDefault="00927F6B">
            <w:pPr>
              <w:jc w:val="right"/>
            </w:pPr>
            <w:r>
              <w:rPr>
                <w:szCs w:val="21"/>
              </w:rPr>
              <w:t>27,477,340.24</w:t>
            </w:r>
          </w:p>
        </w:tc>
        <w:tc>
          <w:tcPr>
            <w:tcW w:w="1692" w:type="dxa"/>
            <w:vAlign w:val="center"/>
          </w:tcPr>
          <w:p w:rsidR="00A859D9" w:rsidRDefault="00927F6B">
            <w:pPr>
              <w:jc w:val="right"/>
            </w:pPr>
            <w:r>
              <w:rPr>
                <w:szCs w:val="21"/>
              </w:rPr>
              <w:t>0.33</w:t>
            </w:r>
          </w:p>
        </w:tc>
      </w:tr>
      <w:tr w:rsidR="00A859D9">
        <w:tc>
          <w:tcPr>
            <w:tcW w:w="870" w:type="dxa"/>
            <w:vAlign w:val="center"/>
          </w:tcPr>
          <w:p w:rsidR="00A859D9" w:rsidRDefault="00927F6B">
            <w:pPr>
              <w:jc w:val="center"/>
            </w:pPr>
            <w:r>
              <w:rPr>
                <w:szCs w:val="21"/>
              </w:rPr>
              <w:t>17</w:t>
            </w:r>
          </w:p>
        </w:tc>
        <w:tc>
          <w:tcPr>
            <w:tcW w:w="1650" w:type="dxa"/>
            <w:vAlign w:val="center"/>
          </w:tcPr>
          <w:p w:rsidR="00A859D9" w:rsidRDefault="00927F6B">
            <w:pPr>
              <w:jc w:val="center"/>
            </w:pPr>
            <w:r>
              <w:rPr>
                <w:szCs w:val="21"/>
              </w:rPr>
              <w:t>600104</w:t>
            </w:r>
          </w:p>
        </w:tc>
        <w:tc>
          <w:tcPr>
            <w:tcW w:w="1980" w:type="dxa"/>
            <w:vAlign w:val="center"/>
          </w:tcPr>
          <w:p w:rsidR="00A859D9" w:rsidRDefault="00927F6B">
            <w:pPr>
              <w:jc w:val="center"/>
            </w:pPr>
            <w:r>
              <w:rPr>
                <w:szCs w:val="21"/>
              </w:rPr>
              <w:t>上汽集团</w:t>
            </w:r>
          </w:p>
        </w:tc>
        <w:tc>
          <w:tcPr>
            <w:tcW w:w="2880" w:type="dxa"/>
            <w:vAlign w:val="center"/>
          </w:tcPr>
          <w:p w:rsidR="00A859D9" w:rsidRDefault="00927F6B">
            <w:pPr>
              <w:jc w:val="right"/>
            </w:pPr>
            <w:r>
              <w:rPr>
                <w:szCs w:val="21"/>
              </w:rPr>
              <w:t>26,049,233.64</w:t>
            </w:r>
          </w:p>
        </w:tc>
        <w:tc>
          <w:tcPr>
            <w:tcW w:w="1692" w:type="dxa"/>
            <w:vAlign w:val="center"/>
          </w:tcPr>
          <w:p w:rsidR="00A859D9" w:rsidRDefault="00927F6B">
            <w:pPr>
              <w:jc w:val="right"/>
            </w:pPr>
            <w:r>
              <w:rPr>
                <w:szCs w:val="21"/>
              </w:rPr>
              <w:t>0.32</w:t>
            </w:r>
          </w:p>
        </w:tc>
      </w:tr>
      <w:tr w:rsidR="00A859D9">
        <w:tc>
          <w:tcPr>
            <w:tcW w:w="870" w:type="dxa"/>
            <w:vAlign w:val="center"/>
          </w:tcPr>
          <w:p w:rsidR="00A859D9" w:rsidRDefault="00927F6B">
            <w:pPr>
              <w:jc w:val="center"/>
            </w:pPr>
            <w:r>
              <w:rPr>
                <w:szCs w:val="21"/>
              </w:rPr>
              <w:t>18</w:t>
            </w:r>
          </w:p>
        </w:tc>
        <w:tc>
          <w:tcPr>
            <w:tcW w:w="1650" w:type="dxa"/>
            <w:vAlign w:val="center"/>
          </w:tcPr>
          <w:p w:rsidR="00A859D9" w:rsidRDefault="00927F6B">
            <w:pPr>
              <w:jc w:val="center"/>
            </w:pPr>
            <w:r>
              <w:rPr>
                <w:szCs w:val="21"/>
              </w:rPr>
              <w:t>000651</w:t>
            </w:r>
          </w:p>
        </w:tc>
        <w:tc>
          <w:tcPr>
            <w:tcW w:w="1980" w:type="dxa"/>
            <w:vAlign w:val="center"/>
          </w:tcPr>
          <w:p w:rsidR="00A859D9" w:rsidRDefault="00927F6B">
            <w:pPr>
              <w:jc w:val="center"/>
            </w:pPr>
            <w:r>
              <w:rPr>
                <w:szCs w:val="21"/>
              </w:rPr>
              <w:t>格力电器</w:t>
            </w:r>
          </w:p>
        </w:tc>
        <w:tc>
          <w:tcPr>
            <w:tcW w:w="2880" w:type="dxa"/>
            <w:vAlign w:val="center"/>
          </w:tcPr>
          <w:p w:rsidR="00A859D9" w:rsidRDefault="00927F6B">
            <w:pPr>
              <w:jc w:val="right"/>
            </w:pPr>
            <w:r>
              <w:rPr>
                <w:szCs w:val="21"/>
              </w:rPr>
              <w:t>26,047,357.48</w:t>
            </w:r>
          </w:p>
        </w:tc>
        <w:tc>
          <w:tcPr>
            <w:tcW w:w="1692" w:type="dxa"/>
            <w:vAlign w:val="center"/>
          </w:tcPr>
          <w:p w:rsidR="00A859D9" w:rsidRDefault="00927F6B">
            <w:pPr>
              <w:jc w:val="right"/>
            </w:pPr>
            <w:r>
              <w:rPr>
                <w:szCs w:val="21"/>
              </w:rPr>
              <w:t>0.32</w:t>
            </w:r>
          </w:p>
        </w:tc>
      </w:tr>
      <w:tr w:rsidR="00A859D9">
        <w:tc>
          <w:tcPr>
            <w:tcW w:w="870" w:type="dxa"/>
            <w:vAlign w:val="center"/>
          </w:tcPr>
          <w:p w:rsidR="00A859D9" w:rsidRDefault="00927F6B">
            <w:pPr>
              <w:jc w:val="center"/>
            </w:pPr>
            <w:r>
              <w:rPr>
                <w:szCs w:val="21"/>
              </w:rPr>
              <w:t>19</w:t>
            </w:r>
          </w:p>
        </w:tc>
        <w:tc>
          <w:tcPr>
            <w:tcW w:w="1650" w:type="dxa"/>
            <w:vAlign w:val="center"/>
          </w:tcPr>
          <w:p w:rsidR="00A859D9" w:rsidRDefault="00927F6B">
            <w:pPr>
              <w:jc w:val="center"/>
            </w:pPr>
            <w:r>
              <w:rPr>
                <w:szCs w:val="21"/>
              </w:rPr>
              <w:t>600066</w:t>
            </w:r>
          </w:p>
        </w:tc>
        <w:tc>
          <w:tcPr>
            <w:tcW w:w="1980" w:type="dxa"/>
            <w:vAlign w:val="center"/>
          </w:tcPr>
          <w:p w:rsidR="00A859D9" w:rsidRDefault="00927F6B">
            <w:pPr>
              <w:jc w:val="center"/>
            </w:pPr>
            <w:r>
              <w:rPr>
                <w:szCs w:val="21"/>
              </w:rPr>
              <w:t>宇通客车</w:t>
            </w:r>
          </w:p>
        </w:tc>
        <w:tc>
          <w:tcPr>
            <w:tcW w:w="2880" w:type="dxa"/>
            <w:vAlign w:val="center"/>
          </w:tcPr>
          <w:p w:rsidR="00A859D9" w:rsidRDefault="00927F6B">
            <w:pPr>
              <w:jc w:val="right"/>
            </w:pPr>
            <w:r>
              <w:rPr>
                <w:szCs w:val="21"/>
              </w:rPr>
              <w:t>25,888,469.51</w:t>
            </w:r>
          </w:p>
        </w:tc>
        <w:tc>
          <w:tcPr>
            <w:tcW w:w="1692" w:type="dxa"/>
            <w:vAlign w:val="center"/>
          </w:tcPr>
          <w:p w:rsidR="00A859D9" w:rsidRDefault="00927F6B">
            <w:pPr>
              <w:jc w:val="right"/>
            </w:pPr>
            <w:r>
              <w:rPr>
                <w:szCs w:val="21"/>
              </w:rPr>
              <w:t>0.31</w:t>
            </w:r>
          </w:p>
        </w:tc>
      </w:tr>
      <w:tr w:rsidR="00A859D9">
        <w:tc>
          <w:tcPr>
            <w:tcW w:w="870" w:type="dxa"/>
            <w:vAlign w:val="center"/>
          </w:tcPr>
          <w:p w:rsidR="00A859D9" w:rsidRDefault="00927F6B">
            <w:pPr>
              <w:jc w:val="center"/>
            </w:pPr>
            <w:r>
              <w:rPr>
                <w:szCs w:val="21"/>
              </w:rPr>
              <w:t>20</w:t>
            </w:r>
          </w:p>
        </w:tc>
        <w:tc>
          <w:tcPr>
            <w:tcW w:w="1650" w:type="dxa"/>
            <w:vAlign w:val="center"/>
          </w:tcPr>
          <w:p w:rsidR="00A859D9" w:rsidRDefault="00927F6B">
            <w:pPr>
              <w:jc w:val="center"/>
            </w:pPr>
            <w:r>
              <w:rPr>
                <w:szCs w:val="21"/>
              </w:rPr>
              <w:t>600438</w:t>
            </w:r>
          </w:p>
        </w:tc>
        <w:tc>
          <w:tcPr>
            <w:tcW w:w="1980" w:type="dxa"/>
            <w:vAlign w:val="center"/>
          </w:tcPr>
          <w:p w:rsidR="00A859D9" w:rsidRDefault="00927F6B">
            <w:pPr>
              <w:jc w:val="center"/>
            </w:pPr>
            <w:r>
              <w:rPr>
                <w:szCs w:val="21"/>
              </w:rPr>
              <w:t>通威股份</w:t>
            </w:r>
          </w:p>
        </w:tc>
        <w:tc>
          <w:tcPr>
            <w:tcW w:w="2880" w:type="dxa"/>
            <w:vAlign w:val="center"/>
          </w:tcPr>
          <w:p w:rsidR="00A859D9" w:rsidRDefault="00927F6B">
            <w:pPr>
              <w:jc w:val="right"/>
            </w:pPr>
            <w:r>
              <w:rPr>
                <w:szCs w:val="21"/>
              </w:rPr>
              <w:t>25,603,040.87</w:t>
            </w:r>
          </w:p>
        </w:tc>
        <w:tc>
          <w:tcPr>
            <w:tcW w:w="1692" w:type="dxa"/>
            <w:vAlign w:val="center"/>
          </w:tcPr>
          <w:p w:rsidR="00A859D9" w:rsidRDefault="00927F6B">
            <w:pPr>
              <w:jc w:val="right"/>
            </w:pPr>
            <w:r>
              <w:rPr>
                <w:szCs w:val="21"/>
              </w:rPr>
              <w:t>0.31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A859D9">
        <w:tc>
          <w:tcPr>
            <w:tcW w:w="870" w:type="dxa"/>
            <w:vAlign w:val="center"/>
          </w:tcPr>
          <w:p w:rsidR="00A859D9" w:rsidRDefault="00927F6B">
            <w:pPr>
              <w:jc w:val="center"/>
            </w:pPr>
            <w:r>
              <w:rPr>
                <w:szCs w:val="21"/>
              </w:rPr>
              <w:t>1</w:t>
            </w:r>
          </w:p>
        </w:tc>
        <w:tc>
          <w:tcPr>
            <w:tcW w:w="1650" w:type="dxa"/>
            <w:vAlign w:val="center"/>
          </w:tcPr>
          <w:p w:rsidR="00A859D9" w:rsidRDefault="00927F6B">
            <w:pPr>
              <w:jc w:val="center"/>
            </w:pPr>
            <w:r>
              <w:rPr>
                <w:szCs w:val="21"/>
              </w:rPr>
              <w:t>600703</w:t>
            </w:r>
          </w:p>
        </w:tc>
        <w:tc>
          <w:tcPr>
            <w:tcW w:w="1980" w:type="dxa"/>
            <w:vAlign w:val="center"/>
          </w:tcPr>
          <w:p w:rsidR="00A859D9" w:rsidRDefault="00927F6B">
            <w:pPr>
              <w:jc w:val="center"/>
            </w:pPr>
            <w:r>
              <w:rPr>
                <w:szCs w:val="21"/>
              </w:rPr>
              <w:t>三安光电</w:t>
            </w:r>
          </w:p>
        </w:tc>
        <w:tc>
          <w:tcPr>
            <w:tcW w:w="2880" w:type="dxa"/>
            <w:vAlign w:val="center"/>
          </w:tcPr>
          <w:p w:rsidR="00A859D9" w:rsidRDefault="00927F6B">
            <w:pPr>
              <w:jc w:val="right"/>
            </w:pPr>
            <w:r>
              <w:rPr>
                <w:szCs w:val="21"/>
              </w:rPr>
              <w:t>111,958,365.12</w:t>
            </w:r>
          </w:p>
        </w:tc>
        <w:tc>
          <w:tcPr>
            <w:tcW w:w="1692" w:type="dxa"/>
            <w:vAlign w:val="center"/>
          </w:tcPr>
          <w:p w:rsidR="00A859D9" w:rsidRDefault="00927F6B">
            <w:pPr>
              <w:jc w:val="right"/>
            </w:pPr>
            <w:r>
              <w:rPr>
                <w:szCs w:val="21"/>
              </w:rPr>
              <w:t>1.36</w:t>
            </w:r>
          </w:p>
        </w:tc>
      </w:tr>
      <w:tr w:rsidR="00A859D9">
        <w:tc>
          <w:tcPr>
            <w:tcW w:w="870" w:type="dxa"/>
            <w:vAlign w:val="center"/>
          </w:tcPr>
          <w:p w:rsidR="00A859D9" w:rsidRDefault="00927F6B">
            <w:pPr>
              <w:jc w:val="center"/>
            </w:pPr>
            <w:r>
              <w:rPr>
                <w:szCs w:val="21"/>
              </w:rPr>
              <w:t>2</w:t>
            </w:r>
          </w:p>
        </w:tc>
        <w:tc>
          <w:tcPr>
            <w:tcW w:w="1650" w:type="dxa"/>
            <w:vAlign w:val="center"/>
          </w:tcPr>
          <w:p w:rsidR="00A859D9" w:rsidRDefault="00927F6B">
            <w:pPr>
              <w:jc w:val="center"/>
            </w:pPr>
            <w:r>
              <w:rPr>
                <w:szCs w:val="21"/>
              </w:rPr>
              <w:t>002202</w:t>
            </w:r>
          </w:p>
        </w:tc>
        <w:tc>
          <w:tcPr>
            <w:tcW w:w="1980" w:type="dxa"/>
            <w:vAlign w:val="center"/>
          </w:tcPr>
          <w:p w:rsidR="00A859D9" w:rsidRDefault="00927F6B">
            <w:pPr>
              <w:jc w:val="center"/>
            </w:pPr>
            <w:r>
              <w:rPr>
                <w:szCs w:val="21"/>
              </w:rPr>
              <w:t>金风科技</w:t>
            </w:r>
          </w:p>
        </w:tc>
        <w:tc>
          <w:tcPr>
            <w:tcW w:w="2880" w:type="dxa"/>
            <w:vAlign w:val="center"/>
          </w:tcPr>
          <w:p w:rsidR="00A859D9" w:rsidRDefault="00927F6B">
            <w:pPr>
              <w:jc w:val="right"/>
            </w:pPr>
            <w:r>
              <w:rPr>
                <w:szCs w:val="21"/>
              </w:rPr>
              <w:t>65,452,653.32</w:t>
            </w:r>
          </w:p>
        </w:tc>
        <w:tc>
          <w:tcPr>
            <w:tcW w:w="1692" w:type="dxa"/>
            <w:vAlign w:val="center"/>
          </w:tcPr>
          <w:p w:rsidR="00A859D9" w:rsidRDefault="00927F6B">
            <w:pPr>
              <w:jc w:val="right"/>
            </w:pPr>
            <w:r>
              <w:rPr>
                <w:szCs w:val="21"/>
              </w:rPr>
              <w:t>0.79</w:t>
            </w:r>
          </w:p>
        </w:tc>
      </w:tr>
      <w:tr w:rsidR="00A859D9">
        <w:tc>
          <w:tcPr>
            <w:tcW w:w="870" w:type="dxa"/>
            <w:vAlign w:val="center"/>
          </w:tcPr>
          <w:p w:rsidR="00A859D9" w:rsidRDefault="00927F6B">
            <w:pPr>
              <w:jc w:val="center"/>
            </w:pPr>
            <w:r>
              <w:rPr>
                <w:szCs w:val="21"/>
              </w:rPr>
              <w:t>3</w:t>
            </w:r>
          </w:p>
        </w:tc>
        <w:tc>
          <w:tcPr>
            <w:tcW w:w="1650" w:type="dxa"/>
            <w:vAlign w:val="center"/>
          </w:tcPr>
          <w:p w:rsidR="00A859D9" w:rsidRDefault="00927F6B">
            <w:pPr>
              <w:jc w:val="center"/>
            </w:pPr>
            <w:r>
              <w:rPr>
                <w:szCs w:val="21"/>
              </w:rPr>
              <w:t>600741</w:t>
            </w:r>
          </w:p>
        </w:tc>
        <w:tc>
          <w:tcPr>
            <w:tcW w:w="1980" w:type="dxa"/>
            <w:vAlign w:val="center"/>
          </w:tcPr>
          <w:p w:rsidR="00A859D9" w:rsidRDefault="00927F6B">
            <w:pPr>
              <w:jc w:val="center"/>
            </w:pPr>
            <w:r>
              <w:rPr>
                <w:szCs w:val="21"/>
              </w:rPr>
              <w:t>华域汽车</w:t>
            </w:r>
          </w:p>
        </w:tc>
        <w:tc>
          <w:tcPr>
            <w:tcW w:w="2880" w:type="dxa"/>
            <w:vAlign w:val="center"/>
          </w:tcPr>
          <w:p w:rsidR="00A859D9" w:rsidRDefault="00927F6B">
            <w:pPr>
              <w:jc w:val="right"/>
            </w:pPr>
            <w:r>
              <w:rPr>
                <w:szCs w:val="21"/>
              </w:rPr>
              <w:t>63,223,624.09</w:t>
            </w:r>
          </w:p>
        </w:tc>
        <w:tc>
          <w:tcPr>
            <w:tcW w:w="1692" w:type="dxa"/>
            <w:vAlign w:val="center"/>
          </w:tcPr>
          <w:p w:rsidR="00A859D9" w:rsidRDefault="00927F6B">
            <w:pPr>
              <w:jc w:val="right"/>
            </w:pPr>
            <w:r>
              <w:rPr>
                <w:szCs w:val="21"/>
              </w:rPr>
              <w:t>0.77</w:t>
            </w:r>
          </w:p>
        </w:tc>
      </w:tr>
      <w:tr w:rsidR="00A859D9">
        <w:tc>
          <w:tcPr>
            <w:tcW w:w="870" w:type="dxa"/>
            <w:vAlign w:val="center"/>
          </w:tcPr>
          <w:p w:rsidR="00A859D9" w:rsidRDefault="00927F6B">
            <w:pPr>
              <w:jc w:val="center"/>
            </w:pPr>
            <w:r>
              <w:rPr>
                <w:szCs w:val="21"/>
              </w:rPr>
              <w:t>4</w:t>
            </w:r>
          </w:p>
        </w:tc>
        <w:tc>
          <w:tcPr>
            <w:tcW w:w="1650" w:type="dxa"/>
            <w:vAlign w:val="center"/>
          </w:tcPr>
          <w:p w:rsidR="00A859D9" w:rsidRDefault="00927F6B">
            <w:pPr>
              <w:jc w:val="center"/>
            </w:pPr>
            <w:r>
              <w:rPr>
                <w:szCs w:val="21"/>
              </w:rPr>
              <w:t>600104</w:t>
            </w:r>
          </w:p>
        </w:tc>
        <w:tc>
          <w:tcPr>
            <w:tcW w:w="1980" w:type="dxa"/>
            <w:vAlign w:val="center"/>
          </w:tcPr>
          <w:p w:rsidR="00A859D9" w:rsidRDefault="00927F6B">
            <w:pPr>
              <w:jc w:val="center"/>
            </w:pPr>
            <w:r>
              <w:rPr>
                <w:szCs w:val="21"/>
              </w:rPr>
              <w:t>上汽集团</w:t>
            </w:r>
          </w:p>
        </w:tc>
        <w:tc>
          <w:tcPr>
            <w:tcW w:w="2880" w:type="dxa"/>
            <w:vAlign w:val="center"/>
          </w:tcPr>
          <w:p w:rsidR="00A859D9" w:rsidRDefault="00927F6B">
            <w:pPr>
              <w:jc w:val="right"/>
            </w:pPr>
            <w:r>
              <w:rPr>
                <w:szCs w:val="21"/>
              </w:rPr>
              <w:t>59,678,569.55</w:t>
            </w:r>
          </w:p>
        </w:tc>
        <w:tc>
          <w:tcPr>
            <w:tcW w:w="1692" w:type="dxa"/>
            <w:vAlign w:val="center"/>
          </w:tcPr>
          <w:p w:rsidR="00A859D9" w:rsidRDefault="00927F6B">
            <w:pPr>
              <w:jc w:val="right"/>
            </w:pPr>
            <w:r>
              <w:rPr>
                <w:szCs w:val="21"/>
              </w:rPr>
              <w:t>0.72</w:t>
            </w:r>
          </w:p>
        </w:tc>
      </w:tr>
      <w:tr w:rsidR="00A859D9">
        <w:tc>
          <w:tcPr>
            <w:tcW w:w="870" w:type="dxa"/>
            <w:vAlign w:val="center"/>
          </w:tcPr>
          <w:p w:rsidR="00A859D9" w:rsidRDefault="00927F6B">
            <w:pPr>
              <w:jc w:val="center"/>
            </w:pPr>
            <w:r>
              <w:rPr>
                <w:szCs w:val="21"/>
              </w:rPr>
              <w:t>5</w:t>
            </w:r>
          </w:p>
        </w:tc>
        <w:tc>
          <w:tcPr>
            <w:tcW w:w="1650" w:type="dxa"/>
            <w:vAlign w:val="center"/>
          </w:tcPr>
          <w:p w:rsidR="00A859D9" w:rsidRDefault="00927F6B">
            <w:pPr>
              <w:jc w:val="center"/>
            </w:pPr>
            <w:r>
              <w:rPr>
                <w:szCs w:val="21"/>
              </w:rPr>
              <w:t>000651</w:t>
            </w:r>
          </w:p>
        </w:tc>
        <w:tc>
          <w:tcPr>
            <w:tcW w:w="1980" w:type="dxa"/>
            <w:vAlign w:val="center"/>
          </w:tcPr>
          <w:p w:rsidR="00A859D9" w:rsidRDefault="00927F6B">
            <w:pPr>
              <w:jc w:val="center"/>
            </w:pPr>
            <w:r>
              <w:rPr>
                <w:szCs w:val="21"/>
              </w:rPr>
              <w:t>格力电器</w:t>
            </w:r>
          </w:p>
        </w:tc>
        <w:tc>
          <w:tcPr>
            <w:tcW w:w="2880" w:type="dxa"/>
            <w:vAlign w:val="center"/>
          </w:tcPr>
          <w:p w:rsidR="00A859D9" w:rsidRDefault="00927F6B">
            <w:pPr>
              <w:jc w:val="right"/>
            </w:pPr>
            <w:r>
              <w:rPr>
                <w:szCs w:val="21"/>
              </w:rPr>
              <w:t>58,073,697.41</w:t>
            </w:r>
          </w:p>
        </w:tc>
        <w:tc>
          <w:tcPr>
            <w:tcW w:w="1692" w:type="dxa"/>
            <w:vAlign w:val="center"/>
          </w:tcPr>
          <w:p w:rsidR="00A859D9" w:rsidRDefault="00927F6B">
            <w:pPr>
              <w:jc w:val="right"/>
            </w:pPr>
            <w:r>
              <w:rPr>
                <w:szCs w:val="21"/>
              </w:rPr>
              <w:t>0.70</w:t>
            </w:r>
          </w:p>
        </w:tc>
      </w:tr>
      <w:tr w:rsidR="00A859D9">
        <w:tc>
          <w:tcPr>
            <w:tcW w:w="870" w:type="dxa"/>
            <w:vAlign w:val="center"/>
          </w:tcPr>
          <w:p w:rsidR="00A859D9" w:rsidRDefault="00927F6B">
            <w:pPr>
              <w:jc w:val="center"/>
            </w:pPr>
            <w:r>
              <w:rPr>
                <w:szCs w:val="21"/>
              </w:rPr>
              <w:t>6</w:t>
            </w:r>
          </w:p>
        </w:tc>
        <w:tc>
          <w:tcPr>
            <w:tcW w:w="1650" w:type="dxa"/>
            <w:vAlign w:val="center"/>
          </w:tcPr>
          <w:p w:rsidR="00A859D9" w:rsidRDefault="00927F6B">
            <w:pPr>
              <w:jc w:val="center"/>
            </w:pPr>
            <w:r>
              <w:rPr>
                <w:szCs w:val="21"/>
              </w:rPr>
              <w:t>000002</w:t>
            </w:r>
          </w:p>
        </w:tc>
        <w:tc>
          <w:tcPr>
            <w:tcW w:w="1980" w:type="dxa"/>
            <w:vAlign w:val="center"/>
          </w:tcPr>
          <w:p w:rsidR="00A859D9" w:rsidRDefault="00927F6B">
            <w:pPr>
              <w:jc w:val="center"/>
            </w:pPr>
            <w:r>
              <w:rPr>
                <w:szCs w:val="21"/>
              </w:rPr>
              <w:t>万科</w:t>
            </w:r>
            <w:r>
              <w:rPr>
                <w:szCs w:val="21"/>
              </w:rPr>
              <w:t>A</w:t>
            </w:r>
          </w:p>
        </w:tc>
        <w:tc>
          <w:tcPr>
            <w:tcW w:w="2880" w:type="dxa"/>
            <w:vAlign w:val="center"/>
          </w:tcPr>
          <w:p w:rsidR="00A859D9" w:rsidRDefault="00927F6B">
            <w:pPr>
              <w:jc w:val="right"/>
            </w:pPr>
            <w:r>
              <w:rPr>
                <w:szCs w:val="21"/>
              </w:rPr>
              <w:t>47,741,595.44</w:t>
            </w:r>
          </w:p>
        </w:tc>
        <w:tc>
          <w:tcPr>
            <w:tcW w:w="1692" w:type="dxa"/>
            <w:vAlign w:val="center"/>
          </w:tcPr>
          <w:p w:rsidR="00A859D9" w:rsidRDefault="00927F6B">
            <w:pPr>
              <w:jc w:val="right"/>
            </w:pPr>
            <w:r>
              <w:rPr>
                <w:szCs w:val="21"/>
              </w:rPr>
              <w:t>0.58</w:t>
            </w:r>
          </w:p>
        </w:tc>
      </w:tr>
      <w:tr w:rsidR="00A859D9">
        <w:tc>
          <w:tcPr>
            <w:tcW w:w="870" w:type="dxa"/>
            <w:vAlign w:val="center"/>
          </w:tcPr>
          <w:p w:rsidR="00A859D9" w:rsidRDefault="00927F6B">
            <w:pPr>
              <w:jc w:val="center"/>
            </w:pPr>
            <w:r>
              <w:rPr>
                <w:szCs w:val="21"/>
              </w:rPr>
              <w:t>7</w:t>
            </w:r>
          </w:p>
        </w:tc>
        <w:tc>
          <w:tcPr>
            <w:tcW w:w="1650" w:type="dxa"/>
            <w:vAlign w:val="center"/>
          </w:tcPr>
          <w:p w:rsidR="00A859D9" w:rsidRDefault="00927F6B">
            <w:pPr>
              <w:jc w:val="center"/>
            </w:pPr>
            <w:r>
              <w:rPr>
                <w:szCs w:val="21"/>
              </w:rPr>
              <w:t>601899</w:t>
            </w:r>
          </w:p>
        </w:tc>
        <w:tc>
          <w:tcPr>
            <w:tcW w:w="1980" w:type="dxa"/>
            <w:vAlign w:val="center"/>
          </w:tcPr>
          <w:p w:rsidR="00A859D9" w:rsidRDefault="00927F6B">
            <w:pPr>
              <w:jc w:val="center"/>
            </w:pPr>
            <w:r>
              <w:rPr>
                <w:szCs w:val="21"/>
              </w:rPr>
              <w:t>紫金矿业</w:t>
            </w:r>
          </w:p>
        </w:tc>
        <w:tc>
          <w:tcPr>
            <w:tcW w:w="2880" w:type="dxa"/>
            <w:vAlign w:val="center"/>
          </w:tcPr>
          <w:p w:rsidR="00A859D9" w:rsidRDefault="00927F6B">
            <w:pPr>
              <w:jc w:val="right"/>
            </w:pPr>
            <w:r>
              <w:rPr>
                <w:szCs w:val="21"/>
              </w:rPr>
              <w:t>45,988,339.32</w:t>
            </w:r>
          </w:p>
        </w:tc>
        <w:tc>
          <w:tcPr>
            <w:tcW w:w="1692" w:type="dxa"/>
            <w:vAlign w:val="center"/>
          </w:tcPr>
          <w:p w:rsidR="00A859D9" w:rsidRDefault="00927F6B">
            <w:pPr>
              <w:jc w:val="right"/>
            </w:pPr>
            <w:r>
              <w:rPr>
                <w:szCs w:val="21"/>
              </w:rPr>
              <w:t>0.56</w:t>
            </w:r>
          </w:p>
        </w:tc>
      </w:tr>
      <w:tr w:rsidR="00A859D9">
        <w:tc>
          <w:tcPr>
            <w:tcW w:w="870" w:type="dxa"/>
            <w:vAlign w:val="center"/>
          </w:tcPr>
          <w:p w:rsidR="00A859D9" w:rsidRDefault="00927F6B">
            <w:pPr>
              <w:jc w:val="center"/>
            </w:pPr>
            <w:r>
              <w:rPr>
                <w:szCs w:val="21"/>
              </w:rPr>
              <w:t>8</w:t>
            </w:r>
          </w:p>
        </w:tc>
        <w:tc>
          <w:tcPr>
            <w:tcW w:w="1650" w:type="dxa"/>
            <w:vAlign w:val="center"/>
          </w:tcPr>
          <w:p w:rsidR="00A859D9" w:rsidRDefault="00927F6B">
            <w:pPr>
              <w:jc w:val="center"/>
            </w:pPr>
            <w:r>
              <w:rPr>
                <w:szCs w:val="21"/>
              </w:rPr>
              <w:t>600036</w:t>
            </w:r>
          </w:p>
        </w:tc>
        <w:tc>
          <w:tcPr>
            <w:tcW w:w="1980" w:type="dxa"/>
            <w:vAlign w:val="center"/>
          </w:tcPr>
          <w:p w:rsidR="00A859D9" w:rsidRDefault="00927F6B">
            <w:pPr>
              <w:jc w:val="center"/>
            </w:pPr>
            <w:r>
              <w:rPr>
                <w:szCs w:val="21"/>
              </w:rPr>
              <w:t>招商银行</w:t>
            </w:r>
          </w:p>
        </w:tc>
        <w:tc>
          <w:tcPr>
            <w:tcW w:w="2880" w:type="dxa"/>
            <w:vAlign w:val="center"/>
          </w:tcPr>
          <w:p w:rsidR="00A859D9" w:rsidRDefault="00927F6B">
            <w:pPr>
              <w:jc w:val="right"/>
            </w:pPr>
            <w:r>
              <w:rPr>
                <w:szCs w:val="21"/>
              </w:rPr>
              <w:t>42,338,005.03</w:t>
            </w:r>
          </w:p>
        </w:tc>
        <w:tc>
          <w:tcPr>
            <w:tcW w:w="1692" w:type="dxa"/>
            <w:vAlign w:val="center"/>
          </w:tcPr>
          <w:p w:rsidR="00A859D9" w:rsidRDefault="00927F6B">
            <w:pPr>
              <w:jc w:val="right"/>
            </w:pPr>
            <w:r>
              <w:rPr>
                <w:szCs w:val="21"/>
              </w:rPr>
              <w:t>0.51</w:t>
            </w:r>
          </w:p>
        </w:tc>
      </w:tr>
      <w:tr w:rsidR="00A859D9">
        <w:tc>
          <w:tcPr>
            <w:tcW w:w="870" w:type="dxa"/>
            <w:vAlign w:val="center"/>
          </w:tcPr>
          <w:p w:rsidR="00A859D9" w:rsidRDefault="00927F6B">
            <w:pPr>
              <w:jc w:val="center"/>
            </w:pPr>
            <w:r>
              <w:rPr>
                <w:szCs w:val="21"/>
              </w:rPr>
              <w:t>9</w:t>
            </w:r>
          </w:p>
        </w:tc>
        <w:tc>
          <w:tcPr>
            <w:tcW w:w="1650" w:type="dxa"/>
            <w:vAlign w:val="center"/>
          </w:tcPr>
          <w:p w:rsidR="00A859D9" w:rsidRDefault="00927F6B">
            <w:pPr>
              <w:jc w:val="center"/>
            </w:pPr>
            <w:r>
              <w:rPr>
                <w:szCs w:val="21"/>
              </w:rPr>
              <w:t>601318</w:t>
            </w:r>
          </w:p>
        </w:tc>
        <w:tc>
          <w:tcPr>
            <w:tcW w:w="1980" w:type="dxa"/>
            <w:vAlign w:val="center"/>
          </w:tcPr>
          <w:p w:rsidR="00A859D9" w:rsidRDefault="00927F6B">
            <w:pPr>
              <w:jc w:val="center"/>
            </w:pPr>
            <w:r>
              <w:rPr>
                <w:szCs w:val="21"/>
              </w:rPr>
              <w:t>中国平安</w:t>
            </w:r>
          </w:p>
        </w:tc>
        <w:tc>
          <w:tcPr>
            <w:tcW w:w="2880" w:type="dxa"/>
            <w:vAlign w:val="center"/>
          </w:tcPr>
          <w:p w:rsidR="00A859D9" w:rsidRDefault="00927F6B">
            <w:pPr>
              <w:jc w:val="right"/>
            </w:pPr>
            <w:r>
              <w:rPr>
                <w:szCs w:val="21"/>
              </w:rPr>
              <w:t>28,166,434.33</w:t>
            </w:r>
          </w:p>
        </w:tc>
        <w:tc>
          <w:tcPr>
            <w:tcW w:w="1692" w:type="dxa"/>
            <w:vAlign w:val="center"/>
          </w:tcPr>
          <w:p w:rsidR="00A859D9" w:rsidRDefault="00927F6B">
            <w:pPr>
              <w:jc w:val="right"/>
            </w:pPr>
            <w:r>
              <w:rPr>
                <w:szCs w:val="21"/>
              </w:rPr>
              <w:t>0.34</w:t>
            </w:r>
          </w:p>
        </w:tc>
      </w:tr>
      <w:tr w:rsidR="00A859D9">
        <w:tc>
          <w:tcPr>
            <w:tcW w:w="870" w:type="dxa"/>
            <w:vAlign w:val="center"/>
          </w:tcPr>
          <w:p w:rsidR="00A859D9" w:rsidRDefault="00927F6B">
            <w:pPr>
              <w:jc w:val="center"/>
            </w:pPr>
            <w:r>
              <w:rPr>
                <w:szCs w:val="21"/>
              </w:rPr>
              <w:t>10</w:t>
            </w:r>
          </w:p>
        </w:tc>
        <w:tc>
          <w:tcPr>
            <w:tcW w:w="1650" w:type="dxa"/>
            <w:vAlign w:val="center"/>
          </w:tcPr>
          <w:p w:rsidR="00A859D9" w:rsidRDefault="00927F6B">
            <w:pPr>
              <w:jc w:val="center"/>
            </w:pPr>
            <w:r>
              <w:rPr>
                <w:szCs w:val="21"/>
              </w:rPr>
              <w:t>600886</w:t>
            </w:r>
          </w:p>
        </w:tc>
        <w:tc>
          <w:tcPr>
            <w:tcW w:w="1980" w:type="dxa"/>
            <w:vAlign w:val="center"/>
          </w:tcPr>
          <w:p w:rsidR="00A859D9" w:rsidRDefault="00927F6B">
            <w:pPr>
              <w:jc w:val="center"/>
            </w:pPr>
            <w:r>
              <w:rPr>
                <w:szCs w:val="21"/>
              </w:rPr>
              <w:t>国投电力</w:t>
            </w:r>
          </w:p>
        </w:tc>
        <w:tc>
          <w:tcPr>
            <w:tcW w:w="2880" w:type="dxa"/>
            <w:vAlign w:val="center"/>
          </w:tcPr>
          <w:p w:rsidR="00A859D9" w:rsidRDefault="00927F6B">
            <w:pPr>
              <w:jc w:val="right"/>
            </w:pPr>
            <w:r>
              <w:rPr>
                <w:szCs w:val="21"/>
              </w:rPr>
              <w:t>22,931,783.18</w:t>
            </w:r>
          </w:p>
        </w:tc>
        <w:tc>
          <w:tcPr>
            <w:tcW w:w="1692" w:type="dxa"/>
            <w:vAlign w:val="center"/>
          </w:tcPr>
          <w:p w:rsidR="00A859D9" w:rsidRDefault="00927F6B">
            <w:pPr>
              <w:jc w:val="right"/>
            </w:pPr>
            <w:r>
              <w:rPr>
                <w:szCs w:val="21"/>
              </w:rPr>
              <w:t>0.28</w:t>
            </w:r>
          </w:p>
        </w:tc>
      </w:tr>
      <w:tr w:rsidR="00A859D9">
        <w:tc>
          <w:tcPr>
            <w:tcW w:w="870" w:type="dxa"/>
            <w:vAlign w:val="center"/>
          </w:tcPr>
          <w:p w:rsidR="00A859D9" w:rsidRDefault="00927F6B">
            <w:pPr>
              <w:jc w:val="center"/>
            </w:pPr>
            <w:r>
              <w:rPr>
                <w:szCs w:val="21"/>
              </w:rPr>
              <w:t>11</w:t>
            </w:r>
          </w:p>
        </w:tc>
        <w:tc>
          <w:tcPr>
            <w:tcW w:w="1650" w:type="dxa"/>
            <w:vAlign w:val="center"/>
          </w:tcPr>
          <w:p w:rsidR="00A859D9" w:rsidRDefault="00927F6B">
            <w:pPr>
              <w:jc w:val="center"/>
            </w:pPr>
            <w:r>
              <w:rPr>
                <w:szCs w:val="21"/>
              </w:rPr>
              <w:t>002236</w:t>
            </w:r>
          </w:p>
        </w:tc>
        <w:tc>
          <w:tcPr>
            <w:tcW w:w="1980" w:type="dxa"/>
            <w:vAlign w:val="center"/>
          </w:tcPr>
          <w:p w:rsidR="00A859D9" w:rsidRDefault="00927F6B">
            <w:pPr>
              <w:jc w:val="center"/>
            </w:pPr>
            <w:r>
              <w:rPr>
                <w:szCs w:val="21"/>
              </w:rPr>
              <w:t>大华股份</w:t>
            </w:r>
          </w:p>
        </w:tc>
        <w:tc>
          <w:tcPr>
            <w:tcW w:w="2880" w:type="dxa"/>
            <w:vAlign w:val="center"/>
          </w:tcPr>
          <w:p w:rsidR="00A859D9" w:rsidRDefault="00927F6B">
            <w:pPr>
              <w:jc w:val="right"/>
            </w:pPr>
            <w:r>
              <w:rPr>
                <w:szCs w:val="21"/>
              </w:rPr>
              <w:t>22,796,210.79</w:t>
            </w:r>
          </w:p>
        </w:tc>
        <w:tc>
          <w:tcPr>
            <w:tcW w:w="1692" w:type="dxa"/>
            <w:vAlign w:val="center"/>
          </w:tcPr>
          <w:p w:rsidR="00A859D9" w:rsidRDefault="00927F6B">
            <w:pPr>
              <w:jc w:val="right"/>
            </w:pPr>
            <w:r>
              <w:rPr>
                <w:szCs w:val="21"/>
              </w:rPr>
              <w:t>0.28</w:t>
            </w:r>
          </w:p>
        </w:tc>
      </w:tr>
      <w:tr w:rsidR="00A859D9">
        <w:tc>
          <w:tcPr>
            <w:tcW w:w="870" w:type="dxa"/>
            <w:vAlign w:val="center"/>
          </w:tcPr>
          <w:p w:rsidR="00A859D9" w:rsidRDefault="00927F6B">
            <w:pPr>
              <w:jc w:val="center"/>
            </w:pPr>
            <w:r>
              <w:rPr>
                <w:szCs w:val="21"/>
              </w:rPr>
              <w:t>12</w:t>
            </w:r>
          </w:p>
        </w:tc>
        <w:tc>
          <w:tcPr>
            <w:tcW w:w="1650" w:type="dxa"/>
            <w:vAlign w:val="center"/>
          </w:tcPr>
          <w:p w:rsidR="00A859D9" w:rsidRDefault="00927F6B">
            <w:pPr>
              <w:jc w:val="center"/>
            </w:pPr>
            <w:r>
              <w:rPr>
                <w:szCs w:val="21"/>
              </w:rPr>
              <w:t>002179</w:t>
            </w:r>
          </w:p>
        </w:tc>
        <w:tc>
          <w:tcPr>
            <w:tcW w:w="1980" w:type="dxa"/>
            <w:vAlign w:val="center"/>
          </w:tcPr>
          <w:p w:rsidR="00A859D9" w:rsidRDefault="00927F6B">
            <w:pPr>
              <w:jc w:val="center"/>
            </w:pPr>
            <w:r>
              <w:rPr>
                <w:szCs w:val="21"/>
              </w:rPr>
              <w:t>中航光电</w:t>
            </w:r>
          </w:p>
        </w:tc>
        <w:tc>
          <w:tcPr>
            <w:tcW w:w="2880" w:type="dxa"/>
            <w:vAlign w:val="center"/>
          </w:tcPr>
          <w:p w:rsidR="00A859D9" w:rsidRDefault="00927F6B">
            <w:pPr>
              <w:jc w:val="right"/>
            </w:pPr>
            <w:r>
              <w:rPr>
                <w:szCs w:val="21"/>
              </w:rPr>
              <w:t>20,039,162.50</w:t>
            </w:r>
          </w:p>
        </w:tc>
        <w:tc>
          <w:tcPr>
            <w:tcW w:w="1692" w:type="dxa"/>
            <w:vAlign w:val="center"/>
          </w:tcPr>
          <w:p w:rsidR="00A859D9" w:rsidRDefault="00927F6B">
            <w:pPr>
              <w:jc w:val="right"/>
            </w:pPr>
            <w:r>
              <w:rPr>
                <w:szCs w:val="21"/>
              </w:rPr>
              <w:t>0.24</w:t>
            </w:r>
          </w:p>
        </w:tc>
      </w:tr>
      <w:tr w:rsidR="00A859D9">
        <w:tc>
          <w:tcPr>
            <w:tcW w:w="870" w:type="dxa"/>
            <w:vAlign w:val="center"/>
          </w:tcPr>
          <w:p w:rsidR="00A859D9" w:rsidRDefault="00927F6B">
            <w:pPr>
              <w:jc w:val="center"/>
            </w:pPr>
            <w:r>
              <w:rPr>
                <w:szCs w:val="21"/>
              </w:rPr>
              <w:t>13</w:t>
            </w:r>
          </w:p>
        </w:tc>
        <w:tc>
          <w:tcPr>
            <w:tcW w:w="1650" w:type="dxa"/>
            <w:vAlign w:val="center"/>
          </w:tcPr>
          <w:p w:rsidR="00A859D9" w:rsidRDefault="00927F6B">
            <w:pPr>
              <w:jc w:val="center"/>
            </w:pPr>
            <w:r>
              <w:rPr>
                <w:szCs w:val="21"/>
              </w:rPr>
              <w:t>600438</w:t>
            </w:r>
          </w:p>
        </w:tc>
        <w:tc>
          <w:tcPr>
            <w:tcW w:w="1980" w:type="dxa"/>
            <w:vAlign w:val="center"/>
          </w:tcPr>
          <w:p w:rsidR="00A859D9" w:rsidRDefault="00927F6B">
            <w:pPr>
              <w:jc w:val="center"/>
            </w:pPr>
            <w:r>
              <w:rPr>
                <w:szCs w:val="21"/>
              </w:rPr>
              <w:t>通威股份</w:t>
            </w:r>
          </w:p>
        </w:tc>
        <w:tc>
          <w:tcPr>
            <w:tcW w:w="2880" w:type="dxa"/>
            <w:vAlign w:val="center"/>
          </w:tcPr>
          <w:p w:rsidR="00A859D9" w:rsidRDefault="00927F6B">
            <w:pPr>
              <w:jc w:val="right"/>
            </w:pPr>
            <w:r>
              <w:rPr>
                <w:szCs w:val="21"/>
              </w:rPr>
              <w:t>19,760,562.34</w:t>
            </w:r>
          </w:p>
        </w:tc>
        <w:tc>
          <w:tcPr>
            <w:tcW w:w="1692" w:type="dxa"/>
            <w:vAlign w:val="center"/>
          </w:tcPr>
          <w:p w:rsidR="00A859D9" w:rsidRDefault="00927F6B">
            <w:pPr>
              <w:jc w:val="right"/>
            </w:pPr>
            <w:r>
              <w:rPr>
                <w:szCs w:val="21"/>
              </w:rPr>
              <w:t>0.24</w:t>
            </w:r>
          </w:p>
        </w:tc>
      </w:tr>
      <w:tr w:rsidR="00A859D9">
        <w:tc>
          <w:tcPr>
            <w:tcW w:w="870" w:type="dxa"/>
            <w:vAlign w:val="center"/>
          </w:tcPr>
          <w:p w:rsidR="00A859D9" w:rsidRDefault="00927F6B">
            <w:pPr>
              <w:jc w:val="center"/>
            </w:pPr>
            <w:r>
              <w:rPr>
                <w:szCs w:val="21"/>
              </w:rPr>
              <w:t>14</w:t>
            </w:r>
          </w:p>
        </w:tc>
        <w:tc>
          <w:tcPr>
            <w:tcW w:w="1650" w:type="dxa"/>
            <w:vAlign w:val="center"/>
          </w:tcPr>
          <w:p w:rsidR="00A859D9" w:rsidRDefault="00927F6B">
            <w:pPr>
              <w:jc w:val="center"/>
            </w:pPr>
            <w:r>
              <w:rPr>
                <w:szCs w:val="21"/>
              </w:rPr>
              <w:t>600004</w:t>
            </w:r>
          </w:p>
        </w:tc>
        <w:tc>
          <w:tcPr>
            <w:tcW w:w="1980" w:type="dxa"/>
            <w:vAlign w:val="center"/>
          </w:tcPr>
          <w:p w:rsidR="00A859D9" w:rsidRDefault="00927F6B">
            <w:pPr>
              <w:jc w:val="center"/>
            </w:pPr>
            <w:r>
              <w:rPr>
                <w:szCs w:val="21"/>
              </w:rPr>
              <w:t>白云机场</w:t>
            </w:r>
          </w:p>
        </w:tc>
        <w:tc>
          <w:tcPr>
            <w:tcW w:w="2880" w:type="dxa"/>
            <w:vAlign w:val="center"/>
          </w:tcPr>
          <w:p w:rsidR="00A859D9" w:rsidRDefault="00927F6B">
            <w:pPr>
              <w:jc w:val="right"/>
            </w:pPr>
            <w:r>
              <w:rPr>
                <w:szCs w:val="21"/>
              </w:rPr>
              <w:t>15,462,275.14</w:t>
            </w:r>
          </w:p>
        </w:tc>
        <w:tc>
          <w:tcPr>
            <w:tcW w:w="1692" w:type="dxa"/>
            <w:vAlign w:val="center"/>
          </w:tcPr>
          <w:p w:rsidR="00A859D9" w:rsidRDefault="00927F6B">
            <w:pPr>
              <w:jc w:val="right"/>
            </w:pPr>
            <w:r>
              <w:rPr>
                <w:szCs w:val="21"/>
              </w:rPr>
              <w:t>0.19</w:t>
            </w:r>
          </w:p>
        </w:tc>
      </w:tr>
      <w:tr w:rsidR="00A859D9">
        <w:tc>
          <w:tcPr>
            <w:tcW w:w="870" w:type="dxa"/>
            <w:vAlign w:val="center"/>
          </w:tcPr>
          <w:p w:rsidR="00A859D9" w:rsidRDefault="00927F6B">
            <w:pPr>
              <w:jc w:val="center"/>
            </w:pPr>
            <w:r>
              <w:rPr>
                <w:szCs w:val="21"/>
              </w:rPr>
              <w:t>15</w:t>
            </w:r>
          </w:p>
        </w:tc>
        <w:tc>
          <w:tcPr>
            <w:tcW w:w="1650" w:type="dxa"/>
            <w:vAlign w:val="center"/>
          </w:tcPr>
          <w:p w:rsidR="00A859D9" w:rsidRDefault="00927F6B">
            <w:pPr>
              <w:jc w:val="center"/>
            </w:pPr>
            <w:r>
              <w:rPr>
                <w:szCs w:val="21"/>
              </w:rPr>
              <w:t>600690</w:t>
            </w:r>
          </w:p>
        </w:tc>
        <w:tc>
          <w:tcPr>
            <w:tcW w:w="1980" w:type="dxa"/>
            <w:vAlign w:val="center"/>
          </w:tcPr>
          <w:p w:rsidR="00A859D9" w:rsidRDefault="00927F6B">
            <w:pPr>
              <w:jc w:val="center"/>
            </w:pPr>
            <w:r>
              <w:rPr>
                <w:szCs w:val="21"/>
              </w:rPr>
              <w:t>海尔智家</w:t>
            </w:r>
          </w:p>
        </w:tc>
        <w:tc>
          <w:tcPr>
            <w:tcW w:w="2880" w:type="dxa"/>
            <w:vAlign w:val="center"/>
          </w:tcPr>
          <w:p w:rsidR="00A859D9" w:rsidRDefault="00927F6B">
            <w:pPr>
              <w:jc w:val="right"/>
            </w:pPr>
            <w:r>
              <w:rPr>
                <w:szCs w:val="21"/>
              </w:rPr>
              <w:t>9,494,645.00</w:t>
            </w:r>
          </w:p>
        </w:tc>
        <w:tc>
          <w:tcPr>
            <w:tcW w:w="1692" w:type="dxa"/>
            <w:vAlign w:val="center"/>
          </w:tcPr>
          <w:p w:rsidR="00A859D9" w:rsidRDefault="00927F6B">
            <w:pPr>
              <w:jc w:val="right"/>
            </w:pPr>
            <w:r>
              <w:rPr>
                <w:szCs w:val="21"/>
              </w:rPr>
              <w:t>0.11</w:t>
            </w:r>
          </w:p>
        </w:tc>
      </w:tr>
      <w:tr w:rsidR="00A859D9">
        <w:tc>
          <w:tcPr>
            <w:tcW w:w="870" w:type="dxa"/>
            <w:vAlign w:val="center"/>
          </w:tcPr>
          <w:p w:rsidR="00A859D9" w:rsidRDefault="00927F6B">
            <w:pPr>
              <w:jc w:val="center"/>
            </w:pPr>
            <w:r>
              <w:rPr>
                <w:szCs w:val="21"/>
              </w:rPr>
              <w:t>16</w:t>
            </w:r>
          </w:p>
        </w:tc>
        <w:tc>
          <w:tcPr>
            <w:tcW w:w="1650" w:type="dxa"/>
            <w:vAlign w:val="center"/>
          </w:tcPr>
          <w:p w:rsidR="00A859D9" w:rsidRDefault="00927F6B">
            <w:pPr>
              <w:jc w:val="center"/>
            </w:pPr>
            <w:r>
              <w:rPr>
                <w:szCs w:val="21"/>
              </w:rPr>
              <w:t>601816</w:t>
            </w:r>
          </w:p>
        </w:tc>
        <w:tc>
          <w:tcPr>
            <w:tcW w:w="1980" w:type="dxa"/>
            <w:vAlign w:val="center"/>
          </w:tcPr>
          <w:p w:rsidR="00A859D9" w:rsidRDefault="00927F6B">
            <w:pPr>
              <w:jc w:val="center"/>
            </w:pPr>
            <w:r>
              <w:rPr>
                <w:szCs w:val="21"/>
              </w:rPr>
              <w:t>京沪高铁</w:t>
            </w:r>
          </w:p>
        </w:tc>
        <w:tc>
          <w:tcPr>
            <w:tcW w:w="2880" w:type="dxa"/>
            <w:vAlign w:val="center"/>
          </w:tcPr>
          <w:p w:rsidR="00A859D9" w:rsidRDefault="00927F6B">
            <w:pPr>
              <w:jc w:val="right"/>
            </w:pPr>
            <w:r>
              <w:rPr>
                <w:szCs w:val="21"/>
              </w:rPr>
              <w:t>33,942.00</w:t>
            </w:r>
          </w:p>
        </w:tc>
        <w:tc>
          <w:tcPr>
            <w:tcW w:w="1692" w:type="dxa"/>
            <w:vAlign w:val="center"/>
          </w:tcPr>
          <w:p w:rsidR="00A859D9" w:rsidRDefault="00927F6B">
            <w:pPr>
              <w:jc w:val="right"/>
            </w:pPr>
            <w:r>
              <w:rPr>
                <w:szCs w:val="21"/>
              </w:rPr>
              <w:t>0.00</w:t>
            </w:r>
          </w:p>
        </w:tc>
      </w:tr>
      <w:tr w:rsidR="00A859D9">
        <w:tc>
          <w:tcPr>
            <w:tcW w:w="870" w:type="dxa"/>
            <w:vAlign w:val="center"/>
          </w:tcPr>
          <w:p w:rsidR="00A859D9" w:rsidRDefault="00927F6B">
            <w:pPr>
              <w:jc w:val="center"/>
            </w:pPr>
            <w:r>
              <w:rPr>
                <w:szCs w:val="21"/>
              </w:rPr>
              <w:t>17</w:t>
            </w:r>
          </w:p>
        </w:tc>
        <w:tc>
          <w:tcPr>
            <w:tcW w:w="1650" w:type="dxa"/>
            <w:vAlign w:val="center"/>
          </w:tcPr>
          <w:p w:rsidR="00A859D9" w:rsidRDefault="00927F6B">
            <w:pPr>
              <w:jc w:val="center"/>
            </w:pPr>
            <w:r>
              <w:rPr>
                <w:szCs w:val="21"/>
              </w:rPr>
              <w:t>601916</w:t>
            </w:r>
          </w:p>
        </w:tc>
        <w:tc>
          <w:tcPr>
            <w:tcW w:w="1980" w:type="dxa"/>
            <w:vAlign w:val="center"/>
          </w:tcPr>
          <w:p w:rsidR="00A859D9" w:rsidRDefault="00927F6B">
            <w:pPr>
              <w:jc w:val="center"/>
            </w:pPr>
            <w:r>
              <w:rPr>
                <w:szCs w:val="21"/>
              </w:rPr>
              <w:t>浙商银行</w:t>
            </w:r>
          </w:p>
        </w:tc>
        <w:tc>
          <w:tcPr>
            <w:tcW w:w="2880" w:type="dxa"/>
            <w:vAlign w:val="center"/>
          </w:tcPr>
          <w:p w:rsidR="00A859D9" w:rsidRDefault="00927F6B">
            <w:pPr>
              <w:jc w:val="right"/>
            </w:pPr>
            <w:r>
              <w:rPr>
                <w:szCs w:val="21"/>
              </w:rPr>
              <w:t>25,303.00</w:t>
            </w:r>
          </w:p>
        </w:tc>
        <w:tc>
          <w:tcPr>
            <w:tcW w:w="1692" w:type="dxa"/>
            <w:vAlign w:val="center"/>
          </w:tcPr>
          <w:p w:rsidR="00A859D9" w:rsidRDefault="00927F6B">
            <w:pPr>
              <w:jc w:val="right"/>
            </w:pPr>
            <w:r>
              <w:rPr>
                <w:szCs w:val="21"/>
              </w:rPr>
              <w:t>0.00</w:t>
            </w:r>
          </w:p>
        </w:tc>
      </w:tr>
      <w:tr w:rsidR="00A859D9">
        <w:tc>
          <w:tcPr>
            <w:tcW w:w="870" w:type="dxa"/>
            <w:vAlign w:val="center"/>
          </w:tcPr>
          <w:p w:rsidR="00A859D9" w:rsidRDefault="00927F6B">
            <w:pPr>
              <w:jc w:val="center"/>
            </w:pPr>
            <w:r>
              <w:rPr>
                <w:szCs w:val="21"/>
              </w:rPr>
              <w:t>18</w:t>
            </w:r>
          </w:p>
        </w:tc>
        <w:tc>
          <w:tcPr>
            <w:tcW w:w="1650" w:type="dxa"/>
            <w:vAlign w:val="center"/>
          </w:tcPr>
          <w:p w:rsidR="00A859D9" w:rsidRDefault="00927F6B">
            <w:pPr>
              <w:jc w:val="center"/>
            </w:pPr>
            <w:r>
              <w:rPr>
                <w:szCs w:val="21"/>
              </w:rPr>
              <w:t>300816</w:t>
            </w:r>
          </w:p>
        </w:tc>
        <w:tc>
          <w:tcPr>
            <w:tcW w:w="1980" w:type="dxa"/>
            <w:vAlign w:val="center"/>
          </w:tcPr>
          <w:p w:rsidR="00A859D9" w:rsidRDefault="00927F6B">
            <w:pPr>
              <w:jc w:val="center"/>
            </w:pPr>
            <w:r>
              <w:rPr>
                <w:szCs w:val="21"/>
              </w:rPr>
              <w:t>艾可蓝</w:t>
            </w:r>
          </w:p>
        </w:tc>
        <w:tc>
          <w:tcPr>
            <w:tcW w:w="2880" w:type="dxa"/>
            <w:vAlign w:val="center"/>
          </w:tcPr>
          <w:p w:rsidR="00A859D9" w:rsidRDefault="00927F6B">
            <w:pPr>
              <w:jc w:val="right"/>
            </w:pPr>
            <w:r>
              <w:rPr>
                <w:szCs w:val="21"/>
              </w:rPr>
              <w:t>19,800.00</w:t>
            </w:r>
          </w:p>
        </w:tc>
        <w:tc>
          <w:tcPr>
            <w:tcW w:w="1692" w:type="dxa"/>
            <w:vAlign w:val="center"/>
          </w:tcPr>
          <w:p w:rsidR="00A859D9" w:rsidRDefault="00927F6B">
            <w:pPr>
              <w:jc w:val="right"/>
            </w:pPr>
            <w:r>
              <w:rPr>
                <w:szCs w:val="21"/>
              </w:rPr>
              <w:t>0.00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1,095,291,857.96</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633,184,967.56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57695"/>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1,100,567,200.00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11.69</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1,100,567,200.00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11.69</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3,253,274,096.62</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34.57</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50,090,000.00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0.53</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4,584,685,000.00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48.71</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925,901,700.38</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9.84</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9,914,517,997.00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105.34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57696"/>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A859D9">
        <w:trPr>
          <w:jc w:val="center"/>
        </w:trPr>
        <w:tc>
          <w:tcPr>
            <w:tcW w:w="1252" w:type="dxa"/>
            <w:vAlign w:val="center"/>
          </w:tcPr>
          <w:p w:rsidR="00A859D9" w:rsidRDefault="00927F6B">
            <w:pPr>
              <w:jc w:val="center"/>
            </w:pPr>
            <w:r>
              <w:rPr>
                <w:color w:val="000000"/>
                <w:szCs w:val="21"/>
              </w:rPr>
              <w:t>1</w:t>
            </w:r>
          </w:p>
        </w:tc>
        <w:tc>
          <w:tcPr>
            <w:tcW w:w="1310" w:type="dxa"/>
            <w:vAlign w:val="center"/>
          </w:tcPr>
          <w:p w:rsidR="00A859D9" w:rsidRDefault="00927F6B">
            <w:pPr>
              <w:jc w:val="center"/>
            </w:pPr>
            <w:r>
              <w:rPr>
                <w:color w:val="000000"/>
                <w:szCs w:val="21"/>
              </w:rPr>
              <w:t>180210</w:t>
            </w:r>
          </w:p>
        </w:tc>
        <w:tc>
          <w:tcPr>
            <w:tcW w:w="1282" w:type="dxa"/>
            <w:vAlign w:val="center"/>
          </w:tcPr>
          <w:p w:rsidR="00A859D9" w:rsidRDefault="00927F6B">
            <w:pPr>
              <w:jc w:val="center"/>
            </w:pPr>
            <w:r>
              <w:rPr>
                <w:color w:val="000000"/>
                <w:szCs w:val="21"/>
              </w:rPr>
              <w:t>18</w:t>
            </w:r>
            <w:r>
              <w:rPr>
                <w:color w:val="000000"/>
                <w:szCs w:val="21"/>
              </w:rPr>
              <w:t>国开</w:t>
            </w:r>
            <w:r>
              <w:rPr>
                <w:color w:val="000000"/>
                <w:szCs w:val="21"/>
              </w:rPr>
              <w:t>10</w:t>
            </w:r>
          </w:p>
        </w:tc>
        <w:tc>
          <w:tcPr>
            <w:tcW w:w="1426" w:type="dxa"/>
            <w:vAlign w:val="center"/>
          </w:tcPr>
          <w:p w:rsidR="00A859D9" w:rsidRDefault="00927F6B">
            <w:pPr>
              <w:jc w:val="right"/>
            </w:pPr>
            <w:r>
              <w:rPr>
                <w:color w:val="000000"/>
                <w:szCs w:val="21"/>
              </w:rPr>
              <w:t>4,300,000</w:t>
            </w:r>
          </w:p>
        </w:tc>
        <w:tc>
          <w:tcPr>
            <w:tcW w:w="1982" w:type="dxa"/>
            <w:vAlign w:val="center"/>
          </w:tcPr>
          <w:p w:rsidR="00A859D9" w:rsidRDefault="00927F6B">
            <w:pPr>
              <w:jc w:val="right"/>
            </w:pPr>
            <w:r>
              <w:rPr>
                <w:color w:val="000000"/>
                <w:szCs w:val="21"/>
              </w:rPr>
              <w:t>450,253,000.00</w:t>
            </w:r>
          </w:p>
        </w:tc>
        <w:tc>
          <w:tcPr>
            <w:tcW w:w="1861" w:type="dxa"/>
            <w:vAlign w:val="center"/>
          </w:tcPr>
          <w:p w:rsidR="00A859D9" w:rsidRDefault="00927F6B">
            <w:pPr>
              <w:jc w:val="right"/>
            </w:pPr>
            <w:r>
              <w:rPr>
                <w:color w:val="000000"/>
                <w:szCs w:val="21"/>
              </w:rPr>
              <w:t>4.78</w:t>
            </w:r>
          </w:p>
        </w:tc>
      </w:tr>
      <w:tr w:rsidR="00A859D9">
        <w:trPr>
          <w:jc w:val="center"/>
        </w:trPr>
        <w:tc>
          <w:tcPr>
            <w:tcW w:w="1252" w:type="dxa"/>
            <w:vAlign w:val="center"/>
          </w:tcPr>
          <w:p w:rsidR="00A859D9" w:rsidRDefault="00927F6B">
            <w:pPr>
              <w:jc w:val="center"/>
            </w:pPr>
            <w:r>
              <w:rPr>
                <w:color w:val="000000"/>
                <w:szCs w:val="21"/>
              </w:rPr>
              <w:t>2</w:t>
            </w:r>
          </w:p>
        </w:tc>
        <w:tc>
          <w:tcPr>
            <w:tcW w:w="1310" w:type="dxa"/>
            <w:vAlign w:val="center"/>
          </w:tcPr>
          <w:p w:rsidR="00A859D9" w:rsidRDefault="00927F6B">
            <w:pPr>
              <w:jc w:val="center"/>
            </w:pPr>
            <w:r>
              <w:rPr>
                <w:color w:val="000000"/>
                <w:szCs w:val="21"/>
              </w:rPr>
              <w:t>102000622</w:t>
            </w:r>
          </w:p>
        </w:tc>
        <w:tc>
          <w:tcPr>
            <w:tcW w:w="1282" w:type="dxa"/>
            <w:vAlign w:val="center"/>
          </w:tcPr>
          <w:p w:rsidR="00A859D9" w:rsidRDefault="00927F6B">
            <w:pPr>
              <w:jc w:val="center"/>
            </w:pPr>
            <w:r>
              <w:rPr>
                <w:color w:val="000000"/>
                <w:szCs w:val="21"/>
              </w:rPr>
              <w:t>20</w:t>
            </w:r>
            <w:r>
              <w:rPr>
                <w:color w:val="000000"/>
                <w:szCs w:val="21"/>
              </w:rPr>
              <w:t>中油股</w:t>
            </w:r>
            <w:r>
              <w:rPr>
                <w:color w:val="000000"/>
                <w:szCs w:val="21"/>
              </w:rPr>
              <w:t>MTN002</w:t>
            </w:r>
          </w:p>
        </w:tc>
        <w:tc>
          <w:tcPr>
            <w:tcW w:w="1426" w:type="dxa"/>
            <w:vAlign w:val="center"/>
          </w:tcPr>
          <w:p w:rsidR="00A859D9" w:rsidRDefault="00927F6B">
            <w:pPr>
              <w:jc w:val="right"/>
            </w:pPr>
            <w:r>
              <w:rPr>
                <w:color w:val="000000"/>
                <w:szCs w:val="21"/>
              </w:rPr>
              <w:t>2,100,000</w:t>
            </w:r>
          </w:p>
        </w:tc>
        <w:tc>
          <w:tcPr>
            <w:tcW w:w="1982" w:type="dxa"/>
            <w:vAlign w:val="center"/>
          </w:tcPr>
          <w:p w:rsidR="00A859D9" w:rsidRDefault="00927F6B">
            <w:pPr>
              <w:jc w:val="right"/>
            </w:pPr>
            <w:r>
              <w:rPr>
                <w:color w:val="000000"/>
                <w:szCs w:val="21"/>
              </w:rPr>
              <w:t>206,913,000.00</w:t>
            </w:r>
          </w:p>
        </w:tc>
        <w:tc>
          <w:tcPr>
            <w:tcW w:w="1861" w:type="dxa"/>
            <w:vAlign w:val="center"/>
          </w:tcPr>
          <w:p w:rsidR="00A859D9" w:rsidRDefault="00927F6B">
            <w:pPr>
              <w:jc w:val="right"/>
            </w:pPr>
            <w:r>
              <w:rPr>
                <w:color w:val="000000"/>
                <w:szCs w:val="21"/>
              </w:rPr>
              <w:t>2.20</w:t>
            </w:r>
          </w:p>
        </w:tc>
      </w:tr>
      <w:tr w:rsidR="00A859D9">
        <w:trPr>
          <w:jc w:val="center"/>
        </w:trPr>
        <w:tc>
          <w:tcPr>
            <w:tcW w:w="1252" w:type="dxa"/>
            <w:vAlign w:val="center"/>
          </w:tcPr>
          <w:p w:rsidR="00A859D9" w:rsidRDefault="00927F6B">
            <w:pPr>
              <w:jc w:val="center"/>
            </w:pPr>
            <w:r>
              <w:rPr>
                <w:color w:val="000000"/>
                <w:szCs w:val="21"/>
              </w:rPr>
              <w:t>3</w:t>
            </w:r>
          </w:p>
        </w:tc>
        <w:tc>
          <w:tcPr>
            <w:tcW w:w="1310" w:type="dxa"/>
            <w:vAlign w:val="center"/>
          </w:tcPr>
          <w:p w:rsidR="00A859D9" w:rsidRDefault="00927F6B">
            <w:pPr>
              <w:jc w:val="center"/>
            </w:pPr>
            <w:r>
              <w:rPr>
                <w:color w:val="000000"/>
                <w:szCs w:val="21"/>
              </w:rPr>
              <w:t>160206</w:t>
            </w:r>
          </w:p>
        </w:tc>
        <w:tc>
          <w:tcPr>
            <w:tcW w:w="1282" w:type="dxa"/>
            <w:vAlign w:val="center"/>
          </w:tcPr>
          <w:p w:rsidR="00A859D9" w:rsidRDefault="00927F6B">
            <w:pPr>
              <w:jc w:val="center"/>
            </w:pPr>
            <w:r>
              <w:rPr>
                <w:color w:val="000000"/>
                <w:szCs w:val="21"/>
              </w:rPr>
              <w:t>16</w:t>
            </w:r>
            <w:r>
              <w:rPr>
                <w:color w:val="000000"/>
                <w:szCs w:val="21"/>
              </w:rPr>
              <w:t>国开</w:t>
            </w:r>
            <w:r>
              <w:rPr>
                <w:color w:val="000000"/>
                <w:szCs w:val="21"/>
              </w:rPr>
              <w:t>06</w:t>
            </w:r>
          </w:p>
        </w:tc>
        <w:tc>
          <w:tcPr>
            <w:tcW w:w="1426" w:type="dxa"/>
            <w:vAlign w:val="center"/>
          </w:tcPr>
          <w:p w:rsidR="00A859D9" w:rsidRDefault="00927F6B">
            <w:pPr>
              <w:jc w:val="right"/>
            </w:pPr>
            <w:r>
              <w:rPr>
                <w:color w:val="000000"/>
                <w:szCs w:val="21"/>
              </w:rPr>
              <w:t>1,880,000</w:t>
            </w:r>
          </w:p>
        </w:tc>
        <w:tc>
          <w:tcPr>
            <w:tcW w:w="1982" w:type="dxa"/>
            <w:vAlign w:val="center"/>
          </w:tcPr>
          <w:p w:rsidR="00A859D9" w:rsidRDefault="00927F6B">
            <w:pPr>
              <w:jc w:val="right"/>
            </w:pPr>
            <w:r>
              <w:rPr>
                <w:color w:val="000000"/>
                <w:szCs w:val="21"/>
              </w:rPr>
              <w:t>188,921,200.00</w:t>
            </w:r>
          </w:p>
        </w:tc>
        <w:tc>
          <w:tcPr>
            <w:tcW w:w="1861" w:type="dxa"/>
            <w:vAlign w:val="center"/>
          </w:tcPr>
          <w:p w:rsidR="00A859D9" w:rsidRDefault="00927F6B">
            <w:pPr>
              <w:jc w:val="right"/>
            </w:pPr>
            <w:r>
              <w:rPr>
                <w:color w:val="000000"/>
                <w:szCs w:val="21"/>
              </w:rPr>
              <w:t>2.01</w:t>
            </w:r>
          </w:p>
        </w:tc>
      </w:tr>
      <w:tr w:rsidR="00A859D9">
        <w:trPr>
          <w:jc w:val="center"/>
        </w:trPr>
        <w:tc>
          <w:tcPr>
            <w:tcW w:w="1252" w:type="dxa"/>
            <w:vAlign w:val="center"/>
          </w:tcPr>
          <w:p w:rsidR="00A859D9" w:rsidRDefault="00927F6B">
            <w:pPr>
              <w:jc w:val="center"/>
            </w:pPr>
            <w:r>
              <w:rPr>
                <w:color w:val="000000"/>
                <w:szCs w:val="21"/>
              </w:rPr>
              <w:t>4</w:t>
            </w:r>
          </w:p>
        </w:tc>
        <w:tc>
          <w:tcPr>
            <w:tcW w:w="1310" w:type="dxa"/>
            <w:vAlign w:val="center"/>
          </w:tcPr>
          <w:p w:rsidR="00A859D9" w:rsidRDefault="00927F6B">
            <w:pPr>
              <w:jc w:val="center"/>
            </w:pPr>
            <w:r>
              <w:rPr>
                <w:color w:val="000000"/>
                <w:szCs w:val="21"/>
              </w:rPr>
              <w:t>190406</w:t>
            </w:r>
          </w:p>
        </w:tc>
        <w:tc>
          <w:tcPr>
            <w:tcW w:w="1282" w:type="dxa"/>
            <w:vAlign w:val="center"/>
          </w:tcPr>
          <w:p w:rsidR="00A859D9" w:rsidRDefault="00927F6B">
            <w:pPr>
              <w:jc w:val="center"/>
            </w:pPr>
            <w:r>
              <w:rPr>
                <w:color w:val="000000"/>
                <w:szCs w:val="21"/>
              </w:rPr>
              <w:t>19</w:t>
            </w:r>
            <w:r>
              <w:rPr>
                <w:color w:val="000000"/>
                <w:szCs w:val="21"/>
              </w:rPr>
              <w:t>农发</w:t>
            </w:r>
            <w:r>
              <w:rPr>
                <w:color w:val="000000"/>
                <w:szCs w:val="21"/>
              </w:rPr>
              <w:t>06</w:t>
            </w:r>
          </w:p>
        </w:tc>
        <w:tc>
          <w:tcPr>
            <w:tcW w:w="1426" w:type="dxa"/>
            <w:vAlign w:val="center"/>
          </w:tcPr>
          <w:p w:rsidR="00A859D9" w:rsidRDefault="00927F6B">
            <w:pPr>
              <w:jc w:val="right"/>
            </w:pPr>
            <w:r>
              <w:rPr>
                <w:color w:val="000000"/>
                <w:szCs w:val="21"/>
              </w:rPr>
              <w:t>1,600,000</w:t>
            </w:r>
          </w:p>
        </w:tc>
        <w:tc>
          <w:tcPr>
            <w:tcW w:w="1982" w:type="dxa"/>
            <w:vAlign w:val="center"/>
          </w:tcPr>
          <w:p w:rsidR="00A859D9" w:rsidRDefault="00927F6B">
            <w:pPr>
              <w:jc w:val="right"/>
            </w:pPr>
            <w:r>
              <w:rPr>
                <w:color w:val="000000"/>
                <w:szCs w:val="21"/>
              </w:rPr>
              <w:t>164,160,000.00</w:t>
            </w:r>
          </w:p>
        </w:tc>
        <w:tc>
          <w:tcPr>
            <w:tcW w:w="1861" w:type="dxa"/>
            <w:vAlign w:val="center"/>
          </w:tcPr>
          <w:p w:rsidR="00A859D9" w:rsidRDefault="00927F6B">
            <w:pPr>
              <w:jc w:val="right"/>
            </w:pPr>
            <w:r>
              <w:rPr>
                <w:color w:val="000000"/>
                <w:szCs w:val="21"/>
              </w:rPr>
              <w:t>1.74</w:t>
            </w:r>
          </w:p>
        </w:tc>
      </w:tr>
      <w:tr w:rsidR="00A859D9">
        <w:trPr>
          <w:jc w:val="center"/>
        </w:trPr>
        <w:tc>
          <w:tcPr>
            <w:tcW w:w="1252" w:type="dxa"/>
            <w:vAlign w:val="center"/>
          </w:tcPr>
          <w:p w:rsidR="00A859D9" w:rsidRDefault="00927F6B">
            <w:pPr>
              <w:jc w:val="center"/>
            </w:pPr>
            <w:r>
              <w:rPr>
                <w:color w:val="000000"/>
                <w:szCs w:val="21"/>
              </w:rPr>
              <w:t>5</w:t>
            </w:r>
          </w:p>
        </w:tc>
        <w:tc>
          <w:tcPr>
            <w:tcW w:w="1310" w:type="dxa"/>
            <w:vAlign w:val="center"/>
          </w:tcPr>
          <w:p w:rsidR="00A859D9" w:rsidRDefault="00927F6B">
            <w:pPr>
              <w:jc w:val="center"/>
            </w:pPr>
            <w:r>
              <w:rPr>
                <w:color w:val="000000"/>
                <w:szCs w:val="21"/>
              </w:rPr>
              <w:t>101900006</w:t>
            </w:r>
          </w:p>
        </w:tc>
        <w:tc>
          <w:tcPr>
            <w:tcW w:w="1282" w:type="dxa"/>
            <w:vAlign w:val="center"/>
          </w:tcPr>
          <w:p w:rsidR="00A859D9" w:rsidRDefault="00927F6B">
            <w:pPr>
              <w:jc w:val="center"/>
            </w:pPr>
            <w:r>
              <w:rPr>
                <w:color w:val="000000"/>
                <w:szCs w:val="21"/>
              </w:rPr>
              <w:t>19</w:t>
            </w:r>
            <w:r>
              <w:rPr>
                <w:color w:val="000000"/>
                <w:szCs w:val="21"/>
              </w:rPr>
              <w:t>华侨城</w:t>
            </w:r>
            <w:r>
              <w:rPr>
                <w:color w:val="000000"/>
                <w:szCs w:val="21"/>
              </w:rPr>
              <w:t>MTN001</w:t>
            </w:r>
          </w:p>
        </w:tc>
        <w:tc>
          <w:tcPr>
            <w:tcW w:w="1426" w:type="dxa"/>
            <w:vAlign w:val="center"/>
          </w:tcPr>
          <w:p w:rsidR="00A859D9" w:rsidRDefault="00927F6B">
            <w:pPr>
              <w:jc w:val="right"/>
            </w:pPr>
            <w:r>
              <w:rPr>
                <w:color w:val="000000"/>
                <w:szCs w:val="21"/>
              </w:rPr>
              <w:t>1,600,000</w:t>
            </w:r>
          </w:p>
        </w:tc>
        <w:tc>
          <w:tcPr>
            <w:tcW w:w="1982" w:type="dxa"/>
            <w:vAlign w:val="center"/>
          </w:tcPr>
          <w:p w:rsidR="00A859D9" w:rsidRDefault="00927F6B">
            <w:pPr>
              <w:jc w:val="right"/>
            </w:pPr>
            <w:r>
              <w:rPr>
                <w:color w:val="000000"/>
                <w:szCs w:val="21"/>
              </w:rPr>
              <w:t>163,104,000.00</w:t>
            </w:r>
          </w:p>
        </w:tc>
        <w:tc>
          <w:tcPr>
            <w:tcW w:w="1861" w:type="dxa"/>
            <w:vAlign w:val="center"/>
          </w:tcPr>
          <w:p w:rsidR="00A859D9" w:rsidRDefault="00927F6B">
            <w:pPr>
              <w:jc w:val="right"/>
            </w:pPr>
            <w:r>
              <w:rPr>
                <w:color w:val="000000"/>
                <w:szCs w:val="21"/>
              </w:rPr>
              <w:t>1.73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57697"/>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1919"/>
        <w:gridCol w:w="1841"/>
      </w:tblGrid>
      <w:tr w:rsidR="00753756" w:rsidRPr="00224952" w:rsidTr="005D786D">
        <w:trPr>
          <w:jc w:val="center"/>
        </w:trPr>
        <w:tc>
          <w:tcPr>
            <w:tcW w:w="124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8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证券代码</w:t>
            </w:r>
          </w:p>
        </w:tc>
        <w:tc>
          <w:tcPr>
            <w:tcW w:w="127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证券名称</w:t>
            </w:r>
          </w:p>
        </w:tc>
        <w:tc>
          <w:tcPr>
            <w:tcW w:w="1507" w:type="dxa"/>
            <w:vAlign w:val="center"/>
          </w:tcPr>
          <w:p w:rsidR="00753756" w:rsidRPr="00224952" w:rsidRDefault="00753756" w:rsidP="008531B6">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（份）</w:t>
            </w:r>
          </w:p>
        </w:tc>
        <w:tc>
          <w:tcPr>
            <w:tcW w:w="191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公允价值</w:t>
            </w:r>
          </w:p>
        </w:tc>
        <w:tc>
          <w:tcPr>
            <w:tcW w:w="1841" w:type="dxa"/>
            <w:vAlign w:val="center"/>
          </w:tcPr>
          <w:p w:rsidR="00753756" w:rsidRPr="00224952" w:rsidRDefault="00753756" w:rsidP="008531B6">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sidRPr="00224952">
              <w:rPr>
                <w:rFonts w:hint="eastAsia"/>
                <w:color w:val="000000"/>
                <w:szCs w:val="21"/>
              </w:rPr>
              <w:t>％</w:t>
            </w:r>
            <w:r>
              <w:rPr>
                <w:rFonts w:hint="eastAsia"/>
                <w:color w:val="000000"/>
                <w:szCs w:val="21"/>
              </w:rPr>
              <w:t>）</w:t>
            </w:r>
          </w:p>
        </w:tc>
      </w:tr>
      <w:tr w:rsidR="00A859D9">
        <w:trPr>
          <w:jc w:val="center"/>
        </w:trPr>
        <w:tc>
          <w:tcPr>
            <w:tcW w:w="1246" w:type="dxa"/>
            <w:vAlign w:val="center"/>
          </w:tcPr>
          <w:p w:rsidR="00A859D9" w:rsidRDefault="00927F6B">
            <w:pPr>
              <w:jc w:val="center"/>
            </w:pPr>
            <w:r>
              <w:rPr>
                <w:color w:val="000000"/>
                <w:szCs w:val="21"/>
              </w:rPr>
              <w:t>1</w:t>
            </w:r>
          </w:p>
        </w:tc>
        <w:tc>
          <w:tcPr>
            <w:tcW w:w="1288" w:type="dxa"/>
            <w:vAlign w:val="center"/>
          </w:tcPr>
          <w:p w:rsidR="00A859D9" w:rsidRDefault="00927F6B">
            <w:pPr>
              <w:jc w:val="center"/>
            </w:pPr>
            <w:r>
              <w:rPr>
                <w:color w:val="000000"/>
                <w:szCs w:val="21"/>
              </w:rPr>
              <w:t>168605</w:t>
            </w:r>
          </w:p>
        </w:tc>
        <w:tc>
          <w:tcPr>
            <w:tcW w:w="1271" w:type="dxa"/>
            <w:vAlign w:val="center"/>
          </w:tcPr>
          <w:p w:rsidR="00A859D9" w:rsidRDefault="00927F6B">
            <w:pPr>
              <w:jc w:val="center"/>
            </w:pPr>
            <w:r>
              <w:rPr>
                <w:color w:val="000000"/>
                <w:szCs w:val="21"/>
              </w:rPr>
              <w:t>健弘</w:t>
            </w:r>
            <w:r>
              <w:rPr>
                <w:color w:val="000000"/>
                <w:szCs w:val="21"/>
              </w:rPr>
              <w:t>03A</w:t>
            </w:r>
          </w:p>
        </w:tc>
        <w:tc>
          <w:tcPr>
            <w:tcW w:w="1507" w:type="dxa"/>
            <w:vAlign w:val="center"/>
          </w:tcPr>
          <w:p w:rsidR="00A859D9" w:rsidRDefault="00927F6B">
            <w:pPr>
              <w:jc w:val="right"/>
            </w:pPr>
            <w:r>
              <w:rPr>
                <w:color w:val="000000"/>
                <w:szCs w:val="21"/>
              </w:rPr>
              <w:t>250,000</w:t>
            </w:r>
          </w:p>
        </w:tc>
        <w:tc>
          <w:tcPr>
            <w:tcW w:w="1919" w:type="dxa"/>
            <w:vAlign w:val="center"/>
          </w:tcPr>
          <w:p w:rsidR="00A859D9" w:rsidRDefault="00927F6B">
            <w:pPr>
              <w:jc w:val="right"/>
            </w:pPr>
            <w:r>
              <w:rPr>
                <w:color w:val="000000"/>
                <w:szCs w:val="21"/>
              </w:rPr>
              <w:t>25,000,000.00</w:t>
            </w:r>
          </w:p>
        </w:tc>
        <w:tc>
          <w:tcPr>
            <w:tcW w:w="1841" w:type="dxa"/>
            <w:vAlign w:val="center"/>
          </w:tcPr>
          <w:p w:rsidR="00A859D9" w:rsidRDefault="00927F6B">
            <w:pPr>
              <w:jc w:val="right"/>
            </w:pPr>
            <w:r>
              <w:rPr>
                <w:color w:val="000000"/>
                <w:szCs w:val="21"/>
              </w:rPr>
              <w:t>0.27</w:t>
            </w:r>
          </w:p>
        </w:tc>
      </w:tr>
      <w:tr w:rsidR="00A859D9">
        <w:trPr>
          <w:jc w:val="center"/>
        </w:trPr>
        <w:tc>
          <w:tcPr>
            <w:tcW w:w="1246" w:type="dxa"/>
            <w:vAlign w:val="center"/>
          </w:tcPr>
          <w:p w:rsidR="00A859D9" w:rsidRDefault="00927F6B">
            <w:pPr>
              <w:jc w:val="center"/>
            </w:pPr>
            <w:r>
              <w:rPr>
                <w:color w:val="000000"/>
                <w:szCs w:val="21"/>
              </w:rPr>
              <w:t>2</w:t>
            </w:r>
          </w:p>
        </w:tc>
        <w:tc>
          <w:tcPr>
            <w:tcW w:w="1288" w:type="dxa"/>
            <w:vAlign w:val="center"/>
          </w:tcPr>
          <w:p w:rsidR="00A859D9" w:rsidRDefault="00927F6B">
            <w:pPr>
              <w:jc w:val="center"/>
            </w:pPr>
            <w:r>
              <w:rPr>
                <w:color w:val="000000"/>
                <w:szCs w:val="21"/>
              </w:rPr>
              <w:t>165814</w:t>
            </w:r>
          </w:p>
        </w:tc>
        <w:tc>
          <w:tcPr>
            <w:tcW w:w="1271" w:type="dxa"/>
            <w:vAlign w:val="center"/>
          </w:tcPr>
          <w:p w:rsidR="00A859D9" w:rsidRDefault="00927F6B">
            <w:pPr>
              <w:jc w:val="center"/>
            </w:pPr>
            <w:r>
              <w:rPr>
                <w:color w:val="000000"/>
                <w:szCs w:val="21"/>
              </w:rPr>
              <w:t>PR</w:t>
            </w:r>
            <w:r>
              <w:rPr>
                <w:color w:val="000000"/>
                <w:szCs w:val="21"/>
              </w:rPr>
              <w:t>安吉</w:t>
            </w:r>
            <w:r>
              <w:rPr>
                <w:color w:val="000000"/>
                <w:szCs w:val="21"/>
              </w:rPr>
              <w:t>5A</w:t>
            </w:r>
          </w:p>
        </w:tc>
        <w:tc>
          <w:tcPr>
            <w:tcW w:w="1507" w:type="dxa"/>
            <w:vAlign w:val="center"/>
          </w:tcPr>
          <w:p w:rsidR="00A859D9" w:rsidRDefault="00927F6B">
            <w:pPr>
              <w:jc w:val="right"/>
            </w:pPr>
            <w:r>
              <w:rPr>
                <w:color w:val="000000"/>
                <w:szCs w:val="21"/>
              </w:rPr>
              <w:t>300,000</w:t>
            </w:r>
          </w:p>
        </w:tc>
        <w:tc>
          <w:tcPr>
            <w:tcW w:w="1919" w:type="dxa"/>
            <w:vAlign w:val="center"/>
          </w:tcPr>
          <w:p w:rsidR="00A859D9" w:rsidRDefault="00927F6B">
            <w:pPr>
              <w:jc w:val="right"/>
            </w:pPr>
            <w:r>
              <w:rPr>
                <w:color w:val="000000"/>
                <w:szCs w:val="21"/>
              </w:rPr>
              <w:t>20,661,000.00</w:t>
            </w:r>
          </w:p>
        </w:tc>
        <w:tc>
          <w:tcPr>
            <w:tcW w:w="1841" w:type="dxa"/>
            <w:vAlign w:val="center"/>
          </w:tcPr>
          <w:p w:rsidR="00A859D9" w:rsidRDefault="00927F6B">
            <w:pPr>
              <w:jc w:val="right"/>
            </w:pPr>
            <w:r>
              <w:rPr>
                <w:color w:val="000000"/>
                <w:szCs w:val="21"/>
              </w:rPr>
              <w:t>0.22</w:t>
            </w:r>
          </w:p>
        </w:tc>
      </w:tr>
      <w:tr w:rsidR="00A859D9">
        <w:trPr>
          <w:jc w:val="center"/>
        </w:trPr>
        <w:tc>
          <w:tcPr>
            <w:tcW w:w="1246" w:type="dxa"/>
            <w:vAlign w:val="center"/>
          </w:tcPr>
          <w:p w:rsidR="00A859D9" w:rsidRDefault="00927F6B">
            <w:pPr>
              <w:jc w:val="center"/>
            </w:pPr>
            <w:r>
              <w:rPr>
                <w:color w:val="000000"/>
                <w:szCs w:val="21"/>
              </w:rPr>
              <w:t>3</w:t>
            </w:r>
          </w:p>
        </w:tc>
        <w:tc>
          <w:tcPr>
            <w:tcW w:w="1288" w:type="dxa"/>
            <w:vAlign w:val="center"/>
          </w:tcPr>
          <w:p w:rsidR="00A859D9" w:rsidRDefault="00927F6B">
            <w:pPr>
              <w:jc w:val="center"/>
            </w:pPr>
            <w:r>
              <w:rPr>
                <w:color w:val="000000"/>
                <w:szCs w:val="21"/>
              </w:rPr>
              <w:t>138332</w:t>
            </w:r>
          </w:p>
        </w:tc>
        <w:tc>
          <w:tcPr>
            <w:tcW w:w="1271" w:type="dxa"/>
            <w:vAlign w:val="center"/>
          </w:tcPr>
          <w:p w:rsidR="00A859D9" w:rsidRDefault="00927F6B">
            <w:pPr>
              <w:jc w:val="center"/>
            </w:pPr>
            <w:r>
              <w:rPr>
                <w:color w:val="000000"/>
                <w:szCs w:val="21"/>
              </w:rPr>
              <w:t>19</w:t>
            </w:r>
            <w:r>
              <w:rPr>
                <w:color w:val="000000"/>
                <w:szCs w:val="21"/>
              </w:rPr>
              <w:t>桃源</w:t>
            </w:r>
            <w:r>
              <w:rPr>
                <w:color w:val="000000"/>
                <w:szCs w:val="21"/>
              </w:rPr>
              <w:t>2A</w:t>
            </w:r>
          </w:p>
        </w:tc>
        <w:tc>
          <w:tcPr>
            <w:tcW w:w="1507" w:type="dxa"/>
            <w:vAlign w:val="center"/>
          </w:tcPr>
          <w:p w:rsidR="00A859D9" w:rsidRDefault="00927F6B">
            <w:pPr>
              <w:jc w:val="right"/>
            </w:pPr>
            <w:r>
              <w:rPr>
                <w:color w:val="000000"/>
                <w:szCs w:val="21"/>
              </w:rPr>
              <w:t>100,000</w:t>
            </w:r>
          </w:p>
        </w:tc>
        <w:tc>
          <w:tcPr>
            <w:tcW w:w="1919" w:type="dxa"/>
            <w:vAlign w:val="center"/>
          </w:tcPr>
          <w:p w:rsidR="00A859D9" w:rsidRDefault="00927F6B">
            <w:pPr>
              <w:jc w:val="right"/>
            </w:pPr>
            <w:r>
              <w:rPr>
                <w:color w:val="000000"/>
                <w:szCs w:val="21"/>
              </w:rPr>
              <w:t>10,058,000.00</w:t>
            </w:r>
          </w:p>
        </w:tc>
        <w:tc>
          <w:tcPr>
            <w:tcW w:w="1841" w:type="dxa"/>
            <w:vAlign w:val="center"/>
          </w:tcPr>
          <w:p w:rsidR="00A859D9" w:rsidRDefault="00927F6B">
            <w:pPr>
              <w:jc w:val="right"/>
            </w:pPr>
            <w:r>
              <w:rPr>
                <w:color w:val="000000"/>
                <w:szCs w:val="21"/>
              </w:rPr>
              <w:t>0.11</w:t>
            </w:r>
          </w:p>
        </w:tc>
      </w:tr>
      <w:tr w:rsidR="00A859D9">
        <w:trPr>
          <w:jc w:val="center"/>
        </w:trPr>
        <w:tc>
          <w:tcPr>
            <w:tcW w:w="1246" w:type="dxa"/>
            <w:vAlign w:val="center"/>
          </w:tcPr>
          <w:p w:rsidR="00A859D9" w:rsidRDefault="00927F6B">
            <w:pPr>
              <w:jc w:val="center"/>
            </w:pPr>
            <w:r>
              <w:rPr>
                <w:color w:val="000000"/>
                <w:szCs w:val="21"/>
              </w:rPr>
              <w:t>4</w:t>
            </w:r>
          </w:p>
        </w:tc>
        <w:tc>
          <w:tcPr>
            <w:tcW w:w="1288" w:type="dxa"/>
            <w:vAlign w:val="center"/>
          </w:tcPr>
          <w:p w:rsidR="00A859D9" w:rsidRDefault="00927F6B">
            <w:pPr>
              <w:jc w:val="center"/>
            </w:pPr>
            <w:r>
              <w:rPr>
                <w:color w:val="000000"/>
                <w:szCs w:val="21"/>
              </w:rPr>
              <w:t>138456</w:t>
            </w:r>
          </w:p>
        </w:tc>
        <w:tc>
          <w:tcPr>
            <w:tcW w:w="1271" w:type="dxa"/>
            <w:vAlign w:val="center"/>
          </w:tcPr>
          <w:p w:rsidR="00A859D9" w:rsidRDefault="00927F6B">
            <w:pPr>
              <w:jc w:val="center"/>
            </w:pPr>
            <w:r>
              <w:rPr>
                <w:color w:val="000000"/>
                <w:szCs w:val="21"/>
              </w:rPr>
              <w:t>链融</w:t>
            </w:r>
            <w:r>
              <w:rPr>
                <w:color w:val="000000"/>
                <w:szCs w:val="21"/>
              </w:rPr>
              <w:t>22A1</w:t>
            </w:r>
          </w:p>
        </w:tc>
        <w:tc>
          <w:tcPr>
            <w:tcW w:w="1507" w:type="dxa"/>
            <w:vAlign w:val="center"/>
          </w:tcPr>
          <w:p w:rsidR="00A859D9" w:rsidRDefault="00927F6B">
            <w:pPr>
              <w:jc w:val="right"/>
            </w:pPr>
            <w:r>
              <w:rPr>
                <w:color w:val="000000"/>
                <w:szCs w:val="21"/>
              </w:rPr>
              <w:t>100,000</w:t>
            </w:r>
          </w:p>
        </w:tc>
        <w:tc>
          <w:tcPr>
            <w:tcW w:w="1919" w:type="dxa"/>
            <w:vAlign w:val="center"/>
          </w:tcPr>
          <w:p w:rsidR="00A859D9" w:rsidRDefault="00927F6B">
            <w:pPr>
              <w:jc w:val="right"/>
            </w:pPr>
            <w:r>
              <w:rPr>
                <w:color w:val="000000"/>
                <w:szCs w:val="21"/>
              </w:rPr>
              <w:t>10,028,000.00</w:t>
            </w:r>
          </w:p>
        </w:tc>
        <w:tc>
          <w:tcPr>
            <w:tcW w:w="1841" w:type="dxa"/>
            <w:vAlign w:val="center"/>
          </w:tcPr>
          <w:p w:rsidR="00A859D9" w:rsidRDefault="00927F6B">
            <w:pPr>
              <w:jc w:val="right"/>
            </w:pPr>
            <w:r>
              <w:rPr>
                <w:color w:val="000000"/>
                <w:szCs w:val="21"/>
              </w:rPr>
              <w:t>0.11</w:t>
            </w:r>
          </w:p>
        </w:tc>
      </w:tr>
      <w:tr w:rsidR="00A859D9">
        <w:trPr>
          <w:jc w:val="center"/>
        </w:trPr>
        <w:tc>
          <w:tcPr>
            <w:tcW w:w="1246" w:type="dxa"/>
            <w:vAlign w:val="center"/>
          </w:tcPr>
          <w:p w:rsidR="00A859D9" w:rsidRDefault="00927F6B">
            <w:pPr>
              <w:jc w:val="center"/>
            </w:pPr>
            <w:r>
              <w:rPr>
                <w:color w:val="000000"/>
                <w:szCs w:val="21"/>
              </w:rPr>
              <w:t>5</w:t>
            </w:r>
          </w:p>
        </w:tc>
        <w:tc>
          <w:tcPr>
            <w:tcW w:w="1288" w:type="dxa"/>
            <w:vAlign w:val="center"/>
          </w:tcPr>
          <w:p w:rsidR="00A859D9" w:rsidRDefault="00927F6B">
            <w:pPr>
              <w:jc w:val="center"/>
            </w:pPr>
            <w:r>
              <w:rPr>
                <w:color w:val="000000"/>
                <w:szCs w:val="21"/>
              </w:rPr>
              <w:t>138473</w:t>
            </w:r>
          </w:p>
        </w:tc>
        <w:tc>
          <w:tcPr>
            <w:tcW w:w="1271" w:type="dxa"/>
            <w:vAlign w:val="center"/>
          </w:tcPr>
          <w:p w:rsidR="00A859D9" w:rsidRDefault="00927F6B">
            <w:pPr>
              <w:jc w:val="center"/>
            </w:pPr>
            <w:r>
              <w:rPr>
                <w:color w:val="000000"/>
                <w:szCs w:val="21"/>
              </w:rPr>
              <w:t>南链优</w:t>
            </w:r>
            <w:r>
              <w:rPr>
                <w:color w:val="000000"/>
                <w:szCs w:val="21"/>
              </w:rPr>
              <w:t>05</w:t>
            </w:r>
          </w:p>
        </w:tc>
        <w:tc>
          <w:tcPr>
            <w:tcW w:w="1507" w:type="dxa"/>
            <w:vAlign w:val="center"/>
          </w:tcPr>
          <w:p w:rsidR="00A859D9" w:rsidRDefault="00927F6B">
            <w:pPr>
              <w:jc w:val="right"/>
            </w:pPr>
            <w:r>
              <w:rPr>
                <w:color w:val="000000"/>
                <w:szCs w:val="21"/>
              </w:rPr>
              <w:t>100,000</w:t>
            </w:r>
          </w:p>
        </w:tc>
        <w:tc>
          <w:tcPr>
            <w:tcW w:w="1919" w:type="dxa"/>
            <w:vAlign w:val="center"/>
          </w:tcPr>
          <w:p w:rsidR="00A859D9" w:rsidRDefault="00927F6B">
            <w:pPr>
              <w:jc w:val="right"/>
            </w:pPr>
            <w:r>
              <w:rPr>
                <w:color w:val="000000"/>
                <w:szCs w:val="21"/>
              </w:rPr>
              <w:t>10,018,000.00</w:t>
            </w:r>
          </w:p>
        </w:tc>
        <w:tc>
          <w:tcPr>
            <w:tcW w:w="1841" w:type="dxa"/>
            <w:vAlign w:val="center"/>
          </w:tcPr>
          <w:p w:rsidR="00A859D9" w:rsidRDefault="00927F6B">
            <w:pPr>
              <w:jc w:val="right"/>
            </w:pPr>
            <w:r>
              <w:rPr>
                <w:color w:val="000000"/>
                <w:szCs w:val="21"/>
              </w:rPr>
              <w:t>0.11</w:t>
            </w:r>
          </w:p>
        </w:tc>
      </w:tr>
      <w:tr w:rsidR="00A859D9">
        <w:trPr>
          <w:jc w:val="center"/>
        </w:trPr>
        <w:tc>
          <w:tcPr>
            <w:tcW w:w="1246" w:type="dxa"/>
            <w:vAlign w:val="center"/>
          </w:tcPr>
          <w:p w:rsidR="00A859D9" w:rsidRDefault="00927F6B">
            <w:pPr>
              <w:jc w:val="center"/>
            </w:pPr>
            <w:r>
              <w:rPr>
                <w:color w:val="000000"/>
                <w:szCs w:val="21"/>
              </w:rPr>
              <w:t>6</w:t>
            </w:r>
          </w:p>
        </w:tc>
        <w:tc>
          <w:tcPr>
            <w:tcW w:w="1288" w:type="dxa"/>
            <w:vAlign w:val="center"/>
          </w:tcPr>
          <w:p w:rsidR="00A859D9" w:rsidRDefault="00927F6B">
            <w:pPr>
              <w:jc w:val="center"/>
            </w:pPr>
            <w:r>
              <w:rPr>
                <w:color w:val="000000"/>
                <w:szCs w:val="21"/>
              </w:rPr>
              <w:t>168589</w:t>
            </w:r>
          </w:p>
        </w:tc>
        <w:tc>
          <w:tcPr>
            <w:tcW w:w="1271" w:type="dxa"/>
            <w:vAlign w:val="center"/>
          </w:tcPr>
          <w:p w:rsidR="00A859D9" w:rsidRDefault="00927F6B">
            <w:pPr>
              <w:jc w:val="center"/>
            </w:pPr>
            <w:r>
              <w:rPr>
                <w:color w:val="000000"/>
                <w:szCs w:val="21"/>
              </w:rPr>
              <w:t>天信</w:t>
            </w:r>
            <w:r>
              <w:rPr>
                <w:color w:val="000000"/>
                <w:szCs w:val="21"/>
              </w:rPr>
              <w:t>7A</w:t>
            </w:r>
          </w:p>
        </w:tc>
        <w:tc>
          <w:tcPr>
            <w:tcW w:w="1507" w:type="dxa"/>
            <w:vAlign w:val="center"/>
          </w:tcPr>
          <w:p w:rsidR="00A859D9" w:rsidRDefault="00927F6B">
            <w:pPr>
              <w:jc w:val="right"/>
            </w:pPr>
            <w:r>
              <w:rPr>
                <w:color w:val="000000"/>
                <w:szCs w:val="21"/>
              </w:rPr>
              <w:t>100,000</w:t>
            </w:r>
          </w:p>
        </w:tc>
        <w:tc>
          <w:tcPr>
            <w:tcW w:w="1919" w:type="dxa"/>
            <w:vAlign w:val="center"/>
          </w:tcPr>
          <w:p w:rsidR="00A859D9" w:rsidRDefault="00927F6B">
            <w:pPr>
              <w:jc w:val="right"/>
            </w:pPr>
            <w:r>
              <w:rPr>
                <w:color w:val="000000"/>
                <w:szCs w:val="21"/>
              </w:rPr>
              <w:t>10,000,000.00</w:t>
            </w:r>
          </w:p>
        </w:tc>
        <w:tc>
          <w:tcPr>
            <w:tcW w:w="1841" w:type="dxa"/>
            <w:vAlign w:val="center"/>
          </w:tcPr>
          <w:p w:rsidR="00A859D9" w:rsidRDefault="00927F6B">
            <w:pPr>
              <w:jc w:val="right"/>
            </w:pPr>
            <w:r>
              <w:rPr>
                <w:color w:val="000000"/>
                <w:szCs w:val="21"/>
              </w:rPr>
              <w:t>0.11</w:t>
            </w:r>
          </w:p>
        </w:tc>
      </w:tr>
      <w:tr w:rsidR="00A859D9">
        <w:trPr>
          <w:jc w:val="center"/>
        </w:trPr>
        <w:tc>
          <w:tcPr>
            <w:tcW w:w="1246" w:type="dxa"/>
            <w:vAlign w:val="center"/>
          </w:tcPr>
          <w:p w:rsidR="00A859D9" w:rsidRDefault="00927F6B">
            <w:pPr>
              <w:jc w:val="center"/>
            </w:pPr>
            <w:r>
              <w:rPr>
                <w:color w:val="000000"/>
                <w:szCs w:val="21"/>
              </w:rPr>
              <w:t>6</w:t>
            </w:r>
          </w:p>
        </w:tc>
        <w:tc>
          <w:tcPr>
            <w:tcW w:w="1288" w:type="dxa"/>
            <w:vAlign w:val="center"/>
          </w:tcPr>
          <w:p w:rsidR="00A859D9" w:rsidRDefault="00927F6B">
            <w:pPr>
              <w:jc w:val="center"/>
            </w:pPr>
            <w:r>
              <w:rPr>
                <w:color w:val="000000"/>
                <w:szCs w:val="21"/>
              </w:rPr>
              <w:t>168608</w:t>
            </w:r>
          </w:p>
        </w:tc>
        <w:tc>
          <w:tcPr>
            <w:tcW w:w="1271" w:type="dxa"/>
            <w:vAlign w:val="center"/>
          </w:tcPr>
          <w:p w:rsidR="00A859D9" w:rsidRDefault="00927F6B">
            <w:pPr>
              <w:jc w:val="center"/>
            </w:pPr>
            <w:r>
              <w:rPr>
                <w:color w:val="000000"/>
                <w:szCs w:val="21"/>
              </w:rPr>
              <w:t>健弘</w:t>
            </w:r>
            <w:r>
              <w:rPr>
                <w:color w:val="000000"/>
                <w:szCs w:val="21"/>
              </w:rPr>
              <w:t>04A</w:t>
            </w:r>
          </w:p>
        </w:tc>
        <w:tc>
          <w:tcPr>
            <w:tcW w:w="1507" w:type="dxa"/>
            <w:vAlign w:val="center"/>
          </w:tcPr>
          <w:p w:rsidR="00A859D9" w:rsidRDefault="00927F6B">
            <w:pPr>
              <w:jc w:val="right"/>
            </w:pPr>
            <w:r>
              <w:rPr>
                <w:color w:val="000000"/>
                <w:szCs w:val="21"/>
              </w:rPr>
              <w:t>100,000</w:t>
            </w:r>
          </w:p>
        </w:tc>
        <w:tc>
          <w:tcPr>
            <w:tcW w:w="1919" w:type="dxa"/>
            <w:vAlign w:val="center"/>
          </w:tcPr>
          <w:p w:rsidR="00A859D9" w:rsidRDefault="00927F6B">
            <w:pPr>
              <w:jc w:val="right"/>
            </w:pPr>
            <w:r>
              <w:rPr>
                <w:color w:val="000000"/>
                <w:szCs w:val="21"/>
              </w:rPr>
              <w:t>10,000,000.00</w:t>
            </w:r>
          </w:p>
        </w:tc>
        <w:tc>
          <w:tcPr>
            <w:tcW w:w="1841" w:type="dxa"/>
            <w:vAlign w:val="center"/>
          </w:tcPr>
          <w:p w:rsidR="00A859D9" w:rsidRDefault="00927F6B">
            <w:pPr>
              <w:jc w:val="right"/>
            </w:pPr>
            <w:r>
              <w:rPr>
                <w:color w:val="000000"/>
                <w:szCs w:val="21"/>
              </w:rPr>
              <w:t>0.11</w:t>
            </w:r>
          </w:p>
        </w:tc>
      </w:tr>
      <w:tr w:rsidR="00A859D9">
        <w:trPr>
          <w:jc w:val="center"/>
        </w:trPr>
        <w:tc>
          <w:tcPr>
            <w:tcW w:w="1246" w:type="dxa"/>
            <w:vAlign w:val="center"/>
          </w:tcPr>
          <w:p w:rsidR="00A859D9" w:rsidRDefault="00927F6B">
            <w:pPr>
              <w:jc w:val="center"/>
            </w:pPr>
            <w:r>
              <w:rPr>
                <w:color w:val="000000"/>
                <w:szCs w:val="21"/>
              </w:rPr>
              <w:t>6</w:t>
            </w:r>
          </w:p>
        </w:tc>
        <w:tc>
          <w:tcPr>
            <w:tcW w:w="1288" w:type="dxa"/>
            <w:vAlign w:val="center"/>
          </w:tcPr>
          <w:p w:rsidR="00A859D9" w:rsidRDefault="00927F6B">
            <w:pPr>
              <w:jc w:val="center"/>
            </w:pPr>
            <w:r>
              <w:rPr>
                <w:color w:val="000000"/>
                <w:szCs w:val="21"/>
              </w:rPr>
              <w:t>168617</w:t>
            </w:r>
          </w:p>
        </w:tc>
        <w:tc>
          <w:tcPr>
            <w:tcW w:w="1271" w:type="dxa"/>
            <w:vAlign w:val="center"/>
          </w:tcPr>
          <w:p w:rsidR="00A859D9" w:rsidRDefault="00927F6B">
            <w:pPr>
              <w:jc w:val="center"/>
            </w:pPr>
            <w:r>
              <w:rPr>
                <w:color w:val="000000"/>
                <w:szCs w:val="21"/>
              </w:rPr>
              <w:t>益行</w:t>
            </w:r>
            <w:r>
              <w:rPr>
                <w:color w:val="000000"/>
                <w:szCs w:val="21"/>
              </w:rPr>
              <w:t>02A1</w:t>
            </w:r>
          </w:p>
        </w:tc>
        <w:tc>
          <w:tcPr>
            <w:tcW w:w="1507" w:type="dxa"/>
            <w:vAlign w:val="center"/>
          </w:tcPr>
          <w:p w:rsidR="00A859D9" w:rsidRDefault="00927F6B">
            <w:pPr>
              <w:jc w:val="right"/>
            </w:pPr>
            <w:r>
              <w:rPr>
                <w:color w:val="000000"/>
                <w:szCs w:val="21"/>
              </w:rPr>
              <w:t>100,000</w:t>
            </w:r>
          </w:p>
        </w:tc>
        <w:tc>
          <w:tcPr>
            <w:tcW w:w="1919" w:type="dxa"/>
            <w:vAlign w:val="center"/>
          </w:tcPr>
          <w:p w:rsidR="00A859D9" w:rsidRDefault="00927F6B">
            <w:pPr>
              <w:jc w:val="right"/>
            </w:pPr>
            <w:r>
              <w:rPr>
                <w:color w:val="000000"/>
                <w:szCs w:val="21"/>
              </w:rPr>
              <w:t>10,000,000.00</w:t>
            </w:r>
          </w:p>
        </w:tc>
        <w:tc>
          <w:tcPr>
            <w:tcW w:w="1841" w:type="dxa"/>
            <w:vAlign w:val="center"/>
          </w:tcPr>
          <w:p w:rsidR="00A859D9" w:rsidRDefault="00927F6B">
            <w:pPr>
              <w:jc w:val="right"/>
            </w:pPr>
            <w:r>
              <w:rPr>
                <w:color w:val="000000"/>
                <w:szCs w:val="21"/>
              </w:rPr>
              <w:t>0.11</w:t>
            </w:r>
          </w:p>
        </w:tc>
      </w:tr>
      <w:tr w:rsidR="00A859D9">
        <w:trPr>
          <w:jc w:val="center"/>
        </w:trPr>
        <w:tc>
          <w:tcPr>
            <w:tcW w:w="1246" w:type="dxa"/>
            <w:vAlign w:val="center"/>
          </w:tcPr>
          <w:p w:rsidR="00A859D9" w:rsidRDefault="00927F6B">
            <w:pPr>
              <w:jc w:val="center"/>
            </w:pPr>
            <w:r>
              <w:rPr>
                <w:color w:val="000000"/>
                <w:szCs w:val="21"/>
              </w:rPr>
              <w:t>6</w:t>
            </w:r>
          </w:p>
        </w:tc>
        <w:tc>
          <w:tcPr>
            <w:tcW w:w="1288" w:type="dxa"/>
            <w:vAlign w:val="center"/>
          </w:tcPr>
          <w:p w:rsidR="00A859D9" w:rsidRDefault="00927F6B">
            <w:pPr>
              <w:jc w:val="center"/>
            </w:pPr>
            <w:r>
              <w:rPr>
                <w:color w:val="000000"/>
                <w:szCs w:val="21"/>
              </w:rPr>
              <w:t>168733</w:t>
            </w:r>
          </w:p>
        </w:tc>
        <w:tc>
          <w:tcPr>
            <w:tcW w:w="1271" w:type="dxa"/>
            <w:vAlign w:val="center"/>
          </w:tcPr>
          <w:p w:rsidR="00A859D9" w:rsidRDefault="00927F6B">
            <w:pPr>
              <w:jc w:val="center"/>
            </w:pPr>
            <w:r>
              <w:rPr>
                <w:color w:val="000000"/>
                <w:szCs w:val="21"/>
              </w:rPr>
              <w:t>申程</w:t>
            </w:r>
            <w:r>
              <w:rPr>
                <w:color w:val="000000"/>
                <w:szCs w:val="21"/>
              </w:rPr>
              <w:t>01</w:t>
            </w:r>
            <w:r>
              <w:rPr>
                <w:color w:val="000000"/>
                <w:szCs w:val="21"/>
              </w:rPr>
              <w:t>优</w:t>
            </w:r>
          </w:p>
        </w:tc>
        <w:tc>
          <w:tcPr>
            <w:tcW w:w="1507" w:type="dxa"/>
            <w:vAlign w:val="center"/>
          </w:tcPr>
          <w:p w:rsidR="00A859D9" w:rsidRDefault="00927F6B">
            <w:pPr>
              <w:jc w:val="right"/>
            </w:pPr>
            <w:r>
              <w:rPr>
                <w:color w:val="000000"/>
                <w:szCs w:val="21"/>
              </w:rPr>
              <w:t>100,000</w:t>
            </w:r>
          </w:p>
        </w:tc>
        <w:tc>
          <w:tcPr>
            <w:tcW w:w="1919" w:type="dxa"/>
            <w:vAlign w:val="center"/>
          </w:tcPr>
          <w:p w:rsidR="00A859D9" w:rsidRDefault="00927F6B">
            <w:pPr>
              <w:jc w:val="right"/>
            </w:pPr>
            <w:r>
              <w:rPr>
                <w:color w:val="000000"/>
                <w:szCs w:val="21"/>
              </w:rPr>
              <w:t>10,000,000.00</w:t>
            </w:r>
          </w:p>
        </w:tc>
        <w:tc>
          <w:tcPr>
            <w:tcW w:w="1841" w:type="dxa"/>
            <w:vAlign w:val="center"/>
          </w:tcPr>
          <w:p w:rsidR="00A859D9" w:rsidRDefault="00927F6B">
            <w:pPr>
              <w:jc w:val="right"/>
            </w:pPr>
            <w:r>
              <w:rPr>
                <w:color w:val="000000"/>
                <w:szCs w:val="21"/>
              </w:rPr>
              <w:t>0.11</w:t>
            </w:r>
          </w:p>
        </w:tc>
      </w:tr>
      <w:tr w:rsidR="00A859D9">
        <w:trPr>
          <w:jc w:val="center"/>
        </w:trPr>
        <w:tc>
          <w:tcPr>
            <w:tcW w:w="1246" w:type="dxa"/>
            <w:vAlign w:val="center"/>
          </w:tcPr>
          <w:p w:rsidR="00A859D9" w:rsidRDefault="00927F6B">
            <w:pPr>
              <w:jc w:val="center"/>
            </w:pPr>
            <w:r>
              <w:rPr>
                <w:color w:val="000000"/>
                <w:szCs w:val="21"/>
              </w:rPr>
              <w:t>10</w:t>
            </w:r>
          </w:p>
        </w:tc>
        <w:tc>
          <w:tcPr>
            <w:tcW w:w="1288" w:type="dxa"/>
            <w:vAlign w:val="center"/>
          </w:tcPr>
          <w:p w:rsidR="00A859D9" w:rsidRDefault="00927F6B">
            <w:pPr>
              <w:jc w:val="center"/>
            </w:pPr>
            <w:r>
              <w:rPr>
                <w:color w:val="000000"/>
                <w:szCs w:val="21"/>
              </w:rPr>
              <w:t>138470</w:t>
            </w:r>
          </w:p>
        </w:tc>
        <w:tc>
          <w:tcPr>
            <w:tcW w:w="1271" w:type="dxa"/>
            <w:vAlign w:val="center"/>
          </w:tcPr>
          <w:p w:rsidR="00A859D9" w:rsidRDefault="00927F6B">
            <w:pPr>
              <w:jc w:val="center"/>
            </w:pPr>
            <w:r>
              <w:rPr>
                <w:color w:val="000000"/>
                <w:szCs w:val="21"/>
              </w:rPr>
              <w:t>鹏举</w:t>
            </w:r>
            <w:r>
              <w:rPr>
                <w:color w:val="000000"/>
                <w:szCs w:val="21"/>
              </w:rPr>
              <w:t>04</w:t>
            </w:r>
            <w:r>
              <w:rPr>
                <w:color w:val="000000"/>
                <w:szCs w:val="21"/>
              </w:rPr>
              <w:t>优</w:t>
            </w:r>
          </w:p>
        </w:tc>
        <w:tc>
          <w:tcPr>
            <w:tcW w:w="1507" w:type="dxa"/>
            <w:vAlign w:val="center"/>
          </w:tcPr>
          <w:p w:rsidR="00A859D9" w:rsidRDefault="00927F6B">
            <w:pPr>
              <w:jc w:val="right"/>
            </w:pPr>
            <w:r>
              <w:rPr>
                <w:color w:val="000000"/>
                <w:szCs w:val="21"/>
              </w:rPr>
              <w:t>65,000</w:t>
            </w:r>
          </w:p>
        </w:tc>
        <w:tc>
          <w:tcPr>
            <w:tcW w:w="1919" w:type="dxa"/>
            <w:vAlign w:val="center"/>
          </w:tcPr>
          <w:p w:rsidR="00A859D9" w:rsidRDefault="00927F6B">
            <w:pPr>
              <w:jc w:val="right"/>
            </w:pPr>
            <w:r>
              <w:rPr>
                <w:color w:val="000000"/>
                <w:szCs w:val="21"/>
              </w:rPr>
              <w:t>6,510,400.00</w:t>
            </w:r>
          </w:p>
        </w:tc>
        <w:tc>
          <w:tcPr>
            <w:tcW w:w="1841" w:type="dxa"/>
            <w:vAlign w:val="center"/>
          </w:tcPr>
          <w:p w:rsidR="00A859D9" w:rsidRDefault="00927F6B">
            <w:pPr>
              <w:jc w:val="right"/>
            </w:pPr>
            <w:r>
              <w:rPr>
                <w:color w:val="000000"/>
                <w:szCs w:val="21"/>
              </w:rPr>
              <w:t>0.07</w:t>
            </w:r>
          </w:p>
        </w:tc>
      </w:tr>
    </w:tbl>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57698"/>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57699"/>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57700"/>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57701"/>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57702"/>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9</w:t>
      </w:r>
      <w:r w:rsidRPr="00224952">
        <w:rPr>
          <w:color w:val="000000"/>
          <w:szCs w:val="21"/>
        </w:rPr>
        <w:t>月</w:t>
      </w:r>
      <w:r w:rsidRPr="00224952">
        <w:rPr>
          <w:color w:val="000000"/>
          <w:szCs w:val="21"/>
        </w:rPr>
        <w:t>24</w:t>
      </w:r>
      <w:r w:rsidRPr="00224952">
        <w:rPr>
          <w:color w:val="000000"/>
          <w:szCs w:val="21"/>
        </w:rPr>
        <w:t>日，广州市生态环境局对中国石油天然气股份有限公司广东广州销售分公司违反《中华人民共和国水污染防治法》第四十条第二款的行为作出</w:t>
      </w:r>
      <w:r w:rsidRPr="00224952">
        <w:rPr>
          <w:color w:val="000000"/>
          <w:szCs w:val="21"/>
        </w:rPr>
        <w:t>“</w:t>
      </w:r>
      <w:r w:rsidRPr="00224952">
        <w:rPr>
          <w:color w:val="000000"/>
          <w:szCs w:val="21"/>
        </w:rPr>
        <w:t>责令你单位下属广州销售分公司的金龙山加油南站限期一个月内完成地下油罐改造工作，罚款捌万元整</w:t>
      </w:r>
      <w:r w:rsidRPr="00224952">
        <w:rPr>
          <w:color w:val="000000"/>
          <w:szCs w:val="21"/>
        </w:rPr>
        <w:t>”</w:t>
      </w:r>
      <w:r w:rsidRPr="00224952">
        <w:rPr>
          <w:color w:val="000000"/>
          <w:szCs w:val="21"/>
        </w:rPr>
        <w:t>的行政处罚决定。</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24</w:t>
      </w:r>
      <w:r w:rsidRPr="00224952">
        <w:rPr>
          <w:color w:val="000000"/>
          <w:szCs w:val="21"/>
        </w:rPr>
        <w:t>日，吉林省德惠市环保局对中国石油天然气股份有限公司未依法履行职责的行为进行罚款。</w:t>
      </w:r>
    </w:p>
    <w:p w:rsidR="00A859D9" w:rsidRDefault="00927F6B">
      <w:pPr>
        <w:spacing w:line="360" w:lineRule="auto"/>
        <w:ind w:firstLineChars="200" w:firstLine="420"/>
        <w:rPr>
          <w:color w:val="000000"/>
          <w:szCs w:val="21"/>
        </w:rPr>
      </w:pPr>
      <w:r>
        <w:rPr>
          <w:color w:val="000000"/>
          <w:szCs w:val="21"/>
        </w:rPr>
        <w:t>2020</w:t>
      </w:r>
      <w:r>
        <w:rPr>
          <w:color w:val="000000"/>
          <w:szCs w:val="21"/>
        </w:rPr>
        <w:t>年</w:t>
      </w:r>
      <w:r>
        <w:rPr>
          <w:color w:val="000000"/>
          <w:szCs w:val="21"/>
        </w:rPr>
        <w:t>4</w:t>
      </w:r>
      <w:r>
        <w:rPr>
          <w:color w:val="000000"/>
          <w:szCs w:val="21"/>
        </w:rPr>
        <w:t>月</w:t>
      </w:r>
      <w:r>
        <w:rPr>
          <w:color w:val="000000"/>
          <w:szCs w:val="21"/>
        </w:rPr>
        <w:t>30</w:t>
      </w:r>
      <w:r>
        <w:rPr>
          <w:color w:val="000000"/>
          <w:szCs w:val="21"/>
        </w:rPr>
        <w:t>日，北京市西城区卫生健康委员会对中国农业发展银行违反《北京市生活饮用水卫生监督管理条例》第二十一条第（三）项的行为作出</w:t>
      </w:r>
      <w:r>
        <w:rPr>
          <w:color w:val="000000"/>
          <w:szCs w:val="21"/>
        </w:rPr>
        <w:t>“</w:t>
      </w:r>
      <w:r>
        <w:rPr>
          <w:color w:val="000000"/>
          <w:szCs w:val="21"/>
        </w:rPr>
        <w:t>罚款</w:t>
      </w:r>
      <w:r>
        <w:rPr>
          <w:color w:val="000000"/>
          <w:szCs w:val="21"/>
        </w:rPr>
        <w:t>5000</w:t>
      </w:r>
      <w:r>
        <w:rPr>
          <w:color w:val="000000"/>
          <w:szCs w:val="21"/>
        </w:rPr>
        <w:t>元</w:t>
      </w:r>
      <w:r>
        <w:rPr>
          <w:color w:val="000000"/>
          <w:szCs w:val="21"/>
        </w:rPr>
        <w:t>”</w:t>
      </w:r>
      <w:r>
        <w:rPr>
          <w:color w:val="000000"/>
          <w:szCs w:val="21"/>
        </w:rPr>
        <w:t>的行政处罚决定。</w:t>
      </w:r>
    </w:p>
    <w:p w:rsidR="00A859D9" w:rsidRDefault="00927F6B">
      <w:pPr>
        <w:spacing w:line="360" w:lineRule="auto"/>
        <w:ind w:firstLineChars="200" w:firstLine="420"/>
        <w:rPr>
          <w:color w:val="000000"/>
          <w:szCs w:val="21"/>
        </w:rPr>
      </w:pPr>
      <w:r>
        <w:rPr>
          <w:color w:val="000000"/>
          <w:szCs w:val="21"/>
        </w:rPr>
        <w:t>2019</w:t>
      </w:r>
      <w:r>
        <w:rPr>
          <w:color w:val="000000"/>
          <w:szCs w:val="21"/>
        </w:rPr>
        <w:t>年</w:t>
      </w:r>
      <w:r>
        <w:rPr>
          <w:color w:val="000000"/>
          <w:szCs w:val="21"/>
        </w:rPr>
        <w:t>12</w:t>
      </w:r>
      <w:r>
        <w:rPr>
          <w:color w:val="000000"/>
          <w:szCs w:val="21"/>
        </w:rPr>
        <w:t>月</w:t>
      </w:r>
      <w:r>
        <w:rPr>
          <w:color w:val="000000"/>
          <w:szCs w:val="21"/>
        </w:rPr>
        <w:t>17</w:t>
      </w:r>
      <w:r>
        <w:rPr>
          <w:color w:val="000000"/>
          <w:szCs w:val="21"/>
        </w:rPr>
        <w:t>日，国家外汇管理局深圳市分局对华侨城集团有限公司违反</w:t>
      </w:r>
      <w:r>
        <w:rPr>
          <w:color w:val="000000"/>
          <w:szCs w:val="21"/>
        </w:rPr>
        <w:t>“</w:t>
      </w:r>
      <w:r>
        <w:rPr>
          <w:color w:val="000000"/>
          <w:szCs w:val="21"/>
        </w:rPr>
        <w:t>《国家外汇管理局关于进一步简化和改进直接投资外汇管理政策的通知》第二条第三项</w:t>
      </w:r>
      <w:r>
        <w:rPr>
          <w:color w:val="000000"/>
          <w:szCs w:val="21"/>
        </w:rPr>
        <w:t>”</w:t>
      </w:r>
      <w:r>
        <w:rPr>
          <w:color w:val="000000"/>
          <w:szCs w:val="21"/>
        </w:rPr>
        <w:t>的行为作出</w:t>
      </w:r>
      <w:r>
        <w:rPr>
          <w:color w:val="000000"/>
          <w:szCs w:val="21"/>
        </w:rPr>
        <w:t>“</w:t>
      </w:r>
      <w:r>
        <w:rPr>
          <w:color w:val="000000"/>
          <w:szCs w:val="21"/>
        </w:rPr>
        <w:t>警告、罚款</w:t>
      </w:r>
      <w:r>
        <w:rPr>
          <w:color w:val="000000"/>
          <w:szCs w:val="21"/>
        </w:rPr>
        <w:t>3</w:t>
      </w:r>
      <w:r>
        <w:rPr>
          <w:color w:val="000000"/>
          <w:szCs w:val="21"/>
        </w:rPr>
        <w:t>万元</w:t>
      </w:r>
      <w:r>
        <w:rPr>
          <w:color w:val="000000"/>
          <w:szCs w:val="21"/>
        </w:rPr>
        <w:t>”</w:t>
      </w:r>
      <w:r>
        <w:rPr>
          <w:color w:val="000000"/>
          <w:szCs w:val="21"/>
        </w:rPr>
        <w:t>的行政处罚决定。</w:t>
      </w:r>
    </w:p>
    <w:p w:rsidR="00A859D9" w:rsidRDefault="00927F6B">
      <w:pPr>
        <w:spacing w:line="360" w:lineRule="auto"/>
        <w:ind w:firstLineChars="200" w:firstLine="420"/>
        <w:rPr>
          <w:color w:val="000000"/>
          <w:szCs w:val="21"/>
        </w:rPr>
      </w:pPr>
      <w:r>
        <w:rPr>
          <w:color w:val="000000"/>
          <w:szCs w:val="21"/>
        </w:rPr>
        <w:t>2019</w:t>
      </w:r>
      <w:r>
        <w:rPr>
          <w:color w:val="000000"/>
          <w:szCs w:val="21"/>
        </w:rPr>
        <w:t>年</w:t>
      </w:r>
      <w:r>
        <w:rPr>
          <w:color w:val="000000"/>
          <w:szCs w:val="21"/>
        </w:rPr>
        <w:t>7</w:t>
      </w:r>
      <w:r>
        <w:rPr>
          <w:color w:val="000000"/>
          <w:szCs w:val="21"/>
        </w:rPr>
        <w:t>月</w:t>
      </w:r>
      <w:r>
        <w:rPr>
          <w:color w:val="000000"/>
          <w:szCs w:val="21"/>
        </w:rPr>
        <w:t>8</w:t>
      </w:r>
      <w:r>
        <w:rPr>
          <w:color w:val="000000"/>
          <w:szCs w:val="21"/>
        </w:rPr>
        <w:t>日，中国银行保险监督管理委员会上海监管局对上海浦东发展银行股份有限公司信用卡中心的如下违法违规行为作出</w:t>
      </w:r>
      <w:r>
        <w:rPr>
          <w:color w:val="000000"/>
          <w:szCs w:val="21"/>
        </w:rPr>
        <w:t>“</w:t>
      </w:r>
      <w:r>
        <w:rPr>
          <w:color w:val="000000"/>
          <w:szCs w:val="21"/>
        </w:rPr>
        <w:t>责令改正，并处罚款</w:t>
      </w:r>
      <w:r>
        <w:rPr>
          <w:color w:val="000000"/>
          <w:szCs w:val="21"/>
        </w:rPr>
        <w:t>30</w:t>
      </w:r>
      <w:r>
        <w:rPr>
          <w:color w:val="000000"/>
          <w:szCs w:val="21"/>
        </w:rPr>
        <w:t>万元</w:t>
      </w:r>
      <w:r>
        <w:rPr>
          <w:color w:val="000000"/>
          <w:szCs w:val="21"/>
        </w:rPr>
        <w:t>”</w:t>
      </w:r>
      <w:r>
        <w:rPr>
          <w:color w:val="000000"/>
          <w:szCs w:val="21"/>
        </w:rPr>
        <w:t>的行政处罚决定：</w:t>
      </w:r>
      <w:r>
        <w:rPr>
          <w:color w:val="000000"/>
          <w:szCs w:val="21"/>
        </w:rPr>
        <w:t>2015</w:t>
      </w:r>
      <w:r>
        <w:rPr>
          <w:color w:val="000000"/>
          <w:szCs w:val="21"/>
        </w:rPr>
        <w:t>年至</w:t>
      </w:r>
      <w:r>
        <w:rPr>
          <w:color w:val="000000"/>
          <w:szCs w:val="21"/>
        </w:rPr>
        <w:t>2018</w:t>
      </w:r>
      <w:r>
        <w:rPr>
          <w:color w:val="000000"/>
          <w:szCs w:val="21"/>
        </w:rPr>
        <w:t>年</w:t>
      </w:r>
      <w:r>
        <w:rPr>
          <w:color w:val="000000"/>
          <w:szCs w:val="21"/>
        </w:rPr>
        <w:t>6</w:t>
      </w:r>
      <w:r>
        <w:rPr>
          <w:color w:val="000000"/>
          <w:szCs w:val="21"/>
        </w:rPr>
        <w:t>月，该中心在为部分客户办理信用卡业务时，对申请人收入核定严重不审慎。</w:t>
      </w:r>
      <w:r>
        <w:rPr>
          <w:color w:val="000000"/>
          <w:szCs w:val="21"/>
        </w:rPr>
        <w:t>2019</w:t>
      </w:r>
      <w:r>
        <w:rPr>
          <w:color w:val="000000"/>
          <w:szCs w:val="21"/>
        </w:rPr>
        <w:t>年</w:t>
      </w:r>
      <w:r>
        <w:rPr>
          <w:color w:val="000000"/>
          <w:szCs w:val="21"/>
        </w:rPr>
        <w:t>12</w:t>
      </w:r>
      <w:r>
        <w:rPr>
          <w:color w:val="000000"/>
          <w:szCs w:val="21"/>
        </w:rPr>
        <w:t>月</w:t>
      </w:r>
      <w:r>
        <w:rPr>
          <w:color w:val="000000"/>
          <w:szCs w:val="21"/>
        </w:rPr>
        <w:t>3</w:t>
      </w:r>
      <w:r>
        <w:rPr>
          <w:color w:val="000000"/>
          <w:szCs w:val="21"/>
        </w:rPr>
        <w:t>日中国银行保险监督管理委员会上海监管局对上海浦东发展银行股份有限公司信用卡中心</w:t>
      </w:r>
      <w:r>
        <w:rPr>
          <w:color w:val="000000"/>
          <w:szCs w:val="21"/>
        </w:rPr>
        <w:t>2019</w:t>
      </w:r>
      <w:r>
        <w:rPr>
          <w:color w:val="000000"/>
          <w:szCs w:val="21"/>
        </w:rPr>
        <w:t>年</w:t>
      </w:r>
      <w:r>
        <w:rPr>
          <w:color w:val="000000"/>
          <w:szCs w:val="21"/>
        </w:rPr>
        <w:t>1</w:t>
      </w:r>
      <w:r>
        <w:rPr>
          <w:color w:val="000000"/>
          <w:szCs w:val="21"/>
        </w:rPr>
        <w:t>月信用卡催收外包管理严重违反审慎经营规则的违法违规事实，作出</w:t>
      </w:r>
      <w:r>
        <w:rPr>
          <w:color w:val="000000"/>
          <w:szCs w:val="21"/>
        </w:rPr>
        <w:t>“</w:t>
      </w:r>
      <w:r>
        <w:rPr>
          <w:color w:val="000000"/>
          <w:szCs w:val="21"/>
        </w:rPr>
        <w:t>责令改正，并处罚款</w:t>
      </w:r>
      <w:r>
        <w:rPr>
          <w:color w:val="000000"/>
          <w:szCs w:val="21"/>
        </w:rPr>
        <w:t>50</w:t>
      </w:r>
      <w:r>
        <w:rPr>
          <w:color w:val="000000"/>
          <w:szCs w:val="21"/>
        </w:rPr>
        <w:t>万元</w:t>
      </w:r>
      <w:r>
        <w:rPr>
          <w:color w:val="000000"/>
          <w:szCs w:val="21"/>
        </w:rPr>
        <w:t>”</w:t>
      </w:r>
      <w:r>
        <w:rPr>
          <w:color w:val="000000"/>
          <w:szCs w:val="21"/>
        </w:rPr>
        <w:t>的行政处罚决定。</w:t>
      </w:r>
    </w:p>
    <w:p w:rsidR="00A859D9" w:rsidRDefault="00927F6B">
      <w:pPr>
        <w:spacing w:line="360" w:lineRule="auto"/>
        <w:ind w:firstLineChars="200" w:firstLine="420"/>
        <w:rPr>
          <w:color w:val="000000"/>
          <w:szCs w:val="21"/>
        </w:rPr>
      </w:pPr>
      <w:r>
        <w:rPr>
          <w:color w:val="000000"/>
          <w:szCs w:val="21"/>
        </w:rPr>
        <w:t>本基金投资</w:t>
      </w:r>
      <w:r>
        <w:rPr>
          <w:color w:val="000000"/>
          <w:szCs w:val="21"/>
        </w:rPr>
        <w:t>20</w:t>
      </w:r>
      <w:r>
        <w:rPr>
          <w:color w:val="000000"/>
          <w:szCs w:val="21"/>
        </w:rPr>
        <w:t>中油股</w:t>
      </w:r>
      <w:r>
        <w:rPr>
          <w:color w:val="000000"/>
          <w:szCs w:val="21"/>
        </w:rPr>
        <w:t>MTN002</w:t>
      </w:r>
      <w:r>
        <w:rPr>
          <w:color w:val="000000"/>
          <w:szCs w:val="21"/>
        </w:rPr>
        <w:t>、</w:t>
      </w:r>
      <w:r>
        <w:rPr>
          <w:color w:val="000000"/>
          <w:szCs w:val="21"/>
        </w:rPr>
        <w:t>19</w:t>
      </w:r>
      <w:r>
        <w:rPr>
          <w:color w:val="000000"/>
          <w:szCs w:val="21"/>
        </w:rPr>
        <w:t>农发</w:t>
      </w:r>
      <w:r>
        <w:rPr>
          <w:color w:val="000000"/>
          <w:szCs w:val="21"/>
        </w:rPr>
        <w:t>06</w:t>
      </w:r>
      <w:r>
        <w:rPr>
          <w:color w:val="000000"/>
          <w:szCs w:val="21"/>
        </w:rPr>
        <w:t>、</w:t>
      </w:r>
      <w:r>
        <w:rPr>
          <w:color w:val="000000"/>
          <w:szCs w:val="21"/>
        </w:rPr>
        <w:t>19</w:t>
      </w:r>
      <w:r>
        <w:rPr>
          <w:color w:val="000000"/>
          <w:szCs w:val="21"/>
        </w:rPr>
        <w:t>华侨城</w:t>
      </w:r>
      <w:r>
        <w:rPr>
          <w:color w:val="000000"/>
          <w:szCs w:val="21"/>
        </w:rPr>
        <w:t>MTN001</w:t>
      </w:r>
      <w:r>
        <w:rPr>
          <w:color w:val="000000"/>
          <w:szCs w:val="21"/>
        </w:rPr>
        <w:t>、浦发转债的投资决策程序符合公司投资制度的规定。</w:t>
      </w:r>
    </w:p>
    <w:p w:rsidR="00A859D9" w:rsidRDefault="00927F6B">
      <w:pPr>
        <w:spacing w:line="360" w:lineRule="auto"/>
        <w:ind w:firstLineChars="200" w:firstLine="420"/>
        <w:rPr>
          <w:color w:val="000000"/>
          <w:szCs w:val="21"/>
        </w:rPr>
      </w:pPr>
      <w:r>
        <w:rPr>
          <w:color w:val="000000"/>
          <w:szCs w:val="21"/>
        </w:rPr>
        <w:t>除</w:t>
      </w:r>
      <w:r>
        <w:rPr>
          <w:color w:val="000000"/>
          <w:szCs w:val="21"/>
        </w:rPr>
        <w:t>20</w:t>
      </w:r>
      <w:r>
        <w:rPr>
          <w:color w:val="000000"/>
          <w:szCs w:val="21"/>
        </w:rPr>
        <w:t>中油股</w:t>
      </w:r>
      <w:r>
        <w:rPr>
          <w:color w:val="000000"/>
          <w:szCs w:val="21"/>
        </w:rPr>
        <w:t>MTN002</w:t>
      </w:r>
      <w:r>
        <w:rPr>
          <w:color w:val="000000"/>
          <w:szCs w:val="21"/>
        </w:rPr>
        <w:t>、</w:t>
      </w:r>
      <w:r>
        <w:rPr>
          <w:color w:val="000000"/>
          <w:szCs w:val="21"/>
        </w:rPr>
        <w:t>19</w:t>
      </w:r>
      <w:r>
        <w:rPr>
          <w:color w:val="000000"/>
          <w:szCs w:val="21"/>
        </w:rPr>
        <w:t>农发</w:t>
      </w:r>
      <w:r>
        <w:rPr>
          <w:color w:val="000000"/>
          <w:szCs w:val="21"/>
        </w:rPr>
        <w:t>06</w:t>
      </w:r>
      <w:r>
        <w:rPr>
          <w:color w:val="000000"/>
          <w:szCs w:val="21"/>
        </w:rPr>
        <w:t>、</w:t>
      </w:r>
      <w:r>
        <w:rPr>
          <w:color w:val="000000"/>
          <w:szCs w:val="21"/>
        </w:rPr>
        <w:t>19</w:t>
      </w:r>
      <w:r>
        <w:rPr>
          <w:color w:val="000000"/>
          <w:szCs w:val="21"/>
        </w:rPr>
        <w:t>华侨城</w:t>
      </w:r>
      <w:r>
        <w:rPr>
          <w:color w:val="000000"/>
          <w:szCs w:val="21"/>
        </w:rPr>
        <w:t>MTN001</w:t>
      </w:r>
      <w:r>
        <w:rPr>
          <w:color w:val="000000"/>
          <w:szCs w:val="21"/>
        </w:rPr>
        <w:t>、浦发转债外，本基金投资的前十名证券的发行主体本期没有出现被监管部门立案调查，或在报告编制日前一年内受到公开谴责、处罚的情形。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374,730.25</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13,199,289.77</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151,310,178.70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10,874,726.84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175,758,925.56</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1986"/>
        <w:gridCol w:w="1984"/>
      </w:tblGrid>
      <w:tr w:rsidR="00753756" w:rsidRPr="00224952" w:rsidTr="005D786D">
        <w:tc>
          <w:tcPr>
            <w:tcW w:w="180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72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65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986"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984"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A859D9">
        <w:tc>
          <w:tcPr>
            <w:tcW w:w="1808" w:type="dxa"/>
            <w:vAlign w:val="center"/>
          </w:tcPr>
          <w:p w:rsidR="00A859D9" w:rsidRDefault="00927F6B">
            <w:pPr>
              <w:jc w:val="center"/>
            </w:pPr>
            <w:r>
              <w:rPr>
                <w:color w:val="000000"/>
                <w:szCs w:val="21"/>
              </w:rPr>
              <w:t>1</w:t>
            </w:r>
          </w:p>
        </w:tc>
        <w:tc>
          <w:tcPr>
            <w:tcW w:w="1729" w:type="dxa"/>
            <w:vAlign w:val="center"/>
          </w:tcPr>
          <w:p w:rsidR="00A859D9" w:rsidRDefault="00927F6B">
            <w:pPr>
              <w:jc w:val="center"/>
            </w:pPr>
            <w:r>
              <w:rPr>
                <w:color w:val="000000"/>
                <w:szCs w:val="21"/>
              </w:rPr>
              <w:t>110059</w:t>
            </w:r>
          </w:p>
        </w:tc>
        <w:tc>
          <w:tcPr>
            <w:tcW w:w="1658" w:type="dxa"/>
            <w:vAlign w:val="center"/>
          </w:tcPr>
          <w:p w:rsidR="00A859D9" w:rsidRDefault="00927F6B">
            <w:pPr>
              <w:jc w:val="center"/>
            </w:pPr>
            <w:r>
              <w:rPr>
                <w:color w:val="000000"/>
                <w:szCs w:val="21"/>
              </w:rPr>
              <w:t>浦发转债</w:t>
            </w:r>
          </w:p>
        </w:tc>
        <w:tc>
          <w:tcPr>
            <w:tcW w:w="1986" w:type="dxa"/>
            <w:vAlign w:val="center"/>
          </w:tcPr>
          <w:p w:rsidR="00A859D9" w:rsidRDefault="00927F6B">
            <w:pPr>
              <w:jc w:val="right"/>
            </w:pPr>
            <w:r>
              <w:rPr>
                <w:color w:val="000000"/>
                <w:szCs w:val="21"/>
              </w:rPr>
              <w:t>159,269,974.50</w:t>
            </w:r>
          </w:p>
        </w:tc>
        <w:tc>
          <w:tcPr>
            <w:tcW w:w="1984" w:type="dxa"/>
            <w:vAlign w:val="center"/>
          </w:tcPr>
          <w:p w:rsidR="00A859D9" w:rsidRDefault="00927F6B">
            <w:pPr>
              <w:jc w:val="right"/>
            </w:pPr>
            <w:r>
              <w:rPr>
                <w:color w:val="000000"/>
                <w:szCs w:val="21"/>
              </w:rPr>
              <w:t>1.69</w:t>
            </w:r>
          </w:p>
        </w:tc>
      </w:tr>
      <w:tr w:rsidR="00A859D9">
        <w:tc>
          <w:tcPr>
            <w:tcW w:w="1808" w:type="dxa"/>
            <w:vAlign w:val="center"/>
          </w:tcPr>
          <w:p w:rsidR="00A859D9" w:rsidRDefault="00927F6B">
            <w:pPr>
              <w:jc w:val="center"/>
            </w:pPr>
            <w:r>
              <w:rPr>
                <w:color w:val="000000"/>
                <w:szCs w:val="21"/>
              </w:rPr>
              <w:t>2</w:t>
            </w:r>
          </w:p>
        </w:tc>
        <w:tc>
          <w:tcPr>
            <w:tcW w:w="1729" w:type="dxa"/>
            <w:vAlign w:val="center"/>
          </w:tcPr>
          <w:p w:rsidR="00A859D9" w:rsidRDefault="00927F6B">
            <w:pPr>
              <w:jc w:val="center"/>
            </w:pPr>
            <w:r>
              <w:rPr>
                <w:color w:val="000000"/>
                <w:szCs w:val="21"/>
              </w:rPr>
              <w:t>110053</w:t>
            </w:r>
          </w:p>
        </w:tc>
        <w:tc>
          <w:tcPr>
            <w:tcW w:w="1658" w:type="dxa"/>
            <w:vAlign w:val="center"/>
          </w:tcPr>
          <w:p w:rsidR="00A859D9" w:rsidRDefault="00927F6B">
            <w:pPr>
              <w:jc w:val="center"/>
            </w:pPr>
            <w:r>
              <w:rPr>
                <w:color w:val="000000"/>
                <w:szCs w:val="21"/>
              </w:rPr>
              <w:t>苏银转债</w:t>
            </w:r>
          </w:p>
        </w:tc>
        <w:tc>
          <w:tcPr>
            <w:tcW w:w="1986" w:type="dxa"/>
            <w:vAlign w:val="center"/>
          </w:tcPr>
          <w:p w:rsidR="00A859D9" w:rsidRDefault="00927F6B">
            <w:pPr>
              <w:jc w:val="right"/>
            </w:pPr>
            <w:r>
              <w:rPr>
                <w:color w:val="000000"/>
                <w:szCs w:val="21"/>
              </w:rPr>
              <w:t>158,106,784.00</w:t>
            </w:r>
          </w:p>
        </w:tc>
        <w:tc>
          <w:tcPr>
            <w:tcW w:w="1984" w:type="dxa"/>
            <w:vAlign w:val="center"/>
          </w:tcPr>
          <w:p w:rsidR="00A859D9" w:rsidRDefault="00927F6B">
            <w:pPr>
              <w:jc w:val="right"/>
            </w:pPr>
            <w:r>
              <w:rPr>
                <w:color w:val="000000"/>
                <w:szCs w:val="21"/>
              </w:rPr>
              <w:t>1.68</w:t>
            </w:r>
          </w:p>
        </w:tc>
      </w:tr>
      <w:tr w:rsidR="00A859D9">
        <w:tc>
          <w:tcPr>
            <w:tcW w:w="1808" w:type="dxa"/>
            <w:vAlign w:val="center"/>
          </w:tcPr>
          <w:p w:rsidR="00A859D9" w:rsidRDefault="00927F6B">
            <w:pPr>
              <w:jc w:val="center"/>
            </w:pPr>
            <w:r>
              <w:rPr>
                <w:color w:val="000000"/>
                <w:szCs w:val="21"/>
              </w:rPr>
              <w:t>3</w:t>
            </w:r>
          </w:p>
        </w:tc>
        <w:tc>
          <w:tcPr>
            <w:tcW w:w="1729" w:type="dxa"/>
            <w:vAlign w:val="center"/>
          </w:tcPr>
          <w:p w:rsidR="00A859D9" w:rsidRDefault="00927F6B">
            <w:pPr>
              <w:jc w:val="center"/>
            </w:pPr>
            <w:r>
              <w:rPr>
                <w:color w:val="000000"/>
                <w:szCs w:val="21"/>
              </w:rPr>
              <w:t>132018</w:t>
            </w:r>
          </w:p>
        </w:tc>
        <w:tc>
          <w:tcPr>
            <w:tcW w:w="1658" w:type="dxa"/>
            <w:vAlign w:val="center"/>
          </w:tcPr>
          <w:p w:rsidR="00A859D9" w:rsidRDefault="00927F6B">
            <w:pPr>
              <w:jc w:val="center"/>
            </w:pPr>
            <w:r>
              <w:rPr>
                <w:color w:val="000000"/>
                <w:szCs w:val="21"/>
              </w:rPr>
              <w:t>G</w:t>
            </w:r>
            <w:r>
              <w:rPr>
                <w:color w:val="000000"/>
                <w:szCs w:val="21"/>
              </w:rPr>
              <w:t>三峡</w:t>
            </w:r>
            <w:r>
              <w:rPr>
                <w:color w:val="000000"/>
                <w:szCs w:val="21"/>
              </w:rPr>
              <w:t>EB1</w:t>
            </w:r>
          </w:p>
        </w:tc>
        <w:tc>
          <w:tcPr>
            <w:tcW w:w="1986" w:type="dxa"/>
            <w:vAlign w:val="center"/>
          </w:tcPr>
          <w:p w:rsidR="00A859D9" w:rsidRDefault="00927F6B">
            <w:pPr>
              <w:jc w:val="right"/>
            </w:pPr>
            <w:r>
              <w:rPr>
                <w:color w:val="000000"/>
                <w:szCs w:val="21"/>
              </w:rPr>
              <w:t>95,483,299.20</w:t>
            </w:r>
          </w:p>
        </w:tc>
        <w:tc>
          <w:tcPr>
            <w:tcW w:w="1984" w:type="dxa"/>
            <w:vAlign w:val="center"/>
          </w:tcPr>
          <w:p w:rsidR="00A859D9" w:rsidRDefault="00927F6B">
            <w:pPr>
              <w:jc w:val="right"/>
            </w:pPr>
            <w:r>
              <w:rPr>
                <w:color w:val="000000"/>
                <w:szCs w:val="21"/>
              </w:rPr>
              <w:t>1.01</w:t>
            </w:r>
          </w:p>
        </w:tc>
      </w:tr>
      <w:tr w:rsidR="00A859D9">
        <w:tc>
          <w:tcPr>
            <w:tcW w:w="1808" w:type="dxa"/>
            <w:vAlign w:val="center"/>
          </w:tcPr>
          <w:p w:rsidR="00A859D9" w:rsidRDefault="00927F6B">
            <w:pPr>
              <w:jc w:val="center"/>
            </w:pPr>
            <w:r>
              <w:rPr>
                <w:color w:val="000000"/>
                <w:szCs w:val="21"/>
              </w:rPr>
              <w:t>4</w:t>
            </w:r>
          </w:p>
        </w:tc>
        <w:tc>
          <w:tcPr>
            <w:tcW w:w="1729" w:type="dxa"/>
            <w:vAlign w:val="center"/>
          </w:tcPr>
          <w:p w:rsidR="00A859D9" w:rsidRDefault="00927F6B">
            <w:pPr>
              <w:jc w:val="center"/>
            </w:pPr>
            <w:r>
              <w:rPr>
                <w:color w:val="000000"/>
                <w:szCs w:val="21"/>
              </w:rPr>
              <w:t>113011</w:t>
            </w:r>
          </w:p>
        </w:tc>
        <w:tc>
          <w:tcPr>
            <w:tcW w:w="1658" w:type="dxa"/>
            <w:vAlign w:val="center"/>
          </w:tcPr>
          <w:p w:rsidR="00A859D9" w:rsidRDefault="00927F6B">
            <w:pPr>
              <w:jc w:val="center"/>
            </w:pPr>
            <w:r>
              <w:rPr>
                <w:color w:val="000000"/>
                <w:szCs w:val="21"/>
              </w:rPr>
              <w:t>光大转债</w:t>
            </w:r>
          </w:p>
        </w:tc>
        <w:tc>
          <w:tcPr>
            <w:tcW w:w="1986" w:type="dxa"/>
            <w:vAlign w:val="center"/>
          </w:tcPr>
          <w:p w:rsidR="00A859D9" w:rsidRDefault="00927F6B">
            <w:pPr>
              <w:jc w:val="right"/>
            </w:pPr>
            <w:r>
              <w:rPr>
                <w:color w:val="000000"/>
                <w:szCs w:val="21"/>
              </w:rPr>
              <w:t>85,957,897.20</w:t>
            </w:r>
          </w:p>
        </w:tc>
        <w:tc>
          <w:tcPr>
            <w:tcW w:w="1984" w:type="dxa"/>
            <w:vAlign w:val="center"/>
          </w:tcPr>
          <w:p w:rsidR="00A859D9" w:rsidRDefault="00927F6B">
            <w:pPr>
              <w:jc w:val="right"/>
            </w:pPr>
            <w:r>
              <w:rPr>
                <w:color w:val="000000"/>
                <w:szCs w:val="21"/>
              </w:rPr>
              <w:t>0.91</w:t>
            </w:r>
          </w:p>
        </w:tc>
      </w:tr>
      <w:tr w:rsidR="00A859D9">
        <w:tc>
          <w:tcPr>
            <w:tcW w:w="1808" w:type="dxa"/>
            <w:vAlign w:val="center"/>
          </w:tcPr>
          <w:p w:rsidR="00A859D9" w:rsidRDefault="00927F6B">
            <w:pPr>
              <w:jc w:val="center"/>
            </w:pPr>
            <w:r>
              <w:rPr>
                <w:color w:val="000000"/>
                <w:szCs w:val="21"/>
              </w:rPr>
              <w:t>5</w:t>
            </w:r>
          </w:p>
        </w:tc>
        <w:tc>
          <w:tcPr>
            <w:tcW w:w="1729" w:type="dxa"/>
            <w:vAlign w:val="center"/>
          </w:tcPr>
          <w:p w:rsidR="00A859D9" w:rsidRDefault="00927F6B">
            <w:pPr>
              <w:jc w:val="center"/>
            </w:pPr>
            <w:r>
              <w:rPr>
                <w:color w:val="000000"/>
                <w:szCs w:val="21"/>
              </w:rPr>
              <w:t>113013</w:t>
            </w:r>
          </w:p>
        </w:tc>
        <w:tc>
          <w:tcPr>
            <w:tcW w:w="1658" w:type="dxa"/>
            <w:vAlign w:val="center"/>
          </w:tcPr>
          <w:p w:rsidR="00A859D9" w:rsidRDefault="00927F6B">
            <w:pPr>
              <w:jc w:val="center"/>
            </w:pPr>
            <w:r>
              <w:rPr>
                <w:color w:val="000000"/>
                <w:szCs w:val="21"/>
              </w:rPr>
              <w:t>国君转债</w:t>
            </w:r>
          </w:p>
        </w:tc>
        <w:tc>
          <w:tcPr>
            <w:tcW w:w="1986" w:type="dxa"/>
            <w:vAlign w:val="center"/>
          </w:tcPr>
          <w:p w:rsidR="00A859D9" w:rsidRDefault="00927F6B">
            <w:pPr>
              <w:jc w:val="right"/>
            </w:pPr>
            <w:r>
              <w:rPr>
                <w:color w:val="000000"/>
                <w:szCs w:val="21"/>
              </w:rPr>
              <w:t>28,427,500.00</w:t>
            </w:r>
          </w:p>
        </w:tc>
        <w:tc>
          <w:tcPr>
            <w:tcW w:w="1984" w:type="dxa"/>
            <w:vAlign w:val="center"/>
          </w:tcPr>
          <w:p w:rsidR="00A859D9" w:rsidRDefault="00927F6B">
            <w:pPr>
              <w:jc w:val="right"/>
            </w:pPr>
            <w:r>
              <w:rPr>
                <w:color w:val="000000"/>
                <w:szCs w:val="21"/>
              </w:rPr>
              <w:t>0.30</w:t>
            </w:r>
          </w:p>
        </w:tc>
      </w:tr>
      <w:tr w:rsidR="00A859D9">
        <w:tc>
          <w:tcPr>
            <w:tcW w:w="1808" w:type="dxa"/>
            <w:vAlign w:val="center"/>
          </w:tcPr>
          <w:p w:rsidR="00A859D9" w:rsidRDefault="00927F6B">
            <w:pPr>
              <w:jc w:val="center"/>
            </w:pPr>
            <w:r>
              <w:rPr>
                <w:color w:val="000000"/>
                <w:szCs w:val="21"/>
              </w:rPr>
              <w:t>6</w:t>
            </w:r>
          </w:p>
        </w:tc>
        <w:tc>
          <w:tcPr>
            <w:tcW w:w="1729" w:type="dxa"/>
            <w:vAlign w:val="center"/>
          </w:tcPr>
          <w:p w:rsidR="00A859D9" w:rsidRDefault="00927F6B">
            <w:pPr>
              <w:jc w:val="center"/>
            </w:pPr>
            <w:r>
              <w:rPr>
                <w:color w:val="000000"/>
                <w:szCs w:val="21"/>
              </w:rPr>
              <w:t>110063</w:t>
            </w:r>
          </w:p>
        </w:tc>
        <w:tc>
          <w:tcPr>
            <w:tcW w:w="1658" w:type="dxa"/>
            <w:vAlign w:val="center"/>
          </w:tcPr>
          <w:p w:rsidR="00A859D9" w:rsidRDefault="00927F6B">
            <w:pPr>
              <w:jc w:val="center"/>
            </w:pPr>
            <w:r>
              <w:rPr>
                <w:color w:val="000000"/>
                <w:szCs w:val="21"/>
              </w:rPr>
              <w:t>鹰</w:t>
            </w:r>
            <w:r>
              <w:rPr>
                <w:color w:val="000000"/>
                <w:szCs w:val="21"/>
              </w:rPr>
              <w:t>19</w:t>
            </w:r>
            <w:r>
              <w:rPr>
                <w:color w:val="000000"/>
                <w:szCs w:val="21"/>
              </w:rPr>
              <w:t>转债</w:t>
            </w:r>
          </w:p>
        </w:tc>
        <w:tc>
          <w:tcPr>
            <w:tcW w:w="1986" w:type="dxa"/>
            <w:vAlign w:val="center"/>
          </w:tcPr>
          <w:p w:rsidR="00A859D9" w:rsidRDefault="00927F6B">
            <w:pPr>
              <w:jc w:val="right"/>
            </w:pPr>
            <w:r>
              <w:rPr>
                <w:color w:val="000000"/>
                <w:szCs w:val="21"/>
              </w:rPr>
              <w:t>26,049,970.80</w:t>
            </w:r>
          </w:p>
        </w:tc>
        <w:tc>
          <w:tcPr>
            <w:tcW w:w="1984" w:type="dxa"/>
            <w:vAlign w:val="center"/>
          </w:tcPr>
          <w:p w:rsidR="00A859D9" w:rsidRDefault="00927F6B">
            <w:pPr>
              <w:jc w:val="right"/>
            </w:pPr>
            <w:r>
              <w:rPr>
                <w:color w:val="000000"/>
                <w:szCs w:val="21"/>
              </w:rPr>
              <w:t>0.28</w:t>
            </w:r>
          </w:p>
        </w:tc>
      </w:tr>
      <w:tr w:rsidR="00A859D9">
        <w:tc>
          <w:tcPr>
            <w:tcW w:w="1808" w:type="dxa"/>
            <w:vAlign w:val="center"/>
          </w:tcPr>
          <w:p w:rsidR="00A859D9" w:rsidRDefault="00927F6B">
            <w:pPr>
              <w:jc w:val="center"/>
            </w:pPr>
            <w:r>
              <w:rPr>
                <w:color w:val="000000"/>
                <w:szCs w:val="21"/>
              </w:rPr>
              <w:t>7</w:t>
            </w:r>
          </w:p>
        </w:tc>
        <w:tc>
          <w:tcPr>
            <w:tcW w:w="1729" w:type="dxa"/>
            <w:vAlign w:val="center"/>
          </w:tcPr>
          <w:p w:rsidR="00A859D9" w:rsidRDefault="00927F6B">
            <w:pPr>
              <w:jc w:val="center"/>
            </w:pPr>
            <w:r>
              <w:rPr>
                <w:color w:val="000000"/>
                <w:szCs w:val="21"/>
              </w:rPr>
              <w:t>113558</w:t>
            </w:r>
          </w:p>
        </w:tc>
        <w:tc>
          <w:tcPr>
            <w:tcW w:w="1658" w:type="dxa"/>
            <w:vAlign w:val="center"/>
          </w:tcPr>
          <w:p w:rsidR="00A859D9" w:rsidRDefault="00927F6B">
            <w:pPr>
              <w:jc w:val="center"/>
            </w:pPr>
            <w:r>
              <w:rPr>
                <w:color w:val="000000"/>
                <w:szCs w:val="21"/>
              </w:rPr>
              <w:t>日月转债</w:t>
            </w:r>
          </w:p>
        </w:tc>
        <w:tc>
          <w:tcPr>
            <w:tcW w:w="1986" w:type="dxa"/>
            <w:vAlign w:val="center"/>
          </w:tcPr>
          <w:p w:rsidR="00A859D9" w:rsidRDefault="00927F6B">
            <w:pPr>
              <w:jc w:val="right"/>
            </w:pPr>
            <w:r>
              <w:rPr>
                <w:color w:val="000000"/>
                <w:szCs w:val="21"/>
              </w:rPr>
              <w:t>24,460,142.40</w:t>
            </w:r>
          </w:p>
        </w:tc>
        <w:tc>
          <w:tcPr>
            <w:tcW w:w="1984" w:type="dxa"/>
            <w:vAlign w:val="center"/>
          </w:tcPr>
          <w:p w:rsidR="00A859D9" w:rsidRDefault="00927F6B">
            <w:pPr>
              <w:jc w:val="right"/>
            </w:pPr>
            <w:r>
              <w:rPr>
                <w:color w:val="000000"/>
                <w:szCs w:val="21"/>
              </w:rPr>
              <w:t>0.26</w:t>
            </w:r>
          </w:p>
        </w:tc>
      </w:tr>
      <w:tr w:rsidR="00A859D9">
        <w:tc>
          <w:tcPr>
            <w:tcW w:w="1808" w:type="dxa"/>
            <w:vAlign w:val="center"/>
          </w:tcPr>
          <w:p w:rsidR="00A859D9" w:rsidRDefault="00927F6B">
            <w:pPr>
              <w:jc w:val="center"/>
            </w:pPr>
            <w:r>
              <w:rPr>
                <w:color w:val="000000"/>
                <w:szCs w:val="21"/>
              </w:rPr>
              <w:t>8</w:t>
            </w:r>
          </w:p>
        </w:tc>
        <w:tc>
          <w:tcPr>
            <w:tcW w:w="1729" w:type="dxa"/>
            <w:vAlign w:val="center"/>
          </w:tcPr>
          <w:p w:rsidR="00A859D9" w:rsidRDefault="00927F6B">
            <w:pPr>
              <w:jc w:val="center"/>
            </w:pPr>
            <w:r>
              <w:rPr>
                <w:color w:val="000000"/>
                <w:szCs w:val="21"/>
              </w:rPr>
              <w:t>128084</w:t>
            </w:r>
          </w:p>
        </w:tc>
        <w:tc>
          <w:tcPr>
            <w:tcW w:w="1658" w:type="dxa"/>
            <w:vAlign w:val="center"/>
          </w:tcPr>
          <w:p w:rsidR="00A859D9" w:rsidRDefault="00927F6B">
            <w:pPr>
              <w:jc w:val="center"/>
            </w:pPr>
            <w:r>
              <w:rPr>
                <w:color w:val="000000"/>
                <w:szCs w:val="21"/>
              </w:rPr>
              <w:t>木森转债</w:t>
            </w:r>
          </w:p>
        </w:tc>
        <w:tc>
          <w:tcPr>
            <w:tcW w:w="1986" w:type="dxa"/>
            <w:vAlign w:val="center"/>
          </w:tcPr>
          <w:p w:rsidR="00A859D9" w:rsidRDefault="00927F6B">
            <w:pPr>
              <w:jc w:val="right"/>
            </w:pPr>
            <w:r>
              <w:rPr>
                <w:color w:val="000000"/>
                <w:szCs w:val="21"/>
              </w:rPr>
              <w:t>22,396,854.48</w:t>
            </w:r>
          </w:p>
        </w:tc>
        <w:tc>
          <w:tcPr>
            <w:tcW w:w="1984" w:type="dxa"/>
            <w:vAlign w:val="center"/>
          </w:tcPr>
          <w:p w:rsidR="00A859D9" w:rsidRDefault="00927F6B">
            <w:pPr>
              <w:jc w:val="right"/>
            </w:pPr>
            <w:r>
              <w:rPr>
                <w:color w:val="000000"/>
                <w:szCs w:val="21"/>
              </w:rPr>
              <w:t>0.24</w:t>
            </w:r>
          </w:p>
        </w:tc>
      </w:tr>
      <w:tr w:rsidR="00A859D9">
        <w:tc>
          <w:tcPr>
            <w:tcW w:w="1808" w:type="dxa"/>
            <w:vAlign w:val="center"/>
          </w:tcPr>
          <w:p w:rsidR="00A859D9" w:rsidRDefault="00927F6B">
            <w:pPr>
              <w:jc w:val="center"/>
            </w:pPr>
            <w:r>
              <w:rPr>
                <w:color w:val="000000"/>
                <w:szCs w:val="21"/>
              </w:rPr>
              <w:t>9</w:t>
            </w:r>
          </w:p>
        </w:tc>
        <w:tc>
          <w:tcPr>
            <w:tcW w:w="1729" w:type="dxa"/>
            <w:vAlign w:val="center"/>
          </w:tcPr>
          <w:p w:rsidR="00A859D9" w:rsidRDefault="00927F6B">
            <w:pPr>
              <w:jc w:val="center"/>
            </w:pPr>
            <w:r>
              <w:rPr>
                <w:color w:val="000000"/>
                <w:szCs w:val="21"/>
              </w:rPr>
              <w:t>113029</w:t>
            </w:r>
          </w:p>
        </w:tc>
        <w:tc>
          <w:tcPr>
            <w:tcW w:w="1658" w:type="dxa"/>
            <w:vAlign w:val="center"/>
          </w:tcPr>
          <w:p w:rsidR="00A859D9" w:rsidRDefault="00927F6B">
            <w:pPr>
              <w:jc w:val="center"/>
            </w:pPr>
            <w:r>
              <w:rPr>
                <w:color w:val="000000"/>
                <w:szCs w:val="21"/>
              </w:rPr>
              <w:t>明阳转债</w:t>
            </w:r>
          </w:p>
        </w:tc>
        <w:tc>
          <w:tcPr>
            <w:tcW w:w="1986" w:type="dxa"/>
            <w:vAlign w:val="center"/>
          </w:tcPr>
          <w:p w:rsidR="00A859D9" w:rsidRDefault="00927F6B">
            <w:pPr>
              <w:jc w:val="right"/>
            </w:pPr>
            <w:r>
              <w:rPr>
                <w:color w:val="000000"/>
                <w:szCs w:val="21"/>
              </w:rPr>
              <w:t>17,262,076.00</w:t>
            </w:r>
          </w:p>
        </w:tc>
        <w:tc>
          <w:tcPr>
            <w:tcW w:w="1984" w:type="dxa"/>
            <w:vAlign w:val="center"/>
          </w:tcPr>
          <w:p w:rsidR="00A859D9" w:rsidRDefault="00927F6B">
            <w:pPr>
              <w:jc w:val="right"/>
            </w:pPr>
            <w:r>
              <w:rPr>
                <w:color w:val="000000"/>
                <w:szCs w:val="21"/>
              </w:rPr>
              <w:t>0.18</w:t>
            </w:r>
          </w:p>
        </w:tc>
      </w:tr>
      <w:tr w:rsidR="00A859D9">
        <w:tc>
          <w:tcPr>
            <w:tcW w:w="1808" w:type="dxa"/>
            <w:vAlign w:val="center"/>
          </w:tcPr>
          <w:p w:rsidR="00A859D9" w:rsidRDefault="00927F6B">
            <w:pPr>
              <w:jc w:val="center"/>
            </w:pPr>
            <w:r>
              <w:rPr>
                <w:color w:val="000000"/>
                <w:szCs w:val="21"/>
              </w:rPr>
              <w:t>10</w:t>
            </w:r>
          </w:p>
        </w:tc>
        <w:tc>
          <w:tcPr>
            <w:tcW w:w="1729" w:type="dxa"/>
            <w:vAlign w:val="center"/>
          </w:tcPr>
          <w:p w:rsidR="00A859D9" w:rsidRDefault="00927F6B">
            <w:pPr>
              <w:jc w:val="center"/>
            </w:pPr>
            <w:r>
              <w:rPr>
                <w:color w:val="000000"/>
                <w:szCs w:val="21"/>
              </w:rPr>
              <w:t>110045</w:t>
            </w:r>
          </w:p>
        </w:tc>
        <w:tc>
          <w:tcPr>
            <w:tcW w:w="1658" w:type="dxa"/>
            <w:vAlign w:val="center"/>
          </w:tcPr>
          <w:p w:rsidR="00A859D9" w:rsidRDefault="00927F6B">
            <w:pPr>
              <w:jc w:val="center"/>
            </w:pPr>
            <w:r>
              <w:rPr>
                <w:color w:val="000000"/>
                <w:szCs w:val="21"/>
              </w:rPr>
              <w:t>海澜转债</w:t>
            </w:r>
          </w:p>
        </w:tc>
        <w:tc>
          <w:tcPr>
            <w:tcW w:w="1986" w:type="dxa"/>
            <w:vAlign w:val="center"/>
          </w:tcPr>
          <w:p w:rsidR="00A859D9" w:rsidRDefault="00927F6B">
            <w:pPr>
              <w:jc w:val="right"/>
            </w:pPr>
            <w:r>
              <w:rPr>
                <w:color w:val="000000"/>
                <w:szCs w:val="21"/>
              </w:rPr>
              <w:t>16,096,993.60</w:t>
            </w:r>
          </w:p>
        </w:tc>
        <w:tc>
          <w:tcPr>
            <w:tcW w:w="1984" w:type="dxa"/>
            <w:vAlign w:val="center"/>
          </w:tcPr>
          <w:p w:rsidR="00A859D9" w:rsidRDefault="00927F6B">
            <w:pPr>
              <w:jc w:val="right"/>
            </w:pPr>
            <w:r>
              <w:rPr>
                <w:color w:val="000000"/>
                <w:szCs w:val="21"/>
              </w:rPr>
              <w:t>0.17</w:t>
            </w:r>
          </w:p>
        </w:tc>
      </w:tr>
      <w:tr w:rsidR="00A859D9">
        <w:tc>
          <w:tcPr>
            <w:tcW w:w="1808" w:type="dxa"/>
            <w:vAlign w:val="center"/>
          </w:tcPr>
          <w:p w:rsidR="00A859D9" w:rsidRDefault="00927F6B">
            <w:pPr>
              <w:jc w:val="center"/>
            </w:pPr>
            <w:r>
              <w:rPr>
                <w:color w:val="000000"/>
                <w:szCs w:val="21"/>
              </w:rPr>
              <w:t>11</w:t>
            </w:r>
          </w:p>
        </w:tc>
        <w:tc>
          <w:tcPr>
            <w:tcW w:w="1729" w:type="dxa"/>
            <w:vAlign w:val="center"/>
          </w:tcPr>
          <w:p w:rsidR="00A859D9" w:rsidRDefault="00927F6B">
            <w:pPr>
              <w:jc w:val="center"/>
            </w:pPr>
            <w:r>
              <w:rPr>
                <w:color w:val="000000"/>
                <w:szCs w:val="21"/>
              </w:rPr>
              <w:t>110042</w:t>
            </w:r>
          </w:p>
        </w:tc>
        <w:tc>
          <w:tcPr>
            <w:tcW w:w="1658" w:type="dxa"/>
            <w:vAlign w:val="center"/>
          </w:tcPr>
          <w:p w:rsidR="00A859D9" w:rsidRDefault="00927F6B">
            <w:pPr>
              <w:jc w:val="center"/>
            </w:pPr>
            <w:r>
              <w:rPr>
                <w:color w:val="000000"/>
                <w:szCs w:val="21"/>
              </w:rPr>
              <w:t>航电转债</w:t>
            </w:r>
          </w:p>
        </w:tc>
        <w:tc>
          <w:tcPr>
            <w:tcW w:w="1986" w:type="dxa"/>
            <w:vAlign w:val="center"/>
          </w:tcPr>
          <w:p w:rsidR="00A859D9" w:rsidRDefault="00927F6B">
            <w:pPr>
              <w:jc w:val="right"/>
            </w:pPr>
            <w:r>
              <w:rPr>
                <w:color w:val="000000"/>
                <w:szCs w:val="21"/>
              </w:rPr>
              <w:t>15,754,830.00</w:t>
            </w:r>
          </w:p>
        </w:tc>
        <w:tc>
          <w:tcPr>
            <w:tcW w:w="1984" w:type="dxa"/>
            <w:vAlign w:val="center"/>
          </w:tcPr>
          <w:p w:rsidR="00A859D9" w:rsidRDefault="00927F6B">
            <w:pPr>
              <w:jc w:val="right"/>
            </w:pPr>
            <w:r>
              <w:rPr>
                <w:color w:val="000000"/>
                <w:szCs w:val="21"/>
              </w:rPr>
              <w:t>0.17</w:t>
            </w:r>
          </w:p>
        </w:tc>
      </w:tr>
      <w:tr w:rsidR="00A859D9">
        <w:tc>
          <w:tcPr>
            <w:tcW w:w="1808" w:type="dxa"/>
            <w:vAlign w:val="center"/>
          </w:tcPr>
          <w:p w:rsidR="00A859D9" w:rsidRDefault="00927F6B">
            <w:pPr>
              <w:jc w:val="center"/>
            </w:pPr>
            <w:r>
              <w:rPr>
                <w:color w:val="000000"/>
                <w:szCs w:val="21"/>
              </w:rPr>
              <w:t>12</w:t>
            </w:r>
          </w:p>
        </w:tc>
        <w:tc>
          <w:tcPr>
            <w:tcW w:w="1729" w:type="dxa"/>
            <w:vAlign w:val="center"/>
          </w:tcPr>
          <w:p w:rsidR="00A859D9" w:rsidRDefault="00927F6B">
            <w:pPr>
              <w:jc w:val="center"/>
            </w:pPr>
            <w:r>
              <w:rPr>
                <w:color w:val="000000"/>
                <w:szCs w:val="21"/>
              </w:rPr>
              <w:t>113545</w:t>
            </w:r>
          </w:p>
        </w:tc>
        <w:tc>
          <w:tcPr>
            <w:tcW w:w="1658" w:type="dxa"/>
            <w:vAlign w:val="center"/>
          </w:tcPr>
          <w:p w:rsidR="00A859D9" w:rsidRDefault="00927F6B">
            <w:pPr>
              <w:jc w:val="center"/>
            </w:pPr>
            <w:r>
              <w:rPr>
                <w:color w:val="000000"/>
                <w:szCs w:val="21"/>
              </w:rPr>
              <w:t>金能转债</w:t>
            </w:r>
          </w:p>
        </w:tc>
        <w:tc>
          <w:tcPr>
            <w:tcW w:w="1986" w:type="dxa"/>
            <w:vAlign w:val="center"/>
          </w:tcPr>
          <w:p w:rsidR="00A859D9" w:rsidRDefault="00927F6B">
            <w:pPr>
              <w:jc w:val="right"/>
            </w:pPr>
            <w:r>
              <w:rPr>
                <w:color w:val="000000"/>
                <w:szCs w:val="21"/>
              </w:rPr>
              <w:t>15,522,300.00</w:t>
            </w:r>
          </w:p>
        </w:tc>
        <w:tc>
          <w:tcPr>
            <w:tcW w:w="1984" w:type="dxa"/>
            <w:vAlign w:val="center"/>
          </w:tcPr>
          <w:p w:rsidR="00A859D9" w:rsidRDefault="00927F6B">
            <w:pPr>
              <w:jc w:val="right"/>
            </w:pPr>
            <w:r>
              <w:rPr>
                <w:color w:val="000000"/>
                <w:szCs w:val="21"/>
              </w:rPr>
              <w:t>0.16</w:t>
            </w:r>
          </w:p>
        </w:tc>
      </w:tr>
      <w:tr w:rsidR="00A859D9">
        <w:tc>
          <w:tcPr>
            <w:tcW w:w="1808" w:type="dxa"/>
            <w:vAlign w:val="center"/>
          </w:tcPr>
          <w:p w:rsidR="00A859D9" w:rsidRDefault="00927F6B">
            <w:pPr>
              <w:jc w:val="center"/>
            </w:pPr>
            <w:r>
              <w:rPr>
                <w:color w:val="000000"/>
                <w:szCs w:val="21"/>
              </w:rPr>
              <w:t>13</w:t>
            </w:r>
          </w:p>
        </w:tc>
        <w:tc>
          <w:tcPr>
            <w:tcW w:w="1729" w:type="dxa"/>
            <w:vAlign w:val="center"/>
          </w:tcPr>
          <w:p w:rsidR="00A859D9" w:rsidRDefault="00927F6B">
            <w:pPr>
              <w:jc w:val="center"/>
            </w:pPr>
            <w:r>
              <w:rPr>
                <w:color w:val="000000"/>
                <w:szCs w:val="21"/>
              </w:rPr>
              <w:t>127005</w:t>
            </w:r>
          </w:p>
        </w:tc>
        <w:tc>
          <w:tcPr>
            <w:tcW w:w="1658" w:type="dxa"/>
            <w:vAlign w:val="center"/>
          </w:tcPr>
          <w:p w:rsidR="00A859D9" w:rsidRDefault="00927F6B">
            <w:pPr>
              <w:jc w:val="center"/>
            </w:pPr>
            <w:r>
              <w:rPr>
                <w:color w:val="000000"/>
                <w:szCs w:val="21"/>
              </w:rPr>
              <w:t>长证转债</w:t>
            </w:r>
          </w:p>
        </w:tc>
        <w:tc>
          <w:tcPr>
            <w:tcW w:w="1986" w:type="dxa"/>
            <w:vAlign w:val="center"/>
          </w:tcPr>
          <w:p w:rsidR="00A859D9" w:rsidRDefault="00927F6B">
            <w:pPr>
              <w:jc w:val="right"/>
            </w:pPr>
            <w:r>
              <w:rPr>
                <w:color w:val="000000"/>
                <w:szCs w:val="21"/>
              </w:rPr>
              <w:t>13,176,470.88</w:t>
            </w:r>
          </w:p>
        </w:tc>
        <w:tc>
          <w:tcPr>
            <w:tcW w:w="1984" w:type="dxa"/>
            <w:vAlign w:val="center"/>
          </w:tcPr>
          <w:p w:rsidR="00A859D9" w:rsidRDefault="00927F6B">
            <w:pPr>
              <w:jc w:val="right"/>
            </w:pPr>
            <w:r>
              <w:rPr>
                <w:color w:val="000000"/>
                <w:szCs w:val="21"/>
              </w:rPr>
              <w:t>0.14</w:t>
            </w:r>
          </w:p>
        </w:tc>
      </w:tr>
      <w:tr w:rsidR="00A859D9">
        <w:tc>
          <w:tcPr>
            <w:tcW w:w="1808" w:type="dxa"/>
            <w:vAlign w:val="center"/>
          </w:tcPr>
          <w:p w:rsidR="00A859D9" w:rsidRDefault="00927F6B">
            <w:pPr>
              <w:jc w:val="center"/>
            </w:pPr>
            <w:r>
              <w:rPr>
                <w:color w:val="000000"/>
                <w:szCs w:val="21"/>
              </w:rPr>
              <w:t>14</w:t>
            </w:r>
          </w:p>
        </w:tc>
        <w:tc>
          <w:tcPr>
            <w:tcW w:w="1729" w:type="dxa"/>
            <w:vAlign w:val="center"/>
          </w:tcPr>
          <w:p w:rsidR="00A859D9" w:rsidRDefault="00927F6B">
            <w:pPr>
              <w:jc w:val="center"/>
            </w:pPr>
            <w:r>
              <w:rPr>
                <w:color w:val="000000"/>
                <w:szCs w:val="21"/>
              </w:rPr>
              <w:t>110065</w:t>
            </w:r>
          </w:p>
        </w:tc>
        <w:tc>
          <w:tcPr>
            <w:tcW w:w="1658" w:type="dxa"/>
            <w:vAlign w:val="center"/>
          </w:tcPr>
          <w:p w:rsidR="00A859D9" w:rsidRDefault="00927F6B">
            <w:pPr>
              <w:jc w:val="center"/>
            </w:pPr>
            <w:r>
              <w:rPr>
                <w:color w:val="000000"/>
                <w:szCs w:val="21"/>
              </w:rPr>
              <w:t>淮矿转债</w:t>
            </w:r>
          </w:p>
        </w:tc>
        <w:tc>
          <w:tcPr>
            <w:tcW w:w="1986" w:type="dxa"/>
            <w:vAlign w:val="center"/>
          </w:tcPr>
          <w:p w:rsidR="00A859D9" w:rsidRDefault="00927F6B">
            <w:pPr>
              <w:jc w:val="right"/>
            </w:pPr>
            <w:r>
              <w:rPr>
                <w:color w:val="000000"/>
                <w:szCs w:val="21"/>
              </w:rPr>
              <w:t>12,250,340.50</w:t>
            </w:r>
          </w:p>
        </w:tc>
        <w:tc>
          <w:tcPr>
            <w:tcW w:w="1984" w:type="dxa"/>
            <w:vAlign w:val="center"/>
          </w:tcPr>
          <w:p w:rsidR="00A859D9" w:rsidRDefault="00927F6B">
            <w:pPr>
              <w:jc w:val="right"/>
            </w:pPr>
            <w:r>
              <w:rPr>
                <w:color w:val="000000"/>
                <w:szCs w:val="21"/>
              </w:rPr>
              <w:t>0.13</w:t>
            </w:r>
          </w:p>
        </w:tc>
      </w:tr>
      <w:tr w:rsidR="00A859D9">
        <w:tc>
          <w:tcPr>
            <w:tcW w:w="1808" w:type="dxa"/>
            <w:vAlign w:val="center"/>
          </w:tcPr>
          <w:p w:rsidR="00A859D9" w:rsidRDefault="00927F6B">
            <w:pPr>
              <w:jc w:val="center"/>
            </w:pPr>
            <w:r>
              <w:rPr>
                <w:color w:val="000000"/>
                <w:szCs w:val="21"/>
              </w:rPr>
              <w:t>15</w:t>
            </w:r>
          </w:p>
        </w:tc>
        <w:tc>
          <w:tcPr>
            <w:tcW w:w="1729" w:type="dxa"/>
            <w:vAlign w:val="center"/>
          </w:tcPr>
          <w:p w:rsidR="00A859D9" w:rsidRDefault="00927F6B">
            <w:pPr>
              <w:jc w:val="center"/>
            </w:pPr>
            <w:r>
              <w:rPr>
                <w:color w:val="000000"/>
                <w:szCs w:val="21"/>
              </w:rPr>
              <w:t>128074</w:t>
            </w:r>
          </w:p>
        </w:tc>
        <w:tc>
          <w:tcPr>
            <w:tcW w:w="1658" w:type="dxa"/>
            <w:vAlign w:val="center"/>
          </w:tcPr>
          <w:p w:rsidR="00A859D9" w:rsidRDefault="00927F6B">
            <w:pPr>
              <w:jc w:val="center"/>
            </w:pPr>
            <w:r>
              <w:rPr>
                <w:color w:val="000000"/>
                <w:szCs w:val="21"/>
              </w:rPr>
              <w:t>游族转债</w:t>
            </w:r>
          </w:p>
        </w:tc>
        <w:tc>
          <w:tcPr>
            <w:tcW w:w="1986" w:type="dxa"/>
            <w:vAlign w:val="center"/>
          </w:tcPr>
          <w:p w:rsidR="00A859D9" w:rsidRDefault="00927F6B">
            <w:pPr>
              <w:jc w:val="right"/>
            </w:pPr>
            <w:r>
              <w:rPr>
                <w:color w:val="000000"/>
                <w:szCs w:val="21"/>
              </w:rPr>
              <w:t>10,306,464.60</w:t>
            </w:r>
          </w:p>
        </w:tc>
        <w:tc>
          <w:tcPr>
            <w:tcW w:w="1984" w:type="dxa"/>
            <w:vAlign w:val="center"/>
          </w:tcPr>
          <w:p w:rsidR="00A859D9" w:rsidRDefault="00927F6B">
            <w:pPr>
              <w:jc w:val="right"/>
            </w:pPr>
            <w:r>
              <w:rPr>
                <w:color w:val="000000"/>
                <w:szCs w:val="21"/>
              </w:rPr>
              <w:t>0.11</w:t>
            </w:r>
          </w:p>
        </w:tc>
      </w:tr>
      <w:tr w:rsidR="00A859D9">
        <w:tc>
          <w:tcPr>
            <w:tcW w:w="1808" w:type="dxa"/>
            <w:vAlign w:val="center"/>
          </w:tcPr>
          <w:p w:rsidR="00A859D9" w:rsidRDefault="00927F6B">
            <w:pPr>
              <w:jc w:val="center"/>
            </w:pPr>
            <w:r>
              <w:rPr>
                <w:color w:val="000000"/>
                <w:szCs w:val="21"/>
              </w:rPr>
              <w:t>16</w:t>
            </w:r>
          </w:p>
        </w:tc>
        <w:tc>
          <w:tcPr>
            <w:tcW w:w="1729" w:type="dxa"/>
            <w:vAlign w:val="center"/>
          </w:tcPr>
          <w:p w:rsidR="00A859D9" w:rsidRDefault="00927F6B">
            <w:pPr>
              <w:jc w:val="center"/>
            </w:pPr>
            <w:r>
              <w:rPr>
                <w:color w:val="000000"/>
                <w:szCs w:val="21"/>
              </w:rPr>
              <w:t>127014</w:t>
            </w:r>
          </w:p>
        </w:tc>
        <w:tc>
          <w:tcPr>
            <w:tcW w:w="1658" w:type="dxa"/>
            <w:vAlign w:val="center"/>
          </w:tcPr>
          <w:p w:rsidR="00A859D9" w:rsidRDefault="00927F6B">
            <w:pPr>
              <w:jc w:val="center"/>
            </w:pPr>
            <w:r>
              <w:rPr>
                <w:color w:val="000000"/>
                <w:szCs w:val="21"/>
              </w:rPr>
              <w:t>北方转债</w:t>
            </w:r>
          </w:p>
        </w:tc>
        <w:tc>
          <w:tcPr>
            <w:tcW w:w="1986" w:type="dxa"/>
            <w:vAlign w:val="center"/>
          </w:tcPr>
          <w:p w:rsidR="00A859D9" w:rsidRDefault="00927F6B">
            <w:pPr>
              <w:jc w:val="right"/>
            </w:pPr>
            <w:r>
              <w:rPr>
                <w:color w:val="000000"/>
                <w:szCs w:val="21"/>
              </w:rPr>
              <w:t>9,566,209.90</w:t>
            </w:r>
          </w:p>
        </w:tc>
        <w:tc>
          <w:tcPr>
            <w:tcW w:w="1984" w:type="dxa"/>
            <w:vAlign w:val="center"/>
          </w:tcPr>
          <w:p w:rsidR="00A859D9" w:rsidRDefault="00927F6B">
            <w:pPr>
              <w:jc w:val="right"/>
            </w:pPr>
            <w:r>
              <w:rPr>
                <w:color w:val="000000"/>
                <w:szCs w:val="21"/>
              </w:rPr>
              <w:t>0.10</w:t>
            </w:r>
          </w:p>
        </w:tc>
      </w:tr>
      <w:tr w:rsidR="00A859D9">
        <w:tc>
          <w:tcPr>
            <w:tcW w:w="1808" w:type="dxa"/>
            <w:vAlign w:val="center"/>
          </w:tcPr>
          <w:p w:rsidR="00A859D9" w:rsidRDefault="00927F6B">
            <w:pPr>
              <w:jc w:val="center"/>
            </w:pPr>
            <w:r>
              <w:rPr>
                <w:color w:val="000000"/>
                <w:szCs w:val="21"/>
              </w:rPr>
              <w:t>17</w:t>
            </w:r>
          </w:p>
        </w:tc>
        <w:tc>
          <w:tcPr>
            <w:tcW w:w="1729" w:type="dxa"/>
            <w:vAlign w:val="center"/>
          </w:tcPr>
          <w:p w:rsidR="00A859D9" w:rsidRDefault="00927F6B">
            <w:pPr>
              <w:jc w:val="center"/>
            </w:pPr>
            <w:r>
              <w:rPr>
                <w:color w:val="000000"/>
                <w:szCs w:val="21"/>
              </w:rPr>
              <w:t>110055</w:t>
            </w:r>
          </w:p>
        </w:tc>
        <w:tc>
          <w:tcPr>
            <w:tcW w:w="1658" w:type="dxa"/>
            <w:vAlign w:val="center"/>
          </w:tcPr>
          <w:p w:rsidR="00A859D9" w:rsidRDefault="00927F6B">
            <w:pPr>
              <w:jc w:val="center"/>
            </w:pPr>
            <w:r>
              <w:rPr>
                <w:color w:val="000000"/>
                <w:szCs w:val="21"/>
              </w:rPr>
              <w:t>伊力转债</w:t>
            </w:r>
          </w:p>
        </w:tc>
        <w:tc>
          <w:tcPr>
            <w:tcW w:w="1986" w:type="dxa"/>
            <w:vAlign w:val="center"/>
          </w:tcPr>
          <w:p w:rsidR="00A859D9" w:rsidRDefault="00927F6B">
            <w:pPr>
              <w:jc w:val="right"/>
            </w:pPr>
            <w:r>
              <w:rPr>
                <w:color w:val="000000"/>
                <w:szCs w:val="21"/>
              </w:rPr>
              <w:t>9,499,708.60</w:t>
            </w:r>
          </w:p>
        </w:tc>
        <w:tc>
          <w:tcPr>
            <w:tcW w:w="1984" w:type="dxa"/>
            <w:vAlign w:val="center"/>
          </w:tcPr>
          <w:p w:rsidR="00A859D9" w:rsidRDefault="00927F6B">
            <w:pPr>
              <w:jc w:val="right"/>
            </w:pPr>
            <w:r>
              <w:rPr>
                <w:color w:val="000000"/>
                <w:szCs w:val="21"/>
              </w:rPr>
              <w:t>0.10</w:t>
            </w:r>
          </w:p>
        </w:tc>
      </w:tr>
      <w:tr w:rsidR="00A859D9">
        <w:tc>
          <w:tcPr>
            <w:tcW w:w="1808" w:type="dxa"/>
            <w:vAlign w:val="center"/>
          </w:tcPr>
          <w:p w:rsidR="00A859D9" w:rsidRDefault="00927F6B">
            <w:pPr>
              <w:jc w:val="center"/>
            </w:pPr>
            <w:r>
              <w:rPr>
                <w:color w:val="000000"/>
                <w:szCs w:val="21"/>
              </w:rPr>
              <w:t>18</w:t>
            </w:r>
          </w:p>
        </w:tc>
        <w:tc>
          <w:tcPr>
            <w:tcW w:w="1729" w:type="dxa"/>
            <w:vAlign w:val="center"/>
          </w:tcPr>
          <w:p w:rsidR="00A859D9" w:rsidRDefault="00927F6B">
            <w:pPr>
              <w:jc w:val="center"/>
            </w:pPr>
            <w:r>
              <w:rPr>
                <w:color w:val="000000"/>
                <w:szCs w:val="21"/>
              </w:rPr>
              <w:t>113008</w:t>
            </w:r>
          </w:p>
        </w:tc>
        <w:tc>
          <w:tcPr>
            <w:tcW w:w="1658" w:type="dxa"/>
            <w:vAlign w:val="center"/>
          </w:tcPr>
          <w:p w:rsidR="00A859D9" w:rsidRDefault="00927F6B">
            <w:pPr>
              <w:jc w:val="center"/>
            </w:pPr>
            <w:r>
              <w:rPr>
                <w:color w:val="000000"/>
                <w:szCs w:val="21"/>
              </w:rPr>
              <w:t>电气转债</w:t>
            </w:r>
          </w:p>
        </w:tc>
        <w:tc>
          <w:tcPr>
            <w:tcW w:w="1986" w:type="dxa"/>
            <w:vAlign w:val="center"/>
          </w:tcPr>
          <w:p w:rsidR="00A859D9" w:rsidRDefault="00927F6B">
            <w:pPr>
              <w:jc w:val="right"/>
            </w:pPr>
            <w:r>
              <w:rPr>
                <w:color w:val="000000"/>
                <w:szCs w:val="21"/>
              </w:rPr>
              <w:t>9,192,738.40</w:t>
            </w:r>
          </w:p>
        </w:tc>
        <w:tc>
          <w:tcPr>
            <w:tcW w:w="1984" w:type="dxa"/>
            <w:vAlign w:val="center"/>
          </w:tcPr>
          <w:p w:rsidR="00A859D9" w:rsidRDefault="00927F6B">
            <w:pPr>
              <w:jc w:val="right"/>
            </w:pPr>
            <w:r>
              <w:rPr>
                <w:color w:val="000000"/>
                <w:szCs w:val="21"/>
              </w:rPr>
              <w:t>0.10</w:t>
            </w:r>
          </w:p>
        </w:tc>
      </w:tr>
      <w:tr w:rsidR="00A859D9">
        <w:tc>
          <w:tcPr>
            <w:tcW w:w="1808" w:type="dxa"/>
            <w:vAlign w:val="center"/>
          </w:tcPr>
          <w:p w:rsidR="00A859D9" w:rsidRDefault="00927F6B">
            <w:pPr>
              <w:jc w:val="center"/>
            </w:pPr>
            <w:r>
              <w:rPr>
                <w:color w:val="000000"/>
                <w:szCs w:val="21"/>
              </w:rPr>
              <w:t>19</w:t>
            </w:r>
          </w:p>
        </w:tc>
        <w:tc>
          <w:tcPr>
            <w:tcW w:w="1729" w:type="dxa"/>
            <w:vAlign w:val="center"/>
          </w:tcPr>
          <w:p w:rsidR="00A859D9" w:rsidRDefault="00927F6B">
            <w:pPr>
              <w:jc w:val="center"/>
            </w:pPr>
            <w:r>
              <w:rPr>
                <w:color w:val="000000"/>
                <w:szCs w:val="21"/>
              </w:rPr>
              <w:t>128081</w:t>
            </w:r>
          </w:p>
        </w:tc>
        <w:tc>
          <w:tcPr>
            <w:tcW w:w="1658" w:type="dxa"/>
            <w:vAlign w:val="center"/>
          </w:tcPr>
          <w:p w:rsidR="00A859D9" w:rsidRDefault="00927F6B">
            <w:pPr>
              <w:jc w:val="center"/>
            </w:pPr>
            <w:r>
              <w:rPr>
                <w:color w:val="000000"/>
                <w:szCs w:val="21"/>
              </w:rPr>
              <w:t>海亮转债</w:t>
            </w:r>
          </w:p>
        </w:tc>
        <w:tc>
          <w:tcPr>
            <w:tcW w:w="1986" w:type="dxa"/>
            <w:vAlign w:val="center"/>
          </w:tcPr>
          <w:p w:rsidR="00A859D9" w:rsidRDefault="00927F6B">
            <w:pPr>
              <w:jc w:val="right"/>
            </w:pPr>
            <w:r>
              <w:rPr>
                <w:color w:val="000000"/>
                <w:szCs w:val="21"/>
              </w:rPr>
              <w:t>8,131,982.30</w:t>
            </w:r>
          </w:p>
        </w:tc>
        <w:tc>
          <w:tcPr>
            <w:tcW w:w="1984" w:type="dxa"/>
            <w:vAlign w:val="center"/>
          </w:tcPr>
          <w:p w:rsidR="00A859D9" w:rsidRDefault="00927F6B">
            <w:pPr>
              <w:jc w:val="right"/>
            </w:pPr>
            <w:r>
              <w:rPr>
                <w:color w:val="000000"/>
                <w:szCs w:val="21"/>
              </w:rPr>
              <w:t>0.09</w:t>
            </w:r>
          </w:p>
        </w:tc>
      </w:tr>
      <w:tr w:rsidR="00A859D9">
        <w:tc>
          <w:tcPr>
            <w:tcW w:w="1808" w:type="dxa"/>
            <w:vAlign w:val="center"/>
          </w:tcPr>
          <w:p w:rsidR="00A859D9" w:rsidRDefault="00927F6B">
            <w:pPr>
              <w:jc w:val="center"/>
            </w:pPr>
            <w:r>
              <w:rPr>
                <w:color w:val="000000"/>
                <w:szCs w:val="21"/>
              </w:rPr>
              <w:t>20</w:t>
            </w:r>
          </w:p>
        </w:tc>
        <w:tc>
          <w:tcPr>
            <w:tcW w:w="1729" w:type="dxa"/>
            <w:vAlign w:val="center"/>
          </w:tcPr>
          <w:p w:rsidR="00A859D9" w:rsidRDefault="00927F6B">
            <w:pPr>
              <w:jc w:val="center"/>
            </w:pPr>
            <w:r>
              <w:rPr>
                <w:color w:val="000000"/>
                <w:szCs w:val="21"/>
              </w:rPr>
              <w:t>128075</w:t>
            </w:r>
          </w:p>
        </w:tc>
        <w:tc>
          <w:tcPr>
            <w:tcW w:w="1658" w:type="dxa"/>
            <w:vAlign w:val="center"/>
          </w:tcPr>
          <w:p w:rsidR="00A859D9" w:rsidRDefault="00927F6B">
            <w:pPr>
              <w:jc w:val="center"/>
            </w:pPr>
            <w:r>
              <w:rPr>
                <w:color w:val="000000"/>
                <w:szCs w:val="21"/>
              </w:rPr>
              <w:t>远东转债</w:t>
            </w:r>
          </w:p>
        </w:tc>
        <w:tc>
          <w:tcPr>
            <w:tcW w:w="1986" w:type="dxa"/>
            <w:vAlign w:val="center"/>
          </w:tcPr>
          <w:p w:rsidR="00A859D9" w:rsidRDefault="00927F6B">
            <w:pPr>
              <w:jc w:val="right"/>
            </w:pPr>
            <w:r>
              <w:rPr>
                <w:color w:val="000000"/>
                <w:szCs w:val="21"/>
              </w:rPr>
              <w:t>8,124,988.50</w:t>
            </w:r>
          </w:p>
        </w:tc>
        <w:tc>
          <w:tcPr>
            <w:tcW w:w="1984" w:type="dxa"/>
            <w:vAlign w:val="center"/>
          </w:tcPr>
          <w:p w:rsidR="00A859D9" w:rsidRDefault="00927F6B">
            <w:pPr>
              <w:jc w:val="right"/>
            </w:pPr>
            <w:r>
              <w:rPr>
                <w:color w:val="000000"/>
                <w:szCs w:val="21"/>
              </w:rPr>
              <w:t>0.09</w:t>
            </w:r>
          </w:p>
        </w:tc>
      </w:tr>
      <w:tr w:rsidR="00A859D9">
        <w:tc>
          <w:tcPr>
            <w:tcW w:w="1808" w:type="dxa"/>
            <w:vAlign w:val="center"/>
          </w:tcPr>
          <w:p w:rsidR="00A859D9" w:rsidRDefault="00927F6B">
            <w:pPr>
              <w:jc w:val="center"/>
            </w:pPr>
            <w:r>
              <w:rPr>
                <w:color w:val="000000"/>
                <w:szCs w:val="21"/>
              </w:rPr>
              <w:t>21</w:t>
            </w:r>
          </w:p>
        </w:tc>
        <w:tc>
          <w:tcPr>
            <w:tcW w:w="1729" w:type="dxa"/>
            <w:vAlign w:val="center"/>
          </w:tcPr>
          <w:p w:rsidR="00A859D9" w:rsidRDefault="00927F6B">
            <w:pPr>
              <w:jc w:val="center"/>
            </w:pPr>
            <w:r>
              <w:rPr>
                <w:color w:val="000000"/>
                <w:szCs w:val="21"/>
              </w:rPr>
              <w:t>128034</w:t>
            </w:r>
          </w:p>
        </w:tc>
        <w:tc>
          <w:tcPr>
            <w:tcW w:w="1658" w:type="dxa"/>
            <w:vAlign w:val="center"/>
          </w:tcPr>
          <w:p w:rsidR="00A859D9" w:rsidRDefault="00927F6B">
            <w:pPr>
              <w:jc w:val="center"/>
            </w:pPr>
            <w:r>
              <w:rPr>
                <w:color w:val="000000"/>
                <w:szCs w:val="21"/>
              </w:rPr>
              <w:t>江银转债</w:t>
            </w:r>
          </w:p>
        </w:tc>
        <w:tc>
          <w:tcPr>
            <w:tcW w:w="1986" w:type="dxa"/>
            <w:vAlign w:val="center"/>
          </w:tcPr>
          <w:p w:rsidR="00A859D9" w:rsidRDefault="00927F6B">
            <w:pPr>
              <w:jc w:val="right"/>
            </w:pPr>
            <w:r>
              <w:rPr>
                <w:color w:val="000000"/>
                <w:szCs w:val="21"/>
              </w:rPr>
              <w:t>7,880,979.10</w:t>
            </w:r>
          </w:p>
        </w:tc>
        <w:tc>
          <w:tcPr>
            <w:tcW w:w="1984" w:type="dxa"/>
            <w:vAlign w:val="center"/>
          </w:tcPr>
          <w:p w:rsidR="00A859D9" w:rsidRDefault="00927F6B">
            <w:pPr>
              <w:jc w:val="right"/>
            </w:pPr>
            <w:r>
              <w:rPr>
                <w:color w:val="000000"/>
                <w:szCs w:val="21"/>
              </w:rPr>
              <w:t>0.08</w:t>
            </w:r>
          </w:p>
        </w:tc>
      </w:tr>
      <w:tr w:rsidR="00A859D9">
        <w:tc>
          <w:tcPr>
            <w:tcW w:w="1808" w:type="dxa"/>
            <w:vAlign w:val="center"/>
          </w:tcPr>
          <w:p w:rsidR="00A859D9" w:rsidRDefault="00927F6B">
            <w:pPr>
              <w:jc w:val="center"/>
            </w:pPr>
            <w:r>
              <w:rPr>
                <w:color w:val="000000"/>
                <w:szCs w:val="21"/>
              </w:rPr>
              <w:t>22</w:t>
            </w:r>
          </w:p>
        </w:tc>
        <w:tc>
          <w:tcPr>
            <w:tcW w:w="1729" w:type="dxa"/>
            <w:vAlign w:val="center"/>
          </w:tcPr>
          <w:p w:rsidR="00A859D9" w:rsidRDefault="00927F6B">
            <w:pPr>
              <w:jc w:val="center"/>
            </w:pPr>
            <w:r>
              <w:rPr>
                <w:color w:val="000000"/>
                <w:szCs w:val="21"/>
              </w:rPr>
              <w:t>113025</w:t>
            </w:r>
          </w:p>
        </w:tc>
        <w:tc>
          <w:tcPr>
            <w:tcW w:w="1658" w:type="dxa"/>
            <w:vAlign w:val="center"/>
          </w:tcPr>
          <w:p w:rsidR="00A859D9" w:rsidRDefault="00927F6B">
            <w:pPr>
              <w:jc w:val="center"/>
            </w:pPr>
            <w:r>
              <w:rPr>
                <w:color w:val="000000"/>
                <w:szCs w:val="21"/>
              </w:rPr>
              <w:t>明泰转债</w:t>
            </w:r>
          </w:p>
        </w:tc>
        <w:tc>
          <w:tcPr>
            <w:tcW w:w="1986" w:type="dxa"/>
            <w:vAlign w:val="center"/>
          </w:tcPr>
          <w:p w:rsidR="00A859D9" w:rsidRDefault="00927F6B">
            <w:pPr>
              <w:jc w:val="right"/>
            </w:pPr>
            <w:r>
              <w:rPr>
                <w:color w:val="000000"/>
                <w:szCs w:val="21"/>
              </w:rPr>
              <w:t>7,050,661.80</w:t>
            </w:r>
          </w:p>
        </w:tc>
        <w:tc>
          <w:tcPr>
            <w:tcW w:w="1984" w:type="dxa"/>
            <w:vAlign w:val="center"/>
          </w:tcPr>
          <w:p w:rsidR="00A859D9" w:rsidRDefault="00927F6B">
            <w:pPr>
              <w:jc w:val="right"/>
            </w:pPr>
            <w:r>
              <w:rPr>
                <w:color w:val="000000"/>
                <w:szCs w:val="21"/>
              </w:rPr>
              <w:t>0.07</w:t>
            </w:r>
          </w:p>
        </w:tc>
      </w:tr>
      <w:tr w:rsidR="00A859D9">
        <w:tc>
          <w:tcPr>
            <w:tcW w:w="1808" w:type="dxa"/>
            <w:vAlign w:val="center"/>
          </w:tcPr>
          <w:p w:rsidR="00A859D9" w:rsidRDefault="00927F6B">
            <w:pPr>
              <w:jc w:val="center"/>
            </w:pPr>
            <w:r>
              <w:rPr>
                <w:color w:val="000000"/>
                <w:szCs w:val="21"/>
              </w:rPr>
              <w:t>23</w:t>
            </w:r>
          </w:p>
        </w:tc>
        <w:tc>
          <w:tcPr>
            <w:tcW w:w="1729" w:type="dxa"/>
            <w:vAlign w:val="center"/>
          </w:tcPr>
          <w:p w:rsidR="00A859D9" w:rsidRDefault="00927F6B">
            <w:pPr>
              <w:jc w:val="center"/>
            </w:pPr>
            <w:r>
              <w:rPr>
                <w:color w:val="000000"/>
                <w:szCs w:val="21"/>
              </w:rPr>
              <w:t>110051</w:t>
            </w:r>
          </w:p>
        </w:tc>
        <w:tc>
          <w:tcPr>
            <w:tcW w:w="1658" w:type="dxa"/>
            <w:vAlign w:val="center"/>
          </w:tcPr>
          <w:p w:rsidR="00A859D9" w:rsidRDefault="00927F6B">
            <w:pPr>
              <w:jc w:val="center"/>
            </w:pPr>
            <w:r>
              <w:rPr>
                <w:color w:val="000000"/>
                <w:szCs w:val="21"/>
              </w:rPr>
              <w:t>中天转债</w:t>
            </w:r>
          </w:p>
        </w:tc>
        <w:tc>
          <w:tcPr>
            <w:tcW w:w="1986" w:type="dxa"/>
            <w:vAlign w:val="center"/>
          </w:tcPr>
          <w:p w:rsidR="00A859D9" w:rsidRDefault="00927F6B">
            <w:pPr>
              <w:jc w:val="right"/>
            </w:pPr>
            <w:r>
              <w:rPr>
                <w:color w:val="000000"/>
                <w:szCs w:val="21"/>
              </w:rPr>
              <w:t>6,692,696.10</w:t>
            </w:r>
          </w:p>
        </w:tc>
        <w:tc>
          <w:tcPr>
            <w:tcW w:w="1984" w:type="dxa"/>
            <w:vAlign w:val="center"/>
          </w:tcPr>
          <w:p w:rsidR="00A859D9" w:rsidRDefault="00927F6B">
            <w:pPr>
              <w:jc w:val="right"/>
            </w:pPr>
            <w:r>
              <w:rPr>
                <w:color w:val="000000"/>
                <w:szCs w:val="21"/>
              </w:rPr>
              <w:t>0.07</w:t>
            </w:r>
          </w:p>
        </w:tc>
      </w:tr>
      <w:tr w:rsidR="00A859D9">
        <w:tc>
          <w:tcPr>
            <w:tcW w:w="1808" w:type="dxa"/>
            <w:vAlign w:val="center"/>
          </w:tcPr>
          <w:p w:rsidR="00A859D9" w:rsidRDefault="00927F6B">
            <w:pPr>
              <w:jc w:val="center"/>
            </w:pPr>
            <w:r>
              <w:rPr>
                <w:color w:val="000000"/>
                <w:szCs w:val="21"/>
              </w:rPr>
              <w:t>24</w:t>
            </w:r>
          </w:p>
        </w:tc>
        <w:tc>
          <w:tcPr>
            <w:tcW w:w="1729" w:type="dxa"/>
            <w:vAlign w:val="center"/>
          </w:tcPr>
          <w:p w:rsidR="00A859D9" w:rsidRDefault="00927F6B">
            <w:pPr>
              <w:jc w:val="center"/>
            </w:pPr>
            <w:r>
              <w:rPr>
                <w:color w:val="000000"/>
                <w:szCs w:val="21"/>
              </w:rPr>
              <w:t>128085</w:t>
            </w:r>
          </w:p>
        </w:tc>
        <w:tc>
          <w:tcPr>
            <w:tcW w:w="1658" w:type="dxa"/>
            <w:vAlign w:val="center"/>
          </w:tcPr>
          <w:p w:rsidR="00A859D9" w:rsidRDefault="00927F6B">
            <w:pPr>
              <w:jc w:val="center"/>
            </w:pPr>
            <w:r>
              <w:rPr>
                <w:color w:val="000000"/>
                <w:szCs w:val="21"/>
              </w:rPr>
              <w:t>鸿达转债</w:t>
            </w:r>
          </w:p>
        </w:tc>
        <w:tc>
          <w:tcPr>
            <w:tcW w:w="1986" w:type="dxa"/>
            <w:vAlign w:val="center"/>
          </w:tcPr>
          <w:p w:rsidR="00A859D9" w:rsidRDefault="00927F6B">
            <w:pPr>
              <w:jc w:val="right"/>
            </w:pPr>
            <w:r>
              <w:rPr>
                <w:color w:val="000000"/>
                <w:szCs w:val="21"/>
              </w:rPr>
              <w:t>6,306,748.50</w:t>
            </w:r>
          </w:p>
        </w:tc>
        <w:tc>
          <w:tcPr>
            <w:tcW w:w="1984" w:type="dxa"/>
            <w:vAlign w:val="center"/>
          </w:tcPr>
          <w:p w:rsidR="00A859D9" w:rsidRDefault="00927F6B">
            <w:pPr>
              <w:jc w:val="right"/>
            </w:pPr>
            <w:r>
              <w:rPr>
                <w:color w:val="000000"/>
                <w:szCs w:val="21"/>
              </w:rPr>
              <w:t>0.07</w:t>
            </w:r>
          </w:p>
        </w:tc>
      </w:tr>
      <w:tr w:rsidR="00A859D9">
        <w:tc>
          <w:tcPr>
            <w:tcW w:w="1808" w:type="dxa"/>
            <w:vAlign w:val="center"/>
          </w:tcPr>
          <w:p w:rsidR="00A859D9" w:rsidRDefault="00927F6B">
            <w:pPr>
              <w:jc w:val="center"/>
            </w:pPr>
            <w:r>
              <w:rPr>
                <w:color w:val="000000"/>
                <w:szCs w:val="21"/>
              </w:rPr>
              <w:t>25</w:t>
            </w:r>
          </w:p>
        </w:tc>
        <w:tc>
          <w:tcPr>
            <w:tcW w:w="1729" w:type="dxa"/>
            <w:vAlign w:val="center"/>
          </w:tcPr>
          <w:p w:rsidR="00A859D9" w:rsidRDefault="00927F6B">
            <w:pPr>
              <w:jc w:val="center"/>
            </w:pPr>
            <w:r>
              <w:rPr>
                <w:color w:val="000000"/>
                <w:szCs w:val="21"/>
              </w:rPr>
              <w:t>113549</w:t>
            </w:r>
          </w:p>
        </w:tc>
        <w:tc>
          <w:tcPr>
            <w:tcW w:w="1658" w:type="dxa"/>
            <w:vAlign w:val="center"/>
          </w:tcPr>
          <w:p w:rsidR="00A859D9" w:rsidRDefault="00927F6B">
            <w:pPr>
              <w:jc w:val="center"/>
            </w:pPr>
            <w:r>
              <w:rPr>
                <w:color w:val="000000"/>
                <w:szCs w:val="21"/>
              </w:rPr>
              <w:t>白电转债</w:t>
            </w:r>
          </w:p>
        </w:tc>
        <w:tc>
          <w:tcPr>
            <w:tcW w:w="1986" w:type="dxa"/>
            <w:vAlign w:val="center"/>
          </w:tcPr>
          <w:p w:rsidR="00A859D9" w:rsidRDefault="00927F6B">
            <w:pPr>
              <w:jc w:val="right"/>
            </w:pPr>
            <w:r>
              <w:rPr>
                <w:color w:val="000000"/>
                <w:szCs w:val="21"/>
              </w:rPr>
              <w:t>4,831,536.00</w:t>
            </w:r>
          </w:p>
        </w:tc>
        <w:tc>
          <w:tcPr>
            <w:tcW w:w="1984" w:type="dxa"/>
            <w:vAlign w:val="center"/>
          </w:tcPr>
          <w:p w:rsidR="00A859D9" w:rsidRDefault="00927F6B">
            <w:pPr>
              <w:jc w:val="right"/>
            </w:pPr>
            <w:r>
              <w:rPr>
                <w:color w:val="000000"/>
                <w:szCs w:val="21"/>
              </w:rPr>
              <w:t>0.05</w:t>
            </w:r>
          </w:p>
        </w:tc>
      </w:tr>
      <w:tr w:rsidR="00A859D9">
        <w:tc>
          <w:tcPr>
            <w:tcW w:w="1808" w:type="dxa"/>
            <w:vAlign w:val="center"/>
          </w:tcPr>
          <w:p w:rsidR="00A859D9" w:rsidRDefault="00927F6B">
            <w:pPr>
              <w:jc w:val="center"/>
            </w:pPr>
            <w:r>
              <w:rPr>
                <w:color w:val="000000"/>
                <w:szCs w:val="21"/>
              </w:rPr>
              <w:t>26</w:t>
            </w:r>
          </w:p>
        </w:tc>
        <w:tc>
          <w:tcPr>
            <w:tcW w:w="1729" w:type="dxa"/>
            <w:vAlign w:val="center"/>
          </w:tcPr>
          <w:p w:rsidR="00A859D9" w:rsidRDefault="00927F6B">
            <w:pPr>
              <w:jc w:val="center"/>
            </w:pPr>
            <w:r>
              <w:rPr>
                <w:color w:val="000000"/>
                <w:szCs w:val="21"/>
              </w:rPr>
              <w:t>128050</w:t>
            </w:r>
          </w:p>
        </w:tc>
        <w:tc>
          <w:tcPr>
            <w:tcW w:w="1658" w:type="dxa"/>
            <w:vAlign w:val="center"/>
          </w:tcPr>
          <w:p w:rsidR="00A859D9" w:rsidRDefault="00927F6B">
            <w:pPr>
              <w:jc w:val="center"/>
            </w:pPr>
            <w:r>
              <w:rPr>
                <w:color w:val="000000"/>
                <w:szCs w:val="21"/>
              </w:rPr>
              <w:t>钧达转债</w:t>
            </w:r>
          </w:p>
        </w:tc>
        <w:tc>
          <w:tcPr>
            <w:tcW w:w="1986" w:type="dxa"/>
            <w:vAlign w:val="center"/>
          </w:tcPr>
          <w:p w:rsidR="00A859D9" w:rsidRDefault="00927F6B">
            <w:pPr>
              <w:jc w:val="right"/>
            </w:pPr>
            <w:r>
              <w:rPr>
                <w:color w:val="000000"/>
                <w:szCs w:val="21"/>
              </w:rPr>
              <w:t>2,406,976.00</w:t>
            </w:r>
          </w:p>
        </w:tc>
        <w:tc>
          <w:tcPr>
            <w:tcW w:w="1984" w:type="dxa"/>
            <w:vAlign w:val="center"/>
          </w:tcPr>
          <w:p w:rsidR="00A859D9" w:rsidRDefault="00927F6B">
            <w:pPr>
              <w:jc w:val="right"/>
            </w:pPr>
            <w:r>
              <w:rPr>
                <w:color w:val="000000"/>
                <w:szCs w:val="21"/>
              </w:rPr>
              <w:t>0.03</w:t>
            </w:r>
          </w:p>
        </w:tc>
      </w:tr>
      <w:tr w:rsidR="00A859D9">
        <w:tc>
          <w:tcPr>
            <w:tcW w:w="1808" w:type="dxa"/>
            <w:vAlign w:val="center"/>
          </w:tcPr>
          <w:p w:rsidR="00A859D9" w:rsidRDefault="00927F6B">
            <w:pPr>
              <w:jc w:val="center"/>
            </w:pPr>
            <w:r>
              <w:rPr>
                <w:color w:val="000000"/>
                <w:szCs w:val="21"/>
              </w:rPr>
              <w:t>27</w:t>
            </w:r>
          </w:p>
        </w:tc>
        <w:tc>
          <w:tcPr>
            <w:tcW w:w="1729" w:type="dxa"/>
            <w:vAlign w:val="center"/>
          </w:tcPr>
          <w:p w:rsidR="00A859D9" w:rsidRDefault="00927F6B">
            <w:pPr>
              <w:jc w:val="center"/>
            </w:pPr>
            <w:r>
              <w:rPr>
                <w:color w:val="000000"/>
                <w:szCs w:val="21"/>
              </w:rPr>
              <w:t>127012</w:t>
            </w:r>
          </w:p>
        </w:tc>
        <w:tc>
          <w:tcPr>
            <w:tcW w:w="1658" w:type="dxa"/>
            <w:vAlign w:val="center"/>
          </w:tcPr>
          <w:p w:rsidR="00A859D9" w:rsidRDefault="00927F6B">
            <w:pPr>
              <w:jc w:val="center"/>
            </w:pPr>
            <w:r>
              <w:rPr>
                <w:color w:val="000000"/>
                <w:szCs w:val="21"/>
              </w:rPr>
              <w:t>招路转债</w:t>
            </w:r>
          </w:p>
        </w:tc>
        <w:tc>
          <w:tcPr>
            <w:tcW w:w="1986" w:type="dxa"/>
            <w:vAlign w:val="center"/>
          </w:tcPr>
          <w:p w:rsidR="00A859D9" w:rsidRDefault="00927F6B">
            <w:pPr>
              <w:jc w:val="right"/>
            </w:pPr>
            <w:r>
              <w:rPr>
                <w:color w:val="000000"/>
                <w:szCs w:val="21"/>
              </w:rPr>
              <w:t>706,117.30</w:t>
            </w:r>
          </w:p>
        </w:tc>
        <w:tc>
          <w:tcPr>
            <w:tcW w:w="1984" w:type="dxa"/>
            <w:vAlign w:val="center"/>
          </w:tcPr>
          <w:p w:rsidR="00A859D9" w:rsidRDefault="00927F6B">
            <w:pPr>
              <w:jc w:val="right"/>
            </w:pPr>
            <w:r>
              <w:rPr>
                <w:color w:val="000000"/>
                <w:szCs w:val="21"/>
              </w:rPr>
              <w:t>0.01</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57703"/>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57704"/>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A859D9" w:rsidRDefault="00927F6B">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A859D9" w:rsidRDefault="00A859D9">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A859D9" w:rsidRDefault="00A859D9">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A859D9" w:rsidRDefault="00927F6B">
            <w:pPr>
              <w:jc w:val="center"/>
            </w:pPr>
            <w:r>
              <w:rPr>
                <w:bCs/>
                <w:color w:val="000000"/>
                <w:szCs w:val="21"/>
              </w:rPr>
              <w:t>190,073</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190,073</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38,635.95</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4,459,404,571.07</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60.72%</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2,884,245,463.22</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39.28%</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57705"/>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182,542.99</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0.0025%</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57706"/>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57707"/>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2016</w:t>
            </w:r>
            <w:r w:rsidRPr="00224952">
              <w:rPr>
                <w:szCs w:val="21"/>
              </w:rPr>
              <w:t>年</w:t>
            </w:r>
            <w:r w:rsidRPr="00224952">
              <w:rPr>
                <w:szCs w:val="21"/>
              </w:rPr>
              <w:t>11</w:t>
            </w:r>
            <w:r w:rsidRPr="00224952">
              <w:rPr>
                <w:szCs w:val="21"/>
              </w:rPr>
              <w:t>月</w:t>
            </w:r>
            <w:r w:rsidRPr="00224952">
              <w:rPr>
                <w:szCs w:val="21"/>
              </w:rPr>
              <w:t>23</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4,225,241,305.74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6,606,583,436.02</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7,317,948,599.73</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6,580,882,001.46</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7,343,650,034.29</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57708"/>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57709"/>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5771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A859D9" w:rsidRDefault="00927F6B">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w:t>
      </w:r>
      <w:r>
        <w:rPr>
          <w:color w:val="000000"/>
          <w:szCs w:val="21"/>
        </w:rPr>
        <w:t>,</w:t>
      </w:r>
      <w:r>
        <w:rPr>
          <w:color w:val="000000"/>
          <w:szCs w:val="21"/>
        </w:rPr>
        <w:t>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r w:rsidRPr="00224952">
        <w:rPr>
          <w:color w:val="000000"/>
          <w:szCs w:val="21"/>
        </w:rPr>
        <w:t xml:space="preserve"> </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5771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5771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5771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57714"/>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5771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A859D9">
        <w:tc>
          <w:tcPr>
            <w:tcW w:w="1560" w:type="dxa"/>
            <w:vAlign w:val="center"/>
          </w:tcPr>
          <w:p w:rsidR="00A859D9" w:rsidRDefault="00927F6B">
            <w:pPr>
              <w:jc w:val="left"/>
            </w:pPr>
            <w:r>
              <w:rPr>
                <w:color w:val="000000"/>
                <w:szCs w:val="21"/>
              </w:rPr>
              <w:t>国泰君安</w:t>
            </w:r>
          </w:p>
        </w:tc>
        <w:tc>
          <w:tcPr>
            <w:tcW w:w="780" w:type="dxa"/>
            <w:vAlign w:val="center"/>
          </w:tcPr>
          <w:p w:rsidR="00A859D9" w:rsidRDefault="00927F6B">
            <w:pPr>
              <w:jc w:val="center"/>
            </w:pPr>
            <w:r>
              <w:rPr>
                <w:color w:val="000000"/>
                <w:szCs w:val="21"/>
              </w:rPr>
              <w:t>1</w:t>
            </w:r>
          </w:p>
        </w:tc>
        <w:tc>
          <w:tcPr>
            <w:tcW w:w="1800" w:type="dxa"/>
            <w:vAlign w:val="center"/>
          </w:tcPr>
          <w:p w:rsidR="00A859D9" w:rsidRDefault="00927F6B">
            <w:pPr>
              <w:jc w:val="right"/>
            </w:pPr>
            <w:r>
              <w:rPr>
                <w:color w:val="000000"/>
                <w:szCs w:val="21"/>
              </w:rPr>
              <w:t>575,742,401.44</w:t>
            </w:r>
          </w:p>
        </w:tc>
        <w:tc>
          <w:tcPr>
            <w:tcW w:w="1080" w:type="dxa"/>
            <w:vAlign w:val="center"/>
          </w:tcPr>
          <w:p w:rsidR="00A859D9" w:rsidRDefault="00927F6B">
            <w:pPr>
              <w:jc w:val="right"/>
            </w:pPr>
            <w:r>
              <w:rPr>
                <w:color w:val="000000"/>
                <w:szCs w:val="21"/>
              </w:rPr>
              <w:t>33.81%</w:t>
            </w:r>
          </w:p>
        </w:tc>
        <w:tc>
          <w:tcPr>
            <w:tcW w:w="1620" w:type="dxa"/>
            <w:vAlign w:val="center"/>
          </w:tcPr>
          <w:p w:rsidR="00A859D9" w:rsidRDefault="00927F6B">
            <w:pPr>
              <w:jc w:val="right"/>
            </w:pPr>
            <w:r>
              <w:rPr>
                <w:color w:val="000000"/>
                <w:szCs w:val="21"/>
              </w:rPr>
              <w:t>536,186.46</w:t>
            </w:r>
          </w:p>
        </w:tc>
        <w:tc>
          <w:tcPr>
            <w:tcW w:w="1080" w:type="dxa"/>
            <w:vAlign w:val="center"/>
          </w:tcPr>
          <w:p w:rsidR="00A859D9" w:rsidRDefault="00927F6B">
            <w:pPr>
              <w:jc w:val="right"/>
            </w:pPr>
            <w:r>
              <w:rPr>
                <w:color w:val="000000"/>
                <w:szCs w:val="21"/>
              </w:rPr>
              <w:t>35.63%</w:t>
            </w:r>
          </w:p>
        </w:tc>
        <w:tc>
          <w:tcPr>
            <w:tcW w:w="1080" w:type="dxa"/>
            <w:vAlign w:val="center"/>
          </w:tcPr>
          <w:p w:rsidR="00A859D9" w:rsidRDefault="00927F6B">
            <w:pPr>
              <w:jc w:val="left"/>
            </w:pPr>
            <w:r>
              <w:rPr>
                <w:color w:val="000000"/>
                <w:szCs w:val="21"/>
              </w:rPr>
              <w:t>-</w:t>
            </w:r>
          </w:p>
        </w:tc>
      </w:tr>
      <w:tr w:rsidR="00A859D9">
        <w:tc>
          <w:tcPr>
            <w:tcW w:w="1560" w:type="dxa"/>
            <w:vAlign w:val="center"/>
          </w:tcPr>
          <w:p w:rsidR="00A859D9" w:rsidRDefault="00927F6B">
            <w:pPr>
              <w:jc w:val="left"/>
            </w:pPr>
            <w:r>
              <w:rPr>
                <w:color w:val="000000"/>
                <w:szCs w:val="21"/>
              </w:rPr>
              <w:t>国联证券</w:t>
            </w:r>
          </w:p>
        </w:tc>
        <w:tc>
          <w:tcPr>
            <w:tcW w:w="780" w:type="dxa"/>
            <w:vAlign w:val="center"/>
          </w:tcPr>
          <w:p w:rsidR="00A859D9" w:rsidRDefault="00927F6B">
            <w:pPr>
              <w:jc w:val="center"/>
            </w:pPr>
            <w:r>
              <w:rPr>
                <w:color w:val="000000"/>
                <w:szCs w:val="21"/>
              </w:rPr>
              <w:t>1</w:t>
            </w:r>
          </w:p>
        </w:tc>
        <w:tc>
          <w:tcPr>
            <w:tcW w:w="1800" w:type="dxa"/>
            <w:vAlign w:val="center"/>
          </w:tcPr>
          <w:p w:rsidR="00A859D9" w:rsidRDefault="00927F6B">
            <w:pPr>
              <w:jc w:val="right"/>
            </w:pPr>
            <w:r>
              <w:rPr>
                <w:color w:val="000000"/>
                <w:szCs w:val="21"/>
              </w:rPr>
              <w:t>-</w:t>
            </w:r>
          </w:p>
        </w:tc>
        <w:tc>
          <w:tcPr>
            <w:tcW w:w="1080" w:type="dxa"/>
            <w:vAlign w:val="center"/>
          </w:tcPr>
          <w:p w:rsidR="00A859D9" w:rsidRDefault="00927F6B">
            <w:pPr>
              <w:jc w:val="right"/>
            </w:pPr>
            <w:r>
              <w:rPr>
                <w:color w:val="000000"/>
                <w:szCs w:val="21"/>
              </w:rPr>
              <w:t>-</w:t>
            </w:r>
          </w:p>
        </w:tc>
        <w:tc>
          <w:tcPr>
            <w:tcW w:w="1620" w:type="dxa"/>
            <w:vAlign w:val="center"/>
          </w:tcPr>
          <w:p w:rsidR="00A859D9" w:rsidRDefault="00927F6B">
            <w:pPr>
              <w:jc w:val="right"/>
            </w:pPr>
            <w:r>
              <w:rPr>
                <w:color w:val="000000"/>
                <w:szCs w:val="21"/>
              </w:rPr>
              <w:t>-</w:t>
            </w:r>
          </w:p>
        </w:tc>
        <w:tc>
          <w:tcPr>
            <w:tcW w:w="1080" w:type="dxa"/>
            <w:vAlign w:val="center"/>
          </w:tcPr>
          <w:p w:rsidR="00A859D9" w:rsidRDefault="00927F6B">
            <w:pPr>
              <w:jc w:val="right"/>
            </w:pPr>
            <w:r>
              <w:rPr>
                <w:color w:val="000000"/>
                <w:szCs w:val="21"/>
              </w:rPr>
              <w:t>-</w:t>
            </w:r>
          </w:p>
        </w:tc>
        <w:tc>
          <w:tcPr>
            <w:tcW w:w="1080" w:type="dxa"/>
            <w:vAlign w:val="center"/>
          </w:tcPr>
          <w:p w:rsidR="00A859D9" w:rsidRDefault="00927F6B">
            <w:pPr>
              <w:jc w:val="left"/>
            </w:pPr>
            <w:r>
              <w:rPr>
                <w:color w:val="000000"/>
                <w:szCs w:val="21"/>
              </w:rPr>
              <w:t>-</w:t>
            </w:r>
          </w:p>
        </w:tc>
      </w:tr>
      <w:tr w:rsidR="00A859D9">
        <w:tc>
          <w:tcPr>
            <w:tcW w:w="1560" w:type="dxa"/>
            <w:vAlign w:val="center"/>
          </w:tcPr>
          <w:p w:rsidR="00A859D9" w:rsidRDefault="00927F6B">
            <w:pPr>
              <w:jc w:val="left"/>
            </w:pPr>
            <w:r>
              <w:rPr>
                <w:color w:val="000000"/>
                <w:szCs w:val="21"/>
              </w:rPr>
              <w:t>东吴证券</w:t>
            </w:r>
          </w:p>
        </w:tc>
        <w:tc>
          <w:tcPr>
            <w:tcW w:w="780" w:type="dxa"/>
            <w:vAlign w:val="center"/>
          </w:tcPr>
          <w:p w:rsidR="00A859D9" w:rsidRDefault="00927F6B">
            <w:pPr>
              <w:jc w:val="center"/>
            </w:pPr>
            <w:r>
              <w:rPr>
                <w:color w:val="000000"/>
                <w:szCs w:val="21"/>
              </w:rPr>
              <w:t>1</w:t>
            </w:r>
          </w:p>
        </w:tc>
        <w:tc>
          <w:tcPr>
            <w:tcW w:w="1800" w:type="dxa"/>
            <w:vAlign w:val="center"/>
          </w:tcPr>
          <w:p w:rsidR="00A859D9" w:rsidRDefault="00927F6B">
            <w:pPr>
              <w:jc w:val="right"/>
            </w:pPr>
            <w:r>
              <w:rPr>
                <w:color w:val="000000"/>
                <w:szCs w:val="21"/>
              </w:rPr>
              <w:t>-</w:t>
            </w:r>
          </w:p>
        </w:tc>
        <w:tc>
          <w:tcPr>
            <w:tcW w:w="1080" w:type="dxa"/>
            <w:vAlign w:val="center"/>
          </w:tcPr>
          <w:p w:rsidR="00A859D9" w:rsidRDefault="00927F6B">
            <w:pPr>
              <w:jc w:val="right"/>
            </w:pPr>
            <w:r>
              <w:rPr>
                <w:color w:val="000000"/>
                <w:szCs w:val="21"/>
              </w:rPr>
              <w:t>-</w:t>
            </w:r>
          </w:p>
        </w:tc>
        <w:tc>
          <w:tcPr>
            <w:tcW w:w="1620" w:type="dxa"/>
            <w:vAlign w:val="center"/>
          </w:tcPr>
          <w:p w:rsidR="00A859D9" w:rsidRDefault="00927F6B">
            <w:pPr>
              <w:jc w:val="right"/>
            </w:pPr>
            <w:r>
              <w:rPr>
                <w:color w:val="000000"/>
                <w:szCs w:val="21"/>
              </w:rPr>
              <w:t>-</w:t>
            </w:r>
          </w:p>
        </w:tc>
        <w:tc>
          <w:tcPr>
            <w:tcW w:w="1080" w:type="dxa"/>
            <w:vAlign w:val="center"/>
          </w:tcPr>
          <w:p w:rsidR="00A859D9" w:rsidRDefault="00927F6B">
            <w:pPr>
              <w:jc w:val="right"/>
            </w:pPr>
            <w:r>
              <w:rPr>
                <w:color w:val="000000"/>
                <w:szCs w:val="21"/>
              </w:rPr>
              <w:t>-</w:t>
            </w:r>
          </w:p>
        </w:tc>
        <w:tc>
          <w:tcPr>
            <w:tcW w:w="1080" w:type="dxa"/>
            <w:vAlign w:val="center"/>
          </w:tcPr>
          <w:p w:rsidR="00A859D9" w:rsidRDefault="00927F6B">
            <w:pPr>
              <w:jc w:val="left"/>
            </w:pPr>
            <w:r>
              <w:rPr>
                <w:color w:val="000000"/>
                <w:szCs w:val="21"/>
              </w:rPr>
              <w:t>-</w:t>
            </w:r>
          </w:p>
        </w:tc>
      </w:tr>
      <w:tr w:rsidR="00A859D9">
        <w:tc>
          <w:tcPr>
            <w:tcW w:w="1560" w:type="dxa"/>
            <w:vAlign w:val="center"/>
          </w:tcPr>
          <w:p w:rsidR="00A859D9" w:rsidRDefault="00927F6B">
            <w:pPr>
              <w:jc w:val="left"/>
            </w:pPr>
            <w:r>
              <w:rPr>
                <w:color w:val="000000"/>
                <w:szCs w:val="21"/>
              </w:rPr>
              <w:t>华福证券</w:t>
            </w:r>
          </w:p>
        </w:tc>
        <w:tc>
          <w:tcPr>
            <w:tcW w:w="780" w:type="dxa"/>
            <w:vAlign w:val="center"/>
          </w:tcPr>
          <w:p w:rsidR="00A859D9" w:rsidRDefault="00927F6B">
            <w:pPr>
              <w:jc w:val="center"/>
            </w:pPr>
            <w:r>
              <w:rPr>
                <w:color w:val="000000"/>
                <w:szCs w:val="21"/>
              </w:rPr>
              <w:t>1</w:t>
            </w:r>
          </w:p>
        </w:tc>
        <w:tc>
          <w:tcPr>
            <w:tcW w:w="1800" w:type="dxa"/>
            <w:vAlign w:val="center"/>
          </w:tcPr>
          <w:p w:rsidR="00A859D9" w:rsidRDefault="00927F6B">
            <w:pPr>
              <w:jc w:val="right"/>
            </w:pPr>
            <w:r>
              <w:rPr>
                <w:color w:val="000000"/>
                <w:szCs w:val="21"/>
              </w:rPr>
              <w:t>-</w:t>
            </w:r>
          </w:p>
        </w:tc>
        <w:tc>
          <w:tcPr>
            <w:tcW w:w="1080" w:type="dxa"/>
            <w:vAlign w:val="center"/>
          </w:tcPr>
          <w:p w:rsidR="00A859D9" w:rsidRDefault="00927F6B">
            <w:pPr>
              <w:jc w:val="right"/>
            </w:pPr>
            <w:r>
              <w:rPr>
                <w:color w:val="000000"/>
                <w:szCs w:val="21"/>
              </w:rPr>
              <w:t>-</w:t>
            </w:r>
          </w:p>
        </w:tc>
        <w:tc>
          <w:tcPr>
            <w:tcW w:w="1620" w:type="dxa"/>
            <w:vAlign w:val="center"/>
          </w:tcPr>
          <w:p w:rsidR="00A859D9" w:rsidRDefault="00927F6B">
            <w:pPr>
              <w:jc w:val="right"/>
            </w:pPr>
            <w:r>
              <w:rPr>
                <w:color w:val="000000"/>
                <w:szCs w:val="21"/>
              </w:rPr>
              <w:t>-</w:t>
            </w:r>
          </w:p>
        </w:tc>
        <w:tc>
          <w:tcPr>
            <w:tcW w:w="1080" w:type="dxa"/>
            <w:vAlign w:val="center"/>
          </w:tcPr>
          <w:p w:rsidR="00A859D9" w:rsidRDefault="00927F6B">
            <w:pPr>
              <w:jc w:val="right"/>
            </w:pPr>
            <w:r>
              <w:rPr>
                <w:color w:val="000000"/>
                <w:szCs w:val="21"/>
              </w:rPr>
              <w:t>-</w:t>
            </w:r>
          </w:p>
        </w:tc>
        <w:tc>
          <w:tcPr>
            <w:tcW w:w="1080" w:type="dxa"/>
            <w:vAlign w:val="center"/>
          </w:tcPr>
          <w:p w:rsidR="00A859D9" w:rsidRDefault="00927F6B">
            <w:pPr>
              <w:jc w:val="left"/>
            </w:pPr>
            <w:r>
              <w:rPr>
                <w:color w:val="000000"/>
                <w:szCs w:val="21"/>
              </w:rPr>
              <w:t>-</w:t>
            </w:r>
          </w:p>
        </w:tc>
      </w:tr>
      <w:tr w:rsidR="00A859D9">
        <w:tc>
          <w:tcPr>
            <w:tcW w:w="1560" w:type="dxa"/>
            <w:vAlign w:val="center"/>
          </w:tcPr>
          <w:p w:rsidR="00A859D9" w:rsidRDefault="00927F6B">
            <w:pPr>
              <w:jc w:val="left"/>
            </w:pPr>
            <w:r>
              <w:rPr>
                <w:color w:val="000000"/>
                <w:szCs w:val="21"/>
              </w:rPr>
              <w:t>东方证券</w:t>
            </w:r>
          </w:p>
        </w:tc>
        <w:tc>
          <w:tcPr>
            <w:tcW w:w="780" w:type="dxa"/>
            <w:vAlign w:val="center"/>
          </w:tcPr>
          <w:p w:rsidR="00A859D9" w:rsidRDefault="00927F6B">
            <w:pPr>
              <w:jc w:val="center"/>
            </w:pPr>
            <w:r>
              <w:rPr>
                <w:color w:val="000000"/>
                <w:szCs w:val="21"/>
              </w:rPr>
              <w:t>1</w:t>
            </w:r>
          </w:p>
        </w:tc>
        <w:tc>
          <w:tcPr>
            <w:tcW w:w="1800" w:type="dxa"/>
            <w:vAlign w:val="center"/>
          </w:tcPr>
          <w:p w:rsidR="00A859D9" w:rsidRDefault="00927F6B">
            <w:pPr>
              <w:jc w:val="right"/>
            </w:pPr>
            <w:r>
              <w:rPr>
                <w:color w:val="000000"/>
                <w:szCs w:val="21"/>
              </w:rPr>
              <w:t>510,425,233.15</w:t>
            </w:r>
          </w:p>
        </w:tc>
        <w:tc>
          <w:tcPr>
            <w:tcW w:w="1080" w:type="dxa"/>
            <w:vAlign w:val="center"/>
          </w:tcPr>
          <w:p w:rsidR="00A859D9" w:rsidRDefault="00927F6B">
            <w:pPr>
              <w:jc w:val="right"/>
            </w:pPr>
            <w:r>
              <w:rPr>
                <w:color w:val="000000"/>
                <w:szCs w:val="21"/>
              </w:rPr>
              <w:t>29.97%</w:t>
            </w:r>
          </w:p>
        </w:tc>
        <w:tc>
          <w:tcPr>
            <w:tcW w:w="1620" w:type="dxa"/>
            <w:vAlign w:val="center"/>
          </w:tcPr>
          <w:p w:rsidR="00A859D9" w:rsidRDefault="00927F6B">
            <w:pPr>
              <w:jc w:val="right"/>
            </w:pPr>
            <w:r>
              <w:rPr>
                <w:color w:val="000000"/>
                <w:szCs w:val="21"/>
              </w:rPr>
              <w:t>408,340.19</w:t>
            </w:r>
          </w:p>
        </w:tc>
        <w:tc>
          <w:tcPr>
            <w:tcW w:w="1080" w:type="dxa"/>
            <w:vAlign w:val="center"/>
          </w:tcPr>
          <w:p w:rsidR="00A859D9" w:rsidRDefault="00927F6B">
            <w:pPr>
              <w:jc w:val="right"/>
            </w:pPr>
            <w:r>
              <w:rPr>
                <w:color w:val="000000"/>
                <w:szCs w:val="21"/>
              </w:rPr>
              <w:t>27.14%</w:t>
            </w:r>
          </w:p>
        </w:tc>
        <w:tc>
          <w:tcPr>
            <w:tcW w:w="1080" w:type="dxa"/>
            <w:vAlign w:val="center"/>
          </w:tcPr>
          <w:p w:rsidR="00A859D9" w:rsidRDefault="00927F6B">
            <w:pPr>
              <w:jc w:val="left"/>
            </w:pPr>
            <w:r>
              <w:rPr>
                <w:color w:val="000000"/>
                <w:szCs w:val="21"/>
              </w:rPr>
              <w:t>-</w:t>
            </w:r>
          </w:p>
        </w:tc>
      </w:tr>
      <w:tr w:rsidR="00A859D9">
        <w:tc>
          <w:tcPr>
            <w:tcW w:w="1560" w:type="dxa"/>
            <w:vAlign w:val="center"/>
          </w:tcPr>
          <w:p w:rsidR="00A859D9" w:rsidRDefault="00927F6B">
            <w:pPr>
              <w:jc w:val="left"/>
            </w:pPr>
            <w:r>
              <w:rPr>
                <w:color w:val="000000"/>
                <w:szCs w:val="21"/>
              </w:rPr>
              <w:t>平安证券</w:t>
            </w:r>
          </w:p>
        </w:tc>
        <w:tc>
          <w:tcPr>
            <w:tcW w:w="780" w:type="dxa"/>
            <w:vAlign w:val="center"/>
          </w:tcPr>
          <w:p w:rsidR="00A859D9" w:rsidRDefault="00927F6B">
            <w:pPr>
              <w:jc w:val="center"/>
            </w:pPr>
            <w:r>
              <w:rPr>
                <w:color w:val="000000"/>
                <w:szCs w:val="21"/>
              </w:rPr>
              <w:t>1</w:t>
            </w:r>
          </w:p>
        </w:tc>
        <w:tc>
          <w:tcPr>
            <w:tcW w:w="1800" w:type="dxa"/>
            <w:vAlign w:val="center"/>
          </w:tcPr>
          <w:p w:rsidR="00A859D9" w:rsidRDefault="00927F6B">
            <w:pPr>
              <w:jc w:val="right"/>
            </w:pPr>
            <w:r>
              <w:rPr>
                <w:color w:val="000000"/>
                <w:szCs w:val="21"/>
              </w:rPr>
              <w:t>502,928,939.44</w:t>
            </w:r>
          </w:p>
        </w:tc>
        <w:tc>
          <w:tcPr>
            <w:tcW w:w="1080" w:type="dxa"/>
            <w:vAlign w:val="center"/>
          </w:tcPr>
          <w:p w:rsidR="00A859D9" w:rsidRDefault="00927F6B">
            <w:pPr>
              <w:jc w:val="right"/>
            </w:pPr>
            <w:r>
              <w:rPr>
                <w:color w:val="000000"/>
                <w:szCs w:val="21"/>
              </w:rPr>
              <w:t>29.53%</w:t>
            </w:r>
          </w:p>
        </w:tc>
        <w:tc>
          <w:tcPr>
            <w:tcW w:w="1620" w:type="dxa"/>
            <w:vAlign w:val="center"/>
          </w:tcPr>
          <w:p w:rsidR="00A859D9" w:rsidRDefault="00927F6B">
            <w:pPr>
              <w:jc w:val="right"/>
            </w:pPr>
            <w:r>
              <w:rPr>
                <w:color w:val="000000"/>
                <w:szCs w:val="21"/>
              </w:rPr>
              <w:t>469,218.82</w:t>
            </w:r>
          </w:p>
        </w:tc>
        <w:tc>
          <w:tcPr>
            <w:tcW w:w="1080" w:type="dxa"/>
            <w:vAlign w:val="center"/>
          </w:tcPr>
          <w:p w:rsidR="00A859D9" w:rsidRDefault="00927F6B">
            <w:pPr>
              <w:jc w:val="right"/>
            </w:pPr>
            <w:r>
              <w:rPr>
                <w:color w:val="000000"/>
                <w:szCs w:val="21"/>
              </w:rPr>
              <w:t>31.18%</w:t>
            </w:r>
          </w:p>
        </w:tc>
        <w:tc>
          <w:tcPr>
            <w:tcW w:w="1080" w:type="dxa"/>
            <w:vAlign w:val="center"/>
          </w:tcPr>
          <w:p w:rsidR="00A859D9" w:rsidRDefault="00927F6B">
            <w:pPr>
              <w:jc w:val="left"/>
            </w:pPr>
            <w:r>
              <w:rPr>
                <w:color w:val="000000"/>
                <w:szCs w:val="21"/>
              </w:rPr>
              <w:t>-</w:t>
            </w:r>
          </w:p>
        </w:tc>
      </w:tr>
      <w:tr w:rsidR="00A859D9">
        <w:tc>
          <w:tcPr>
            <w:tcW w:w="1560" w:type="dxa"/>
            <w:vAlign w:val="center"/>
          </w:tcPr>
          <w:p w:rsidR="00A859D9" w:rsidRDefault="00927F6B">
            <w:pPr>
              <w:jc w:val="left"/>
            </w:pPr>
            <w:r>
              <w:rPr>
                <w:color w:val="000000"/>
                <w:szCs w:val="21"/>
              </w:rPr>
              <w:t>中泰证券</w:t>
            </w:r>
          </w:p>
        </w:tc>
        <w:tc>
          <w:tcPr>
            <w:tcW w:w="780" w:type="dxa"/>
            <w:vAlign w:val="center"/>
          </w:tcPr>
          <w:p w:rsidR="00A859D9" w:rsidRDefault="00927F6B">
            <w:pPr>
              <w:jc w:val="center"/>
            </w:pPr>
            <w:r>
              <w:rPr>
                <w:color w:val="000000"/>
                <w:szCs w:val="21"/>
              </w:rPr>
              <w:t>1</w:t>
            </w:r>
          </w:p>
        </w:tc>
        <w:tc>
          <w:tcPr>
            <w:tcW w:w="1800" w:type="dxa"/>
            <w:vAlign w:val="center"/>
          </w:tcPr>
          <w:p w:rsidR="00A859D9" w:rsidRDefault="00927F6B">
            <w:pPr>
              <w:jc w:val="right"/>
            </w:pPr>
            <w:r>
              <w:rPr>
                <w:color w:val="000000"/>
                <w:szCs w:val="21"/>
              </w:rPr>
              <w:t>-</w:t>
            </w:r>
          </w:p>
        </w:tc>
        <w:tc>
          <w:tcPr>
            <w:tcW w:w="1080" w:type="dxa"/>
            <w:vAlign w:val="center"/>
          </w:tcPr>
          <w:p w:rsidR="00A859D9" w:rsidRDefault="00927F6B">
            <w:pPr>
              <w:jc w:val="right"/>
            </w:pPr>
            <w:r>
              <w:rPr>
                <w:color w:val="000000"/>
                <w:szCs w:val="21"/>
              </w:rPr>
              <w:t>-</w:t>
            </w:r>
          </w:p>
        </w:tc>
        <w:tc>
          <w:tcPr>
            <w:tcW w:w="1620" w:type="dxa"/>
            <w:vAlign w:val="center"/>
          </w:tcPr>
          <w:p w:rsidR="00A859D9" w:rsidRDefault="00927F6B">
            <w:pPr>
              <w:jc w:val="right"/>
            </w:pPr>
            <w:r>
              <w:rPr>
                <w:color w:val="000000"/>
                <w:szCs w:val="21"/>
              </w:rPr>
              <w:t>-</w:t>
            </w:r>
          </w:p>
        </w:tc>
        <w:tc>
          <w:tcPr>
            <w:tcW w:w="1080" w:type="dxa"/>
            <w:vAlign w:val="center"/>
          </w:tcPr>
          <w:p w:rsidR="00A859D9" w:rsidRDefault="00927F6B">
            <w:pPr>
              <w:jc w:val="right"/>
            </w:pPr>
            <w:r>
              <w:rPr>
                <w:color w:val="000000"/>
                <w:szCs w:val="21"/>
              </w:rPr>
              <w:t>-</w:t>
            </w:r>
          </w:p>
        </w:tc>
        <w:tc>
          <w:tcPr>
            <w:tcW w:w="1080" w:type="dxa"/>
            <w:vAlign w:val="center"/>
          </w:tcPr>
          <w:p w:rsidR="00A859D9" w:rsidRDefault="00927F6B">
            <w:pPr>
              <w:jc w:val="left"/>
            </w:pPr>
            <w:r>
              <w:rPr>
                <w:color w:val="000000"/>
                <w:szCs w:val="21"/>
              </w:rPr>
              <w:t>-</w:t>
            </w:r>
          </w:p>
        </w:tc>
      </w:tr>
      <w:tr w:rsidR="00A859D9">
        <w:tc>
          <w:tcPr>
            <w:tcW w:w="1560" w:type="dxa"/>
            <w:vAlign w:val="center"/>
          </w:tcPr>
          <w:p w:rsidR="00A859D9" w:rsidRDefault="00927F6B">
            <w:pPr>
              <w:jc w:val="left"/>
            </w:pPr>
            <w:r>
              <w:rPr>
                <w:color w:val="000000"/>
                <w:szCs w:val="21"/>
              </w:rPr>
              <w:t>国盛证券</w:t>
            </w:r>
          </w:p>
        </w:tc>
        <w:tc>
          <w:tcPr>
            <w:tcW w:w="780" w:type="dxa"/>
            <w:vAlign w:val="center"/>
          </w:tcPr>
          <w:p w:rsidR="00A859D9" w:rsidRDefault="00927F6B">
            <w:pPr>
              <w:jc w:val="center"/>
            </w:pPr>
            <w:r>
              <w:rPr>
                <w:color w:val="000000"/>
                <w:szCs w:val="21"/>
              </w:rPr>
              <w:t>1</w:t>
            </w:r>
          </w:p>
        </w:tc>
        <w:tc>
          <w:tcPr>
            <w:tcW w:w="1800" w:type="dxa"/>
            <w:vAlign w:val="center"/>
          </w:tcPr>
          <w:p w:rsidR="00A859D9" w:rsidRDefault="00927F6B">
            <w:pPr>
              <w:jc w:val="right"/>
            </w:pPr>
            <w:r>
              <w:rPr>
                <w:color w:val="000000"/>
                <w:szCs w:val="21"/>
              </w:rPr>
              <w:t>113,742,670.62</w:t>
            </w:r>
          </w:p>
        </w:tc>
        <w:tc>
          <w:tcPr>
            <w:tcW w:w="1080" w:type="dxa"/>
            <w:vAlign w:val="center"/>
          </w:tcPr>
          <w:p w:rsidR="00A859D9" w:rsidRDefault="00927F6B">
            <w:pPr>
              <w:jc w:val="right"/>
            </w:pPr>
            <w:r>
              <w:rPr>
                <w:color w:val="000000"/>
                <w:szCs w:val="21"/>
              </w:rPr>
              <w:t>6.68%</w:t>
            </w:r>
          </w:p>
        </w:tc>
        <w:tc>
          <w:tcPr>
            <w:tcW w:w="1620" w:type="dxa"/>
            <w:vAlign w:val="center"/>
          </w:tcPr>
          <w:p w:rsidR="00A859D9" w:rsidRDefault="00927F6B">
            <w:pPr>
              <w:jc w:val="right"/>
            </w:pPr>
            <w:r>
              <w:rPr>
                <w:color w:val="000000"/>
                <w:szCs w:val="21"/>
              </w:rPr>
              <w:t>90,994.06</w:t>
            </w:r>
          </w:p>
        </w:tc>
        <w:tc>
          <w:tcPr>
            <w:tcW w:w="1080" w:type="dxa"/>
            <w:vAlign w:val="center"/>
          </w:tcPr>
          <w:p w:rsidR="00A859D9" w:rsidRDefault="00927F6B">
            <w:pPr>
              <w:jc w:val="right"/>
            </w:pPr>
            <w:r>
              <w:rPr>
                <w:color w:val="000000"/>
                <w:szCs w:val="21"/>
              </w:rPr>
              <w:t>6.05%</w:t>
            </w:r>
          </w:p>
        </w:tc>
        <w:tc>
          <w:tcPr>
            <w:tcW w:w="1080" w:type="dxa"/>
            <w:vAlign w:val="center"/>
          </w:tcPr>
          <w:p w:rsidR="00A859D9" w:rsidRDefault="00927F6B">
            <w:pPr>
              <w:jc w:val="left"/>
            </w:pPr>
            <w:r>
              <w:rPr>
                <w:color w:val="000000"/>
                <w:szCs w:val="21"/>
              </w:rPr>
              <w:t>-</w:t>
            </w:r>
          </w:p>
        </w:tc>
      </w:tr>
    </w:tbl>
    <w:p w:rsidR="00A859D9" w:rsidRDefault="00927F6B">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新增东方证券股份有限公司、东吴证券股份有限公司、华福证券有限责任公司、中泰证券股份有限公司各一个交易单元。</w:t>
      </w:r>
    </w:p>
    <w:p w:rsidR="00A859D9" w:rsidRDefault="00927F6B">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A859D9" w:rsidRDefault="00927F6B">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A859D9" w:rsidRDefault="00927F6B">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A859D9" w:rsidRDefault="00927F6B">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A859D9" w:rsidRDefault="00927F6B">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A859D9" w:rsidRDefault="00927F6B">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A859D9">
        <w:tc>
          <w:tcPr>
            <w:tcW w:w="1560" w:type="dxa"/>
            <w:vAlign w:val="center"/>
          </w:tcPr>
          <w:p w:rsidR="00A859D9" w:rsidRDefault="00927F6B">
            <w:pPr>
              <w:jc w:val="left"/>
            </w:pPr>
            <w:r>
              <w:rPr>
                <w:color w:val="000000"/>
                <w:szCs w:val="21"/>
              </w:rPr>
              <w:t>国泰君安</w:t>
            </w:r>
          </w:p>
        </w:tc>
        <w:tc>
          <w:tcPr>
            <w:tcW w:w="1320" w:type="dxa"/>
            <w:vAlign w:val="center"/>
          </w:tcPr>
          <w:p w:rsidR="00A859D9" w:rsidRDefault="00927F6B">
            <w:pPr>
              <w:jc w:val="right"/>
            </w:pPr>
            <w:r>
              <w:rPr>
                <w:color w:val="000000"/>
                <w:szCs w:val="21"/>
              </w:rPr>
              <w:t>727,900,626.80</w:t>
            </w:r>
          </w:p>
        </w:tc>
        <w:tc>
          <w:tcPr>
            <w:tcW w:w="1080" w:type="dxa"/>
            <w:vAlign w:val="center"/>
          </w:tcPr>
          <w:p w:rsidR="00A859D9" w:rsidRDefault="00927F6B">
            <w:pPr>
              <w:jc w:val="right"/>
            </w:pPr>
            <w:r>
              <w:rPr>
                <w:color w:val="000000"/>
                <w:szCs w:val="21"/>
              </w:rPr>
              <w:t>21.84%</w:t>
            </w:r>
          </w:p>
        </w:tc>
        <w:tc>
          <w:tcPr>
            <w:tcW w:w="1143" w:type="dxa"/>
            <w:vAlign w:val="center"/>
          </w:tcPr>
          <w:p w:rsidR="00A859D9" w:rsidRDefault="00927F6B">
            <w:pPr>
              <w:jc w:val="right"/>
            </w:pPr>
            <w:r>
              <w:rPr>
                <w:color w:val="000000"/>
                <w:szCs w:val="21"/>
              </w:rPr>
              <w:t>53,621,000,000.00</w:t>
            </w:r>
          </w:p>
        </w:tc>
        <w:tc>
          <w:tcPr>
            <w:tcW w:w="1197" w:type="dxa"/>
            <w:vAlign w:val="center"/>
          </w:tcPr>
          <w:p w:rsidR="00A859D9" w:rsidRDefault="00927F6B">
            <w:pPr>
              <w:jc w:val="right"/>
            </w:pPr>
            <w:r>
              <w:rPr>
                <w:color w:val="000000"/>
                <w:szCs w:val="21"/>
              </w:rPr>
              <w:t>27.20%</w:t>
            </w:r>
          </w:p>
        </w:tc>
        <w:tc>
          <w:tcPr>
            <w:tcW w:w="1497" w:type="dxa"/>
            <w:vAlign w:val="center"/>
          </w:tcPr>
          <w:p w:rsidR="00A859D9" w:rsidRDefault="00927F6B">
            <w:pPr>
              <w:jc w:val="right"/>
            </w:pPr>
            <w:r>
              <w:rPr>
                <w:color w:val="000000"/>
                <w:szCs w:val="21"/>
              </w:rPr>
              <w:t>-</w:t>
            </w:r>
          </w:p>
        </w:tc>
        <w:tc>
          <w:tcPr>
            <w:tcW w:w="1203" w:type="dxa"/>
            <w:vAlign w:val="center"/>
          </w:tcPr>
          <w:p w:rsidR="00A859D9" w:rsidRDefault="00927F6B">
            <w:pPr>
              <w:jc w:val="right"/>
            </w:pPr>
            <w:r>
              <w:rPr>
                <w:color w:val="000000"/>
                <w:szCs w:val="21"/>
              </w:rPr>
              <w:t>-</w:t>
            </w:r>
          </w:p>
        </w:tc>
      </w:tr>
      <w:tr w:rsidR="00A859D9">
        <w:tc>
          <w:tcPr>
            <w:tcW w:w="1560" w:type="dxa"/>
            <w:vAlign w:val="center"/>
          </w:tcPr>
          <w:p w:rsidR="00A859D9" w:rsidRDefault="00927F6B">
            <w:pPr>
              <w:jc w:val="left"/>
            </w:pPr>
            <w:r>
              <w:rPr>
                <w:color w:val="000000"/>
                <w:szCs w:val="21"/>
              </w:rPr>
              <w:t>国联证券</w:t>
            </w:r>
          </w:p>
        </w:tc>
        <w:tc>
          <w:tcPr>
            <w:tcW w:w="1320" w:type="dxa"/>
            <w:vAlign w:val="center"/>
          </w:tcPr>
          <w:p w:rsidR="00A859D9" w:rsidRDefault="00927F6B">
            <w:pPr>
              <w:jc w:val="right"/>
            </w:pPr>
            <w:r>
              <w:rPr>
                <w:color w:val="000000"/>
                <w:szCs w:val="21"/>
              </w:rPr>
              <w:t>-</w:t>
            </w:r>
          </w:p>
        </w:tc>
        <w:tc>
          <w:tcPr>
            <w:tcW w:w="1080" w:type="dxa"/>
            <w:vAlign w:val="center"/>
          </w:tcPr>
          <w:p w:rsidR="00A859D9" w:rsidRDefault="00927F6B">
            <w:pPr>
              <w:jc w:val="right"/>
            </w:pPr>
            <w:r>
              <w:rPr>
                <w:color w:val="000000"/>
                <w:szCs w:val="21"/>
              </w:rPr>
              <w:t>-</w:t>
            </w:r>
          </w:p>
        </w:tc>
        <w:tc>
          <w:tcPr>
            <w:tcW w:w="1143" w:type="dxa"/>
            <w:vAlign w:val="center"/>
          </w:tcPr>
          <w:p w:rsidR="00A859D9" w:rsidRDefault="00927F6B">
            <w:pPr>
              <w:jc w:val="right"/>
            </w:pPr>
            <w:r>
              <w:rPr>
                <w:color w:val="000000"/>
                <w:szCs w:val="21"/>
              </w:rPr>
              <w:t>-</w:t>
            </w:r>
          </w:p>
        </w:tc>
        <w:tc>
          <w:tcPr>
            <w:tcW w:w="1197" w:type="dxa"/>
            <w:vAlign w:val="center"/>
          </w:tcPr>
          <w:p w:rsidR="00A859D9" w:rsidRDefault="00927F6B">
            <w:pPr>
              <w:jc w:val="right"/>
            </w:pPr>
            <w:r>
              <w:rPr>
                <w:color w:val="000000"/>
                <w:szCs w:val="21"/>
              </w:rPr>
              <w:t>-</w:t>
            </w:r>
          </w:p>
        </w:tc>
        <w:tc>
          <w:tcPr>
            <w:tcW w:w="1497" w:type="dxa"/>
            <w:vAlign w:val="center"/>
          </w:tcPr>
          <w:p w:rsidR="00A859D9" w:rsidRDefault="00927F6B">
            <w:pPr>
              <w:jc w:val="right"/>
            </w:pPr>
            <w:r>
              <w:rPr>
                <w:color w:val="000000"/>
                <w:szCs w:val="21"/>
              </w:rPr>
              <w:t>-</w:t>
            </w:r>
          </w:p>
        </w:tc>
        <w:tc>
          <w:tcPr>
            <w:tcW w:w="1203" w:type="dxa"/>
            <w:vAlign w:val="center"/>
          </w:tcPr>
          <w:p w:rsidR="00A859D9" w:rsidRDefault="00927F6B">
            <w:pPr>
              <w:jc w:val="right"/>
            </w:pPr>
            <w:r>
              <w:rPr>
                <w:color w:val="000000"/>
                <w:szCs w:val="21"/>
              </w:rPr>
              <w:t>-</w:t>
            </w:r>
          </w:p>
        </w:tc>
      </w:tr>
      <w:tr w:rsidR="00A859D9">
        <w:tc>
          <w:tcPr>
            <w:tcW w:w="1560" w:type="dxa"/>
            <w:vAlign w:val="center"/>
          </w:tcPr>
          <w:p w:rsidR="00A859D9" w:rsidRDefault="00927F6B">
            <w:pPr>
              <w:jc w:val="left"/>
            </w:pPr>
            <w:r>
              <w:rPr>
                <w:color w:val="000000"/>
                <w:szCs w:val="21"/>
              </w:rPr>
              <w:t>东吴证券</w:t>
            </w:r>
          </w:p>
        </w:tc>
        <w:tc>
          <w:tcPr>
            <w:tcW w:w="1320" w:type="dxa"/>
            <w:vAlign w:val="center"/>
          </w:tcPr>
          <w:p w:rsidR="00A859D9" w:rsidRDefault="00927F6B">
            <w:pPr>
              <w:jc w:val="right"/>
            </w:pPr>
            <w:r>
              <w:rPr>
                <w:color w:val="000000"/>
                <w:szCs w:val="21"/>
              </w:rPr>
              <w:t>-</w:t>
            </w:r>
          </w:p>
        </w:tc>
        <w:tc>
          <w:tcPr>
            <w:tcW w:w="1080" w:type="dxa"/>
            <w:vAlign w:val="center"/>
          </w:tcPr>
          <w:p w:rsidR="00A859D9" w:rsidRDefault="00927F6B">
            <w:pPr>
              <w:jc w:val="right"/>
            </w:pPr>
            <w:r>
              <w:rPr>
                <w:color w:val="000000"/>
                <w:szCs w:val="21"/>
              </w:rPr>
              <w:t>-</w:t>
            </w:r>
          </w:p>
        </w:tc>
        <w:tc>
          <w:tcPr>
            <w:tcW w:w="1143" w:type="dxa"/>
            <w:vAlign w:val="center"/>
          </w:tcPr>
          <w:p w:rsidR="00A859D9" w:rsidRDefault="00927F6B">
            <w:pPr>
              <w:jc w:val="right"/>
            </w:pPr>
            <w:r>
              <w:rPr>
                <w:color w:val="000000"/>
                <w:szCs w:val="21"/>
              </w:rPr>
              <w:t>-</w:t>
            </w:r>
          </w:p>
        </w:tc>
        <w:tc>
          <w:tcPr>
            <w:tcW w:w="1197" w:type="dxa"/>
            <w:vAlign w:val="center"/>
          </w:tcPr>
          <w:p w:rsidR="00A859D9" w:rsidRDefault="00927F6B">
            <w:pPr>
              <w:jc w:val="right"/>
            </w:pPr>
            <w:r>
              <w:rPr>
                <w:color w:val="000000"/>
                <w:szCs w:val="21"/>
              </w:rPr>
              <w:t>-</w:t>
            </w:r>
          </w:p>
        </w:tc>
        <w:tc>
          <w:tcPr>
            <w:tcW w:w="1497" w:type="dxa"/>
            <w:vAlign w:val="center"/>
          </w:tcPr>
          <w:p w:rsidR="00A859D9" w:rsidRDefault="00927F6B">
            <w:pPr>
              <w:jc w:val="right"/>
            </w:pPr>
            <w:r>
              <w:rPr>
                <w:color w:val="000000"/>
                <w:szCs w:val="21"/>
              </w:rPr>
              <w:t>-</w:t>
            </w:r>
          </w:p>
        </w:tc>
        <w:tc>
          <w:tcPr>
            <w:tcW w:w="1203" w:type="dxa"/>
            <w:vAlign w:val="center"/>
          </w:tcPr>
          <w:p w:rsidR="00A859D9" w:rsidRDefault="00927F6B">
            <w:pPr>
              <w:jc w:val="right"/>
            </w:pPr>
            <w:r>
              <w:rPr>
                <w:color w:val="000000"/>
                <w:szCs w:val="21"/>
              </w:rPr>
              <w:t>-</w:t>
            </w:r>
          </w:p>
        </w:tc>
      </w:tr>
      <w:tr w:rsidR="00A859D9">
        <w:tc>
          <w:tcPr>
            <w:tcW w:w="1560" w:type="dxa"/>
            <w:vAlign w:val="center"/>
          </w:tcPr>
          <w:p w:rsidR="00A859D9" w:rsidRDefault="00927F6B">
            <w:pPr>
              <w:jc w:val="left"/>
            </w:pPr>
            <w:r>
              <w:rPr>
                <w:color w:val="000000"/>
                <w:szCs w:val="21"/>
              </w:rPr>
              <w:t>华福证券</w:t>
            </w:r>
          </w:p>
        </w:tc>
        <w:tc>
          <w:tcPr>
            <w:tcW w:w="1320" w:type="dxa"/>
            <w:vAlign w:val="center"/>
          </w:tcPr>
          <w:p w:rsidR="00A859D9" w:rsidRDefault="00927F6B">
            <w:pPr>
              <w:jc w:val="right"/>
            </w:pPr>
            <w:r>
              <w:rPr>
                <w:color w:val="000000"/>
                <w:szCs w:val="21"/>
              </w:rPr>
              <w:t>-</w:t>
            </w:r>
          </w:p>
        </w:tc>
        <w:tc>
          <w:tcPr>
            <w:tcW w:w="1080" w:type="dxa"/>
            <w:vAlign w:val="center"/>
          </w:tcPr>
          <w:p w:rsidR="00A859D9" w:rsidRDefault="00927F6B">
            <w:pPr>
              <w:jc w:val="right"/>
            </w:pPr>
            <w:r>
              <w:rPr>
                <w:color w:val="000000"/>
                <w:szCs w:val="21"/>
              </w:rPr>
              <w:t>-</w:t>
            </w:r>
          </w:p>
        </w:tc>
        <w:tc>
          <w:tcPr>
            <w:tcW w:w="1143" w:type="dxa"/>
            <w:vAlign w:val="center"/>
          </w:tcPr>
          <w:p w:rsidR="00A859D9" w:rsidRDefault="00927F6B">
            <w:pPr>
              <w:jc w:val="right"/>
            </w:pPr>
            <w:r>
              <w:rPr>
                <w:color w:val="000000"/>
                <w:szCs w:val="21"/>
              </w:rPr>
              <w:t>-</w:t>
            </w:r>
          </w:p>
        </w:tc>
        <w:tc>
          <w:tcPr>
            <w:tcW w:w="1197" w:type="dxa"/>
            <w:vAlign w:val="center"/>
          </w:tcPr>
          <w:p w:rsidR="00A859D9" w:rsidRDefault="00927F6B">
            <w:pPr>
              <w:jc w:val="right"/>
            </w:pPr>
            <w:r>
              <w:rPr>
                <w:color w:val="000000"/>
                <w:szCs w:val="21"/>
              </w:rPr>
              <w:t>-</w:t>
            </w:r>
          </w:p>
        </w:tc>
        <w:tc>
          <w:tcPr>
            <w:tcW w:w="1497" w:type="dxa"/>
            <w:vAlign w:val="center"/>
          </w:tcPr>
          <w:p w:rsidR="00A859D9" w:rsidRDefault="00927F6B">
            <w:pPr>
              <w:jc w:val="right"/>
            </w:pPr>
            <w:r>
              <w:rPr>
                <w:color w:val="000000"/>
                <w:szCs w:val="21"/>
              </w:rPr>
              <w:t>-</w:t>
            </w:r>
          </w:p>
        </w:tc>
        <w:tc>
          <w:tcPr>
            <w:tcW w:w="1203" w:type="dxa"/>
            <w:vAlign w:val="center"/>
          </w:tcPr>
          <w:p w:rsidR="00A859D9" w:rsidRDefault="00927F6B">
            <w:pPr>
              <w:jc w:val="right"/>
            </w:pPr>
            <w:r>
              <w:rPr>
                <w:color w:val="000000"/>
                <w:szCs w:val="21"/>
              </w:rPr>
              <w:t>-</w:t>
            </w:r>
          </w:p>
        </w:tc>
      </w:tr>
      <w:tr w:rsidR="00A859D9">
        <w:tc>
          <w:tcPr>
            <w:tcW w:w="1560" w:type="dxa"/>
            <w:vAlign w:val="center"/>
          </w:tcPr>
          <w:p w:rsidR="00A859D9" w:rsidRDefault="00927F6B">
            <w:pPr>
              <w:jc w:val="left"/>
            </w:pPr>
            <w:r>
              <w:rPr>
                <w:color w:val="000000"/>
                <w:szCs w:val="21"/>
              </w:rPr>
              <w:t>东方证券</w:t>
            </w:r>
          </w:p>
        </w:tc>
        <w:tc>
          <w:tcPr>
            <w:tcW w:w="1320" w:type="dxa"/>
            <w:vAlign w:val="center"/>
          </w:tcPr>
          <w:p w:rsidR="00A859D9" w:rsidRDefault="00927F6B">
            <w:pPr>
              <w:jc w:val="right"/>
            </w:pPr>
            <w:r>
              <w:rPr>
                <w:color w:val="000000"/>
                <w:szCs w:val="21"/>
              </w:rPr>
              <w:t>1,972,230,274.10</w:t>
            </w:r>
          </w:p>
        </w:tc>
        <w:tc>
          <w:tcPr>
            <w:tcW w:w="1080" w:type="dxa"/>
            <w:vAlign w:val="center"/>
          </w:tcPr>
          <w:p w:rsidR="00A859D9" w:rsidRDefault="00927F6B">
            <w:pPr>
              <w:jc w:val="right"/>
            </w:pPr>
            <w:r>
              <w:rPr>
                <w:color w:val="000000"/>
                <w:szCs w:val="21"/>
              </w:rPr>
              <w:t>59.18%</w:t>
            </w:r>
          </w:p>
        </w:tc>
        <w:tc>
          <w:tcPr>
            <w:tcW w:w="1143" w:type="dxa"/>
            <w:vAlign w:val="center"/>
          </w:tcPr>
          <w:p w:rsidR="00A859D9" w:rsidRDefault="00927F6B">
            <w:pPr>
              <w:jc w:val="right"/>
            </w:pPr>
            <w:r>
              <w:rPr>
                <w:color w:val="000000"/>
                <w:szCs w:val="21"/>
              </w:rPr>
              <w:t>119,254,000,000.00</w:t>
            </w:r>
          </w:p>
        </w:tc>
        <w:tc>
          <w:tcPr>
            <w:tcW w:w="1197" w:type="dxa"/>
            <w:vAlign w:val="center"/>
          </w:tcPr>
          <w:p w:rsidR="00A859D9" w:rsidRDefault="00927F6B">
            <w:pPr>
              <w:jc w:val="right"/>
            </w:pPr>
            <w:r>
              <w:rPr>
                <w:color w:val="000000"/>
                <w:szCs w:val="21"/>
              </w:rPr>
              <w:t>60.50%</w:t>
            </w:r>
          </w:p>
        </w:tc>
        <w:tc>
          <w:tcPr>
            <w:tcW w:w="1497" w:type="dxa"/>
            <w:vAlign w:val="center"/>
          </w:tcPr>
          <w:p w:rsidR="00A859D9" w:rsidRDefault="00927F6B">
            <w:pPr>
              <w:jc w:val="right"/>
            </w:pPr>
            <w:r>
              <w:rPr>
                <w:color w:val="000000"/>
                <w:szCs w:val="21"/>
              </w:rPr>
              <w:t>-</w:t>
            </w:r>
          </w:p>
        </w:tc>
        <w:tc>
          <w:tcPr>
            <w:tcW w:w="1203" w:type="dxa"/>
            <w:vAlign w:val="center"/>
          </w:tcPr>
          <w:p w:rsidR="00A859D9" w:rsidRDefault="00927F6B">
            <w:pPr>
              <w:jc w:val="right"/>
            </w:pPr>
            <w:r>
              <w:rPr>
                <w:color w:val="000000"/>
                <w:szCs w:val="21"/>
              </w:rPr>
              <w:t>-</w:t>
            </w:r>
          </w:p>
        </w:tc>
      </w:tr>
      <w:tr w:rsidR="00A859D9">
        <w:tc>
          <w:tcPr>
            <w:tcW w:w="1560" w:type="dxa"/>
            <w:vAlign w:val="center"/>
          </w:tcPr>
          <w:p w:rsidR="00A859D9" w:rsidRDefault="00927F6B">
            <w:pPr>
              <w:jc w:val="left"/>
            </w:pPr>
            <w:r>
              <w:rPr>
                <w:color w:val="000000"/>
                <w:szCs w:val="21"/>
              </w:rPr>
              <w:t>平安证券</w:t>
            </w:r>
          </w:p>
        </w:tc>
        <w:tc>
          <w:tcPr>
            <w:tcW w:w="1320" w:type="dxa"/>
            <w:vAlign w:val="center"/>
          </w:tcPr>
          <w:p w:rsidR="00A859D9" w:rsidRDefault="00927F6B">
            <w:pPr>
              <w:jc w:val="right"/>
            </w:pPr>
            <w:r>
              <w:rPr>
                <w:color w:val="000000"/>
                <w:szCs w:val="21"/>
              </w:rPr>
              <w:t>628,210,781.92</w:t>
            </w:r>
          </w:p>
        </w:tc>
        <w:tc>
          <w:tcPr>
            <w:tcW w:w="1080" w:type="dxa"/>
            <w:vAlign w:val="center"/>
          </w:tcPr>
          <w:p w:rsidR="00A859D9" w:rsidRDefault="00927F6B">
            <w:pPr>
              <w:jc w:val="right"/>
            </w:pPr>
            <w:r>
              <w:rPr>
                <w:color w:val="000000"/>
                <w:szCs w:val="21"/>
              </w:rPr>
              <w:t>18.85%</w:t>
            </w:r>
          </w:p>
        </w:tc>
        <w:tc>
          <w:tcPr>
            <w:tcW w:w="1143" w:type="dxa"/>
            <w:vAlign w:val="center"/>
          </w:tcPr>
          <w:p w:rsidR="00A859D9" w:rsidRDefault="00927F6B">
            <w:pPr>
              <w:jc w:val="right"/>
            </w:pPr>
            <w:r>
              <w:rPr>
                <w:color w:val="000000"/>
                <w:szCs w:val="21"/>
              </w:rPr>
              <w:t>23,886,500,000.00</w:t>
            </w:r>
          </w:p>
        </w:tc>
        <w:tc>
          <w:tcPr>
            <w:tcW w:w="1197" w:type="dxa"/>
            <w:vAlign w:val="center"/>
          </w:tcPr>
          <w:p w:rsidR="00A859D9" w:rsidRDefault="00927F6B">
            <w:pPr>
              <w:jc w:val="right"/>
            </w:pPr>
            <w:r>
              <w:rPr>
                <w:color w:val="000000"/>
                <w:szCs w:val="21"/>
              </w:rPr>
              <w:t>12.12%</w:t>
            </w:r>
          </w:p>
        </w:tc>
        <w:tc>
          <w:tcPr>
            <w:tcW w:w="1497" w:type="dxa"/>
            <w:vAlign w:val="center"/>
          </w:tcPr>
          <w:p w:rsidR="00A859D9" w:rsidRDefault="00927F6B">
            <w:pPr>
              <w:jc w:val="right"/>
            </w:pPr>
            <w:r>
              <w:rPr>
                <w:color w:val="000000"/>
                <w:szCs w:val="21"/>
              </w:rPr>
              <w:t>-</w:t>
            </w:r>
          </w:p>
        </w:tc>
        <w:tc>
          <w:tcPr>
            <w:tcW w:w="1203" w:type="dxa"/>
            <w:vAlign w:val="center"/>
          </w:tcPr>
          <w:p w:rsidR="00A859D9" w:rsidRDefault="00927F6B">
            <w:pPr>
              <w:jc w:val="right"/>
            </w:pPr>
            <w:r>
              <w:rPr>
                <w:color w:val="000000"/>
                <w:szCs w:val="21"/>
              </w:rPr>
              <w:t>-</w:t>
            </w:r>
          </w:p>
        </w:tc>
      </w:tr>
      <w:tr w:rsidR="00A859D9">
        <w:tc>
          <w:tcPr>
            <w:tcW w:w="1560" w:type="dxa"/>
            <w:vAlign w:val="center"/>
          </w:tcPr>
          <w:p w:rsidR="00A859D9" w:rsidRDefault="00927F6B">
            <w:pPr>
              <w:jc w:val="left"/>
            </w:pPr>
            <w:r>
              <w:rPr>
                <w:color w:val="000000"/>
                <w:szCs w:val="21"/>
              </w:rPr>
              <w:t>中泰证券</w:t>
            </w:r>
          </w:p>
        </w:tc>
        <w:tc>
          <w:tcPr>
            <w:tcW w:w="1320" w:type="dxa"/>
            <w:vAlign w:val="center"/>
          </w:tcPr>
          <w:p w:rsidR="00A859D9" w:rsidRDefault="00927F6B">
            <w:pPr>
              <w:jc w:val="right"/>
            </w:pPr>
            <w:r>
              <w:rPr>
                <w:color w:val="000000"/>
                <w:szCs w:val="21"/>
              </w:rPr>
              <w:t>-</w:t>
            </w:r>
          </w:p>
        </w:tc>
        <w:tc>
          <w:tcPr>
            <w:tcW w:w="1080" w:type="dxa"/>
            <w:vAlign w:val="center"/>
          </w:tcPr>
          <w:p w:rsidR="00A859D9" w:rsidRDefault="00927F6B">
            <w:pPr>
              <w:jc w:val="right"/>
            </w:pPr>
            <w:r>
              <w:rPr>
                <w:color w:val="000000"/>
                <w:szCs w:val="21"/>
              </w:rPr>
              <w:t>-</w:t>
            </w:r>
          </w:p>
        </w:tc>
        <w:tc>
          <w:tcPr>
            <w:tcW w:w="1143" w:type="dxa"/>
            <w:vAlign w:val="center"/>
          </w:tcPr>
          <w:p w:rsidR="00A859D9" w:rsidRDefault="00927F6B">
            <w:pPr>
              <w:jc w:val="right"/>
            </w:pPr>
            <w:r>
              <w:rPr>
                <w:color w:val="000000"/>
                <w:szCs w:val="21"/>
              </w:rPr>
              <w:t>-</w:t>
            </w:r>
          </w:p>
        </w:tc>
        <w:tc>
          <w:tcPr>
            <w:tcW w:w="1197" w:type="dxa"/>
            <w:vAlign w:val="center"/>
          </w:tcPr>
          <w:p w:rsidR="00A859D9" w:rsidRDefault="00927F6B">
            <w:pPr>
              <w:jc w:val="right"/>
            </w:pPr>
            <w:r>
              <w:rPr>
                <w:color w:val="000000"/>
                <w:szCs w:val="21"/>
              </w:rPr>
              <w:t>-</w:t>
            </w:r>
          </w:p>
        </w:tc>
        <w:tc>
          <w:tcPr>
            <w:tcW w:w="1497" w:type="dxa"/>
            <w:vAlign w:val="center"/>
          </w:tcPr>
          <w:p w:rsidR="00A859D9" w:rsidRDefault="00927F6B">
            <w:pPr>
              <w:jc w:val="right"/>
            </w:pPr>
            <w:r>
              <w:rPr>
                <w:color w:val="000000"/>
                <w:szCs w:val="21"/>
              </w:rPr>
              <w:t>-</w:t>
            </w:r>
          </w:p>
        </w:tc>
        <w:tc>
          <w:tcPr>
            <w:tcW w:w="1203" w:type="dxa"/>
            <w:vAlign w:val="center"/>
          </w:tcPr>
          <w:p w:rsidR="00A859D9" w:rsidRDefault="00927F6B">
            <w:pPr>
              <w:jc w:val="right"/>
            </w:pPr>
            <w:r>
              <w:rPr>
                <w:color w:val="000000"/>
                <w:szCs w:val="21"/>
              </w:rPr>
              <w:t>-</w:t>
            </w:r>
          </w:p>
        </w:tc>
      </w:tr>
      <w:tr w:rsidR="00A859D9">
        <w:tc>
          <w:tcPr>
            <w:tcW w:w="1560" w:type="dxa"/>
            <w:vAlign w:val="center"/>
          </w:tcPr>
          <w:p w:rsidR="00A859D9" w:rsidRDefault="00927F6B">
            <w:pPr>
              <w:jc w:val="left"/>
            </w:pPr>
            <w:r>
              <w:rPr>
                <w:color w:val="000000"/>
                <w:szCs w:val="21"/>
              </w:rPr>
              <w:t>国盛证券</w:t>
            </w:r>
          </w:p>
        </w:tc>
        <w:tc>
          <w:tcPr>
            <w:tcW w:w="1320" w:type="dxa"/>
            <w:vAlign w:val="center"/>
          </w:tcPr>
          <w:p w:rsidR="00A859D9" w:rsidRDefault="00927F6B">
            <w:pPr>
              <w:jc w:val="right"/>
            </w:pPr>
            <w:r>
              <w:rPr>
                <w:color w:val="000000"/>
                <w:szCs w:val="21"/>
              </w:rPr>
              <w:t>4,508,813.27</w:t>
            </w:r>
          </w:p>
        </w:tc>
        <w:tc>
          <w:tcPr>
            <w:tcW w:w="1080" w:type="dxa"/>
            <w:vAlign w:val="center"/>
          </w:tcPr>
          <w:p w:rsidR="00A859D9" w:rsidRDefault="00927F6B">
            <w:pPr>
              <w:jc w:val="right"/>
            </w:pPr>
            <w:r>
              <w:rPr>
                <w:color w:val="000000"/>
                <w:szCs w:val="21"/>
              </w:rPr>
              <w:t>0.14%</w:t>
            </w:r>
          </w:p>
        </w:tc>
        <w:tc>
          <w:tcPr>
            <w:tcW w:w="1143" w:type="dxa"/>
            <w:vAlign w:val="center"/>
          </w:tcPr>
          <w:p w:rsidR="00A859D9" w:rsidRDefault="00927F6B">
            <w:pPr>
              <w:jc w:val="right"/>
            </w:pPr>
            <w:r>
              <w:rPr>
                <w:color w:val="000000"/>
                <w:szCs w:val="21"/>
              </w:rPr>
              <w:t>360,000,000.00</w:t>
            </w:r>
          </w:p>
        </w:tc>
        <w:tc>
          <w:tcPr>
            <w:tcW w:w="1197" w:type="dxa"/>
            <w:vAlign w:val="center"/>
          </w:tcPr>
          <w:p w:rsidR="00A859D9" w:rsidRDefault="00927F6B">
            <w:pPr>
              <w:jc w:val="right"/>
            </w:pPr>
            <w:r>
              <w:rPr>
                <w:color w:val="000000"/>
                <w:szCs w:val="21"/>
              </w:rPr>
              <w:t>0.18%</w:t>
            </w:r>
          </w:p>
        </w:tc>
        <w:tc>
          <w:tcPr>
            <w:tcW w:w="1497" w:type="dxa"/>
            <w:vAlign w:val="center"/>
          </w:tcPr>
          <w:p w:rsidR="00A859D9" w:rsidRDefault="00927F6B">
            <w:pPr>
              <w:jc w:val="right"/>
            </w:pPr>
            <w:r>
              <w:rPr>
                <w:color w:val="000000"/>
                <w:szCs w:val="21"/>
              </w:rPr>
              <w:t>-</w:t>
            </w:r>
          </w:p>
        </w:tc>
        <w:tc>
          <w:tcPr>
            <w:tcW w:w="1203" w:type="dxa"/>
            <w:vAlign w:val="center"/>
          </w:tcPr>
          <w:p w:rsidR="00A859D9" w:rsidRDefault="00927F6B">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57716"/>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A859D9">
        <w:tc>
          <w:tcPr>
            <w:tcW w:w="720" w:type="dxa"/>
            <w:vAlign w:val="center"/>
          </w:tcPr>
          <w:p w:rsidR="00A859D9" w:rsidRDefault="00927F6B">
            <w:pPr>
              <w:jc w:val="center"/>
            </w:pPr>
            <w:r>
              <w:rPr>
                <w:color w:val="000000"/>
                <w:szCs w:val="21"/>
              </w:rPr>
              <w:t>1</w:t>
            </w:r>
          </w:p>
        </w:tc>
        <w:tc>
          <w:tcPr>
            <w:tcW w:w="4320" w:type="dxa"/>
            <w:vAlign w:val="center"/>
          </w:tcPr>
          <w:p w:rsidR="00A859D9" w:rsidRDefault="00927F6B">
            <w:r>
              <w:rPr>
                <w:color w:val="000000"/>
                <w:szCs w:val="21"/>
              </w:rPr>
              <w:t>易方达基金管理有限公司旗下部分开放式基金参加中国农业银行费率优惠活动的公告</w:t>
            </w:r>
          </w:p>
        </w:tc>
        <w:tc>
          <w:tcPr>
            <w:tcW w:w="2520" w:type="dxa"/>
            <w:vAlign w:val="center"/>
          </w:tcPr>
          <w:p w:rsidR="00A859D9" w:rsidRDefault="00927F6B">
            <w:r>
              <w:rPr>
                <w:color w:val="000000"/>
                <w:szCs w:val="21"/>
              </w:rPr>
              <w:t>中国证券报、基金管理人网站及中国证监会基金电子披露网站</w:t>
            </w:r>
          </w:p>
        </w:tc>
        <w:tc>
          <w:tcPr>
            <w:tcW w:w="1440" w:type="dxa"/>
            <w:vAlign w:val="center"/>
          </w:tcPr>
          <w:p w:rsidR="00A859D9" w:rsidRDefault="00927F6B">
            <w:pPr>
              <w:jc w:val="center"/>
            </w:pPr>
            <w:r>
              <w:rPr>
                <w:color w:val="000000"/>
                <w:szCs w:val="21"/>
              </w:rPr>
              <w:t>2020-01-06</w:t>
            </w:r>
          </w:p>
        </w:tc>
      </w:tr>
      <w:tr w:rsidR="00A859D9">
        <w:tc>
          <w:tcPr>
            <w:tcW w:w="720" w:type="dxa"/>
            <w:vAlign w:val="center"/>
          </w:tcPr>
          <w:p w:rsidR="00A859D9" w:rsidRDefault="00927F6B">
            <w:pPr>
              <w:jc w:val="center"/>
            </w:pPr>
            <w:r>
              <w:rPr>
                <w:color w:val="000000"/>
                <w:szCs w:val="21"/>
              </w:rPr>
              <w:t>2</w:t>
            </w:r>
          </w:p>
        </w:tc>
        <w:tc>
          <w:tcPr>
            <w:tcW w:w="4320" w:type="dxa"/>
            <w:vAlign w:val="center"/>
          </w:tcPr>
          <w:p w:rsidR="00A859D9" w:rsidRDefault="00927F6B">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A859D9" w:rsidRDefault="00927F6B">
            <w:r>
              <w:rPr>
                <w:color w:val="000000"/>
                <w:szCs w:val="21"/>
              </w:rPr>
              <w:t>中国证券报</w:t>
            </w:r>
          </w:p>
        </w:tc>
        <w:tc>
          <w:tcPr>
            <w:tcW w:w="1440" w:type="dxa"/>
            <w:vAlign w:val="center"/>
          </w:tcPr>
          <w:p w:rsidR="00A859D9" w:rsidRDefault="00927F6B">
            <w:pPr>
              <w:jc w:val="center"/>
            </w:pPr>
            <w:r>
              <w:rPr>
                <w:color w:val="000000"/>
                <w:szCs w:val="21"/>
              </w:rPr>
              <w:t>2020-01-18</w:t>
            </w:r>
          </w:p>
        </w:tc>
      </w:tr>
      <w:tr w:rsidR="00A859D9">
        <w:tc>
          <w:tcPr>
            <w:tcW w:w="720" w:type="dxa"/>
            <w:vAlign w:val="center"/>
          </w:tcPr>
          <w:p w:rsidR="00A859D9" w:rsidRDefault="00927F6B">
            <w:pPr>
              <w:jc w:val="center"/>
            </w:pPr>
            <w:r>
              <w:rPr>
                <w:color w:val="000000"/>
                <w:szCs w:val="21"/>
              </w:rPr>
              <w:t>3</w:t>
            </w:r>
          </w:p>
        </w:tc>
        <w:tc>
          <w:tcPr>
            <w:tcW w:w="4320" w:type="dxa"/>
            <w:vAlign w:val="center"/>
          </w:tcPr>
          <w:p w:rsidR="00A859D9" w:rsidRDefault="00927F6B">
            <w:r>
              <w:rPr>
                <w:color w:val="000000"/>
                <w:szCs w:val="21"/>
              </w:rPr>
              <w:t>易方达基金管理有限公司旗下部分开放式基金参加泉州银行费率优惠活动的公告</w:t>
            </w:r>
          </w:p>
        </w:tc>
        <w:tc>
          <w:tcPr>
            <w:tcW w:w="2520" w:type="dxa"/>
            <w:vAlign w:val="center"/>
          </w:tcPr>
          <w:p w:rsidR="00A859D9" w:rsidRDefault="00927F6B">
            <w:r>
              <w:rPr>
                <w:color w:val="000000"/>
                <w:szCs w:val="21"/>
              </w:rPr>
              <w:t>中国证券报、基金管理人网站及中国证监会基金电子披露网站</w:t>
            </w:r>
          </w:p>
        </w:tc>
        <w:tc>
          <w:tcPr>
            <w:tcW w:w="1440" w:type="dxa"/>
            <w:vAlign w:val="center"/>
          </w:tcPr>
          <w:p w:rsidR="00A859D9" w:rsidRDefault="00927F6B">
            <w:pPr>
              <w:jc w:val="center"/>
            </w:pPr>
            <w:r>
              <w:rPr>
                <w:color w:val="000000"/>
                <w:szCs w:val="21"/>
              </w:rPr>
              <w:t>2020-01-23</w:t>
            </w:r>
          </w:p>
        </w:tc>
      </w:tr>
      <w:tr w:rsidR="00A859D9">
        <w:tc>
          <w:tcPr>
            <w:tcW w:w="720" w:type="dxa"/>
            <w:vAlign w:val="center"/>
          </w:tcPr>
          <w:p w:rsidR="00A859D9" w:rsidRDefault="00927F6B">
            <w:pPr>
              <w:jc w:val="center"/>
            </w:pPr>
            <w:r>
              <w:rPr>
                <w:color w:val="000000"/>
                <w:szCs w:val="21"/>
              </w:rPr>
              <w:t>4</w:t>
            </w:r>
          </w:p>
        </w:tc>
        <w:tc>
          <w:tcPr>
            <w:tcW w:w="4320" w:type="dxa"/>
            <w:vAlign w:val="center"/>
          </w:tcPr>
          <w:p w:rsidR="00A859D9" w:rsidRDefault="00927F6B">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A859D9" w:rsidRDefault="00927F6B">
            <w:r>
              <w:rPr>
                <w:color w:val="000000"/>
                <w:szCs w:val="21"/>
              </w:rPr>
              <w:t>中国证券报、基金管理人网站及中国证监会基金电子披露网站</w:t>
            </w:r>
          </w:p>
        </w:tc>
        <w:tc>
          <w:tcPr>
            <w:tcW w:w="1440" w:type="dxa"/>
            <w:vAlign w:val="center"/>
          </w:tcPr>
          <w:p w:rsidR="00A859D9" w:rsidRDefault="00927F6B">
            <w:pPr>
              <w:jc w:val="center"/>
            </w:pPr>
            <w:r>
              <w:rPr>
                <w:color w:val="000000"/>
                <w:szCs w:val="21"/>
              </w:rPr>
              <w:t>2020-01-30</w:t>
            </w:r>
          </w:p>
        </w:tc>
      </w:tr>
      <w:tr w:rsidR="00A859D9">
        <w:tc>
          <w:tcPr>
            <w:tcW w:w="720" w:type="dxa"/>
            <w:vAlign w:val="center"/>
          </w:tcPr>
          <w:p w:rsidR="00A859D9" w:rsidRDefault="00927F6B">
            <w:pPr>
              <w:jc w:val="center"/>
            </w:pPr>
            <w:r>
              <w:rPr>
                <w:color w:val="000000"/>
                <w:szCs w:val="21"/>
              </w:rPr>
              <w:t>5</w:t>
            </w:r>
          </w:p>
        </w:tc>
        <w:tc>
          <w:tcPr>
            <w:tcW w:w="4320" w:type="dxa"/>
            <w:vAlign w:val="center"/>
          </w:tcPr>
          <w:p w:rsidR="00A859D9" w:rsidRDefault="00927F6B">
            <w:r>
              <w:rPr>
                <w:color w:val="000000"/>
                <w:szCs w:val="21"/>
              </w:rPr>
              <w:t>易方达基金管理有限公司及全资子公司投资旗下基金相关事宜的公告</w:t>
            </w:r>
          </w:p>
        </w:tc>
        <w:tc>
          <w:tcPr>
            <w:tcW w:w="2520" w:type="dxa"/>
            <w:vAlign w:val="center"/>
          </w:tcPr>
          <w:p w:rsidR="00A859D9" w:rsidRDefault="00927F6B">
            <w:r>
              <w:rPr>
                <w:color w:val="000000"/>
                <w:szCs w:val="21"/>
              </w:rPr>
              <w:t>中国证券报、基金管理人网站及中国证监会基金电子披露网站</w:t>
            </w:r>
          </w:p>
        </w:tc>
        <w:tc>
          <w:tcPr>
            <w:tcW w:w="1440" w:type="dxa"/>
            <w:vAlign w:val="center"/>
          </w:tcPr>
          <w:p w:rsidR="00A859D9" w:rsidRDefault="00927F6B">
            <w:pPr>
              <w:jc w:val="center"/>
            </w:pPr>
            <w:r>
              <w:rPr>
                <w:color w:val="000000"/>
                <w:szCs w:val="21"/>
              </w:rPr>
              <w:t>2020-02-04</w:t>
            </w:r>
          </w:p>
        </w:tc>
      </w:tr>
      <w:tr w:rsidR="00A859D9">
        <w:tc>
          <w:tcPr>
            <w:tcW w:w="720" w:type="dxa"/>
            <w:vAlign w:val="center"/>
          </w:tcPr>
          <w:p w:rsidR="00A859D9" w:rsidRDefault="00927F6B">
            <w:pPr>
              <w:jc w:val="center"/>
            </w:pPr>
            <w:r>
              <w:rPr>
                <w:color w:val="000000"/>
                <w:szCs w:val="21"/>
              </w:rPr>
              <w:t>6</w:t>
            </w:r>
          </w:p>
        </w:tc>
        <w:tc>
          <w:tcPr>
            <w:tcW w:w="4320" w:type="dxa"/>
            <w:vAlign w:val="center"/>
          </w:tcPr>
          <w:p w:rsidR="00A859D9" w:rsidRDefault="00927F6B">
            <w:r>
              <w:rPr>
                <w:color w:val="000000"/>
                <w:szCs w:val="21"/>
              </w:rPr>
              <w:t>易方达基金管理有限公司旗下部分开放式基金增加华福证券为销售机构、参加华福证券费率优惠活动的公告</w:t>
            </w:r>
          </w:p>
        </w:tc>
        <w:tc>
          <w:tcPr>
            <w:tcW w:w="2520" w:type="dxa"/>
            <w:vAlign w:val="center"/>
          </w:tcPr>
          <w:p w:rsidR="00A859D9" w:rsidRDefault="00927F6B">
            <w:r>
              <w:rPr>
                <w:color w:val="000000"/>
                <w:szCs w:val="21"/>
              </w:rPr>
              <w:t>中国证券报、基金管理人网站及中国证监会基金电子披露网站</w:t>
            </w:r>
          </w:p>
        </w:tc>
        <w:tc>
          <w:tcPr>
            <w:tcW w:w="1440" w:type="dxa"/>
            <w:vAlign w:val="center"/>
          </w:tcPr>
          <w:p w:rsidR="00A859D9" w:rsidRDefault="00927F6B">
            <w:pPr>
              <w:jc w:val="center"/>
            </w:pPr>
            <w:r>
              <w:rPr>
                <w:color w:val="000000"/>
                <w:szCs w:val="21"/>
              </w:rPr>
              <w:t>2020-02-07</w:t>
            </w:r>
          </w:p>
        </w:tc>
      </w:tr>
      <w:tr w:rsidR="00A859D9">
        <w:tc>
          <w:tcPr>
            <w:tcW w:w="720" w:type="dxa"/>
            <w:vAlign w:val="center"/>
          </w:tcPr>
          <w:p w:rsidR="00A859D9" w:rsidRDefault="00927F6B">
            <w:pPr>
              <w:jc w:val="center"/>
            </w:pPr>
            <w:r>
              <w:rPr>
                <w:color w:val="000000"/>
                <w:szCs w:val="21"/>
              </w:rPr>
              <w:t>7</w:t>
            </w:r>
          </w:p>
        </w:tc>
        <w:tc>
          <w:tcPr>
            <w:tcW w:w="4320" w:type="dxa"/>
            <w:vAlign w:val="center"/>
          </w:tcPr>
          <w:p w:rsidR="00A859D9" w:rsidRDefault="00927F6B">
            <w:r>
              <w:rPr>
                <w:color w:val="000000"/>
                <w:szCs w:val="21"/>
              </w:rPr>
              <w:t>易方达基金管理有限公司旗下部分开放式基金增加财达证券为销售机构的公告</w:t>
            </w:r>
          </w:p>
        </w:tc>
        <w:tc>
          <w:tcPr>
            <w:tcW w:w="2520" w:type="dxa"/>
            <w:vAlign w:val="center"/>
          </w:tcPr>
          <w:p w:rsidR="00A859D9" w:rsidRDefault="00927F6B">
            <w:r>
              <w:rPr>
                <w:color w:val="000000"/>
                <w:szCs w:val="21"/>
              </w:rPr>
              <w:t>中国证券报、基金管理人网站及中国证监会基金电子披露网站</w:t>
            </w:r>
          </w:p>
        </w:tc>
        <w:tc>
          <w:tcPr>
            <w:tcW w:w="1440" w:type="dxa"/>
            <w:vAlign w:val="center"/>
          </w:tcPr>
          <w:p w:rsidR="00A859D9" w:rsidRDefault="00927F6B">
            <w:pPr>
              <w:jc w:val="center"/>
            </w:pPr>
            <w:r>
              <w:rPr>
                <w:color w:val="000000"/>
                <w:szCs w:val="21"/>
              </w:rPr>
              <w:t>2020-02-27</w:t>
            </w:r>
          </w:p>
        </w:tc>
      </w:tr>
      <w:tr w:rsidR="00A859D9">
        <w:tc>
          <w:tcPr>
            <w:tcW w:w="720" w:type="dxa"/>
            <w:vAlign w:val="center"/>
          </w:tcPr>
          <w:p w:rsidR="00A859D9" w:rsidRDefault="00927F6B">
            <w:pPr>
              <w:jc w:val="center"/>
            </w:pPr>
            <w:r>
              <w:rPr>
                <w:color w:val="000000"/>
                <w:szCs w:val="21"/>
              </w:rPr>
              <w:t>8</w:t>
            </w:r>
          </w:p>
        </w:tc>
        <w:tc>
          <w:tcPr>
            <w:tcW w:w="4320" w:type="dxa"/>
            <w:vAlign w:val="center"/>
          </w:tcPr>
          <w:p w:rsidR="00A859D9" w:rsidRDefault="00927F6B">
            <w:r>
              <w:rPr>
                <w:color w:val="000000"/>
                <w:szCs w:val="21"/>
              </w:rPr>
              <w:t>易方达基金管理有限公司旗下部分开放式基金增加中欧钱滚滚为销售机构的公告</w:t>
            </w:r>
          </w:p>
        </w:tc>
        <w:tc>
          <w:tcPr>
            <w:tcW w:w="2520" w:type="dxa"/>
            <w:vAlign w:val="center"/>
          </w:tcPr>
          <w:p w:rsidR="00A859D9" w:rsidRDefault="00927F6B">
            <w:r>
              <w:rPr>
                <w:color w:val="000000"/>
                <w:szCs w:val="21"/>
              </w:rPr>
              <w:t>中国证券报、基金管理人网站及中国证监会基金电子披露网站</w:t>
            </w:r>
          </w:p>
        </w:tc>
        <w:tc>
          <w:tcPr>
            <w:tcW w:w="1440" w:type="dxa"/>
            <w:vAlign w:val="center"/>
          </w:tcPr>
          <w:p w:rsidR="00A859D9" w:rsidRDefault="00927F6B">
            <w:pPr>
              <w:jc w:val="center"/>
            </w:pPr>
            <w:r>
              <w:rPr>
                <w:color w:val="000000"/>
                <w:szCs w:val="21"/>
              </w:rPr>
              <w:t>2020-03-02</w:t>
            </w:r>
          </w:p>
        </w:tc>
      </w:tr>
      <w:tr w:rsidR="00A859D9">
        <w:tc>
          <w:tcPr>
            <w:tcW w:w="720" w:type="dxa"/>
            <w:vAlign w:val="center"/>
          </w:tcPr>
          <w:p w:rsidR="00A859D9" w:rsidRDefault="00927F6B">
            <w:pPr>
              <w:jc w:val="center"/>
            </w:pPr>
            <w:r>
              <w:rPr>
                <w:color w:val="000000"/>
                <w:szCs w:val="21"/>
              </w:rPr>
              <w:t>9</w:t>
            </w:r>
          </w:p>
        </w:tc>
        <w:tc>
          <w:tcPr>
            <w:tcW w:w="4320" w:type="dxa"/>
            <w:vAlign w:val="center"/>
          </w:tcPr>
          <w:p w:rsidR="00A859D9" w:rsidRDefault="00927F6B">
            <w:r>
              <w:rPr>
                <w:color w:val="000000"/>
                <w:szCs w:val="21"/>
              </w:rPr>
              <w:t>易方达基金管理有限公司旗下部分开放式基金参加中金公司费率优惠活动的公告</w:t>
            </w:r>
          </w:p>
        </w:tc>
        <w:tc>
          <w:tcPr>
            <w:tcW w:w="2520" w:type="dxa"/>
            <w:vAlign w:val="center"/>
          </w:tcPr>
          <w:p w:rsidR="00A859D9" w:rsidRDefault="00927F6B">
            <w:r>
              <w:rPr>
                <w:color w:val="000000"/>
                <w:szCs w:val="21"/>
              </w:rPr>
              <w:t>中国证券报、基金管理人网站及中国证监会基金电子披露网站</w:t>
            </w:r>
          </w:p>
        </w:tc>
        <w:tc>
          <w:tcPr>
            <w:tcW w:w="1440" w:type="dxa"/>
            <w:vAlign w:val="center"/>
          </w:tcPr>
          <w:p w:rsidR="00A859D9" w:rsidRDefault="00927F6B">
            <w:pPr>
              <w:jc w:val="center"/>
            </w:pPr>
            <w:r>
              <w:rPr>
                <w:color w:val="000000"/>
                <w:szCs w:val="21"/>
              </w:rPr>
              <w:t>2020-03-05</w:t>
            </w:r>
          </w:p>
        </w:tc>
      </w:tr>
      <w:tr w:rsidR="00A859D9">
        <w:tc>
          <w:tcPr>
            <w:tcW w:w="720" w:type="dxa"/>
            <w:vAlign w:val="center"/>
          </w:tcPr>
          <w:p w:rsidR="00A859D9" w:rsidRDefault="00927F6B">
            <w:pPr>
              <w:jc w:val="center"/>
            </w:pPr>
            <w:r>
              <w:rPr>
                <w:color w:val="000000"/>
                <w:szCs w:val="21"/>
              </w:rPr>
              <w:t>10</w:t>
            </w:r>
          </w:p>
        </w:tc>
        <w:tc>
          <w:tcPr>
            <w:tcW w:w="4320" w:type="dxa"/>
            <w:vAlign w:val="center"/>
          </w:tcPr>
          <w:p w:rsidR="00A859D9" w:rsidRDefault="00927F6B">
            <w:r>
              <w:rPr>
                <w:color w:val="000000"/>
                <w:szCs w:val="21"/>
              </w:rPr>
              <w:t>易方达基金管理有限公司旗下部分开放式基金参加百度百盈费率优惠活动的公告</w:t>
            </w:r>
          </w:p>
        </w:tc>
        <w:tc>
          <w:tcPr>
            <w:tcW w:w="2520" w:type="dxa"/>
            <w:vAlign w:val="center"/>
          </w:tcPr>
          <w:p w:rsidR="00A859D9" w:rsidRDefault="00927F6B">
            <w:r>
              <w:rPr>
                <w:color w:val="000000"/>
                <w:szCs w:val="21"/>
              </w:rPr>
              <w:t>中国证券报、基金管理人网站及中国证监会基金电子披露网站</w:t>
            </w:r>
          </w:p>
        </w:tc>
        <w:tc>
          <w:tcPr>
            <w:tcW w:w="1440" w:type="dxa"/>
            <w:vAlign w:val="center"/>
          </w:tcPr>
          <w:p w:rsidR="00A859D9" w:rsidRDefault="00927F6B">
            <w:pPr>
              <w:jc w:val="center"/>
            </w:pPr>
            <w:r>
              <w:rPr>
                <w:color w:val="000000"/>
                <w:szCs w:val="21"/>
              </w:rPr>
              <w:t>2020-03-10</w:t>
            </w:r>
          </w:p>
        </w:tc>
      </w:tr>
      <w:tr w:rsidR="00A859D9">
        <w:tc>
          <w:tcPr>
            <w:tcW w:w="720" w:type="dxa"/>
            <w:vAlign w:val="center"/>
          </w:tcPr>
          <w:p w:rsidR="00A859D9" w:rsidRDefault="00927F6B">
            <w:pPr>
              <w:jc w:val="center"/>
            </w:pPr>
            <w:r>
              <w:rPr>
                <w:color w:val="000000"/>
                <w:szCs w:val="21"/>
              </w:rPr>
              <w:t>11</w:t>
            </w:r>
          </w:p>
        </w:tc>
        <w:tc>
          <w:tcPr>
            <w:tcW w:w="4320" w:type="dxa"/>
            <w:vAlign w:val="center"/>
          </w:tcPr>
          <w:p w:rsidR="00A859D9" w:rsidRDefault="00927F6B">
            <w:r>
              <w:rPr>
                <w:color w:val="000000"/>
                <w:szCs w:val="21"/>
              </w:rPr>
              <w:t>易方达基金管理有限公司关于旗下部分开放式基金参加腾安基金费率优惠活动的公告</w:t>
            </w:r>
          </w:p>
        </w:tc>
        <w:tc>
          <w:tcPr>
            <w:tcW w:w="2520" w:type="dxa"/>
            <w:vAlign w:val="center"/>
          </w:tcPr>
          <w:p w:rsidR="00A859D9" w:rsidRDefault="00927F6B">
            <w:r>
              <w:rPr>
                <w:color w:val="000000"/>
                <w:szCs w:val="21"/>
              </w:rPr>
              <w:t>中国证券报、基金管理人网站及中国证监会基金电子披露网站</w:t>
            </w:r>
          </w:p>
        </w:tc>
        <w:tc>
          <w:tcPr>
            <w:tcW w:w="1440" w:type="dxa"/>
            <w:vAlign w:val="center"/>
          </w:tcPr>
          <w:p w:rsidR="00A859D9" w:rsidRDefault="00927F6B">
            <w:pPr>
              <w:jc w:val="center"/>
            </w:pPr>
            <w:r>
              <w:rPr>
                <w:color w:val="000000"/>
                <w:szCs w:val="21"/>
              </w:rPr>
              <w:t>2020-03-17</w:t>
            </w:r>
          </w:p>
        </w:tc>
      </w:tr>
      <w:tr w:rsidR="00A859D9">
        <w:tc>
          <w:tcPr>
            <w:tcW w:w="720" w:type="dxa"/>
            <w:vAlign w:val="center"/>
          </w:tcPr>
          <w:p w:rsidR="00A859D9" w:rsidRDefault="00927F6B">
            <w:pPr>
              <w:jc w:val="center"/>
            </w:pPr>
            <w:r>
              <w:rPr>
                <w:color w:val="000000"/>
                <w:szCs w:val="21"/>
              </w:rPr>
              <w:t>12</w:t>
            </w:r>
          </w:p>
        </w:tc>
        <w:tc>
          <w:tcPr>
            <w:tcW w:w="4320" w:type="dxa"/>
            <w:vAlign w:val="center"/>
          </w:tcPr>
          <w:p w:rsidR="00A859D9" w:rsidRDefault="00927F6B">
            <w:r>
              <w:rPr>
                <w:color w:val="000000"/>
                <w:szCs w:val="21"/>
              </w:rPr>
              <w:t>易方达基金管理有限公司旗下部分开放式基金增加华瑞保险销售为销售机构、参加华瑞保险销售费率优惠活动的公告</w:t>
            </w:r>
          </w:p>
        </w:tc>
        <w:tc>
          <w:tcPr>
            <w:tcW w:w="2520" w:type="dxa"/>
            <w:vAlign w:val="center"/>
          </w:tcPr>
          <w:p w:rsidR="00A859D9" w:rsidRDefault="00927F6B">
            <w:r>
              <w:rPr>
                <w:color w:val="000000"/>
                <w:szCs w:val="21"/>
              </w:rPr>
              <w:t>中国证券报、基金管理人网站及中国证监会基金电子披露网站</w:t>
            </w:r>
          </w:p>
        </w:tc>
        <w:tc>
          <w:tcPr>
            <w:tcW w:w="1440" w:type="dxa"/>
            <w:vAlign w:val="center"/>
          </w:tcPr>
          <w:p w:rsidR="00A859D9" w:rsidRDefault="00927F6B">
            <w:pPr>
              <w:jc w:val="center"/>
            </w:pPr>
            <w:r>
              <w:rPr>
                <w:color w:val="000000"/>
                <w:szCs w:val="21"/>
              </w:rPr>
              <w:t>2020-03-23</w:t>
            </w:r>
          </w:p>
        </w:tc>
      </w:tr>
      <w:tr w:rsidR="00A859D9">
        <w:tc>
          <w:tcPr>
            <w:tcW w:w="720" w:type="dxa"/>
            <w:vAlign w:val="center"/>
          </w:tcPr>
          <w:p w:rsidR="00A859D9" w:rsidRDefault="00927F6B">
            <w:pPr>
              <w:jc w:val="center"/>
            </w:pPr>
            <w:r>
              <w:rPr>
                <w:color w:val="000000"/>
                <w:szCs w:val="21"/>
              </w:rPr>
              <w:t>13</w:t>
            </w:r>
          </w:p>
        </w:tc>
        <w:tc>
          <w:tcPr>
            <w:tcW w:w="4320" w:type="dxa"/>
            <w:vAlign w:val="center"/>
          </w:tcPr>
          <w:p w:rsidR="00A859D9" w:rsidRDefault="00927F6B">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A859D9" w:rsidRDefault="00927F6B">
            <w:r>
              <w:rPr>
                <w:color w:val="000000"/>
                <w:szCs w:val="21"/>
              </w:rPr>
              <w:t>中国证券报</w:t>
            </w:r>
          </w:p>
        </w:tc>
        <w:tc>
          <w:tcPr>
            <w:tcW w:w="1440" w:type="dxa"/>
            <w:vAlign w:val="center"/>
          </w:tcPr>
          <w:p w:rsidR="00A859D9" w:rsidRDefault="00927F6B">
            <w:pPr>
              <w:jc w:val="center"/>
            </w:pPr>
            <w:r>
              <w:rPr>
                <w:color w:val="000000"/>
                <w:szCs w:val="21"/>
              </w:rPr>
              <w:t>2020-03-31</w:t>
            </w:r>
          </w:p>
        </w:tc>
      </w:tr>
      <w:tr w:rsidR="00A859D9">
        <w:tc>
          <w:tcPr>
            <w:tcW w:w="720" w:type="dxa"/>
            <w:vAlign w:val="center"/>
          </w:tcPr>
          <w:p w:rsidR="00A859D9" w:rsidRDefault="00927F6B">
            <w:pPr>
              <w:jc w:val="center"/>
            </w:pPr>
            <w:r>
              <w:rPr>
                <w:color w:val="000000"/>
                <w:szCs w:val="21"/>
              </w:rPr>
              <w:t>14</w:t>
            </w:r>
          </w:p>
        </w:tc>
        <w:tc>
          <w:tcPr>
            <w:tcW w:w="4320" w:type="dxa"/>
            <w:vAlign w:val="center"/>
          </w:tcPr>
          <w:p w:rsidR="00A859D9" w:rsidRDefault="00927F6B">
            <w:r>
              <w:rPr>
                <w:color w:val="000000"/>
                <w:szCs w:val="21"/>
              </w:rPr>
              <w:t>易方达基金管理有限公司旗下部分开放式基金参加恒泰证券费率优惠活动的公告</w:t>
            </w:r>
          </w:p>
        </w:tc>
        <w:tc>
          <w:tcPr>
            <w:tcW w:w="2520" w:type="dxa"/>
            <w:vAlign w:val="center"/>
          </w:tcPr>
          <w:p w:rsidR="00A859D9" w:rsidRDefault="00927F6B">
            <w:r>
              <w:rPr>
                <w:color w:val="000000"/>
                <w:szCs w:val="21"/>
              </w:rPr>
              <w:t>中国证券报、基金管理人网站及中国证监会基金电子披露网站</w:t>
            </w:r>
          </w:p>
        </w:tc>
        <w:tc>
          <w:tcPr>
            <w:tcW w:w="1440" w:type="dxa"/>
            <w:vAlign w:val="center"/>
          </w:tcPr>
          <w:p w:rsidR="00A859D9" w:rsidRDefault="00927F6B">
            <w:pPr>
              <w:jc w:val="center"/>
            </w:pPr>
            <w:r>
              <w:rPr>
                <w:color w:val="000000"/>
                <w:szCs w:val="21"/>
              </w:rPr>
              <w:t>2020-04-08</w:t>
            </w:r>
          </w:p>
        </w:tc>
      </w:tr>
      <w:tr w:rsidR="00A859D9">
        <w:tc>
          <w:tcPr>
            <w:tcW w:w="720" w:type="dxa"/>
            <w:vAlign w:val="center"/>
          </w:tcPr>
          <w:p w:rsidR="00A859D9" w:rsidRDefault="00927F6B">
            <w:pPr>
              <w:jc w:val="center"/>
            </w:pPr>
            <w:r>
              <w:rPr>
                <w:color w:val="000000"/>
                <w:szCs w:val="21"/>
              </w:rPr>
              <w:t>15</w:t>
            </w:r>
          </w:p>
        </w:tc>
        <w:tc>
          <w:tcPr>
            <w:tcW w:w="4320" w:type="dxa"/>
            <w:vAlign w:val="center"/>
          </w:tcPr>
          <w:p w:rsidR="00A859D9" w:rsidRDefault="00927F6B">
            <w:r>
              <w:rPr>
                <w:color w:val="000000"/>
                <w:szCs w:val="21"/>
              </w:rPr>
              <w:t>易方达基金管理有限公司关于提醒投资者及时提供或更新身份信息资料的公告</w:t>
            </w:r>
          </w:p>
        </w:tc>
        <w:tc>
          <w:tcPr>
            <w:tcW w:w="2520" w:type="dxa"/>
            <w:vAlign w:val="center"/>
          </w:tcPr>
          <w:p w:rsidR="00A859D9" w:rsidRDefault="00927F6B">
            <w:r>
              <w:rPr>
                <w:color w:val="000000"/>
                <w:szCs w:val="21"/>
              </w:rPr>
              <w:t>中国证券报、基金管理人网站及中国证监会基金电子披露网站</w:t>
            </w:r>
          </w:p>
        </w:tc>
        <w:tc>
          <w:tcPr>
            <w:tcW w:w="1440" w:type="dxa"/>
            <w:vAlign w:val="center"/>
          </w:tcPr>
          <w:p w:rsidR="00A859D9" w:rsidRDefault="00927F6B">
            <w:pPr>
              <w:jc w:val="center"/>
            </w:pPr>
            <w:r>
              <w:rPr>
                <w:color w:val="000000"/>
                <w:szCs w:val="21"/>
              </w:rPr>
              <w:t>2020-04-10</w:t>
            </w:r>
          </w:p>
        </w:tc>
      </w:tr>
      <w:tr w:rsidR="00A859D9">
        <w:tc>
          <w:tcPr>
            <w:tcW w:w="720" w:type="dxa"/>
            <w:vAlign w:val="center"/>
          </w:tcPr>
          <w:p w:rsidR="00A859D9" w:rsidRDefault="00927F6B">
            <w:pPr>
              <w:jc w:val="center"/>
            </w:pPr>
            <w:r>
              <w:rPr>
                <w:color w:val="000000"/>
                <w:szCs w:val="21"/>
              </w:rPr>
              <w:t>16</w:t>
            </w:r>
          </w:p>
        </w:tc>
        <w:tc>
          <w:tcPr>
            <w:tcW w:w="4320" w:type="dxa"/>
            <w:vAlign w:val="center"/>
          </w:tcPr>
          <w:p w:rsidR="00A859D9" w:rsidRDefault="00927F6B">
            <w:r>
              <w:rPr>
                <w:color w:val="000000"/>
                <w:szCs w:val="21"/>
              </w:rPr>
              <w:t>易方达基金管理有限公司旗下部分开放式基金参加诺亚正行费率优惠活动的公告</w:t>
            </w:r>
          </w:p>
        </w:tc>
        <w:tc>
          <w:tcPr>
            <w:tcW w:w="2520" w:type="dxa"/>
            <w:vAlign w:val="center"/>
          </w:tcPr>
          <w:p w:rsidR="00A859D9" w:rsidRDefault="00927F6B">
            <w:r>
              <w:rPr>
                <w:color w:val="000000"/>
                <w:szCs w:val="21"/>
              </w:rPr>
              <w:t>中国证券报、基金管理人网站及中国证监会基金电子披露网站</w:t>
            </w:r>
          </w:p>
        </w:tc>
        <w:tc>
          <w:tcPr>
            <w:tcW w:w="1440" w:type="dxa"/>
            <w:vAlign w:val="center"/>
          </w:tcPr>
          <w:p w:rsidR="00A859D9" w:rsidRDefault="00927F6B">
            <w:pPr>
              <w:jc w:val="center"/>
            </w:pPr>
            <w:r>
              <w:rPr>
                <w:color w:val="000000"/>
                <w:szCs w:val="21"/>
              </w:rPr>
              <w:t>2020-04-17</w:t>
            </w:r>
          </w:p>
        </w:tc>
      </w:tr>
      <w:tr w:rsidR="00A859D9">
        <w:tc>
          <w:tcPr>
            <w:tcW w:w="720" w:type="dxa"/>
            <w:vAlign w:val="center"/>
          </w:tcPr>
          <w:p w:rsidR="00A859D9" w:rsidRDefault="00927F6B">
            <w:pPr>
              <w:jc w:val="center"/>
            </w:pPr>
            <w:r>
              <w:rPr>
                <w:color w:val="000000"/>
                <w:szCs w:val="21"/>
              </w:rPr>
              <w:t>17</w:t>
            </w:r>
          </w:p>
        </w:tc>
        <w:tc>
          <w:tcPr>
            <w:tcW w:w="4320" w:type="dxa"/>
            <w:vAlign w:val="center"/>
          </w:tcPr>
          <w:p w:rsidR="00A859D9" w:rsidRDefault="00927F6B">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A859D9" w:rsidRDefault="00927F6B">
            <w:r>
              <w:rPr>
                <w:color w:val="000000"/>
                <w:szCs w:val="21"/>
              </w:rPr>
              <w:t>中国证券报</w:t>
            </w:r>
          </w:p>
        </w:tc>
        <w:tc>
          <w:tcPr>
            <w:tcW w:w="1440" w:type="dxa"/>
            <w:vAlign w:val="center"/>
          </w:tcPr>
          <w:p w:rsidR="00A859D9" w:rsidRDefault="00927F6B">
            <w:pPr>
              <w:jc w:val="center"/>
            </w:pPr>
            <w:r>
              <w:rPr>
                <w:color w:val="000000"/>
                <w:szCs w:val="21"/>
              </w:rPr>
              <w:t>2020-04-21</w:t>
            </w:r>
          </w:p>
        </w:tc>
      </w:tr>
      <w:tr w:rsidR="00A859D9">
        <w:tc>
          <w:tcPr>
            <w:tcW w:w="720" w:type="dxa"/>
            <w:vAlign w:val="center"/>
          </w:tcPr>
          <w:p w:rsidR="00A859D9" w:rsidRDefault="00927F6B">
            <w:pPr>
              <w:jc w:val="center"/>
            </w:pPr>
            <w:r>
              <w:rPr>
                <w:color w:val="000000"/>
                <w:szCs w:val="21"/>
              </w:rPr>
              <w:t>18</w:t>
            </w:r>
          </w:p>
        </w:tc>
        <w:tc>
          <w:tcPr>
            <w:tcW w:w="4320" w:type="dxa"/>
            <w:vAlign w:val="center"/>
          </w:tcPr>
          <w:p w:rsidR="00A859D9" w:rsidRDefault="00927F6B">
            <w:r>
              <w:rPr>
                <w:color w:val="000000"/>
                <w:szCs w:val="21"/>
              </w:rPr>
              <w:t>易方达基金管理有限公司旗下部分开放式基金参加国联证券费率优惠活动的公告</w:t>
            </w:r>
          </w:p>
        </w:tc>
        <w:tc>
          <w:tcPr>
            <w:tcW w:w="2520" w:type="dxa"/>
            <w:vAlign w:val="center"/>
          </w:tcPr>
          <w:p w:rsidR="00A859D9" w:rsidRDefault="00927F6B">
            <w:r>
              <w:rPr>
                <w:color w:val="000000"/>
                <w:szCs w:val="21"/>
              </w:rPr>
              <w:t>中国证券报、基金管理人网站及中国证监会基金电子披露网站</w:t>
            </w:r>
          </w:p>
        </w:tc>
        <w:tc>
          <w:tcPr>
            <w:tcW w:w="1440" w:type="dxa"/>
            <w:vAlign w:val="center"/>
          </w:tcPr>
          <w:p w:rsidR="00A859D9" w:rsidRDefault="00927F6B">
            <w:pPr>
              <w:jc w:val="center"/>
            </w:pPr>
            <w:r>
              <w:rPr>
                <w:color w:val="000000"/>
                <w:szCs w:val="21"/>
              </w:rPr>
              <w:t>2020-04-22</w:t>
            </w:r>
          </w:p>
        </w:tc>
      </w:tr>
      <w:tr w:rsidR="00A859D9">
        <w:tc>
          <w:tcPr>
            <w:tcW w:w="720" w:type="dxa"/>
            <w:vAlign w:val="center"/>
          </w:tcPr>
          <w:p w:rsidR="00A859D9" w:rsidRDefault="00927F6B">
            <w:pPr>
              <w:jc w:val="center"/>
            </w:pPr>
            <w:r>
              <w:rPr>
                <w:color w:val="000000"/>
                <w:szCs w:val="21"/>
              </w:rPr>
              <w:t>19</w:t>
            </w:r>
          </w:p>
        </w:tc>
        <w:tc>
          <w:tcPr>
            <w:tcW w:w="4320" w:type="dxa"/>
            <w:vAlign w:val="center"/>
          </w:tcPr>
          <w:p w:rsidR="00A859D9" w:rsidRDefault="00927F6B">
            <w:r>
              <w:rPr>
                <w:color w:val="000000"/>
                <w:szCs w:val="21"/>
              </w:rPr>
              <w:t>易方达基金管理有限公司旗下部分开放式基金增加金海九州为销售机构、参加金海九州费率优惠活动的公告</w:t>
            </w:r>
          </w:p>
        </w:tc>
        <w:tc>
          <w:tcPr>
            <w:tcW w:w="2520" w:type="dxa"/>
            <w:vAlign w:val="center"/>
          </w:tcPr>
          <w:p w:rsidR="00A859D9" w:rsidRDefault="00927F6B">
            <w:r>
              <w:rPr>
                <w:color w:val="000000"/>
                <w:szCs w:val="21"/>
              </w:rPr>
              <w:t>中国证券报、基金管理人网站及中国证监会基金电子披露网站</w:t>
            </w:r>
          </w:p>
        </w:tc>
        <w:tc>
          <w:tcPr>
            <w:tcW w:w="1440" w:type="dxa"/>
            <w:vAlign w:val="center"/>
          </w:tcPr>
          <w:p w:rsidR="00A859D9" w:rsidRDefault="00927F6B">
            <w:pPr>
              <w:jc w:val="center"/>
            </w:pPr>
            <w:r>
              <w:rPr>
                <w:color w:val="000000"/>
                <w:szCs w:val="21"/>
              </w:rPr>
              <w:t>2020-04-28</w:t>
            </w:r>
          </w:p>
        </w:tc>
      </w:tr>
      <w:tr w:rsidR="00A859D9">
        <w:tc>
          <w:tcPr>
            <w:tcW w:w="720" w:type="dxa"/>
            <w:vAlign w:val="center"/>
          </w:tcPr>
          <w:p w:rsidR="00A859D9" w:rsidRDefault="00927F6B">
            <w:pPr>
              <w:jc w:val="center"/>
            </w:pPr>
            <w:r>
              <w:rPr>
                <w:color w:val="000000"/>
                <w:szCs w:val="21"/>
              </w:rPr>
              <w:t>20</w:t>
            </w:r>
          </w:p>
        </w:tc>
        <w:tc>
          <w:tcPr>
            <w:tcW w:w="4320" w:type="dxa"/>
            <w:vAlign w:val="center"/>
          </w:tcPr>
          <w:p w:rsidR="00A859D9" w:rsidRDefault="00927F6B">
            <w:r>
              <w:rPr>
                <w:color w:val="000000"/>
                <w:szCs w:val="21"/>
              </w:rPr>
              <w:t>易方达基金管理有限公司旗下部分开放式基金增加杭州联合银行为销售机构、参加杭州联合银行费率优惠活动的公告</w:t>
            </w:r>
          </w:p>
        </w:tc>
        <w:tc>
          <w:tcPr>
            <w:tcW w:w="2520" w:type="dxa"/>
            <w:vAlign w:val="center"/>
          </w:tcPr>
          <w:p w:rsidR="00A859D9" w:rsidRDefault="00927F6B">
            <w:r>
              <w:rPr>
                <w:color w:val="000000"/>
                <w:szCs w:val="21"/>
              </w:rPr>
              <w:t>中国证券报、基金管理人网站及中国证监会基金电子披露网站</w:t>
            </w:r>
          </w:p>
        </w:tc>
        <w:tc>
          <w:tcPr>
            <w:tcW w:w="1440" w:type="dxa"/>
            <w:vAlign w:val="center"/>
          </w:tcPr>
          <w:p w:rsidR="00A859D9" w:rsidRDefault="00927F6B">
            <w:pPr>
              <w:jc w:val="center"/>
            </w:pPr>
            <w:r>
              <w:rPr>
                <w:color w:val="000000"/>
                <w:szCs w:val="21"/>
              </w:rPr>
              <w:t>2020-05-11</w:t>
            </w:r>
          </w:p>
        </w:tc>
      </w:tr>
      <w:tr w:rsidR="00A859D9">
        <w:tc>
          <w:tcPr>
            <w:tcW w:w="720" w:type="dxa"/>
            <w:vAlign w:val="center"/>
          </w:tcPr>
          <w:p w:rsidR="00A859D9" w:rsidRDefault="00927F6B">
            <w:pPr>
              <w:jc w:val="center"/>
            </w:pPr>
            <w:r>
              <w:rPr>
                <w:color w:val="000000"/>
                <w:szCs w:val="21"/>
              </w:rPr>
              <w:t>21</w:t>
            </w:r>
          </w:p>
        </w:tc>
        <w:tc>
          <w:tcPr>
            <w:tcW w:w="4320" w:type="dxa"/>
            <w:vAlign w:val="center"/>
          </w:tcPr>
          <w:p w:rsidR="00A859D9" w:rsidRDefault="00927F6B">
            <w:r>
              <w:rPr>
                <w:color w:val="000000"/>
                <w:szCs w:val="21"/>
              </w:rPr>
              <w:t>易方达基金管理有限公司关于旗下部分开放式基金在直销中心开展申购费率与转换费率优惠活动的公告</w:t>
            </w:r>
          </w:p>
        </w:tc>
        <w:tc>
          <w:tcPr>
            <w:tcW w:w="2520" w:type="dxa"/>
            <w:vAlign w:val="center"/>
          </w:tcPr>
          <w:p w:rsidR="00A859D9" w:rsidRDefault="00927F6B">
            <w:r>
              <w:rPr>
                <w:color w:val="000000"/>
                <w:szCs w:val="21"/>
              </w:rPr>
              <w:t>中国证券报、基金管理人网站及中国证监会基金电子披露网站</w:t>
            </w:r>
          </w:p>
        </w:tc>
        <w:tc>
          <w:tcPr>
            <w:tcW w:w="1440" w:type="dxa"/>
            <w:vAlign w:val="center"/>
          </w:tcPr>
          <w:p w:rsidR="00A859D9" w:rsidRDefault="00927F6B">
            <w:pPr>
              <w:jc w:val="center"/>
            </w:pPr>
            <w:r>
              <w:rPr>
                <w:color w:val="000000"/>
                <w:szCs w:val="21"/>
              </w:rPr>
              <w:t>2020-05-12</w:t>
            </w:r>
          </w:p>
        </w:tc>
      </w:tr>
      <w:tr w:rsidR="00A859D9">
        <w:tc>
          <w:tcPr>
            <w:tcW w:w="720" w:type="dxa"/>
            <w:vAlign w:val="center"/>
          </w:tcPr>
          <w:p w:rsidR="00A859D9" w:rsidRDefault="00927F6B">
            <w:pPr>
              <w:jc w:val="center"/>
            </w:pPr>
            <w:r>
              <w:rPr>
                <w:color w:val="000000"/>
                <w:szCs w:val="21"/>
              </w:rPr>
              <w:t>22</w:t>
            </w:r>
          </w:p>
        </w:tc>
        <w:tc>
          <w:tcPr>
            <w:tcW w:w="4320" w:type="dxa"/>
            <w:vAlign w:val="center"/>
          </w:tcPr>
          <w:p w:rsidR="00A859D9" w:rsidRDefault="00927F6B">
            <w:r>
              <w:rPr>
                <w:color w:val="000000"/>
                <w:szCs w:val="21"/>
              </w:rPr>
              <w:t>易方达基金管理有限公司旗下部分开放式基金参加中金公司申购费率优惠活动的公告</w:t>
            </w:r>
          </w:p>
        </w:tc>
        <w:tc>
          <w:tcPr>
            <w:tcW w:w="2520" w:type="dxa"/>
            <w:vAlign w:val="center"/>
          </w:tcPr>
          <w:p w:rsidR="00A859D9" w:rsidRDefault="00927F6B">
            <w:r>
              <w:rPr>
                <w:color w:val="000000"/>
                <w:szCs w:val="21"/>
              </w:rPr>
              <w:t>中国证券报、基金管理人网站及中国证监会基金电子披露网站</w:t>
            </w:r>
          </w:p>
        </w:tc>
        <w:tc>
          <w:tcPr>
            <w:tcW w:w="1440" w:type="dxa"/>
            <w:vAlign w:val="center"/>
          </w:tcPr>
          <w:p w:rsidR="00A859D9" w:rsidRDefault="00927F6B">
            <w:pPr>
              <w:jc w:val="center"/>
            </w:pPr>
            <w:r>
              <w:rPr>
                <w:color w:val="000000"/>
                <w:szCs w:val="21"/>
              </w:rPr>
              <w:t>2020-05-14</w:t>
            </w:r>
          </w:p>
        </w:tc>
      </w:tr>
      <w:tr w:rsidR="00A859D9">
        <w:tc>
          <w:tcPr>
            <w:tcW w:w="720" w:type="dxa"/>
            <w:vAlign w:val="center"/>
          </w:tcPr>
          <w:p w:rsidR="00A859D9" w:rsidRDefault="00927F6B">
            <w:pPr>
              <w:jc w:val="center"/>
            </w:pPr>
            <w:r>
              <w:rPr>
                <w:color w:val="000000"/>
                <w:szCs w:val="21"/>
              </w:rPr>
              <w:t>23</w:t>
            </w:r>
          </w:p>
        </w:tc>
        <w:tc>
          <w:tcPr>
            <w:tcW w:w="4320" w:type="dxa"/>
            <w:vAlign w:val="center"/>
          </w:tcPr>
          <w:p w:rsidR="00A859D9" w:rsidRDefault="00927F6B">
            <w:r>
              <w:rPr>
                <w:color w:val="000000"/>
                <w:szCs w:val="21"/>
              </w:rPr>
              <w:t>易方达基金管理有限公司旗下部分开放式基金参加万联证券费率优惠活动的公告</w:t>
            </w:r>
          </w:p>
        </w:tc>
        <w:tc>
          <w:tcPr>
            <w:tcW w:w="2520" w:type="dxa"/>
            <w:vAlign w:val="center"/>
          </w:tcPr>
          <w:p w:rsidR="00A859D9" w:rsidRDefault="00927F6B">
            <w:r>
              <w:rPr>
                <w:color w:val="000000"/>
                <w:szCs w:val="21"/>
              </w:rPr>
              <w:t>中国证券报、基金管理人网站及中国证监会基金电子披露网站</w:t>
            </w:r>
          </w:p>
        </w:tc>
        <w:tc>
          <w:tcPr>
            <w:tcW w:w="1440" w:type="dxa"/>
            <w:vAlign w:val="center"/>
          </w:tcPr>
          <w:p w:rsidR="00A859D9" w:rsidRDefault="00927F6B">
            <w:pPr>
              <w:jc w:val="center"/>
            </w:pPr>
            <w:r>
              <w:rPr>
                <w:color w:val="000000"/>
                <w:szCs w:val="21"/>
              </w:rPr>
              <w:t>2020-05-18</w:t>
            </w:r>
          </w:p>
        </w:tc>
      </w:tr>
      <w:tr w:rsidR="00A859D9">
        <w:tc>
          <w:tcPr>
            <w:tcW w:w="720" w:type="dxa"/>
            <w:vAlign w:val="center"/>
          </w:tcPr>
          <w:p w:rsidR="00A859D9" w:rsidRDefault="00927F6B">
            <w:pPr>
              <w:jc w:val="center"/>
            </w:pPr>
            <w:r>
              <w:rPr>
                <w:color w:val="000000"/>
                <w:szCs w:val="21"/>
              </w:rPr>
              <w:t>24</w:t>
            </w:r>
          </w:p>
        </w:tc>
        <w:tc>
          <w:tcPr>
            <w:tcW w:w="4320" w:type="dxa"/>
            <w:vAlign w:val="center"/>
          </w:tcPr>
          <w:p w:rsidR="00A859D9" w:rsidRDefault="00927F6B">
            <w:r>
              <w:rPr>
                <w:color w:val="000000"/>
                <w:szCs w:val="21"/>
              </w:rPr>
              <w:t>易方达基金管理有限公司旗下部分开放式基金参加华夏财富费率优惠活动的公告</w:t>
            </w:r>
          </w:p>
        </w:tc>
        <w:tc>
          <w:tcPr>
            <w:tcW w:w="2520" w:type="dxa"/>
            <w:vAlign w:val="center"/>
          </w:tcPr>
          <w:p w:rsidR="00A859D9" w:rsidRDefault="00927F6B">
            <w:r>
              <w:rPr>
                <w:color w:val="000000"/>
                <w:szCs w:val="21"/>
              </w:rPr>
              <w:t>中国证券报、基金管理人网站及中国证监会基金电子披露网站</w:t>
            </w:r>
          </w:p>
        </w:tc>
        <w:tc>
          <w:tcPr>
            <w:tcW w:w="1440" w:type="dxa"/>
            <w:vAlign w:val="center"/>
          </w:tcPr>
          <w:p w:rsidR="00A859D9" w:rsidRDefault="00927F6B">
            <w:pPr>
              <w:jc w:val="center"/>
            </w:pPr>
            <w:r>
              <w:rPr>
                <w:color w:val="000000"/>
                <w:szCs w:val="21"/>
              </w:rPr>
              <w:t>2020-05-23</w:t>
            </w:r>
          </w:p>
        </w:tc>
      </w:tr>
      <w:tr w:rsidR="00A859D9">
        <w:tc>
          <w:tcPr>
            <w:tcW w:w="720" w:type="dxa"/>
            <w:vAlign w:val="center"/>
          </w:tcPr>
          <w:p w:rsidR="00A859D9" w:rsidRDefault="00927F6B">
            <w:pPr>
              <w:jc w:val="center"/>
            </w:pPr>
            <w:r>
              <w:rPr>
                <w:color w:val="000000"/>
                <w:szCs w:val="21"/>
              </w:rPr>
              <w:t>25</w:t>
            </w:r>
          </w:p>
        </w:tc>
        <w:tc>
          <w:tcPr>
            <w:tcW w:w="4320" w:type="dxa"/>
            <w:vAlign w:val="center"/>
          </w:tcPr>
          <w:p w:rsidR="00A859D9" w:rsidRDefault="00927F6B">
            <w:r>
              <w:rPr>
                <w:color w:val="000000"/>
                <w:szCs w:val="21"/>
              </w:rPr>
              <w:t>易方达基金管理有限公司关于旗下基金在包商银行股份有限公司相关业务安排的提示性公告</w:t>
            </w:r>
          </w:p>
        </w:tc>
        <w:tc>
          <w:tcPr>
            <w:tcW w:w="2520" w:type="dxa"/>
            <w:vAlign w:val="center"/>
          </w:tcPr>
          <w:p w:rsidR="00A859D9" w:rsidRDefault="00927F6B">
            <w:r>
              <w:rPr>
                <w:color w:val="000000"/>
                <w:szCs w:val="21"/>
              </w:rPr>
              <w:t>中国证券报、基金管理人网站及中国证监会基金电子披露网站</w:t>
            </w:r>
          </w:p>
        </w:tc>
        <w:tc>
          <w:tcPr>
            <w:tcW w:w="1440" w:type="dxa"/>
            <w:vAlign w:val="center"/>
          </w:tcPr>
          <w:p w:rsidR="00A859D9" w:rsidRDefault="00927F6B">
            <w:pPr>
              <w:jc w:val="center"/>
            </w:pPr>
            <w:r>
              <w:rPr>
                <w:color w:val="000000"/>
                <w:szCs w:val="21"/>
              </w:rPr>
              <w:t>2020-05-29</w:t>
            </w:r>
          </w:p>
        </w:tc>
      </w:tr>
      <w:tr w:rsidR="00A859D9">
        <w:tc>
          <w:tcPr>
            <w:tcW w:w="720" w:type="dxa"/>
            <w:vAlign w:val="center"/>
          </w:tcPr>
          <w:p w:rsidR="00A859D9" w:rsidRDefault="00927F6B">
            <w:pPr>
              <w:jc w:val="center"/>
            </w:pPr>
            <w:r>
              <w:rPr>
                <w:color w:val="000000"/>
                <w:szCs w:val="21"/>
              </w:rPr>
              <w:t>26</w:t>
            </w:r>
          </w:p>
        </w:tc>
        <w:tc>
          <w:tcPr>
            <w:tcW w:w="4320" w:type="dxa"/>
            <w:vAlign w:val="center"/>
          </w:tcPr>
          <w:p w:rsidR="00A859D9" w:rsidRDefault="00927F6B">
            <w:r>
              <w:rPr>
                <w:color w:val="000000"/>
                <w:szCs w:val="21"/>
              </w:rPr>
              <w:t>易方达基金管理有限公司关于暂停上海朝阳永续基金销售有限公司办理旗下基金相关销售业务的公告</w:t>
            </w:r>
          </w:p>
        </w:tc>
        <w:tc>
          <w:tcPr>
            <w:tcW w:w="2520" w:type="dxa"/>
            <w:vAlign w:val="center"/>
          </w:tcPr>
          <w:p w:rsidR="00A859D9" w:rsidRDefault="00927F6B">
            <w:r>
              <w:rPr>
                <w:color w:val="000000"/>
                <w:szCs w:val="21"/>
              </w:rPr>
              <w:t>中国证券报、基金管理人网站及中国证监会基金电子披露网站</w:t>
            </w:r>
          </w:p>
        </w:tc>
        <w:tc>
          <w:tcPr>
            <w:tcW w:w="1440" w:type="dxa"/>
            <w:vAlign w:val="center"/>
          </w:tcPr>
          <w:p w:rsidR="00A859D9" w:rsidRDefault="00927F6B">
            <w:pPr>
              <w:jc w:val="center"/>
            </w:pPr>
            <w:r>
              <w:rPr>
                <w:color w:val="000000"/>
                <w:szCs w:val="21"/>
              </w:rPr>
              <w:t>2020-06-03</w:t>
            </w:r>
          </w:p>
        </w:tc>
      </w:tr>
      <w:tr w:rsidR="00A859D9">
        <w:tc>
          <w:tcPr>
            <w:tcW w:w="720" w:type="dxa"/>
            <w:vAlign w:val="center"/>
          </w:tcPr>
          <w:p w:rsidR="00A859D9" w:rsidRDefault="00927F6B">
            <w:pPr>
              <w:jc w:val="center"/>
            </w:pPr>
            <w:r>
              <w:rPr>
                <w:color w:val="000000"/>
                <w:szCs w:val="21"/>
              </w:rPr>
              <w:t>27</w:t>
            </w:r>
          </w:p>
        </w:tc>
        <w:tc>
          <w:tcPr>
            <w:tcW w:w="4320" w:type="dxa"/>
            <w:vAlign w:val="center"/>
          </w:tcPr>
          <w:p w:rsidR="00A859D9" w:rsidRDefault="00927F6B">
            <w:r>
              <w:rPr>
                <w:color w:val="000000"/>
                <w:szCs w:val="21"/>
              </w:rPr>
              <w:t>易方达基金管理有限公司关于调整旗下部分开放式基金在招商银行最低定期定额投资金额限制的公告</w:t>
            </w:r>
          </w:p>
        </w:tc>
        <w:tc>
          <w:tcPr>
            <w:tcW w:w="2520" w:type="dxa"/>
            <w:vAlign w:val="center"/>
          </w:tcPr>
          <w:p w:rsidR="00A859D9" w:rsidRDefault="00927F6B">
            <w:r>
              <w:rPr>
                <w:color w:val="000000"/>
                <w:szCs w:val="21"/>
              </w:rPr>
              <w:t>中国证券报、基金管理人网站及中国证监会基金电子披露网站</w:t>
            </w:r>
          </w:p>
        </w:tc>
        <w:tc>
          <w:tcPr>
            <w:tcW w:w="1440" w:type="dxa"/>
            <w:vAlign w:val="center"/>
          </w:tcPr>
          <w:p w:rsidR="00A859D9" w:rsidRDefault="00927F6B">
            <w:pPr>
              <w:jc w:val="center"/>
            </w:pPr>
            <w:r>
              <w:rPr>
                <w:color w:val="000000"/>
                <w:szCs w:val="21"/>
              </w:rPr>
              <w:t>2020-06-04</w:t>
            </w:r>
          </w:p>
        </w:tc>
      </w:tr>
      <w:tr w:rsidR="00A859D9">
        <w:tc>
          <w:tcPr>
            <w:tcW w:w="720" w:type="dxa"/>
            <w:vAlign w:val="center"/>
          </w:tcPr>
          <w:p w:rsidR="00A859D9" w:rsidRDefault="00927F6B">
            <w:pPr>
              <w:jc w:val="center"/>
            </w:pPr>
            <w:r>
              <w:rPr>
                <w:color w:val="000000"/>
                <w:szCs w:val="21"/>
              </w:rPr>
              <w:t>28</w:t>
            </w:r>
          </w:p>
        </w:tc>
        <w:tc>
          <w:tcPr>
            <w:tcW w:w="4320" w:type="dxa"/>
            <w:vAlign w:val="center"/>
          </w:tcPr>
          <w:p w:rsidR="00A859D9" w:rsidRDefault="00927F6B">
            <w:r>
              <w:rPr>
                <w:color w:val="000000"/>
                <w:szCs w:val="21"/>
              </w:rPr>
              <w:t>易方达基金管理有限公司高级管理人员变更公告</w:t>
            </w:r>
          </w:p>
        </w:tc>
        <w:tc>
          <w:tcPr>
            <w:tcW w:w="2520" w:type="dxa"/>
            <w:vAlign w:val="center"/>
          </w:tcPr>
          <w:p w:rsidR="00A859D9" w:rsidRDefault="00927F6B">
            <w:r>
              <w:rPr>
                <w:color w:val="000000"/>
                <w:szCs w:val="21"/>
              </w:rPr>
              <w:t>中国证券报、基金管理人网站及中国证监会基金电子披露网站</w:t>
            </w:r>
          </w:p>
        </w:tc>
        <w:tc>
          <w:tcPr>
            <w:tcW w:w="1440" w:type="dxa"/>
            <w:vAlign w:val="center"/>
          </w:tcPr>
          <w:p w:rsidR="00A859D9" w:rsidRDefault="00927F6B">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657717"/>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657718"/>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A859D9" w:rsidRDefault="00927F6B">
      <w:pPr>
        <w:ind w:firstLineChars="200" w:firstLine="420"/>
        <w:rPr>
          <w:color w:val="000000"/>
          <w:szCs w:val="21"/>
        </w:rPr>
      </w:pPr>
      <w:r>
        <w:rPr>
          <w:color w:val="000000"/>
          <w:szCs w:val="21"/>
        </w:rPr>
        <w:t>1.</w:t>
      </w:r>
      <w:r>
        <w:rPr>
          <w:color w:val="000000"/>
          <w:szCs w:val="21"/>
        </w:rPr>
        <w:t>中国证监会准予易方达丰和债券型证券投资基金注册的文件；</w:t>
      </w:r>
    </w:p>
    <w:p w:rsidR="00A859D9" w:rsidRDefault="00927F6B">
      <w:pPr>
        <w:ind w:firstLineChars="200" w:firstLine="420"/>
        <w:rPr>
          <w:color w:val="000000"/>
          <w:szCs w:val="21"/>
        </w:rPr>
      </w:pPr>
      <w:r>
        <w:rPr>
          <w:color w:val="000000"/>
          <w:szCs w:val="21"/>
        </w:rPr>
        <w:t>2.</w:t>
      </w:r>
      <w:r>
        <w:rPr>
          <w:color w:val="000000"/>
          <w:szCs w:val="21"/>
        </w:rPr>
        <w:t>《易方达丰和债券型证券投资基金基金合同》；</w:t>
      </w:r>
    </w:p>
    <w:p w:rsidR="00A859D9" w:rsidRDefault="00927F6B">
      <w:pPr>
        <w:ind w:firstLineChars="200" w:firstLine="420"/>
        <w:rPr>
          <w:color w:val="000000"/>
          <w:szCs w:val="21"/>
        </w:rPr>
      </w:pPr>
      <w:r>
        <w:rPr>
          <w:color w:val="000000"/>
          <w:szCs w:val="21"/>
        </w:rPr>
        <w:t>3.</w:t>
      </w:r>
      <w:r>
        <w:rPr>
          <w:color w:val="000000"/>
          <w:szCs w:val="21"/>
        </w:rPr>
        <w:t>《易方达丰和债券型证券投资基金托管协议》；</w:t>
      </w:r>
    </w:p>
    <w:p w:rsidR="00A859D9" w:rsidRDefault="00927F6B">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657719"/>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657720"/>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9F59DE">
      <w:rPr>
        <w:noProof/>
        <w:kern w:val="0"/>
        <w:szCs w:val="21"/>
      </w:rPr>
      <w:t>51</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9F59DE">
      <w:rPr>
        <w:noProof/>
        <w:kern w:val="0"/>
        <w:szCs w:val="21"/>
      </w:rPr>
      <w:t>51</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易方达丰和债券型证券投资基金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27F6B"/>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9DE"/>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59D9"/>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B08EAD88-9022-43C1-926D-7901A8F63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6F058-6F16-42EF-81E9-4FA5705BB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7090</Words>
  <Characters>40416</Characters>
  <Application>Microsoft Office Word</Application>
  <DocSecurity>0</DocSecurity>
  <Lines>336</Lines>
  <Paragraphs>94</Paragraphs>
  <ScaleCrop>false</ScaleCrop>
  <Company/>
  <LinksUpToDate>false</LinksUpToDate>
  <CharactersWithSpaces>47412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2020-08-17T12:20:00Z</dcterms:created>
  <dcterms:modified xsi:type="dcterms:W3CDTF">2020-08-18T06:45:00Z</dcterms:modified>
</cp:coreProperties>
</file>