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易方达瑞兴灵活配置混合型证券投资基金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兴业银行股份有限公司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0" w:name="_Toc225498243"/>
      <w:bookmarkStart w:id="1" w:name="_Toc48656988"/>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0"/>
      <w:bookmarkEnd w:id="1"/>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 w:name="_Toc48656989"/>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2"/>
    </w:p>
    <w:p w:rsidR="006F218A" w:rsidRDefault="00A31F36">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6F218A" w:rsidRDefault="00A31F36">
      <w:pPr>
        <w:ind w:firstLineChars="200" w:firstLine="420"/>
        <w:rPr>
          <w:szCs w:val="21"/>
        </w:rPr>
      </w:pPr>
      <w:r>
        <w:rPr>
          <w:color w:val="000000"/>
          <w:szCs w:val="21"/>
        </w:rPr>
        <w:t>基金托管人兴业银行股份有限公司根据本基金合同规定，于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6F218A" w:rsidRDefault="00A31F36">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6F218A" w:rsidRDefault="00A31F36">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6F218A" w:rsidRDefault="00A31F36">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3" w:name="_Toc48656990"/>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3"/>
    </w:p>
    <w:p w:rsidR="001D1250"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56988" w:history="1">
        <w:r w:rsidR="001D1250" w:rsidRPr="007F3320">
          <w:rPr>
            <w:rStyle w:val="a8"/>
            <w:noProof/>
          </w:rPr>
          <w:t>§1</w:t>
        </w:r>
        <w:r w:rsidR="001D1250" w:rsidRPr="007F3320">
          <w:rPr>
            <w:rStyle w:val="a8"/>
            <w:rFonts w:hint="eastAsia"/>
            <w:noProof/>
          </w:rPr>
          <w:t>重要提示及目录</w:t>
        </w:r>
        <w:r w:rsidR="001D1250">
          <w:rPr>
            <w:noProof/>
            <w:webHidden/>
          </w:rPr>
          <w:tab/>
        </w:r>
        <w:r w:rsidR="001D1250">
          <w:rPr>
            <w:noProof/>
            <w:webHidden/>
          </w:rPr>
          <w:fldChar w:fldCharType="begin"/>
        </w:r>
        <w:r w:rsidR="001D1250">
          <w:rPr>
            <w:noProof/>
            <w:webHidden/>
          </w:rPr>
          <w:instrText xml:space="preserve"> PAGEREF _Toc48656988 \h </w:instrText>
        </w:r>
        <w:r w:rsidR="001D1250">
          <w:rPr>
            <w:noProof/>
            <w:webHidden/>
          </w:rPr>
        </w:r>
        <w:r w:rsidR="001D1250">
          <w:rPr>
            <w:noProof/>
            <w:webHidden/>
          </w:rPr>
          <w:fldChar w:fldCharType="separate"/>
        </w:r>
        <w:r w:rsidR="001D1250">
          <w:rPr>
            <w:noProof/>
            <w:webHidden/>
          </w:rPr>
          <w:t>2</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6989" w:history="1">
        <w:r w:rsidR="001D1250" w:rsidRPr="007F3320">
          <w:rPr>
            <w:rStyle w:val="a8"/>
            <w:rFonts w:ascii="宋体" w:hAnsi="宋体" w:cs="Arial"/>
            <w:noProof/>
          </w:rPr>
          <w:t>1.1</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重要提示</w:t>
        </w:r>
        <w:r w:rsidR="001D1250">
          <w:rPr>
            <w:noProof/>
            <w:webHidden/>
          </w:rPr>
          <w:tab/>
        </w:r>
        <w:r w:rsidR="001D1250">
          <w:rPr>
            <w:noProof/>
            <w:webHidden/>
          </w:rPr>
          <w:fldChar w:fldCharType="begin"/>
        </w:r>
        <w:r w:rsidR="001D1250">
          <w:rPr>
            <w:noProof/>
            <w:webHidden/>
          </w:rPr>
          <w:instrText xml:space="preserve"> PAGEREF _Toc48656989 \h </w:instrText>
        </w:r>
        <w:r w:rsidR="001D1250">
          <w:rPr>
            <w:noProof/>
            <w:webHidden/>
          </w:rPr>
        </w:r>
        <w:r w:rsidR="001D1250">
          <w:rPr>
            <w:noProof/>
            <w:webHidden/>
          </w:rPr>
          <w:fldChar w:fldCharType="separate"/>
        </w:r>
        <w:r w:rsidR="001D1250">
          <w:rPr>
            <w:noProof/>
            <w:webHidden/>
          </w:rPr>
          <w:t>2</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6990" w:history="1">
        <w:r w:rsidR="001D1250" w:rsidRPr="007F3320">
          <w:rPr>
            <w:rStyle w:val="a8"/>
            <w:rFonts w:ascii="宋体" w:hAnsi="宋体" w:cs="Arial"/>
            <w:noProof/>
          </w:rPr>
          <w:t>1.2</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目录</w:t>
        </w:r>
        <w:r w:rsidR="001D1250">
          <w:rPr>
            <w:noProof/>
            <w:webHidden/>
          </w:rPr>
          <w:tab/>
        </w:r>
        <w:r w:rsidR="001D1250">
          <w:rPr>
            <w:noProof/>
            <w:webHidden/>
          </w:rPr>
          <w:fldChar w:fldCharType="begin"/>
        </w:r>
        <w:r w:rsidR="001D1250">
          <w:rPr>
            <w:noProof/>
            <w:webHidden/>
          </w:rPr>
          <w:instrText xml:space="preserve"> PAGEREF _Toc48656990 \h </w:instrText>
        </w:r>
        <w:r w:rsidR="001D1250">
          <w:rPr>
            <w:noProof/>
            <w:webHidden/>
          </w:rPr>
        </w:r>
        <w:r w:rsidR="001D1250">
          <w:rPr>
            <w:noProof/>
            <w:webHidden/>
          </w:rPr>
          <w:fldChar w:fldCharType="separate"/>
        </w:r>
        <w:r w:rsidR="001D1250">
          <w:rPr>
            <w:noProof/>
            <w:webHidden/>
          </w:rPr>
          <w:t>3</w:t>
        </w:r>
        <w:r w:rsidR="001D1250">
          <w:rPr>
            <w:noProof/>
            <w:webHidden/>
          </w:rPr>
          <w:fldChar w:fldCharType="end"/>
        </w:r>
      </w:hyperlink>
    </w:p>
    <w:p w:rsidR="001D1250" w:rsidRDefault="001C568F">
      <w:pPr>
        <w:pStyle w:val="22"/>
        <w:rPr>
          <w:rFonts w:asciiTheme="minorHAnsi" w:eastAsiaTheme="minorEastAsia" w:hAnsiTheme="minorHAnsi" w:cstheme="minorBidi"/>
          <w:noProof/>
          <w:kern w:val="2"/>
          <w:szCs w:val="22"/>
        </w:rPr>
      </w:pPr>
      <w:hyperlink w:anchor="_Toc48656991" w:history="1">
        <w:r w:rsidR="001D1250" w:rsidRPr="007F3320">
          <w:rPr>
            <w:rStyle w:val="a8"/>
            <w:noProof/>
          </w:rPr>
          <w:t>§2</w:t>
        </w:r>
        <w:r w:rsidR="001D1250" w:rsidRPr="007F3320">
          <w:rPr>
            <w:rStyle w:val="a8"/>
            <w:rFonts w:hint="eastAsia"/>
            <w:noProof/>
          </w:rPr>
          <w:t>基金简介</w:t>
        </w:r>
        <w:r w:rsidR="001D1250">
          <w:rPr>
            <w:noProof/>
            <w:webHidden/>
          </w:rPr>
          <w:tab/>
        </w:r>
        <w:r w:rsidR="001D1250">
          <w:rPr>
            <w:noProof/>
            <w:webHidden/>
          </w:rPr>
          <w:fldChar w:fldCharType="begin"/>
        </w:r>
        <w:r w:rsidR="001D1250">
          <w:rPr>
            <w:noProof/>
            <w:webHidden/>
          </w:rPr>
          <w:instrText xml:space="preserve"> PAGEREF _Toc48656991 \h </w:instrText>
        </w:r>
        <w:r w:rsidR="001D1250">
          <w:rPr>
            <w:noProof/>
            <w:webHidden/>
          </w:rPr>
        </w:r>
        <w:r w:rsidR="001D1250">
          <w:rPr>
            <w:noProof/>
            <w:webHidden/>
          </w:rPr>
          <w:fldChar w:fldCharType="separate"/>
        </w:r>
        <w:r w:rsidR="001D1250">
          <w:rPr>
            <w:noProof/>
            <w:webHidden/>
          </w:rPr>
          <w:t>5</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6992" w:history="1">
        <w:r w:rsidR="001D1250" w:rsidRPr="007F3320">
          <w:rPr>
            <w:rStyle w:val="a8"/>
            <w:rFonts w:ascii="宋体" w:hAnsi="宋体" w:cs="Arial"/>
            <w:noProof/>
          </w:rPr>
          <w:t>2.1</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基金基本情况</w:t>
        </w:r>
        <w:r w:rsidR="001D1250">
          <w:rPr>
            <w:noProof/>
            <w:webHidden/>
          </w:rPr>
          <w:tab/>
        </w:r>
        <w:r w:rsidR="001D1250">
          <w:rPr>
            <w:noProof/>
            <w:webHidden/>
          </w:rPr>
          <w:fldChar w:fldCharType="begin"/>
        </w:r>
        <w:r w:rsidR="001D1250">
          <w:rPr>
            <w:noProof/>
            <w:webHidden/>
          </w:rPr>
          <w:instrText xml:space="preserve"> PAGEREF _Toc48656992 \h </w:instrText>
        </w:r>
        <w:r w:rsidR="001D1250">
          <w:rPr>
            <w:noProof/>
            <w:webHidden/>
          </w:rPr>
        </w:r>
        <w:r w:rsidR="001D1250">
          <w:rPr>
            <w:noProof/>
            <w:webHidden/>
          </w:rPr>
          <w:fldChar w:fldCharType="separate"/>
        </w:r>
        <w:r w:rsidR="001D1250">
          <w:rPr>
            <w:noProof/>
            <w:webHidden/>
          </w:rPr>
          <w:t>5</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6993" w:history="1">
        <w:r w:rsidR="001D1250" w:rsidRPr="007F3320">
          <w:rPr>
            <w:rStyle w:val="a8"/>
            <w:rFonts w:ascii="宋体" w:hAnsi="宋体" w:cs="Arial"/>
            <w:noProof/>
          </w:rPr>
          <w:t>2.2</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基金产品说明</w:t>
        </w:r>
        <w:r w:rsidR="001D1250">
          <w:rPr>
            <w:noProof/>
            <w:webHidden/>
          </w:rPr>
          <w:tab/>
        </w:r>
        <w:r w:rsidR="001D1250">
          <w:rPr>
            <w:noProof/>
            <w:webHidden/>
          </w:rPr>
          <w:fldChar w:fldCharType="begin"/>
        </w:r>
        <w:r w:rsidR="001D1250">
          <w:rPr>
            <w:noProof/>
            <w:webHidden/>
          </w:rPr>
          <w:instrText xml:space="preserve"> PAGEREF _Toc48656993 \h </w:instrText>
        </w:r>
        <w:r w:rsidR="001D1250">
          <w:rPr>
            <w:noProof/>
            <w:webHidden/>
          </w:rPr>
        </w:r>
        <w:r w:rsidR="001D1250">
          <w:rPr>
            <w:noProof/>
            <w:webHidden/>
          </w:rPr>
          <w:fldChar w:fldCharType="separate"/>
        </w:r>
        <w:r w:rsidR="001D1250">
          <w:rPr>
            <w:noProof/>
            <w:webHidden/>
          </w:rPr>
          <w:t>5</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6994" w:history="1">
        <w:r w:rsidR="001D1250" w:rsidRPr="007F3320">
          <w:rPr>
            <w:rStyle w:val="a8"/>
            <w:rFonts w:ascii="宋体" w:hAnsi="宋体" w:cs="Arial"/>
            <w:noProof/>
          </w:rPr>
          <w:t>2.3</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基金管理人和基金托管人</w:t>
        </w:r>
        <w:r w:rsidR="001D1250">
          <w:rPr>
            <w:noProof/>
            <w:webHidden/>
          </w:rPr>
          <w:tab/>
        </w:r>
        <w:r w:rsidR="001D1250">
          <w:rPr>
            <w:noProof/>
            <w:webHidden/>
          </w:rPr>
          <w:fldChar w:fldCharType="begin"/>
        </w:r>
        <w:r w:rsidR="001D1250">
          <w:rPr>
            <w:noProof/>
            <w:webHidden/>
          </w:rPr>
          <w:instrText xml:space="preserve"> PAGEREF _Toc48656994 \h </w:instrText>
        </w:r>
        <w:r w:rsidR="001D1250">
          <w:rPr>
            <w:noProof/>
            <w:webHidden/>
          </w:rPr>
        </w:r>
        <w:r w:rsidR="001D1250">
          <w:rPr>
            <w:noProof/>
            <w:webHidden/>
          </w:rPr>
          <w:fldChar w:fldCharType="separate"/>
        </w:r>
        <w:r w:rsidR="001D1250">
          <w:rPr>
            <w:noProof/>
            <w:webHidden/>
          </w:rPr>
          <w:t>5</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6995" w:history="1">
        <w:r w:rsidR="001D1250" w:rsidRPr="007F3320">
          <w:rPr>
            <w:rStyle w:val="a8"/>
            <w:rFonts w:ascii="宋体" w:hAnsi="宋体" w:cs="Arial"/>
            <w:noProof/>
          </w:rPr>
          <w:t>2.4</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信息披露方式</w:t>
        </w:r>
        <w:r w:rsidR="001D1250">
          <w:rPr>
            <w:noProof/>
            <w:webHidden/>
          </w:rPr>
          <w:tab/>
        </w:r>
        <w:r w:rsidR="001D1250">
          <w:rPr>
            <w:noProof/>
            <w:webHidden/>
          </w:rPr>
          <w:fldChar w:fldCharType="begin"/>
        </w:r>
        <w:r w:rsidR="001D1250">
          <w:rPr>
            <w:noProof/>
            <w:webHidden/>
          </w:rPr>
          <w:instrText xml:space="preserve"> PAGEREF _Toc48656995 \h </w:instrText>
        </w:r>
        <w:r w:rsidR="001D1250">
          <w:rPr>
            <w:noProof/>
            <w:webHidden/>
          </w:rPr>
        </w:r>
        <w:r w:rsidR="001D1250">
          <w:rPr>
            <w:noProof/>
            <w:webHidden/>
          </w:rPr>
          <w:fldChar w:fldCharType="separate"/>
        </w:r>
        <w:r w:rsidR="001D1250">
          <w:rPr>
            <w:noProof/>
            <w:webHidden/>
          </w:rPr>
          <w:t>6</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6996" w:history="1">
        <w:r w:rsidR="001D1250" w:rsidRPr="007F3320">
          <w:rPr>
            <w:rStyle w:val="a8"/>
            <w:rFonts w:ascii="宋体" w:hAnsi="宋体" w:cs="Arial"/>
            <w:noProof/>
          </w:rPr>
          <w:t>2.5</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其他相关资料</w:t>
        </w:r>
        <w:r w:rsidR="001D1250">
          <w:rPr>
            <w:noProof/>
            <w:webHidden/>
          </w:rPr>
          <w:tab/>
        </w:r>
        <w:r w:rsidR="001D1250">
          <w:rPr>
            <w:noProof/>
            <w:webHidden/>
          </w:rPr>
          <w:fldChar w:fldCharType="begin"/>
        </w:r>
        <w:r w:rsidR="001D1250">
          <w:rPr>
            <w:noProof/>
            <w:webHidden/>
          </w:rPr>
          <w:instrText xml:space="preserve"> PAGEREF _Toc48656996 \h </w:instrText>
        </w:r>
        <w:r w:rsidR="001D1250">
          <w:rPr>
            <w:noProof/>
            <w:webHidden/>
          </w:rPr>
        </w:r>
        <w:r w:rsidR="001D1250">
          <w:rPr>
            <w:noProof/>
            <w:webHidden/>
          </w:rPr>
          <w:fldChar w:fldCharType="separate"/>
        </w:r>
        <w:r w:rsidR="001D1250">
          <w:rPr>
            <w:noProof/>
            <w:webHidden/>
          </w:rPr>
          <w:t>6</w:t>
        </w:r>
        <w:r w:rsidR="001D1250">
          <w:rPr>
            <w:noProof/>
            <w:webHidden/>
          </w:rPr>
          <w:fldChar w:fldCharType="end"/>
        </w:r>
      </w:hyperlink>
    </w:p>
    <w:p w:rsidR="001D1250" w:rsidRDefault="001C568F">
      <w:pPr>
        <w:pStyle w:val="22"/>
        <w:rPr>
          <w:rFonts w:asciiTheme="minorHAnsi" w:eastAsiaTheme="minorEastAsia" w:hAnsiTheme="minorHAnsi" w:cstheme="minorBidi"/>
          <w:noProof/>
          <w:kern w:val="2"/>
          <w:szCs w:val="22"/>
        </w:rPr>
      </w:pPr>
      <w:hyperlink w:anchor="_Toc48656997" w:history="1">
        <w:r w:rsidR="001D1250" w:rsidRPr="007F3320">
          <w:rPr>
            <w:rStyle w:val="a8"/>
            <w:noProof/>
          </w:rPr>
          <w:t>§3</w:t>
        </w:r>
        <w:r w:rsidR="001D1250" w:rsidRPr="007F3320">
          <w:rPr>
            <w:rStyle w:val="a8"/>
            <w:rFonts w:hint="eastAsia"/>
            <w:noProof/>
          </w:rPr>
          <w:t>主要财务指标和基金净值表现</w:t>
        </w:r>
        <w:r w:rsidR="001D1250">
          <w:rPr>
            <w:noProof/>
            <w:webHidden/>
          </w:rPr>
          <w:tab/>
        </w:r>
        <w:r w:rsidR="001D1250">
          <w:rPr>
            <w:noProof/>
            <w:webHidden/>
          </w:rPr>
          <w:fldChar w:fldCharType="begin"/>
        </w:r>
        <w:r w:rsidR="001D1250">
          <w:rPr>
            <w:noProof/>
            <w:webHidden/>
          </w:rPr>
          <w:instrText xml:space="preserve"> PAGEREF _Toc48656997 \h </w:instrText>
        </w:r>
        <w:r w:rsidR="001D1250">
          <w:rPr>
            <w:noProof/>
            <w:webHidden/>
          </w:rPr>
        </w:r>
        <w:r w:rsidR="001D1250">
          <w:rPr>
            <w:noProof/>
            <w:webHidden/>
          </w:rPr>
          <w:fldChar w:fldCharType="separate"/>
        </w:r>
        <w:r w:rsidR="001D1250">
          <w:rPr>
            <w:noProof/>
            <w:webHidden/>
          </w:rPr>
          <w:t>6</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6998" w:history="1">
        <w:r w:rsidR="001D1250" w:rsidRPr="007F3320">
          <w:rPr>
            <w:rStyle w:val="a8"/>
            <w:rFonts w:ascii="宋体" w:hAnsi="宋体" w:cs="Arial"/>
            <w:noProof/>
          </w:rPr>
          <w:t>3.1</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主要会计数据和财务指标</w:t>
        </w:r>
        <w:r w:rsidR="001D1250">
          <w:rPr>
            <w:noProof/>
            <w:webHidden/>
          </w:rPr>
          <w:tab/>
        </w:r>
        <w:r w:rsidR="001D1250">
          <w:rPr>
            <w:noProof/>
            <w:webHidden/>
          </w:rPr>
          <w:fldChar w:fldCharType="begin"/>
        </w:r>
        <w:r w:rsidR="001D1250">
          <w:rPr>
            <w:noProof/>
            <w:webHidden/>
          </w:rPr>
          <w:instrText xml:space="preserve"> PAGEREF _Toc48656998 \h </w:instrText>
        </w:r>
        <w:r w:rsidR="001D1250">
          <w:rPr>
            <w:noProof/>
            <w:webHidden/>
          </w:rPr>
        </w:r>
        <w:r w:rsidR="001D1250">
          <w:rPr>
            <w:noProof/>
            <w:webHidden/>
          </w:rPr>
          <w:fldChar w:fldCharType="separate"/>
        </w:r>
        <w:r w:rsidR="001D1250">
          <w:rPr>
            <w:noProof/>
            <w:webHidden/>
          </w:rPr>
          <w:t>6</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6999" w:history="1">
        <w:r w:rsidR="001D1250" w:rsidRPr="007F3320">
          <w:rPr>
            <w:rStyle w:val="a8"/>
            <w:rFonts w:ascii="宋体" w:hAnsi="宋体" w:cs="Arial"/>
            <w:noProof/>
          </w:rPr>
          <w:t>3.2</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基金净值表现</w:t>
        </w:r>
        <w:r w:rsidR="001D1250">
          <w:rPr>
            <w:noProof/>
            <w:webHidden/>
          </w:rPr>
          <w:tab/>
        </w:r>
        <w:r w:rsidR="001D1250">
          <w:rPr>
            <w:noProof/>
            <w:webHidden/>
          </w:rPr>
          <w:fldChar w:fldCharType="begin"/>
        </w:r>
        <w:r w:rsidR="001D1250">
          <w:rPr>
            <w:noProof/>
            <w:webHidden/>
          </w:rPr>
          <w:instrText xml:space="preserve"> PAGEREF _Toc48656999 \h </w:instrText>
        </w:r>
        <w:r w:rsidR="001D1250">
          <w:rPr>
            <w:noProof/>
            <w:webHidden/>
          </w:rPr>
        </w:r>
        <w:r w:rsidR="001D1250">
          <w:rPr>
            <w:noProof/>
            <w:webHidden/>
          </w:rPr>
          <w:fldChar w:fldCharType="separate"/>
        </w:r>
        <w:r w:rsidR="001D1250">
          <w:rPr>
            <w:noProof/>
            <w:webHidden/>
          </w:rPr>
          <w:t>7</w:t>
        </w:r>
        <w:r w:rsidR="001D1250">
          <w:rPr>
            <w:noProof/>
            <w:webHidden/>
          </w:rPr>
          <w:fldChar w:fldCharType="end"/>
        </w:r>
      </w:hyperlink>
    </w:p>
    <w:p w:rsidR="001D1250" w:rsidRDefault="001C568F">
      <w:pPr>
        <w:pStyle w:val="22"/>
        <w:rPr>
          <w:rFonts w:asciiTheme="minorHAnsi" w:eastAsiaTheme="minorEastAsia" w:hAnsiTheme="minorHAnsi" w:cstheme="minorBidi"/>
          <w:noProof/>
          <w:kern w:val="2"/>
          <w:szCs w:val="22"/>
        </w:rPr>
      </w:pPr>
      <w:hyperlink w:anchor="_Toc48657000" w:history="1">
        <w:r w:rsidR="001D1250" w:rsidRPr="007F3320">
          <w:rPr>
            <w:rStyle w:val="a8"/>
            <w:noProof/>
          </w:rPr>
          <w:t>§4</w:t>
        </w:r>
        <w:r w:rsidR="001D1250" w:rsidRPr="007F3320">
          <w:rPr>
            <w:rStyle w:val="a8"/>
            <w:rFonts w:hint="eastAsia"/>
            <w:noProof/>
          </w:rPr>
          <w:t>管理人报告</w:t>
        </w:r>
        <w:r w:rsidR="001D1250">
          <w:rPr>
            <w:noProof/>
            <w:webHidden/>
          </w:rPr>
          <w:tab/>
        </w:r>
        <w:r w:rsidR="001D1250">
          <w:rPr>
            <w:noProof/>
            <w:webHidden/>
          </w:rPr>
          <w:fldChar w:fldCharType="begin"/>
        </w:r>
        <w:r w:rsidR="001D1250">
          <w:rPr>
            <w:noProof/>
            <w:webHidden/>
          </w:rPr>
          <w:instrText xml:space="preserve"> PAGEREF _Toc48657000 \h </w:instrText>
        </w:r>
        <w:r w:rsidR="001D1250">
          <w:rPr>
            <w:noProof/>
            <w:webHidden/>
          </w:rPr>
        </w:r>
        <w:r w:rsidR="001D1250">
          <w:rPr>
            <w:noProof/>
            <w:webHidden/>
          </w:rPr>
          <w:fldChar w:fldCharType="separate"/>
        </w:r>
        <w:r w:rsidR="001D1250">
          <w:rPr>
            <w:noProof/>
            <w:webHidden/>
          </w:rPr>
          <w:t>9</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7001" w:history="1">
        <w:r w:rsidR="001D1250" w:rsidRPr="007F3320">
          <w:rPr>
            <w:rStyle w:val="a8"/>
            <w:rFonts w:ascii="宋体" w:hAnsi="宋体" w:cs="Arial"/>
            <w:noProof/>
          </w:rPr>
          <w:t>4.1</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基金管理人及基金经理情况</w:t>
        </w:r>
        <w:r w:rsidR="001D1250">
          <w:rPr>
            <w:noProof/>
            <w:webHidden/>
          </w:rPr>
          <w:tab/>
        </w:r>
        <w:r w:rsidR="001D1250">
          <w:rPr>
            <w:noProof/>
            <w:webHidden/>
          </w:rPr>
          <w:fldChar w:fldCharType="begin"/>
        </w:r>
        <w:r w:rsidR="001D1250">
          <w:rPr>
            <w:noProof/>
            <w:webHidden/>
          </w:rPr>
          <w:instrText xml:space="preserve"> PAGEREF _Toc48657001 \h </w:instrText>
        </w:r>
        <w:r w:rsidR="001D1250">
          <w:rPr>
            <w:noProof/>
            <w:webHidden/>
          </w:rPr>
        </w:r>
        <w:r w:rsidR="001D1250">
          <w:rPr>
            <w:noProof/>
            <w:webHidden/>
          </w:rPr>
          <w:fldChar w:fldCharType="separate"/>
        </w:r>
        <w:r w:rsidR="001D1250">
          <w:rPr>
            <w:noProof/>
            <w:webHidden/>
          </w:rPr>
          <w:t>9</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7002" w:history="1">
        <w:r w:rsidR="001D1250" w:rsidRPr="007F3320">
          <w:rPr>
            <w:rStyle w:val="a8"/>
            <w:rFonts w:ascii="宋体" w:hAnsi="宋体" w:cs="Arial"/>
            <w:noProof/>
          </w:rPr>
          <w:t>4.2</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管理人对报告期内本基金运作遵规守信情况的说明</w:t>
        </w:r>
        <w:r w:rsidR="001D1250">
          <w:rPr>
            <w:noProof/>
            <w:webHidden/>
          </w:rPr>
          <w:tab/>
        </w:r>
        <w:r w:rsidR="001D1250">
          <w:rPr>
            <w:noProof/>
            <w:webHidden/>
          </w:rPr>
          <w:fldChar w:fldCharType="begin"/>
        </w:r>
        <w:r w:rsidR="001D1250">
          <w:rPr>
            <w:noProof/>
            <w:webHidden/>
          </w:rPr>
          <w:instrText xml:space="preserve"> PAGEREF _Toc48657002 \h </w:instrText>
        </w:r>
        <w:r w:rsidR="001D1250">
          <w:rPr>
            <w:noProof/>
            <w:webHidden/>
          </w:rPr>
        </w:r>
        <w:r w:rsidR="001D1250">
          <w:rPr>
            <w:noProof/>
            <w:webHidden/>
          </w:rPr>
          <w:fldChar w:fldCharType="separate"/>
        </w:r>
        <w:r w:rsidR="001D1250">
          <w:rPr>
            <w:noProof/>
            <w:webHidden/>
          </w:rPr>
          <w:t>12</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7003" w:history="1">
        <w:r w:rsidR="001D1250" w:rsidRPr="007F3320">
          <w:rPr>
            <w:rStyle w:val="a8"/>
            <w:rFonts w:ascii="宋体" w:hAnsi="宋体" w:cs="Arial"/>
            <w:noProof/>
          </w:rPr>
          <w:t>4.3</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管理人对报告期内公平交易情况的专项说明</w:t>
        </w:r>
        <w:r w:rsidR="001D1250">
          <w:rPr>
            <w:noProof/>
            <w:webHidden/>
          </w:rPr>
          <w:tab/>
        </w:r>
        <w:r w:rsidR="001D1250">
          <w:rPr>
            <w:noProof/>
            <w:webHidden/>
          </w:rPr>
          <w:fldChar w:fldCharType="begin"/>
        </w:r>
        <w:r w:rsidR="001D1250">
          <w:rPr>
            <w:noProof/>
            <w:webHidden/>
          </w:rPr>
          <w:instrText xml:space="preserve"> PAGEREF _Toc48657003 \h </w:instrText>
        </w:r>
        <w:r w:rsidR="001D1250">
          <w:rPr>
            <w:noProof/>
            <w:webHidden/>
          </w:rPr>
        </w:r>
        <w:r w:rsidR="001D1250">
          <w:rPr>
            <w:noProof/>
            <w:webHidden/>
          </w:rPr>
          <w:fldChar w:fldCharType="separate"/>
        </w:r>
        <w:r w:rsidR="001D1250">
          <w:rPr>
            <w:noProof/>
            <w:webHidden/>
          </w:rPr>
          <w:t>12</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7004" w:history="1">
        <w:r w:rsidR="001D1250" w:rsidRPr="007F3320">
          <w:rPr>
            <w:rStyle w:val="a8"/>
            <w:rFonts w:ascii="宋体" w:hAnsi="宋体" w:cs="Arial"/>
            <w:noProof/>
          </w:rPr>
          <w:t>4.4</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管理人对报告期内基金的投资策略和业绩表现的说明</w:t>
        </w:r>
        <w:r w:rsidR="001D1250">
          <w:rPr>
            <w:noProof/>
            <w:webHidden/>
          </w:rPr>
          <w:tab/>
        </w:r>
        <w:r w:rsidR="001D1250">
          <w:rPr>
            <w:noProof/>
            <w:webHidden/>
          </w:rPr>
          <w:fldChar w:fldCharType="begin"/>
        </w:r>
        <w:r w:rsidR="001D1250">
          <w:rPr>
            <w:noProof/>
            <w:webHidden/>
          </w:rPr>
          <w:instrText xml:space="preserve"> PAGEREF _Toc48657004 \h </w:instrText>
        </w:r>
        <w:r w:rsidR="001D1250">
          <w:rPr>
            <w:noProof/>
            <w:webHidden/>
          </w:rPr>
        </w:r>
        <w:r w:rsidR="001D1250">
          <w:rPr>
            <w:noProof/>
            <w:webHidden/>
          </w:rPr>
          <w:fldChar w:fldCharType="separate"/>
        </w:r>
        <w:r w:rsidR="001D1250">
          <w:rPr>
            <w:noProof/>
            <w:webHidden/>
          </w:rPr>
          <w:t>13</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7005" w:history="1">
        <w:r w:rsidR="001D1250" w:rsidRPr="007F3320">
          <w:rPr>
            <w:rStyle w:val="a8"/>
            <w:rFonts w:ascii="宋体" w:hAnsi="宋体" w:cs="Arial"/>
            <w:noProof/>
          </w:rPr>
          <w:t>4.5</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管理人对宏观经济、证券市场及行业走势的简要展望</w:t>
        </w:r>
        <w:r w:rsidR="001D1250">
          <w:rPr>
            <w:noProof/>
            <w:webHidden/>
          </w:rPr>
          <w:tab/>
        </w:r>
        <w:r w:rsidR="001D1250">
          <w:rPr>
            <w:noProof/>
            <w:webHidden/>
          </w:rPr>
          <w:fldChar w:fldCharType="begin"/>
        </w:r>
        <w:r w:rsidR="001D1250">
          <w:rPr>
            <w:noProof/>
            <w:webHidden/>
          </w:rPr>
          <w:instrText xml:space="preserve"> PAGEREF _Toc48657005 \h </w:instrText>
        </w:r>
        <w:r w:rsidR="001D1250">
          <w:rPr>
            <w:noProof/>
            <w:webHidden/>
          </w:rPr>
        </w:r>
        <w:r w:rsidR="001D1250">
          <w:rPr>
            <w:noProof/>
            <w:webHidden/>
          </w:rPr>
          <w:fldChar w:fldCharType="separate"/>
        </w:r>
        <w:r w:rsidR="001D1250">
          <w:rPr>
            <w:noProof/>
            <w:webHidden/>
          </w:rPr>
          <w:t>13</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7006" w:history="1">
        <w:r w:rsidR="001D1250" w:rsidRPr="007F3320">
          <w:rPr>
            <w:rStyle w:val="a8"/>
            <w:rFonts w:ascii="宋体" w:hAnsi="宋体" w:cs="Arial"/>
            <w:noProof/>
          </w:rPr>
          <w:t>4.6</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管理人对报告期内基金估值程序等事项的说明</w:t>
        </w:r>
        <w:r w:rsidR="001D1250">
          <w:rPr>
            <w:noProof/>
            <w:webHidden/>
          </w:rPr>
          <w:tab/>
        </w:r>
        <w:r w:rsidR="001D1250">
          <w:rPr>
            <w:noProof/>
            <w:webHidden/>
          </w:rPr>
          <w:fldChar w:fldCharType="begin"/>
        </w:r>
        <w:r w:rsidR="001D1250">
          <w:rPr>
            <w:noProof/>
            <w:webHidden/>
          </w:rPr>
          <w:instrText xml:space="preserve"> PAGEREF _Toc48657006 \h </w:instrText>
        </w:r>
        <w:r w:rsidR="001D1250">
          <w:rPr>
            <w:noProof/>
            <w:webHidden/>
          </w:rPr>
        </w:r>
        <w:r w:rsidR="001D1250">
          <w:rPr>
            <w:noProof/>
            <w:webHidden/>
          </w:rPr>
          <w:fldChar w:fldCharType="separate"/>
        </w:r>
        <w:r w:rsidR="001D1250">
          <w:rPr>
            <w:noProof/>
            <w:webHidden/>
          </w:rPr>
          <w:t>14</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7007" w:history="1">
        <w:r w:rsidR="001D1250" w:rsidRPr="007F3320">
          <w:rPr>
            <w:rStyle w:val="a8"/>
            <w:rFonts w:ascii="宋体" w:hAnsi="宋体" w:cs="Arial"/>
            <w:noProof/>
          </w:rPr>
          <w:t>4.7</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管理人对报告期内基金利润分配情况的说明</w:t>
        </w:r>
        <w:r w:rsidR="001D1250">
          <w:rPr>
            <w:noProof/>
            <w:webHidden/>
          </w:rPr>
          <w:tab/>
        </w:r>
        <w:r w:rsidR="001D1250">
          <w:rPr>
            <w:noProof/>
            <w:webHidden/>
          </w:rPr>
          <w:fldChar w:fldCharType="begin"/>
        </w:r>
        <w:r w:rsidR="001D1250">
          <w:rPr>
            <w:noProof/>
            <w:webHidden/>
          </w:rPr>
          <w:instrText xml:space="preserve"> PAGEREF _Toc48657007 \h </w:instrText>
        </w:r>
        <w:r w:rsidR="001D1250">
          <w:rPr>
            <w:noProof/>
            <w:webHidden/>
          </w:rPr>
        </w:r>
        <w:r w:rsidR="001D1250">
          <w:rPr>
            <w:noProof/>
            <w:webHidden/>
          </w:rPr>
          <w:fldChar w:fldCharType="separate"/>
        </w:r>
        <w:r w:rsidR="001D1250">
          <w:rPr>
            <w:noProof/>
            <w:webHidden/>
          </w:rPr>
          <w:t>14</w:t>
        </w:r>
        <w:r w:rsidR="001D1250">
          <w:rPr>
            <w:noProof/>
            <w:webHidden/>
          </w:rPr>
          <w:fldChar w:fldCharType="end"/>
        </w:r>
      </w:hyperlink>
    </w:p>
    <w:p w:rsidR="001D1250" w:rsidRDefault="001C568F">
      <w:pPr>
        <w:pStyle w:val="22"/>
        <w:rPr>
          <w:rFonts w:asciiTheme="minorHAnsi" w:eastAsiaTheme="minorEastAsia" w:hAnsiTheme="minorHAnsi" w:cstheme="minorBidi"/>
          <w:noProof/>
          <w:kern w:val="2"/>
          <w:szCs w:val="22"/>
        </w:rPr>
      </w:pPr>
      <w:hyperlink w:anchor="_Toc48657008" w:history="1">
        <w:r w:rsidR="001D1250" w:rsidRPr="007F3320">
          <w:rPr>
            <w:rStyle w:val="a8"/>
            <w:noProof/>
          </w:rPr>
          <w:t>§5</w:t>
        </w:r>
        <w:r w:rsidR="001D1250" w:rsidRPr="007F3320">
          <w:rPr>
            <w:rStyle w:val="a8"/>
            <w:rFonts w:hint="eastAsia"/>
            <w:noProof/>
          </w:rPr>
          <w:t>托管人报告</w:t>
        </w:r>
        <w:r w:rsidR="001D1250">
          <w:rPr>
            <w:noProof/>
            <w:webHidden/>
          </w:rPr>
          <w:tab/>
        </w:r>
        <w:r w:rsidR="001D1250">
          <w:rPr>
            <w:noProof/>
            <w:webHidden/>
          </w:rPr>
          <w:fldChar w:fldCharType="begin"/>
        </w:r>
        <w:r w:rsidR="001D1250">
          <w:rPr>
            <w:noProof/>
            <w:webHidden/>
          </w:rPr>
          <w:instrText xml:space="preserve"> PAGEREF _Toc48657008 \h </w:instrText>
        </w:r>
        <w:r w:rsidR="001D1250">
          <w:rPr>
            <w:noProof/>
            <w:webHidden/>
          </w:rPr>
        </w:r>
        <w:r w:rsidR="001D1250">
          <w:rPr>
            <w:noProof/>
            <w:webHidden/>
          </w:rPr>
          <w:fldChar w:fldCharType="separate"/>
        </w:r>
        <w:r w:rsidR="001D1250">
          <w:rPr>
            <w:noProof/>
            <w:webHidden/>
          </w:rPr>
          <w:t>15</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7009" w:history="1">
        <w:r w:rsidR="001D1250" w:rsidRPr="007F3320">
          <w:rPr>
            <w:rStyle w:val="a8"/>
            <w:rFonts w:ascii="宋体" w:hAnsi="宋体" w:cs="Arial"/>
            <w:noProof/>
          </w:rPr>
          <w:t>5.1</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报告期内本基金托管人遵规守信情况声明</w:t>
        </w:r>
        <w:r w:rsidR="001D1250">
          <w:rPr>
            <w:noProof/>
            <w:webHidden/>
          </w:rPr>
          <w:tab/>
        </w:r>
        <w:r w:rsidR="001D1250">
          <w:rPr>
            <w:noProof/>
            <w:webHidden/>
          </w:rPr>
          <w:fldChar w:fldCharType="begin"/>
        </w:r>
        <w:r w:rsidR="001D1250">
          <w:rPr>
            <w:noProof/>
            <w:webHidden/>
          </w:rPr>
          <w:instrText xml:space="preserve"> PAGEREF _Toc48657009 \h </w:instrText>
        </w:r>
        <w:r w:rsidR="001D1250">
          <w:rPr>
            <w:noProof/>
            <w:webHidden/>
          </w:rPr>
        </w:r>
        <w:r w:rsidR="001D1250">
          <w:rPr>
            <w:noProof/>
            <w:webHidden/>
          </w:rPr>
          <w:fldChar w:fldCharType="separate"/>
        </w:r>
        <w:r w:rsidR="001D1250">
          <w:rPr>
            <w:noProof/>
            <w:webHidden/>
          </w:rPr>
          <w:t>15</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7010" w:history="1">
        <w:r w:rsidR="001D1250" w:rsidRPr="007F3320">
          <w:rPr>
            <w:rStyle w:val="a8"/>
            <w:rFonts w:ascii="宋体" w:hAnsi="宋体" w:cs="Arial"/>
            <w:noProof/>
          </w:rPr>
          <w:t>5.2</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托管人对报告期内本基金投资运作遵规守信、净值计算、利润分配等情况的说明</w:t>
        </w:r>
        <w:r w:rsidR="001D1250">
          <w:rPr>
            <w:noProof/>
            <w:webHidden/>
          </w:rPr>
          <w:tab/>
        </w:r>
        <w:r w:rsidR="001D1250">
          <w:rPr>
            <w:noProof/>
            <w:webHidden/>
          </w:rPr>
          <w:fldChar w:fldCharType="begin"/>
        </w:r>
        <w:r w:rsidR="001D1250">
          <w:rPr>
            <w:noProof/>
            <w:webHidden/>
          </w:rPr>
          <w:instrText xml:space="preserve"> PAGEREF _Toc48657010 \h </w:instrText>
        </w:r>
        <w:r w:rsidR="001D1250">
          <w:rPr>
            <w:noProof/>
            <w:webHidden/>
          </w:rPr>
        </w:r>
        <w:r w:rsidR="001D1250">
          <w:rPr>
            <w:noProof/>
            <w:webHidden/>
          </w:rPr>
          <w:fldChar w:fldCharType="separate"/>
        </w:r>
        <w:r w:rsidR="001D1250">
          <w:rPr>
            <w:noProof/>
            <w:webHidden/>
          </w:rPr>
          <w:t>15</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7011" w:history="1">
        <w:r w:rsidR="001D1250" w:rsidRPr="007F3320">
          <w:rPr>
            <w:rStyle w:val="a8"/>
            <w:rFonts w:ascii="宋体" w:hAnsi="宋体" w:cs="Arial"/>
            <w:noProof/>
          </w:rPr>
          <w:t>5.3</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托管人对本中期报告中财务信息等内容的真实、准确和完整发表意见</w:t>
        </w:r>
        <w:r w:rsidR="001D1250">
          <w:rPr>
            <w:noProof/>
            <w:webHidden/>
          </w:rPr>
          <w:tab/>
        </w:r>
        <w:r w:rsidR="001D1250">
          <w:rPr>
            <w:noProof/>
            <w:webHidden/>
          </w:rPr>
          <w:fldChar w:fldCharType="begin"/>
        </w:r>
        <w:r w:rsidR="001D1250">
          <w:rPr>
            <w:noProof/>
            <w:webHidden/>
          </w:rPr>
          <w:instrText xml:space="preserve"> PAGEREF _Toc48657011 \h </w:instrText>
        </w:r>
        <w:r w:rsidR="001D1250">
          <w:rPr>
            <w:noProof/>
            <w:webHidden/>
          </w:rPr>
        </w:r>
        <w:r w:rsidR="001D1250">
          <w:rPr>
            <w:noProof/>
            <w:webHidden/>
          </w:rPr>
          <w:fldChar w:fldCharType="separate"/>
        </w:r>
        <w:r w:rsidR="001D1250">
          <w:rPr>
            <w:noProof/>
            <w:webHidden/>
          </w:rPr>
          <w:t>15</w:t>
        </w:r>
        <w:r w:rsidR="001D1250">
          <w:rPr>
            <w:noProof/>
            <w:webHidden/>
          </w:rPr>
          <w:fldChar w:fldCharType="end"/>
        </w:r>
      </w:hyperlink>
    </w:p>
    <w:p w:rsidR="001D1250" w:rsidRDefault="001C568F">
      <w:pPr>
        <w:pStyle w:val="22"/>
        <w:rPr>
          <w:rFonts w:asciiTheme="minorHAnsi" w:eastAsiaTheme="minorEastAsia" w:hAnsiTheme="minorHAnsi" w:cstheme="minorBidi"/>
          <w:noProof/>
          <w:kern w:val="2"/>
          <w:szCs w:val="22"/>
        </w:rPr>
      </w:pPr>
      <w:hyperlink w:anchor="_Toc48657012" w:history="1">
        <w:r w:rsidR="001D1250" w:rsidRPr="007F3320">
          <w:rPr>
            <w:rStyle w:val="a8"/>
            <w:noProof/>
          </w:rPr>
          <w:t>§6</w:t>
        </w:r>
        <w:r w:rsidR="001D1250" w:rsidRPr="007F3320">
          <w:rPr>
            <w:rStyle w:val="a8"/>
            <w:rFonts w:hint="eastAsia"/>
            <w:noProof/>
          </w:rPr>
          <w:t>半年度财务会计报告（未经审计）</w:t>
        </w:r>
        <w:r w:rsidR="001D1250">
          <w:rPr>
            <w:noProof/>
            <w:webHidden/>
          </w:rPr>
          <w:tab/>
        </w:r>
        <w:r w:rsidR="001D1250">
          <w:rPr>
            <w:noProof/>
            <w:webHidden/>
          </w:rPr>
          <w:fldChar w:fldCharType="begin"/>
        </w:r>
        <w:r w:rsidR="001D1250">
          <w:rPr>
            <w:noProof/>
            <w:webHidden/>
          </w:rPr>
          <w:instrText xml:space="preserve"> PAGEREF _Toc48657012 \h </w:instrText>
        </w:r>
        <w:r w:rsidR="001D1250">
          <w:rPr>
            <w:noProof/>
            <w:webHidden/>
          </w:rPr>
        </w:r>
        <w:r w:rsidR="001D1250">
          <w:rPr>
            <w:noProof/>
            <w:webHidden/>
          </w:rPr>
          <w:fldChar w:fldCharType="separate"/>
        </w:r>
        <w:r w:rsidR="001D1250">
          <w:rPr>
            <w:noProof/>
            <w:webHidden/>
          </w:rPr>
          <w:t>15</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7013" w:history="1">
        <w:r w:rsidR="001D1250" w:rsidRPr="007F3320">
          <w:rPr>
            <w:rStyle w:val="a8"/>
            <w:rFonts w:ascii="宋体" w:hAnsi="宋体" w:cs="Arial"/>
            <w:noProof/>
          </w:rPr>
          <w:t>6.1</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资产负债表</w:t>
        </w:r>
        <w:r w:rsidR="001D1250">
          <w:rPr>
            <w:noProof/>
            <w:webHidden/>
          </w:rPr>
          <w:tab/>
        </w:r>
        <w:r w:rsidR="001D1250">
          <w:rPr>
            <w:noProof/>
            <w:webHidden/>
          </w:rPr>
          <w:fldChar w:fldCharType="begin"/>
        </w:r>
        <w:r w:rsidR="001D1250">
          <w:rPr>
            <w:noProof/>
            <w:webHidden/>
          </w:rPr>
          <w:instrText xml:space="preserve"> PAGEREF _Toc48657013 \h </w:instrText>
        </w:r>
        <w:r w:rsidR="001D1250">
          <w:rPr>
            <w:noProof/>
            <w:webHidden/>
          </w:rPr>
        </w:r>
        <w:r w:rsidR="001D1250">
          <w:rPr>
            <w:noProof/>
            <w:webHidden/>
          </w:rPr>
          <w:fldChar w:fldCharType="separate"/>
        </w:r>
        <w:r w:rsidR="001D1250">
          <w:rPr>
            <w:noProof/>
            <w:webHidden/>
          </w:rPr>
          <w:t>15</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7014" w:history="1">
        <w:r w:rsidR="001D1250" w:rsidRPr="007F3320">
          <w:rPr>
            <w:rStyle w:val="a8"/>
            <w:rFonts w:ascii="宋体" w:hAnsi="宋体" w:cs="Arial"/>
            <w:noProof/>
          </w:rPr>
          <w:t>6.2</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利润表</w:t>
        </w:r>
        <w:r w:rsidR="001D1250">
          <w:rPr>
            <w:noProof/>
            <w:webHidden/>
          </w:rPr>
          <w:tab/>
        </w:r>
        <w:r w:rsidR="001D1250">
          <w:rPr>
            <w:noProof/>
            <w:webHidden/>
          </w:rPr>
          <w:fldChar w:fldCharType="begin"/>
        </w:r>
        <w:r w:rsidR="001D1250">
          <w:rPr>
            <w:noProof/>
            <w:webHidden/>
          </w:rPr>
          <w:instrText xml:space="preserve"> PAGEREF _Toc48657014 \h </w:instrText>
        </w:r>
        <w:r w:rsidR="001D1250">
          <w:rPr>
            <w:noProof/>
            <w:webHidden/>
          </w:rPr>
        </w:r>
        <w:r w:rsidR="001D1250">
          <w:rPr>
            <w:noProof/>
            <w:webHidden/>
          </w:rPr>
          <w:fldChar w:fldCharType="separate"/>
        </w:r>
        <w:r w:rsidR="001D1250">
          <w:rPr>
            <w:noProof/>
            <w:webHidden/>
          </w:rPr>
          <w:t>17</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7015" w:history="1">
        <w:r w:rsidR="001D1250" w:rsidRPr="007F3320">
          <w:rPr>
            <w:rStyle w:val="a8"/>
            <w:rFonts w:ascii="宋体" w:hAnsi="宋体" w:cs="Arial"/>
            <w:noProof/>
          </w:rPr>
          <w:t>6.3</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所有者权益（基金净值）变动表</w:t>
        </w:r>
        <w:r w:rsidR="001D1250">
          <w:rPr>
            <w:noProof/>
            <w:webHidden/>
          </w:rPr>
          <w:tab/>
        </w:r>
        <w:r w:rsidR="001D1250">
          <w:rPr>
            <w:noProof/>
            <w:webHidden/>
          </w:rPr>
          <w:fldChar w:fldCharType="begin"/>
        </w:r>
        <w:r w:rsidR="001D1250">
          <w:rPr>
            <w:noProof/>
            <w:webHidden/>
          </w:rPr>
          <w:instrText xml:space="preserve"> PAGEREF _Toc48657015 \h </w:instrText>
        </w:r>
        <w:r w:rsidR="001D1250">
          <w:rPr>
            <w:noProof/>
            <w:webHidden/>
          </w:rPr>
        </w:r>
        <w:r w:rsidR="001D1250">
          <w:rPr>
            <w:noProof/>
            <w:webHidden/>
          </w:rPr>
          <w:fldChar w:fldCharType="separate"/>
        </w:r>
        <w:r w:rsidR="001D1250">
          <w:rPr>
            <w:noProof/>
            <w:webHidden/>
          </w:rPr>
          <w:t>18</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7016" w:history="1">
        <w:r w:rsidR="001D1250" w:rsidRPr="007F3320">
          <w:rPr>
            <w:rStyle w:val="a8"/>
            <w:rFonts w:ascii="宋体" w:hAnsi="宋体" w:cs="Arial"/>
            <w:noProof/>
          </w:rPr>
          <w:t>6.4</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报表附注</w:t>
        </w:r>
        <w:r w:rsidR="001D1250">
          <w:rPr>
            <w:noProof/>
            <w:webHidden/>
          </w:rPr>
          <w:tab/>
        </w:r>
        <w:r w:rsidR="001D1250">
          <w:rPr>
            <w:noProof/>
            <w:webHidden/>
          </w:rPr>
          <w:fldChar w:fldCharType="begin"/>
        </w:r>
        <w:r w:rsidR="001D1250">
          <w:rPr>
            <w:noProof/>
            <w:webHidden/>
          </w:rPr>
          <w:instrText xml:space="preserve"> PAGEREF _Toc48657016 \h </w:instrText>
        </w:r>
        <w:r w:rsidR="001D1250">
          <w:rPr>
            <w:noProof/>
            <w:webHidden/>
          </w:rPr>
        </w:r>
        <w:r w:rsidR="001D1250">
          <w:rPr>
            <w:noProof/>
            <w:webHidden/>
          </w:rPr>
          <w:fldChar w:fldCharType="separate"/>
        </w:r>
        <w:r w:rsidR="001D1250">
          <w:rPr>
            <w:noProof/>
            <w:webHidden/>
          </w:rPr>
          <w:t>19</w:t>
        </w:r>
        <w:r w:rsidR="001D1250">
          <w:rPr>
            <w:noProof/>
            <w:webHidden/>
          </w:rPr>
          <w:fldChar w:fldCharType="end"/>
        </w:r>
      </w:hyperlink>
    </w:p>
    <w:p w:rsidR="001D1250" w:rsidRDefault="001C568F">
      <w:pPr>
        <w:pStyle w:val="22"/>
        <w:rPr>
          <w:rFonts w:asciiTheme="minorHAnsi" w:eastAsiaTheme="minorEastAsia" w:hAnsiTheme="minorHAnsi" w:cstheme="minorBidi"/>
          <w:noProof/>
          <w:kern w:val="2"/>
          <w:szCs w:val="22"/>
        </w:rPr>
      </w:pPr>
      <w:hyperlink w:anchor="_Toc48657017" w:history="1">
        <w:r w:rsidR="001D1250" w:rsidRPr="007F3320">
          <w:rPr>
            <w:rStyle w:val="a8"/>
            <w:noProof/>
          </w:rPr>
          <w:t>§7</w:t>
        </w:r>
        <w:r w:rsidR="001D1250" w:rsidRPr="007F3320">
          <w:rPr>
            <w:rStyle w:val="a8"/>
            <w:rFonts w:hint="eastAsia"/>
            <w:noProof/>
          </w:rPr>
          <w:t>投资组合报告</w:t>
        </w:r>
        <w:r w:rsidR="001D1250">
          <w:rPr>
            <w:noProof/>
            <w:webHidden/>
          </w:rPr>
          <w:tab/>
        </w:r>
        <w:r w:rsidR="001D1250">
          <w:rPr>
            <w:noProof/>
            <w:webHidden/>
          </w:rPr>
          <w:fldChar w:fldCharType="begin"/>
        </w:r>
        <w:r w:rsidR="001D1250">
          <w:rPr>
            <w:noProof/>
            <w:webHidden/>
          </w:rPr>
          <w:instrText xml:space="preserve"> PAGEREF _Toc48657017 \h </w:instrText>
        </w:r>
        <w:r w:rsidR="001D1250">
          <w:rPr>
            <w:noProof/>
            <w:webHidden/>
          </w:rPr>
        </w:r>
        <w:r w:rsidR="001D1250">
          <w:rPr>
            <w:noProof/>
            <w:webHidden/>
          </w:rPr>
          <w:fldChar w:fldCharType="separate"/>
        </w:r>
        <w:r w:rsidR="001D1250">
          <w:rPr>
            <w:noProof/>
            <w:webHidden/>
          </w:rPr>
          <w:t>39</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7018" w:history="1">
        <w:r w:rsidR="001D1250" w:rsidRPr="007F3320">
          <w:rPr>
            <w:rStyle w:val="a8"/>
            <w:rFonts w:ascii="宋体" w:hAnsi="宋体" w:cs="Arial"/>
            <w:noProof/>
          </w:rPr>
          <w:t>7.1</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期末基金资产组合情况</w:t>
        </w:r>
        <w:r w:rsidR="001D1250">
          <w:rPr>
            <w:noProof/>
            <w:webHidden/>
          </w:rPr>
          <w:tab/>
        </w:r>
        <w:r w:rsidR="001D1250">
          <w:rPr>
            <w:noProof/>
            <w:webHidden/>
          </w:rPr>
          <w:fldChar w:fldCharType="begin"/>
        </w:r>
        <w:r w:rsidR="001D1250">
          <w:rPr>
            <w:noProof/>
            <w:webHidden/>
          </w:rPr>
          <w:instrText xml:space="preserve"> PAGEREF _Toc48657018 \h </w:instrText>
        </w:r>
        <w:r w:rsidR="001D1250">
          <w:rPr>
            <w:noProof/>
            <w:webHidden/>
          </w:rPr>
        </w:r>
        <w:r w:rsidR="001D1250">
          <w:rPr>
            <w:noProof/>
            <w:webHidden/>
          </w:rPr>
          <w:fldChar w:fldCharType="separate"/>
        </w:r>
        <w:r w:rsidR="001D1250">
          <w:rPr>
            <w:noProof/>
            <w:webHidden/>
          </w:rPr>
          <w:t>39</w:t>
        </w:r>
        <w:r w:rsidR="001D1250">
          <w:rPr>
            <w:noProof/>
            <w:webHidden/>
          </w:rPr>
          <w:fldChar w:fldCharType="end"/>
        </w:r>
      </w:hyperlink>
    </w:p>
    <w:p w:rsidR="001D1250" w:rsidRDefault="001C568F">
      <w:pPr>
        <w:pStyle w:val="22"/>
        <w:rPr>
          <w:rFonts w:asciiTheme="minorHAnsi" w:eastAsiaTheme="minorEastAsia" w:hAnsiTheme="minorHAnsi" w:cstheme="minorBidi"/>
          <w:noProof/>
          <w:kern w:val="2"/>
          <w:szCs w:val="22"/>
        </w:rPr>
      </w:pPr>
      <w:hyperlink w:anchor="_Toc48657019" w:history="1">
        <w:r w:rsidR="001D1250" w:rsidRPr="007F3320">
          <w:rPr>
            <w:rStyle w:val="a8"/>
            <w:rFonts w:ascii="宋体" w:hAnsi="宋体" w:cs="Arial"/>
            <w:noProof/>
          </w:rPr>
          <w:t xml:space="preserve">7.2 </w:t>
        </w:r>
        <w:r w:rsidR="001D1250" w:rsidRPr="007F3320">
          <w:rPr>
            <w:rStyle w:val="a8"/>
            <w:rFonts w:ascii="宋体" w:hAnsi="宋体" w:cs="Arial" w:hint="eastAsia"/>
            <w:noProof/>
          </w:rPr>
          <w:t>报告期末按行业分类的股票投资组合</w:t>
        </w:r>
        <w:r w:rsidR="001D1250">
          <w:rPr>
            <w:noProof/>
            <w:webHidden/>
          </w:rPr>
          <w:tab/>
        </w:r>
        <w:r w:rsidR="001D1250">
          <w:rPr>
            <w:noProof/>
            <w:webHidden/>
          </w:rPr>
          <w:fldChar w:fldCharType="begin"/>
        </w:r>
        <w:r w:rsidR="001D1250">
          <w:rPr>
            <w:noProof/>
            <w:webHidden/>
          </w:rPr>
          <w:instrText xml:space="preserve"> PAGEREF _Toc48657019 \h </w:instrText>
        </w:r>
        <w:r w:rsidR="001D1250">
          <w:rPr>
            <w:noProof/>
            <w:webHidden/>
          </w:rPr>
        </w:r>
        <w:r w:rsidR="001D1250">
          <w:rPr>
            <w:noProof/>
            <w:webHidden/>
          </w:rPr>
          <w:fldChar w:fldCharType="separate"/>
        </w:r>
        <w:r w:rsidR="001D1250">
          <w:rPr>
            <w:noProof/>
            <w:webHidden/>
          </w:rPr>
          <w:t>39</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7020" w:history="1">
        <w:r w:rsidR="001D1250" w:rsidRPr="007F3320">
          <w:rPr>
            <w:rStyle w:val="a8"/>
            <w:rFonts w:ascii="宋体" w:hAnsi="宋体" w:cs="Arial"/>
            <w:noProof/>
          </w:rPr>
          <w:t>7.3</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期末按公允价值占基金资产净值比例大小排序的所有股票投资明细</w:t>
        </w:r>
        <w:r w:rsidR="001D1250">
          <w:rPr>
            <w:noProof/>
            <w:webHidden/>
          </w:rPr>
          <w:tab/>
        </w:r>
        <w:r w:rsidR="001D1250">
          <w:rPr>
            <w:noProof/>
            <w:webHidden/>
          </w:rPr>
          <w:fldChar w:fldCharType="begin"/>
        </w:r>
        <w:r w:rsidR="001D1250">
          <w:rPr>
            <w:noProof/>
            <w:webHidden/>
          </w:rPr>
          <w:instrText xml:space="preserve"> PAGEREF _Toc48657020 \h </w:instrText>
        </w:r>
        <w:r w:rsidR="001D1250">
          <w:rPr>
            <w:noProof/>
            <w:webHidden/>
          </w:rPr>
        </w:r>
        <w:r w:rsidR="001D1250">
          <w:rPr>
            <w:noProof/>
            <w:webHidden/>
          </w:rPr>
          <w:fldChar w:fldCharType="separate"/>
        </w:r>
        <w:r w:rsidR="001D1250">
          <w:rPr>
            <w:noProof/>
            <w:webHidden/>
          </w:rPr>
          <w:t>40</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7021" w:history="1">
        <w:r w:rsidR="001D1250" w:rsidRPr="007F3320">
          <w:rPr>
            <w:rStyle w:val="a8"/>
            <w:rFonts w:ascii="宋体" w:hAnsi="宋体" w:cs="Arial"/>
            <w:noProof/>
          </w:rPr>
          <w:t>7.4</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报告期内股票投资组合的重大变动</w:t>
        </w:r>
        <w:r w:rsidR="001D1250">
          <w:rPr>
            <w:noProof/>
            <w:webHidden/>
          </w:rPr>
          <w:tab/>
        </w:r>
        <w:r w:rsidR="001D1250">
          <w:rPr>
            <w:noProof/>
            <w:webHidden/>
          </w:rPr>
          <w:fldChar w:fldCharType="begin"/>
        </w:r>
        <w:r w:rsidR="001D1250">
          <w:rPr>
            <w:noProof/>
            <w:webHidden/>
          </w:rPr>
          <w:instrText xml:space="preserve"> PAGEREF _Toc48657021 \h </w:instrText>
        </w:r>
        <w:r w:rsidR="001D1250">
          <w:rPr>
            <w:noProof/>
            <w:webHidden/>
          </w:rPr>
        </w:r>
        <w:r w:rsidR="001D1250">
          <w:rPr>
            <w:noProof/>
            <w:webHidden/>
          </w:rPr>
          <w:fldChar w:fldCharType="separate"/>
        </w:r>
        <w:r w:rsidR="001D1250">
          <w:rPr>
            <w:noProof/>
            <w:webHidden/>
          </w:rPr>
          <w:t>42</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7022" w:history="1">
        <w:r w:rsidR="001D1250" w:rsidRPr="007F3320">
          <w:rPr>
            <w:rStyle w:val="a8"/>
            <w:rFonts w:ascii="宋体" w:hAnsi="宋体" w:cs="Arial"/>
            <w:noProof/>
          </w:rPr>
          <w:t>7.5</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期末按债券品种分类的债券投资组合</w:t>
        </w:r>
        <w:r w:rsidR="001D1250">
          <w:rPr>
            <w:noProof/>
            <w:webHidden/>
          </w:rPr>
          <w:tab/>
        </w:r>
        <w:r w:rsidR="001D1250">
          <w:rPr>
            <w:noProof/>
            <w:webHidden/>
          </w:rPr>
          <w:fldChar w:fldCharType="begin"/>
        </w:r>
        <w:r w:rsidR="001D1250">
          <w:rPr>
            <w:noProof/>
            <w:webHidden/>
          </w:rPr>
          <w:instrText xml:space="preserve"> PAGEREF _Toc48657022 \h </w:instrText>
        </w:r>
        <w:r w:rsidR="001D1250">
          <w:rPr>
            <w:noProof/>
            <w:webHidden/>
          </w:rPr>
        </w:r>
        <w:r w:rsidR="001D1250">
          <w:rPr>
            <w:noProof/>
            <w:webHidden/>
          </w:rPr>
          <w:fldChar w:fldCharType="separate"/>
        </w:r>
        <w:r w:rsidR="001D1250">
          <w:rPr>
            <w:noProof/>
            <w:webHidden/>
          </w:rPr>
          <w:t>43</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7023" w:history="1">
        <w:r w:rsidR="001D1250" w:rsidRPr="007F3320">
          <w:rPr>
            <w:rStyle w:val="a8"/>
            <w:rFonts w:ascii="宋体" w:hAnsi="宋体" w:cs="Arial"/>
            <w:noProof/>
          </w:rPr>
          <w:t>7.6</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期末按公允价值占基金资产净值比例大小排序的前五名债券投资明细</w:t>
        </w:r>
        <w:r w:rsidR="001D1250">
          <w:rPr>
            <w:noProof/>
            <w:webHidden/>
          </w:rPr>
          <w:tab/>
        </w:r>
        <w:r w:rsidR="001D1250">
          <w:rPr>
            <w:noProof/>
            <w:webHidden/>
          </w:rPr>
          <w:fldChar w:fldCharType="begin"/>
        </w:r>
        <w:r w:rsidR="001D1250">
          <w:rPr>
            <w:noProof/>
            <w:webHidden/>
          </w:rPr>
          <w:instrText xml:space="preserve"> PAGEREF _Toc48657023 \h </w:instrText>
        </w:r>
        <w:r w:rsidR="001D1250">
          <w:rPr>
            <w:noProof/>
            <w:webHidden/>
          </w:rPr>
        </w:r>
        <w:r w:rsidR="001D1250">
          <w:rPr>
            <w:noProof/>
            <w:webHidden/>
          </w:rPr>
          <w:fldChar w:fldCharType="separate"/>
        </w:r>
        <w:r w:rsidR="001D1250">
          <w:rPr>
            <w:noProof/>
            <w:webHidden/>
          </w:rPr>
          <w:t>44</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7024" w:history="1">
        <w:r w:rsidR="001D1250" w:rsidRPr="007F3320">
          <w:rPr>
            <w:rStyle w:val="a8"/>
            <w:rFonts w:ascii="宋体" w:hAnsi="宋体" w:cs="Arial"/>
            <w:noProof/>
          </w:rPr>
          <w:t>7.7</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期末按公允价值占基金资产净值比例大小排序的所有资产支持证券投资明细</w:t>
        </w:r>
        <w:r w:rsidR="001D1250">
          <w:rPr>
            <w:noProof/>
            <w:webHidden/>
          </w:rPr>
          <w:tab/>
        </w:r>
        <w:r w:rsidR="001D1250">
          <w:rPr>
            <w:noProof/>
            <w:webHidden/>
          </w:rPr>
          <w:fldChar w:fldCharType="begin"/>
        </w:r>
        <w:r w:rsidR="001D1250">
          <w:rPr>
            <w:noProof/>
            <w:webHidden/>
          </w:rPr>
          <w:instrText xml:space="preserve"> PAGEREF _Toc48657024 \h </w:instrText>
        </w:r>
        <w:r w:rsidR="001D1250">
          <w:rPr>
            <w:noProof/>
            <w:webHidden/>
          </w:rPr>
        </w:r>
        <w:r w:rsidR="001D1250">
          <w:rPr>
            <w:noProof/>
            <w:webHidden/>
          </w:rPr>
          <w:fldChar w:fldCharType="separate"/>
        </w:r>
        <w:r w:rsidR="001D1250">
          <w:rPr>
            <w:noProof/>
            <w:webHidden/>
          </w:rPr>
          <w:t>44</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7025" w:history="1">
        <w:r w:rsidR="001D1250" w:rsidRPr="007F3320">
          <w:rPr>
            <w:rStyle w:val="a8"/>
            <w:rFonts w:ascii="宋体" w:hAnsi="宋体" w:cs="Arial"/>
            <w:noProof/>
          </w:rPr>
          <w:t>7.8</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报告期末按公允价值占基金资产净值比例大小排序的前五名贵金属投资明细</w:t>
        </w:r>
        <w:r w:rsidR="001D1250">
          <w:rPr>
            <w:noProof/>
            <w:webHidden/>
          </w:rPr>
          <w:tab/>
        </w:r>
        <w:r w:rsidR="001D1250">
          <w:rPr>
            <w:noProof/>
            <w:webHidden/>
          </w:rPr>
          <w:fldChar w:fldCharType="begin"/>
        </w:r>
        <w:r w:rsidR="001D1250">
          <w:rPr>
            <w:noProof/>
            <w:webHidden/>
          </w:rPr>
          <w:instrText xml:space="preserve"> PAGEREF _Toc48657025 \h </w:instrText>
        </w:r>
        <w:r w:rsidR="001D1250">
          <w:rPr>
            <w:noProof/>
            <w:webHidden/>
          </w:rPr>
        </w:r>
        <w:r w:rsidR="001D1250">
          <w:rPr>
            <w:noProof/>
            <w:webHidden/>
          </w:rPr>
          <w:fldChar w:fldCharType="separate"/>
        </w:r>
        <w:r w:rsidR="001D1250">
          <w:rPr>
            <w:noProof/>
            <w:webHidden/>
          </w:rPr>
          <w:t>44</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7026" w:history="1">
        <w:r w:rsidR="001D1250" w:rsidRPr="007F3320">
          <w:rPr>
            <w:rStyle w:val="a8"/>
            <w:rFonts w:ascii="宋体" w:hAnsi="宋体" w:cs="Arial"/>
            <w:noProof/>
          </w:rPr>
          <w:t>7.9</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期末按公允价值占基金资产净值比例大小排序的前五名权证投资明细</w:t>
        </w:r>
        <w:r w:rsidR="001D1250">
          <w:rPr>
            <w:noProof/>
            <w:webHidden/>
          </w:rPr>
          <w:tab/>
        </w:r>
        <w:r w:rsidR="001D1250">
          <w:rPr>
            <w:noProof/>
            <w:webHidden/>
          </w:rPr>
          <w:fldChar w:fldCharType="begin"/>
        </w:r>
        <w:r w:rsidR="001D1250">
          <w:rPr>
            <w:noProof/>
            <w:webHidden/>
          </w:rPr>
          <w:instrText xml:space="preserve"> PAGEREF _Toc48657026 \h </w:instrText>
        </w:r>
        <w:r w:rsidR="001D1250">
          <w:rPr>
            <w:noProof/>
            <w:webHidden/>
          </w:rPr>
        </w:r>
        <w:r w:rsidR="001D1250">
          <w:rPr>
            <w:noProof/>
            <w:webHidden/>
          </w:rPr>
          <w:fldChar w:fldCharType="separate"/>
        </w:r>
        <w:r w:rsidR="001D1250">
          <w:rPr>
            <w:noProof/>
            <w:webHidden/>
          </w:rPr>
          <w:t>44</w:t>
        </w:r>
        <w:r w:rsidR="001D1250">
          <w:rPr>
            <w:noProof/>
            <w:webHidden/>
          </w:rPr>
          <w:fldChar w:fldCharType="end"/>
        </w:r>
      </w:hyperlink>
    </w:p>
    <w:p w:rsidR="001D1250" w:rsidRDefault="001C568F">
      <w:pPr>
        <w:pStyle w:val="22"/>
        <w:tabs>
          <w:tab w:val="left" w:pos="1260"/>
        </w:tabs>
        <w:rPr>
          <w:rFonts w:asciiTheme="minorHAnsi" w:eastAsiaTheme="minorEastAsia" w:hAnsiTheme="minorHAnsi" w:cstheme="minorBidi"/>
          <w:noProof/>
          <w:kern w:val="2"/>
          <w:szCs w:val="22"/>
        </w:rPr>
      </w:pPr>
      <w:hyperlink w:anchor="_Toc48657027" w:history="1">
        <w:r w:rsidR="001D1250" w:rsidRPr="007F3320">
          <w:rPr>
            <w:rStyle w:val="a8"/>
            <w:rFonts w:ascii="宋体" w:hAnsi="宋体" w:cs="Arial"/>
            <w:noProof/>
          </w:rPr>
          <w:t>7.10</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报告期末本基金投资的股指期货交易情况说明</w:t>
        </w:r>
        <w:r w:rsidR="001D1250">
          <w:rPr>
            <w:noProof/>
            <w:webHidden/>
          </w:rPr>
          <w:tab/>
        </w:r>
        <w:r w:rsidR="001D1250">
          <w:rPr>
            <w:noProof/>
            <w:webHidden/>
          </w:rPr>
          <w:fldChar w:fldCharType="begin"/>
        </w:r>
        <w:r w:rsidR="001D1250">
          <w:rPr>
            <w:noProof/>
            <w:webHidden/>
          </w:rPr>
          <w:instrText xml:space="preserve"> PAGEREF _Toc48657027 \h </w:instrText>
        </w:r>
        <w:r w:rsidR="001D1250">
          <w:rPr>
            <w:noProof/>
            <w:webHidden/>
          </w:rPr>
        </w:r>
        <w:r w:rsidR="001D1250">
          <w:rPr>
            <w:noProof/>
            <w:webHidden/>
          </w:rPr>
          <w:fldChar w:fldCharType="separate"/>
        </w:r>
        <w:r w:rsidR="001D1250">
          <w:rPr>
            <w:noProof/>
            <w:webHidden/>
          </w:rPr>
          <w:t>45</w:t>
        </w:r>
        <w:r w:rsidR="001D1250">
          <w:rPr>
            <w:noProof/>
            <w:webHidden/>
          </w:rPr>
          <w:fldChar w:fldCharType="end"/>
        </w:r>
      </w:hyperlink>
    </w:p>
    <w:p w:rsidR="001D1250" w:rsidRDefault="001C568F">
      <w:pPr>
        <w:pStyle w:val="22"/>
        <w:tabs>
          <w:tab w:val="left" w:pos="1260"/>
        </w:tabs>
        <w:rPr>
          <w:rFonts w:asciiTheme="minorHAnsi" w:eastAsiaTheme="minorEastAsia" w:hAnsiTheme="minorHAnsi" w:cstheme="minorBidi"/>
          <w:noProof/>
          <w:kern w:val="2"/>
          <w:szCs w:val="22"/>
        </w:rPr>
      </w:pPr>
      <w:hyperlink w:anchor="_Toc48657028" w:history="1">
        <w:r w:rsidR="001D1250" w:rsidRPr="007F3320">
          <w:rPr>
            <w:rStyle w:val="a8"/>
            <w:rFonts w:ascii="宋体" w:hAnsi="宋体" w:cs="Arial"/>
            <w:noProof/>
          </w:rPr>
          <w:t>7.11</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报告期末本基金投资的国债期货交易情况说明</w:t>
        </w:r>
        <w:r w:rsidR="001D1250">
          <w:rPr>
            <w:noProof/>
            <w:webHidden/>
          </w:rPr>
          <w:tab/>
        </w:r>
        <w:r w:rsidR="001D1250">
          <w:rPr>
            <w:noProof/>
            <w:webHidden/>
          </w:rPr>
          <w:fldChar w:fldCharType="begin"/>
        </w:r>
        <w:r w:rsidR="001D1250">
          <w:rPr>
            <w:noProof/>
            <w:webHidden/>
          </w:rPr>
          <w:instrText xml:space="preserve"> PAGEREF _Toc48657028 \h </w:instrText>
        </w:r>
        <w:r w:rsidR="001D1250">
          <w:rPr>
            <w:noProof/>
            <w:webHidden/>
          </w:rPr>
        </w:r>
        <w:r w:rsidR="001D1250">
          <w:rPr>
            <w:noProof/>
            <w:webHidden/>
          </w:rPr>
          <w:fldChar w:fldCharType="separate"/>
        </w:r>
        <w:r w:rsidR="001D1250">
          <w:rPr>
            <w:noProof/>
            <w:webHidden/>
          </w:rPr>
          <w:t>45</w:t>
        </w:r>
        <w:r w:rsidR="001D1250">
          <w:rPr>
            <w:noProof/>
            <w:webHidden/>
          </w:rPr>
          <w:fldChar w:fldCharType="end"/>
        </w:r>
      </w:hyperlink>
    </w:p>
    <w:p w:rsidR="001D1250" w:rsidRDefault="001C568F">
      <w:pPr>
        <w:pStyle w:val="22"/>
        <w:tabs>
          <w:tab w:val="left" w:pos="1260"/>
        </w:tabs>
        <w:rPr>
          <w:rFonts w:asciiTheme="minorHAnsi" w:eastAsiaTheme="minorEastAsia" w:hAnsiTheme="minorHAnsi" w:cstheme="minorBidi"/>
          <w:noProof/>
          <w:kern w:val="2"/>
          <w:szCs w:val="22"/>
        </w:rPr>
      </w:pPr>
      <w:hyperlink w:anchor="_Toc48657029" w:history="1">
        <w:r w:rsidR="001D1250" w:rsidRPr="007F3320">
          <w:rPr>
            <w:rStyle w:val="a8"/>
            <w:rFonts w:ascii="宋体" w:hAnsi="宋体" w:cs="Arial"/>
            <w:noProof/>
          </w:rPr>
          <w:t>7.12</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投资组合报告附注</w:t>
        </w:r>
        <w:r w:rsidR="001D1250">
          <w:rPr>
            <w:noProof/>
            <w:webHidden/>
          </w:rPr>
          <w:tab/>
        </w:r>
        <w:r w:rsidR="001D1250">
          <w:rPr>
            <w:noProof/>
            <w:webHidden/>
          </w:rPr>
          <w:fldChar w:fldCharType="begin"/>
        </w:r>
        <w:r w:rsidR="001D1250">
          <w:rPr>
            <w:noProof/>
            <w:webHidden/>
          </w:rPr>
          <w:instrText xml:space="preserve"> PAGEREF _Toc48657029 \h </w:instrText>
        </w:r>
        <w:r w:rsidR="001D1250">
          <w:rPr>
            <w:noProof/>
            <w:webHidden/>
          </w:rPr>
        </w:r>
        <w:r w:rsidR="001D1250">
          <w:rPr>
            <w:noProof/>
            <w:webHidden/>
          </w:rPr>
          <w:fldChar w:fldCharType="separate"/>
        </w:r>
        <w:r w:rsidR="001D1250">
          <w:rPr>
            <w:noProof/>
            <w:webHidden/>
          </w:rPr>
          <w:t>45</w:t>
        </w:r>
        <w:r w:rsidR="001D1250">
          <w:rPr>
            <w:noProof/>
            <w:webHidden/>
          </w:rPr>
          <w:fldChar w:fldCharType="end"/>
        </w:r>
      </w:hyperlink>
    </w:p>
    <w:p w:rsidR="001D1250" w:rsidRDefault="001C568F">
      <w:pPr>
        <w:pStyle w:val="22"/>
        <w:rPr>
          <w:rFonts w:asciiTheme="minorHAnsi" w:eastAsiaTheme="minorEastAsia" w:hAnsiTheme="minorHAnsi" w:cstheme="minorBidi"/>
          <w:noProof/>
          <w:kern w:val="2"/>
          <w:szCs w:val="22"/>
        </w:rPr>
      </w:pPr>
      <w:hyperlink w:anchor="_Toc48657030" w:history="1">
        <w:r w:rsidR="001D1250" w:rsidRPr="007F3320">
          <w:rPr>
            <w:rStyle w:val="a8"/>
            <w:noProof/>
          </w:rPr>
          <w:t>§8</w:t>
        </w:r>
        <w:r w:rsidR="001D1250" w:rsidRPr="007F3320">
          <w:rPr>
            <w:rStyle w:val="a8"/>
            <w:rFonts w:hint="eastAsia"/>
            <w:noProof/>
          </w:rPr>
          <w:t>基金份额持有人信息</w:t>
        </w:r>
        <w:r w:rsidR="001D1250">
          <w:rPr>
            <w:noProof/>
            <w:webHidden/>
          </w:rPr>
          <w:tab/>
        </w:r>
        <w:r w:rsidR="001D1250">
          <w:rPr>
            <w:noProof/>
            <w:webHidden/>
          </w:rPr>
          <w:fldChar w:fldCharType="begin"/>
        </w:r>
        <w:r w:rsidR="001D1250">
          <w:rPr>
            <w:noProof/>
            <w:webHidden/>
          </w:rPr>
          <w:instrText xml:space="preserve"> PAGEREF _Toc48657030 \h </w:instrText>
        </w:r>
        <w:r w:rsidR="001D1250">
          <w:rPr>
            <w:noProof/>
            <w:webHidden/>
          </w:rPr>
        </w:r>
        <w:r w:rsidR="001D1250">
          <w:rPr>
            <w:noProof/>
            <w:webHidden/>
          </w:rPr>
          <w:fldChar w:fldCharType="separate"/>
        </w:r>
        <w:r w:rsidR="001D1250">
          <w:rPr>
            <w:noProof/>
            <w:webHidden/>
          </w:rPr>
          <w:t>46</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7031" w:history="1">
        <w:r w:rsidR="001D1250" w:rsidRPr="007F3320">
          <w:rPr>
            <w:rStyle w:val="a8"/>
            <w:rFonts w:ascii="宋体" w:hAnsi="宋体" w:cs="Arial"/>
            <w:noProof/>
          </w:rPr>
          <w:t>8.1</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期末基金份额持有人户数及持有人结构</w:t>
        </w:r>
        <w:r w:rsidR="001D1250">
          <w:rPr>
            <w:noProof/>
            <w:webHidden/>
          </w:rPr>
          <w:tab/>
        </w:r>
        <w:r w:rsidR="001D1250">
          <w:rPr>
            <w:noProof/>
            <w:webHidden/>
          </w:rPr>
          <w:fldChar w:fldCharType="begin"/>
        </w:r>
        <w:r w:rsidR="001D1250">
          <w:rPr>
            <w:noProof/>
            <w:webHidden/>
          </w:rPr>
          <w:instrText xml:space="preserve"> PAGEREF _Toc48657031 \h </w:instrText>
        </w:r>
        <w:r w:rsidR="001D1250">
          <w:rPr>
            <w:noProof/>
            <w:webHidden/>
          </w:rPr>
        </w:r>
        <w:r w:rsidR="001D1250">
          <w:rPr>
            <w:noProof/>
            <w:webHidden/>
          </w:rPr>
          <w:fldChar w:fldCharType="separate"/>
        </w:r>
        <w:r w:rsidR="001D1250">
          <w:rPr>
            <w:noProof/>
            <w:webHidden/>
          </w:rPr>
          <w:t>46</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7032" w:history="1">
        <w:r w:rsidR="001D1250" w:rsidRPr="007F3320">
          <w:rPr>
            <w:rStyle w:val="a8"/>
            <w:rFonts w:ascii="宋体" w:hAnsi="宋体" w:cs="Arial"/>
            <w:noProof/>
          </w:rPr>
          <w:t>8.2</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期末基金管理人的从业人员持有本基金的情况</w:t>
        </w:r>
        <w:r w:rsidR="001D1250">
          <w:rPr>
            <w:noProof/>
            <w:webHidden/>
          </w:rPr>
          <w:tab/>
        </w:r>
        <w:r w:rsidR="001D1250">
          <w:rPr>
            <w:noProof/>
            <w:webHidden/>
          </w:rPr>
          <w:fldChar w:fldCharType="begin"/>
        </w:r>
        <w:r w:rsidR="001D1250">
          <w:rPr>
            <w:noProof/>
            <w:webHidden/>
          </w:rPr>
          <w:instrText xml:space="preserve"> PAGEREF _Toc48657032 \h </w:instrText>
        </w:r>
        <w:r w:rsidR="001D1250">
          <w:rPr>
            <w:noProof/>
            <w:webHidden/>
          </w:rPr>
        </w:r>
        <w:r w:rsidR="001D1250">
          <w:rPr>
            <w:noProof/>
            <w:webHidden/>
          </w:rPr>
          <w:fldChar w:fldCharType="separate"/>
        </w:r>
        <w:r w:rsidR="001D1250">
          <w:rPr>
            <w:noProof/>
            <w:webHidden/>
          </w:rPr>
          <w:t>46</w:t>
        </w:r>
        <w:r w:rsidR="001D1250">
          <w:rPr>
            <w:noProof/>
            <w:webHidden/>
          </w:rPr>
          <w:fldChar w:fldCharType="end"/>
        </w:r>
      </w:hyperlink>
    </w:p>
    <w:p w:rsidR="001D1250" w:rsidRDefault="001C568F">
      <w:pPr>
        <w:pStyle w:val="22"/>
        <w:tabs>
          <w:tab w:val="left" w:pos="1050"/>
        </w:tabs>
        <w:rPr>
          <w:rFonts w:asciiTheme="minorHAnsi" w:eastAsiaTheme="minorEastAsia" w:hAnsiTheme="minorHAnsi" w:cstheme="minorBidi"/>
          <w:noProof/>
          <w:kern w:val="2"/>
          <w:szCs w:val="22"/>
        </w:rPr>
      </w:pPr>
      <w:hyperlink w:anchor="_Toc48657033" w:history="1">
        <w:r w:rsidR="001D1250" w:rsidRPr="007F3320">
          <w:rPr>
            <w:rStyle w:val="a8"/>
            <w:rFonts w:ascii="宋体" w:hAnsi="宋体" w:cs="Arial"/>
            <w:noProof/>
          </w:rPr>
          <w:t>8.3</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期末基金管理人的从业人员持有本开放式基金份额总量区间的情况</w:t>
        </w:r>
        <w:r w:rsidR="001D1250">
          <w:rPr>
            <w:noProof/>
            <w:webHidden/>
          </w:rPr>
          <w:tab/>
        </w:r>
        <w:r w:rsidR="001D1250">
          <w:rPr>
            <w:noProof/>
            <w:webHidden/>
          </w:rPr>
          <w:fldChar w:fldCharType="begin"/>
        </w:r>
        <w:r w:rsidR="001D1250">
          <w:rPr>
            <w:noProof/>
            <w:webHidden/>
          </w:rPr>
          <w:instrText xml:space="preserve"> PAGEREF _Toc48657033 \h </w:instrText>
        </w:r>
        <w:r w:rsidR="001D1250">
          <w:rPr>
            <w:noProof/>
            <w:webHidden/>
          </w:rPr>
        </w:r>
        <w:r w:rsidR="001D1250">
          <w:rPr>
            <w:noProof/>
            <w:webHidden/>
          </w:rPr>
          <w:fldChar w:fldCharType="separate"/>
        </w:r>
        <w:r w:rsidR="001D1250">
          <w:rPr>
            <w:noProof/>
            <w:webHidden/>
          </w:rPr>
          <w:t>46</w:t>
        </w:r>
        <w:r w:rsidR="001D1250">
          <w:rPr>
            <w:noProof/>
            <w:webHidden/>
          </w:rPr>
          <w:fldChar w:fldCharType="end"/>
        </w:r>
      </w:hyperlink>
    </w:p>
    <w:p w:rsidR="001D1250" w:rsidRDefault="001C568F">
      <w:pPr>
        <w:pStyle w:val="22"/>
        <w:rPr>
          <w:rFonts w:asciiTheme="minorHAnsi" w:eastAsiaTheme="minorEastAsia" w:hAnsiTheme="minorHAnsi" w:cstheme="minorBidi"/>
          <w:noProof/>
          <w:kern w:val="2"/>
          <w:szCs w:val="22"/>
        </w:rPr>
      </w:pPr>
      <w:hyperlink w:anchor="_Toc48657034" w:history="1">
        <w:r w:rsidR="001D1250" w:rsidRPr="007F3320">
          <w:rPr>
            <w:rStyle w:val="a8"/>
            <w:noProof/>
          </w:rPr>
          <w:t>§9</w:t>
        </w:r>
        <w:r w:rsidR="001D1250" w:rsidRPr="007F3320">
          <w:rPr>
            <w:rStyle w:val="a8"/>
            <w:rFonts w:hint="eastAsia"/>
            <w:noProof/>
          </w:rPr>
          <w:t>开放式基金份额变动</w:t>
        </w:r>
        <w:r w:rsidR="001D1250">
          <w:rPr>
            <w:noProof/>
            <w:webHidden/>
          </w:rPr>
          <w:tab/>
        </w:r>
        <w:r w:rsidR="001D1250">
          <w:rPr>
            <w:noProof/>
            <w:webHidden/>
          </w:rPr>
          <w:fldChar w:fldCharType="begin"/>
        </w:r>
        <w:r w:rsidR="001D1250">
          <w:rPr>
            <w:noProof/>
            <w:webHidden/>
          </w:rPr>
          <w:instrText xml:space="preserve"> PAGEREF _Toc48657034 \h </w:instrText>
        </w:r>
        <w:r w:rsidR="001D1250">
          <w:rPr>
            <w:noProof/>
            <w:webHidden/>
          </w:rPr>
        </w:r>
        <w:r w:rsidR="001D1250">
          <w:rPr>
            <w:noProof/>
            <w:webHidden/>
          </w:rPr>
          <w:fldChar w:fldCharType="separate"/>
        </w:r>
        <w:r w:rsidR="001D1250">
          <w:rPr>
            <w:noProof/>
            <w:webHidden/>
          </w:rPr>
          <w:t>47</w:t>
        </w:r>
        <w:r w:rsidR="001D1250">
          <w:rPr>
            <w:noProof/>
            <w:webHidden/>
          </w:rPr>
          <w:fldChar w:fldCharType="end"/>
        </w:r>
      </w:hyperlink>
    </w:p>
    <w:p w:rsidR="001D1250" w:rsidRDefault="001C568F">
      <w:pPr>
        <w:pStyle w:val="22"/>
        <w:rPr>
          <w:rFonts w:asciiTheme="minorHAnsi" w:eastAsiaTheme="minorEastAsia" w:hAnsiTheme="minorHAnsi" w:cstheme="minorBidi"/>
          <w:noProof/>
          <w:kern w:val="2"/>
          <w:szCs w:val="22"/>
        </w:rPr>
      </w:pPr>
      <w:hyperlink w:anchor="_Toc48657035" w:history="1">
        <w:r w:rsidR="001D1250" w:rsidRPr="007F3320">
          <w:rPr>
            <w:rStyle w:val="a8"/>
            <w:noProof/>
          </w:rPr>
          <w:t>§10</w:t>
        </w:r>
        <w:r w:rsidR="001D1250" w:rsidRPr="007F3320">
          <w:rPr>
            <w:rStyle w:val="a8"/>
            <w:rFonts w:hint="eastAsia"/>
            <w:noProof/>
          </w:rPr>
          <w:t>重大事件揭示</w:t>
        </w:r>
        <w:r w:rsidR="001D1250">
          <w:rPr>
            <w:noProof/>
            <w:webHidden/>
          </w:rPr>
          <w:tab/>
        </w:r>
        <w:r w:rsidR="001D1250">
          <w:rPr>
            <w:noProof/>
            <w:webHidden/>
          </w:rPr>
          <w:fldChar w:fldCharType="begin"/>
        </w:r>
        <w:r w:rsidR="001D1250">
          <w:rPr>
            <w:noProof/>
            <w:webHidden/>
          </w:rPr>
          <w:instrText xml:space="preserve"> PAGEREF _Toc48657035 \h </w:instrText>
        </w:r>
        <w:r w:rsidR="001D1250">
          <w:rPr>
            <w:noProof/>
            <w:webHidden/>
          </w:rPr>
        </w:r>
        <w:r w:rsidR="001D1250">
          <w:rPr>
            <w:noProof/>
            <w:webHidden/>
          </w:rPr>
          <w:fldChar w:fldCharType="separate"/>
        </w:r>
        <w:r w:rsidR="001D1250">
          <w:rPr>
            <w:noProof/>
            <w:webHidden/>
          </w:rPr>
          <w:t>47</w:t>
        </w:r>
        <w:r w:rsidR="001D1250">
          <w:rPr>
            <w:noProof/>
            <w:webHidden/>
          </w:rPr>
          <w:fldChar w:fldCharType="end"/>
        </w:r>
      </w:hyperlink>
    </w:p>
    <w:p w:rsidR="001D1250" w:rsidRDefault="001C568F">
      <w:pPr>
        <w:pStyle w:val="22"/>
        <w:tabs>
          <w:tab w:val="left" w:pos="1260"/>
        </w:tabs>
        <w:rPr>
          <w:rFonts w:asciiTheme="minorHAnsi" w:eastAsiaTheme="minorEastAsia" w:hAnsiTheme="minorHAnsi" w:cstheme="minorBidi"/>
          <w:noProof/>
          <w:kern w:val="2"/>
          <w:szCs w:val="22"/>
        </w:rPr>
      </w:pPr>
      <w:hyperlink w:anchor="_Toc48657036" w:history="1">
        <w:r w:rsidR="001D1250" w:rsidRPr="007F3320">
          <w:rPr>
            <w:rStyle w:val="a8"/>
            <w:noProof/>
          </w:rPr>
          <w:t>10.1</w:t>
        </w:r>
        <w:r w:rsidR="001D1250">
          <w:rPr>
            <w:rFonts w:asciiTheme="minorHAnsi" w:eastAsiaTheme="minorEastAsia" w:hAnsiTheme="minorHAnsi" w:cstheme="minorBidi"/>
            <w:noProof/>
            <w:kern w:val="2"/>
            <w:szCs w:val="22"/>
          </w:rPr>
          <w:tab/>
        </w:r>
        <w:r w:rsidR="001D1250" w:rsidRPr="007F3320">
          <w:rPr>
            <w:rStyle w:val="a8"/>
            <w:rFonts w:hint="eastAsia"/>
            <w:noProof/>
          </w:rPr>
          <w:t>基金份额持有人大会决议</w:t>
        </w:r>
        <w:r w:rsidR="001D1250">
          <w:rPr>
            <w:noProof/>
            <w:webHidden/>
          </w:rPr>
          <w:tab/>
        </w:r>
        <w:r w:rsidR="001D1250">
          <w:rPr>
            <w:noProof/>
            <w:webHidden/>
          </w:rPr>
          <w:fldChar w:fldCharType="begin"/>
        </w:r>
        <w:r w:rsidR="001D1250">
          <w:rPr>
            <w:noProof/>
            <w:webHidden/>
          </w:rPr>
          <w:instrText xml:space="preserve"> PAGEREF _Toc48657036 \h </w:instrText>
        </w:r>
        <w:r w:rsidR="001D1250">
          <w:rPr>
            <w:noProof/>
            <w:webHidden/>
          </w:rPr>
        </w:r>
        <w:r w:rsidR="001D1250">
          <w:rPr>
            <w:noProof/>
            <w:webHidden/>
          </w:rPr>
          <w:fldChar w:fldCharType="separate"/>
        </w:r>
        <w:r w:rsidR="001D1250">
          <w:rPr>
            <w:noProof/>
            <w:webHidden/>
          </w:rPr>
          <w:t>47</w:t>
        </w:r>
        <w:r w:rsidR="001D1250">
          <w:rPr>
            <w:noProof/>
            <w:webHidden/>
          </w:rPr>
          <w:fldChar w:fldCharType="end"/>
        </w:r>
      </w:hyperlink>
    </w:p>
    <w:p w:rsidR="001D1250" w:rsidRDefault="001C568F">
      <w:pPr>
        <w:pStyle w:val="22"/>
        <w:tabs>
          <w:tab w:val="left" w:pos="1260"/>
        </w:tabs>
        <w:rPr>
          <w:rFonts w:asciiTheme="minorHAnsi" w:eastAsiaTheme="minorEastAsia" w:hAnsiTheme="minorHAnsi" w:cstheme="minorBidi"/>
          <w:noProof/>
          <w:kern w:val="2"/>
          <w:szCs w:val="22"/>
        </w:rPr>
      </w:pPr>
      <w:hyperlink w:anchor="_Toc48657037" w:history="1">
        <w:r w:rsidR="001D1250" w:rsidRPr="007F3320">
          <w:rPr>
            <w:rStyle w:val="a8"/>
            <w:noProof/>
          </w:rPr>
          <w:t>10.2</w:t>
        </w:r>
        <w:r w:rsidR="001D1250">
          <w:rPr>
            <w:rFonts w:asciiTheme="minorHAnsi" w:eastAsiaTheme="minorEastAsia" w:hAnsiTheme="minorHAnsi" w:cstheme="minorBidi"/>
            <w:noProof/>
            <w:kern w:val="2"/>
            <w:szCs w:val="22"/>
          </w:rPr>
          <w:tab/>
        </w:r>
        <w:r w:rsidR="001D1250" w:rsidRPr="007F3320">
          <w:rPr>
            <w:rStyle w:val="a8"/>
            <w:rFonts w:hint="eastAsia"/>
            <w:noProof/>
          </w:rPr>
          <w:t>基金管理人、基金托管人的专门基金托管部门的重大人事变动</w:t>
        </w:r>
        <w:r w:rsidR="001D1250">
          <w:rPr>
            <w:noProof/>
            <w:webHidden/>
          </w:rPr>
          <w:tab/>
        </w:r>
        <w:r w:rsidR="001D1250">
          <w:rPr>
            <w:noProof/>
            <w:webHidden/>
          </w:rPr>
          <w:fldChar w:fldCharType="begin"/>
        </w:r>
        <w:r w:rsidR="001D1250">
          <w:rPr>
            <w:noProof/>
            <w:webHidden/>
          </w:rPr>
          <w:instrText xml:space="preserve"> PAGEREF _Toc48657037 \h </w:instrText>
        </w:r>
        <w:r w:rsidR="001D1250">
          <w:rPr>
            <w:noProof/>
            <w:webHidden/>
          </w:rPr>
        </w:r>
        <w:r w:rsidR="001D1250">
          <w:rPr>
            <w:noProof/>
            <w:webHidden/>
          </w:rPr>
          <w:fldChar w:fldCharType="separate"/>
        </w:r>
        <w:r w:rsidR="001D1250">
          <w:rPr>
            <w:noProof/>
            <w:webHidden/>
          </w:rPr>
          <w:t>47</w:t>
        </w:r>
        <w:r w:rsidR="001D1250">
          <w:rPr>
            <w:noProof/>
            <w:webHidden/>
          </w:rPr>
          <w:fldChar w:fldCharType="end"/>
        </w:r>
      </w:hyperlink>
    </w:p>
    <w:p w:rsidR="001D1250" w:rsidRDefault="001C568F">
      <w:pPr>
        <w:pStyle w:val="22"/>
        <w:tabs>
          <w:tab w:val="left" w:pos="1260"/>
        </w:tabs>
        <w:rPr>
          <w:rFonts w:asciiTheme="minorHAnsi" w:eastAsiaTheme="minorEastAsia" w:hAnsiTheme="minorHAnsi" w:cstheme="minorBidi"/>
          <w:noProof/>
          <w:kern w:val="2"/>
          <w:szCs w:val="22"/>
        </w:rPr>
      </w:pPr>
      <w:hyperlink w:anchor="_Toc48657038" w:history="1">
        <w:r w:rsidR="001D1250" w:rsidRPr="007F3320">
          <w:rPr>
            <w:rStyle w:val="a8"/>
            <w:noProof/>
          </w:rPr>
          <w:t>10.3</w:t>
        </w:r>
        <w:r w:rsidR="001D1250">
          <w:rPr>
            <w:rFonts w:asciiTheme="minorHAnsi" w:eastAsiaTheme="minorEastAsia" w:hAnsiTheme="minorHAnsi" w:cstheme="minorBidi"/>
            <w:noProof/>
            <w:kern w:val="2"/>
            <w:szCs w:val="22"/>
          </w:rPr>
          <w:tab/>
        </w:r>
        <w:r w:rsidR="001D1250" w:rsidRPr="007F3320">
          <w:rPr>
            <w:rStyle w:val="a8"/>
            <w:rFonts w:hint="eastAsia"/>
            <w:noProof/>
          </w:rPr>
          <w:t>涉及基金管理人、基金财产、基金托管业务的诉讼</w:t>
        </w:r>
        <w:r w:rsidR="001D1250">
          <w:rPr>
            <w:noProof/>
            <w:webHidden/>
          </w:rPr>
          <w:tab/>
        </w:r>
        <w:r w:rsidR="001D1250">
          <w:rPr>
            <w:noProof/>
            <w:webHidden/>
          </w:rPr>
          <w:fldChar w:fldCharType="begin"/>
        </w:r>
        <w:r w:rsidR="001D1250">
          <w:rPr>
            <w:noProof/>
            <w:webHidden/>
          </w:rPr>
          <w:instrText xml:space="preserve"> PAGEREF _Toc48657038 \h </w:instrText>
        </w:r>
        <w:r w:rsidR="001D1250">
          <w:rPr>
            <w:noProof/>
            <w:webHidden/>
          </w:rPr>
        </w:r>
        <w:r w:rsidR="001D1250">
          <w:rPr>
            <w:noProof/>
            <w:webHidden/>
          </w:rPr>
          <w:fldChar w:fldCharType="separate"/>
        </w:r>
        <w:r w:rsidR="001D1250">
          <w:rPr>
            <w:noProof/>
            <w:webHidden/>
          </w:rPr>
          <w:t>47</w:t>
        </w:r>
        <w:r w:rsidR="001D1250">
          <w:rPr>
            <w:noProof/>
            <w:webHidden/>
          </w:rPr>
          <w:fldChar w:fldCharType="end"/>
        </w:r>
      </w:hyperlink>
    </w:p>
    <w:p w:rsidR="001D1250" w:rsidRDefault="001C568F">
      <w:pPr>
        <w:pStyle w:val="22"/>
        <w:tabs>
          <w:tab w:val="left" w:pos="1260"/>
        </w:tabs>
        <w:rPr>
          <w:rFonts w:asciiTheme="minorHAnsi" w:eastAsiaTheme="minorEastAsia" w:hAnsiTheme="minorHAnsi" w:cstheme="minorBidi"/>
          <w:noProof/>
          <w:kern w:val="2"/>
          <w:szCs w:val="22"/>
        </w:rPr>
      </w:pPr>
      <w:hyperlink w:anchor="_Toc48657039" w:history="1">
        <w:r w:rsidR="001D1250" w:rsidRPr="007F3320">
          <w:rPr>
            <w:rStyle w:val="a8"/>
            <w:noProof/>
          </w:rPr>
          <w:t>10.4</w:t>
        </w:r>
        <w:r w:rsidR="001D1250">
          <w:rPr>
            <w:rFonts w:asciiTheme="minorHAnsi" w:eastAsiaTheme="minorEastAsia" w:hAnsiTheme="minorHAnsi" w:cstheme="minorBidi"/>
            <w:noProof/>
            <w:kern w:val="2"/>
            <w:szCs w:val="22"/>
          </w:rPr>
          <w:tab/>
        </w:r>
        <w:r w:rsidR="001D1250" w:rsidRPr="007F3320">
          <w:rPr>
            <w:rStyle w:val="a8"/>
            <w:rFonts w:hint="eastAsia"/>
            <w:noProof/>
          </w:rPr>
          <w:t>基金投资策略的改变</w:t>
        </w:r>
        <w:r w:rsidR="001D1250">
          <w:rPr>
            <w:noProof/>
            <w:webHidden/>
          </w:rPr>
          <w:tab/>
        </w:r>
        <w:r w:rsidR="001D1250">
          <w:rPr>
            <w:noProof/>
            <w:webHidden/>
          </w:rPr>
          <w:fldChar w:fldCharType="begin"/>
        </w:r>
        <w:r w:rsidR="001D1250">
          <w:rPr>
            <w:noProof/>
            <w:webHidden/>
          </w:rPr>
          <w:instrText xml:space="preserve"> PAGEREF _Toc48657039 \h </w:instrText>
        </w:r>
        <w:r w:rsidR="001D1250">
          <w:rPr>
            <w:noProof/>
            <w:webHidden/>
          </w:rPr>
        </w:r>
        <w:r w:rsidR="001D1250">
          <w:rPr>
            <w:noProof/>
            <w:webHidden/>
          </w:rPr>
          <w:fldChar w:fldCharType="separate"/>
        </w:r>
        <w:r w:rsidR="001D1250">
          <w:rPr>
            <w:noProof/>
            <w:webHidden/>
          </w:rPr>
          <w:t>47</w:t>
        </w:r>
        <w:r w:rsidR="001D1250">
          <w:rPr>
            <w:noProof/>
            <w:webHidden/>
          </w:rPr>
          <w:fldChar w:fldCharType="end"/>
        </w:r>
      </w:hyperlink>
    </w:p>
    <w:p w:rsidR="001D1250" w:rsidRDefault="001C568F">
      <w:pPr>
        <w:pStyle w:val="22"/>
        <w:rPr>
          <w:rFonts w:asciiTheme="minorHAnsi" w:eastAsiaTheme="minorEastAsia" w:hAnsiTheme="minorHAnsi" w:cstheme="minorBidi"/>
          <w:noProof/>
          <w:kern w:val="2"/>
          <w:szCs w:val="22"/>
        </w:rPr>
      </w:pPr>
      <w:hyperlink w:anchor="_Toc48657040" w:history="1">
        <w:r w:rsidR="001D1250" w:rsidRPr="007F3320">
          <w:rPr>
            <w:rStyle w:val="a8"/>
            <w:noProof/>
          </w:rPr>
          <w:t>10.5</w:t>
        </w:r>
        <w:r w:rsidR="001D1250" w:rsidRPr="007F3320">
          <w:rPr>
            <w:rStyle w:val="a8"/>
            <w:rFonts w:hint="eastAsia"/>
            <w:noProof/>
          </w:rPr>
          <w:t>为基金进行审计的会计师事务所情况</w:t>
        </w:r>
        <w:r w:rsidR="001D1250">
          <w:rPr>
            <w:noProof/>
            <w:webHidden/>
          </w:rPr>
          <w:tab/>
        </w:r>
        <w:r w:rsidR="001D1250">
          <w:rPr>
            <w:noProof/>
            <w:webHidden/>
          </w:rPr>
          <w:fldChar w:fldCharType="begin"/>
        </w:r>
        <w:r w:rsidR="001D1250">
          <w:rPr>
            <w:noProof/>
            <w:webHidden/>
          </w:rPr>
          <w:instrText xml:space="preserve"> PAGEREF _Toc48657040 \h </w:instrText>
        </w:r>
        <w:r w:rsidR="001D1250">
          <w:rPr>
            <w:noProof/>
            <w:webHidden/>
          </w:rPr>
        </w:r>
        <w:r w:rsidR="001D1250">
          <w:rPr>
            <w:noProof/>
            <w:webHidden/>
          </w:rPr>
          <w:fldChar w:fldCharType="separate"/>
        </w:r>
        <w:r w:rsidR="001D1250">
          <w:rPr>
            <w:noProof/>
            <w:webHidden/>
          </w:rPr>
          <w:t>48</w:t>
        </w:r>
        <w:r w:rsidR="001D1250">
          <w:rPr>
            <w:noProof/>
            <w:webHidden/>
          </w:rPr>
          <w:fldChar w:fldCharType="end"/>
        </w:r>
      </w:hyperlink>
    </w:p>
    <w:p w:rsidR="001D1250" w:rsidRDefault="001C568F">
      <w:pPr>
        <w:pStyle w:val="22"/>
        <w:tabs>
          <w:tab w:val="left" w:pos="1260"/>
        </w:tabs>
        <w:rPr>
          <w:rFonts w:asciiTheme="minorHAnsi" w:eastAsiaTheme="minorEastAsia" w:hAnsiTheme="minorHAnsi" w:cstheme="minorBidi"/>
          <w:noProof/>
          <w:kern w:val="2"/>
          <w:szCs w:val="22"/>
        </w:rPr>
      </w:pPr>
      <w:hyperlink w:anchor="_Toc48657041" w:history="1">
        <w:r w:rsidR="001D1250" w:rsidRPr="007F3320">
          <w:rPr>
            <w:rStyle w:val="a8"/>
            <w:noProof/>
          </w:rPr>
          <w:t>10.6</w:t>
        </w:r>
        <w:r w:rsidR="001D1250">
          <w:rPr>
            <w:rFonts w:asciiTheme="minorHAnsi" w:eastAsiaTheme="minorEastAsia" w:hAnsiTheme="minorHAnsi" w:cstheme="minorBidi"/>
            <w:noProof/>
            <w:kern w:val="2"/>
            <w:szCs w:val="22"/>
          </w:rPr>
          <w:tab/>
        </w:r>
        <w:r w:rsidR="001D1250" w:rsidRPr="007F3320">
          <w:rPr>
            <w:rStyle w:val="a8"/>
            <w:rFonts w:hint="eastAsia"/>
            <w:noProof/>
          </w:rPr>
          <w:t>管理人、托管人及其高级管理人员受稽查或处罚等情况</w:t>
        </w:r>
        <w:r w:rsidR="001D1250">
          <w:rPr>
            <w:noProof/>
            <w:webHidden/>
          </w:rPr>
          <w:tab/>
        </w:r>
        <w:r w:rsidR="001D1250">
          <w:rPr>
            <w:noProof/>
            <w:webHidden/>
          </w:rPr>
          <w:fldChar w:fldCharType="begin"/>
        </w:r>
        <w:r w:rsidR="001D1250">
          <w:rPr>
            <w:noProof/>
            <w:webHidden/>
          </w:rPr>
          <w:instrText xml:space="preserve"> PAGEREF _Toc48657041 \h </w:instrText>
        </w:r>
        <w:r w:rsidR="001D1250">
          <w:rPr>
            <w:noProof/>
            <w:webHidden/>
          </w:rPr>
        </w:r>
        <w:r w:rsidR="001D1250">
          <w:rPr>
            <w:noProof/>
            <w:webHidden/>
          </w:rPr>
          <w:fldChar w:fldCharType="separate"/>
        </w:r>
        <w:r w:rsidR="001D1250">
          <w:rPr>
            <w:noProof/>
            <w:webHidden/>
          </w:rPr>
          <w:t>48</w:t>
        </w:r>
        <w:r w:rsidR="001D1250">
          <w:rPr>
            <w:noProof/>
            <w:webHidden/>
          </w:rPr>
          <w:fldChar w:fldCharType="end"/>
        </w:r>
      </w:hyperlink>
    </w:p>
    <w:p w:rsidR="001D1250" w:rsidRDefault="001C568F">
      <w:pPr>
        <w:pStyle w:val="22"/>
        <w:tabs>
          <w:tab w:val="left" w:pos="1260"/>
        </w:tabs>
        <w:rPr>
          <w:rFonts w:asciiTheme="minorHAnsi" w:eastAsiaTheme="minorEastAsia" w:hAnsiTheme="minorHAnsi" w:cstheme="minorBidi"/>
          <w:noProof/>
          <w:kern w:val="2"/>
          <w:szCs w:val="22"/>
        </w:rPr>
      </w:pPr>
      <w:hyperlink w:anchor="_Toc48657042" w:history="1">
        <w:r w:rsidR="001D1250" w:rsidRPr="007F3320">
          <w:rPr>
            <w:rStyle w:val="a8"/>
            <w:noProof/>
          </w:rPr>
          <w:t>10.7</w:t>
        </w:r>
        <w:r w:rsidR="001D1250">
          <w:rPr>
            <w:rFonts w:asciiTheme="minorHAnsi" w:eastAsiaTheme="minorEastAsia" w:hAnsiTheme="minorHAnsi" w:cstheme="minorBidi"/>
            <w:noProof/>
            <w:kern w:val="2"/>
            <w:szCs w:val="22"/>
          </w:rPr>
          <w:tab/>
        </w:r>
        <w:r w:rsidR="001D1250" w:rsidRPr="007F3320">
          <w:rPr>
            <w:rStyle w:val="a8"/>
            <w:rFonts w:hint="eastAsia"/>
            <w:noProof/>
          </w:rPr>
          <w:t>基金租用证券公司交易单元的有关情况</w:t>
        </w:r>
        <w:r w:rsidR="001D1250">
          <w:rPr>
            <w:noProof/>
            <w:webHidden/>
          </w:rPr>
          <w:tab/>
        </w:r>
        <w:r w:rsidR="001D1250">
          <w:rPr>
            <w:noProof/>
            <w:webHidden/>
          </w:rPr>
          <w:fldChar w:fldCharType="begin"/>
        </w:r>
        <w:r w:rsidR="001D1250">
          <w:rPr>
            <w:noProof/>
            <w:webHidden/>
          </w:rPr>
          <w:instrText xml:space="preserve"> PAGEREF _Toc48657042 \h </w:instrText>
        </w:r>
        <w:r w:rsidR="001D1250">
          <w:rPr>
            <w:noProof/>
            <w:webHidden/>
          </w:rPr>
        </w:r>
        <w:r w:rsidR="001D1250">
          <w:rPr>
            <w:noProof/>
            <w:webHidden/>
          </w:rPr>
          <w:fldChar w:fldCharType="separate"/>
        </w:r>
        <w:r w:rsidR="001D1250">
          <w:rPr>
            <w:noProof/>
            <w:webHidden/>
          </w:rPr>
          <w:t>48</w:t>
        </w:r>
        <w:r w:rsidR="001D1250">
          <w:rPr>
            <w:noProof/>
            <w:webHidden/>
          </w:rPr>
          <w:fldChar w:fldCharType="end"/>
        </w:r>
      </w:hyperlink>
    </w:p>
    <w:p w:rsidR="001D1250" w:rsidRDefault="001C568F">
      <w:pPr>
        <w:pStyle w:val="22"/>
        <w:tabs>
          <w:tab w:val="left" w:pos="1260"/>
        </w:tabs>
        <w:rPr>
          <w:rFonts w:asciiTheme="minorHAnsi" w:eastAsiaTheme="minorEastAsia" w:hAnsiTheme="minorHAnsi" w:cstheme="minorBidi"/>
          <w:noProof/>
          <w:kern w:val="2"/>
          <w:szCs w:val="22"/>
        </w:rPr>
      </w:pPr>
      <w:hyperlink w:anchor="_Toc48657043" w:history="1">
        <w:r w:rsidR="001D1250" w:rsidRPr="007F3320">
          <w:rPr>
            <w:rStyle w:val="a8"/>
            <w:rFonts w:ascii="宋体" w:hAnsi="宋体" w:cs="Arial"/>
            <w:noProof/>
          </w:rPr>
          <w:t>10.8</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其他重大事件</w:t>
        </w:r>
        <w:r w:rsidR="001D1250">
          <w:rPr>
            <w:noProof/>
            <w:webHidden/>
          </w:rPr>
          <w:tab/>
        </w:r>
        <w:r w:rsidR="001D1250">
          <w:rPr>
            <w:noProof/>
            <w:webHidden/>
          </w:rPr>
          <w:fldChar w:fldCharType="begin"/>
        </w:r>
        <w:r w:rsidR="001D1250">
          <w:rPr>
            <w:noProof/>
            <w:webHidden/>
          </w:rPr>
          <w:instrText xml:space="preserve"> PAGEREF _Toc48657043 \h </w:instrText>
        </w:r>
        <w:r w:rsidR="001D1250">
          <w:rPr>
            <w:noProof/>
            <w:webHidden/>
          </w:rPr>
        </w:r>
        <w:r w:rsidR="001D1250">
          <w:rPr>
            <w:noProof/>
            <w:webHidden/>
          </w:rPr>
          <w:fldChar w:fldCharType="separate"/>
        </w:r>
        <w:r w:rsidR="001D1250">
          <w:rPr>
            <w:noProof/>
            <w:webHidden/>
          </w:rPr>
          <w:t>49</w:t>
        </w:r>
        <w:r w:rsidR="001D1250">
          <w:rPr>
            <w:noProof/>
            <w:webHidden/>
          </w:rPr>
          <w:fldChar w:fldCharType="end"/>
        </w:r>
      </w:hyperlink>
    </w:p>
    <w:p w:rsidR="001D1250" w:rsidRDefault="001C568F">
      <w:pPr>
        <w:pStyle w:val="22"/>
        <w:rPr>
          <w:rFonts w:asciiTheme="minorHAnsi" w:eastAsiaTheme="minorEastAsia" w:hAnsiTheme="minorHAnsi" w:cstheme="minorBidi"/>
          <w:noProof/>
          <w:kern w:val="2"/>
          <w:szCs w:val="22"/>
        </w:rPr>
      </w:pPr>
      <w:hyperlink w:anchor="_Toc48657044" w:history="1">
        <w:r w:rsidR="001D1250" w:rsidRPr="007F3320">
          <w:rPr>
            <w:rStyle w:val="a8"/>
            <w:noProof/>
          </w:rPr>
          <w:t>§11</w:t>
        </w:r>
        <w:r w:rsidR="001D1250" w:rsidRPr="007F3320">
          <w:rPr>
            <w:rStyle w:val="a8"/>
            <w:rFonts w:hint="eastAsia"/>
            <w:noProof/>
          </w:rPr>
          <w:t>影响投资者决策的其他重要信息</w:t>
        </w:r>
        <w:r w:rsidR="001D1250">
          <w:rPr>
            <w:noProof/>
            <w:webHidden/>
          </w:rPr>
          <w:tab/>
        </w:r>
        <w:r w:rsidR="001D1250">
          <w:rPr>
            <w:noProof/>
            <w:webHidden/>
          </w:rPr>
          <w:fldChar w:fldCharType="begin"/>
        </w:r>
        <w:r w:rsidR="001D1250">
          <w:rPr>
            <w:noProof/>
            <w:webHidden/>
          </w:rPr>
          <w:instrText xml:space="preserve"> PAGEREF _Toc48657044 \h </w:instrText>
        </w:r>
        <w:r w:rsidR="001D1250">
          <w:rPr>
            <w:noProof/>
            <w:webHidden/>
          </w:rPr>
        </w:r>
        <w:r w:rsidR="001D1250">
          <w:rPr>
            <w:noProof/>
            <w:webHidden/>
          </w:rPr>
          <w:fldChar w:fldCharType="separate"/>
        </w:r>
        <w:r w:rsidR="001D1250">
          <w:rPr>
            <w:noProof/>
            <w:webHidden/>
          </w:rPr>
          <w:t>49</w:t>
        </w:r>
        <w:r w:rsidR="001D1250">
          <w:rPr>
            <w:noProof/>
            <w:webHidden/>
          </w:rPr>
          <w:fldChar w:fldCharType="end"/>
        </w:r>
      </w:hyperlink>
    </w:p>
    <w:p w:rsidR="001D1250" w:rsidRDefault="001C568F">
      <w:pPr>
        <w:pStyle w:val="22"/>
        <w:rPr>
          <w:rFonts w:asciiTheme="minorHAnsi" w:eastAsiaTheme="minorEastAsia" w:hAnsiTheme="minorHAnsi" w:cstheme="minorBidi"/>
          <w:noProof/>
          <w:kern w:val="2"/>
          <w:szCs w:val="22"/>
        </w:rPr>
      </w:pPr>
      <w:hyperlink w:anchor="_Toc48657045" w:history="1">
        <w:r w:rsidR="001D1250" w:rsidRPr="007F3320">
          <w:rPr>
            <w:rStyle w:val="a8"/>
            <w:rFonts w:ascii="宋体" w:hAnsi="宋体" w:cs="Arial"/>
            <w:noProof/>
          </w:rPr>
          <w:t xml:space="preserve">11.1 </w:t>
        </w:r>
        <w:r w:rsidR="001D1250" w:rsidRPr="007F3320">
          <w:rPr>
            <w:rStyle w:val="a8"/>
            <w:rFonts w:ascii="宋体" w:hAnsi="宋体" w:cs="Arial" w:hint="eastAsia"/>
            <w:noProof/>
          </w:rPr>
          <w:t>报告期内单一投资者持有基金份额比例达到或超过</w:t>
        </w:r>
        <w:r w:rsidR="001D1250" w:rsidRPr="007F3320">
          <w:rPr>
            <w:rStyle w:val="a8"/>
            <w:rFonts w:ascii="宋体" w:hAnsi="宋体" w:cs="Arial"/>
            <w:noProof/>
          </w:rPr>
          <w:t>20%</w:t>
        </w:r>
        <w:r w:rsidR="001D1250" w:rsidRPr="007F3320">
          <w:rPr>
            <w:rStyle w:val="a8"/>
            <w:rFonts w:ascii="宋体" w:hAnsi="宋体" w:cs="Arial" w:hint="eastAsia"/>
            <w:noProof/>
          </w:rPr>
          <w:t>的情况</w:t>
        </w:r>
        <w:r w:rsidR="001D1250">
          <w:rPr>
            <w:noProof/>
            <w:webHidden/>
          </w:rPr>
          <w:tab/>
        </w:r>
        <w:r w:rsidR="001D1250">
          <w:rPr>
            <w:noProof/>
            <w:webHidden/>
          </w:rPr>
          <w:fldChar w:fldCharType="begin"/>
        </w:r>
        <w:r w:rsidR="001D1250">
          <w:rPr>
            <w:noProof/>
            <w:webHidden/>
          </w:rPr>
          <w:instrText xml:space="preserve"> PAGEREF _Toc48657045 \h </w:instrText>
        </w:r>
        <w:r w:rsidR="001D1250">
          <w:rPr>
            <w:noProof/>
            <w:webHidden/>
          </w:rPr>
        </w:r>
        <w:r w:rsidR="001D1250">
          <w:rPr>
            <w:noProof/>
            <w:webHidden/>
          </w:rPr>
          <w:fldChar w:fldCharType="separate"/>
        </w:r>
        <w:r w:rsidR="001D1250">
          <w:rPr>
            <w:noProof/>
            <w:webHidden/>
          </w:rPr>
          <w:t>49</w:t>
        </w:r>
        <w:r w:rsidR="001D1250">
          <w:rPr>
            <w:noProof/>
            <w:webHidden/>
          </w:rPr>
          <w:fldChar w:fldCharType="end"/>
        </w:r>
      </w:hyperlink>
    </w:p>
    <w:p w:rsidR="001D1250" w:rsidRDefault="001C568F">
      <w:pPr>
        <w:pStyle w:val="22"/>
        <w:rPr>
          <w:rFonts w:asciiTheme="minorHAnsi" w:eastAsiaTheme="minorEastAsia" w:hAnsiTheme="minorHAnsi" w:cstheme="minorBidi"/>
          <w:noProof/>
          <w:kern w:val="2"/>
          <w:szCs w:val="22"/>
        </w:rPr>
      </w:pPr>
      <w:hyperlink w:anchor="_Toc48657046" w:history="1">
        <w:r w:rsidR="001D1250" w:rsidRPr="007F3320">
          <w:rPr>
            <w:rStyle w:val="a8"/>
            <w:noProof/>
          </w:rPr>
          <w:t>§12</w:t>
        </w:r>
        <w:r w:rsidR="001D1250" w:rsidRPr="007F3320">
          <w:rPr>
            <w:rStyle w:val="a8"/>
            <w:rFonts w:hint="eastAsia"/>
            <w:noProof/>
          </w:rPr>
          <w:t>备查文件目录</w:t>
        </w:r>
        <w:r w:rsidR="001D1250">
          <w:rPr>
            <w:noProof/>
            <w:webHidden/>
          </w:rPr>
          <w:tab/>
        </w:r>
        <w:r w:rsidR="001D1250">
          <w:rPr>
            <w:noProof/>
            <w:webHidden/>
          </w:rPr>
          <w:fldChar w:fldCharType="begin"/>
        </w:r>
        <w:r w:rsidR="001D1250">
          <w:rPr>
            <w:noProof/>
            <w:webHidden/>
          </w:rPr>
          <w:instrText xml:space="preserve"> PAGEREF _Toc48657046 \h </w:instrText>
        </w:r>
        <w:r w:rsidR="001D1250">
          <w:rPr>
            <w:noProof/>
            <w:webHidden/>
          </w:rPr>
        </w:r>
        <w:r w:rsidR="001D1250">
          <w:rPr>
            <w:noProof/>
            <w:webHidden/>
          </w:rPr>
          <w:fldChar w:fldCharType="separate"/>
        </w:r>
        <w:r w:rsidR="001D1250">
          <w:rPr>
            <w:noProof/>
            <w:webHidden/>
          </w:rPr>
          <w:t>50</w:t>
        </w:r>
        <w:r w:rsidR="001D1250">
          <w:rPr>
            <w:noProof/>
            <w:webHidden/>
          </w:rPr>
          <w:fldChar w:fldCharType="end"/>
        </w:r>
      </w:hyperlink>
    </w:p>
    <w:p w:rsidR="001D1250" w:rsidRDefault="001C568F">
      <w:pPr>
        <w:pStyle w:val="22"/>
        <w:tabs>
          <w:tab w:val="left" w:pos="1260"/>
        </w:tabs>
        <w:rPr>
          <w:rFonts w:asciiTheme="minorHAnsi" w:eastAsiaTheme="minorEastAsia" w:hAnsiTheme="minorHAnsi" w:cstheme="minorBidi"/>
          <w:noProof/>
          <w:kern w:val="2"/>
          <w:szCs w:val="22"/>
        </w:rPr>
      </w:pPr>
      <w:hyperlink w:anchor="_Toc48657047" w:history="1">
        <w:r w:rsidR="001D1250" w:rsidRPr="007F3320">
          <w:rPr>
            <w:rStyle w:val="a8"/>
            <w:rFonts w:ascii="宋体" w:hAnsi="宋体" w:cs="Arial"/>
            <w:noProof/>
          </w:rPr>
          <w:t>12.1</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备查文件目录</w:t>
        </w:r>
        <w:r w:rsidR="001D1250">
          <w:rPr>
            <w:noProof/>
            <w:webHidden/>
          </w:rPr>
          <w:tab/>
        </w:r>
        <w:r w:rsidR="001D1250">
          <w:rPr>
            <w:noProof/>
            <w:webHidden/>
          </w:rPr>
          <w:fldChar w:fldCharType="begin"/>
        </w:r>
        <w:r w:rsidR="001D1250">
          <w:rPr>
            <w:noProof/>
            <w:webHidden/>
          </w:rPr>
          <w:instrText xml:space="preserve"> PAGEREF _Toc48657047 \h </w:instrText>
        </w:r>
        <w:r w:rsidR="001D1250">
          <w:rPr>
            <w:noProof/>
            <w:webHidden/>
          </w:rPr>
        </w:r>
        <w:r w:rsidR="001D1250">
          <w:rPr>
            <w:noProof/>
            <w:webHidden/>
          </w:rPr>
          <w:fldChar w:fldCharType="separate"/>
        </w:r>
        <w:r w:rsidR="001D1250">
          <w:rPr>
            <w:noProof/>
            <w:webHidden/>
          </w:rPr>
          <w:t>50</w:t>
        </w:r>
        <w:r w:rsidR="001D1250">
          <w:rPr>
            <w:noProof/>
            <w:webHidden/>
          </w:rPr>
          <w:fldChar w:fldCharType="end"/>
        </w:r>
      </w:hyperlink>
    </w:p>
    <w:p w:rsidR="001D1250" w:rsidRDefault="001C568F">
      <w:pPr>
        <w:pStyle w:val="22"/>
        <w:tabs>
          <w:tab w:val="left" w:pos="1260"/>
        </w:tabs>
        <w:rPr>
          <w:rFonts w:asciiTheme="minorHAnsi" w:eastAsiaTheme="minorEastAsia" w:hAnsiTheme="minorHAnsi" w:cstheme="minorBidi"/>
          <w:noProof/>
          <w:kern w:val="2"/>
          <w:szCs w:val="22"/>
        </w:rPr>
      </w:pPr>
      <w:hyperlink w:anchor="_Toc48657048" w:history="1">
        <w:r w:rsidR="001D1250" w:rsidRPr="007F3320">
          <w:rPr>
            <w:rStyle w:val="a8"/>
            <w:rFonts w:ascii="宋体" w:hAnsi="宋体" w:cs="Arial"/>
            <w:noProof/>
          </w:rPr>
          <w:t>12.2</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存放地点</w:t>
        </w:r>
        <w:r w:rsidR="001D1250">
          <w:rPr>
            <w:noProof/>
            <w:webHidden/>
          </w:rPr>
          <w:tab/>
        </w:r>
        <w:r w:rsidR="001D1250">
          <w:rPr>
            <w:noProof/>
            <w:webHidden/>
          </w:rPr>
          <w:fldChar w:fldCharType="begin"/>
        </w:r>
        <w:r w:rsidR="001D1250">
          <w:rPr>
            <w:noProof/>
            <w:webHidden/>
          </w:rPr>
          <w:instrText xml:space="preserve"> PAGEREF _Toc48657048 \h </w:instrText>
        </w:r>
        <w:r w:rsidR="001D1250">
          <w:rPr>
            <w:noProof/>
            <w:webHidden/>
          </w:rPr>
        </w:r>
        <w:r w:rsidR="001D1250">
          <w:rPr>
            <w:noProof/>
            <w:webHidden/>
          </w:rPr>
          <w:fldChar w:fldCharType="separate"/>
        </w:r>
        <w:r w:rsidR="001D1250">
          <w:rPr>
            <w:noProof/>
            <w:webHidden/>
          </w:rPr>
          <w:t>50</w:t>
        </w:r>
        <w:r w:rsidR="001D1250">
          <w:rPr>
            <w:noProof/>
            <w:webHidden/>
          </w:rPr>
          <w:fldChar w:fldCharType="end"/>
        </w:r>
      </w:hyperlink>
    </w:p>
    <w:p w:rsidR="001D1250" w:rsidRDefault="001C568F">
      <w:pPr>
        <w:pStyle w:val="22"/>
        <w:tabs>
          <w:tab w:val="left" w:pos="1260"/>
        </w:tabs>
        <w:rPr>
          <w:rFonts w:asciiTheme="minorHAnsi" w:eastAsiaTheme="minorEastAsia" w:hAnsiTheme="minorHAnsi" w:cstheme="minorBidi"/>
          <w:noProof/>
          <w:kern w:val="2"/>
          <w:szCs w:val="22"/>
        </w:rPr>
      </w:pPr>
      <w:hyperlink w:anchor="_Toc48657049" w:history="1">
        <w:r w:rsidR="001D1250" w:rsidRPr="007F3320">
          <w:rPr>
            <w:rStyle w:val="a8"/>
            <w:rFonts w:ascii="宋体" w:hAnsi="宋体" w:cs="Arial"/>
            <w:noProof/>
          </w:rPr>
          <w:t>12.3</w:t>
        </w:r>
        <w:r w:rsidR="001D1250">
          <w:rPr>
            <w:rFonts w:asciiTheme="minorHAnsi" w:eastAsiaTheme="minorEastAsia" w:hAnsiTheme="minorHAnsi" w:cstheme="minorBidi"/>
            <w:noProof/>
            <w:kern w:val="2"/>
            <w:szCs w:val="22"/>
          </w:rPr>
          <w:tab/>
        </w:r>
        <w:r w:rsidR="001D1250" w:rsidRPr="007F3320">
          <w:rPr>
            <w:rStyle w:val="a8"/>
            <w:rFonts w:ascii="宋体" w:hAnsi="宋体" w:cs="Arial" w:hint="eastAsia"/>
            <w:noProof/>
          </w:rPr>
          <w:t>查阅方式</w:t>
        </w:r>
        <w:r w:rsidR="001D1250">
          <w:rPr>
            <w:noProof/>
            <w:webHidden/>
          </w:rPr>
          <w:tab/>
        </w:r>
        <w:r w:rsidR="001D1250">
          <w:rPr>
            <w:noProof/>
            <w:webHidden/>
          </w:rPr>
          <w:fldChar w:fldCharType="begin"/>
        </w:r>
        <w:r w:rsidR="001D1250">
          <w:rPr>
            <w:noProof/>
            <w:webHidden/>
          </w:rPr>
          <w:instrText xml:space="preserve"> PAGEREF _Toc48657049 \h </w:instrText>
        </w:r>
        <w:r w:rsidR="001D1250">
          <w:rPr>
            <w:noProof/>
            <w:webHidden/>
          </w:rPr>
        </w:r>
        <w:r w:rsidR="001D1250">
          <w:rPr>
            <w:noProof/>
            <w:webHidden/>
          </w:rPr>
          <w:fldChar w:fldCharType="separate"/>
        </w:r>
        <w:r w:rsidR="001D1250">
          <w:rPr>
            <w:noProof/>
            <w:webHidden/>
          </w:rPr>
          <w:t>50</w:t>
        </w:r>
        <w:r w:rsidR="001D1250">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4" w:name="_Toc225498244"/>
      <w:bookmarkStart w:id="5" w:name="_Toc48656991"/>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4"/>
      <w:bookmarkEnd w:id="5"/>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6" w:name="_Toc48656992"/>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6"/>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易方达瑞兴灵活配置混合型证券投资基金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易方达瑞兴混合</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001817</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2017</w:t>
            </w:r>
            <w:r w:rsidRPr="001A7E24">
              <w:rPr>
                <w:szCs w:val="21"/>
              </w:rPr>
              <w:t>年</w:t>
            </w:r>
            <w:r w:rsidRPr="001A7E24">
              <w:rPr>
                <w:szCs w:val="21"/>
              </w:rPr>
              <w:t>6</w:t>
            </w:r>
            <w:r w:rsidRPr="001A7E24">
              <w:rPr>
                <w:szCs w:val="21"/>
              </w:rPr>
              <w:t>月</w:t>
            </w:r>
            <w:r w:rsidRPr="001A7E24">
              <w:rPr>
                <w:szCs w:val="21"/>
              </w:rPr>
              <w:t>23</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兴业银行股份有限公司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631,496,084.70</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易方达瑞兴混合</w:t>
            </w:r>
            <w:r w:rsidRPr="001A7E24">
              <w:rPr>
                <w:szCs w:val="21"/>
              </w:rPr>
              <w:t>I</w:t>
            </w:r>
          </w:p>
        </w:tc>
        <w:tc>
          <w:tcPr>
            <w:tcW w:w="2553" w:type="dxa"/>
            <w:vAlign w:val="bottom"/>
          </w:tcPr>
          <w:p w:rsidR="001D24E4" w:rsidRPr="001A7E24" w:rsidRDefault="001D24E4" w:rsidP="002F1475">
            <w:pPr>
              <w:jc w:val="right"/>
              <w:rPr>
                <w:szCs w:val="21"/>
              </w:rPr>
            </w:pPr>
            <w:r w:rsidRPr="001A7E24">
              <w:rPr>
                <w:szCs w:val="21"/>
              </w:rPr>
              <w:t>易方达瑞兴混合</w:t>
            </w:r>
            <w:r w:rsidRPr="001A7E24">
              <w:rPr>
                <w:szCs w:val="21"/>
              </w:rPr>
              <w:t>E</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001817</w:t>
            </w:r>
          </w:p>
        </w:tc>
        <w:tc>
          <w:tcPr>
            <w:tcW w:w="2553" w:type="dxa"/>
            <w:vAlign w:val="bottom"/>
          </w:tcPr>
          <w:p w:rsidR="00F23D65" w:rsidRPr="001A7E24" w:rsidRDefault="00F23D65" w:rsidP="002F1475">
            <w:pPr>
              <w:jc w:val="right"/>
              <w:rPr>
                <w:szCs w:val="21"/>
              </w:rPr>
            </w:pPr>
            <w:r w:rsidRPr="001A7E24">
              <w:rPr>
                <w:szCs w:val="21"/>
              </w:rPr>
              <w:t>001818</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536,979,728.57</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94,516,356.13</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56993"/>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本基金在控制风险的前提下，追求基金资产的稳健增值。</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基于定量与定性相结合的宏观及市场因素、估值及流动性因素、政策因素等分析，确定组合中股票、债券、货币市场工具等资产类别的配置比例。本基金在债券投资方面，主要通过类属配置与券种选择两个层次进行投资管理。本基金在行业分析、公司基本面分析及估值水平分析的基础上，进行股票组合的构建。当行业、公司的基本面、股票的估值水平出现较大变化时，本基金将对股票组合适时进行动态调整。</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中债新综合指数（财富）收益率</w:t>
            </w:r>
            <w:r w:rsidRPr="00340B86">
              <w:rPr>
                <w:szCs w:val="21"/>
              </w:rPr>
              <w:t>*75%+</w:t>
            </w:r>
            <w:r w:rsidRPr="00340B86">
              <w:rPr>
                <w:szCs w:val="21"/>
              </w:rPr>
              <w:t>沪深</w:t>
            </w:r>
            <w:r w:rsidRPr="00340B86">
              <w:rPr>
                <w:szCs w:val="21"/>
              </w:rPr>
              <w:t xml:space="preserve">300 </w:t>
            </w:r>
            <w:r w:rsidRPr="00340B86">
              <w:rPr>
                <w:szCs w:val="21"/>
              </w:rPr>
              <w:t>指数收益率</w:t>
            </w:r>
            <w:r w:rsidRPr="00340B86">
              <w:rPr>
                <w:szCs w:val="21"/>
              </w:rPr>
              <w:t>*25%</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本基金为混合型基金，理论上其预期风险与预期收益水平低于股票型基金，高于债券型基金和货币市场基金。</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225498247"/>
      <w:bookmarkStart w:id="9" w:name="_Toc48656994"/>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兴业银行股份有限公司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龚小武</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021-52629999-212056</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gongxiaowu@cib.com.cn</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95561</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021-62159217</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lastRenderedPageBreak/>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福州市湖东路</w:t>
            </w:r>
            <w:r w:rsidRPr="00340B86">
              <w:rPr>
                <w:color w:val="000000"/>
                <w:kern w:val="0"/>
                <w:szCs w:val="21"/>
              </w:rPr>
              <w:t>154</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上海市银城路</w:t>
            </w:r>
            <w:r w:rsidRPr="00340B86">
              <w:rPr>
                <w:color w:val="000000"/>
                <w:kern w:val="0"/>
                <w:szCs w:val="21"/>
              </w:rPr>
              <w:t>167</w:t>
            </w:r>
            <w:r w:rsidRPr="00340B86">
              <w:rPr>
                <w:color w:val="000000"/>
                <w:kern w:val="0"/>
                <w:szCs w:val="21"/>
              </w:rPr>
              <w:t>号兴业大厦</w:t>
            </w:r>
            <w:r w:rsidRPr="00340B86">
              <w:rPr>
                <w:color w:val="000000"/>
                <w:kern w:val="0"/>
                <w:szCs w:val="21"/>
              </w:rPr>
              <w:t>4</w:t>
            </w:r>
            <w:r w:rsidRPr="00340B86">
              <w:rPr>
                <w:color w:val="000000"/>
                <w:kern w:val="0"/>
                <w:szCs w:val="21"/>
              </w:rPr>
              <w:t>楼</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200120</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高建平</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 w:name="_Toc225498248"/>
      <w:bookmarkStart w:id="11" w:name="_Toc48656995"/>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0"/>
      <w:bookmarkEnd w:id="1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证券时报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2" w:name="_Toc225498249"/>
      <w:bookmarkStart w:id="13" w:name="_Toc48656996"/>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4" w:name="_Toc225498250"/>
      <w:bookmarkStart w:id="15" w:name="_Toc48656997"/>
      <w:bookmarkStart w:id="16" w:name="_Toc194312019"/>
      <w:bookmarkStart w:id="17" w:name="_Toc19394751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4"/>
      <w:bookmarkEnd w:id="15"/>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8" w:name="_Toc286996129"/>
      <w:bookmarkStart w:id="19" w:name="_Toc48656998"/>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8"/>
      <w:bookmarkEnd w:id="19"/>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易方达瑞兴混合</w:t>
            </w:r>
            <w:r w:rsidRPr="001A7E24">
              <w:rPr>
                <w:szCs w:val="21"/>
              </w:rPr>
              <w:t>I</w:t>
            </w:r>
          </w:p>
        </w:tc>
        <w:tc>
          <w:tcPr>
            <w:tcW w:w="2558" w:type="dxa"/>
            <w:vAlign w:val="center"/>
          </w:tcPr>
          <w:p w:rsidR="001548F9" w:rsidRPr="001A7E24" w:rsidRDefault="001548F9" w:rsidP="009F5B55">
            <w:pPr>
              <w:jc w:val="center"/>
              <w:rPr>
                <w:szCs w:val="21"/>
              </w:rPr>
            </w:pPr>
            <w:r w:rsidRPr="001A7E24">
              <w:rPr>
                <w:szCs w:val="21"/>
              </w:rPr>
              <w:t>易方达瑞兴混合</w:t>
            </w:r>
            <w:r w:rsidRPr="001A7E24">
              <w:rPr>
                <w:szCs w:val="21"/>
              </w:rPr>
              <w:t>E</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21,786,732.45</w:t>
            </w:r>
          </w:p>
        </w:tc>
        <w:tc>
          <w:tcPr>
            <w:tcW w:w="2558" w:type="dxa"/>
            <w:vAlign w:val="bottom"/>
          </w:tcPr>
          <w:p w:rsidR="001548F9" w:rsidRPr="001A7E24" w:rsidRDefault="001548F9">
            <w:pPr>
              <w:jc w:val="right"/>
              <w:rPr>
                <w:szCs w:val="21"/>
              </w:rPr>
            </w:pPr>
            <w:r w:rsidRPr="001A7E24">
              <w:rPr>
                <w:szCs w:val="21"/>
              </w:rPr>
              <w:t>1,900,090.06</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18,263,518.01</w:t>
            </w:r>
          </w:p>
        </w:tc>
        <w:tc>
          <w:tcPr>
            <w:tcW w:w="2558" w:type="dxa"/>
            <w:vAlign w:val="bottom"/>
          </w:tcPr>
          <w:p w:rsidR="001548F9" w:rsidRPr="001A7E24" w:rsidRDefault="001548F9">
            <w:pPr>
              <w:jc w:val="right"/>
              <w:rPr>
                <w:szCs w:val="21"/>
              </w:rPr>
            </w:pPr>
            <w:r w:rsidRPr="001A7E24">
              <w:rPr>
                <w:szCs w:val="21"/>
              </w:rPr>
              <w:t>1,327,810.48</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0.0438</w:t>
            </w:r>
          </w:p>
        </w:tc>
        <w:tc>
          <w:tcPr>
            <w:tcW w:w="2558" w:type="dxa"/>
            <w:vAlign w:val="bottom"/>
          </w:tcPr>
          <w:p w:rsidR="001548F9" w:rsidRPr="001A7E24" w:rsidRDefault="001548F9">
            <w:pPr>
              <w:jc w:val="right"/>
              <w:rPr>
                <w:szCs w:val="21"/>
              </w:rPr>
            </w:pPr>
            <w:r w:rsidRPr="001A7E24">
              <w:rPr>
                <w:szCs w:val="21"/>
              </w:rPr>
              <w:t>0.0353</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3.75%</w:t>
            </w:r>
          </w:p>
        </w:tc>
        <w:tc>
          <w:tcPr>
            <w:tcW w:w="2558" w:type="dxa"/>
            <w:vAlign w:val="bottom"/>
          </w:tcPr>
          <w:p w:rsidR="001548F9" w:rsidRPr="001A7E24" w:rsidRDefault="001548F9">
            <w:pPr>
              <w:jc w:val="right"/>
              <w:rPr>
                <w:szCs w:val="21"/>
              </w:rPr>
            </w:pPr>
            <w:r w:rsidRPr="001A7E24">
              <w:rPr>
                <w:szCs w:val="21"/>
              </w:rPr>
              <w:t>3.03%</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4.04%</w:t>
            </w:r>
          </w:p>
        </w:tc>
        <w:tc>
          <w:tcPr>
            <w:tcW w:w="2558" w:type="dxa"/>
            <w:vAlign w:val="bottom"/>
          </w:tcPr>
          <w:p w:rsidR="001548F9" w:rsidRPr="001A7E24" w:rsidRDefault="001548F9">
            <w:pPr>
              <w:jc w:val="right"/>
              <w:rPr>
                <w:szCs w:val="21"/>
              </w:rPr>
            </w:pPr>
            <w:r w:rsidRPr="001A7E24">
              <w:rPr>
                <w:szCs w:val="21"/>
              </w:rPr>
              <w:t>3.88%</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易方达瑞兴混合</w:t>
            </w:r>
            <w:r w:rsidRPr="001A7E24">
              <w:rPr>
                <w:color w:val="000000"/>
                <w:szCs w:val="21"/>
              </w:rPr>
              <w:t>I</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易方达瑞兴混合</w:t>
            </w:r>
            <w:r w:rsidRPr="001A7E24">
              <w:rPr>
                <w:color w:val="000000"/>
                <w:szCs w:val="21"/>
              </w:rPr>
              <w:t>E</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61,033,349.12</w:t>
            </w:r>
          </w:p>
        </w:tc>
        <w:tc>
          <w:tcPr>
            <w:tcW w:w="2558" w:type="dxa"/>
            <w:vAlign w:val="bottom"/>
          </w:tcPr>
          <w:p w:rsidR="001548F9" w:rsidRPr="001A7E24" w:rsidRDefault="001548F9">
            <w:pPr>
              <w:jc w:val="right"/>
              <w:rPr>
                <w:szCs w:val="21"/>
              </w:rPr>
            </w:pPr>
            <w:r w:rsidRPr="001A7E24">
              <w:rPr>
                <w:szCs w:val="21"/>
              </w:rPr>
              <w:t>10,160,934.44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0.1137</w:t>
            </w:r>
          </w:p>
        </w:tc>
        <w:tc>
          <w:tcPr>
            <w:tcW w:w="2558" w:type="dxa"/>
            <w:vAlign w:val="bottom"/>
          </w:tcPr>
          <w:p w:rsidR="001548F9" w:rsidRPr="001A7E24" w:rsidRDefault="001548F9">
            <w:pPr>
              <w:jc w:val="right"/>
              <w:rPr>
                <w:szCs w:val="21"/>
              </w:rPr>
            </w:pPr>
            <w:r w:rsidRPr="001A7E24">
              <w:rPr>
                <w:szCs w:val="21"/>
              </w:rPr>
              <w:t>0.1075</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lastRenderedPageBreak/>
              <w:t>期末基金资产净值</w:t>
            </w:r>
          </w:p>
        </w:tc>
        <w:tc>
          <w:tcPr>
            <w:tcW w:w="2410" w:type="dxa"/>
            <w:vAlign w:val="bottom"/>
          </w:tcPr>
          <w:p w:rsidR="001548F9" w:rsidRPr="001A7E24" w:rsidRDefault="001548F9">
            <w:pPr>
              <w:jc w:val="right"/>
              <w:rPr>
                <w:szCs w:val="21"/>
              </w:rPr>
            </w:pPr>
            <w:r w:rsidRPr="001A7E24">
              <w:rPr>
                <w:szCs w:val="21"/>
              </w:rPr>
              <w:t>636,334,031.94</w:t>
            </w:r>
          </w:p>
        </w:tc>
        <w:tc>
          <w:tcPr>
            <w:tcW w:w="2558" w:type="dxa"/>
            <w:vAlign w:val="bottom"/>
          </w:tcPr>
          <w:p w:rsidR="001548F9" w:rsidRPr="001A7E24" w:rsidRDefault="001548F9">
            <w:pPr>
              <w:jc w:val="right"/>
              <w:rPr>
                <w:szCs w:val="21"/>
              </w:rPr>
            </w:pPr>
            <w:r w:rsidRPr="001A7E24">
              <w:rPr>
                <w:szCs w:val="21"/>
              </w:rPr>
              <w:t>111,409,207.22</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1.185</w:t>
            </w:r>
          </w:p>
        </w:tc>
        <w:tc>
          <w:tcPr>
            <w:tcW w:w="2558" w:type="dxa"/>
            <w:vAlign w:val="bottom"/>
          </w:tcPr>
          <w:p w:rsidR="001548F9" w:rsidRPr="001A7E24" w:rsidRDefault="001548F9">
            <w:pPr>
              <w:jc w:val="right"/>
              <w:rPr>
                <w:szCs w:val="21"/>
              </w:rPr>
            </w:pPr>
            <w:r w:rsidRPr="001A7E24">
              <w:rPr>
                <w:szCs w:val="21"/>
              </w:rPr>
              <w:t>1.179</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易方达瑞兴混合</w:t>
            </w:r>
            <w:r w:rsidRPr="001A7E24">
              <w:rPr>
                <w:szCs w:val="21"/>
              </w:rPr>
              <w:t>I</w:t>
            </w:r>
          </w:p>
        </w:tc>
        <w:tc>
          <w:tcPr>
            <w:tcW w:w="2558" w:type="dxa"/>
            <w:vAlign w:val="center"/>
          </w:tcPr>
          <w:p w:rsidR="001548F9" w:rsidRPr="001A7E24" w:rsidRDefault="001548F9" w:rsidP="004D0A6A">
            <w:pPr>
              <w:jc w:val="center"/>
              <w:rPr>
                <w:szCs w:val="21"/>
              </w:rPr>
            </w:pPr>
            <w:r w:rsidRPr="001A7E24">
              <w:rPr>
                <w:szCs w:val="21"/>
              </w:rPr>
              <w:t>易方达瑞兴混合</w:t>
            </w:r>
            <w:r w:rsidRPr="001A7E24">
              <w:rPr>
                <w:szCs w:val="21"/>
              </w:rPr>
              <w:t>E</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18.50%</w:t>
            </w:r>
          </w:p>
        </w:tc>
        <w:tc>
          <w:tcPr>
            <w:tcW w:w="2558" w:type="dxa"/>
            <w:vAlign w:val="center"/>
          </w:tcPr>
          <w:p w:rsidR="001548F9" w:rsidRPr="001A7E24" w:rsidRDefault="001548F9">
            <w:pPr>
              <w:jc w:val="right"/>
              <w:rPr>
                <w:szCs w:val="21"/>
              </w:rPr>
            </w:pPr>
            <w:r w:rsidRPr="001A7E24">
              <w:rPr>
                <w:szCs w:val="21"/>
              </w:rPr>
              <w:t>17.90%</w:t>
            </w:r>
          </w:p>
        </w:tc>
      </w:tr>
    </w:tbl>
    <w:p w:rsidR="006F218A" w:rsidRDefault="00A31F36">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6F218A" w:rsidRDefault="00A31F36">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0" w:name="_Toc225498252"/>
      <w:bookmarkStart w:id="21" w:name="_Toc48656999"/>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0"/>
      <w:bookmarkEnd w:id="21"/>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易方达瑞兴混合I</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6F218A">
        <w:tc>
          <w:tcPr>
            <w:tcW w:w="1620" w:type="dxa"/>
            <w:vAlign w:val="center"/>
          </w:tcPr>
          <w:p w:rsidR="006F218A" w:rsidRDefault="00A31F36">
            <w:pPr>
              <w:jc w:val="left"/>
            </w:pPr>
            <w:r>
              <w:rPr>
                <w:color w:val="000000"/>
                <w:szCs w:val="21"/>
              </w:rPr>
              <w:t>过去一个月</w:t>
            </w:r>
          </w:p>
        </w:tc>
        <w:tc>
          <w:tcPr>
            <w:tcW w:w="1350" w:type="dxa"/>
            <w:vAlign w:val="center"/>
          </w:tcPr>
          <w:p w:rsidR="006F218A" w:rsidRDefault="00A31F36">
            <w:pPr>
              <w:jc w:val="center"/>
            </w:pPr>
            <w:r>
              <w:rPr>
                <w:color w:val="000000"/>
                <w:szCs w:val="21"/>
              </w:rPr>
              <w:t>0.51%</w:t>
            </w:r>
          </w:p>
        </w:tc>
        <w:tc>
          <w:tcPr>
            <w:tcW w:w="1350" w:type="dxa"/>
            <w:vAlign w:val="center"/>
          </w:tcPr>
          <w:p w:rsidR="006F218A" w:rsidRDefault="00A31F36">
            <w:pPr>
              <w:jc w:val="center"/>
            </w:pPr>
            <w:r>
              <w:rPr>
                <w:color w:val="000000"/>
                <w:szCs w:val="21"/>
              </w:rPr>
              <w:t>0.17%</w:t>
            </w:r>
          </w:p>
        </w:tc>
        <w:tc>
          <w:tcPr>
            <w:tcW w:w="1350" w:type="dxa"/>
            <w:vAlign w:val="center"/>
          </w:tcPr>
          <w:p w:rsidR="006F218A" w:rsidRDefault="00A31F36">
            <w:pPr>
              <w:jc w:val="center"/>
            </w:pPr>
            <w:r>
              <w:rPr>
                <w:color w:val="000000"/>
                <w:szCs w:val="21"/>
              </w:rPr>
              <w:t>1.41%</w:t>
            </w:r>
          </w:p>
        </w:tc>
        <w:tc>
          <w:tcPr>
            <w:tcW w:w="1350" w:type="dxa"/>
            <w:vAlign w:val="center"/>
          </w:tcPr>
          <w:p w:rsidR="006F218A" w:rsidRDefault="00A31F36">
            <w:pPr>
              <w:jc w:val="center"/>
            </w:pPr>
            <w:r>
              <w:rPr>
                <w:color w:val="000000"/>
                <w:szCs w:val="21"/>
              </w:rPr>
              <w:t>0.23%</w:t>
            </w:r>
          </w:p>
        </w:tc>
        <w:tc>
          <w:tcPr>
            <w:tcW w:w="1350" w:type="dxa"/>
            <w:vAlign w:val="center"/>
          </w:tcPr>
          <w:p w:rsidR="006F218A" w:rsidRDefault="00A31F36">
            <w:pPr>
              <w:jc w:val="center"/>
            </w:pPr>
            <w:r>
              <w:rPr>
                <w:color w:val="000000"/>
                <w:szCs w:val="21"/>
              </w:rPr>
              <w:t>-0.90%</w:t>
            </w:r>
          </w:p>
        </w:tc>
        <w:tc>
          <w:tcPr>
            <w:tcW w:w="1350" w:type="dxa"/>
            <w:vAlign w:val="center"/>
          </w:tcPr>
          <w:p w:rsidR="006F218A" w:rsidRDefault="00A31F36">
            <w:pPr>
              <w:jc w:val="center"/>
            </w:pPr>
            <w:r>
              <w:rPr>
                <w:color w:val="000000"/>
                <w:szCs w:val="21"/>
              </w:rPr>
              <w:t>-0.06%</w:t>
            </w:r>
          </w:p>
        </w:tc>
      </w:tr>
      <w:tr w:rsidR="006F218A">
        <w:tc>
          <w:tcPr>
            <w:tcW w:w="1620" w:type="dxa"/>
            <w:vAlign w:val="center"/>
          </w:tcPr>
          <w:p w:rsidR="006F218A" w:rsidRDefault="00A31F36">
            <w:pPr>
              <w:jc w:val="left"/>
            </w:pPr>
            <w:r>
              <w:rPr>
                <w:color w:val="000000"/>
                <w:szCs w:val="21"/>
              </w:rPr>
              <w:t>过去三个月</w:t>
            </w:r>
          </w:p>
        </w:tc>
        <w:tc>
          <w:tcPr>
            <w:tcW w:w="1350" w:type="dxa"/>
            <w:vAlign w:val="center"/>
          </w:tcPr>
          <w:p w:rsidR="006F218A" w:rsidRDefault="00A31F36">
            <w:pPr>
              <w:jc w:val="center"/>
            </w:pPr>
            <w:r>
              <w:rPr>
                <w:color w:val="000000"/>
                <w:szCs w:val="21"/>
              </w:rPr>
              <w:t>2.07%</w:t>
            </w:r>
          </w:p>
        </w:tc>
        <w:tc>
          <w:tcPr>
            <w:tcW w:w="1350" w:type="dxa"/>
            <w:vAlign w:val="center"/>
          </w:tcPr>
          <w:p w:rsidR="006F218A" w:rsidRDefault="00A31F36">
            <w:pPr>
              <w:jc w:val="center"/>
            </w:pPr>
            <w:r>
              <w:rPr>
                <w:color w:val="000000"/>
                <w:szCs w:val="21"/>
              </w:rPr>
              <w:t>0.16%</w:t>
            </w:r>
          </w:p>
        </w:tc>
        <w:tc>
          <w:tcPr>
            <w:tcW w:w="1350" w:type="dxa"/>
            <w:vAlign w:val="center"/>
          </w:tcPr>
          <w:p w:rsidR="006F218A" w:rsidRDefault="00A31F36">
            <w:pPr>
              <w:jc w:val="center"/>
            </w:pPr>
            <w:r>
              <w:rPr>
                <w:color w:val="000000"/>
                <w:szCs w:val="21"/>
              </w:rPr>
              <w:t>3.07%</w:t>
            </w:r>
          </w:p>
        </w:tc>
        <w:tc>
          <w:tcPr>
            <w:tcW w:w="1350" w:type="dxa"/>
            <w:vAlign w:val="center"/>
          </w:tcPr>
          <w:p w:rsidR="006F218A" w:rsidRDefault="00A31F36">
            <w:pPr>
              <w:jc w:val="center"/>
            </w:pPr>
            <w:r>
              <w:rPr>
                <w:color w:val="000000"/>
                <w:szCs w:val="21"/>
              </w:rPr>
              <w:t>0.24%</w:t>
            </w:r>
          </w:p>
        </w:tc>
        <w:tc>
          <w:tcPr>
            <w:tcW w:w="1350" w:type="dxa"/>
            <w:vAlign w:val="center"/>
          </w:tcPr>
          <w:p w:rsidR="006F218A" w:rsidRDefault="00A31F36">
            <w:pPr>
              <w:jc w:val="center"/>
            </w:pPr>
            <w:r>
              <w:rPr>
                <w:color w:val="000000"/>
                <w:szCs w:val="21"/>
              </w:rPr>
              <w:t>-1.00%</w:t>
            </w:r>
          </w:p>
        </w:tc>
        <w:tc>
          <w:tcPr>
            <w:tcW w:w="1350" w:type="dxa"/>
            <w:vAlign w:val="center"/>
          </w:tcPr>
          <w:p w:rsidR="006F218A" w:rsidRDefault="00A31F36">
            <w:pPr>
              <w:jc w:val="center"/>
            </w:pPr>
            <w:r>
              <w:rPr>
                <w:color w:val="000000"/>
                <w:szCs w:val="21"/>
              </w:rPr>
              <w:t>-0.08%</w:t>
            </w:r>
          </w:p>
        </w:tc>
      </w:tr>
      <w:tr w:rsidR="006F218A">
        <w:tc>
          <w:tcPr>
            <w:tcW w:w="1620" w:type="dxa"/>
            <w:vAlign w:val="center"/>
          </w:tcPr>
          <w:p w:rsidR="006F218A" w:rsidRDefault="00A31F36">
            <w:pPr>
              <w:jc w:val="left"/>
            </w:pPr>
            <w:r>
              <w:rPr>
                <w:color w:val="000000"/>
                <w:szCs w:val="21"/>
              </w:rPr>
              <w:t>过去六个月</w:t>
            </w:r>
          </w:p>
        </w:tc>
        <w:tc>
          <w:tcPr>
            <w:tcW w:w="1350" w:type="dxa"/>
            <w:vAlign w:val="center"/>
          </w:tcPr>
          <w:p w:rsidR="006F218A" w:rsidRDefault="00A31F36">
            <w:pPr>
              <w:jc w:val="center"/>
            </w:pPr>
            <w:r>
              <w:rPr>
                <w:color w:val="000000"/>
                <w:szCs w:val="21"/>
              </w:rPr>
              <w:t>4.04%</w:t>
            </w:r>
          </w:p>
        </w:tc>
        <w:tc>
          <w:tcPr>
            <w:tcW w:w="1350" w:type="dxa"/>
            <w:vAlign w:val="center"/>
          </w:tcPr>
          <w:p w:rsidR="006F218A" w:rsidRDefault="00A31F36">
            <w:pPr>
              <w:jc w:val="center"/>
            </w:pPr>
            <w:r>
              <w:rPr>
                <w:color w:val="000000"/>
                <w:szCs w:val="21"/>
              </w:rPr>
              <w:t>0.23%</w:t>
            </w:r>
          </w:p>
        </w:tc>
        <w:tc>
          <w:tcPr>
            <w:tcW w:w="1350" w:type="dxa"/>
            <w:vAlign w:val="center"/>
          </w:tcPr>
          <w:p w:rsidR="006F218A" w:rsidRDefault="00A31F36">
            <w:pPr>
              <w:jc w:val="center"/>
            </w:pPr>
            <w:r>
              <w:rPr>
                <w:color w:val="000000"/>
                <w:szCs w:val="21"/>
              </w:rPr>
              <w:t>2.16%</w:t>
            </w:r>
          </w:p>
        </w:tc>
        <w:tc>
          <w:tcPr>
            <w:tcW w:w="1350" w:type="dxa"/>
            <w:vAlign w:val="center"/>
          </w:tcPr>
          <w:p w:rsidR="006F218A" w:rsidRDefault="00A31F36">
            <w:pPr>
              <w:jc w:val="center"/>
            </w:pPr>
            <w:r>
              <w:rPr>
                <w:color w:val="000000"/>
                <w:szCs w:val="21"/>
              </w:rPr>
              <w:t>0.36%</w:t>
            </w:r>
          </w:p>
        </w:tc>
        <w:tc>
          <w:tcPr>
            <w:tcW w:w="1350" w:type="dxa"/>
            <w:vAlign w:val="center"/>
          </w:tcPr>
          <w:p w:rsidR="006F218A" w:rsidRDefault="00A31F36">
            <w:pPr>
              <w:jc w:val="center"/>
            </w:pPr>
            <w:r>
              <w:rPr>
                <w:color w:val="000000"/>
                <w:szCs w:val="21"/>
              </w:rPr>
              <w:t>1.88%</w:t>
            </w:r>
          </w:p>
        </w:tc>
        <w:tc>
          <w:tcPr>
            <w:tcW w:w="1350" w:type="dxa"/>
            <w:vAlign w:val="center"/>
          </w:tcPr>
          <w:p w:rsidR="006F218A" w:rsidRDefault="00A31F36">
            <w:pPr>
              <w:jc w:val="center"/>
            </w:pPr>
            <w:r>
              <w:rPr>
                <w:color w:val="000000"/>
                <w:szCs w:val="21"/>
              </w:rPr>
              <w:t>-0.13%</w:t>
            </w:r>
          </w:p>
        </w:tc>
      </w:tr>
      <w:tr w:rsidR="006F218A">
        <w:tc>
          <w:tcPr>
            <w:tcW w:w="1620" w:type="dxa"/>
            <w:vAlign w:val="center"/>
          </w:tcPr>
          <w:p w:rsidR="006F218A" w:rsidRDefault="00A31F36">
            <w:pPr>
              <w:jc w:val="left"/>
            </w:pPr>
            <w:r>
              <w:rPr>
                <w:color w:val="000000"/>
                <w:szCs w:val="21"/>
              </w:rPr>
              <w:t>过去一年</w:t>
            </w:r>
          </w:p>
        </w:tc>
        <w:tc>
          <w:tcPr>
            <w:tcW w:w="1350" w:type="dxa"/>
            <w:vAlign w:val="center"/>
          </w:tcPr>
          <w:p w:rsidR="006F218A" w:rsidRDefault="00A31F36">
            <w:pPr>
              <w:jc w:val="center"/>
            </w:pPr>
            <w:r>
              <w:rPr>
                <w:color w:val="000000"/>
                <w:szCs w:val="21"/>
              </w:rPr>
              <w:t>13.07%</w:t>
            </w:r>
          </w:p>
        </w:tc>
        <w:tc>
          <w:tcPr>
            <w:tcW w:w="1350" w:type="dxa"/>
            <w:vAlign w:val="center"/>
          </w:tcPr>
          <w:p w:rsidR="006F218A" w:rsidRDefault="00A31F36">
            <w:pPr>
              <w:jc w:val="center"/>
            </w:pPr>
            <w:r>
              <w:rPr>
                <w:color w:val="000000"/>
                <w:szCs w:val="21"/>
              </w:rPr>
              <w:t>0.27%</w:t>
            </w:r>
          </w:p>
        </w:tc>
        <w:tc>
          <w:tcPr>
            <w:tcW w:w="1350" w:type="dxa"/>
            <w:vAlign w:val="center"/>
          </w:tcPr>
          <w:p w:rsidR="006F218A" w:rsidRDefault="00A31F36">
            <w:pPr>
              <w:jc w:val="center"/>
            </w:pPr>
            <w:r>
              <w:rPr>
                <w:color w:val="000000"/>
                <w:szCs w:val="21"/>
              </w:rPr>
              <w:t>6.05%</w:t>
            </w:r>
          </w:p>
        </w:tc>
        <w:tc>
          <w:tcPr>
            <w:tcW w:w="1350" w:type="dxa"/>
            <w:vAlign w:val="center"/>
          </w:tcPr>
          <w:p w:rsidR="006F218A" w:rsidRDefault="00A31F36">
            <w:pPr>
              <w:jc w:val="center"/>
            </w:pPr>
            <w:r>
              <w:rPr>
                <w:color w:val="000000"/>
                <w:szCs w:val="21"/>
              </w:rPr>
              <w:t>0.29%</w:t>
            </w:r>
          </w:p>
        </w:tc>
        <w:tc>
          <w:tcPr>
            <w:tcW w:w="1350" w:type="dxa"/>
            <w:vAlign w:val="center"/>
          </w:tcPr>
          <w:p w:rsidR="006F218A" w:rsidRDefault="00A31F36">
            <w:pPr>
              <w:jc w:val="center"/>
            </w:pPr>
            <w:r>
              <w:rPr>
                <w:color w:val="000000"/>
                <w:szCs w:val="21"/>
              </w:rPr>
              <w:t>7.02%</w:t>
            </w:r>
          </w:p>
        </w:tc>
        <w:tc>
          <w:tcPr>
            <w:tcW w:w="1350" w:type="dxa"/>
            <w:vAlign w:val="center"/>
          </w:tcPr>
          <w:p w:rsidR="006F218A" w:rsidRDefault="00A31F36">
            <w:pPr>
              <w:jc w:val="center"/>
            </w:pPr>
            <w:r>
              <w:rPr>
                <w:color w:val="000000"/>
                <w:szCs w:val="21"/>
              </w:rPr>
              <w:t>-0.02%</w:t>
            </w:r>
          </w:p>
        </w:tc>
      </w:tr>
      <w:tr w:rsidR="006F218A">
        <w:tc>
          <w:tcPr>
            <w:tcW w:w="1620" w:type="dxa"/>
            <w:vAlign w:val="center"/>
          </w:tcPr>
          <w:p w:rsidR="006F218A" w:rsidRDefault="00A31F36">
            <w:pPr>
              <w:jc w:val="left"/>
            </w:pPr>
            <w:r>
              <w:rPr>
                <w:color w:val="000000"/>
                <w:szCs w:val="21"/>
              </w:rPr>
              <w:t>过去三年</w:t>
            </w:r>
          </w:p>
        </w:tc>
        <w:tc>
          <w:tcPr>
            <w:tcW w:w="1350" w:type="dxa"/>
            <w:vAlign w:val="center"/>
          </w:tcPr>
          <w:p w:rsidR="006F218A" w:rsidRDefault="00A31F36">
            <w:pPr>
              <w:jc w:val="center"/>
            </w:pPr>
            <w:r>
              <w:rPr>
                <w:color w:val="000000"/>
                <w:szCs w:val="21"/>
              </w:rPr>
              <w:t>18.50%</w:t>
            </w:r>
          </w:p>
        </w:tc>
        <w:tc>
          <w:tcPr>
            <w:tcW w:w="1350" w:type="dxa"/>
            <w:vAlign w:val="center"/>
          </w:tcPr>
          <w:p w:rsidR="006F218A" w:rsidRDefault="00A31F36">
            <w:pPr>
              <w:jc w:val="center"/>
            </w:pPr>
            <w:r>
              <w:rPr>
                <w:color w:val="000000"/>
                <w:szCs w:val="21"/>
              </w:rPr>
              <w:t>0.26%</w:t>
            </w:r>
          </w:p>
        </w:tc>
        <w:tc>
          <w:tcPr>
            <w:tcW w:w="1350" w:type="dxa"/>
            <w:vAlign w:val="center"/>
          </w:tcPr>
          <w:p w:rsidR="006F218A" w:rsidRDefault="00A31F36">
            <w:pPr>
              <w:jc w:val="center"/>
            </w:pPr>
            <w:r>
              <w:rPr>
                <w:color w:val="000000"/>
                <w:szCs w:val="21"/>
              </w:rPr>
              <w:t>15.57%</w:t>
            </w:r>
          </w:p>
        </w:tc>
        <w:tc>
          <w:tcPr>
            <w:tcW w:w="1350" w:type="dxa"/>
            <w:vAlign w:val="center"/>
          </w:tcPr>
          <w:p w:rsidR="006F218A" w:rsidRDefault="00A31F36">
            <w:pPr>
              <w:jc w:val="center"/>
            </w:pPr>
            <w:r>
              <w:rPr>
                <w:color w:val="000000"/>
                <w:szCs w:val="21"/>
              </w:rPr>
              <w:t>0.30%</w:t>
            </w:r>
          </w:p>
        </w:tc>
        <w:tc>
          <w:tcPr>
            <w:tcW w:w="1350" w:type="dxa"/>
            <w:vAlign w:val="center"/>
          </w:tcPr>
          <w:p w:rsidR="006F218A" w:rsidRDefault="00A31F36">
            <w:pPr>
              <w:jc w:val="center"/>
            </w:pPr>
            <w:r>
              <w:rPr>
                <w:color w:val="000000"/>
                <w:szCs w:val="21"/>
              </w:rPr>
              <w:t>2.93%</w:t>
            </w:r>
          </w:p>
        </w:tc>
        <w:tc>
          <w:tcPr>
            <w:tcW w:w="1350" w:type="dxa"/>
            <w:vAlign w:val="center"/>
          </w:tcPr>
          <w:p w:rsidR="006F218A" w:rsidRDefault="00A31F36">
            <w:pPr>
              <w:jc w:val="center"/>
            </w:pPr>
            <w:r>
              <w:rPr>
                <w:color w:val="000000"/>
                <w:szCs w:val="21"/>
              </w:rPr>
              <w:t>-0.04%</w:t>
            </w:r>
          </w:p>
        </w:tc>
      </w:tr>
      <w:tr w:rsidR="006F218A">
        <w:tc>
          <w:tcPr>
            <w:tcW w:w="1620" w:type="dxa"/>
            <w:vAlign w:val="center"/>
          </w:tcPr>
          <w:p w:rsidR="006F218A" w:rsidRDefault="00A31F36">
            <w:pPr>
              <w:jc w:val="left"/>
            </w:pPr>
            <w:r>
              <w:rPr>
                <w:color w:val="000000"/>
                <w:szCs w:val="21"/>
              </w:rPr>
              <w:t>自基金合同生效起至今</w:t>
            </w:r>
          </w:p>
        </w:tc>
        <w:tc>
          <w:tcPr>
            <w:tcW w:w="1350" w:type="dxa"/>
            <w:vAlign w:val="center"/>
          </w:tcPr>
          <w:p w:rsidR="006F218A" w:rsidRDefault="00A31F36">
            <w:pPr>
              <w:jc w:val="center"/>
            </w:pPr>
            <w:r>
              <w:rPr>
                <w:color w:val="000000"/>
                <w:szCs w:val="21"/>
              </w:rPr>
              <w:t>18.50%</w:t>
            </w:r>
          </w:p>
        </w:tc>
        <w:tc>
          <w:tcPr>
            <w:tcW w:w="1350" w:type="dxa"/>
            <w:vAlign w:val="center"/>
          </w:tcPr>
          <w:p w:rsidR="006F218A" w:rsidRDefault="00A31F36">
            <w:pPr>
              <w:jc w:val="center"/>
            </w:pPr>
            <w:r>
              <w:rPr>
                <w:color w:val="000000"/>
                <w:szCs w:val="21"/>
              </w:rPr>
              <w:t>0.26%</w:t>
            </w:r>
          </w:p>
        </w:tc>
        <w:tc>
          <w:tcPr>
            <w:tcW w:w="1350" w:type="dxa"/>
            <w:vAlign w:val="center"/>
          </w:tcPr>
          <w:p w:rsidR="006F218A" w:rsidRDefault="00A31F36">
            <w:pPr>
              <w:jc w:val="center"/>
            </w:pPr>
            <w:r>
              <w:rPr>
                <w:color w:val="000000"/>
                <w:szCs w:val="21"/>
              </w:rPr>
              <w:t>16.42%</w:t>
            </w:r>
          </w:p>
        </w:tc>
        <w:tc>
          <w:tcPr>
            <w:tcW w:w="1350" w:type="dxa"/>
            <w:vAlign w:val="center"/>
          </w:tcPr>
          <w:p w:rsidR="006F218A" w:rsidRDefault="00A31F36">
            <w:pPr>
              <w:jc w:val="center"/>
            </w:pPr>
            <w:r>
              <w:rPr>
                <w:color w:val="000000"/>
                <w:szCs w:val="21"/>
              </w:rPr>
              <w:t>0.30%</w:t>
            </w:r>
          </w:p>
        </w:tc>
        <w:tc>
          <w:tcPr>
            <w:tcW w:w="1350" w:type="dxa"/>
            <w:vAlign w:val="center"/>
          </w:tcPr>
          <w:p w:rsidR="006F218A" w:rsidRDefault="00A31F36">
            <w:pPr>
              <w:jc w:val="center"/>
            </w:pPr>
            <w:r>
              <w:rPr>
                <w:color w:val="000000"/>
                <w:szCs w:val="21"/>
              </w:rPr>
              <w:t>2.08%</w:t>
            </w:r>
          </w:p>
        </w:tc>
        <w:tc>
          <w:tcPr>
            <w:tcW w:w="1350" w:type="dxa"/>
            <w:vAlign w:val="center"/>
          </w:tcPr>
          <w:p w:rsidR="006F218A" w:rsidRDefault="00A31F36">
            <w:pPr>
              <w:jc w:val="center"/>
            </w:pPr>
            <w:r>
              <w:rPr>
                <w:color w:val="000000"/>
                <w:szCs w:val="21"/>
              </w:rPr>
              <w:t>-0.04%</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易方达瑞兴混合</w:t>
      </w:r>
      <w:r w:rsidRPr="003560D2">
        <w:rPr>
          <w:rFonts w:ascii="Times New Roman" w:hAnsi="Times New Roman"/>
          <w:color w:val="auto"/>
          <w:sz w:val="21"/>
          <w:szCs w:val="21"/>
        </w:rPr>
        <w:t>E</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6F218A">
        <w:tc>
          <w:tcPr>
            <w:tcW w:w="1620" w:type="dxa"/>
            <w:vAlign w:val="center"/>
          </w:tcPr>
          <w:p w:rsidR="006F218A" w:rsidRDefault="00A31F36">
            <w:pPr>
              <w:jc w:val="left"/>
            </w:pPr>
            <w:r>
              <w:rPr>
                <w:color w:val="000000"/>
                <w:szCs w:val="21"/>
              </w:rPr>
              <w:t>过去一个月</w:t>
            </w:r>
          </w:p>
        </w:tc>
        <w:tc>
          <w:tcPr>
            <w:tcW w:w="1350" w:type="dxa"/>
            <w:vAlign w:val="center"/>
          </w:tcPr>
          <w:p w:rsidR="006F218A" w:rsidRDefault="00A31F36">
            <w:pPr>
              <w:jc w:val="center"/>
            </w:pPr>
            <w:r>
              <w:rPr>
                <w:color w:val="000000"/>
                <w:szCs w:val="21"/>
              </w:rPr>
              <w:t>0.51%</w:t>
            </w:r>
          </w:p>
        </w:tc>
        <w:tc>
          <w:tcPr>
            <w:tcW w:w="1350" w:type="dxa"/>
            <w:vAlign w:val="center"/>
          </w:tcPr>
          <w:p w:rsidR="006F218A" w:rsidRDefault="00A31F36">
            <w:pPr>
              <w:jc w:val="center"/>
            </w:pPr>
            <w:r>
              <w:rPr>
                <w:color w:val="000000"/>
                <w:szCs w:val="21"/>
              </w:rPr>
              <w:t>0.17%</w:t>
            </w:r>
          </w:p>
        </w:tc>
        <w:tc>
          <w:tcPr>
            <w:tcW w:w="1350" w:type="dxa"/>
            <w:vAlign w:val="center"/>
          </w:tcPr>
          <w:p w:rsidR="006F218A" w:rsidRDefault="00A31F36">
            <w:pPr>
              <w:jc w:val="center"/>
            </w:pPr>
            <w:r>
              <w:rPr>
                <w:color w:val="000000"/>
                <w:szCs w:val="21"/>
              </w:rPr>
              <w:t>1.41%</w:t>
            </w:r>
          </w:p>
        </w:tc>
        <w:tc>
          <w:tcPr>
            <w:tcW w:w="1350" w:type="dxa"/>
            <w:vAlign w:val="center"/>
          </w:tcPr>
          <w:p w:rsidR="006F218A" w:rsidRDefault="00A31F36">
            <w:pPr>
              <w:jc w:val="center"/>
            </w:pPr>
            <w:r>
              <w:rPr>
                <w:color w:val="000000"/>
                <w:szCs w:val="21"/>
              </w:rPr>
              <w:t>0.23%</w:t>
            </w:r>
          </w:p>
        </w:tc>
        <w:tc>
          <w:tcPr>
            <w:tcW w:w="1350" w:type="dxa"/>
            <w:vAlign w:val="center"/>
          </w:tcPr>
          <w:p w:rsidR="006F218A" w:rsidRDefault="00A31F36">
            <w:pPr>
              <w:jc w:val="center"/>
            </w:pPr>
            <w:r>
              <w:rPr>
                <w:color w:val="000000"/>
                <w:szCs w:val="21"/>
              </w:rPr>
              <w:t>-0.90%</w:t>
            </w:r>
          </w:p>
        </w:tc>
        <w:tc>
          <w:tcPr>
            <w:tcW w:w="1350" w:type="dxa"/>
            <w:vAlign w:val="center"/>
          </w:tcPr>
          <w:p w:rsidR="006F218A" w:rsidRDefault="00A31F36">
            <w:pPr>
              <w:jc w:val="center"/>
            </w:pPr>
            <w:r>
              <w:rPr>
                <w:color w:val="000000"/>
                <w:szCs w:val="21"/>
              </w:rPr>
              <w:t>-0.06%</w:t>
            </w:r>
          </w:p>
        </w:tc>
      </w:tr>
      <w:tr w:rsidR="006F218A">
        <w:tc>
          <w:tcPr>
            <w:tcW w:w="1620" w:type="dxa"/>
            <w:vAlign w:val="center"/>
          </w:tcPr>
          <w:p w:rsidR="006F218A" w:rsidRDefault="00A31F36">
            <w:pPr>
              <w:jc w:val="left"/>
            </w:pPr>
            <w:r>
              <w:rPr>
                <w:color w:val="000000"/>
                <w:szCs w:val="21"/>
              </w:rPr>
              <w:t>过去三个月</w:t>
            </w:r>
          </w:p>
        </w:tc>
        <w:tc>
          <w:tcPr>
            <w:tcW w:w="1350" w:type="dxa"/>
            <w:vAlign w:val="center"/>
          </w:tcPr>
          <w:p w:rsidR="006F218A" w:rsidRDefault="00A31F36">
            <w:pPr>
              <w:jc w:val="center"/>
            </w:pPr>
            <w:r>
              <w:rPr>
                <w:color w:val="000000"/>
                <w:szCs w:val="21"/>
              </w:rPr>
              <w:t>1.99%</w:t>
            </w:r>
          </w:p>
        </w:tc>
        <w:tc>
          <w:tcPr>
            <w:tcW w:w="1350" w:type="dxa"/>
            <w:vAlign w:val="center"/>
          </w:tcPr>
          <w:p w:rsidR="006F218A" w:rsidRDefault="00A31F36">
            <w:pPr>
              <w:jc w:val="center"/>
            </w:pPr>
            <w:r>
              <w:rPr>
                <w:color w:val="000000"/>
                <w:szCs w:val="21"/>
              </w:rPr>
              <w:t>0.16%</w:t>
            </w:r>
          </w:p>
        </w:tc>
        <w:tc>
          <w:tcPr>
            <w:tcW w:w="1350" w:type="dxa"/>
            <w:vAlign w:val="center"/>
          </w:tcPr>
          <w:p w:rsidR="006F218A" w:rsidRDefault="00A31F36">
            <w:pPr>
              <w:jc w:val="center"/>
            </w:pPr>
            <w:r>
              <w:rPr>
                <w:color w:val="000000"/>
                <w:szCs w:val="21"/>
              </w:rPr>
              <w:t>3.07%</w:t>
            </w:r>
          </w:p>
        </w:tc>
        <w:tc>
          <w:tcPr>
            <w:tcW w:w="1350" w:type="dxa"/>
            <w:vAlign w:val="center"/>
          </w:tcPr>
          <w:p w:rsidR="006F218A" w:rsidRDefault="00A31F36">
            <w:pPr>
              <w:jc w:val="center"/>
            </w:pPr>
            <w:r>
              <w:rPr>
                <w:color w:val="000000"/>
                <w:szCs w:val="21"/>
              </w:rPr>
              <w:t>0.24%</w:t>
            </w:r>
          </w:p>
        </w:tc>
        <w:tc>
          <w:tcPr>
            <w:tcW w:w="1350" w:type="dxa"/>
            <w:vAlign w:val="center"/>
          </w:tcPr>
          <w:p w:rsidR="006F218A" w:rsidRDefault="00A31F36">
            <w:pPr>
              <w:jc w:val="center"/>
            </w:pPr>
            <w:r>
              <w:rPr>
                <w:color w:val="000000"/>
                <w:szCs w:val="21"/>
              </w:rPr>
              <w:t>-1.08%</w:t>
            </w:r>
          </w:p>
        </w:tc>
        <w:tc>
          <w:tcPr>
            <w:tcW w:w="1350" w:type="dxa"/>
            <w:vAlign w:val="center"/>
          </w:tcPr>
          <w:p w:rsidR="006F218A" w:rsidRDefault="00A31F36">
            <w:pPr>
              <w:jc w:val="center"/>
            </w:pPr>
            <w:r>
              <w:rPr>
                <w:color w:val="000000"/>
                <w:szCs w:val="21"/>
              </w:rPr>
              <w:t>-0.08%</w:t>
            </w:r>
          </w:p>
        </w:tc>
      </w:tr>
      <w:tr w:rsidR="006F218A">
        <w:tc>
          <w:tcPr>
            <w:tcW w:w="1620" w:type="dxa"/>
            <w:vAlign w:val="center"/>
          </w:tcPr>
          <w:p w:rsidR="006F218A" w:rsidRDefault="00A31F36">
            <w:pPr>
              <w:jc w:val="left"/>
            </w:pPr>
            <w:r>
              <w:rPr>
                <w:color w:val="000000"/>
                <w:szCs w:val="21"/>
              </w:rPr>
              <w:t>过去六个月</w:t>
            </w:r>
          </w:p>
        </w:tc>
        <w:tc>
          <w:tcPr>
            <w:tcW w:w="1350" w:type="dxa"/>
            <w:vAlign w:val="center"/>
          </w:tcPr>
          <w:p w:rsidR="006F218A" w:rsidRDefault="00A31F36">
            <w:pPr>
              <w:jc w:val="center"/>
            </w:pPr>
            <w:r>
              <w:rPr>
                <w:color w:val="000000"/>
                <w:szCs w:val="21"/>
              </w:rPr>
              <w:t>3.88%</w:t>
            </w:r>
          </w:p>
        </w:tc>
        <w:tc>
          <w:tcPr>
            <w:tcW w:w="1350" w:type="dxa"/>
            <w:vAlign w:val="center"/>
          </w:tcPr>
          <w:p w:rsidR="006F218A" w:rsidRDefault="00A31F36">
            <w:pPr>
              <w:jc w:val="center"/>
            </w:pPr>
            <w:r>
              <w:rPr>
                <w:color w:val="000000"/>
                <w:szCs w:val="21"/>
              </w:rPr>
              <w:t>0.24%</w:t>
            </w:r>
          </w:p>
        </w:tc>
        <w:tc>
          <w:tcPr>
            <w:tcW w:w="1350" w:type="dxa"/>
            <w:vAlign w:val="center"/>
          </w:tcPr>
          <w:p w:rsidR="006F218A" w:rsidRDefault="00A31F36">
            <w:pPr>
              <w:jc w:val="center"/>
            </w:pPr>
            <w:r>
              <w:rPr>
                <w:color w:val="000000"/>
                <w:szCs w:val="21"/>
              </w:rPr>
              <w:t>2.16%</w:t>
            </w:r>
          </w:p>
        </w:tc>
        <w:tc>
          <w:tcPr>
            <w:tcW w:w="1350" w:type="dxa"/>
            <w:vAlign w:val="center"/>
          </w:tcPr>
          <w:p w:rsidR="006F218A" w:rsidRDefault="00A31F36">
            <w:pPr>
              <w:jc w:val="center"/>
            </w:pPr>
            <w:r>
              <w:rPr>
                <w:color w:val="000000"/>
                <w:szCs w:val="21"/>
              </w:rPr>
              <w:t>0.36%</w:t>
            </w:r>
          </w:p>
        </w:tc>
        <w:tc>
          <w:tcPr>
            <w:tcW w:w="1350" w:type="dxa"/>
            <w:vAlign w:val="center"/>
          </w:tcPr>
          <w:p w:rsidR="006F218A" w:rsidRDefault="00A31F36">
            <w:pPr>
              <w:jc w:val="center"/>
            </w:pPr>
            <w:r>
              <w:rPr>
                <w:color w:val="000000"/>
                <w:szCs w:val="21"/>
              </w:rPr>
              <w:t>1.72%</w:t>
            </w:r>
          </w:p>
        </w:tc>
        <w:tc>
          <w:tcPr>
            <w:tcW w:w="1350" w:type="dxa"/>
            <w:vAlign w:val="center"/>
          </w:tcPr>
          <w:p w:rsidR="006F218A" w:rsidRDefault="00A31F36">
            <w:pPr>
              <w:jc w:val="center"/>
            </w:pPr>
            <w:r>
              <w:rPr>
                <w:color w:val="000000"/>
                <w:szCs w:val="21"/>
              </w:rPr>
              <w:t>-0.12%</w:t>
            </w:r>
          </w:p>
        </w:tc>
      </w:tr>
      <w:tr w:rsidR="006F218A">
        <w:tc>
          <w:tcPr>
            <w:tcW w:w="1620" w:type="dxa"/>
            <w:vAlign w:val="center"/>
          </w:tcPr>
          <w:p w:rsidR="006F218A" w:rsidRDefault="00A31F36">
            <w:pPr>
              <w:jc w:val="left"/>
            </w:pPr>
            <w:r>
              <w:rPr>
                <w:color w:val="000000"/>
                <w:szCs w:val="21"/>
              </w:rPr>
              <w:t>过去一年</w:t>
            </w:r>
          </w:p>
        </w:tc>
        <w:tc>
          <w:tcPr>
            <w:tcW w:w="1350" w:type="dxa"/>
            <w:vAlign w:val="center"/>
          </w:tcPr>
          <w:p w:rsidR="006F218A" w:rsidRDefault="00A31F36">
            <w:pPr>
              <w:jc w:val="center"/>
            </w:pPr>
            <w:r>
              <w:rPr>
                <w:color w:val="000000"/>
                <w:szCs w:val="21"/>
              </w:rPr>
              <w:t>12.93%</w:t>
            </w:r>
          </w:p>
        </w:tc>
        <w:tc>
          <w:tcPr>
            <w:tcW w:w="1350" w:type="dxa"/>
            <w:vAlign w:val="center"/>
          </w:tcPr>
          <w:p w:rsidR="006F218A" w:rsidRDefault="00A31F36">
            <w:pPr>
              <w:jc w:val="center"/>
            </w:pPr>
            <w:r>
              <w:rPr>
                <w:color w:val="000000"/>
                <w:szCs w:val="21"/>
              </w:rPr>
              <w:t>0.28%</w:t>
            </w:r>
          </w:p>
        </w:tc>
        <w:tc>
          <w:tcPr>
            <w:tcW w:w="1350" w:type="dxa"/>
            <w:vAlign w:val="center"/>
          </w:tcPr>
          <w:p w:rsidR="006F218A" w:rsidRDefault="00A31F36">
            <w:pPr>
              <w:jc w:val="center"/>
            </w:pPr>
            <w:r>
              <w:rPr>
                <w:color w:val="000000"/>
                <w:szCs w:val="21"/>
              </w:rPr>
              <w:t>6.05%</w:t>
            </w:r>
          </w:p>
        </w:tc>
        <w:tc>
          <w:tcPr>
            <w:tcW w:w="1350" w:type="dxa"/>
            <w:vAlign w:val="center"/>
          </w:tcPr>
          <w:p w:rsidR="006F218A" w:rsidRDefault="00A31F36">
            <w:pPr>
              <w:jc w:val="center"/>
            </w:pPr>
            <w:r>
              <w:rPr>
                <w:color w:val="000000"/>
                <w:szCs w:val="21"/>
              </w:rPr>
              <w:t>0.29%</w:t>
            </w:r>
          </w:p>
        </w:tc>
        <w:tc>
          <w:tcPr>
            <w:tcW w:w="1350" w:type="dxa"/>
            <w:vAlign w:val="center"/>
          </w:tcPr>
          <w:p w:rsidR="006F218A" w:rsidRDefault="00A31F36">
            <w:pPr>
              <w:jc w:val="center"/>
            </w:pPr>
            <w:r>
              <w:rPr>
                <w:color w:val="000000"/>
                <w:szCs w:val="21"/>
              </w:rPr>
              <w:t>6.88%</w:t>
            </w:r>
          </w:p>
        </w:tc>
        <w:tc>
          <w:tcPr>
            <w:tcW w:w="1350" w:type="dxa"/>
            <w:vAlign w:val="center"/>
          </w:tcPr>
          <w:p w:rsidR="006F218A" w:rsidRDefault="00A31F36">
            <w:pPr>
              <w:jc w:val="center"/>
            </w:pPr>
            <w:r>
              <w:rPr>
                <w:color w:val="000000"/>
                <w:szCs w:val="21"/>
              </w:rPr>
              <w:t>-0.01%</w:t>
            </w:r>
          </w:p>
        </w:tc>
      </w:tr>
      <w:tr w:rsidR="006F218A">
        <w:tc>
          <w:tcPr>
            <w:tcW w:w="1620" w:type="dxa"/>
            <w:vAlign w:val="center"/>
          </w:tcPr>
          <w:p w:rsidR="006F218A" w:rsidRDefault="00A31F36">
            <w:pPr>
              <w:jc w:val="left"/>
            </w:pPr>
            <w:r>
              <w:rPr>
                <w:color w:val="000000"/>
                <w:szCs w:val="21"/>
              </w:rPr>
              <w:t>过去三年</w:t>
            </w:r>
          </w:p>
        </w:tc>
        <w:tc>
          <w:tcPr>
            <w:tcW w:w="1350" w:type="dxa"/>
            <w:vAlign w:val="center"/>
          </w:tcPr>
          <w:p w:rsidR="006F218A" w:rsidRDefault="00A31F36">
            <w:pPr>
              <w:jc w:val="center"/>
            </w:pPr>
            <w:r>
              <w:rPr>
                <w:color w:val="000000"/>
                <w:szCs w:val="21"/>
              </w:rPr>
              <w:t>17.90%</w:t>
            </w:r>
          </w:p>
        </w:tc>
        <w:tc>
          <w:tcPr>
            <w:tcW w:w="1350" w:type="dxa"/>
            <w:vAlign w:val="center"/>
          </w:tcPr>
          <w:p w:rsidR="006F218A" w:rsidRDefault="00A31F36">
            <w:pPr>
              <w:jc w:val="center"/>
            </w:pPr>
            <w:r>
              <w:rPr>
                <w:color w:val="000000"/>
                <w:szCs w:val="21"/>
              </w:rPr>
              <w:t>0.26%</w:t>
            </w:r>
          </w:p>
        </w:tc>
        <w:tc>
          <w:tcPr>
            <w:tcW w:w="1350" w:type="dxa"/>
            <w:vAlign w:val="center"/>
          </w:tcPr>
          <w:p w:rsidR="006F218A" w:rsidRDefault="00A31F36">
            <w:pPr>
              <w:jc w:val="center"/>
            </w:pPr>
            <w:r>
              <w:rPr>
                <w:color w:val="000000"/>
                <w:szCs w:val="21"/>
              </w:rPr>
              <w:t>15.57%</w:t>
            </w:r>
          </w:p>
        </w:tc>
        <w:tc>
          <w:tcPr>
            <w:tcW w:w="1350" w:type="dxa"/>
            <w:vAlign w:val="center"/>
          </w:tcPr>
          <w:p w:rsidR="006F218A" w:rsidRDefault="00A31F36">
            <w:pPr>
              <w:jc w:val="center"/>
            </w:pPr>
            <w:r>
              <w:rPr>
                <w:color w:val="000000"/>
                <w:szCs w:val="21"/>
              </w:rPr>
              <w:t>0.30%</w:t>
            </w:r>
          </w:p>
        </w:tc>
        <w:tc>
          <w:tcPr>
            <w:tcW w:w="1350" w:type="dxa"/>
            <w:vAlign w:val="center"/>
          </w:tcPr>
          <w:p w:rsidR="006F218A" w:rsidRDefault="00A31F36">
            <w:pPr>
              <w:jc w:val="center"/>
            </w:pPr>
            <w:r>
              <w:rPr>
                <w:color w:val="000000"/>
                <w:szCs w:val="21"/>
              </w:rPr>
              <w:t>2.33%</w:t>
            </w:r>
          </w:p>
        </w:tc>
        <w:tc>
          <w:tcPr>
            <w:tcW w:w="1350" w:type="dxa"/>
            <w:vAlign w:val="center"/>
          </w:tcPr>
          <w:p w:rsidR="006F218A" w:rsidRDefault="00A31F36">
            <w:pPr>
              <w:jc w:val="center"/>
            </w:pPr>
            <w:r>
              <w:rPr>
                <w:color w:val="000000"/>
                <w:szCs w:val="21"/>
              </w:rPr>
              <w:t>-0.04%</w:t>
            </w:r>
          </w:p>
        </w:tc>
      </w:tr>
      <w:tr w:rsidR="006F218A">
        <w:tc>
          <w:tcPr>
            <w:tcW w:w="1620" w:type="dxa"/>
            <w:vAlign w:val="center"/>
          </w:tcPr>
          <w:p w:rsidR="006F218A" w:rsidRDefault="00A31F36">
            <w:pPr>
              <w:jc w:val="left"/>
            </w:pPr>
            <w:r>
              <w:rPr>
                <w:color w:val="000000"/>
                <w:szCs w:val="21"/>
              </w:rPr>
              <w:t>自基金合同生效起至今</w:t>
            </w:r>
          </w:p>
        </w:tc>
        <w:tc>
          <w:tcPr>
            <w:tcW w:w="1350" w:type="dxa"/>
            <w:vAlign w:val="center"/>
          </w:tcPr>
          <w:p w:rsidR="006F218A" w:rsidRDefault="00A31F36">
            <w:pPr>
              <w:jc w:val="center"/>
            </w:pPr>
            <w:r>
              <w:rPr>
                <w:color w:val="000000"/>
                <w:szCs w:val="21"/>
              </w:rPr>
              <w:t>17.90%</w:t>
            </w:r>
          </w:p>
        </w:tc>
        <w:tc>
          <w:tcPr>
            <w:tcW w:w="1350" w:type="dxa"/>
            <w:vAlign w:val="center"/>
          </w:tcPr>
          <w:p w:rsidR="006F218A" w:rsidRDefault="00A31F36">
            <w:pPr>
              <w:jc w:val="center"/>
            </w:pPr>
            <w:r>
              <w:rPr>
                <w:color w:val="000000"/>
                <w:szCs w:val="21"/>
              </w:rPr>
              <w:t>0.26%</w:t>
            </w:r>
          </w:p>
        </w:tc>
        <w:tc>
          <w:tcPr>
            <w:tcW w:w="1350" w:type="dxa"/>
            <w:vAlign w:val="center"/>
          </w:tcPr>
          <w:p w:rsidR="006F218A" w:rsidRDefault="00A31F36">
            <w:pPr>
              <w:jc w:val="center"/>
            </w:pPr>
            <w:r>
              <w:rPr>
                <w:color w:val="000000"/>
                <w:szCs w:val="21"/>
              </w:rPr>
              <w:t>16.42%</w:t>
            </w:r>
          </w:p>
        </w:tc>
        <w:tc>
          <w:tcPr>
            <w:tcW w:w="1350" w:type="dxa"/>
            <w:vAlign w:val="center"/>
          </w:tcPr>
          <w:p w:rsidR="006F218A" w:rsidRDefault="00A31F36">
            <w:pPr>
              <w:jc w:val="center"/>
            </w:pPr>
            <w:r>
              <w:rPr>
                <w:color w:val="000000"/>
                <w:szCs w:val="21"/>
              </w:rPr>
              <w:t>0.30%</w:t>
            </w:r>
          </w:p>
        </w:tc>
        <w:tc>
          <w:tcPr>
            <w:tcW w:w="1350" w:type="dxa"/>
            <w:vAlign w:val="center"/>
          </w:tcPr>
          <w:p w:rsidR="006F218A" w:rsidRDefault="00A31F36">
            <w:pPr>
              <w:jc w:val="center"/>
            </w:pPr>
            <w:r>
              <w:rPr>
                <w:color w:val="000000"/>
                <w:szCs w:val="21"/>
              </w:rPr>
              <w:t>1.48%</w:t>
            </w:r>
          </w:p>
        </w:tc>
        <w:tc>
          <w:tcPr>
            <w:tcW w:w="1350" w:type="dxa"/>
            <w:vAlign w:val="center"/>
          </w:tcPr>
          <w:p w:rsidR="006F218A" w:rsidRDefault="00A31F36">
            <w:pPr>
              <w:jc w:val="center"/>
            </w:pPr>
            <w:r>
              <w:rPr>
                <w:color w:val="000000"/>
                <w:szCs w:val="21"/>
              </w:rPr>
              <w:t>-0.04%</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易方达瑞兴灵活配置混合型证券投资基金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lastRenderedPageBreak/>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2017</w:t>
      </w:r>
      <w:r w:rsidRPr="00B42AC3">
        <w:rPr>
          <w:szCs w:val="21"/>
        </w:rPr>
        <w:t>年</w:t>
      </w:r>
      <w:r w:rsidRPr="00B42AC3">
        <w:rPr>
          <w:szCs w:val="21"/>
        </w:rPr>
        <w:t>6</w:t>
      </w:r>
      <w:r w:rsidRPr="00B42AC3">
        <w:rPr>
          <w:szCs w:val="21"/>
        </w:rPr>
        <w:t>月</w:t>
      </w:r>
      <w:r w:rsidRPr="00B42AC3">
        <w:rPr>
          <w:szCs w:val="21"/>
        </w:rPr>
        <w:t>23</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易方达瑞兴混合</w:t>
      </w:r>
      <w:r w:rsidRPr="00B17B29">
        <w:rPr>
          <w:rFonts w:ascii="Times New Roman" w:hAnsi="Times New Roman"/>
          <w:color w:val="auto"/>
          <w:sz w:val="21"/>
          <w:szCs w:val="21"/>
        </w:rPr>
        <w:t>I</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易方达瑞兴混合</w:t>
      </w:r>
      <w:r w:rsidRPr="00B17B29">
        <w:rPr>
          <w:rFonts w:ascii="Times New Roman" w:hAnsi="Times New Roman"/>
          <w:color w:val="auto"/>
          <w:sz w:val="21"/>
          <w:szCs w:val="21"/>
        </w:rPr>
        <w:t>E</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注：自基金合同生效至报告期末，</w:t>
      </w:r>
      <w:r w:rsidRPr="00683042">
        <w:rPr>
          <w:kern w:val="0"/>
          <w:szCs w:val="21"/>
        </w:rPr>
        <w:t>I</w:t>
      </w:r>
      <w:r w:rsidRPr="00683042">
        <w:rPr>
          <w:kern w:val="0"/>
          <w:szCs w:val="21"/>
        </w:rPr>
        <w:t>类基金份额净值增长率为</w:t>
      </w:r>
      <w:r w:rsidRPr="00683042">
        <w:rPr>
          <w:kern w:val="0"/>
          <w:szCs w:val="21"/>
        </w:rPr>
        <w:t>18.50%</w:t>
      </w:r>
      <w:r w:rsidRPr="00683042">
        <w:rPr>
          <w:kern w:val="0"/>
          <w:szCs w:val="21"/>
        </w:rPr>
        <w:t>，</w:t>
      </w:r>
      <w:r w:rsidRPr="00683042">
        <w:rPr>
          <w:kern w:val="0"/>
          <w:szCs w:val="21"/>
        </w:rPr>
        <w:t>E</w:t>
      </w:r>
      <w:r w:rsidRPr="00683042">
        <w:rPr>
          <w:kern w:val="0"/>
          <w:szCs w:val="21"/>
        </w:rPr>
        <w:t>类基金份额净值增长率为</w:t>
      </w:r>
      <w:r w:rsidRPr="00683042">
        <w:rPr>
          <w:kern w:val="0"/>
          <w:szCs w:val="21"/>
        </w:rPr>
        <w:t>17.90%</w:t>
      </w:r>
      <w:r w:rsidRPr="00683042">
        <w:rPr>
          <w:kern w:val="0"/>
          <w:szCs w:val="21"/>
        </w:rPr>
        <w:t>，同期业绩比较基准收益率为</w:t>
      </w:r>
      <w:r w:rsidRPr="00683042">
        <w:rPr>
          <w:kern w:val="0"/>
          <w:szCs w:val="21"/>
        </w:rPr>
        <w:t>16.42%</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2" w:name="_Toc225498254"/>
      <w:bookmarkStart w:id="23" w:name="_Toc48657000"/>
      <w:r w:rsidRPr="00662508">
        <w:rPr>
          <w:rFonts w:ascii="Times New Roman" w:hAnsi="Times New Roman"/>
          <w:color w:val="000000"/>
          <w:sz w:val="21"/>
          <w:szCs w:val="21"/>
        </w:rPr>
        <w:lastRenderedPageBreak/>
        <w:t>§4</w:t>
      </w:r>
      <w:r w:rsidRPr="00662508">
        <w:rPr>
          <w:rFonts w:ascii="Times New Roman" w:hAnsi="Times New Roman"/>
          <w:color w:val="000000"/>
          <w:sz w:val="21"/>
          <w:szCs w:val="21"/>
        </w:rPr>
        <w:t>管理人报告</w:t>
      </w:r>
      <w:bookmarkEnd w:id="22"/>
      <w:bookmarkEnd w:id="23"/>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4" w:name="_Toc48657001"/>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4"/>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5"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6F218A">
        <w:tc>
          <w:tcPr>
            <w:tcW w:w="464" w:type="dxa"/>
            <w:vAlign w:val="center"/>
          </w:tcPr>
          <w:p w:rsidR="006F218A" w:rsidRDefault="00A31F36">
            <w:pPr>
              <w:jc w:val="center"/>
            </w:pPr>
            <w:r>
              <w:rPr>
                <w:color w:val="000000"/>
                <w:szCs w:val="21"/>
              </w:rPr>
              <w:t>韩阅川</w:t>
            </w:r>
          </w:p>
        </w:tc>
        <w:tc>
          <w:tcPr>
            <w:tcW w:w="3402" w:type="dxa"/>
            <w:vAlign w:val="center"/>
          </w:tcPr>
          <w:p w:rsidR="006F218A" w:rsidRDefault="00A31F36">
            <w:pPr>
              <w:jc w:val="left"/>
            </w:pPr>
            <w:r>
              <w:rPr>
                <w:color w:val="000000"/>
                <w:szCs w:val="21"/>
              </w:rPr>
              <w:t>本基金的基金经理、易方达新鑫灵活配置混合型证券投资基金的基金经理、易方达新利灵活配置混合型证券投资基金的基金经理、易方达瑞祥灵活配置混合型证券投资基金的基金经理、易方达瑞智灵活配置混合型证券投资基金的基金经理、易方达瑞景灵活配置混合型证券投资基金的基金经理、易方达新享灵活配置混合型证券投资基金的基金经理、易方达瑞选灵活配置混合型证券投资基金的基金经理、易方达新益灵活配置混合型证券投资基金的基金经理、易方达裕鑫债券型证券投资基金的基金经理、易方达瑞祺灵活配置混合型证券投资基金的基金经理、易方达鑫转添利混合型证券投资基金的基金经理、易方达瑞和灵活配置混合型证券投资基金的基金经理、易方达瑞信灵活配置混合型证券投资基金的基金经理、易方达鑫转招利混合型证券投资基金的基金经理、易方达瑞川灵活配置混合型发起式证券投资基金的基</w:t>
            </w:r>
            <w:r>
              <w:rPr>
                <w:color w:val="000000"/>
                <w:szCs w:val="21"/>
              </w:rPr>
              <w:lastRenderedPageBreak/>
              <w:t>金经理、易方达丰惠混合型证券投资基金的基金经理、易方达瑞信灵活配置混合型证券投资基金的基金经理助理（自</w:t>
            </w:r>
            <w:r>
              <w:rPr>
                <w:color w:val="000000"/>
                <w:szCs w:val="21"/>
              </w:rPr>
              <w:t>2018</w:t>
            </w:r>
            <w:r>
              <w:rPr>
                <w:color w:val="000000"/>
                <w:szCs w:val="21"/>
              </w:rPr>
              <w:t>年</w:t>
            </w:r>
            <w:r>
              <w:rPr>
                <w:color w:val="000000"/>
                <w:szCs w:val="21"/>
              </w:rPr>
              <w:t>03</w:t>
            </w:r>
            <w:r>
              <w:rPr>
                <w:color w:val="000000"/>
                <w:szCs w:val="21"/>
              </w:rPr>
              <w:t>月</w:t>
            </w:r>
            <w:r>
              <w:rPr>
                <w:color w:val="000000"/>
                <w:szCs w:val="21"/>
              </w:rPr>
              <w:t>03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日）、易方达瑞和灵活配置混合型证券投资基金的基金经理助理（自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04</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日）、易方达新收益灵活配置混合型证券投资基金的基金经理助理</w:t>
            </w:r>
          </w:p>
        </w:tc>
        <w:tc>
          <w:tcPr>
            <w:tcW w:w="709" w:type="dxa"/>
            <w:vAlign w:val="center"/>
          </w:tcPr>
          <w:p w:rsidR="006F218A" w:rsidRDefault="00A31F36">
            <w:pPr>
              <w:jc w:val="center"/>
            </w:pPr>
            <w:r>
              <w:rPr>
                <w:color w:val="000000"/>
                <w:szCs w:val="21"/>
              </w:rPr>
              <w:lastRenderedPageBreak/>
              <w:t>2019-06-26</w:t>
            </w:r>
          </w:p>
        </w:tc>
        <w:tc>
          <w:tcPr>
            <w:tcW w:w="708" w:type="dxa"/>
            <w:vAlign w:val="center"/>
          </w:tcPr>
          <w:p w:rsidR="006F218A" w:rsidRDefault="00A31F36">
            <w:pPr>
              <w:jc w:val="center"/>
            </w:pPr>
            <w:r>
              <w:rPr>
                <w:color w:val="000000"/>
                <w:szCs w:val="21"/>
              </w:rPr>
              <w:t>-</w:t>
            </w:r>
          </w:p>
        </w:tc>
        <w:tc>
          <w:tcPr>
            <w:tcW w:w="709" w:type="dxa"/>
            <w:vAlign w:val="center"/>
          </w:tcPr>
          <w:p w:rsidR="006F218A" w:rsidRDefault="00A31F36">
            <w:pPr>
              <w:jc w:val="center"/>
            </w:pPr>
            <w:r>
              <w:rPr>
                <w:color w:val="000000"/>
                <w:szCs w:val="21"/>
              </w:rPr>
              <w:t>9</w:t>
            </w:r>
            <w:r>
              <w:rPr>
                <w:color w:val="000000"/>
                <w:szCs w:val="21"/>
              </w:rPr>
              <w:t>年</w:t>
            </w:r>
          </w:p>
        </w:tc>
        <w:tc>
          <w:tcPr>
            <w:tcW w:w="3548" w:type="dxa"/>
            <w:vAlign w:val="center"/>
          </w:tcPr>
          <w:p w:rsidR="006F218A" w:rsidRDefault="00A31F36">
            <w:r>
              <w:rPr>
                <w:color w:val="000000"/>
                <w:szCs w:val="21"/>
              </w:rPr>
              <w:t>硕士研究生，具有基金从业资格。曾任嘉实基金管理有限公司固定收益部研究员、投资经理，易方达基金管理有限公司易方达新享灵活配置混合型证券投资基金基金经理助理、易方达新利灵活配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券投资基金基金经理助理、易方达裕鑫债券型证券投资基金基金经理助理。</w:t>
            </w:r>
          </w:p>
        </w:tc>
      </w:tr>
      <w:tr w:rsidR="006F218A">
        <w:tc>
          <w:tcPr>
            <w:tcW w:w="464" w:type="dxa"/>
            <w:vAlign w:val="center"/>
          </w:tcPr>
          <w:p w:rsidR="006F218A" w:rsidRDefault="00A31F36">
            <w:pPr>
              <w:jc w:val="center"/>
            </w:pPr>
            <w:r>
              <w:rPr>
                <w:color w:val="000000"/>
                <w:szCs w:val="21"/>
              </w:rPr>
              <w:t>杨康</w:t>
            </w:r>
          </w:p>
        </w:tc>
        <w:tc>
          <w:tcPr>
            <w:tcW w:w="3402" w:type="dxa"/>
            <w:vAlign w:val="center"/>
          </w:tcPr>
          <w:p w:rsidR="006F218A" w:rsidRDefault="00A31F36">
            <w:pPr>
              <w:jc w:val="left"/>
            </w:pPr>
            <w:r>
              <w:rPr>
                <w:color w:val="000000"/>
                <w:szCs w:val="21"/>
              </w:rPr>
              <w:t>本基金的基金经理助理、易方达鑫转增利混合型证券投资基金的基金经理、易方达鑫转招利混合型证券投资基金的基金经理、易方达瑞川灵活配置混合型发起式证券投资基金的基金经理、易方达裕丰回报债券型证券投资基金的基金经理助理、易方达安盈回报混合型证券投资基金的基金经理助理、易方达鑫转招利混合型证券投资基金的基金经理助理（自</w:t>
            </w:r>
            <w:r>
              <w:rPr>
                <w:color w:val="000000"/>
                <w:szCs w:val="21"/>
              </w:rPr>
              <w:t>2019</w:t>
            </w:r>
            <w:r>
              <w:rPr>
                <w:color w:val="000000"/>
                <w:szCs w:val="21"/>
              </w:rPr>
              <w:t>年</w:t>
            </w:r>
            <w:r>
              <w:rPr>
                <w:color w:val="000000"/>
                <w:szCs w:val="21"/>
              </w:rPr>
              <w:t>06</w:t>
            </w:r>
            <w:r>
              <w:rPr>
                <w:color w:val="000000"/>
                <w:szCs w:val="21"/>
              </w:rPr>
              <w:t>月</w:t>
            </w:r>
            <w:r>
              <w:rPr>
                <w:color w:val="000000"/>
                <w:szCs w:val="21"/>
              </w:rPr>
              <w:t>19</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安心回报债券型证券投资基金的基金经理助理、易方达丰华债券型证券投资基金的基金经理助理、易方达新鑫灵活配置混合型证券投资基金的基金经理助理、易方达瑞智灵活配置混合型证券投资基金的基金经理助理、易方达新享灵活配置混合型证券投资基金的基金经理助理、易方达新利灵活配置混合型证券投资基金的基金经理助理、易方达瑞景灵活配置混合型证券投资基金的基金经理助理、易方达瑞祥灵活配置混合型证券投资基金的基金经理助理、易方达新益灵活配置混合型证券投资基金的基金经理助理、易方达瑞选灵活配置混合型证券投资基金的基金经理助理、易方达瑞祺灵活配置混合型证券投资基金的基金经理助理、易方达丰和债券型证券投资基金的基金经理助理、投资经理</w:t>
            </w:r>
          </w:p>
        </w:tc>
        <w:tc>
          <w:tcPr>
            <w:tcW w:w="709" w:type="dxa"/>
            <w:vAlign w:val="center"/>
          </w:tcPr>
          <w:p w:rsidR="006F218A" w:rsidRDefault="00A31F36">
            <w:pPr>
              <w:jc w:val="center"/>
            </w:pPr>
            <w:r>
              <w:rPr>
                <w:color w:val="000000"/>
                <w:szCs w:val="21"/>
              </w:rPr>
              <w:t>2019-06-29</w:t>
            </w:r>
          </w:p>
        </w:tc>
        <w:tc>
          <w:tcPr>
            <w:tcW w:w="708" w:type="dxa"/>
            <w:vAlign w:val="center"/>
          </w:tcPr>
          <w:p w:rsidR="006F218A" w:rsidRDefault="00A31F36">
            <w:pPr>
              <w:jc w:val="center"/>
            </w:pPr>
            <w:r>
              <w:rPr>
                <w:color w:val="000000"/>
                <w:szCs w:val="21"/>
              </w:rPr>
              <w:t>-</w:t>
            </w:r>
          </w:p>
        </w:tc>
        <w:tc>
          <w:tcPr>
            <w:tcW w:w="709" w:type="dxa"/>
            <w:vAlign w:val="center"/>
          </w:tcPr>
          <w:p w:rsidR="006F218A" w:rsidRDefault="00A31F36">
            <w:pPr>
              <w:jc w:val="center"/>
            </w:pPr>
            <w:r>
              <w:rPr>
                <w:color w:val="000000"/>
                <w:szCs w:val="21"/>
              </w:rPr>
              <w:t>5</w:t>
            </w:r>
            <w:r>
              <w:rPr>
                <w:color w:val="000000"/>
                <w:szCs w:val="21"/>
              </w:rPr>
              <w:t>年</w:t>
            </w:r>
          </w:p>
        </w:tc>
        <w:tc>
          <w:tcPr>
            <w:tcW w:w="3548" w:type="dxa"/>
            <w:vAlign w:val="center"/>
          </w:tcPr>
          <w:p w:rsidR="006F218A" w:rsidRDefault="00A31F36">
            <w:r>
              <w:rPr>
                <w:color w:val="000000"/>
                <w:szCs w:val="21"/>
              </w:rPr>
              <w:t>硕士研究生，具有基金从业资格。曾任华夏基金管理有限公司机构债券投资部研究员、投资经理助理，易方达基金管理有限公司易方达鑫转增利混合型证券投资基金基金经理助理。</w:t>
            </w:r>
          </w:p>
        </w:tc>
      </w:tr>
      <w:tr w:rsidR="006F218A">
        <w:tc>
          <w:tcPr>
            <w:tcW w:w="464" w:type="dxa"/>
            <w:vAlign w:val="center"/>
          </w:tcPr>
          <w:p w:rsidR="006F218A" w:rsidRDefault="00A31F36">
            <w:pPr>
              <w:jc w:val="center"/>
            </w:pPr>
            <w:r>
              <w:rPr>
                <w:color w:val="000000"/>
                <w:szCs w:val="21"/>
              </w:rPr>
              <w:t>周琼</w:t>
            </w:r>
          </w:p>
        </w:tc>
        <w:tc>
          <w:tcPr>
            <w:tcW w:w="3402" w:type="dxa"/>
            <w:vAlign w:val="center"/>
          </w:tcPr>
          <w:p w:rsidR="006F218A" w:rsidRDefault="00A31F36">
            <w:pPr>
              <w:jc w:val="left"/>
            </w:pPr>
            <w:r>
              <w:rPr>
                <w:color w:val="000000"/>
                <w:szCs w:val="21"/>
              </w:rPr>
              <w:t>本基金的基金经理助理、易方达丰惠混合型证券投资基金的基金经理</w:t>
            </w:r>
            <w:r>
              <w:rPr>
                <w:color w:val="000000"/>
                <w:szCs w:val="21"/>
              </w:rPr>
              <w:lastRenderedPageBreak/>
              <w:t>助理、易方达鑫转招利混合型证券投资基金的基金经理助理、易方达鑫转添利混合型证券投资基金的基金经理助理、易方达裕景添利</w:t>
            </w:r>
            <w:r>
              <w:rPr>
                <w:color w:val="000000"/>
                <w:szCs w:val="21"/>
              </w:rPr>
              <w:t>6</w:t>
            </w:r>
            <w:r>
              <w:rPr>
                <w:color w:val="000000"/>
                <w:szCs w:val="21"/>
              </w:rPr>
              <w:t>个月定期开放债券型证券投资基金的基金经理助理、易方达高等级信用债债券型证券投资基金的基金经理助理、易方达丰华债券型证券投资基金的基金经理助理、易方达鑫转增利混合型证券投资基金的基金经理助理、易方达富财纯债债券型证券投资基金的基金经理助理、易方达瑞和灵活配置混合型证券投资基金的基金经理助理、易方达瑞信灵活配置混合型证券投资基金的基金经理助理、易方达安盈回报混合型证券投资基金的基金经理助理、易方达丰和债券型证券投资基金的基金经理助理、易方达中债</w:t>
            </w:r>
            <w:r>
              <w:rPr>
                <w:color w:val="000000"/>
                <w:szCs w:val="21"/>
              </w:rPr>
              <w:t>7-10</w:t>
            </w:r>
            <w:r>
              <w:rPr>
                <w:color w:val="000000"/>
                <w:szCs w:val="21"/>
              </w:rPr>
              <w:t>年期国开行债券指数证券投资基金的基金经理助理、易方达裕鑫债券型证券投资基金的基金经理助理、易方达中债</w:t>
            </w:r>
            <w:r>
              <w:rPr>
                <w:color w:val="000000"/>
                <w:szCs w:val="21"/>
              </w:rPr>
              <w:t>3-5</w:t>
            </w:r>
            <w:r>
              <w:rPr>
                <w:color w:val="000000"/>
                <w:szCs w:val="21"/>
              </w:rPr>
              <w:t>年期国债指数证券投资基金的基金经理助理、易方达新收益灵活配置混合型证券投资基金的基金经理助理、易方达裕丰回报债券型证券投资基金的基金经理助理、易方达纯债债券型证券投资基金的基金经理助理、易方达安心回报债券型证券投资基金的基金经理助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10</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新利灵活配置混合型证券投资基金的基金经理助理、易方达新鑫灵活配置混合型证券投资基金的基金经理助理、易方达新享灵活配置混合型证券投资基金的基金经理助理、易方达新益灵活配置混合型证券投资基金的基金经理助理、易方达瑞景灵活配置混合型证券投资基金的基金经理助理、易方达瑞选灵活配置混合型证券投资基金的基金经理助理、易方达瑞智灵活配置混合型证券投资基</w:t>
            </w:r>
            <w:r>
              <w:rPr>
                <w:color w:val="000000"/>
                <w:szCs w:val="21"/>
              </w:rPr>
              <w:lastRenderedPageBreak/>
              <w:t>金的基金经理助理、易方达瑞祥灵活配置混合型证券投资基金的基金经理助理、易方达瑞祺灵活配置混合型证券投资基金的基金经理助理、易方达裕富债券型证券投资基金的基金经理助理、易方达瑞川灵活配置混合型发起式证券投资基金的基金经理助理</w:t>
            </w:r>
          </w:p>
        </w:tc>
        <w:tc>
          <w:tcPr>
            <w:tcW w:w="709" w:type="dxa"/>
            <w:vAlign w:val="center"/>
          </w:tcPr>
          <w:p w:rsidR="006F218A" w:rsidRDefault="00A31F36">
            <w:pPr>
              <w:jc w:val="center"/>
            </w:pPr>
            <w:r>
              <w:rPr>
                <w:color w:val="000000"/>
                <w:szCs w:val="21"/>
              </w:rPr>
              <w:lastRenderedPageBreak/>
              <w:t>2019-10-30</w:t>
            </w:r>
          </w:p>
        </w:tc>
        <w:tc>
          <w:tcPr>
            <w:tcW w:w="708" w:type="dxa"/>
            <w:vAlign w:val="center"/>
          </w:tcPr>
          <w:p w:rsidR="006F218A" w:rsidRDefault="00A31F36">
            <w:pPr>
              <w:jc w:val="center"/>
            </w:pPr>
            <w:r>
              <w:rPr>
                <w:color w:val="000000"/>
                <w:szCs w:val="21"/>
              </w:rPr>
              <w:t>-</w:t>
            </w:r>
          </w:p>
        </w:tc>
        <w:tc>
          <w:tcPr>
            <w:tcW w:w="709" w:type="dxa"/>
            <w:vAlign w:val="center"/>
          </w:tcPr>
          <w:p w:rsidR="006F218A" w:rsidRDefault="00A31F36">
            <w:pPr>
              <w:jc w:val="center"/>
            </w:pPr>
            <w:r>
              <w:rPr>
                <w:color w:val="000000"/>
                <w:szCs w:val="21"/>
              </w:rPr>
              <w:t>6</w:t>
            </w:r>
            <w:r>
              <w:rPr>
                <w:color w:val="000000"/>
                <w:szCs w:val="21"/>
              </w:rPr>
              <w:t>年</w:t>
            </w:r>
          </w:p>
        </w:tc>
        <w:tc>
          <w:tcPr>
            <w:tcW w:w="3548" w:type="dxa"/>
            <w:vAlign w:val="center"/>
          </w:tcPr>
          <w:p w:rsidR="006F218A" w:rsidRDefault="00A31F36">
            <w:r>
              <w:rPr>
                <w:color w:val="000000"/>
                <w:szCs w:val="21"/>
              </w:rPr>
              <w:t>硕士研究生，具有基金从业资格。曾任凯仁投资咨询（上海）有限公司客</w:t>
            </w:r>
            <w:r>
              <w:rPr>
                <w:color w:val="000000"/>
                <w:szCs w:val="21"/>
              </w:rPr>
              <w:lastRenderedPageBreak/>
              <w:t>户经理，易方达基金管理有限公司投资支持专员、研究员。</w:t>
            </w:r>
          </w:p>
        </w:tc>
      </w:tr>
    </w:tbl>
    <w:p w:rsidR="006F218A" w:rsidRDefault="00A31F36">
      <w:pPr>
        <w:tabs>
          <w:tab w:val="left" w:pos="426"/>
        </w:tabs>
        <w:spacing w:line="360" w:lineRule="auto"/>
        <w:ind w:firstLineChars="200" w:firstLine="420"/>
        <w:rPr>
          <w:kern w:val="0"/>
          <w:szCs w:val="21"/>
        </w:rPr>
      </w:pPr>
      <w:r>
        <w:rPr>
          <w:rFonts w:eastAsiaTheme="minorEastAsia"/>
          <w:kern w:val="0"/>
          <w:szCs w:val="21"/>
        </w:rPr>
        <w:lastRenderedPageBreak/>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6F218A" w:rsidRDefault="00A31F36">
      <w:pPr>
        <w:tabs>
          <w:tab w:val="left" w:pos="426"/>
        </w:tabs>
        <w:spacing w:line="360" w:lineRule="auto"/>
        <w:ind w:firstLineChars="200" w:firstLine="420"/>
        <w:rPr>
          <w:kern w:val="0"/>
          <w:szCs w:val="21"/>
        </w:rPr>
      </w:pPr>
      <w:r>
        <w:rPr>
          <w:rFonts w:eastAsiaTheme="minorEastAsia"/>
          <w:kern w:val="0"/>
          <w:szCs w:val="21"/>
        </w:rPr>
        <w:t>2.</w:t>
      </w:r>
      <w:r>
        <w:rPr>
          <w:rFonts w:eastAsiaTheme="minorEastAsia"/>
          <w:kern w:val="0"/>
          <w:szCs w:val="21"/>
        </w:rPr>
        <w:t>证券从业的含义遵从《证券业从业人员资格管理办法》的相关规定。</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3.</w:t>
      </w:r>
      <w:r w:rsidRPr="00B17B29">
        <w:rPr>
          <w:rFonts w:eastAsiaTheme="minorEastAsia"/>
          <w:kern w:val="0"/>
          <w:szCs w:val="21"/>
        </w:rPr>
        <w:t>为加强基金流动性管理，本基金安排了相关人员协助基金经理进行现金头寸与流动性管理。</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6" w:name="_Toc48657002"/>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5"/>
      <w:bookmarkEnd w:id="2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225498257"/>
      <w:bookmarkStart w:id="28" w:name="_Toc48657003"/>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7"/>
      <w:bookmarkEnd w:id="28"/>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6F218A" w:rsidRDefault="00A31F36">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9" w:name="_Toc225498258"/>
      <w:bookmarkStart w:id="30" w:name="_Toc48657004"/>
      <w:r w:rsidRPr="007D44A6">
        <w:rPr>
          <w:rFonts w:ascii="宋体" w:hAnsi="宋体" w:cs="Arial"/>
          <w:color w:val="000000"/>
          <w:sz w:val="21"/>
          <w:szCs w:val="21"/>
        </w:rPr>
        <w:lastRenderedPageBreak/>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29"/>
      <w:bookmarkEnd w:id="30"/>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6F218A" w:rsidRDefault="00A31F36">
      <w:pPr>
        <w:tabs>
          <w:tab w:val="left" w:pos="426"/>
        </w:tabs>
        <w:spacing w:line="360" w:lineRule="auto"/>
        <w:ind w:firstLineChars="200" w:firstLine="420"/>
        <w:jc w:val="left"/>
        <w:rPr>
          <w:kern w:val="0"/>
          <w:szCs w:val="21"/>
        </w:rPr>
      </w:pPr>
      <w:r>
        <w:rPr>
          <w:kern w:val="0"/>
          <w:szCs w:val="21"/>
        </w:rPr>
        <w:t>2020</w:t>
      </w:r>
      <w:r>
        <w:rPr>
          <w:kern w:val="0"/>
          <w:szCs w:val="21"/>
        </w:rPr>
        <w:t>年上半年，债券市场先涨后跌，收益率整体大致呈</w:t>
      </w:r>
      <w:r>
        <w:rPr>
          <w:kern w:val="0"/>
          <w:szCs w:val="21"/>
        </w:rPr>
        <w:t>U</w:t>
      </w:r>
      <w:r>
        <w:rPr>
          <w:kern w:val="0"/>
          <w:szCs w:val="21"/>
        </w:rPr>
        <w:t>型走势。年初，突如其来的新冠疫情，打破了市场原有节奏。从</w:t>
      </w:r>
      <w:r>
        <w:rPr>
          <w:kern w:val="0"/>
          <w:szCs w:val="21"/>
        </w:rPr>
        <w:t>2</w:t>
      </w:r>
      <w:r>
        <w:rPr>
          <w:kern w:val="0"/>
          <w:szCs w:val="21"/>
        </w:rPr>
        <w:t>月开始，央行货币政策的边际放松，提供了充足的超额流动性，隔夜资金利率一度下探至</w:t>
      </w:r>
      <w:r>
        <w:rPr>
          <w:kern w:val="0"/>
          <w:szCs w:val="21"/>
        </w:rPr>
        <w:t>1%</w:t>
      </w:r>
      <w:r>
        <w:rPr>
          <w:kern w:val="0"/>
          <w:szCs w:val="21"/>
        </w:rPr>
        <w:t>以下的历史低位。由于海外疫情的爆发，避险情绪大幅升温，短端资金利率下行后带动长端跟随，利率债收益率大幅下行，</w:t>
      </w:r>
      <w:r>
        <w:rPr>
          <w:kern w:val="0"/>
          <w:szCs w:val="21"/>
        </w:rPr>
        <w:t>10</w:t>
      </w:r>
      <w:r>
        <w:rPr>
          <w:kern w:val="0"/>
          <w:szCs w:val="21"/>
        </w:rPr>
        <w:t>年国债收益率从疫情前</w:t>
      </w:r>
      <w:r>
        <w:rPr>
          <w:kern w:val="0"/>
          <w:szCs w:val="21"/>
        </w:rPr>
        <w:t>1</w:t>
      </w:r>
      <w:r>
        <w:rPr>
          <w:kern w:val="0"/>
          <w:szCs w:val="21"/>
        </w:rPr>
        <w:t>月末的</w:t>
      </w:r>
      <w:r>
        <w:rPr>
          <w:kern w:val="0"/>
          <w:szCs w:val="21"/>
        </w:rPr>
        <w:t>3.0%</w:t>
      </w:r>
      <w:r>
        <w:rPr>
          <w:kern w:val="0"/>
          <w:szCs w:val="21"/>
        </w:rPr>
        <w:t>，下行至</w:t>
      </w:r>
      <w:r>
        <w:rPr>
          <w:kern w:val="0"/>
          <w:szCs w:val="21"/>
        </w:rPr>
        <w:t>4</w:t>
      </w:r>
      <w:r>
        <w:rPr>
          <w:kern w:val="0"/>
          <w:szCs w:val="21"/>
        </w:rPr>
        <w:t>月初的低点</w:t>
      </w:r>
      <w:r>
        <w:rPr>
          <w:kern w:val="0"/>
          <w:szCs w:val="21"/>
        </w:rPr>
        <w:t>2.5%</w:t>
      </w:r>
      <w:r>
        <w:rPr>
          <w:kern w:val="0"/>
          <w:szCs w:val="21"/>
        </w:rPr>
        <w:t>。信用利差跟随下行。进入二季度，疫情和经济在边际好转，社融也持续高增，货币政策也逐渐有所变化，开始强调直达实体经济，打击金融</w:t>
      </w:r>
      <w:r>
        <w:rPr>
          <w:kern w:val="0"/>
          <w:szCs w:val="21"/>
        </w:rPr>
        <w:t>“</w:t>
      </w:r>
      <w:r>
        <w:rPr>
          <w:kern w:val="0"/>
          <w:szCs w:val="21"/>
        </w:rPr>
        <w:t>空转套利</w:t>
      </w:r>
      <w:r>
        <w:rPr>
          <w:kern w:val="0"/>
          <w:szCs w:val="21"/>
        </w:rPr>
        <w:t>”</w:t>
      </w:r>
      <w:r>
        <w:rPr>
          <w:kern w:val="0"/>
          <w:szCs w:val="21"/>
        </w:rPr>
        <w:t>。央行的连续暂停公开市场操作，也使得隔夜资金利率从</w:t>
      </w:r>
      <w:r>
        <w:rPr>
          <w:kern w:val="0"/>
          <w:szCs w:val="21"/>
        </w:rPr>
        <w:t>1%</w:t>
      </w:r>
      <w:r>
        <w:rPr>
          <w:kern w:val="0"/>
          <w:szCs w:val="21"/>
        </w:rPr>
        <w:t>以下快速上行至</w:t>
      </w:r>
      <w:r>
        <w:rPr>
          <w:kern w:val="0"/>
          <w:szCs w:val="21"/>
        </w:rPr>
        <w:t>2%</w:t>
      </w:r>
      <w:r>
        <w:rPr>
          <w:kern w:val="0"/>
          <w:szCs w:val="21"/>
        </w:rPr>
        <w:t>左右的水平。与央行边际收紧相伴，债市也经历了</w:t>
      </w:r>
      <w:r>
        <w:rPr>
          <w:kern w:val="0"/>
          <w:szCs w:val="21"/>
        </w:rPr>
        <w:t>5-6</w:t>
      </w:r>
      <w:r>
        <w:rPr>
          <w:kern w:val="0"/>
          <w:szCs w:val="21"/>
        </w:rPr>
        <w:t>月的连续调整。</w:t>
      </w:r>
      <w:r>
        <w:rPr>
          <w:kern w:val="0"/>
          <w:szCs w:val="21"/>
        </w:rPr>
        <w:t>“</w:t>
      </w:r>
      <w:r>
        <w:rPr>
          <w:kern w:val="0"/>
          <w:szCs w:val="21"/>
        </w:rPr>
        <w:t>熊平</w:t>
      </w:r>
      <w:r>
        <w:rPr>
          <w:kern w:val="0"/>
          <w:szCs w:val="21"/>
        </w:rPr>
        <w:t>”</w:t>
      </w:r>
      <w:r>
        <w:rPr>
          <w:kern w:val="0"/>
          <w:szCs w:val="21"/>
        </w:rPr>
        <w:t>行情中大幅回吐了前期涨幅，</w:t>
      </w:r>
      <w:r>
        <w:rPr>
          <w:kern w:val="0"/>
          <w:szCs w:val="21"/>
        </w:rPr>
        <w:t>10</w:t>
      </w:r>
      <w:r>
        <w:rPr>
          <w:kern w:val="0"/>
          <w:szCs w:val="21"/>
        </w:rPr>
        <w:t>年国债收益率回到了</w:t>
      </w:r>
      <w:r>
        <w:rPr>
          <w:kern w:val="0"/>
          <w:szCs w:val="21"/>
        </w:rPr>
        <w:t>3%</w:t>
      </w:r>
      <w:r>
        <w:rPr>
          <w:kern w:val="0"/>
          <w:szCs w:val="21"/>
        </w:rPr>
        <w:t>以上的水平。</w:t>
      </w:r>
    </w:p>
    <w:p w:rsidR="006F218A" w:rsidRDefault="00A31F36">
      <w:pPr>
        <w:tabs>
          <w:tab w:val="left" w:pos="426"/>
        </w:tabs>
        <w:spacing w:line="360" w:lineRule="auto"/>
        <w:ind w:firstLineChars="200" w:firstLine="420"/>
        <w:jc w:val="left"/>
        <w:rPr>
          <w:kern w:val="0"/>
          <w:szCs w:val="21"/>
        </w:rPr>
      </w:pPr>
      <w:r>
        <w:rPr>
          <w:kern w:val="0"/>
          <w:szCs w:val="21"/>
        </w:rPr>
        <w:t>上半年，在全球股票资产价格高度联动下，</w:t>
      </w:r>
      <w:r>
        <w:rPr>
          <w:kern w:val="0"/>
          <w:szCs w:val="21"/>
        </w:rPr>
        <w:t>A</w:t>
      </w:r>
      <w:r>
        <w:rPr>
          <w:kern w:val="0"/>
          <w:szCs w:val="21"/>
        </w:rPr>
        <w:t>股市场波动起伏，疫情和流动性成为市场的核心矛盾。春节期间国内疫情爆发，需求大幅萎缩、经济环境恶化，终结了</w:t>
      </w:r>
      <w:r>
        <w:rPr>
          <w:kern w:val="0"/>
          <w:szCs w:val="21"/>
        </w:rPr>
        <w:t>A</w:t>
      </w:r>
      <w:r>
        <w:rPr>
          <w:kern w:val="0"/>
          <w:szCs w:val="21"/>
        </w:rPr>
        <w:t>股自</w:t>
      </w:r>
      <w:r>
        <w:rPr>
          <w:kern w:val="0"/>
          <w:szCs w:val="21"/>
        </w:rPr>
        <w:t>2019</w:t>
      </w:r>
      <w:r>
        <w:rPr>
          <w:kern w:val="0"/>
          <w:szCs w:val="21"/>
        </w:rPr>
        <w:t>年底开始提前演绎的春季躁动，上证指数大跌。随着防控措施快速有效的遏制住了疫情蔓延，</w:t>
      </w:r>
      <w:r>
        <w:rPr>
          <w:kern w:val="0"/>
          <w:szCs w:val="21"/>
        </w:rPr>
        <w:t>2</w:t>
      </w:r>
      <w:r>
        <w:rPr>
          <w:kern w:val="0"/>
          <w:szCs w:val="21"/>
        </w:rPr>
        <w:t>月政治局会议逐渐倾向复工复产，货币信贷政策频频，流动性充裕，大类资产齐涨。然而</w:t>
      </w:r>
      <w:r>
        <w:rPr>
          <w:kern w:val="0"/>
          <w:szCs w:val="21"/>
        </w:rPr>
        <w:t>3</w:t>
      </w:r>
      <w:r>
        <w:rPr>
          <w:kern w:val="0"/>
          <w:szCs w:val="21"/>
        </w:rPr>
        <w:t>月海外疫情的蔓延引发了全球性的金融避险，也诱发了海外的流动性危机，</w:t>
      </w:r>
      <w:r>
        <w:rPr>
          <w:kern w:val="0"/>
          <w:szCs w:val="21"/>
        </w:rPr>
        <w:t>A</w:t>
      </w:r>
      <w:r>
        <w:rPr>
          <w:kern w:val="0"/>
          <w:szCs w:val="21"/>
        </w:rPr>
        <w:t>股跟随海外市场再度显著回调至年内低点。到了二季度，稳增长明显加码，经济修复也有所加快，叠加在美联储的大幅宽松的货币政策下，海外情绪显著修复。风险偏好的整体提升也带动</w:t>
      </w:r>
      <w:r>
        <w:rPr>
          <w:kern w:val="0"/>
          <w:szCs w:val="21"/>
        </w:rPr>
        <w:t>A</w:t>
      </w:r>
      <w:r>
        <w:rPr>
          <w:kern w:val="0"/>
          <w:szCs w:val="21"/>
        </w:rPr>
        <w:t>股市场开始走牛，但结构上仍以成长板块占优，尤其以医药在整个上半年格外亮眼，并一直持续到半年末。</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上半年本基金跟随市场变化进行大类资产配置的调整。债券方面整体以杠杆票息策略的偏绝对收益操作思路为主。权益部分在市场大幅变化下，进行了仓位上的调整，但整体仍以自下而上选股为主要策略。此外，组合积极参与科创版打新。</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I</w:t>
      </w:r>
      <w:r w:rsidRPr="00A62732">
        <w:rPr>
          <w:kern w:val="0"/>
          <w:szCs w:val="21"/>
        </w:rPr>
        <w:t>类基金份额净值为</w:t>
      </w:r>
      <w:r w:rsidRPr="00A62732">
        <w:rPr>
          <w:kern w:val="0"/>
          <w:szCs w:val="21"/>
        </w:rPr>
        <w:t>1.185</w:t>
      </w:r>
      <w:r w:rsidRPr="00A62732">
        <w:rPr>
          <w:kern w:val="0"/>
          <w:szCs w:val="21"/>
        </w:rPr>
        <w:t>元，本报告期份额净值增长率为</w:t>
      </w:r>
      <w:r w:rsidRPr="00A62732">
        <w:rPr>
          <w:kern w:val="0"/>
          <w:szCs w:val="21"/>
        </w:rPr>
        <w:t>4.04%</w:t>
      </w:r>
      <w:r w:rsidRPr="00A62732">
        <w:rPr>
          <w:kern w:val="0"/>
          <w:szCs w:val="21"/>
        </w:rPr>
        <w:t>，同期业绩比较基准收益率为</w:t>
      </w:r>
      <w:r w:rsidRPr="00A62732">
        <w:rPr>
          <w:kern w:val="0"/>
          <w:szCs w:val="21"/>
        </w:rPr>
        <w:t>2.16%</w:t>
      </w:r>
      <w:r w:rsidRPr="00A62732">
        <w:rPr>
          <w:kern w:val="0"/>
          <w:szCs w:val="21"/>
        </w:rPr>
        <w:t>；</w:t>
      </w:r>
      <w:r w:rsidRPr="00A62732">
        <w:rPr>
          <w:kern w:val="0"/>
          <w:szCs w:val="21"/>
        </w:rPr>
        <w:t>E</w:t>
      </w:r>
      <w:r w:rsidRPr="00A62732">
        <w:rPr>
          <w:kern w:val="0"/>
          <w:szCs w:val="21"/>
        </w:rPr>
        <w:t>类基金份额净值为</w:t>
      </w:r>
      <w:r w:rsidRPr="00A62732">
        <w:rPr>
          <w:kern w:val="0"/>
          <w:szCs w:val="21"/>
        </w:rPr>
        <w:t>1.179</w:t>
      </w:r>
      <w:r w:rsidRPr="00A62732">
        <w:rPr>
          <w:kern w:val="0"/>
          <w:szCs w:val="21"/>
        </w:rPr>
        <w:t>元，本报告期份额净值增长率为</w:t>
      </w:r>
      <w:r w:rsidRPr="00A62732">
        <w:rPr>
          <w:kern w:val="0"/>
          <w:szCs w:val="21"/>
        </w:rPr>
        <w:t>3.88%</w:t>
      </w:r>
      <w:r w:rsidRPr="00A62732">
        <w:rPr>
          <w:kern w:val="0"/>
          <w:szCs w:val="21"/>
        </w:rPr>
        <w:t>，同期业绩比较基准收益率为</w:t>
      </w:r>
      <w:r w:rsidRPr="00A62732">
        <w:rPr>
          <w:kern w:val="0"/>
          <w:szCs w:val="21"/>
        </w:rPr>
        <w:t>2.16%</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1" w:name="_Toc225498259"/>
      <w:bookmarkStart w:id="32" w:name="_Toc48657005"/>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1"/>
      <w:bookmarkEnd w:id="32"/>
    </w:p>
    <w:p w:rsidR="006F218A" w:rsidRDefault="00A31F36">
      <w:pPr>
        <w:tabs>
          <w:tab w:val="left" w:pos="426"/>
        </w:tabs>
        <w:spacing w:line="360" w:lineRule="auto"/>
        <w:ind w:firstLineChars="200" w:firstLine="420"/>
        <w:jc w:val="left"/>
        <w:rPr>
          <w:kern w:val="0"/>
          <w:szCs w:val="21"/>
        </w:rPr>
      </w:pPr>
      <w:r>
        <w:rPr>
          <w:kern w:val="0"/>
          <w:szCs w:val="21"/>
        </w:rPr>
        <w:t>宏观基本面方面，国内经济或将继续稳步上修，在疫情不会超预期恶化的情况下，经济再度大幅恶化的风险有限。货币政策方面，政策发力点或仍将围绕如何更加切实有效地支撑实体经济展开。</w:t>
      </w:r>
      <w:r>
        <w:rPr>
          <w:kern w:val="0"/>
          <w:szCs w:val="21"/>
        </w:rPr>
        <w:lastRenderedPageBreak/>
        <w:t>虽然二季度末央行有意引导资金利率水平上移，以打击监管套利，避免资金空转。但宽信用基调下，整体流动性水平仍需维持充裕状态，且财政政策的投入也需要相对宽松的货币政策的环境支持。在保就业的底线思维下，居民收入水平向下波动的风险有限，消费增速仍有较充足的修复空间。海外经济体各项经济数据已现修复拐点，国际贸易链有望进一步恢复常态，国内货物资本项顺差大概率恢复对经济增长的正向贡献。</w:t>
      </w:r>
    </w:p>
    <w:p w:rsidR="006F218A" w:rsidRDefault="00A31F36">
      <w:pPr>
        <w:tabs>
          <w:tab w:val="left" w:pos="426"/>
        </w:tabs>
        <w:spacing w:line="360" w:lineRule="auto"/>
        <w:ind w:firstLineChars="200" w:firstLine="420"/>
        <w:jc w:val="left"/>
        <w:rPr>
          <w:kern w:val="0"/>
          <w:szCs w:val="21"/>
        </w:rPr>
      </w:pPr>
      <w:r>
        <w:rPr>
          <w:kern w:val="0"/>
          <w:szCs w:val="21"/>
        </w:rPr>
        <w:t>展望下半年，权益市场机会或大于债券市场。流动性充裕环境下仍利于权益市场的估值修复，经济慢复苏有望支撑盈利底企稳。债市方面，由于利率水平依然处于偏低水平，信用修复对债市构成较大压力。但货币政策收紧的可能性较小，收益率可能以震荡行情为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仍将根据市场情况保留适度的权益仓位，均衡风格配置，自下而上精选个股，并积极参与打新。债券部分维持信用债杠杆的票息策略，减少长端利率的方向性博弈，并做好交易层面的止盈止损，力争以优异的业绩回报基金持有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3" w:name="_Toc247959457"/>
      <w:bookmarkStart w:id="34" w:name="_Toc225570083"/>
      <w:bookmarkStart w:id="35" w:name="_Toc48657006"/>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3"/>
      <w:bookmarkEnd w:id="34"/>
      <w:bookmarkEnd w:id="35"/>
    </w:p>
    <w:p w:rsidR="006F218A" w:rsidRDefault="00A31F36">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6F218A" w:rsidRDefault="00A31F36">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6F218A" w:rsidRDefault="00A31F36">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6" w:name="_Toc247959458"/>
      <w:bookmarkStart w:id="37" w:name="_Toc225570084"/>
      <w:bookmarkStart w:id="38" w:name="_Toc48657007"/>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6"/>
      <w:bookmarkEnd w:id="37"/>
      <w:bookmarkEnd w:id="38"/>
    </w:p>
    <w:p w:rsidR="006F218A" w:rsidRDefault="00A31F36">
      <w:pPr>
        <w:tabs>
          <w:tab w:val="left" w:pos="426"/>
        </w:tabs>
        <w:spacing w:line="360" w:lineRule="auto"/>
        <w:ind w:firstLineChars="200" w:firstLine="420"/>
        <w:jc w:val="left"/>
        <w:rPr>
          <w:kern w:val="0"/>
          <w:szCs w:val="21"/>
        </w:rPr>
      </w:pPr>
      <w:r>
        <w:rPr>
          <w:kern w:val="0"/>
          <w:szCs w:val="21"/>
        </w:rPr>
        <w:t>易方达瑞兴混合</w:t>
      </w:r>
      <w:r>
        <w:rPr>
          <w:kern w:val="0"/>
          <w:szCs w:val="21"/>
        </w:rPr>
        <w:t>I:</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易方达瑞兴混合</w:t>
      </w:r>
      <w:r w:rsidRPr="00A62732">
        <w:rPr>
          <w:kern w:val="0"/>
          <w:szCs w:val="21"/>
        </w:rPr>
        <w:t>E:</w:t>
      </w:r>
      <w:r w:rsidRPr="00A62732">
        <w:rPr>
          <w:kern w:val="0"/>
          <w:szCs w:val="21"/>
        </w:rPr>
        <w:t>本报告期内未实施利润分配。</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39" w:name="_Toc225498263"/>
      <w:bookmarkStart w:id="40" w:name="_Toc48657008"/>
      <w:r w:rsidRPr="00662508">
        <w:rPr>
          <w:rFonts w:ascii="Times New Roman" w:hAnsi="Times New Roman"/>
          <w:color w:val="000000"/>
          <w:sz w:val="21"/>
          <w:szCs w:val="21"/>
        </w:rPr>
        <w:lastRenderedPageBreak/>
        <w:t>§5</w:t>
      </w:r>
      <w:r w:rsidRPr="00662508">
        <w:rPr>
          <w:rFonts w:ascii="Times New Roman" w:hAnsi="Times New Roman"/>
          <w:color w:val="000000"/>
          <w:sz w:val="21"/>
          <w:szCs w:val="21"/>
        </w:rPr>
        <w:t>托管人报告</w:t>
      </w:r>
      <w:bookmarkEnd w:id="39"/>
      <w:bookmarkEnd w:id="40"/>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1" w:name="_Toc225498264"/>
      <w:bookmarkStart w:id="42" w:name="_Toc48657009"/>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1"/>
      <w:bookmarkEnd w:id="42"/>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报告期内，本托管人严格遵守《中华人民共和国证券投资基金法》及其他有关法律法规、基金合同和托管协议的规定，诚信、尽责地履行了基金托管人义务，不存在损害本基金份额持有人利益的行为。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3" w:name="_Toc225498265"/>
      <w:bookmarkStart w:id="44" w:name="_Toc48657010"/>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3"/>
      <w:r w:rsidRPr="007D44A6">
        <w:rPr>
          <w:rFonts w:ascii="宋体" w:hAnsi="宋体" w:cs="Arial" w:hint="eastAsia"/>
          <w:color w:val="000000"/>
          <w:sz w:val="21"/>
          <w:szCs w:val="21"/>
        </w:rPr>
        <w:t>说明</w:t>
      </w:r>
      <w:bookmarkEnd w:id="44"/>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报告期内，本托管人根据国家有关法律法规、基金合同和托管协议的规定，对基金管理人在本基金的投资运作、基金资产净值的计算、基金收益的计算、基金费用开支等方面进行了必要的监督、复核和审查，未发现其存在任何损害本基金份额持有人利益的行为；基金管理人在报告期内，严格遵守了《证券投资基金法》等有关法律法规，在各重要方面的运作严格按照基金合同的规定进行。</w:t>
      </w:r>
      <w:r w:rsidRPr="00A6273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5" w:name="_Toc225498266"/>
      <w:bookmarkStart w:id="46" w:name="_Toc48657011"/>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5"/>
      <w:bookmarkEnd w:id="4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本托管人认真复核了本中期报告中的财务指标、净值表现、收益分配情况、财务会计报告、投资组合报告等内容，认为其真实、准确和完整，不存在虚假记载、误导性陈述或者重大遗漏。</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7" w:name="_Toc48657012"/>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8" w:name="_Toc225498268"/>
      <w:bookmarkStart w:id="49" w:name="_Toc48657013"/>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8"/>
      <w:bookmarkEnd w:id="49"/>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易方达瑞兴灵活配置混合型证券投资基金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1,864,356.64</w:t>
            </w:r>
          </w:p>
        </w:tc>
        <w:tc>
          <w:tcPr>
            <w:tcW w:w="2520" w:type="dxa"/>
            <w:vAlign w:val="bottom"/>
          </w:tcPr>
          <w:p w:rsidR="001548F9" w:rsidRPr="00BD131B" w:rsidRDefault="001548F9">
            <w:pPr>
              <w:jc w:val="right"/>
              <w:rPr>
                <w:color w:val="000000"/>
                <w:szCs w:val="21"/>
              </w:rPr>
            </w:pPr>
            <w:r w:rsidRPr="00BD131B">
              <w:rPr>
                <w:color w:val="000000"/>
                <w:szCs w:val="21"/>
              </w:rPr>
              <w:t>1,044,441.72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8,005,891.55</w:t>
            </w:r>
          </w:p>
        </w:tc>
        <w:tc>
          <w:tcPr>
            <w:tcW w:w="2520" w:type="dxa"/>
            <w:vAlign w:val="bottom"/>
          </w:tcPr>
          <w:p w:rsidR="001548F9" w:rsidRPr="00BD131B" w:rsidRDefault="001548F9">
            <w:pPr>
              <w:jc w:val="right"/>
              <w:rPr>
                <w:color w:val="000000"/>
                <w:szCs w:val="21"/>
              </w:rPr>
            </w:pPr>
            <w:r w:rsidRPr="00BD131B">
              <w:rPr>
                <w:color w:val="000000"/>
                <w:szCs w:val="21"/>
              </w:rPr>
              <w:t>100,486.51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21,467.72</w:t>
            </w:r>
          </w:p>
        </w:tc>
        <w:tc>
          <w:tcPr>
            <w:tcW w:w="2520" w:type="dxa"/>
            <w:vAlign w:val="bottom"/>
          </w:tcPr>
          <w:p w:rsidR="001548F9" w:rsidRPr="00BD131B" w:rsidRDefault="001548F9">
            <w:pPr>
              <w:jc w:val="right"/>
              <w:rPr>
                <w:color w:val="000000"/>
                <w:szCs w:val="21"/>
              </w:rPr>
            </w:pPr>
            <w:r w:rsidRPr="00BD131B">
              <w:rPr>
                <w:color w:val="000000"/>
                <w:szCs w:val="21"/>
              </w:rPr>
              <w:t>16,907.89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909,610,415.04</w:t>
            </w:r>
          </w:p>
        </w:tc>
        <w:tc>
          <w:tcPr>
            <w:tcW w:w="2520" w:type="dxa"/>
            <w:vAlign w:val="bottom"/>
          </w:tcPr>
          <w:p w:rsidR="001548F9" w:rsidRPr="00BD131B" w:rsidRDefault="001548F9">
            <w:pPr>
              <w:jc w:val="right"/>
              <w:rPr>
                <w:color w:val="000000"/>
                <w:szCs w:val="21"/>
              </w:rPr>
            </w:pPr>
            <w:r w:rsidRPr="00BD131B">
              <w:rPr>
                <w:color w:val="000000"/>
                <w:szCs w:val="21"/>
              </w:rPr>
              <w:t>524,769,074.14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133,326,286.72</w:t>
            </w:r>
          </w:p>
        </w:tc>
        <w:tc>
          <w:tcPr>
            <w:tcW w:w="2520" w:type="dxa"/>
            <w:vAlign w:val="bottom"/>
          </w:tcPr>
          <w:p w:rsidR="001548F9" w:rsidRPr="00BD131B" w:rsidRDefault="001548F9">
            <w:pPr>
              <w:jc w:val="right"/>
              <w:rPr>
                <w:color w:val="000000"/>
                <w:szCs w:val="21"/>
              </w:rPr>
            </w:pPr>
            <w:r w:rsidRPr="00BD131B">
              <w:rPr>
                <w:color w:val="000000"/>
                <w:szCs w:val="21"/>
              </w:rPr>
              <w:t>87,225,420.35</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lastRenderedPageBreak/>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746,216,128.32</w:t>
            </w:r>
          </w:p>
        </w:tc>
        <w:tc>
          <w:tcPr>
            <w:tcW w:w="2520" w:type="dxa"/>
            <w:vAlign w:val="bottom"/>
          </w:tcPr>
          <w:p w:rsidR="001548F9" w:rsidRPr="00BD131B" w:rsidRDefault="001548F9">
            <w:pPr>
              <w:jc w:val="right"/>
              <w:rPr>
                <w:color w:val="000000"/>
                <w:szCs w:val="21"/>
              </w:rPr>
            </w:pPr>
            <w:r w:rsidRPr="00BD131B">
              <w:rPr>
                <w:color w:val="000000"/>
                <w:szCs w:val="21"/>
              </w:rPr>
              <w:t>427,519,653.79</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30,068,000.00</w:t>
            </w:r>
          </w:p>
        </w:tc>
        <w:tc>
          <w:tcPr>
            <w:tcW w:w="2520" w:type="dxa"/>
            <w:vAlign w:val="bottom"/>
          </w:tcPr>
          <w:p w:rsidR="001548F9" w:rsidRPr="00BD131B" w:rsidRDefault="001548F9">
            <w:pPr>
              <w:jc w:val="right"/>
              <w:rPr>
                <w:color w:val="000000"/>
                <w:szCs w:val="21"/>
              </w:rPr>
            </w:pPr>
            <w:r w:rsidRPr="00BD131B">
              <w:rPr>
                <w:color w:val="000000"/>
                <w:szCs w:val="21"/>
              </w:rPr>
              <w:t>10,024,000.00</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19,996,803.86</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10,272,308.83</w:t>
            </w:r>
          </w:p>
        </w:tc>
        <w:tc>
          <w:tcPr>
            <w:tcW w:w="2520" w:type="dxa"/>
            <w:vAlign w:val="bottom"/>
          </w:tcPr>
          <w:p w:rsidR="00EF1FC0" w:rsidRPr="00BD131B" w:rsidRDefault="00EF1FC0">
            <w:pPr>
              <w:jc w:val="right"/>
              <w:rPr>
                <w:color w:val="000000"/>
                <w:szCs w:val="21"/>
              </w:rPr>
            </w:pPr>
            <w:r w:rsidRPr="00BD131B">
              <w:rPr>
                <w:color w:val="000000"/>
                <w:szCs w:val="21"/>
              </w:rPr>
              <w:t>7,805,867.32</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929,774,439.78</w:t>
            </w:r>
          </w:p>
        </w:tc>
        <w:tc>
          <w:tcPr>
            <w:tcW w:w="2520" w:type="dxa"/>
            <w:vAlign w:val="bottom"/>
          </w:tcPr>
          <w:p w:rsidR="00EF1FC0" w:rsidRPr="00BD131B" w:rsidRDefault="00EF1FC0">
            <w:pPr>
              <w:jc w:val="right"/>
              <w:rPr>
                <w:color w:val="000000"/>
                <w:szCs w:val="21"/>
              </w:rPr>
            </w:pPr>
            <w:r w:rsidRPr="00BD131B">
              <w:rPr>
                <w:color w:val="000000"/>
                <w:szCs w:val="21"/>
              </w:rPr>
              <w:t>553,733,581.44</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180,680,404.73</w:t>
            </w:r>
          </w:p>
        </w:tc>
        <w:tc>
          <w:tcPr>
            <w:tcW w:w="2520" w:type="dxa"/>
            <w:vAlign w:val="bottom"/>
          </w:tcPr>
          <w:p w:rsidR="001548F9" w:rsidRPr="00BD131B" w:rsidRDefault="001548F9">
            <w:pPr>
              <w:jc w:val="right"/>
              <w:rPr>
                <w:color w:val="000000"/>
                <w:szCs w:val="21"/>
              </w:rPr>
            </w:pPr>
            <w:r w:rsidRPr="00BD131B">
              <w:rPr>
                <w:color w:val="000000"/>
                <w:szCs w:val="21"/>
              </w:rPr>
              <w:t>119,999,508.50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519,027.46</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357,934.71</w:t>
            </w:r>
          </w:p>
        </w:tc>
        <w:tc>
          <w:tcPr>
            <w:tcW w:w="2520" w:type="dxa"/>
            <w:vAlign w:val="bottom"/>
          </w:tcPr>
          <w:p w:rsidR="001548F9" w:rsidRPr="00BD131B" w:rsidRDefault="001548F9">
            <w:pPr>
              <w:jc w:val="right"/>
              <w:rPr>
                <w:color w:val="000000"/>
                <w:szCs w:val="21"/>
              </w:rPr>
            </w:pPr>
            <w:r w:rsidRPr="00BD131B">
              <w:rPr>
                <w:color w:val="000000"/>
                <w:szCs w:val="21"/>
              </w:rPr>
              <w:t>218,700.95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59,655.82</w:t>
            </w:r>
          </w:p>
        </w:tc>
        <w:tc>
          <w:tcPr>
            <w:tcW w:w="2520" w:type="dxa"/>
            <w:vAlign w:val="bottom"/>
          </w:tcPr>
          <w:p w:rsidR="001548F9" w:rsidRPr="00BD131B" w:rsidRDefault="001548F9">
            <w:pPr>
              <w:jc w:val="right"/>
              <w:rPr>
                <w:color w:val="000000"/>
                <w:szCs w:val="21"/>
              </w:rPr>
            </w:pPr>
            <w:r w:rsidRPr="00BD131B">
              <w:rPr>
                <w:color w:val="000000"/>
                <w:szCs w:val="21"/>
              </w:rPr>
              <w:t>36,450.16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16,542.79</w:t>
            </w:r>
          </w:p>
        </w:tc>
        <w:tc>
          <w:tcPr>
            <w:tcW w:w="2520" w:type="dxa"/>
            <w:vAlign w:val="bottom"/>
          </w:tcPr>
          <w:p w:rsidR="001548F9" w:rsidRPr="00BD131B" w:rsidRDefault="001548F9">
            <w:pPr>
              <w:jc w:val="right"/>
              <w:rPr>
                <w:color w:val="000000"/>
                <w:szCs w:val="21"/>
              </w:rPr>
            </w:pPr>
            <w:r w:rsidRPr="00BD131B">
              <w:rPr>
                <w:color w:val="000000"/>
                <w:szCs w:val="21"/>
              </w:rPr>
              <w:t>4,737.71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97,832.80</w:t>
            </w:r>
          </w:p>
        </w:tc>
        <w:tc>
          <w:tcPr>
            <w:tcW w:w="2520" w:type="dxa"/>
            <w:vAlign w:val="bottom"/>
          </w:tcPr>
          <w:p w:rsidR="001548F9" w:rsidRPr="00BD131B" w:rsidRDefault="001548F9">
            <w:pPr>
              <w:jc w:val="right"/>
              <w:rPr>
                <w:color w:val="000000"/>
                <w:szCs w:val="21"/>
              </w:rPr>
            </w:pPr>
            <w:r w:rsidRPr="00BD131B">
              <w:rPr>
                <w:color w:val="000000"/>
                <w:szCs w:val="21"/>
              </w:rPr>
              <w:t>20,932.18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70,891.61</w:t>
            </w:r>
          </w:p>
        </w:tc>
        <w:tc>
          <w:tcPr>
            <w:tcW w:w="2520" w:type="dxa"/>
            <w:vAlign w:val="bottom"/>
          </w:tcPr>
          <w:p w:rsidR="001548F9" w:rsidRPr="00BD131B" w:rsidRDefault="001548F9">
            <w:pPr>
              <w:jc w:val="right"/>
              <w:rPr>
                <w:color w:val="000000"/>
                <w:szCs w:val="21"/>
              </w:rPr>
            </w:pPr>
            <w:r w:rsidRPr="00BD131B">
              <w:rPr>
                <w:color w:val="000000"/>
                <w:szCs w:val="21"/>
              </w:rPr>
              <w:t>41,526.20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29,347.58</w:t>
            </w:r>
          </w:p>
        </w:tc>
        <w:tc>
          <w:tcPr>
            <w:tcW w:w="2520" w:type="dxa"/>
            <w:vAlign w:val="bottom"/>
          </w:tcPr>
          <w:p w:rsidR="001548F9" w:rsidRPr="00BD131B" w:rsidRDefault="001548F9">
            <w:pPr>
              <w:jc w:val="right"/>
              <w:rPr>
                <w:color w:val="000000"/>
                <w:szCs w:val="21"/>
              </w:rPr>
            </w:pPr>
            <w:r w:rsidRPr="00BD131B">
              <w:rPr>
                <w:color w:val="000000"/>
                <w:szCs w:val="21"/>
              </w:rPr>
              <w:t>80,122.49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199,563.12</w:t>
            </w:r>
          </w:p>
        </w:tc>
        <w:tc>
          <w:tcPr>
            <w:tcW w:w="2520" w:type="dxa"/>
            <w:vAlign w:val="bottom"/>
          </w:tcPr>
          <w:p w:rsidR="001548F9" w:rsidRPr="00BD131B" w:rsidRDefault="001548F9">
            <w:pPr>
              <w:jc w:val="right"/>
              <w:rPr>
                <w:color w:val="000000"/>
                <w:szCs w:val="21"/>
              </w:rPr>
            </w:pPr>
            <w:r w:rsidRPr="00BD131B">
              <w:rPr>
                <w:color w:val="000000"/>
                <w:szCs w:val="21"/>
              </w:rPr>
              <w:t>160,000.00</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182,031,200.62</w:t>
            </w:r>
          </w:p>
        </w:tc>
        <w:tc>
          <w:tcPr>
            <w:tcW w:w="2520" w:type="dxa"/>
            <w:vAlign w:val="bottom"/>
          </w:tcPr>
          <w:p w:rsidR="001548F9" w:rsidRPr="00BD131B" w:rsidRDefault="001548F9">
            <w:pPr>
              <w:jc w:val="right"/>
              <w:rPr>
                <w:color w:val="000000"/>
                <w:szCs w:val="21"/>
              </w:rPr>
            </w:pPr>
            <w:r w:rsidRPr="00BD131B">
              <w:rPr>
                <w:color w:val="000000"/>
                <w:szCs w:val="21"/>
              </w:rPr>
              <w:t>120,561,978.19</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631,496,084.70</w:t>
            </w:r>
          </w:p>
        </w:tc>
        <w:tc>
          <w:tcPr>
            <w:tcW w:w="2520" w:type="dxa"/>
            <w:vAlign w:val="bottom"/>
          </w:tcPr>
          <w:p w:rsidR="001548F9" w:rsidRPr="00BD131B" w:rsidRDefault="001548F9">
            <w:pPr>
              <w:jc w:val="right"/>
              <w:rPr>
                <w:color w:val="000000"/>
                <w:szCs w:val="21"/>
              </w:rPr>
            </w:pPr>
            <w:r w:rsidRPr="00BD131B">
              <w:rPr>
                <w:color w:val="000000"/>
                <w:szCs w:val="21"/>
              </w:rPr>
              <w:t>380,298,705.69</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116,247,154.46</w:t>
            </w:r>
          </w:p>
        </w:tc>
        <w:tc>
          <w:tcPr>
            <w:tcW w:w="2520" w:type="dxa"/>
            <w:vAlign w:val="bottom"/>
          </w:tcPr>
          <w:p w:rsidR="001548F9" w:rsidRPr="00BD131B" w:rsidRDefault="001548F9">
            <w:pPr>
              <w:jc w:val="right"/>
              <w:rPr>
                <w:color w:val="000000"/>
                <w:szCs w:val="21"/>
              </w:rPr>
            </w:pPr>
            <w:r w:rsidRPr="00BD131B">
              <w:rPr>
                <w:color w:val="000000"/>
                <w:szCs w:val="21"/>
              </w:rPr>
              <w:t>52,872,897.56</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747,743,239.16</w:t>
            </w:r>
          </w:p>
        </w:tc>
        <w:tc>
          <w:tcPr>
            <w:tcW w:w="2520" w:type="dxa"/>
            <w:vAlign w:val="bottom"/>
          </w:tcPr>
          <w:p w:rsidR="001548F9" w:rsidRPr="00BD131B" w:rsidRDefault="001548F9">
            <w:pPr>
              <w:jc w:val="right"/>
              <w:rPr>
                <w:color w:val="000000"/>
                <w:szCs w:val="21"/>
              </w:rPr>
            </w:pPr>
            <w:r w:rsidRPr="00BD131B">
              <w:rPr>
                <w:color w:val="000000"/>
                <w:szCs w:val="21"/>
              </w:rPr>
              <w:t>433,171,603.25</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929,774,439.78</w:t>
            </w:r>
          </w:p>
        </w:tc>
        <w:tc>
          <w:tcPr>
            <w:tcW w:w="2520" w:type="dxa"/>
            <w:vAlign w:val="bottom"/>
          </w:tcPr>
          <w:p w:rsidR="001548F9" w:rsidRPr="00BD131B" w:rsidRDefault="001548F9">
            <w:pPr>
              <w:jc w:val="right"/>
              <w:rPr>
                <w:color w:val="000000"/>
                <w:szCs w:val="21"/>
              </w:rPr>
            </w:pPr>
            <w:r w:rsidRPr="00BD131B">
              <w:rPr>
                <w:color w:val="000000"/>
                <w:szCs w:val="21"/>
              </w:rPr>
              <w:t>553,733,581.44</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I</w:t>
      </w:r>
      <w:r w:rsidRPr="00683042">
        <w:rPr>
          <w:kern w:val="0"/>
          <w:szCs w:val="21"/>
        </w:rPr>
        <w:t>类基金份额净值</w:t>
      </w:r>
      <w:r w:rsidRPr="00683042">
        <w:rPr>
          <w:kern w:val="0"/>
          <w:szCs w:val="21"/>
        </w:rPr>
        <w:t>1.185</w:t>
      </w:r>
      <w:r w:rsidRPr="00683042">
        <w:rPr>
          <w:kern w:val="0"/>
          <w:szCs w:val="21"/>
        </w:rPr>
        <w:t>元，</w:t>
      </w:r>
      <w:r w:rsidRPr="00683042">
        <w:rPr>
          <w:kern w:val="0"/>
          <w:szCs w:val="21"/>
        </w:rPr>
        <w:t>E</w:t>
      </w:r>
      <w:r w:rsidRPr="00683042">
        <w:rPr>
          <w:kern w:val="0"/>
          <w:szCs w:val="21"/>
        </w:rPr>
        <w:t>类基金份额净值</w:t>
      </w:r>
      <w:r w:rsidRPr="00683042">
        <w:rPr>
          <w:kern w:val="0"/>
          <w:szCs w:val="21"/>
        </w:rPr>
        <w:t>1.179</w:t>
      </w:r>
      <w:r w:rsidRPr="00683042">
        <w:rPr>
          <w:kern w:val="0"/>
          <w:szCs w:val="21"/>
        </w:rPr>
        <w:t>元；基金份额总额</w:t>
      </w:r>
      <w:r w:rsidRPr="00683042">
        <w:rPr>
          <w:kern w:val="0"/>
          <w:szCs w:val="21"/>
        </w:rPr>
        <w:t>631,496,084.70</w:t>
      </w:r>
      <w:r w:rsidRPr="00683042">
        <w:rPr>
          <w:kern w:val="0"/>
          <w:szCs w:val="21"/>
        </w:rPr>
        <w:t>份，下属分级基金的份额总额分别为：</w:t>
      </w:r>
      <w:r w:rsidRPr="00683042">
        <w:rPr>
          <w:kern w:val="0"/>
          <w:szCs w:val="21"/>
        </w:rPr>
        <w:t>I</w:t>
      </w:r>
      <w:r w:rsidRPr="00683042">
        <w:rPr>
          <w:kern w:val="0"/>
          <w:szCs w:val="21"/>
        </w:rPr>
        <w:t>类基金份额总额</w:t>
      </w:r>
      <w:r w:rsidRPr="00683042">
        <w:rPr>
          <w:kern w:val="0"/>
          <w:szCs w:val="21"/>
        </w:rPr>
        <w:t>536,979,728.57</w:t>
      </w:r>
      <w:r w:rsidRPr="00683042">
        <w:rPr>
          <w:kern w:val="0"/>
          <w:szCs w:val="21"/>
        </w:rPr>
        <w:t>份，</w:t>
      </w:r>
      <w:r w:rsidRPr="00683042">
        <w:rPr>
          <w:kern w:val="0"/>
          <w:szCs w:val="21"/>
        </w:rPr>
        <w:t>E</w:t>
      </w:r>
      <w:r w:rsidRPr="00683042">
        <w:rPr>
          <w:kern w:val="0"/>
          <w:szCs w:val="21"/>
        </w:rPr>
        <w:t>类基金份额总额</w:t>
      </w:r>
      <w:r w:rsidRPr="00683042">
        <w:rPr>
          <w:kern w:val="0"/>
          <w:szCs w:val="21"/>
        </w:rPr>
        <w:t>94,516,356.13</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0" w:name="_Toc225498269"/>
      <w:bookmarkStart w:id="51" w:name="_Toc48657014"/>
      <w:r w:rsidRPr="007D44A6">
        <w:rPr>
          <w:rFonts w:ascii="宋体" w:hAnsi="宋体" w:cs="Arial"/>
          <w:color w:val="000000"/>
          <w:sz w:val="21"/>
          <w:szCs w:val="21"/>
        </w:rPr>
        <w:lastRenderedPageBreak/>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0"/>
      <w:bookmarkEnd w:id="51"/>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易方达瑞兴灵活配置混合型证券投资基金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23,240,985.95</w:t>
            </w:r>
          </w:p>
        </w:tc>
        <w:tc>
          <w:tcPr>
            <w:tcW w:w="2250" w:type="dxa"/>
            <w:vAlign w:val="bottom"/>
          </w:tcPr>
          <w:p w:rsidR="001548F9" w:rsidRPr="00BD131B" w:rsidRDefault="001548F9">
            <w:pPr>
              <w:jc w:val="right"/>
              <w:rPr>
                <w:b/>
                <w:color w:val="000000"/>
                <w:szCs w:val="21"/>
              </w:rPr>
            </w:pPr>
            <w:r w:rsidRPr="00BD131B">
              <w:rPr>
                <w:b/>
                <w:color w:val="000000"/>
                <w:szCs w:val="21"/>
              </w:rPr>
              <w:t>4,273,264.16</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10,546,812.39</w:t>
            </w:r>
          </w:p>
        </w:tc>
        <w:tc>
          <w:tcPr>
            <w:tcW w:w="2250" w:type="dxa"/>
            <w:vAlign w:val="bottom"/>
          </w:tcPr>
          <w:p w:rsidR="001548F9" w:rsidRPr="00BD131B" w:rsidRDefault="001548F9">
            <w:pPr>
              <w:jc w:val="right"/>
              <w:rPr>
                <w:color w:val="000000"/>
                <w:szCs w:val="21"/>
              </w:rPr>
            </w:pPr>
            <w:r w:rsidRPr="00BD131B">
              <w:rPr>
                <w:color w:val="000000"/>
                <w:szCs w:val="21"/>
              </w:rPr>
              <w:t>1,331,044.68</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55,104.72</w:t>
            </w:r>
          </w:p>
        </w:tc>
        <w:tc>
          <w:tcPr>
            <w:tcW w:w="2250" w:type="dxa"/>
            <w:vAlign w:val="bottom"/>
          </w:tcPr>
          <w:p w:rsidR="001548F9" w:rsidRPr="00BD131B" w:rsidRDefault="001548F9">
            <w:pPr>
              <w:jc w:val="right"/>
              <w:rPr>
                <w:color w:val="000000"/>
                <w:szCs w:val="21"/>
              </w:rPr>
            </w:pPr>
            <w:r w:rsidRPr="00BD131B">
              <w:rPr>
                <w:color w:val="000000"/>
                <w:szCs w:val="21"/>
              </w:rPr>
              <w:t>29,779.00</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10,296,687.10</w:t>
            </w:r>
          </w:p>
        </w:tc>
        <w:tc>
          <w:tcPr>
            <w:tcW w:w="2250" w:type="dxa"/>
            <w:vAlign w:val="bottom"/>
          </w:tcPr>
          <w:p w:rsidR="001548F9" w:rsidRPr="00BD131B" w:rsidRDefault="001548F9">
            <w:pPr>
              <w:jc w:val="right"/>
              <w:rPr>
                <w:color w:val="000000"/>
                <w:szCs w:val="21"/>
              </w:rPr>
            </w:pPr>
            <w:r w:rsidRPr="00BD131B">
              <w:rPr>
                <w:color w:val="000000"/>
                <w:szCs w:val="21"/>
              </w:rPr>
              <w:t>1,273,523.95</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163,159.29</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31,861.28</w:t>
            </w:r>
          </w:p>
        </w:tc>
        <w:tc>
          <w:tcPr>
            <w:tcW w:w="2250" w:type="dxa"/>
            <w:vAlign w:val="bottom"/>
          </w:tcPr>
          <w:p w:rsidR="001548F9" w:rsidRPr="00BD131B" w:rsidRDefault="001548F9">
            <w:pPr>
              <w:jc w:val="right"/>
              <w:rPr>
                <w:color w:val="000000"/>
                <w:szCs w:val="21"/>
              </w:rPr>
            </w:pPr>
            <w:r w:rsidRPr="00BD131B">
              <w:rPr>
                <w:color w:val="000000"/>
                <w:szCs w:val="21"/>
              </w:rPr>
              <w:t>27,741.73</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2250" w:type="dxa"/>
            <w:vAlign w:val="center"/>
          </w:tcPr>
          <w:p w:rsidR="002E7CF8" w:rsidRDefault="002E7CF8">
            <w:pPr>
              <w:jc w:val="right"/>
              <w:rPr>
                <w:color w:val="000000"/>
                <w:szCs w:val="21"/>
              </w:rPr>
            </w:pPr>
            <w:r>
              <w:rPr>
                <w:color w:val="000000"/>
                <w:szCs w:val="21"/>
              </w:rPr>
              <w:t>-</w:t>
            </w:r>
          </w:p>
        </w:tc>
        <w:tc>
          <w:tcPr>
            <w:tcW w:w="2250" w:type="dxa"/>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16,779,639.78</w:t>
            </w:r>
          </w:p>
        </w:tc>
        <w:tc>
          <w:tcPr>
            <w:tcW w:w="2250" w:type="dxa"/>
            <w:vAlign w:val="bottom"/>
          </w:tcPr>
          <w:p w:rsidR="001548F9" w:rsidRPr="00BD131B" w:rsidRDefault="001548F9">
            <w:pPr>
              <w:jc w:val="right"/>
              <w:rPr>
                <w:color w:val="000000"/>
                <w:szCs w:val="21"/>
              </w:rPr>
            </w:pPr>
            <w:r w:rsidRPr="00BD131B">
              <w:rPr>
                <w:color w:val="000000"/>
                <w:szCs w:val="21"/>
              </w:rPr>
              <w:t>1,177,462.82</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14,124,108.38</w:t>
            </w:r>
          </w:p>
        </w:tc>
        <w:tc>
          <w:tcPr>
            <w:tcW w:w="2250" w:type="dxa"/>
            <w:vAlign w:val="bottom"/>
          </w:tcPr>
          <w:p w:rsidR="001548F9" w:rsidRPr="00BD131B" w:rsidRDefault="001548F9">
            <w:pPr>
              <w:jc w:val="right"/>
              <w:rPr>
                <w:color w:val="000000"/>
                <w:szCs w:val="21"/>
              </w:rPr>
            </w:pPr>
            <w:r w:rsidRPr="00BD131B">
              <w:rPr>
                <w:color w:val="000000"/>
                <w:szCs w:val="21"/>
              </w:rPr>
              <w:t>-111,643.19</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387,014.09</w:t>
            </w:r>
          </w:p>
        </w:tc>
        <w:tc>
          <w:tcPr>
            <w:tcW w:w="2250" w:type="dxa"/>
            <w:vAlign w:val="bottom"/>
          </w:tcPr>
          <w:p w:rsidR="001548F9" w:rsidRPr="00BD131B" w:rsidRDefault="001548F9">
            <w:pPr>
              <w:jc w:val="right"/>
              <w:rPr>
                <w:color w:val="000000"/>
                <w:szCs w:val="21"/>
              </w:rPr>
            </w:pPr>
            <w:r w:rsidRPr="00BD131B">
              <w:rPr>
                <w:color w:val="000000"/>
                <w:szCs w:val="21"/>
              </w:rPr>
              <w:t>15,595.58</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2,268,517.31</w:t>
            </w:r>
          </w:p>
        </w:tc>
        <w:tc>
          <w:tcPr>
            <w:tcW w:w="2250" w:type="dxa"/>
            <w:vAlign w:val="bottom"/>
          </w:tcPr>
          <w:p w:rsidR="00C73F5C" w:rsidRPr="00BD131B" w:rsidRDefault="00C73F5C">
            <w:pPr>
              <w:jc w:val="right"/>
              <w:rPr>
                <w:color w:val="000000"/>
                <w:szCs w:val="21"/>
              </w:rPr>
            </w:pPr>
            <w:r w:rsidRPr="00BD131B">
              <w:rPr>
                <w:color w:val="000000"/>
                <w:szCs w:val="21"/>
              </w:rPr>
              <w:t>1,273,510.43</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bottom"/>
          </w:tcPr>
          <w:p w:rsidR="00C73F5C" w:rsidRPr="00BD131B" w:rsidRDefault="00C73F5C">
            <w:pPr>
              <w:jc w:val="right"/>
              <w:rPr>
                <w:color w:val="000000"/>
                <w:szCs w:val="21"/>
              </w:rPr>
            </w:pPr>
            <w:r w:rsidRPr="00BD131B">
              <w:rPr>
                <w:color w:val="000000"/>
                <w:szCs w:val="21"/>
              </w:rPr>
              <w:t>-4,095,494.02</w:t>
            </w:r>
          </w:p>
        </w:tc>
        <w:tc>
          <w:tcPr>
            <w:tcW w:w="2250" w:type="dxa"/>
            <w:vAlign w:val="bottom"/>
          </w:tcPr>
          <w:p w:rsidR="00C73F5C" w:rsidRPr="00BD131B" w:rsidRDefault="00C73F5C">
            <w:pPr>
              <w:jc w:val="right"/>
              <w:rPr>
                <w:color w:val="000000"/>
                <w:szCs w:val="21"/>
              </w:rPr>
            </w:pPr>
            <w:r w:rsidRPr="00BD131B">
              <w:rPr>
                <w:color w:val="000000"/>
                <w:szCs w:val="21"/>
              </w:rPr>
              <w:t>1,764,756.66</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10,027.80</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3,649,657.46</w:t>
            </w:r>
          </w:p>
        </w:tc>
        <w:tc>
          <w:tcPr>
            <w:tcW w:w="2250" w:type="dxa"/>
            <w:vAlign w:val="bottom"/>
          </w:tcPr>
          <w:p w:rsidR="00C73F5C" w:rsidRPr="00BD131B" w:rsidRDefault="00C73F5C">
            <w:pPr>
              <w:jc w:val="right"/>
              <w:rPr>
                <w:b/>
                <w:color w:val="000000"/>
                <w:szCs w:val="21"/>
              </w:rPr>
            </w:pPr>
            <w:r w:rsidRPr="00BD131B">
              <w:rPr>
                <w:b/>
                <w:color w:val="000000"/>
                <w:szCs w:val="21"/>
              </w:rPr>
              <w:t>582,165.08</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1,581,180.51</w:t>
            </w:r>
          </w:p>
        </w:tc>
        <w:tc>
          <w:tcPr>
            <w:tcW w:w="2250" w:type="dxa"/>
            <w:vAlign w:val="bottom"/>
          </w:tcPr>
          <w:p w:rsidR="00C73F5C" w:rsidRPr="00BD131B" w:rsidRDefault="00C73F5C">
            <w:pPr>
              <w:jc w:val="right"/>
              <w:rPr>
                <w:color w:val="000000"/>
                <w:szCs w:val="21"/>
              </w:rPr>
            </w:pPr>
            <w:r w:rsidRPr="00BD131B">
              <w:rPr>
                <w:color w:val="000000"/>
                <w:szCs w:val="21"/>
              </w:rPr>
              <w:t>254,681.66</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263,530.12</w:t>
            </w:r>
          </w:p>
        </w:tc>
        <w:tc>
          <w:tcPr>
            <w:tcW w:w="2250" w:type="dxa"/>
            <w:vAlign w:val="bottom"/>
          </w:tcPr>
          <w:p w:rsidR="00C73F5C" w:rsidRPr="00BD131B" w:rsidRDefault="00C73F5C">
            <w:pPr>
              <w:jc w:val="right"/>
              <w:rPr>
                <w:color w:val="000000"/>
                <w:szCs w:val="21"/>
              </w:rPr>
            </w:pPr>
            <w:r w:rsidRPr="00BD131B">
              <w:rPr>
                <w:color w:val="000000"/>
                <w:szCs w:val="21"/>
              </w:rPr>
              <w:t>42,446.87</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43,509.25</w:t>
            </w:r>
          </w:p>
        </w:tc>
        <w:tc>
          <w:tcPr>
            <w:tcW w:w="2250" w:type="dxa"/>
            <w:vAlign w:val="bottom"/>
          </w:tcPr>
          <w:p w:rsidR="00C73F5C" w:rsidRPr="00BD131B" w:rsidRDefault="00C73F5C">
            <w:pPr>
              <w:jc w:val="right"/>
              <w:rPr>
                <w:color w:val="000000"/>
                <w:szCs w:val="21"/>
              </w:rPr>
            </w:pPr>
            <w:r w:rsidRPr="00BD131B">
              <w:rPr>
                <w:color w:val="000000"/>
                <w:szCs w:val="21"/>
              </w:rPr>
              <w:t>12.96</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229,864.33</w:t>
            </w:r>
          </w:p>
        </w:tc>
        <w:tc>
          <w:tcPr>
            <w:tcW w:w="2250" w:type="dxa"/>
            <w:vAlign w:val="bottom"/>
          </w:tcPr>
          <w:p w:rsidR="00C73F5C" w:rsidRPr="00BD131B" w:rsidRDefault="00C73F5C">
            <w:pPr>
              <w:jc w:val="right"/>
              <w:rPr>
                <w:color w:val="000000"/>
                <w:szCs w:val="21"/>
              </w:rPr>
            </w:pPr>
            <w:r w:rsidRPr="00BD131B">
              <w:rPr>
                <w:color w:val="000000"/>
                <w:szCs w:val="21"/>
              </w:rPr>
              <w:t>147,736.61</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1,392,756.17</w:t>
            </w:r>
          </w:p>
        </w:tc>
        <w:tc>
          <w:tcPr>
            <w:tcW w:w="2250" w:type="dxa"/>
            <w:vAlign w:val="bottom"/>
          </w:tcPr>
          <w:p w:rsidR="00C73F5C" w:rsidRPr="00BD131B" w:rsidRDefault="00C73F5C">
            <w:pPr>
              <w:jc w:val="right"/>
              <w:rPr>
                <w:color w:val="000000"/>
                <w:szCs w:val="21"/>
              </w:rPr>
            </w:pPr>
            <w:r w:rsidRPr="00BD131B">
              <w:rPr>
                <w:color w:val="000000"/>
                <w:szCs w:val="21"/>
              </w:rPr>
              <w:t>99,541.53</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1,392,756.17</w:t>
            </w:r>
          </w:p>
        </w:tc>
        <w:tc>
          <w:tcPr>
            <w:tcW w:w="2250" w:type="dxa"/>
            <w:vAlign w:val="bottom"/>
          </w:tcPr>
          <w:p w:rsidR="00C73F5C" w:rsidRPr="00BD131B" w:rsidRDefault="00C73F5C">
            <w:pPr>
              <w:jc w:val="right"/>
              <w:rPr>
                <w:color w:val="000000"/>
                <w:szCs w:val="21"/>
              </w:rPr>
            </w:pPr>
            <w:r w:rsidRPr="00BD131B">
              <w:rPr>
                <w:color w:val="000000"/>
                <w:szCs w:val="21"/>
              </w:rPr>
              <w:t>99,541.53</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36,194.64</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3,979.33</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102,622.44</w:t>
            </w:r>
          </w:p>
        </w:tc>
        <w:tc>
          <w:tcPr>
            <w:tcW w:w="2250" w:type="dxa"/>
            <w:vAlign w:val="bottom"/>
          </w:tcPr>
          <w:p w:rsidR="00C73F5C" w:rsidRPr="00BD131B" w:rsidRDefault="00C73F5C">
            <w:pPr>
              <w:jc w:val="right"/>
              <w:rPr>
                <w:color w:val="000000"/>
                <w:szCs w:val="21"/>
              </w:rPr>
            </w:pPr>
            <w:r w:rsidRPr="00BD131B">
              <w:rPr>
                <w:color w:val="000000"/>
                <w:szCs w:val="21"/>
              </w:rPr>
              <w:t>33,766.12</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19,591,328.49</w:t>
            </w:r>
          </w:p>
        </w:tc>
        <w:tc>
          <w:tcPr>
            <w:tcW w:w="2250" w:type="dxa"/>
            <w:vAlign w:val="bottom"/>
          </w:tcPr>
          <w:p w:rsidR="00C73F5C" w:rsidRPr="00BD131B" w:rsidRDefault="00C73F5C">
            <w:pPr>
              <w:jc w:val="right"/>
              <w:rPr>
                <w:b/>
                <w:color w:val="000000"/>
                <w:szCs w:val="21"/>
              </w:rPr>
            </w:pPr>
            <w:r w:rsidRPr="00BD131B">
              <w:rPr>
                <w:b/>
                <w:color w:val="000000"/>
                <w:szCs w:val="21"/>
              </w:rPr>
              <w:t>3,691,099.08</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19,591,328.49</w:t>
            </w:r>
          </w:p>
        </w:tc>
        <w:tc>
          <w:tcPr>
            <w:tcW w:w="2250" w:type="dxa"/>
            <w:vAlign w:val="bottom"/>
          </w:tcPr>
          <w:p w:rsidR="00C73F5C" w:rsidRPr="00BD131B" w:rsidRDefault="00C73F5C">
            <w:pPr>
              <w:jc w:val="right"/>
              <w:rPr>
                <w:b/>
                <w:color w:val="000000"/>
                <w:szCs w:val="21"/>
              </w:rPr>
            </w:pPr>
            <w:r w:rsidRPr="00BD131B">
              <w:rPr>
                <w:b/>
                <w:color w:val="000000"/>
                <w:szCs w:val="21"/>
              </w:rPr>
              <w:t>3,691,099.08</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2" w:name="_Toc225498270"/>
      <w:bookmarkStart w:id="53" w:name="_Toc48657015"/>
      <w:r w:rsidRPr="007D44A6">
        <w:rPr>
          <w:rFonts w:ascii="宋体" w:hAnsi="宋体" w:cs="Arial"/>
          <w:color w:val="000000"/>
          <w:sz w:val="21"/>
          <w:szCs w:val="21"/>
        </w:rPr>
        <w:lastRenderedPageBreak/>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2"/>
      <w:bookmarkEnd w:id="53"/>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易方达瑞兴灵活配置混合型证券投资基金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380,298,705.69</w:t>
            </w:r>
          </w:p>
        </w:tc>
        <w:tc>
          <w:tcPr>
            <w:tcW w:w="2149" w:type="dxa"/>
            <w:vAlign w:val="bottom"/>
          </w:tcPr>
          <w:p w:rsidR="001548F9" w:rsidRPr="00BD131B" w:rsidRDefault="001548F9">
            <w:pPr>
              <w:jc w:val="right"/>
              <w:rPr>
                <w:color w:val="000000"/>
                <w:szCs w:val="21"/>
              </w:rPr>
            </w:pPr>
            <w:r w:rsidRPr="00BD131B">
              <w:rPr>
                <w:color w:val="000000"/>
                <w:szCs w:val="21"/>
              </w:rPr>
              <w:t>52,872,897.56</w:t>
            </w:r>
          </w:p>
        </w:tc>
        <w:tc>
          <w:tcPr>
            <w:tcW w:w="2150" w:type="dxa"/>
            <w:vAlign w:val="bottom"/>
          </w:tcPr>
          <w:p w:rsidR="001548F9" w:rsidRPr="00BD131B" w:rsidRDefault="001548F9">
            <w:pPr>
              <w:jc w:val="right"/>
              <w:rPr>
                <w:color w:val="000000"/>
                <w:szCs w:val="21"/>
              </w:rPr>
            </w:pPr>
            <w:r w:rsidRPr="00BD131B">
              <w:rPr>
                <w:color w:val="000000"/>
                <w:szCs w:val="21"/>
              </w:rPr>
              <w:t>433,171,603.25</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19,591,328.49</w:t>
            </w:r>
          </w:p>
        </w:tc>
        <w:tc>
          <w:tcPr>
            <w:tcW w:w="2150" w:type="dxa"/>
            <w:vAlign w:val="bottom"/>
          </w:tcPr>
          <w:p w:rsidR="001548F9" w:rsidRPr="00BD131B" w:rsidRDefault="001548F9">
            <w:pPr>
              <w:jc w:val="right"/>
              <w:rPr>
                <w:color w:val="000000"/>
                <w:szCs w:val="21"/>
              </w:rPr>
            </w:pPr>
            <w:r w:rsidRPr="00BD131B">
              <w:rPr>
                <w:color w:val="000000"/>
                <w:szCs w:val="21"/>
              </w:rPr>
              <w:t>19,591,328.49</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251,197,379.01</w:t>
            </w:r>
          </w:p>
        </w:tc>
        <w:tc>
          <w:tcPr>
            <w:tcW w:w="2149" w:type="dxa"/>
            <w:vAlign w:val="bottom"/>
          </w:tcPr>
          <w:p w:rsidR="001548F9" w:rsidRPr="00BD131B" w:rsidRDefault="001548F9">
            <w:pPr>
              <w:jc w:val="right"/>
              <w:rPr>
                <w:color w:val="000000"/>
                <w:szCs w:val="21"/>
              </w:rPr>
            </w:pPr>
            <w:r w:rsidRPr="00BD131B">
              <w:rPr>
                <w:color w:val="000000"/>
                <w:szCs w:val="21"/>
              </w:rPr>
              <w:t>43,782,928.41</w:t>
            </w:r>
          </w:p>
        </w:tc>
        <w:tc>
          <w:tcPr>
            <w:tcW w:w="2150" w:type="dxa"/>
            <w:vAlign w:val="bottom"/>
          </w:tcPr>
          <w:p w:rsidR="001548F9" w:rsidRPr="00BD131B" w:rsidRDefault="001548F9">
            <w:pPr>
              <w:jc w:val="right"/>
              <w:rPr>
                <w:color w:val="000000"/>
                <w:szCs w:val="21"/>
              </w:rPr>
            </w:pPr>
            <w:r w:rsidRPr="00BD131B">
              <w:rPr>
                <w:color w:val="000000"/>
                <w:szCs w:val="21"/>
              </w:rPr>
              <w:t>294,980,307.42</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347,014,029.52</w:t>
            </w:r>
          </w:p>
        </w:tc>
        <w:tc>
          <w:tcPr>
            <w:tcW w:w="2149" w:type="dxa"/>
            <w:vAlign w:val="bottom"/>
          </w:tcPr>
          <w:p w:rsidR="001548F9" w:rsidRPr="00BD131B" w:rsidRDefault="001548F9">
            <w:pPr>
              <w:jc w:val="right"/>
              <w:rPr>
                <w:color w:val="000000"/>
                <w:szCs w:val="21"/>
              </w:rPr>
            </w:pPr>
            <w:r w:rsidRPr="00BD131B">
              <w:rPr>
                <w:color w:val="000000"/>
                <w:szCs w:val="21"/>
              </w:rPr>
              <w:t>60,975,210.81</w:t>
            </w:r>
          </w:p>
        </w:tc>
        <w:tc>
          <w:tcPr>
            <w:tcW w:w="2150" w:type="dxa"/>
            <w:vAlign w:val="bottom"/>
          </w:tcPr>
          <w:p w:rsidR="001548F9" w:rsidRPr="00BD131B" w:rsidRDefault="001548F9">
            <w:pPr>
              <w:jc w:val="right"/>
              <w:rPr>
                <w:color w:val="000000"/>
                <w:szCs w:val="21"/>
              </w:rPr>
            </w:pPr>
            <w:r w:rsidRPr="00BD131B">
              <w:rPr>
                <w:color w:val="000000"/>
                <w:szCs w:val="21"/>
              </w:rPr>
              <w:t>407,989,240.33</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-95,816,650.51</w:t>
            </w:r>
          </w:p>
        </w:tc>
        <w:tc>
          <w:tcPr>
            <w:tcW w:w="2149" w:type="dxa"/>
            <w:vAlign w:val="bottom"/>
          </w:tcPr>
          <w:p w:rsidR="001548F9" w:rsidRPr="00BD131B" w:rsidRDefault="001548F9">
            <w:pPr>
              <w:jc w:val="right"/>
              <w:rPr>
                <w:color w:val="000000"/>
                <w:szCs w:val="21"/>
              </w:rPr>
            </w:pPr>
            <w:r w:rsidRPr="00BD131B">
              <w:rPr>
                <w:color w:val="000000"/>
                <w:szCs w:val="21"/>
              </w:rPr>
              <w:t>-17,192,282.40</w:t>
            </w:r>
          </w:p>
        </w:tc>
        <w:tc>
          <w:tcPr>
            <w:tcW w:w="2150" w:type="dxa"/>
            <w:vAlign w:val="bottom"/>
          </w:tcPr>
          <w:p w:rsidR="001548F9" w:rsidRPr="00BD131B" w:rsidRDefault="001548F9">
            <w:pPr>
              <w:jc w:val="right"/>
              <w:rPr>
                <w:color w:val="000000"/>
                <w:szCs w:val="21"/>
              </w:rPr>
            </w:pPr>
            <w:r w:rsidRPr="00BD131B">
              <w:rPr>
                <w:color w:val="000000"/>
                <w:szCs w:val="21"/>
              </w:rPr>
              <w:t>-113,008,932.91</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631,496,084.70</w:t>
            </w:r>
          </w:p>
        </w:tc>
        <w:tc>
          <w:tcPr>
            <w:tcW w:w="2149" w:type="dxa"/>
            <w:vAlign w:val="bottom"/>
          </w:tcPr>
          <w:p w:rsidR="001548F9" w:rsidRPr="00BD131B" w:rsidRDefault="001548F9">
            <w:pPr>
              <w:jc w:val="right"/>
              <w:rPr>
                <w:color w:val="000000"/>
                <w:szCs w:val="21"/>
              </w:rPr>
            </w:pPr>
            <w:r w:rsidRPr="00BD131B">
              <w:rPr>
                <w:color w:val="000000"/>
                <w:szCs w:val="21"/>
              </w:rPr>
              <w:t>116,247,154.46</w:t>
            </w:r>
          </w:p>
        </w:tc>
        <w:tc>
          <w:tcPr>
            <w:tcW w:w="2150" w:type="dxa"/>
            <w:vAlign w:val="bottom"/>
          </w:tcPr>
          <w:p w:rsidR="001548F9" w:rsidRPr="00BD131B" w:rsidRDefault="001548F9">
            <w:pPr>
              <w:jc w:val="right"/>
              <w:rPr>
                <w:color w:val="000000"/>
                <w:szCs w:val="21"/>
              </w:rPr>
            </w:pPr>
            <w:r w:rsidRPr="00BD131B">
              <w:rPr>
                <w:color w:val="000000"/>
                <w:szCs w:val="21"/>
              </w:rPr>
              <w:t>747,743,239.16</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10,113,976.25</w:t>
            </w:r>
          </w:p>
        </w:tc>
        <w:tc>
          <w:tcPr>
            <w:tcW w:w="2149" w:type="dxa"/>
            <w:vAlign w:val="bottom"/>
          </w:tcPr>
          <w:p w:rsidR="001548F9" w:rsidRPr="00BD131B" w:rsidRDefault="001548F9">
            <w:pPr>
              <w:jc w:val="right"/>
              <w:rPr>
                <w:color w:val="000000"/>
                <w:szCs w:val="21"/>
              </w:rPr>
            </w:pPr>
            <w:r w:rsidRPr="00BD131B">
              <w:rPr>
                <w:color w:val="000000"/>
                <w:szCs w:val="21"/>
              </w:rPr>
              <w:t>15,931.12</w:t>
            </w:r>
          </w:p>
        </w:tc>
        <w:tc>
          <w:tcPr>
            <w:tcW w:w="2150" w:type="dxa"/>
            <w:vAlign w:val="bottom"/>
          </w:tcPr>
          <w:p w:rsidR="001548F9" w:rsidRPr="00BD131B" w:rsidRDefault="001548F9">
            <w:pPr>
              <w:jc w:val="right"/>
              <w:rPr>
                <w:color w:val="000000"/>
                <w:szCs w:val="21"/>
              </w:rPr>
            </w:pPr>
            <w:r w:rsidRPr="00BD131B">
              <w:rPr>
                <w:color w:val="000000"/>
                <w:szCs w:val="21"/>
              </w:rPr>
              <w:t>10,129,907.37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3,691,099.08</w:t>
            </w:r>
          </w:p>
        </w:tc>
        <w:tc>
          <w:tcPr>
            <w:tcW w:w="2150" w:type="dxa"/>
            <w:vAlign w:val="bottom"/>
          </w:tcPr>
          <w:p w:rsidR="001548F9" w:rsidRPr="00BD131B" w:rsidRDefault="001548F9">
            <w:pPr>
              <w:jc w:val="right"/>
              <w:rPr>
                <w:color w:val="000000"/>
                <w:szCs w:val="21"/>
              </w:rPr>
            </w:pPr>
            <w:r w:rsidRPr="00BD131B">
              <w:rPr>
                <w:color w:val="000000"/>
                <w:szCs w:val="21"/>
              </w:rPr>
              <w:t>3,691,099.08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293,942,822.37</w:t>
            </w:r>
          </w:p>
        </w:tc>
        <w:tc>
          <w:tcPr>
            <w:tcW w:w="2149" w:type="dxa"/>
            <w:vAlign w:val="bottom"/>
          </w:tcPr>
          <w:p w:rsidR="001548F9" w:rsidRPr="00BD131B" w:rsidRDefault="001548F9">
            <w:pPr>
              <w:jc w:val="right"/>
              <w:rPr>
                <w:color w:val="000000"/>
                <w:szCs w:val="21"/>
              </w:rPr>
            </w:pPr>
            <w:r w:rsidRPr="00BD131B">
              <w:rPr>
                <w:color w:val="000000"/>
                <w:szCs w:val="21"/>
              </w:rPr>
              <w:t>10,995,182.51</w:t>
            </w:r>
          </w:p>
        </w:tc>
        <w:tc>
          <w:tcPr>
            <w:tcW w:w="2150" w:type="dxa"/>
            <w:vAlign w:val="bottom"/>
          </w:tcPr>
          <w:p w:rsidR="001548F9" w:rsidRPr="00BD131B" w:rsidRDefault="001548F9">
            <w:pPr>
              <w:jc w:val="right"/>
              <w:rPr>
                <w:color w:val="000000"/>
                <w:szCs w:val="21"/>
              </w:rPr>
            </w:pPr>
            <w:r w:rsidRPr="00BD131B">
              <w:rPr>
                <w:color w:val="000000"/>
                <w:szCs w:val="21"/>
              </w:rPr>
              <w:t>304,938,004.88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293,986,004.30</w:t>
            </w:r>
          </w:p>
        </w:tc>
        <w:tc>
          <w:tcPr>
            <w:tcW w:w="2149" w:type="dxa"/>
            <w:vAlign w:val="bottom"/>
          </w:tcPr>
          <w:p w:rsidR="001548F9" w:rsidRPr="00BD131B" w:rsidRDefault="001548F9">
            <w:pPr>
              <w:jc w:val="right"/>
              <w:rPr>
                <w:color w:val="000000"/>
                <w:szCs w:val="21"/>
              </w:rPr>
            </w:pPr>
            <w:r w:rsidRPr="00BD131B">
              <w:rPr>
                <w:color w:val="000000"/>
                <w:szCs w:val="21"/>
              </w:rPr>
              <w:t>10,996,995.70</w:t>
            </w:r>
          </w:p>
        </w:tc>
        <w:tc>
          <w:tcPr>
            <w:tcW w:w="2150" w:type="dxa"/>
            <w:vAlign w:val="bottom"/>
          </w:tcPr>
          <w:p w:rsidR="001548F9" w:rsidRPr="00BD131B" w:rsidRDefault="001548F9">
            <w:pPr>
              <w:jc w:val="right"/>
              <w:rPr>
                <w:color w:val="000000"/>
                <w:szCs w:val="21"/>
              </w:rPr>
            </w:pPr>
            <w:r w:rsidRPr="00BD131B">
              <w:rPr>
                <w:color w:val="000000"/>
                <w:szCs w:val="21"/>
              </w:rPr>
              <w:t>304,983,000.00</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-43,181.93</w:t>
            </w:r>
          </w:p>
        </w:tc>
        <w:tc>
          <w:tcPr>
            <w:tcW w:w="2149" w:type="dxa"/>
            <w:vAlign w:val="bottom"/>
          </w:tcPr>
          <w:p w:rsidR="001548F9" w:rsidRPr="00BD131B" w:rsidRDefault="001548F9">
            <w:pPr>
              <w:jc w:val="right"/>
              <w:rPr>
                <w:color w:val="000000"/>
                <w:szCs w:val="21"/>
              </w:rPr>
            </w:pPr>
            <w:r w:rsidRPr="00BD131B">
              <w:rPr>
                <w:color w:val="000000"/>
                <w:szCs w:val="21"/>
              </w:rPr>
              <w:t>-1,813.19</w:t>
            </w:r>
          </w:p>
        </w:tc>
        <w:tc>
          <w:tcPr>
            <w:tcW w:w="2150" w:type="dxa"/>
            <w:vAlign w:val="bottom"/>
          </w:tcPr>
          <w:p w:rsidR="001548F9" w:rsidRPr="00BD131B" w:rsidRDefault="001548F9">
            <w:pPr>
              <w:jc w:val="right"/>
              <w:rPr>
                <w:color w:val="000000"/>
                <w:szCs w:val="21"/>
              </w:rPr>
            </w:pPr>
            <w:r w:rsidRPr="00BD131B">
              <w:rPr>
                <w:color w:val="000000"/>
                <w:szCs w:val="21"/>
              </w:rPr>
              <w:t>-44,995.12</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304,056,798.62</w:t>
            </w:r>
          </w:p>
        </w:tc>
        <w:tc>
          <w:tcPr>
            <w:tcW w:w="2149" w:type="dxa"/>
            <w:vAlign w:val="bottom"/>
          </w:tcPr>
          <w:p w:rsidR="001548F9" w:rsidRPr="00BD131B" w:rsidRDefault="001548F9">
            <w:pPr>
              <w:jc w:val="right"/>
              <w:rPr>
                <w:color w:val="000000"/>
                <w:szCs w:val="21"/>
              </w:rPr>
            </w:pPr>
            <w:r w:rsidRPr="00BD131B">
              <w:rPr>
                <w:color w:val="000000"/>
                <w:szCs w:val="21"/>
              </w:rPr>
              <w:t>14,702,212.71</w:t>
            </w:r>
          </w:p>
        </w:tc>
        <w:tc>
          <w:tcPr>
            <w:tcW w:w="2150" w:type="dxa"/>
            <w:vAlign w:val="bottom"/>
          </w:tcPr>
          <w:p w:rsidR="001548F9" w:rsidRPr="00BD131B" w:rsidRDefault="001548F9">
            <w:pPr>
              <w:jc w:val="right"/>
              <w:rPr>
                <w:color w:val="000000"/>
                <w:szCs w:val="21"/>
              </w:rPr>
            </w:pPr>
            <w:r w:rsidRPr="00BD131B">
              <w:rPr>
                <w:color w:val="000000"/>
                <w:szCs w:val="21"/>
              </w:rPr>
              <w:t>318,759,011.33</w:t>
            </w:r>
          </w:p>
        </w:tc>
      </w:tr>
    </w:tbl>
    <w:p w:rsidR="0039626A" w:rsidRPr="00235099" w:rsidRDefault="0039626A" w:rsidP="00090020">
      <w:pPr>
        <w:spacing w:line="360" w:lineRule="auto"/>
        <w:rPr>
          <w:rFonts w:ascii="宋体"/>
          <w:szCs w:val="21"/>
        </w:rPr>
      </w:pPr>
      <w:r w:rsidRPr="00235099">
        <w:rPr>
          <w:rFonts w:ascii="宋体" w:hAnsi="宋体" w:hint="eastAsia"/>
          <w:szCs w:val="21"/>
        </w:rPr>
        <w:lastRenderedPageBreak/>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4" w:name="_Toc225498271"/>
      <w:bookmarkStart w:id="55" w:name="_Toc48657016"/>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4"/>
      <w:bookmarkEnd w:id="5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易方达瑞兴灵活配置混合型证券投资基金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 xml:space="preserve">”) </w:t>
      </w:r>
      <w:r w:rsidRPr="00A62732">
        <w:rPr>
          <w:kern w:val="0"/>
          <w:szCs w:val="21"/>
        </w:rPr>
        <w:t>根据中国证券监督管理委员会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[2015]1931</w:t>
      </w:r>
      <w:r w:rsidRPr="00A62732">
        <w:rPr>
          <w:kern w:val="0"/>
          <w:szCs w:val="21"/>
        </w:rPr>
        <w:t>号《关于准予易方达瑞兴灵活配置混合型证券投资基金注册的批复》和证券基金机构监管部函</w:t>
      </w:r>
      <w:r w:rsidRPr="00A62732">
        <w:rPr>
          <w:kern w:val="0"/>
          <w:szCs w:val="21"/>
        </w:rPr>
        <w:t>[2017]1024</w:t>
      </w:r>
      <w:r w:rsidRPr="00A62732">
        <w:rPr>
          <w:kern w:val="0"/>
          <w:szCs w:val="21"/>
        </w:rPr>
        <w:t>号《关于同意易方达瑞兴灵活配置混合型证券投资基金延期募集备案的回函》进行募集，由易方达基金管理有限公司依照《中华人民共和国证券投资基金法》和《易方达瑞兴灵活配置混合型证券投资基金基金合同》公开募集。经向中国证监会备案，《易方达瑞兴灵活配置混合型证券投资基金基金合同》于</w:t>
      </w:r>
      <w:r w:rsidRPr="00A62732">
        <w:rPr>
          <w:kern w:val="0"/>
          <w:szCs w:val="21"/>
        </w:rPr>
        <w:t>2017</w:t>
      </w:r>
      <w:r w:rsidRPr="00A62732">
        <w:rPr>
          <w:kern w:val="0"/>
          <w:szCs w:val="21"/>
        </w:rPr>
        <w:t>年</w:t>
      </w:r>
      <w:r w:rsidRPr="00A62732">
        <w:rPr>
          <w:kern w:val="0"/>
          <w:szCs w:val="21"/>
        </w:rPr>
        <w:t>6</w:t>
      </w:r>
      <w:r w:rsidRPr="00A62732">
        <w:rPr>
          <w:kern w:val="0"/>
          <w:szCs w:val="21"/>
        </w:rPr>
        <w:t>月</w:t>
      </w:r>
      <w:r w:rsidRPr="00A62732">
        <w:rPr>
          <w:kern w:val="0"/>
          <w:szCs w:val="21"/>
        </w:rPr>
        <w:t>23</w:t>
      </w:r>
      <w:r w:rsidRPr="00A62732">
        <w:rPr>
          <w:kern w:val="0"/>
          <w:szCs w:val="21"/>
        </w:rPr>
        <w:t>日正式生效，基金合同生效日的基金份额总额为</w:t>
      </w:r>
      <w:r w:rsidRPr="00A62732">
        <w:rPr>
          <w:kern w:val="0"/>
          <w:szCs w:val="21"/>
        </w:rPr>
        <w:t>450,331,109.66</w:t>
      </w:r>
      <w:r w:rsidRPr="00A62732">
        <w:rPr>
          <w:kern w:val="0"/>
          <w:szCs w:val="21"/>
        </w:rPr>
        <w:t>份基金份额，其中认购资金利息折合</w:t>
      </w:r>
      <w:r w:rsidRPr="00A62732">
        <w:rPr>
          <w:kern w:val="0"/>
          <w:szCs w:val="21"/>
        </w:rPr>
        <w:t>8,808.91</w:t>
      </w:r>
      <w:r w:rsidRPr="00A62732">
        <w:rPr>
          <w:kern w:val="0"/>
          <w:szCs w:val="21"/>
        </w:rPr>
        <w:t>份基金份额。本基金为契约型开放式基金，存续期限不定。本基金的基金管理人为易方达基金管理有限公司，基金托管人为兴业银行股份有限公司。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6F218A" w:rsidRDefault="00A31F36">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颁布的《证券投资基金会计核算业务指引》、《易方达瑞兴灵活配置混合型证券投资基金基金合同》和财务报表附注所列示的中国证监会、中国基金业协会发布的有关规定及允许的基金行业实务操作编制。</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本财务报表以持续经营为基础编制。</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lastRenderedPageBreak/>
        <w:t xml:space="preserve">6.4.6 </w:t>
      </w:r>
      <w:r w:rsidRPr="00235099">
        <w:rPr>
          <w:rFonts w:ascii="宋体" w:hAnsi="宋体" w:hint="eastAsia"/>
          <w:b/>
          <w:color w:val="000000"/>
          <w:kern w:val="0"/>
          <w:szCs w:val="21"/>
        </w:rPr>
        <w:t>税项</w:t>
      </w:r>
    </w:p>
    <w:p w:rsidR="006F218A" w:rsidRDefault="00A31F36">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w:t>
      </w:r>
      <w:r>
        <w:rPr>
          <w:kern w:val="0"/>
          <w:szCs w:val="21"/>
        </w:rPr>
        <w:t xml:space="preserve"> </w:t>
      </w:r>
      <w:r>
        <w:rPr>
          <w:kern w:val="0"/>
          <w:szCs w:val="21"/>
        </w:rPr>
        <w:t>房地产开发</w:t>
      </w:r>
      <w:r>
        <w:rPr>
          <w:kern w:val="0"/>
          <w:szCs w:val="21"/>
        </w:rPr>
        <w:t xml:space="preserve"> </w:t>
      </w:r>
      <w:r>
        <w:rPr>
          <w:kern w:val="0"/>
          <w:szCs w:val="21"/>
        </w:rPr>
        <w:t>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6F218A" w:rsidRDefault="00A31F36">
      <w:pPr>
        <w:tabs>
          <w:tab w:val="left" w:pos="426"/>
        </w:tabs>
        <w:spacing w:line="360" w:lineRule="auto"/>
        <w:ind w:firstLineChars="200" w:firstLine="420"/>
        <w:jc w:val="left"/>
        <w:rPr>
          <w:kern w:val="0"/>
          <w:szCs w:val="21"/>
        </w:rPr>
      </w:pPr>
      <w:r>
        <w:rPr>
          <w:kern w:val="0"/>
          <w:szCs w:val="21"/>
        </w:rPr>
        <w:t xml:space="preserve">(1) </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6F218A" w:rsidRDefault="00A31F36">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2017</w:t>
      </w:r>
      <w:r>
        <w:rPr>
          <w:kern w:val="0"/>
          <w:szCs w:val="21"/>
        </w:rPr>
        <w:t>年最后一个交易日的基金份额净值、非货物期货结算价格作为买入价计算销售额。</w:t>
      </w:r>
    </w:p>
    <w:p w:rsidR="006F218A" w:rsidRDefault="00A31F36">
      <w:pPr>
        <w:tabs>
          <w:tab w:val="left" w:pos="426"/>
        </w:tabs>
        <w:spacing w:line="360" w:lineRule="auto"/>
        <w:ind w:firstLineChars="200" w:firstLine="420"/>
        <w:jc w:val="left"/>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6F218A" w:rsidRDefault="00A31F36">
      <w:pPr>
        <w:tabs>
          <w:tab w:val="left" w:pos="426"/>
        </w:tabs>
        <w:spacing w:line="360" w:lineRule="auto"/>
        <w:ind w:firstLineChars="200" w:firstLine="420"/>
        <w:jc w:val="left"/>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6F218A" w:rsidRDefault="00A31F36">
      <w:pPr>
        <w:tabs>
          <w:tab w:val="left" w:pos="426"/>
        </w:tabs>
        <w:spacing w:line="360" w:lineRule="auto"/>
        <w:ind w:firstLineChars="200" w:firstLine="420"/>
        <w:jc w:val="left"/>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(5) </w:t>
      </w:r>
      <w:r w:rsidRPr="00A62732">
        <w:rPr>
          <w:kern w:val="0"/>
          <w:szCs w:val="21"/>
        </w:rPr>
        <w:t>本基金的城市维护建设税、教育费附加和地方教育附加等税费按照实际缴纳增值税额的适用比例计算缴纳。</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lastRenderedPageBreak/>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1,864,356.64</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1,864,356.64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129,985,332.20</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133,326,286.72</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3,340,954.52</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212,166,652.61</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210,987,928.32</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-1,178,724.29</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534,406,172.37</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535,228,200.00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822,027.63</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746,572,824.98</w:t>
            </w:r>
          </w:p>
        </w:tc>
        <w:tc>
          <w:tcPr>
            <w:tcW w:w="2339" w:type="dxa"/>
            <w:vAlign w:val="center"/>
          </w:tcPr>
          <w:p w:rsidR="001548F9" w:rsidRPr="00325F8A" w:rsidRDefault="001548F9" w:rsidP="00CB39C2">
            <w:pPr>
              <w:jc w:val="right"/>
              <w:rPr>
                <w:color w:val="000000"/>
                <w:szCs w:val="21"/>
              </w:rPr>
            </w:pPr>
            <w:r w:rsidRPr="00325F8A">
              <w:rPr>
                <w:szCs w:val="21"/>
              </w:rPr>
              <w:t>746,216,128.32</w:t>
            </w:r>
          </w:p>
        </w:tc>
        <w:tc>
          <w:tcPr>
            <w:tcW w:w="2340" w:type="dxa"/>
            <w:vAlign w:val="center"/>
          </w:tcPr>
          <w:p w:rsidR="001548F9" w:rsidRPr="00325F8A" w:rsidRDefault="001548F9" w:rsidP="00CB39C2">
            <w:pPr>
              <w:jc w:val="right"/>
              <w:rPr>
                <w:color w:val="000000"/>
                <w:szCs w:val="21"/>
              </w:rPr>
            </w:pPr>
            <w:r w:rsidRPr="00325F8A">
              <w:rPr>
                <w:szCs w:val="21"/>
              </w:rPr>
              <w:t>-356,696.66</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30,000,000.00</w:t>
            </w:r>
          </w:p>
        </w:tc>
        <w:tc>
          <w:tcPr>
            <w:tcW w:w="2339" w:type="dxa"/>
            <w:vAlign w:val="bottom"/>
          </w:tcPr>
          <w:p w:rsidR="001548F9" w:rsidRPr="00325F8A" w:rsidRDefault="001548F9" w:rsidP="00CB39C2">
            <w:pPr>
              <w:jc w:val="right"/>
              <w:rPr>
                <w:szCs w:val="21"/>
              </w:rPr>
            </w:pPr>
            <w:r w:rsidRPr="00325F8A">
              <w:rPr>
                <w:szCs w:val="21"/>
              </w:rPr>
              <w:t>30,068,000.00</w:t>
            </w:r>
          </w:p>
        </w:tc>
        <w:tc>
          <w:tcPr>
            <w:tcW w:w="2340" w:type="dxa"/>
            <w:vAlign w:val="bottom"/>
          </w:tcPr>
          <w:p w:rsidR="001548F9" w:rsidRPr="00325F8A" w:rsidRDefault="001548F9" w:rsidP="00CB39C2">
            <w:pPr>
              <w:jc w:val="right"/>
              <w:rPr>
                <w:szCs w:val="21"/>
              </w:rPr>
            </w:pPr>
            <w:r w:rsidRPr="00325F8A">
              <w:rPr>
                <w:szCs w:val="21"/>
              </w:rPr>
              <w:t>68,000.00</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906,558,157.18</w:t>
            </w:r>
          </w:p>
        </w:tc>
        <w:tc>
          <w:tcPr>
            <w:tcW w:w="2339" w:type="dxa"/>
            <w:vAlign w:val="bottom"/>
          </w:tcPr>
          <w:p w:rsidR="001548F9" w:rsidRPr="00325F8A" w:rsidRDefault="001548F9" w:rsidP="00CB39C2">
            <w:pPr>
              <w:jc w:val="right"/>
              <w:rPr>
                <w:szCs w:val="21"/>
              </w:rPr>
            </w:pPr>
            <w:r w:rsidRPr="00325F8A">
              <w:rPr>
                <w:szCs w:val="21"/>
              </w:rPr>
              <w:t>909,610,415.04</w:t>
            </w:r>
          </w:p>
        </w:tc>
        <w:tc>
          <w:tcPr>
            <w:tcW w:w="2340" w:type="dxa"/>
            <w:vAlign w:val="bottom"/>
          </w:tcPr>
          <w:p w:rsidR="001548F9" w:rsidRPr="00325F8A" w:rsidRDefault="001548F9" w:rsidP="00CB39C2">
            <w:pPr>
              <w:jc w:val="right"/>
              <w:rPr>
                <w:szCs w:val="21"/>
              </w:rPr>
            </w:pPr>
            <w:r w:rsidRPr="00325F8A">
              <w:rPr>
                <w:szCs w:val="21"/>
              </w:rPr>
              <w:t>3,052,257.86</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lastRenderedPageBreak/>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273.57</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3,602.70</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10,017,255.74</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251,167.12</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9.70</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10,272,308.83</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86,851.37</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10,981.43</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97,832.80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6F218A">
        <w:tc>
          <w:tcPr>
            <w:tcW w:w="3701" w:type="dxa"/>
            <w:vAlign w:val="center"/>
          </w:tcPr>
          <w:p w:rsidR="006F218A" w:rsidRDefault="00A31F36">
            <w:pPr>
              <w:jc w:val="left"/>
            </w:pPr>
            <w:r>
              <w:rPr>
                <w:szCs w:val="21"/>
              </w:rPr>
              <w:t>预提费用</w:t>
            </w:r>
          </w:p>
        </w:tc>
        <w:tc>
          <w:tcPr>
            <w:tcW w:w="5528" w:type="dxa"/>
            <w:vAlign w:val="center"/>
          </w:tcPr>
          <w:p w:rsidR="006F218A" w:rsidRDefault="00A31F36">
            <w:pPr>
              <w:jc w:val="right"/>
            </w:pPr>
            <w:r>
              <w:rPr>
                <w:szCs w:val="21"/>
              </w:rPr>
              <w:t>199,563.12</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199,563.12</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易方达瑞兴混合I</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lastRenderedPageBreak/>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355,975,566.87</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355,975,566.87</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276,092,777.72</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276,092,777.72</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-95,088,616.02</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-95,088,616.02</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536,979,728.57</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536,979,728.57</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易方达瑞兴混合E</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24,323,138.82</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24,323,138.82</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70,921,251.80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70,921,251.80</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-728,034.49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-728,034.49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94,516,356.13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94,516,356.13</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易方达瑞兴混合I</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21,739,445.37</w:t>
            </w:r>
          </w:p>
        </w:tc>
        <w:tc>
          <w:tcPr>
            <w:tcW w:w="2236" w:type="dxa"/>
            <w:vAlign w:val="center"/>
          </w:tcPr>
          <w:p w:rsidR="001548F9" w:rsidRPr="00325F8A" w:rsidRDefault="001548F9" w:rsidP="00DD33BB">
            <w:pPr>
              <w:jc w:val="right"/>
              <w:rPr>
                <w:szCs w:val="21"/>
              </w:rPr>
            </w:pPr>
            <w:r w:rsidRPr="00325F8A">
              <w:rPr>
                <w:szCs w:val="21"/>
              </w:rPr>
              <w:t>27,861,336.17</w:t>
            </w:r>
          </w:p>
        </w:tc>
        <w:tc>
          <w:tcPr>
            <w:tcW w:w="2237" w:type="dxa"/>
            <w:vAlign w:val="center"/>
          </w:tcPr>
          <w:p w:rsidR="001548F9" w:rsidRPr="00325F8A" w:rsidRDefault="001548F9" w:rsidP="00DD33BB">
            <w:pPr>
              <w:jc w:val="right"/>
              <w:rPr>
                <w:szCs w:val="21"/>
              </w:rPr>
            </w:pPr>
            <w:r w:rsidRPr="00325F8A">
              <w:rPr>
                <w:szCs w:val="21"/>
              </w:rPr>
              <w:t>49,600,781.54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21,786,732.45</w:t>
            </w:r>
          </w:p>
        </w:tc>
        <w:tc>
          <w:tcPr>
            <w:tcW w:w="2236" w:type="dxa"/>
            <w:vAlign w:val="center"/>
          </w:tcPr>
          <w:p w:rsidR="001548F9" w:rsidRPr="00325F8A" w:rsidRDefault="001548F9" w:rsidP="00DD33BB">
            <w:pPr>
              <w:jc w:val="right"/>
              <w:rPr>
                <w:szCs w:val="21"/>
              </w:rPr>
            </w:pPr>
            <w:r w:rsidRPr="00325F8A">
              <w:rPr>
                <w:szCs w:val="21"/>
              </w:rPr>
              <w:t>-3,523,214.44</w:t>
            </w:r>
          </w:p>
        </w:tc>
        <w:tc>
          <w:tcPr>
            <w:tcW w:w="2237" w:type="dxa"/>
            <w:vAlign w:val="center"/>
          </w:tcPr>
          <w:p w:rsidR="001548F9" w:rsidRPr="00325F8A" w:rsidRDefault="001548F9" w:rsidP="00DD33BB">
            <w:pPr>
              <w:jc w:val="right"/>
              <w:rPr>
                <w:szCs w:val="21"/>
              </w:rPr>
            </w:pPr>
            <w:r w:rsidRPr="00325F8A">
              <w:rPr>
                <w:szCs w:val="21"/>
              </w:rPr>
              <w:t>18,263,518.01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17,507,171.30</w:t>
            </w:r>
          </w:p>
        </w:tc>
        <w:tc>
          <w:tcPr>
            <w:tcW w:w="2236" w:type="dxa"/>
            <w:vAlign w:val="center"/>
          </w:tcPr>
          <w:p w:rsidR="001548F9" w:rsidRPr="00325F8A" w:rsidRDefault="001548F9" w:rsidP="00DD33BB">
            <w:pPr>
              <w:jc w:val="right"/>
              <w:rPr>
                <w:szCs w:val="21"/>
              </w:rPr>
            </w:pPr>
            <w:r w:rsidRPr="00325F8A">
              <w:rPr>
                <w:szCs w:val="21"/>
              </w:rPr>
              <w:t>13,982,832.52</w:t>
            </w:r>
          </w:p>
        </w:tc>
        <w:tc>
          <w:tcPr>
            <w:tcW w:w="2237" w:type="dxa"/>
            <w:vAlign w:val="center"/>
          </w:tcPr>
          <w:p w:rsidR="001548F9" w:rsidRPr="00325F8A" w:rsidRDefault="001548F9" w:rsidP="00DD33BB">
            <w:pPr>
              <w:jc w:val="right"/>
              <w:rPr>
                <w:szCs w:val="21"/>
              </w:rPr>
            </w:pPr>
            <w:r w:rsidRPr="00325F8A">
              <w:rPr>
                <w:szCs w:val="21"/>
              </w:rPr>
              <w:t>31,490,003.82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27,292,031.26</w:t>
            </w:r>
          </w:p>
        </w:tc>
        <w:tc>
          <w:tcPr>
            <w:tcW w:w="2236" w:type="dxa"/>
            <w:vAlign w:val="center"/>
          </w:tcPr>
          <w:p w:rsidR="001548F9" w:rsidRPr="00325F8A" w:rsidRDefault="001548F9" w:rsidP="00DD33BB">
            <w:pPr>
              <w:jc w:val="right"/>
              <w:rPr>
                <w:szCs w:val="21"/>
              </w:rPr>
            </w:pPr>
            <w:r w:rsidRPr="00325F8A">
              <w:rPr>
                <w:szCs w:val="21"/>
              </w:rPr>
              <w:t>21,286,143.85</w:t>
            </w:r>
          </w:p>
        </w:tc>
        <w:tc>
          <w:tcPr>
            <w:tcW w:w="2237" w:type="dxa"/>
            <w:vAlign w:val="center"/>
          </w:tcPr>
          <w:p w:rsidR="001548F9" w:rsidRPr="00325F8A" w:rsidRDefault="001548F9" w:rsidP="00DD33BB">
            <w:pPr>
              <w:jc w:val="right"/>
              <w:rPr>
                <w:szCs w:val="21"/>
              </w:rPr>
            </w:pPr>
            <w:r w:rsidRPr="00325F8A">
              <w:rPr>
                <w:szCs w:val="21"/>
              </w:rPr>
              <w:t>48,578,175.11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-9,784,859.96</w:t>
            </w:r>
          </w:p>
        </w:tc>
        <w:tc>
          <w:tcPr>
            <w:tcW w:w="2236" w:type="dxa"/>
            <w:vAlign w:val="center"/>
          </w:tcPr>
          <w:p w:rsidR="001548F9" w:rsidRPr="00325F8A" w:rsidRDefault="001548F9" w:rsidP="00DD33BB">
            <w:pPr>
              <w:jc w:val="right"/>
              <w:rPr>
                <w:szCs w:val="21"/>
              </w:rPr>
            </w:pPr>
            <w:r w:rsidRPr="00325F8A">
              <w:rPr>
                <w:szCs w:val="21"/>
              </w:rPr>
              <w:t>-7,303,311.33</w:t>
            </w:r>
          </w:p>
        </w:tc>
        <w:tc>
          <w:tcPr>
            <w:tcW w:w="2237" w:type="dxa"/>
            <w:vAlign w:val="center"/>
          </w:tcPr>
          <w:p w:rsidR="001548F9" w:rsidRPr="00325F8A" w:rsidRDefault="001548F9" w:rsidP="00DD33BB">
            <w:pPr>
              <w:jc w:val="right"/>
              <w:rPr>
                <w:szCs w:val="21"/>
              </w:rPr>
            </w:pPr>
            <w:r w:rsidRPr="00325F8A">
              <w:rPr>
                <w:szCs w:val="21"/>
              </w:rPr>
              <w:t>-17,088,171.29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61,033,349.12</w:t>
            </w:r>
          </w:p>
        </w:tc>
        <w:tc>
          <w:tcPr>
            <w:tcW w:w="2236" w:type="dxa"/>
            <w:vAlign w:val="center"/>
          </w:tcPr>
          <w:p w:rsidR="001548F9" w:rsidRPr="00325F8A" w:rsidRDefault="001548F9" w:rsidP="00DD33BB">
            <w:pPr>
              <w:jc w:val="right"/>
              <w:rPr>
                <w:szCs w:val="21"/>
              </w:rPr>
            </w:pPr>
            <w:r w:rsidRPr="00325F8A">
              <w:rPr>
                <w:szCs w:val="21"/>
              </w:rPr>
              <w:t>38,320,954.25</w:t>
            </w:r>
          </w:p>
        </w:tc>
        <w:tc>
          <w:tcPr>
            <w:tcW w:w="2237" w:type="dxa"/>
            <w:vAlign w:val="center"/>
          </w:tcPr>
          <w:p w:rsidR="001548F9" w:rsidRPr="00325F8A" w:rsidRDefault="001548F9" w:rsidP="00DD33BB">
            <w:pPr>
              <w:jc w:val="right"/>
              <w:rPr>
                <w:szCs w:val="21"/>
              </w:rPr>
            </w:pPr>
            <w:r w:rsidRPr="00325F8A">
              <w:rPr>
                <w:szCs w:val="21"/>
              </w:rPr>
              <w:t>99,354,303.37</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易方达瑞兴混合E</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1,372,430.84</w:t>
            </w:r>
          </w:p>
        </w:tc>
        <w:tc>
          <w:tcPr>
            <w:tcW w:w="2236" w:type="dxa"/>
            <w:vAlign w:val="center"/>
          </w:tcPr>
          <w:p w:rsidR="001548F9" w:rsidRPr="00325F8A" w:rsidRDefault="001548F9" w:rsidP="00DD33BB">
            <w:pPr>
              <w:jc w:val="right"/>
              <w:rPr>
                <w:szCs w:val="21"/>
              </w:rPr>
            </w:pPr>
            <w:r w:rsidRPr="00325F8A">
              <w:rPr>
                <w:szCs w:val="21"/>
              </w:rPr>
              <w:t>1,899,685.18</w:t>
            </w:r>
          </w:p>
        </w:tc>
        <w:tc>
          <w:tcPr>
            <w:tcW w:w="2237" w:type="dxa"/>
            <w:vAlign w:val="center"/>
          </w:tcPr>
          <w:p w:rsidR="001548F9" w:rsidRPr="00325F8A" w:rsidRDefault="001548F9" w:rsidP="00DD33BB">
            <w:pPr>
              <w:jc w:val="right"/>
              <w:rPr>
                <w:szCs w:val="21"/>
              </w:rPr>
            </w:pPr>
            <w:r w:rsidRPr="00325F8A">
              <w:rPr>
                <w:szCs w:val="21"/>
              </w:rPr>
              <w:t>3,272,116.02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1,900,090.06</w:t>
            </w:r>
          </w:p>
        </w:tc>
        <w:tc>
          <w:tcPr>
            <w:tcW w:w="2236" w:type="dxa"/>
            <w:vAlign w:val="center"/>
          </w:tcPr>
          <w:p w:rsidR="001548F9" w:rsidRPr="00325F8A" w:rsidRDefault="001548F9" w:rsidP="00DD33BB">
            <w:pPr>
              <w:jc w:val="right"/>
              <w:rPr>
                <w:szCs w:val="21"/>
              </w:rPr>
            </w:pPr>
            <w:r w:rsidRPr="00325F8A">
              <w:rPr>
                <w:szCs w:val="21"/>
              </w:rPr>
              <w:t>-572,279.58</w:t>
            </w:r>
          </w:p>
        </w:tc>
        <w:tc>
          <w:tcPr>
            <w:tcW w:w="2237" w:type="dxa"/>
            <w:vAlign w:val="center"/>
          </w:tcPr>
          <w:p w:rsidR="001548F9" w:rsidRPr="00325F8A" w:rsidRDefault="001548F9" w:rsidP="00DD33BB">
            <w:pPr>
              <w:jc w:val="right"/>
              <w:rPr>
                <w:szCs w:val="21"/>
              </w:rPr>
            </w:pPr>
            <w:r w:rsidRPr="00325F8A">
              <w:rPr>
                <w:szCs w:val="21"/>
              </w:rPr>
              <w:t>1,327,810.48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6,888,413.54</w:t>
            </w:r>
          </w:p>
        </w:tc>
        <w:tc>
          <w:tcPr>
            <w:tcW w:w="2236" w:type="dxa"/>
            <w:vAlign w:val="center"/>
          </w:tcPr>
          <w:p w:rsidR="001548F9" w:rsidRPr="00325F8A" w:rsidRDefault="001548F9" w:rsidP="00DD33BB">
            <w:pPr>
              <w:jc w:val="right"/>
              <w:rPr>
                <w:szCs w:val="21"/>
              </w:rPr>
            </w:pPr>
            <w:r w:rsidRPr="00325F8A">
              <w:rPr>
                <w:szCs w:val="21"/>
              </w:rPr>
              <w:t>5,404,511.05</w:t>
            </w:r>
          </w:p>
        </w:tc>
        <w:tc>
          <w:tcPr>
            <w:tcW w:w="2237" w:type="dxa"/>
            <w:vAlign w:val="center"/>
          </w:tcPr>
          <w:p w:rsidR="001548F9" w:rsidRPr="00325F8A" w:rsidRDefault="001548F9" w:rsidP="00DD33BB">
            <w:pPr>
              <w:jc w:val="right"/>
              <w:rPr>
                <w:szCs w:val="21"/>
              </w:rPr>
            </w:pPr>
            <w:r w:rsidRPr="00325F8A">
              <w:rPr>
                <w:szCs w:val="21"/>
              </w:rPr>
              <w:t>12,292,924.59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6,932,692.38</w:t>
            </w:r>
          </w:p>
        </w:tc>
        <w:tc>
          <w:tcPr>
            <w:tcW w:w="2236" w:type="dxa"/>
            <w:vAlign w:val="center"/>
          </w:tcPr>
          <w:p w:rsidR="001548F9" w:rsidRPr="00325F8A" w:rsidRDefault="001548F9" w:rsidP="00DD33BB">
            <w:pPr>
              <w:jc w:val="right"/>
              <w:rPr>
                <w:szCs w:val="21"/>
              </w:rPr>
            </w:pPr>
            <w:r w:rsidRPr="00325F8A">
              <w:rPr>
                <w:szCs w:val="21"/>
              </w:rPr>
              <w:t>5,464,343.32</w:t>
            </w:r>
          </w:p>
        </w:tc>
        <w:tc>
          <w:tcPr>
            <w:tcW w:w="2237" w:type="dxa"/>
            <w:vAlign w:val="center"/>
          </w:tcPr>
          <w:p w:rsidR="001548F9" w:rsidRPr="00325F8A" w:rsidRDefault="001548F9" w:rsidP="00DD33BB">
            <w:pPr>
              <w:jc w:val="right"/>
              <w:rPr>
                <w:szCs w:val="21"/>
              </w:rPr>
            </w:pPr>
            <w:r w:rsidRPr="00325F8A">
              <w:rPr>
                <w:szCs w:val="21"/>
              </w:rPr>
              <w:t>12,397,035.70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-44,278.84</w:t>
            </w:r>
          </w:p>
        </w:tc>
        <w:tc>
          <w:tcPr>
            <w:tcW w:w="2236" w:type="dxa"/>
            <w:vAlign w:val="center"/>
          </w:tcPr>
          <w:p w:rsidR="001548F9" w:rsidRPr="00325F8A" w:rsidRDefault="001548F9" w:rsidP="00DD33BB">
            <w:pPr>
              <w:jc w:val="right"/>
              <w:rPr>
                <w:szCs w:val="21"/>
              </w:rPr>
            </w:pPr>
            <w:r w:rsidRPr="00325F8A">
              <w:rPr>
                <w:szCs w:val="21"/>
              </w:rPr>
              <w:t>-59,832.27</w:t>
            </w:r>
          </w:p>
        </w:tc>
        <w:tc>
          <w:tcPr>
            <w:tcW w:w="2237" w:type="dxa"/>
            <w:vAlign w:val="center"/>
          </w:tcPr>
          <w:p w:rsidR="001548F9" w:rsidRPr="00325F8A" w:rsidRDefault="001548F9" w:rsidP="00DD33BB">
            <w:pPr>
              <w:jc w:val="right"/>
              <w:rPr>
                <w:szCs w:val="21"/>
              </w:rPr>
            </w:pPr>
            <w:r w:rsidRPr="00325F8A">
              <w:rPr>
                <w:szCs w:val="21"/>
              </w:rPr>
              <w:t>-104,111.11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lastRenderedPageBreak/>
              <w:t>本期末</w:t>
            </w:r>
          </w:p>
        </w:tc>
        <w:tc>
          <w:tcPr>
            <w:tcW w:w="2236" w:type="dxa"/>
            <w:vAlign w:val="center"/>
          </w:tcPr>
          <w:p w:rsidR="001548F9" w:rsidRPr="00325F8A" w:rsidRDefault="001548F9" w:rsidP="00DD33BB">
            <w:pPr>
              <w:jc w:val="right"/>
              <w:rPr>
                <w:szCs w:val="21"/>
              </w:rPr>
            </w:pPr>
            <w:r w:rsidRPr="00325F8A">
              <w:rPr>
                <w:szCs w:val="21"/>
              </w:rPr>
              <w:t>10,160,934.44</w:t>
            </w:r>
          </w:p>
        </w:tc>
        <w:tc>
          <w:tcPr>
            <w:tcW w:w="2236" w:type="dxa"/>
            <w:vAlign w:val="center"/>
          </w:tcPr>
          <w:p w:rsidR="001548F9" w:rsidRPr="00325F8A" w:rsidRDefault="001548F9" w:rsidP="00DD33BB">
            <w:pPr>
              <w:jc w:val="right"/>
              <w:rPr>
                <w:szCs w:val="21"/>
              </w:rPr>
            </w:pPr>
            <w:r w:rsidRPr="00325F8A">
              <w:rPr>
                <w:szCs w:val="21"/>
              </w:rPr>
              <w:t>6,731,916.65</w:t>
            </w:r>
          </w:p>
        </w:tc>
        <w:tc>
          <w:tcPr>
            <w:tcW w:w="2237" w:type="dxa"/>
            <w:vAlign w:val="center"/>
          </w:tcPr>
          <w:p w:rsidR="001548F9" w:rsidRPr="00325F8A" w:rsidRDefault="001548F9" w:rsidP="00DD33BB">
            <w:pPr>
              <w:jc w:val="right"/>
              <w:rPr>
                <w:szCs w:val="21"/>
              </w:rPr>
            </w:pPr>
            <w:r w:rsidRPr="00325F8A">
              <w:rPr>
                <w:szCs w:val="21"/>
              </w:rPr>
              <w:t>16,892,851.09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16,659.35</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38,319.80</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125.57</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55,104.72</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50,791,936.93</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36,667,828.55</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14,124,108.38</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117,002,859.73</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114,596,087.10</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2,019,758.54</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387,014.09</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2,268,517.31</w:t>
            </w:r>
          </w:p>
        </w:tc>
      </w:tr>
      <w:tr w:rsidR="00AA5843" w:rsidRPr="00235099" w:rsidTr="00AA5843">
        <w:tc>
          <w:tcPr>
            <w:tcW w:w="3794" w:type="dxa"/>
            <w:vAlign w:val="center"/>
          </w:tcPr>
          <w:p w:rsidR="00AA5843" w:rsidRDefault="00AA5843">
            <w:pPr>
              <w:rPr>
                <w:szCs w:val="21"/>
                <w:highlight w:val="red"/>
              </w:rPr>
            </w:pPr>
            <w:r>
              <w:rPr>
                <w:rFonts w:hAnsi="宋体" w:hint="eastAsia"/>
                <w:szCs w:val="21"/>
              </w:rPr>
              <w:t>其中：证券出借权益补偿收入</w:t>
            </w:r>
          </w:p>
        </w:tc>
        <w:tc>
          <w:tcPr>
            <w:tcW w:w="5528" w:type="dxa"/>
            <w:vAlign w:val="center"/>
          </w:tcPr>
          <w:p w:rsidR="00AA5843" w:rsidRDefault="00AA5843">
            <w:pPr>
              <w:jc w:val="right"/>
              <w:rPr>
                <w:szCs w:val="21"/>
              </w:rPr>
            </w:pPr>
            <w:r>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2,268,517.31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lastRenderedPageBreak/>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-4,095,494.02</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-1,636,286.16</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-2,503,207.86</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44,000.00</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-4,095,494.02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10,027.80</w:t>
            </w:r>
          </w:p>
        </w:tc>
      </w:tr>
      <w:tr w:rsidR="006F218A">
        <w:tc>
          <w:tcPr>
            <w:tcW w:w="3691" w:type="dxa"/>
            <w:vAlign w:val="center"/>
          </w:tcPr>
          <w:p w:rsidR="006F218A" w:rsidRDefault="00A31F36">
            <w:pPr>
              <w:jc w:val="left"/>
            </w:pPr>
            <w:r>
              <w:rPr>
                <w:szCs w:val="21"/>
              </w:rPr>
              <w:t>其他</w:t>
            </w:r>
          </w:p>
        </w:tc>
        <w:tc>
          <w:tcPr>
            <w:tcW w:w="5528" w:type="dxa"/>
            <w:vAlign w:val="center"/>
          </w:tcPr>
          <w:p w:rsidR="006F218A" w:rsidRDefault="00A31F36">
            <w:pPr>
              <w:jc w:val="right"/>
            </w:pPr>
            <w:r>
              <w:rPr>
                <w:szCs w:val="21"/>
              </w:rPr>
              <w:t>-</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10,027.80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224,124.33</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5,740.00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229,864.33</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19,890.78</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6F218A">
        <w:trPr>
          <w:jc w:val="center"/>
        </w:trPr>
        <w:tc>
          <w:tcPr>
            <w:tcW w:w="3853" w:type="dxa"/>
            <w:vAlign w:val="center"/>
          </w:tcPr>
          <w:p w:rsidR="006F218A" w:rsidRDefault="00A31F36">
            <w:pPr>
              <w:jc w:val="left"/>
            </w:pPr>
            <w:r>
              <w:rPr>
                <w:szCs w:val="21"/>
              </w:rPr>
              <w:t>银行汇划费</w:t>
            </w:r>
          </w:p>
        </w:tc>
        <w:tc>
          <w:tcPr>
            <w:tcW w:w="5551" w:type="dxa"/>
            <w:vAlign w:val="center"/>
          </w:tcPr>
          <w:p w:rsidR="006F218A" w:rsidRDefault="00A31F36">
            <w:pPr>
              <w:jc w:val="right"/>
            </w:pPr>
            <w:r>
              <w:rPr>
                <w:szCs w:val="21"/>
              </w:rPr>
              <w:t>4,459.32</w:t>
            </w:r>
          </w:p>
        </w:tc>
      </w:tr>
      <w:tr w:rsidR="006F218A">
        <w:trPr>
          <w:jc w:val="center"/>
        </w:trPr>
        <w:tc>
          <w:tcPr>
            <w:tcW w:w="3853" w:type="dxa"/>
            <w:vAlign w:val="center"/>
          </w:tcPr>
          <w:p w:rsidR="006F218A" w:rsidRDefault="00A31F36">
            <w:pPr>
              <w:jc w:val="left"/>
            </w:pPr>
            <w:r>
              <w:rPr>
                <w:szCs w:val="21"/>
              </w:rPr>
              <w:t>银行间账户维护费</w:t>
            </w:r>
          </w:p>
        </w:tc>
        <w:tc>
          <w:tcPr>
            <w:tcW w:w="5551" w:type="dxa"/>
            <w:vAlign w:val="center"/>
          </w:tcPr>
          <w:p w:rsidR="006F218A" w:rsidRDefault="00A31F36">
            <w:pPr>
              <w:jc w:val="right"/>
            </w:pPr>
            <w:r>
              <w:rPr>
                <w:szCs w:val="21"/>
              </w:rPr>
              <w:t>18,000.00</w:t>
            </w:r>
          </w:p>
        </w:tc>
      </w:tr>
      <w:tr w:rsidR="006F218A">
        <w:trPr>
          <w:jc w:val="center"/>
        </w:trPr>
        <w:tc>
          <w:tcPr>
            <w:tcW w:w="3853" w:type="dxa"/>
            <w:vAlign w:val="center"/>
          </w:tcPr>
          <w:p w:rsidR="006F218A" w:rsidRDefault="00A31F36">
            <w:pPr>
              <w:jc w:val="left"/>
            </w:pPr>
            <w:r>
              <w:rPr>
                <w:szCs w:val="21"/>
              </w:rPr>
              <w:lastRenderedPageBreak/>
              <w:t>其他</w:t>
            </w:r>
          </w:p>
        </w:tc>
        <w:tc>
          <w:tcPr>
            <w:tcW w:w="5551" w:type="dxa"/>
            <w:vAlign w:val="center"/>
          </w:tcPr>
          <w:p w:rsidR="006F218A" w:rsidRDefault="00A31F36">
            <w:pPr>
              <w:jc w:val="right"/>
            </w:pPr>
            <w:r>
              <w:rPr>
                <w:szCs w:val="21"/>
              </w:rPr>
              <w:t>600.00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102,622.44</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6F218A">
        <w:tc>
          <w:tcPr>
            <w:tcW w:w="5220" w:type="dxa"/>
            <w:vAlign w:val="center"/>
          </w:tcPr>
          <w:p w:rsidR="006F218A" w:rsidRDefault="00A31F36">
            <w:pPr>
              <w:jc w:val="left"/>
            </w:pPr>
            <w:r>
              <w:rPr>
                <w:color w:val="000000"/>
                <w:szCs w:val="21"/>
              </w:rPr>
              <w:t>易方达基金管理有限公司</w:t>
            </w:r>
          </w:p>
        </w:tc>
        <w:tc>
          <w:tcPr>
            <w:tcW w:w="3780" w:type="dxa"/>
            <w:vAlign w:val="center"/>
          </w:tcPr>
          <w:p w:rsidR="006F218A" w:rsidRDefault="00A31F36">
            <w:pPr>
              <w:jc w:val="left"/>
            </w:pPr>
            <w:r>
              <w:rPr>
                <w:color w:val="000000"/>
                <w:szCs w:val="21"/>
              </w:rPr>
              <w:t>基金管理人、注册登记机构、基金销售机构</w:t>
            </w:r>
          </w:p>
        </w:tc>
      </w:tr>
      <w:tr w:rsidR="006F218A">
        <w:tc>
          <w:tcPr>
            <w:tcW w:w="5220" w:type="dxa"/>
            <w:vAlign w:val="center"/>
          </w:tcPr>
          <w:p w:rsidR="006F218A" w:rsidRDefault="00A31F36">
            <w:pPr>
              <w:jc w:val="left"/>
            </w:pPr>
            <w:r>
              <w:rPr>
                <w:color w:val="000000"/>
                <w:szCs w:val="21"/>
              </w:rPr>
              <w:t>兴业银行股份有限公司</w:t>
            </w:r>
            <w:r>
              <w:rPr>
                <w:color w:val="000000"/>
                <w:szCs w:val="21"/>
              </w:rPr>
              <w:t>(</w:t>
            </w:r>
            <w:r>
              <w:rPr>
                <w:color w:val="000000"/>
                <w:szCs w:val="21"/>
              </w:rPr>
              <w:t>以下简称</w:t>
            </w:r>
            <w:r>
              <w:rPr>
                <w:color w:val="000000"/>
                <w:szCs w:val="21"/>
              </w:rPr>
              <w:t>“</w:t>
            </w:r>
            <w:r>
              <w:rPr>
                <w:color w:val="000000"/>
                <w:szCs w:val="21"/>
              </w:rPr>
              <w:t>兴业银行</w:t>
            </w:r>
            <w:r>
              <w:rPr>
                <w:color w:val="000000"/>
                <w:szCs w:val="21"/>
              </w:rPr>
              <w:t>”)</w:t>
            </w:r>
          </w:p>
        </w:tc>
        <w:tc>
          <w:tcPr>
            <w:tcW w:w="3780" w:type="dxa"/>
            <w:vAlign w:val="center"/>
          </w:tcPr>
          <w:p w:rsidR="006F218A" w:rsidRDefault="00A31F36">
            <w:pPr>
              <w:jc w:val="left"/>
            </w:pPr>
            <w:r>
              <w:rPr>
                <w:color w:val="000000"/>
                <w:szCs w:val="21"/>
              </w:rPr>
              <w:t>基金托管人</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本基金本报告期及上年度可比期间无应支付关联方的佣金。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1,581,180.51</w:t>
            </w:r>
          </w:p>
        </w:tc>
        <w:tc>
          <w:tcPr>
            <w:tcW w:w="2657" w:type="dxa"/>
            <w:vAlign w:val="center"/>
          </w:tcPr>
          <w:p w:rsidR="001548F9" w:rsidRPr="00325F8A" w:rsidRDefault="001548F9" w:rsidP="00505CB1">
            <w:pPr>
              <w:jc w:val="right"/>
              <w:rPr>
                <w:szCs w:val="21"/>
              </w:rPr>
            </w:pPr>
            <w:r w:rsidRPr="00325F8A">
              <w:rPr>
                <w:szCs w:val="21"/>
              </w:rPr>
              <w:t>254,681.66</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w:t>
            </w:r>
          </w:p>
        </w:tc>
        <w:tc>
          <w:tcPr>
            <w:tcW w:w="2657" w:type="dxa"/>
            <w:vAlign w:val="center"/>
          </w:tcPr>
          <w:p w:rsidR="001548F9" w:rsidRPr="00325F8A" w:rsidRDefault="001548F9" w:rsidP="00505CB1">
            <w:pPr>
              <w:jc w:val="right"/>
              <w:rPr>
                <w:szCs w:val="21"/>
              </w:rPr>
            </w:pPr>
            <w:r w:rsidRPr="00325F8A">
              <w:rPr>
                <w:szCs w:val="21"/>
              </w:rPr>
              <w:t>-</w:t>
            </w:r>
          </w:p>
        </w:tc>
      </w:tr>
    </w:tbl>
    <w:p w:rsidR="006F218A" w:rsidRDefault="00A31F36">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0.6%</w:t>
      </w:r>
      <w:r>
        <w:rPr>
          <w:kern w:val="0"/>
          <w:szCs w:val="21"/>
        </w:rPr>
        <w:t>年费率计提。管理费的计算方法如下：</w:t>
      </w:r>
    </w:p>
    <w:p w:rsidR="006F218A" w:rsidRDefault="00A31F36">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E×0.6%÷</w:t>
      </w:r>
      <w:r>
        <w:rPr>
          <w:kern w:val="0"/>
          <w:szCs w:val="21"/>
        </w:rPr>
        <w:t>当年天数</w:t>
      </w:r>
    </w:p>
    <w:p w:rsidR="006F218A" w:rsidRDefault="00A31F36">
      <w:pPr>
        <w:tabs>
          <w:tab w:val="left" w:pos="426"/>
        </w:tabs>
        <w:spacing w:line="360" w:lineRule="auto"/>
        <w:ind w:firstLineChars="200" w:firstLine="420"/>
        <w:jc w:val="left"/>
        <w:rPr>
          <w:kern w:val="0"/>
          <w:szCs w:val="21"/>
        </w:rPr>
      </w:pPr>
      <w:r>
        <w:rPr>
          <w:kern w:val="0"/>
          <w:szCs w:val="21"/>
        </w:rPr>
        <w:lastRenderedPageBreak/>
        <w:t xml:space="preserve">H </w:t>
      </w:r>
      <w:r>
        <w:rPr>
          <w:kern w:val="0"/>
          <w:szCs w:val="21"/>
        </w:rPr>
        <w:t>为每日应计提的基金管理费</w:t>
      </w:r>
    </w:p>
    <w:p w:rsidR="006F218A" w:rsidRDefault="00A31F36">
      <w:pPr>
        <w:tabs>
          <w:tab w:val="left" w:pos="426"/>
        </w:tabs>
        <w:spacing w:line="360" w:lineRule="auto"/>
        <w:ind w:firstLineChars="200" w:firstLine="420"/>
        <w:jc w:val="left"/>
        <w:rPr>
          <w:kern w:val="0"/>
          <w:szCs w:val="21"/>
        </w:rPr>
      </w:pPr>
      <w:r>
        <w:rPr>
          <w:kern w:val="0"/>
          <w:szCs w:val="21"/>
        </w:rPr>
        <w:t xml:space="preserve">E </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基金管理费每日计算，逐日累计至每月月末，按月支付。由基金管理人向基金托管人发送基金管理费划付指令，经基金托管人复核后于次月首日起</w:t>
      </w:r>
      <w:r w:rsidRPr="00683042">
        <w:rPr>
          <w:kern w:val="0"/>
          <w:szCs w:val="21"/>
        </w:rPr>
        <w:t xml:space="preserve">3 </w:t>
      </w:r>
      <w:r w:rsidRPr="00683042">
        <w:rPr>
          <w:kern w:val="0"/>
          <w:szCs w:val="21"/>
        </w:rPr>
        <w:t>个工作日内从基金资产中一次性支付给基金管理人。若遇法定节假日、休息日或不可抗力致使无法按时支付的，顺延至最近可支付日支付。</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263,530.12</w:t>
            </w:r>
          </w:p>
        </w:tc>
        <w:tc>
          <w:tcPr>
            <w:tcW w:w="2657" w:type="dxa"/>
            <w:vAlign w:val="center"/>
          </w:tcPr>
          <w:p w:rsidR="001548F9" w:rsidRPr="00325F8A" w:rsidRDefault="001548F9" w:rsidP="00B56418">
            <w:pPr>
              <w:jc w:val="right"/>
              <w:rPr>
                <w:color w:val="000000"/>
                <w:szCs w:val="21"/>
              </w:rPr>
            </w:pPr>
            <w:r w:rsidRPr="00325F8A">
              <w:rPr>
                <w:szCs w:val="21"/>
              </w:rPr>
              <w:t>42,446.87</w:t>
            </w:r>
          </w:p>
        </w:tc>
      </w:tr>
    </w:tbl>
    <w:p w:rsidR="006F218A" w:rsidRDefault="00A31F36">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0.1%</w:t>
      </w:r>
      <w:r>
        <w:rPr>
          <w:kern w:val="0"/>
          <w:szCs w:val="21"/>
        </w:rPr>
        <w:t>的年费率计提。托管费的计算方法如下：</w:t>
      </w:r>
    </w:p>
    <w:p w:rsidR="006F218A" w:rsidRDefault="00A31F36">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w:t>
      </w:r>
      <w:r>
        <w:rPr>
          <w:kern w:val="0"/>
          <w:szCs w:val="21"/>
        </w:rPr>
        <w:t>当年天数</w:t>
      </w:r>
    </w:p>
    <w:p w:rsidR="006F218A" w:rsidRDefault="00A31F36">
      <w:pPr>
        <w:tabs>
          <w:tab w:val="left" w:pos="426"/>
        </w:tabs>
        <w:spacing w:line="360" w:lineRule="auto"/>
        <w:ind w:firstLineChars="200" w:firstLine="420"/>
        <w:jc w:val="left"/>
        <w:rPr>
          <w:kern w:val="0"/>
          <w:szCs w:val="21"/>
        </w:rPr>
      </w:pPr>
      <w:r>
        <w:rPr>
          <w:kern w:val="0"/>
          <w:szCs w:val="21"/>
        </w:rPr>
        <w:t xml:space="preserve">H </w:t>
      </w:r>
      <w:r>
        <w:rPr>
          <w:kern w:val="0"/>
          <w:szCs w:val="21"/>
        </w:rPr>
        <w:t>为每日应计提的基金托管费</w:t>
      </w:r>
    </w:p>
    <w:p w:rsidR="006F218A" w:rsidRDefault="00A31F36">
      <w:pPr>
        <w:tabs>
          <w:tab w:val="left" w:pos="426"/>
        </w:tabs>
        <w:spacing w:line="360" w:lineRule="auto"/>
        <w:ind w:firstLineChars="200" w:firstLine="420"/>
        <w:jc w:val="left"/>
        <w:rPr>
          <w:kern w:val="0"/>
          <w:szCs w:val="21"/>
        </w:rPr>
      </w:pPr>
      <w:r>
        <w:rPr>
          <w:kern w:val="0"/>
          <w:szCs w:val="21"/>
        </w:rPr>
        <w:t xml:space="preserve">E </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基金托管费每日计算，逐日累计至每月月末，按月支付。由基金管理人向基金托管人发送基金托管费划付指令，经基金托管人复核后于次月首日起</w:t>
      </w:r>
      <w:r w:rsidRPr="00683042">
        <w:rPr>
          <w:kern w:val="0"/>
          <w:szCs w:val="21"/>
        </w:rPr>
        <w:t xml:space="preserve">3 </w:t>
      </w:r>
      <w:r w:rsidRPr="00683042">
        <w:rPr>
          <w:kern w:val="0"/>
          <w:szCs w:val="21"/>
        </w:rPr>
        <w:t>个工作日内从基金资产中一次性支付给基金托管人。若遇法定节假日、休息日或不可抗力致使无法按时支付的，顺延至最近可支付日支付。</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易方达瑞兴混合</w:t>
            </w:r>
            <w:r w:rsidRPr="00325F8A">
              <w:rPr>
                <w:rFonts w:eastAsiaTheme="minorEastAsia"/>
                <w:szCs w:val="21"/>
              </w:rPr>
              <w:t>I</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易方达瑞兴混合</w:t>
            </w:r>
            <w:r w:rsidRPr="00325F8A">
              <w:rPr>
                <w:rFonts w:eastAsiaTheme="minorEastAsia"/>
                <w:szCs w:val="21"/>
              </w:rPr>
              <w:t>E</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6F218A">
        <w:tc>
          <w:tcPr>
            <w:tcW w:w="2108" w:type="dxa"/>
            <w:vAlign w:val="center"/>
          </w:tcPr>
          <w:p w:rsidR="006F218A" w:rsidRDefault="00A31F36">
            <w:pPr>
              <w:jc w:val="left"/>
            </w:pPr>
            <w:r>
              <w:rPr>
                <w:rFonts w:eastAsiaTheme="minorEastAsia"/>
                <w:szCs w:val="21"/>
              </w:rPr>
              <w:t>易方达基金管理有限公司</w:t>
            </w:r>
          </w:p>
        </w:tc>
        <w:tc>
          <w:tcPr>
            <w:tcW w:w="1861" w:type="dxa"/>
            <w:vAlign w:val="center"/>
          </w:tcPr>
          <w:p w:rsidR="006F218A" w:rsidRDefault="00A31F36">
            <w:pPr>
              <w:jc w:val="right"/>
            </w:pPr>
            <w:r>
              <w:rPr>
                <w:rFonts w:eastAsiaTheme="minorEastAsia"/>
                <w:szCs w:val="21"/>
              </w:rPr>
              <w:t>-</w:t>
            </w:r>
          </w:p>
        </w:tc>
        <w:tc>
          <w:tcPr>
            <w:tcW w:w="2281" w:type="dxa"/>
            <w:vAlign w:val="center"/>
          </w:tcPr>
          <w:p w:rsidR="006F218A" w:rsidRDefault="00A31F36">
            <w:pPr>
              <w:jc w:val="right"/>
            </w:pPr>
            <w:r>
              <w:rPr>
                <w:rFonts w:eastAsiaTheme="minorEastAsia"/>
                <w:szCs w:val="21"/>
              </w:rPr>
              <w:t>37,489.74</w:t>
            </w:r>
          </w:p>
        </w:tc>
        <w:tc>
          <w:tcPr>
            <w:tcW w:w="3245" w:type="dxa"/>
            <w:vAlign w:val="center"/>
          </w:tcPr>
          <w:p w:rsidR="006F218A" w:rsidRDefault="00A31F36">
            <w:pPr>
              <w:jc w:val="right"/>
            </w:pPr>
            <w:r>
              <w:rPr>
                <w:rFonts w:eastAsiaTheme="minorEastAsia"/>
                <w:szCs w:val="21"/>
              </w:rPr>
              <w:t>37,489.74</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37,489.74</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37,489.74</w:t>
            </w:r>
          </w:p>
        </w:tc>
      </w:tr>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易方达瑞兴混合</w:t>
            </w:r>
            <w:r w:rsidRPr="00325F8A">
              <w:rPr>
                <w:rFonts w:eastAsiaTheme="minorEastAsia"/>
                <w:szCs w:val="21"/>
              </w:rPr>
              <w:t>I</w:t>
            </w:r>
          </w:p>
        </w:tc>
        <w:tc>
          <w:tcPr>
            <w:tcW w:w="228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易方达瑞兴混合</w:t>
            </w:r>
            <w:r w:rsidRPr="00325F8A">
              <w:rPr>
                <w:rFonts w:eastAsiaTheme="minorEastAsia"/>
                <w:szCs w:val="21"/>
              </w:rPr>
              <w:t>E</w:t>
            </w:r>
          </w:p>
        </w:tc>
        <w:tc>
          <w:tcPr>
            <w:tcW w:w="3244"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6F218A">
        <w:tc>
          <w:tcPr>
            <w:tcW w:w="2108" w:type="dxa"/>
            <w:vAlign w:val="center"/>
          </w:tcPr>
          <w:p w:rsidR="006F218A" w:rsidRDefault="00A31F36">
            <w:pPr>
              <w:jc w:val="left"/>
            </w:pPr>
            <w:r>
              <w:rPr>
                <w:rFonts w:eastAsiaTheme="minorEastAsia"/>
                <w:szCs w:val="21"/>
              </w:rPr>
              <w:t>易方达基金管理有限公司</w:t>
            </w:r>
          </w:p>
        </w:tc>
        <w:tc>
          <w:tcPr>
            <w:tcW w:w="1861" w:type="dxa"/>
            <w:vAlign w:val="center"/>
          </w:tcPr>
          <w:p w:rsidR="006F218A" w:rsidRDefault="00A31F36">
            <w:pPr>
              <w:jc w:val="right"/>
            </w:pPr>
            <w:r>
              <w:rPr>
                <w:rFonts w:eastAsiaTheme="minorEastAsia"/>
                <w:szCs w:val="21"/>
              </w:rPr>
              <w:t>-</w:t>
            </w:r>
          </w:p>
        </w:tc>
        <w:tc>
          <w:tcPr>
            <w:tcW w:w="2281" w:type="dxa"/>
            <w:vAlign w:val="center"/>
          </w:tcPr>
          <w:p w:rsidR="006F218A" w:rsidRDefault="00A31F36">
            <w:pPr>
              <w:jc w:val="right"/>
            </w:pPr>
            <w:r>
              <w:rPr>
                <w:rFonts w:eastAsiaTheme="minorEastAsia"/>
                <w:szCs w:val="21"/>
              </w:rPr>
              <w:t>12.96</w:t>
            </w:r>
          </w:p>
        </w:tc>
        <w:tc>
          <w:tcPr>
            <w:tcW w:w="3245" w:type="dxa"/>
            <w:vAlign w:val="center"/>
          </w:tcPr>
          <w:p w:rsidR="006F218A" w:rsidRDefault="00A31F36">
            <w:pPr>
              <w:jc w:val="right"/>
            </w:pPr>
            <w:r>
              <w:rPr>
                <w:rFonts w:eastAsiaTheme="minorEastAsia"/>
                <w:szCs w:val="21"/>
              </w:rPr>
              <w:t>12.96</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12.96</w:t>
            </w:r>
          </w:p>
        </w:tc>
        <w:tc>
          <w:tcPr>
            <w:tcW w:w="3244" w:type="dxa"/>
            <w:vAlign w:val="center"/>
            <w:hideMark/>
          </w:tcPr>
          <w:p w:rsidR="003C56C0" w:rsidRPr="00325F8A" w:rsidRDefault="003C56C0">
            <w:pPr>
              <w:jc w:val="right"/>
              <w:rPr>
                <w:rFonts w:eastAsiaTheme="minorEastAsia"/>
                <w:szCs w:val="21"/>
              </w:rPr>
            </w:pPr>
            <w:r w:rsidRPr="00325F8A">
              <w:rPr>
                <w:rFonts w:eastAsiaTheme="minorEastAsia"/>
                <w:szCs w:val="21"/>
              </w:rPr>
              <w:t>12.96</w:t>
            </w:r>
          </w:p>
        </w:tc>
      </w:tr>
    </w:tbl>
    <w:p w:rsidR="006F218A" w:rsidRDefault="00A31F36">
      <w:pPr>
        <w:tabs>
          <w:tab w:val="left" w:pos="426"/>
        </w:tabs>
        <w:spacing w:line="360" w:lineRule="auto"/>
        <w:ind w:firstLineChars="200" w:firstLine="420"/>
        <w:jc w:val="left"/>
        <w:rPr>
          <w:kern w:val="0"/>
          <w:szCs w:val="21"/>
        </w:rPr>
      </w:pPr>
      <w:r>
        <w:rPr>
          <w:kern w:val="0"/>
          <w:szCs w:val="21"/>
        </w:rPr>
        <w:t>注：本基金</w:t>
      </w:r>
      <w:r>
        <w:rPr>
          <w:kern w:val="0"/>
          <w:szCs w:val="21"/>
        </w:rPr>
        <w:t xml:space="preserve">I </w:t>
      </w:r>
      <w:r>
        <w:rPr>
          <w:kern w:val="0"/>
          <w:szCs w:val="21"/>
        </w:rPr>
        <w:t>类基金份额不收取销售服务费，</w:t>
      </w:r>
      <w:r>
        <w:rPr>
          <w:kern w:val="0"/>
          <w:szCs w:val="21"/>
        </w:rPr>
        <w:t>E</w:t>
      </w:r>
      <w:r>
        <w:rPr>
          <w:kern w:val="0"/>
          <w:szCs w:val="21"/>
        </w:rPr>
        <w:t>类基金份额的销售服务费年费率为</w:t>
      </w:r>
      <w:r>
        <w:rPr>
          <w:kern w:val="0"/>
          <w:szCs w:val="21"/>
        </w:rPr>
        <w:t>0.20%</w:t>
      </w:r>
      <w:r>
        <w:rPr>
          <w:kern w:val="0"/>
          <w:szCs w:val="21"/>
        </w:rPr>
        <w:t>，按</w:t>
      </w:r>
      <w:r>
        <w:rPr>
          <w:kern w:val="0"/>
          <w:szCs w:val="21"/>
        </w:rPr>
        <w:lastRenderedPageBreak/>
        <w:t>前一日</w:t>
      </w:r>
      <w:r>
        <w:rPr>
          <w:kern w:val="0"/>
          <w:szCs w:val="21"/>
        </w:rPr>
        <w:t>E</w:t>
      </w:r>
      <w:r>
        <w:rPr>
          <w:kern w:val="0"/>
          <w:szCs w:val="21"/>
        </w:rPr>
        <w:t>类基金资产净值的</w:t>
      </w:r>
      <w:r>
        <w:rPr>
          <w:kern w:val="0"/>
          <w:szCs w:val="21"/>
        </w:rPr>
        <w:t>0.20%</w:t>
      </w:r>
      <w:r>
        <w:rPr>
          <w:kern w:val="0"/>
          <w:szCs w:val="21"/>
        </w:rPr>
        <w:t>年费率计提。</w:t>
      </w:r>
    </w:p>
    <w:p w:rsidR="006F218A" w:rsidRDefault="00A31F36">
      <w:pPr>
        <w:tabs>
          <w:tab w:val="left" w:pos="426"/>
        </w:tabs>
        <w:spacing w:line="360" w:lineRule="auto"/>
        <w:ind w:firstLineChars="200" w:firstLine="420"/>
        <w:jc w:val="left"/>
        <w:rPr>
          <w:kern w:val="0"/>
          <w:szCs w:val="21"/>
        </w:rPr>
      </w:pPr>
      <w:r>
        <w:rPr>
          <w:kern w:val="0"/>
          <w:szCs w:val="21"/>
        </w:rPr>
        <w:t>销售服务费的计算方法如下：</w:t>
      </w:r>
    </w:p>
    <w:p w:rsidR="006F218A" w:rsidRDefault="00A31F36">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E×0.20%÷</w:t>
      </w:r>
      <w:r>
        <w:rPr>
          <w:kern w:val="0"/>
          <w:szCs w:val="21"/>
        </w:rPr>
        <w:t>当年天数</w:t>
      </w:r>
    </w:p>
    <w:p w:rsidR="006F218A" w:rsidRDefault="00A31F36">
      <w:pPr>
        <w:tabs>
          <w:tab w:val="left" w:pos="426"/>
        </w:tabs>
        <w:spacing w:line="360" w:lineRule="auto"/>
        <w:ind w:firstLineChars="200" w:firstLine="420"/>
        <w:jc w:val="left"/>
        <w:rPr>
          <w:kern w:val="0"/>
          <w:szCs w:val="21"/>
        </w:rPr>
      </w:pPr>
      <w:r>
        <w:rPr>
          <w:kern w:val="0"/>
          <w:szCs w:val="21"/>
        </w:rPr>
        <w:t xml:space="preserve">H </w:t>
      </w:r>
      <w:r>
        <w:rPr>
          <w:kern w:val="0"/>
          <w:szCs w:val="21"/>
        </w:rPr>
        <w:t>为</w:t>
      </w:r>
      <w:r>
        <w:rPr>
          <w:kern w:val="0"/>
          <w:szCs w:val="21"/>
        </w:rPr>
        <w:t xml:space="preserve">E </w:t>
      </w:r>
      <w:r>
        <w:rPr>
          <w:kern w:val="0"/>
          <w:szCs w:val="21"/>
        </w:rPr>
        <w:t>类基金份额每日应计提的销售服务费</w:t>
      </w:r>
    </w:p>
    <w:p w:rsidR="006F218A" w:rsidRDefault="00A31F36">
      <w:pPr>
        <w:tabs>
          <w:tab w:val="left" w:pos="426"/>
        </w:tabs>
        <w:spacing w:line="360" w:lineRule="auto"/>
        <w:ind w:firstLineChars="200" w:firstLine="420"/>
        <w:jc w:val="left"/>
        <w:rPr>
          <w:kern w:val="0"/>
          <w:szCs w:val="21"/>
        </w:rPr>
      </w:pPr>
      <w:r>
        <w:rPr>
          <w:kern w:val="0"/>
          <w:szCs w:val="21"/>
        </w:rPr>
        <w:t xml:space="preserve">E </w:t>
      </w:r>
      <w:r>
        <w:rPr>
          <w:kern w:val="0"/>
          <w:szCs w:val="21"/>
        </w:rPr>
        <w:t>为</w:t>
      </w:r>
      <w:r>
        <w:rPr>
          <w:kern w:val="0"/>
          <w:szCs w:val="21"/>
        </w:rPr>
        <w:t xml:space="preserve">E </w:t>
      </w:r>
      <w:r>
        <w:rPr>
          <w:kern w:val="0"/>
          <w:szCs w:val="21"/>
        </w:rPr>
        <w:t>类基金份额前一日基金资产净值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基金销售服务费每日计算，逐日累计至每月月末，按月支付。由基金管理人向基金托管人发送销售服务费划付指令，经基金托管人复核后于次月首日起</w:t>
      </w:r>
      <w:r w:rsidRPr="00683042">
        <w:rPr>
          <w:kern w:val="0"/>
          <w:szCs w:val="21"/>
        </w:rPr>
        <w:t>3</w:t>
      </w:r>
      <w:r w:rsidRPr="00683042">
        <w:rPr>
          <w:kern w:val="0"/>
          <w:szCs w:val="21"/>
        </w:rPr>
        <w:t>个工作日内从基金资产中一次性支付。若遇法定节假日、休息日或不可抗力致使无法按时支付的，顺延至最近可支付日支付。</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本基金本报告期及上年度可比期间未与关联方进行银行间同业市场债券（含回购）交易。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2D5BCE" w:rsidRPr="003862CB" w:rsidRDefault="002D5BCE" w:rsidP="002D5BCE">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41"/>
        <w:gridCol w:w="1703"/>
        <w:gridCol w:w="1872"/>
        <w:gridCol w:w="1872"/>
        <w:gridCol w:w="1872"/>
      </w:tblGrid>
      <w:tr w:rsidR="002D5BCE" w:rsidRPr="003862CB" w:rsidTr="00AA5843">
        <w:trPr>
          <w:trHeight w:val="340"/>
          <w:jc w:val="center"/>
        </w:trPr>
        <w:tc>
          <w:tcPr>
            <w:tcW w:w="2041" w:type="dxa"/>
            <w:vMerge w:val="restart"/>
            <w:vAlign w:val="center"/>
          </w:tcPr>
          <w:p w:rsidR="002D5BCE" w:rsidRPr="003862CB" w:rsidRDefault="002D5BCE" w:rsidP="00AA5843">
            <w:pPr>
              <w:widowControl/>
              <w:jc w:val="center"/>
              <w:rPr>
                <w:color w:val="000000"/>
                <w:szCs w:val="21"/>
              </w:rPr>
            </w:pPr>
            <w:r w:rsidRPr="003862CB">
              <w:rPr>
                <w:color w:val="000000"/>
                <w:szCs w:val="21"/>
              </w:rPr>
              <w:t>项目</w:t>
            </w:r>
          </w:p>
        </w:tc>
        <w:tc>
          <w:tcPr>
            <w:tcW w:w="3575" w:type="dxa"/>
            <w:gridSpan w:val="2"/>
            <w:vAlign w:val="center"/>
          </w:tcPr>
          <w:p w:rsidR="002D5BCE" w:rsidRPr="003862CB" w:rsidRDefault="002D5BCE" w:rsidP="00AA5843">
            <w:pPr>
              <w:jc w:val="center"/>
              <w:rPr>
                <w:color w:val="000000"/>
                <w:szCs w:val="21"/>
              </w:rPr>
            </w:pPr>
            <w:r w:rsidRPr="003862CB">
              <w:rPr>
                <w:color w:val="000000"/>
                <w:szCs w:val="21"/>
              </w:rPr>
              <w:t>本期</w:t>
            </w:r>
          </w:p>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c>
          <w:tcPr>
            <w:tcW w:w="3744" w:type="dxa"/>
            <w:gridSpan w:val="2"/>
            <w:vAlign w:val="center"/>
          </w:tcPr>
          <w:p w:rsidR="002D5BCE" w:rsidRPr="003862CB" w:rsidRDefault="002D5BCE" w:rsidP="00AA5843">
            <w:pPr>
              <w:jc w:val="center"/>
              <w:rPr>
                <w:color w:val="000000"/>
                <w:szCs w:val="21"/>
              </w:rPr>
            </w:pPr>
            <w:r w:rsidRPr="003862CB">
              <w:rPr>
                <w:color w:val="000000"/>
                <w:szCs w:val="21"/>
              </w:rPr>
              <w:t>上年度可比期间</w:t>
            </w:r>
          </w:p>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2019</w:t>
            </w:r>
            <w:r w:rsidRPr="003862CB">
              <w:rPr>
                <w:color w:val="000000"/>
                <w:szCs w:val="21"/>
              </w:rPr>
              <w:t>年</w:t>
            </w:r>
            <w:r w:rsidRPr="003862CB">
              <w:rPr>
                <w:color w:val="000000"/>
                <w:szCs w:val="21"/>
              </w:rPr>
              <w:t>1</w:t>
            </w:r>
            <w:r w:rsidRPr="003862CB">
              <w:rPr>
                <w:color w:val="000000"/>
                <w:szCs w:val="21"/>
              </w:rPr>
              <w:t>月</w:t>
            </w:r>
            <w:r w:rsidRPr="003862CB">
              <w:rPr>
                <w:color w:val="000000"/>
                <w:szCs w:val="21"/>
              </w:rPr>
              <w:t>1</w:t>
            </w:r>
            <w:r w:rsidRPr="003862CB">
              <w:rPr>
                <w:color w:val="000000"/>
                <w:szCs w:val="21"/>
              </w:rPr>
              <w:t>日至</w:t>
            </w:r>
            <w:r w:rsidRPr="003862CB">
              <w:rPr>
                <w:color w:val="000000"/>
                <w:szCs w:val="21"/>
              </w:rPr>
              <w:t>2019</w:t>
            </w:r>
            <w:r w:rsidRPr="003862CB">
              <w:rPr>
                <w:color w:val="000000"/>
                <w:szCs w:val="21"/>
              </w:rPr>
              <w:t>年</w:t>
            </w:r>
            <w:r w:rsidRPr="003862CB">
              <w:rPr>
                <w:color w:val="000000"/>
                <w:szCs w:val="21"/>
              </w:rPr>
              <w:t>6</w:t>
            </w:r>
            <w:r w:rsidRPr="003862CB">
              <w:rPr>
                <w:color w:val="000000"/>
                <w:szCs w:val="21"/>
              </w:rPr>
              <w:t>月</w:t>
            </w:r>
            <w:r w:rsidRPr="003862CB">
              <w:rPr>
                <w:color w:val="000000"/>
                <w:szCs w:val="21"/>
              </w:rPr>
              <w:t>30</w:t>
            </w:r>
            <w:r w:rsidRPr="003862CB">
              <w:rPr>
                <w:color w:val="000000"/>
                <w:szCs w:val="21"/>
              </w:rPr>
              <w:t>日</w:t>
            </w:r>
          </w:p>
        </w:tc>
      </w:tr>
      <w:tr w:rsidR="002D5BCE" w:rsidRPr="003862CB" w:rsidTr="00AA5843">
        <w:trPr>
          <w:trHeight w:val="340"/>
          <w:jc w:val="center"/>
        </w:trPr>
        <w:tc>
          <w:tcPr>
            <w:tcW w:w="2041" w:type="dxa"/>
            <w:vMerge/>
            <w:vAlign w:val="center"/>
          </w:tcPr>
          <w:p w:rsidR="002D5BCE" w:rsidRPr="003862CB" w:rsidRDefault="002D5BCE" w:rsidP="00AA5843">
            <w:pPr>
              <w:widowControl/>
              <w:jc w:val="left"/>
              <w:rPr>
                <w:color w:val="000000"/>
                <w:szCs w:val="21"/>
              </w:rPr>
            </w:pPr>
          </w:p>
        </w:tc>
        <w:tc>
          <w:tcPr>
            <w:tcW w:w="1703"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易方达瑞兴混合</w:t>
            </w:r>
            <w:r w:rsidRPr="003862CB">
              <w:rPr>
                <w:color w:val="000000"/>
                <w:szCs w:val="21"/>
              </w:rPr>
              <w:t>I</w:t>
            </w:r>
          </w:p>
        </w:tc>
        <w:tc>
          <w:tcPr>
            <w:tcW w:w="1872"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易方达瑞兴混合</w:t>
            </w:r>
            <w:r w:rsidRPr="003862CB">
              <w:rPr>
                <w:color w:val="000000"/>
                <w:szCs w:val="21"/>
              </w:rPr>
              <w:t>E</w:t>
            </w:r>
          </w:p>
        </w:tc>
        <w:tc>
          <w:tcPr>
            <w:tcW w:w="1872"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易方达瑞兴混合</w:t>
            </w:r>
            <w:r w:rsidRPr="003862CB">
              <w:rPr>
                <w:color w:val="000000"/>
                <w:szCs w:val="21"/>
              </w:rPr>
              <w:t>I</w:t>
            </w:r>
          </w:p>
        </w:tc>
        <w:tc>
          <w:tcPr>
            <w:tcW w:w="1872"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易方达瑞兴混合</w:t>
            </w:r>
            <w:r w:rsidRPr="003862CB">
              <w:rPr>
                <w:color w:val="000000"/>
                <w:szCs w:val="21"/>
              </w:rPr>
              <w:t>E</w:t>
            </w:r>
          </w:p>
        </w:tc>
      </w:tr>
      <w:tr w:rsidR="002D5BCE" w:rsidRPr="003862CB" w:rsidTr="00AA5843">
        <w:trPr>
          <w:trHeight w:val="340"/>
          <w:jc w:val="center"/>
        </w:trPr>
        <w:tc>
          <w:tcPr>
            <w:tcW w:w="2041" w:type="dxa"/>
            <w:vAlign w:val="center"/>
          </w:tcPr>
          <w:p w:rsidR="002D5BCE" w:rsidRPr="003862CB" w:rsidRDefault="002D5BCE" w:rsidP="00AA5843">
            <w:pPr>
              <w:pStyle w:val="ad"/>
              <w:rPr>
                <w:color w:val="000000"/>
                <w:sz w:val="21"/>
                <w:szCs w:val="21"/>
              </w:rPr>
            </w:pPr>
            <w:r w:rsidRPr="003862CB">
              <w:rPr>
                <w:sz w:val="21"/>
                <w:szCs w:val="21"/>
              </w:rPr>
              <w:t>报告期初持有的基金份额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10,000,000.00</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报告期间申购</w:t>
            </w:r>
            <w:r w:rsidRPr="003862CB">
              <w:rPr>
                <w:szCs w:val="21"/>
              </w:rPr>
              <w:t>/</w:t>
            </w:r>
            <w:r w:rsidRPr="003862CB">
              <w:rPr>
                <w:szCs w:val="21"/>
              </w:rPr>
              <w:t>买入总份额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报告期间因拆分变动份额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减：报告期间赎回</w:t>
            </w:r>
            <w:r w:rsidRPr="003862CB">
              <w:rPr>
                <w:szCs w:val="21"/>
              </w:rPr>
              <w:t>/</w:t>
            </w:r>
            <w:r w:rsidRPr="003862CB">
              <w:rPr>
                <w:szCs w:val="21"/>
              </w:rPr>
              <w:t>卖出总份额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报告期末持有的基金份额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10,000,000.00</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报告期末持有的基金份额占基金总份</w:t>
            </w:r>
            <w:r w:rsidRPr="003862CB">
              <w:rPr>
                <w:szCs w:val="21"/>
              </w:rPr>
              <w:lastRenderedPageBreak/>
              <w:t>额比例</w:t>
            </w:r>
          </w:p>
        </w:tc>
        <w:tc>
          <w:tcPr>
            <w:tcW w:w="1703" w:type="dxa"/>
            <w:vAlign w:val="bottom"/>
          </w:tcPr>
          <w:p w:rsidR="002D5BCE" w:rsidRPr="003862CB" w:rsidRDefault="002D5BCE" w:rsidP="00AA5843">
            <w:pPr>
              <w:jc w:val="right"/>
              <w:rPr>
                <w:szCs w:val="21"/>
              </w:rPr>
            </w:pPr>
            <w:r w:rsidRPr="003862CB">
              <w:rPr>
                <w:szCs w:val="21"/>
              </w:rPr>
              <w:lastRenderedPageBreak/>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3.2889%</w:t>
            </w:r>
          </w:p>
        </w:tc>
        <w:tc>
          <w:tcPr>
            <w:tcW w:w="1872" w:type="dxa"/>
            <w:vAlign w:val="bottom"/>
          </w:tcPr>
          <w:p w:rsidR="002D5BCE" w:rsidRPr="003862CB" w:rsidRDefault="002D5BCE" w:rsidP="00AA5843">
            <w:pPr>
              <w:jc w:val="right"/>
              <w:rPr>
                <w:szCs w:val="21"/>
              </w:rPr>
            </w:pPr>
            <w:r w:rsidRPr="003862CB">
              <w:rPr>
                <w:szCs w:val="21"/>
              </w:rPr>
              <w:t>-</w:t>
            </w:r>
          </w:p>
        </w:tc>
      </w:tr>
    </w:tbl>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注：基金管理人投资本基金相关的费用按基金合同及相关法律文件有关规定支付。</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易方达瑞兴混合</w:t>
      </w:r>
      <w:r w:rsidRPr="003560D2">
        <w:rPr>
          <w:rFonts w:eastAsiaTheme="minorEastAsia" w:hint="eastAsia"/>
          <w:b/>
          <w:color w:val="000000"/>
          <w:szCs w:val="21"/>
        </w:rPr>
        <w:t>I</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易方达瑞兴混合</w:t>
      </w:r>
      <w:r w:rsidRPr="00325F8A">
        <w:rPr>
          <w:rFonts w:eastAsiaTheme="minorEastAsia"/>
          <w:b/>
          <w:szCs w:val="21"/>
        </w:rPr>
        <w:t>E</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6F218A">
        <w:tc>
          <w:tcPr>
            <w:tcW w:w="2694" w:type="dxa"/>
            <w:vAlign w:val="center"/>
          </w:tcPr>
          <w:p w:rsidR="006F218A" w:rsidRDefault="00A31F36">
            <w:pPr>
              <w:jc w:val="left"/>
            </w:pPr>
            <w:r>
              <w:rPr>
                <w:szCs w:val="21"/>
              </w:rPr>
              <w:t>兴业银行</w:t>
            </w:r>
            <w:r>
              <w:rPr>
                <w:szCs w:val="21"/>
              </w:rPr>
              <w:t>-</w:t>
            </w:r>
            <w:r>
              <w:rPr>
                <w:szCs w:val="21"/>
              </w:rPr>
              <w:t>活期存款</w:t>
            </w:r>
          </w:p>
        </w:tc>
        <w:tc>
          <w:tcPr>
            <w:tcW w:w="1417" w:type="dxa"/>
            <w:vAlign w:val="center"/>
          </w:tcPr>
          <w:p w:rsidR="006F218A" w:rsidRDefault="00A31F36">
            <w:pPr>
              <w:jc w:val="right"/>
            </w:pPr>
            <w:r>
              <w:rPr>
                <w:szCs w:val="21"/>
              </w:rPr>
              <w:t>1,864,356.64</w:t>
            </w:r>
          </w:p>
        </w:tc>
        <w:tc>
          <w:tcPr>
            <w:tcW w:w="1736" w:type="dxa"/>
            <w:vAlign w:val="center"/>
          </w:tcPr>
          <w:p w:rsidR="006F218A" w:rsidRDefault="00A31F36">
            <w:pPr>
              <w:jc w:val="right"/>
            </w:pPr>
            <w:r>
              <w:rPr>
                <w:szCs w:val="21"/>
              </w:rPr>
              <w:t>16,659.35</w:t>
            </w:r>
          </w:p>
        </w:tc>
        <w:tc>
          <w:tcPr>
            <w:tcW w:w="1383" w:type="dxa"/>
            <w:vAlign w:val="center"/>
          </w:tcPr>
          <w:p w:rsidR="006F218A" w:rsidRDefault="00A31F36">
            <w:pPr>
              <w:jc w:val="right"/>
            </w:pPr>
            <w:r>
              <w:rPr>
                <w:szCs w:val="21"/>
              </w:rPr>
              <w:t>876,951.35</w:t>
            </w:r>
          </w:p>
        </w:tc>
        <w:tc>
          <w:tcPr>
            <w:tcW w:w="1770" w:type="dxa"/>
            <w:vAlign w:val="center"/>
          </w:tcPr>
          <w:p w:rsidR="006F218A" w:rsidRDefault="00A31F36">
            <w:pPr>
              <w:jc w:val="right"/>
            </w:pPr>
            <w:r>
              <w:rPr>
                <w:szCs w:val="21"/>
              </w:rPr>
              <w:t>26,525.12</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注：本基金的上述银行存款由基金托管人兴业银行股份有限公司保管，按银行同业利率或约定利率计息。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易方达瑞兴混合</w:t>
      </w:r>
      <w:r w:rsidRPr="003560D2">
        <w:rPr>
          <w:rFonts w:eastAsiaTheme="minorEastAsia"/>
          <w:b/>
          <w:color w:val="000000"/>
          <w:szCs w:val="21"/>
        </w:rPr>
        <w:t>I</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易方达瑞兴混合</w:t>
      </w:r>
      <w:r w:rsidRPr="003560D2">
        <w:rPr>
          <w:rFonts w:eastAsiaTheme="minorEastAsia"/>
          <w:b/>
          <w:color w:val="000000"/>
          <w:szCs w:val="21"/>
        </w:rPr>
        <w:t>E</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1548F9" w:rsidRPr="00325F8A" w:rsidTr="00545824">
        <w:trPr>
          <w:trHeight w:val="270"/>
        </w:trPr>
        <w:tc>
          <w:tcPr>
            <w:tcW w:w="9180" w:type="dxa"/>
            <w:gridSpan w:val="11"/>
            <w:vAlign w:val="bottom"/>
          </w:tcPr>
          <w:p w:rsidR="001548F9" w:rsidRPr="00325F8A" w:rsidRDefault="001548F9" w:rsidP="00744A36">
            <w:pPr>
              <w:rPr>
                <w:szCs w:val="21"/>
              </w:rPr>
            </w:pPr>
            <w:r w:rsidRPr="00325F8A">
              <w:rPr>
                <w:b/>
                <w:bCs/>
                <w:color w:val="000000"/>
                <w:kern w:val="0"/>
                <w:szCs w:val="21"/>
              </w:rPr>
              <w:t>6.4.12.1.1</w:t>
            </w:r>
            <w:r w:rsidRPr="00325F8A">
              <w:rPr>
                <w:rFonts w:hAnsi="宋体"/>
                <w:color w:val="000000"/>
                <w:szCs w:val="21"/>
              </w:rPr>
              <w:t>受限证券类别：股票</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Pr="00325F8A">
              <w:rPr>
                <w:rFonts w:hAnsi="宋体"/>
                <w:szCs w:val="21"/>
              </w:rPr>
              <w:t>单位：股</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6F218A">
        <w:tc>
          <w:tcPr>
            <w:tcW w:w="834" w:type="dxa"/>
            <w:vAlign w:val="center"/>
          </w:tcPr>
          <w:p w:rsidR="006F218A" w:rsidRDefault="00A31F36">
            <w:pPr>
              <w:jc w:val="center"/>
            </w:pPr>
            <w:r>
              <w:rPr>
                <w:szCs w:val="21"/>
              </w:rPr>
              <w:t>30084</w:t>
            </w:r>
            <w:r>
              <w:rPr>
                <w:szCs w:val="21"/>
              </w:rPr>
              <w:lastRenderedPageBreak/>
              <w:t>0</w:t>
            </w:r>
          </w:p>
        </w:tc>
        <w:tc>
          <w:tcPr>
            <w:tcW w:w="835" w:type="dxa"/>
            <w:vAlign w:val="center"/>
          </w:tcPr>
          <w:p w:rsidR="006F218A" w:rsidRDefault="00A31F36">
            <w:pPr>
              <w:jc w:val="center"/>
            </w:pPr>
            <w:r>
              <w:rPr>
                <w:szCs w:val="21"/>
              </w:rPr>
              <w:lastRenderedPageBreak/>
              <w:t>酷特</w:t>
            </w:r>
            <w:r>
              <w:rPr>
                <w:szCs w:val="21"/>
              </w:rPr>
              <w:lastRenderedPageBreak/>
              <w:t>智能</w:t>
            </w:r>
          </w:p>
        </w:tc>
        <w:tc>
          <w:tcPr>
            <w:tcW w:w="834" w:type="dxa"/>
            <w:vAlign w:val="center"/>
          </w:tcPr>
          <w:p w:rsidR="006F218A" w:rsidRDefault="00A31F36">
            <w:pPr>
              <w:jc w:val="center"/>
            </w:pPr>
            <w:r>
              <w:rPr>
                <w:szCs w:val="21"/>
              </w:rPr>
              <w:lastRenderedPageBreak/>
              <w:t>2020-0</w:t>
            </w:r>
            <w:r>
              <w:rPr>
                <w:szCs w:val="21"/>
              </w:rPr>
              <w:lastRenderedPageBreak/>
              <w:t>6-30</w:t>
            </w:r>
          </w:p>
        </w:tc>
        <w:tc>
          <w:tcPr>
            <w:tcW w:w="835" w:type="dxa"/>
            <w:vAlign w:val="center"/>
          </w:tcPr>
          <w:p w:rsidR="006F218A" w:rsidRDefault="00A31F36">
            <w:pPr>
              <w:jc w:val="center"/>
            </w:pPr>
            <w:r>
              <w:rPr>
                <w:szCs w:val="21"/>
              </w:rPr>
              <w:lastRenderedPageBreak/>
              <w:t>2020-0</w:t>
            </w:r>
            <w:r>
              <w:rPr>
                <w:szCs w:val="21"/>
              </w:rPr>
              <w:lastRenderedPageBreak/>
              <w:t>7-08</w:t>
            </w:r>
          </w:p>
        </w:tc>
        <w:tc>
          <w:tcPr>
            <w:tcW w:w="834" w:type="dxa"/>
            <w:vAlign w:val="center"/>
          </w:tcPr>
          <w:p w:rsidR="006F218A" w:rsidRDefault="00A31F36">
            <w:pPr>
              <w:jc w:val="center"/>
            </w:pPr>
            <w:r>
              <w:rPr>
                <w:szCs w:val="21"/>
              </w:rPr>
              <w:lastRenderedPageBreak/>
              <w:t>新股</w:t>
            </w:r>
            <w:r>
              <w:rPr>
                <w:szCs w:val="21"/>
              </w:rPr>
              <w:lastRenderedPageBreak/>
              <w:t>流通受限</w:t>
            </w:r>
          </w:p>
        </w:tc>
        <w:tc>
          <w:tcPr>
            <w:tcW w:w="835" w:type="dxa"/>
            <w:vAlign w:val="center"/>
          </w:tcPr>
          <w:p w:rsidR="006F218A" w:rsidRDefault="00A31F36">
            <w:pPr>
              <w:jc w:val="right"/>
            </w:pPr>
            <w:r>
              <w:rPr>
                <w:szCs w:val="21"/>
              </w:rPr>
              <w:lastRenderedPageBreak/>
              <w:t>5.94</w:t>
            </w:r>
          </w:p>
        </w:tc>
        <w:tc>
          <w:tcPr>
            <w:tcW w:w="834" w:type="dxa"/>
            <w:vAlign w:val="center"/>
          </w:tcPr>
          <w:p w:rsidR="006F218A" w:rsidRDefault="00A31F36">
            <w:pPr>
              <w:jc w:val="center"/>
            </w:pPr>
            <w:r>
              <w:rPr>
                <w:szCs w:val="21"/>
              </w:rPr>
              <w:t>5.94</w:t>
            </w:r>
          </w:p>
        </w:tc>
        <w:tc>
          <w:tcPr>
            <w:tcW w:w="835" w:type="dxa"/>
            <w:vAlign w:val="center"/>
          </w:tcPr>
          <w:p w:rsidR="006F218A" w:rsidRDefault="00A31F36">
            <w:pPr>
              <w:jc w:val="right"/>
            </w:pPr>
            <w:r>
              <w:rPr>
                <w:szCs w:val="21"/>
              </w:rPr>
              <w:t>1,185</w:t>
            </w:r>
          </w:p>
        </w:tc>
        <w:tc>
          <w:tcPr>
            <w:tcW w:w="834" w:type="dxa"/>
            <w:vAlign w:val="center"/>
          </w:tcPr>
          <w:p w:rsidR="006F218A" w:rsidRDefault="00A31F36">
            <w:pPr>
              <w:jc w:val="right"/>
            </w:pPr>
            <w:r>
              <w:rPr>
                <w:szCs w:val="21"/>
              </w:rPr>
              <w:t>7,038.</w:t>
            </w:r>
            <w:r>
              <w:rPr>
                <w:szCs w:val="21"/>
              </w:rPr>
              <w:lastRenderedPageBreak/>
              <w:t>90</w:t>
            </w:r>
          </w:p>
        </w:tc>
        <w:tc>
          <w:tcPr>
            <w:tcW w:w="835" w:type="dxa"/>
            <w:vAlign w:val="center"/>
          </w:tcPr>
          <w:p w:rsidR="006F218A" w:rsidRDefault="00A31F36">
            <w:pPr>
              <w:jc w:val="right"/>
            </w:pPr>
            <w:r>
              <w:rPr>
                <w:szCs w:val="21"/>
              </w:rPr>
              <w:lastRenderedPageBreak/>
              <w:t>7,038.</w:t>
            </w:r>
            <w:r>
              <w:rPr>
                <w:szCs w:val="21"/>
              </w:rPr>
              <w:lastRenderedPageBreak/>
              <w:t>90</w:t>
            </w:r>
          </w:p>
        </w:tc>
        <w:tc>
          <w:tcPr>
            <w:tcW w:w="835" w:type="dxa"/>
            <w:vAlign w:val="center"/>
          </w:tcPr>
          <w:p w:rsidR="006F218A" w:rsidRDefault="00A31F36">
            <w:pPr>
              <w:jc w:val="center"/>
            </w:pPr>
            <w:r>
              <w:rPr>
                <w:szCs w:val="21"/>
              </w:rPr>
              <w:lastRenderedPageBreak/>
              <w:t>-</w:t>
            </w:r>
          </w:p>
        </w:tc>
      </w:tr>
      <w:tr w:rsidR="006F218A">
        <w:tc>
          <w:tcPr>
            <w:tcW w:w="834" w:type="dxa"/>
            <w:vAlign w:val="center"/>
          </w:tcPr>
          <w:p w:rsidR="006F218A" w:rsidRDefault="00A31F36">
            <w:pPr>
              <w:jc w:val="center"/>
            </w:pPr>
            <w:r>
              <w:rPr>
                <w:szCs w:val="21"/>
              </w:rPr>
              <w:t>300843</w:t>
            </w:r>
          </w:p>
        </w:tc>
        <w:tc>
          <w:tcPr>
            <w:tcW w:w="835" w:type="dxa"/>
            <w:vAlign w:val="center"/>
          </w:tcPr>
          <w:p w:rsidR="006F218A" w:rsidRDefault="00A31F36">
            <w:pPr>
              <w:jc w:val="center"/>
            </w:pPr>
            <w:r>
              <w:rPr>
                <w:szCs w:val="21"/>
              </w:rPr>
              <w:t>胜蓝股份</w:t>
            </w:r>
          </w:p>
        </w:tc>
        <w:tc>
          <w:tcPr>
            <w:tcW w:w="834" w:type="dxa"/>
            <w:vAlign w:val="center"/>
          </w:tcPr>
          <w:p w:rsidR="006F218A" w:rsidRDefault="00A31F36">
            <w:pPr>
              <w:jc w:val="center"/>
            </w:pPr>
            <w:r>
              <w:rPr>
                <w:szCs w:val="21"/>
              </w:rPr>
              <w:t>2020-06-23</w:t>
            </w:r>
          </w:p>
        </w:tc>
        <w:tc>
          <w:tcPr>
            <w:tcW w:w="835" w:type="dxa"/>
            <w:vAlign w:val="center"/>
          </w:tcPr>
          <w:p w:rsidR="006F218A" w:rsidRDefault="00A31F36">
            <w:pPr>
              <w:jc w:val="center"/>
            </w:pPr>
            <w:r>
              <w:rPr>
                <w:szCs w:val="21"/>
              </w:rPr>
              <w:t>2020-07-02</w:t>
            </w:r>
          </w:p>
        </w:tc>
        <w:tc>
          <w:tcPr>
            <w:tcW w:w="834" w:type="dxa"/>
            <w:vAlign w:val="center"/>
          </w:tcPr>
          <w:p w:rsidR="006F218A" w:rsidRDefault="00A31F36">
            <w:pPr>
              <w:jc w:val="center"/>
            </w:pPr>
            <w:r>
              <w:rPr>
                <w:szCs w:val="21"/>
              </w:rPr>
              <w:t>新股流通受限</w:t>
            </w:r>
          </w:p>
        </w:tc>
        <w:tc>
          <w:tcPr>
            <w:tcW w:w="835" w:type="dxa"/>
            <w:vAlign w:val="center"/>
          </w:tcPr>
          <w:p w:rsidR="006F218A" w:rsidRDefault="00A31F36">
            <w:pPr>
              <w:jc w:val="right"/>
            </w:pPr>
            <w:r>
              <w:rPr>
                <w:szCs w:val="21"/>
              </w:rPr>
              <w:t>10.01</w:t>
            </w:r>
          </w:p>
        </w:tc>
        <w:tc>
          <w:tcPr>
            <w:tcW w:w="834" w:type="dxa"/>
            <w:vAlign w:val="center"/>
          </w:tcPr>
          <w:p w:rsidR="006F218A" w:rsidRDefault="00A31F36">
            <w:pPr>
              <w:jc w:val="center"/>
            </w:pPr>
            <w:r>
              <w:rPr>
                <w:szCs w:val="21"/>
              </w:rPr>
              <w:t>10.01</w:t>
            </w:r>
          </w:p>
        </w:tc>
        <w:tc>
          <w:tcPr>
            <w:tcW w:w="835" w:type="dxa"/>
            <w:vAlign w:val="center"/>
          </w:tcPr>
          <w:p w:rsidR="006F218A" w:rsidRDefault="00A31F36">
            <w:pPr>
              <w:jc w:val="right"/>
            </w:pPr>
            <w:r>
              <w:rPr>
                <w:szCs w:val="21"/>
              </w:rPr>
              <w:t>751</w:t>
            </w:r>
          </w:p>
        </w:tc>
        <w:tc>
          <w:tcPr>
            <w:tcW w:w="834" w:type="dxa"/>
            <w:vAlign w:val="center"/>
          </w:tcPr>
          <w:p w:rsidR="006F218A" w:rsidRDefault="00A31F36">
            <w:pPr>
              <w:jc w:val="right"/>
            </w:pPr>
            <w:r>
              <w:rPr>
                <w:szCs w:val="21"/>
              </w:rPr>
              <w:t>7,517.51</w:t>
            </w:r>
          </w:p>
        </w:tc>
        <w:tc>
          <w:tcPr>
            <w:tcW w:w="835" w:type="dxa"/>
            <w:vAlign w:val="center"/>
          </w:tcPr>
          <w:p w:rsidR="006F218A" w:rsidRDefault="00A31F36">
            <w:pPr>
              <w:jc w:val="right"/>
            </w:pPr>
            <w:r>
              <w:rPr>
                <w:szCs w:val="21"/>
              </w:rPr>
              <w:t>7,517.51</w:t>
            </w:r>
          </w:p>
        </w:tc>
        <w:tc>
          <w:tcPr>
            <w:tcW w:w="835" w:type="dxa"/>
            <w:vAlign w:val="center"/>
          </w:tcPr>
          <w:p w:rsidR="006F218A" w:rsidRDefault="00A31F36">
            <w:pPr>
              <w:jc w:val="center"/>
            </w:pPr>
            <w:r>
              <w:rPr>
                <w:szCs w:val="21"/>
              </w:rPr>
              <w:t>-</w:t>
            </w:r>
          </w:p>
        </w:tc>
      </w:tr>
      <w:tr w:rsidR="006F218A">
        <w:tc>
          <w:tcPr>
            <w:tcW w:w="834" w:type="dxa"/>
            <w:vAlign w:val="center"/>
          </w:tcPr>
          <w:p w:rsidR="006F218A" w:rsidRDefault="00A31F36">
            <w:pPr>
              <w:jc w:val="center"/>
            </w:pPr>
            <w:r>
              <w:rPr>
                <w:szCs w:val="21"/>
              </w:rPr>
              <w:t>300845</w:t>
            </w:r>
          </w:p>
        </w:tc>
        <w:tc>
          <w:tcPr>
            <w:tcW w:w="835" w:type="dxa"/>
            <w:vAlign w:val="center"/>
          </w:tcPr>
          <w:p w:rsidR="006F218A" w:rsidRDefault="00A31F36">
            <w:pPr>
              <w:jc w:val="center"/>
            </w:pPr>
            <w:r>
              <w:rPr>
                <w:szCs w:val="21"/>
              </w:rPr>
              <w:t>捷安高科</w:t>
            </w:r>
          </w:p>
        </w:tc>
        <w:tc>
          <w:tcPr>
            <w:tcW w:w="834" w:type="dxa"/>
            <w:vAlign w:val="center"/>
          </w:tcPr>
          <w:p w:rsidR="006F218A" w:rsidRDefault="00A31F36">
            <w:pPr>
              <w:jc w:val="center"/>
            </w:pPr>
            <w:r>
              <w:rPr>
                <w:szCs w:val="21"/>
              </w:rPr>
              <w:t>2020-06-24</w:t>
            </w:r>
          </w:p>
        </w:tc>
        <w:tc>
          <w:tcPr>
            <w:tcW w:w="835" w:type="dxa"/>
            <w:vAlign w:val="center"/>
          </w:tcPr>
          <w:p w:rsidR="006F218A" w:rsidRDefault="00A31F36">
            <w:pPr>
              <w:jc w:val="center"/>
            </w:pPr>
            <w:r>
              <w:rPr>
                <w:szCs w:val="21"/>
              </w:rPr>
              <w:t>2020-07-03</w:t>
            </w:r>
          </w:p>
        </w:tc>
        <w:tc>
          <w:tcPr>
            <w:tcW w:w="834" w:type="dxa"/>
            <w:vAlign w:val="center"/>
          </w:tcPr>
          <w:p w:rsidR="006F218A" w:rsidRDefault="00A31F36">
            <w:pPr>
              <w:jc w:val="center"/>
            </w:pPr>
            <w:r>
              <w:rPr>
                <w:szCs w:val="21"/>
              </w:rPr>
              <w:t>新股流通受限</w:t>
            </w:r>
          </w:p>
        </w:tc>
        <w:tc>
          <w:tcPr>
            <w:tcW w:w="835" w:type="dxa"/>
            <w:vAlign w:val="center"/>
          </w:tcPr>
          <w:p w:rsidR="006F218A" w:rsidRDefault="00A31F36">
            <w:pPr>
              <w:jc w:val="right"/>
            </w:pPr>
            <w:r>
              <w:rPr>
                <w:szCs w:val="21"/>
              </w:rPr>
              <w:t>17.63</w:t>
            </w:r>
          </w:p>
        </w:tc>
        <w:tc>
          <w:tcPr>
            <w:tcW w:w="834" w:type="dxa"/>
            <w:vAlign w:val="center"/>
          </w:tcPr>
          <w:p w:rsidR="006F218A" w:rsidRDefault="00A31F36">
            <w:pPr>
              <w:jc w:val="center"/>
            </w:pPr>
            <w:r>
              <w:rPr>
                <w:szCs w:val="21"/>
              </w:rPr>
              <w:t>17.63</w:t>
            </w:r>
          </w:p>
        </w:tc>
        <w:tc>
          <w:tcPr>
            <w:tcW w:w="835" w:type="dxa"/>
            <w:vAlign w:val="center"/>
          </w:tcPr>
          <w:p w:rsidR="006F218A" w:rsidRDefault="00A31F36">
            <w:pPr>
              <w:jc w:val="right"/>
            </w:pPr>
            <w:r>
              <w:rPr>
                <w:szCs w:val="21"/>
              </w:rPr>
              <w:t>470</w:t>
            </w:r>
          </w:p>
        </w:tc>
        <w:tc>
          <w:tcPr>
            <w:tcW w:w="834" w:type="dxa"/>
            <w:vAlign w:val="center"/>
          </w:tcPr>
          <w:p w:rsidR="006F218A" w:rsidRDefault="00A31F36">
            <w:pPr>
              <w:jc w:val="right"/>
            </w:pPr>
            <w:r>
              <w:rPr>
                <w:szCs w:val="21"/>
              </w:rPr>
              <w:t>8,286.10</w:t>
            </w:r>
          </w:p>
        </w:tc>
        <w:tc>
          <w:tcPr>
            <w:tcW w:w="835" w:type="dxa"/>
            <w:vAlign w:val="center"/>
          </w:tcPr>
          <w:p w:rsidR="006F218A" w:rsidRDefault="00A31F36">
            <w:pPr>
              <w:jc w:val="right"/>
            </w:pPr>
            <w:r>
              <w:rPr>
                <w:szCs w:val="21"/>
              </w:rPr>
              <w:t>8,286.10</w:t>
            </w:r>
          </w:p>
        </w:tc>
        <w:tc>
          <w:tcPr>
            <w:tcW w:w="835" w:type="dxa"/>
            <w:vAlign w:val="center"/>
          </w:tcPr>
          <w:p w:rsidR="006F218A" w:rsidRDefault="00A31F36">
            <w:pPr>
              <w:jc w:val="center"/>
            </w:pPr>
            <w:r>
              <w:rPr>
                <w:szCs w:val="21"/>
              </w:rPr>
              <w:t>-</w:t>
            </w:r>
          </w:p>
        </w:tc>
      </w:tr>
      <w:tr w:rsidR="006F218A">
        <w:tc>
          <w:tcPr>
            <w:tcW w:w="834" w:type="dxa"/>
            <w:vAlign w:val="center"/>
          </w:tcPr>
          <w:p w:rsidR="006F218A" w:rsidRDefault="00A31F36">
            <w:pPr>
              <w:jc w:val="center"/>
            </w:pPr>
            <w:r>
              <w:rPr>
                <w:szCs w:val="21"/>
              </w:rPr>
              <w:t>300846</w:t>
            </w:r>
          </w:p>
        </w:tc>
        <w:tc>
          <w:tcPr>
            <w:tcW w:w="835" w:type="dxa"/>
            <w:vAlign w:val="center"/>
          </w:tcPr>
          <w:p w:rsidR="006F218A" w:rsidRDefault="00A31F36">
            <w:pPr>
              <w:jc w:val="center"/>
            </w:pPr>
            <w:r>
              <w:rPr>
                <w:szCs w:val="21"/>
              </w:rPr>
              <w:t>首都在线</w:t>
            </w:r>
          </w:p>
        </w:tc>
        <w:tc>
          <w:tcPr>
            <w:tcW w:w="834" w:type="dxa"/>
            <w:vAlign w:val="center"/>
          </w:tcPr>
          <w:p w:rsidR="006F218A" w:rsidRDefault="00A31F36">
            <w:pPr>
              <w:jc w:val="center"/>
            </w:pPr>
            <w:r>
              <w:rPr>
                <w:szCs w:val="21"/>
              </w:rPr>
              <w:t>2020-06-22</w:t>
            </w:r>
          </w:p>
        </w:tc>
        <w:tc>
          <w:tcPr>
            <w:tcW w:w="835" w:type="dxa"/>
            <w:vAlign w:val="center"/>
          </w:tcPr>
          <w:p w:rsidR="006F218A" w:rsidRDefault="00A31F36">
            <w:pPr>
              <w:jc w:val="center"/>
            </w:pPr>
            <w:r>
              <w:rPr>
                <w:szCs w:val="21"/>
              </w:rPr>
              <w:t>2020-07-01</w:t>
            </w:r>
          </w:p>
        </w:tc>
        <w:tc>
          <w:tcPr>
            <w:tcW w:w="834" w:type="dxa"/>
            <w:vAlign w:val="center"/>
          </w:tcPr>
          <w:p w:rsidR="006F218A" w:rsidRDefault="00A31F36">
            <w:pPr>
              <w:jc w:val="center"/>
            </w:pPr>
            <w:r>
              <w:rPr>
                <w:szCs w:val="21"/>
              </w:rPr>
              <w:t>新股流通受限</w:t>
            </w:r>
          </w:p>
        </w:tc>
        <w:tc>
          <w:tcPr>
            <w:tcW w:w="835" w:type="dxa"/>
            <w:vAlign w:val="center"/>
          </w:tcPr>
          <w:p w:rsidR="006F218A" w:rsidRDefault="00A31F36">
            <w:pPr>
              <w:jc w:val="right"/>
            </w:pPr>
            <w:r>
              <w:rPr>
                <w:szCs w:val="21"/>
              </w:rPr>
              <w:t>3.37</w:t>
            </w:r>
          </w:p>
        </w:tc>
        <w:tc>
          <w:tcPr>
            <w:tcW w:w="834" w:type="dxa"/>
            <w:vAlign w:val="center"/>
          </w:tcPr>
          <w:p w:rsidR="006F218A" w:rsidRDefault="00A31F36">
            <w:pPr>
              <w:jc w:val="center"/>
            </w:pPr>
            <w:r>
              <w:rPr>
                <w:szCs w:val="21"/>
              </w:rPr>
              <w:t>3.37</w:t>
            </w:r>
          </w:p>
        </w:tc>
        <w:tc>
          <w:tcPr>
            <w:tcW w:w="835" w:type="dxa"/>
            <w:vAlign w:val="center"/>
          </w:tcPr>
          <w:p w:rsidR="006F218A" w:rsidRDefault="00A31F36">
            <w:pPr>
              <w:jc w:val="right"/>
            </w:pPr>
            <w:r>
              <w:rPr>
                <w:szCs w:val="21"/>
              </w:rPr>
              <w:t>1,131</w:t>
            </w:r>
          </w:p>
        </w:tc>
        <w:tc>
          <w:tcPr>
            <w:tcW w:w="834" w:type="dxa"/>
            <w:vAlign w:val="center"/>
          </w:tcPr>
          <w:p w:rsidR="006F218A" w:rsidRDefault="00A31F36">
            <w:pPr>
              <w:jc w:val="right"/>
            </w:pPr>
            <w:r>
              <w:rPr>
                <w:szCs w:val="21"/>
              </w:rPr>
              <w:t>3,811.47</w:t>
            </w:r>
          </w:p>
        </w:tc>
        <w:tc>
          <w:tcPr>
            <w:tcW w:w="835" w:type="dxa"/>
            <w:vAlign w:val="center"/>
          </w:tcPr>
          <w:p w:rsidR="006F218A" w:rsidRDefault="00A31F36">
            <w:pPr>
              <w:jc w:val="right"/>
            </w:pPr>
            <w:r>
              <w:rPr>
                <w:szCs w:val="21"/>
              </w:rPr>
              <w:t>3,811.47</w:t>
            </w:r>
          </w:p>
        </w:tc>
        <w:tc>
          <w:tcPr>
            <w:tcW w:w="835" w:type="dxa"/>
            <w:vAlign w:val="center"/>
          </w:tcPr>
          <w:p w:rsidR="006F218A" w:rsidRDefault="00A31F36">
            <w:pPr>
              <w:jc w:val="center"/>
            </w:pPr>
            <w:r>
              <w:rPr>
                <w:szCs w:val="21"/>
              </w:rPr>
              <w:t>-</w:t>
            </w:r>
          </w:p>
        </w:tc>
      </w:tr>
      <w:tr w:rsidR="006F218A">
        <w:tc>
          <w:tcPr>
            <w:tcW w:w="834" w:type="dxa"/>
            <w:vAlign w:val="center"/>
          </w:tcPr>
          <w:p w:rsidR="006F218A" w:rsidRDefault="00A31F36">
            <w:pPr>
              <w:jc w:val="center"/>
            </w:pPr>
            <w:r>
              <w:rPr>
                <w:szCs w:val="21"/>
              </w:rPr>
              <w:t>601816</w:t>
            </w:r>
          </w:p>
        </w:tc>
        <w:tc>
          <w:tcPr>
            <w:tcW w:w="835" w:type="dxa"/>
            <w:vAlign w:val="center"/>
          </w:tcPr>
          <w:p w:rsidR="006F218A" w:rsidRDefault="00A31F36">
            <w:pPr>
              <w:jc w:val="center"/>
            </w:pPr>
            <w:r>
              <w:rPr>
                <w:szCs w:val="21"/>
              </w:rPr>
              <w:t>京沪高铁</w:t>
            </w:r>
          </w:p>
        </w:tc>
        <w:tc>
          <w:tcPr>
            <w:tcW w:w="834" w:type="dxa"/>
            <w:vAlign w:val="center"/>
          </w:tcPr>
          <w:p w:rsidR="006F218A" w:rsidRDefault="00A31F36">
            <w:pPr>
              <w:jc w:val="center"/>
            </w:pPr>
            <w:r>
              <w:rPr>
                <w:szCs w:val="21"/>
              </w:rPr>
              <w:t>2020-01-08</w:t>
            </w:r>
          </w:p>
        </w:tc>
        <w:tc>
          <w:tcPr>
            <w:tcW w:w="835" w:type="dxa"/>
            <w:vAlign w:val="center"/>
          </w:tcPr>
          <w:p w:rsidR="006F218A" w:rsidRDefault="00A31F36">
            <w:pPr>
              <w:jc w:val="center"/>
            </w:pPr>
            <w:r>
              <w:rPr>
                <w:szCs w:val="21"/>
              </w:rPr>
              <w:t>2020-07-16</w:t>
            </w:r>
          </w:p>
        </w:tc>
        <w:tc>
          <w:tcPr>
            <w:tcW w:w="834" w:type="dxa"/>
            <w:vAlign w:val="center"/>
          </w:tcPr>
          <w:p w:rsidR="006F218A" w:rsidRDefault="00A31F36">
            <w:pPr>
              <w:jc w:val="center"/>
            </w:pPr>
            <w:r>
              <w:rPr>
                <w:szCs w:val="21"/>
              </w:rPr>
              <w:t>新股流通受限</w:t>
            </w:r>
          </w:p>
        </w:tc>
        <w:tc>
          <w:tcPr>
            <w:tcW w:w="835" w:type="dxa"/>
            <w:vAlign w:val="center"/>
          </w:tcPr>
          <w:p w:rsidR="006F218A" w:rsidRDefault="00A31F36">
            <w:pPr>
              <w:jc w:val="right"/>
            </w:pPr>
            <w:r>
              <w:rPr>
                <w:szCs w:val="21"/>
              </w:rPr>
              <w:t>4.88</w:t>
            </w:r>
          </w:p>
        </w:tc>
        <w:tc>
          <w:tcPr>
            <w:tcW w:w="834" w:type="dxa"/>
            <w:vAlign w:val="center"/>
          </w:tcPr>
          <w:p w:rsidR="006F218A" w:rsidRDefault="00A31F36">
            <w:pPr>
              <w:jc w:val="center"/>
            </w:pPr>
            <w:r>
              <w:rPr>
                <w:szCs w:val="21"/>
              </w:rPr>
              <w:t>6.17</w:t>
            </w:r>
          </w:p>
        </w:tc>
        <w:tc>
          <w:tcPr>
            <w:tcW w:w="835" w:type="dxa"/>
            <w:vAlign w:val="center"/>
          </w:tcPr>
          <w:p w:rsidR="006F218A" w:rsidRDefault="00A31F36">
            <w:pPr>
              <w:jc w:val="right"/>
            </w:pPr>
            <w:r>
              <w:rPr>
                <w:szCs w:val="21"/>
              </w:rPr>
              <w:t>906,536</w:t>
            </w:r>
          </w:p>
        </w:tc>
        <w:tc>
          <w:tcPr>
            <w:tcW w:w="834" w:type="dxa"/>
            <w:vAlign w:val="center"/>
          </w:tcPr>
          <w:p w:rsidR="006F218A" w:rsidRDefault="00A31F36">
            <w:pPr>
              <w:jc w:val="right"/>
            </w:pPr>
            <w:r>
              <w:rPr>
                <w:szCs w:val="21"/>
              </w:rPr>
              <w:t>4,423,895.68</w:t>
            </w:r>
          </w:p>
        </w:tc>
        <w:tc>
          <w:tcPr>
            <w:tcW w:w="835" w:type="dxa"/>
            <w:vAlign w:val="center"/>
          </w:tcPr>
          <w:p w:rsidR="006F218A" w:rsidRDefault="00A31F36">
            <w:pPr>
              <w:jc w:val="right"/>
            </w:pPr>
            <w:r>
              <w:rPr>
                <w:szCs w:val="21"/>
              </w:rPr>
              <w:t>5,593,327.12</w:t>
            </w:r>
          </w:p>
        </w:tc>
        <w:tc>
          <w:tcPr>
            <w:tcW w:w="835" w:type="dxa"/>
            <w:vAlign w:val="center"/>
          </w:tcPr>
          <w:p w:rsidR="006F218A" w:rsidRDefault="00A31F36">
            <w:pPr>
              <w:jc w:val="center"/>
            </w:pPr>
            <w:r>
              <w:rPr>
                <w:szCs w:val="21"/>
              </w:rPr>
              <w:t>-</w:t>
            </w:r>
          </w:p>
        </w:tc>
      </w:tr>
      <w:tr w:rsidR="006F218A">
        <w:tc>
          <w:tcPr>
            <w:tcW w:w="834" w:type="dxa"/>
            <w:vAlign w:val="center"/>
          </w:tcPr>
          <w:p w:rsidR="006F218A" w:rsidRDefault="00A31F36">
            <w:pPr>
              <w:jc w:val="center"/>
            </w:pPr>
            <w:r>
              <w:rPr>
                <w:szCs w:val="21"/>
              </w:rPr>
              <w:t>688027</w:t>
            </w:r>
          </w:p>
        </w:tc>
        <w:tc>
          <w:tcPr>
            <w:tcW w:w="835" w:type="dxa"/>
            <w:vAlign w:val="center"/>
          </w:tcPr>
          <w:p w:rsidR="006F218A" w:rsidRDefault="00A31F36">
            <w:pPr>
              <w:jc w:val="center"/>
            </w:pPr>
            <w:r>
              <w:rPr>
                <w:szCs w:val="21"/>
              </w:rPr>
              <w:t>国盾量子</w:t>
            </w:r>
          </w:p>
        </w:tc>
        <w:tc>
          <w:tcPr>
            <w:tcW w:w="834" w:type="dxa"/>
            <w:vAlign w:val="center"/>
          </w:tcPr>
          <w:p w:rsidR="006F218A" w:rsidRDefault="00A31F36">
            <w:pPr>
              <w:jc w:val="center"/>
            </w:pPr>
            <w:r>
              <w:rPr>
                <w:szCs w:val="21"/>
              </w:rPr>
              <w:t>2020-06-30</w:t>
            </w:r>
          </w:p>
        </w:tc>
        <w:tc>
          <w:tcPr>
            <w:tcW w:w="835" w:type="dxa"/>
            <w:vAlign w:val="center"/>
          </w:tcPr>
          <w:p w:rsidR="006F218A" w:rsidRDefault="00A31F36">
            <w:pPr>
              <w:jc w:val="center"/>
            </w:pPr>
            <w:r>
              <w:rPr>
                <w:szCs w:val="21"/>
              </w:rPr>
              <w:t>2020-07-09</w:t>
            </w:r>
          </w:p>
        </w:tc>
        <w:tc>
          <w:tcPr>
            <w:tcW w:w="834" w:type="dxa"/>
            <w:vAlign w:val="center"/>
          </w:tcPr>
          <w:p w:rsidR="006F218A" w:rsidRDefault="00A31F36">
            <w:pPr>
              <w:jc w:val="center"/>
            </w:pPr>
            <w:r>
              <w:rPr>
                <w:szCs w:val="21"/>
              </w:rPr>
              <w:t>新股流通受限</w:t>
            </w:r>
          </w:p>
        </w:tc>
        <w:tc>
          <w:tcPr>
            <w:tcW w:w="835" w:type="dxa"/>
            <w:vAlign w:val="center"/>
          </w:tcPr>
          <w:p w:rsidR="006F218A" w:rsidRDefault="00A31F36">
            <w:pPr>
              <w:jc w:val="right"/>
            </w:pPr>
            <w:r>
              <w:rPr>
                <w:szCs w:val="21"/>
              </w:rPr>
              <w:t>36.18</w:t>
            </w:r>
          </w:p>
        </w:tc>
        <w:tc>
          <w:tcPr>
            <w:tcW w:w="834" w:type="dxa"/>
            <w:vAlign w:val="center"/>
          </w:tcPr>
          <w:p w:rsidR="006F218A" w:rsidRDefault="00A31F36">
            <w:pPr>
              <w:jc w:val="center"/>
            </w:pPr>
            <w:r>
              <w:rPr>
                <w:szCs w:val="21"/>
              </w:rPr>
              <w:t>36.18</w:t>
            </w:r>
          </w:p>
        </w:tc>
        <w:tc>
          <w:tcPr>
            <w:tcW w:w="835" w:type="dxa"/>
            <w:vAlign w:val="center"/>
          </w:tcPr>
          <w:p w:rsidR="006F218A" w:rsidRDefault="00A31F36">
            <w:pPr>
              <w:jc w:val="right"/>
            </w:pPr>
            <w:r>
              <w:rPr>
                <w:szCs w:val="21"/>
              </w:rPr>
              <w:t>2,830</w:t>
            </w:r>
          </w:p>
        </w:tc>
        <w:tc>
          <w:tcPr>
            <w:tcW w:w="834" w:type="dxa"/>
            <w:vAlign w:val="center"/>
          </w:tcPr>
          <w:p w:rsidR="006F218A" w:rsidRDefault="00A31F36">
            <w:pPr>
              <w:jc w:val="right"/>
            </w:pPr>
            <w:r>
              <w:rPr>
                <w:szCs w:val="21"/>
              </w:rPr>
              <w:t>102,389.40</w:t>
            </w:r>
          </w:p>
        </w:tc>
        <w:tc>
          <w:tcPr>
            <w:tcW w:w="835" w:type="dxa"/>
            <w:vAlign w:val="center"/>
          </w:tcPr>
          <w:p w:rsidR="006F218A" w:rsidRDefault="00A31F36">
            <w:pPr>
              <w:jc w:val="right"/>
            </w:pPr>
            <w:r>
              <w:rPr>
                <w:szCs w:val="21"/>
              </w:rPr>
              <w:t>102,389.40</w:t>
            </w:r>
          </w:p>
        </w:tc>
        <w:tc>
          <w:tcPr>
            <w:tcW w:w="835" w:type="dxa"/>
            <w:vAlign w:val="center"/>
          </w:tcPr>
          <w:p w:rsidR="006F218A" w:rsidRDefault="00A31F36">
            <w:pPr>
              <w:jc w:val="center"/>
            </w:pPr>
            <w:r>
              <w:rPr>
                <w:szCs w:val="21"/>
              </w:rPr>
              <w:t>-</w:t>
            </w:r>
          </w:p>
        </w:tc>
      </w:tr>
      <w:tr w:rsidR="006F218A">
        <w:tc>
          <w:tcPr>
            <w:tcW w:w="834" w:type="dxa"/>
            <w:vAlign w:val="center"/>
          </w:tcPr>
          <w:p w:rsidR="006F218A" w:rsidRDefault="00A31F36">
            <w:pPr>
              <w:jc w:val="center"/>
            </w:pPr>
            <w:r>
              <w:rPr>
                <w:szCs w:val="21"/>
              </w:rPr>
              <w:t>688208</w:t>
            </w:r>
          </w:p>
        </w:tc>
        <w:tc>
          <w:tcPr>
            <w:tcW w:w="835" w:type="dxa"/>
            <w:vAlign w:val="center"/>
          </w:tcPr>
          <w:p w:rsidR="006F218A" w:rsidRDefault="00A31F36">
            <w:pPr>
              <w:jc w:val="center"/>
            </w:pPr>
            <w:r>
              <w:rPr>
                <w:szCs w:val="21"/>
              </w:rPr>
              <w:t>道通科技</w:t>
            </w:r>
          </w:p>
        </w:tc>
        <w:tc>
          <w:tcPr>
            <w:tcW w:w="834" w:type="dxa"/>
            <w:vAlign w:val="center"/>
          </w:tcPr>
          <w:p w:rsidR="006F218A" w:rsidRDefault="00A31F36">
            <w:pPr>
              <w:jc w:val="center"/>
            </w:pPr>
            <w:r>
              <w:rPr>
                <w:szCs w:val="21"/>
              </w:rPr>
              <w:t>2020-02-06</w:t>
            </w:r>
          </w:p>
        </w:tc>
        <w:tc>
          <w:tcPr>
            <w:tcW w:w="835" w:type="dxa"/>
            <w:vAlign w:val="center"/>
          </w:tcPr>
          <w:p w:rsidR="006F218A" w:rsidRDefault="00A31F36">
            <w:pPr>
              <w:jc w:val="center"/>
            </w:pPr>
            <w:r>
              <w:rPr>
                <w:szCs w:val="21"/>
              </w:rPr>
              <w:t>2020-08-13</w:t>
            </w:r>
          </w:p>
        </w:tc>
        <w:tc>
          <w:tcPr>
            <w:tcW w:w="834" w:type="dxa"/>
            <w:vAlign w:val="center"/>
          </w:tcPr>
          <w:p w:rsidR="006F218A" w:rsidRDefault="00A31F36">
            <w:pPr>
              <w:jc w:val="center"/>
            </w:pPr>
            <w:r>
              <w:rPr>
                <w:szCs w:val="21"/>
              </w:rPr>
              <w:t>新股流通受限</w:t>
            </w:r>
          </w:p>
        </w:tc>
        <w:tc>
          <w:tcPr>
            <w:tcW w:w="835" w:type="dxa"/>
            <w:vAlign w:val="center"/>
          </w:tcPr>
          <w:p w:rsidR="006F218A" w:rsidRDefault="00A31F36">
            <w:pPr>
              <w:jc w:val="right"/>
            </w:pPr>
            <w:r>
              <w:rPr>
                <w:szCs w:val="21"/>
              </w:rPr>
              <w:t>24.36</w:t>
            </w:r>
          </w:p>
        </w:tc>
        <w:tc>
          <w:tcPr>
            <w:tcW w:w="834" w:type="dxa"/>
            <w:vAlign w:val="center"/>
          </w:tcPr>
          <w:p w:rsidR="006F218A" w:rsidRDefault="00A31F36">
            <w:pPr>
              <w:jc w:val="center"/>
            </w:pPr>
            <w:r>
              <w:rPr>
                <w:szCs w:val="21"/>
              </w:rPr>
              <w:t>54.23</w:t>
            </w:r>
          </w:p>
        </w:tc>
        <w:tc>
          <w:tcPr>
            <w:tcW w:w="835" w:type="dxa"/>
            <w:vAlign w:val="center"/>
          </w:tcPr>
          <w:p w:rsidR="006F218A" w:rsidRDefault="00A31F36">
            <w:pPr>
              <w:jc w:val="right"/>
            </w:pPr>
            <w:r>
              <w:rPr>
                <w:szCs w:val="21"/>
              </w:rPr>
              <w:t>14,165</w:t>
            </w:r>
          </w:p>
        </w:tc>
        <w:tc>
          <w:tcPr>
            <w:tcW w:w="834" w:type="dxa"/>
            <w:vAlign w:val="center"/>
          </w:tcPr>
          <w:p w:rsidR="006F218A" w:rsidRDefault="00A31F36">
            <w:pPr>
              <w:jc w:val="right"/>
            </w:pPr>
            <w:r>
              <w:rPr>
                <w:szCs w:val="21"/>
              </w:rPr>
              <w:t>345,059.40</w:t>
            </w:r>
          </w:p>
        </w:tc>
        <w:tc>
          <w:tcPr>
            <w:tcW w:w="835" w:type="dxa"/>
            <w:vAlign w:val="center"/>
          </w:tcPr>
          <w:p w:rsidR="006F218A" w:rsidRDefault="00A31F36">
            <w:pPr>
              <w:jc w:val="right"/>
            </w:pPr>
            <w:r>
              <w:rPr>
                <w:szCs w:val="21"/>
              </w:rPr>
              <w:t>768,167.95</w:t>
            </w:r>
          </w:p>
        </w:tc>
        <w:tc>
          <w:tcPr>
            <w:tcW w:w="835" w:type="dxa"/>
            <w:vAlign w:val="center"/>
          </w:tcPr>
          <w:p w:rsidR="006F218A" w:rsidRDefault="00A31F36">
            <w:pPr>
              <w:jc w:val="center"/>
            </w:pPr>
            <w:r>
              <w:rPr>
                <w:szCs w:val="21"/>
              </w:rPr>
              <w:t>-</w:t>
            </w:r>
          </w:p>
        </w:tc>
      </w:tr>
      <w:tr w:rsidR="006F218A">
        <w:tc>
          <w:tcPr>
            <w:tcW w:w="834" w:type="dxa"/>
            <w:vAlign w:val="center"/>
          </w:tcPr>
          <w:p w:rsidR="006F218A" w:rsidRDefault="00A31F36">
            <w:pPr>
              <w:jc w:val="center"/>
            </w:pPr>
            <w:r>
              <w:rPr>
                <w:szCs w:val="21"/>
              </w:rPr>
              <w:t>688277</w:t>
            </w:r>
          </w:p>
        </w:tc>
        <w:tc>
          <w:tcPr>
            <w:tcW w:w="835" w:type="dxa"/>
            <w:vAlign w:val="center"/>
          </w:tcPr>
          <w:p w:rsidR="006F218A" w:rsidRDefault="00A31F36">
            <w:pPr>
              <w:jc w:val="center"/>
            </w:pPr>
            <w:r>
              <w:rPr>
                <w:szCs w:val="21"/>
              </w:rPr>
              <w:t>天智航</w:t>
            </w:r>
          </w:p>
        </w:tc>
        <w:tc>
          <w:tcPr>
            <w:tcW w:w="834" w:type="dxa"/>
            <w:vAlign w:val="center"/>
          </w:tcPr>
          <w:p w:rsidR="006F218A" w:rsidRDefault="00A31F36">
            <w:pPr>
              <w:jc w:val="center"/>
            </w:pPr>
            <w:r>
              <w:rPr>
                <w:szCs w:val="21"/>
              </w:rPr>
              <w:t>2020-06-24</w:t>
            </w:r>
          </w:p>
        </w:tc>
        <w:tc>
          <w:tcPr>
            <w:tcW w:w="835" w:type="dxa"/>
            <w:vAlign w:val="center"/>
          </w:tcPr>
          <w:p w:rsidR="006F218A" w:rsidRDefault="00A31F36">
            <w:pPr>
              <w:jc w:val="center"/>
            </w:pPr>
            <w:r>
              <w:rPr>
                <w:szCs w:val="21"/>
              </w:rPr>
              <w:t>2020-07-07</w:t>
            </w:r>
          </w:p>
        </w:tc>
        <w:tc>
          <w:tcPr>
            <w:tcW w:w="834" w:type="dxa"/>
            <w:vAlign w:val="center"/>
          </w:tcPr>
          <w:p w:rsidR="006F218A" w:rsidRDefault="00A31F36">
            <w:pPr>
              <w:jc w:val="center"/>
            </w:pPr>
            <w:r>
              <w:rPr>
                <w:szCs w:val="21"/>
              </w:rPr>
              <w:t>新股流通受限</w:t>
            </w:r>
          </w:p>
        </w:tc>
        <w:tc>
          <w:tcPr>
            <w:tcW w:w="835" w:type="dxa"/>
            <w:vAlign w:val="center"/>
          </w:tcPr>
          <w:p w:rsidR="006F218A" w:rsidRDefault="00A31F36">
            <w:pPr>
              <w:jc w:val="right"/>
            </w:pPr>
            <w:r>
              <w:rPr>
                <w:szCs w:val="21"/>
              </w:rPr>
              <w:t>12.04</w:t>
            </w:r>
          </w:p>
        </w:tc>
        <w:tc>
          <w:tcPr>
            <w:tcW w:w="834" w:type="dxa"/>
            <w:vAlign w:val="center"/>
          </w:tcPr>
          <w:p w:rsidR="006F218A" w:rsidRDefault="00A31F36">
            <w:pPr>
              <w:jc w:val="center"/>
            </w:pPr>
            <w:r>
              <w:rPr>
                <w:szCs w:val="21"/>
              </w:rPr>
              <w:t>12.04</w:t>
            </w:r>
          </w:p>
        </w:tc>
        <w:tc>
          <w:tcPr>
            <w:tcW w:w="835" w:type="dxa"/>
            <w:vAlign w:val="center"/>
          </w:tcPr>
          <w:p w:rsidR="006F218A" w:rsidRDefault="00A31F36">
            <w:pPr>
              <w:jc w:val="right"/>
            </w:pPr>
            <w:r>
              <w:rPr>
                <w:szCs w:val="21"/>
              </w:rPr>
              <w:t>8,810</w:t>
            </w:r>
          </w:p>
        </w:tc>
        <w:tc>
          <w:tcPr>
            <w:tcW w:w="834" w:type="dxa"/>
            <w:vAlign w:val="center"/>
          </w:tcPr>
          <w:p w:rsidR="006F218A" w:rsidRDefault="00A31F36">
            <w:pPr>
              <w:jc w:val="right"/>
            </w:pPr>
            <w:r>
              <w:rPr>
                <w:szCs w:val="21"/>
              </w:rPr>
              <w:t>106,072.40</w:t>
            </w:r>
          </w:p>
        </w:tc>
        <w:tc>
          <w:tcPr>
            <w:tcW w:w="835" w:type="dxa"/>
            <w:vAlign w:val="center"/>
          </w:tcPr>
          <w:p w:rsidR="006F218A" w:rsidRDefault="00A31F36">
            <w:pPr>
              <w:jc w:val="right"/>
            </w:pPr>
            <w:r>
              <w:rPr>
                <w:szCs w:val="21"/>
              </w:rPr>
              <w:t>106,072.40</w:t>
            </w:r>
          </w:p>
        </w:tc>
        <w:tc>
          <w:tcPr>
            <w:tcW w:w="835" w:type="dxa"/>
            <w:vAlign w:val="center"/>
          </w:tcPr>
          <w:p w:rsidR="006F218A" w:rsidRDefault="00A31F36">
            <w:pPr>
              <w:jc w:val="center"/>
            </w:pPr>
            <w:r>
              <w:rPr>
                <w:szCs w:val="21"/>
              </w:rPr>
              <w:t>-</w:t>
            </w:r>
          </w:p>
        </w:tc>
      </w:tr>
      <w:tr w:rsidR="006F218A">
        <w:tc>
          <w:tcPr>
            <w:tcW w:w="834" w:type="dxa"/>
            <w:vAlign w:val="center"/>
          </w:tcPr>
          <w:p w:rsidR="006F218A" w:rsidRDefault="00A31F36">
            <w:pPr>
              <w:jc w:val="center"/>
            </w:pPr>
            <w:r>
              <w:rPr>
                <w:szCs w:val="21"/>
              </w:rPr>
              <w:t>688377</w:t>
            </w:r>
          </w:p>
        </w:tc>
        <w:tc>
          <w:tcPr>
            <w:tcW w:w="835" w:type="dxa"/>
            <w:vAlign w:val="center"/>
          </w:tcPr>
          <w:p w:rsidR="006F218A" w:rsidRDefault="00A31F36">
            <w:pPr>
              <w:jc w:val="center"/>
            </w:pPr>
            <w:r>
              <w:rPr>
                <w:szCs w:val="21"/>
              </w:rPr>
              <w:t>迪威尔</w:t>
            </w:r>
          </w:p>
        </w:tc>
        <w:tc>
          <w:tcPr>
            <w:tcW w:w="834" w:type="dxa"/>
            <w:vAlign w:val="center"/>
          </w:tcPr>
          <w:p w:rsidR="006F218A" w:rsidRDefault="00A31F36">
            <w:pPr>
              <w:jc w:val="center"/>
            </w:pPr>
            <w:r>
              <w:rPr>
                <w:szCs w:val="21"/>
              </w:rPr>
              <w:t>2020-06-29</w:t>
            </w:r>
          </w:p>
        </w:tc>
        <w:tc>
          <w:tcPr>
            <w:tcW w:w="835" w:type="dxa"/>
            <w:vAlign w:val="center"/>
          </w:tcPr>
          <w:p w:rsidR="006F218A" w:rsidRDefault="00A31F36">
            <w:pPr>
              <w:jc w:val="center"/>
            </w:pPr>
            <w:r>
              <w:rPr>
                <w:szCs w:val="21"/>
              </w:rPr>
              <w:t>2021-01-08</w:t>
            </w:r>
          </w:p>
        </w:tc>
        <w:tc>
          <w:tcPr>
            <w:tcW w:w="834" w:type="dxa"/>
            <w:vAlign w:val="center"/>
          </w:tcPr>
          <w:p w:rsidR="006F218A" w:rsidRDefault="00A31F36">
            <w:pPr>
              <w:jc w:val="center"/>
            </w:pPr>
            <w:r>
              <w:rPr>
                <w:szCs w:val="21"/>
              </w:rPr>
              <w:t>新股流通受限</w:t>
            </w:r>
          </w:p>
        </w:tc>
        <w:tc>
          <w:tcPr>
            <w:tcW w:w="835" w:type="dxa"/>
            <w:vAlign w:val="center"/>
          </w:tcPr>
          <w:p w:rsidR="006F218A" w:rsidRDefault="00A31F36">
            <w:pPr>
              <w:jc w:val="right"/>
            </w:pPr>
            <w:r>
              <w:rPr>
                <w:szCs w:val="21"/>
              </w:rPr>
              <w:t>16.42</w:t>
            </w:r>
          </w:p>
        </w:tc>
        <w:tc>
          <w:tcPr>
            <w:tcW w:w="834" w:type="dxa"/>
            <w:vAlign w:val="center"/>
          </w:tcPr>
          <w:p w:rsidR="006F218A" w:rsidRDefault="00A31F36">
            <w:pPr>
              <w:jc w:val="center"/>
            </w:pPr>
            <w:r>
              <w:rPr>
                <w:szCs w:val="21"/>
              </w:rPr>
              <w:t>16.42</w:t>
            </w:r>
          </w:p>
        </w:tc>
        <w:tc>
          <w:tcPr>
            <w:tcW w:w="835" w:type="dxa"/>
            <w:vAlign w:val="center"/>
          </w:tcPr>
          <w:p w:rsidR="006F218A" w:rsidRDefault="00A31F36">
            <w:pPr>
              <w:jc w:val="right"/>
            </w:pPr>
            <w:r>
              <w:rPr>
                <w:szCs w:val="21"/>
              </w:rPr>
              <w:t>7,894</w:t>
            </w:r>
          </w:p>
        </w:tc>
        <w:tc>
          <w:tcPr>
            <w:tcW w:w="834" w:type="dxa"/>
            <w:vAlign w:val="center"/>
          </w:tcPr>
          <w:p w:rsidR="006F218A" w:rsidRDefault="00A31F36">
            <w:pPr>
              <w:jc w:val="right"/>
            </w:pPr>
            <w:r>
              <w:rPr>
                <w:szCs w:val="21"/>
              </w:rPr>
              <w:t>129,619.48</w:t>
            </w:r>
          </w:p>
        </w:tc>
        <w:tc>
          <w:tcPr>
            <w:tcW w:w="835" w:type="dxa"/>
            <w:vAlign w:val="center"/>
          </w:tcPr>
          <w:p w:rsidR="006F218A" w:rsidRDefault="00A31F36">
            <w:pPr>
              <w:jc w:val="right"/>
            </w:pPr>
            <w:r>
              <w:rPr>
                <w:szCs w:val="21"/>
              </w:rPr>
              <w:t>129,619.48</w:t>
            </w:r>
          </w:p>
        </w:tc>
        <w:tc>
          <w:tcPr>
            <w:tcW w:w="835" w:type="dxa"/>
            <w:vAlign w:val="center"/>
          </w:tcPr>
          <w:p w:rsidR="006F218A" w:rsidRDefault="00A31F36">
            <w:pPr>
              <w:jc w:val="center"/>
            </w:pPr>
            <w:r>
              <w:rPr>
                <w:szCs w:val="21"/>
              </w:rPr>
              <w:t>-</w:t>
            </w:r>
          </w:p>
        </w:tc>
      </w:tr>
      <w:tr w:rsidR="006F218A">
        <w:tc>
          <w:tcPr>
            <w:tcW w:w="834" w:type="dxa"/>
            <w:vAlign w:val="center"/>
          </w:tcPr>
          <w:p w:rsidR="006F218A" w:rsidRDefault="00A31F36">
            <w:pPr>
              <w:jc w:val="center"/>
            </w:pPr>
            <w:r>
              <w:rPr>
                <w:szCs w:val="21"/>
              </w:rPr>
              <w:t>688398</w:t>
            </w:r>
          </w:p>
        </w:tc>
        <w:tc>
          <w:tcPr>
            <w:tcW w:w="835" w:type="dxa"/>
            <w:vAlign w:val="center"/>
          </w:tcPr>
          <w:p w:rsidR="006F218A" w:rsidRDefault="00A31F36">
            <w:pPr>
              <w:jc w:val="center"/>
            </w:pPr>
            <w:r>
              <w:rPr>
                <w:szCs w:val="21"/>
              </w:rPr>
              <w:t>赛特新材</w:t>
            </w:r>
          </w:p>
        </w:tc>
        <w:tc>
          <w:tcPr>
            <w:tcW w:w="834" w:type="dxa"/>
            <w:vAlign w:val="center"/>
          </w:tcPr>
          <w:p w:rsidR="006F218A" w:rsidRDefault="00A31F36">
            <w:pPr>
              <w:jc w:val="center"/>
            </w:pPr>
            <w:r>
              <w:rPr>
                <w:szCs w:val="21"/>
              </w:rPr>
              <w:t>2020-02-03</w:t>
            </w:r>
          </w:p>
        </w:tc>
        <w:tc>
          <w:tcPr>
            <w:tcW w:w="835" w:type="dxa"/>
            <w:vAlign w:val="center"/>
          </w:tcPr>
          <w:p w:rsidR="006F218A" w:rsidRDefault="00A31F36">
            <w:pPr>
              <w:jc w:val="center"/>
            </w:pPr>
            <w:r>
              <w:rPr>
                <w:szCs w:val="21"/>
              </w:rPr>
              <w:t>2020-08-11</w:t>
            </w:r>
          </w:p>
        </w:tc>
        <w:tc>
          <w:tcPr>
            <w:tcW w:w="834" w:type="dxa"/>
            <w:vAlign w:val="center"/>
          </w:tcPr>
          <w:p w:rsidR="006F218A" w:rsidRDefault="00A31F36">
            <w:pPr>
              <w:jc w:val="center"/>
            </w:pPr>
            <w:r>
              <w:rPr>
                <w:szCs w:val="21"/>
              </w:rPr>
              <w:t>新股流通受限</w:t>
            </w:r>
          </w:p>
        </w:tc>
        <w:tc>
          <w:tcPr>
            <w:tcW w:w="835" w:type="dxa"/>
            <w:vAlign w:val="center"/>
          </w:tcPr>
          <w:p w:rsidR="006F218A" w:rsidRDefault="00A31F36">
            <w:pPr>
              <w:jc w:val="right"/>
            </w:pPr>
            <w:r>
              <w:rPr>
                <w:szCs w:val="21"/>
              </w:rPr>
              <w:t>24.12</w:t>
            </w:r>
          </w:p>
        </w:tc>
        <w:tc>
          <w:tcPr>
            <w:tcW w:w="834" w:type="dxa"/>
            <w:vAlign w:val="center"/>
          </w:tcPr>
          <w:p w:rsidR="006F218A" w:rsidRDefault="00A31F36">
            <w:pPr>
              <w:jc w:val="center"/>
            </w:pPr>
            <w:r>
              <w:rPr>
                <w:szCs w:val="21"/>
              </w:rPr>
              <w:t>54.47</w:t>
            </w:r>
          </w:p>
        </w:tc>
        <w:tc>
          <w:tcPr>
            <w:tcW w:w="835" w:type="dxa"/>
            <w:vAlign w:val="center"/>
          </w:tcPr>
          <w:p w:rsidR="006F218A" w:rsidRDefault="00A31F36">
            <w:pPr>
              <w:jc w:val="right"/>
            </w:pPr>
            <w:r>
              <w:rPr>
                <w:szCs w:val="21"/>
              </w:rPr>
              <w:t>3,246</w:t>
            </w:r>
          </w:p>
        </w:tc>
        <w:tc>
          <w:tcPr>
            <w:tcW w:w="834" w:type="dxa"/>
            <w:vAlign w:val="center"/>
          </w:tcPr>
          <w:p w:rsidR="006F218A" w:rsidRDefault="00A31F36">
            <w:pPr>
              <w:jc w:val="right"/>
            </w:pPr>
            <w:r>
              <w:rPr>
                <w:szCs w:val="21"/>
              </w:rPr>
              <w:t>78,293.52</w:t>
            </w:r>
          </w:p>
        </w:tc>
        <w:tc>
          <w:tcPr>
            <w:tcW w:w="835" w:type="dxa"/>
            <w:vAlign w:val="center"/>
          </w:tcPr>
          <w:p w:rsidR="006F218A" w:rsidRDefault="00A31F36">
            <w:pPr>
              <w:jc w:val="right"/>
            </w:pPr>
            <w:r>
              <w:rPr>
                <w:szCs w:val="21"/>
              </w:rPr>
              <w:t>176,809.62</w:t>
            </w:r>
          </w:p>
        </w:tc>
        <w:tc>
          <w:tcPr>
            <w:tcW w:w="835" w:type="dxa"/>
            <w:vAlign w:val="center"/>
          </w:tcPr>
          <w:p w:rsidR="006F218A" w:rsidRDefault="00A31F36">
            <w:pPr>
              <w:jc w:val="center"/>
            </w:pPr>
            <w:r>
              <w:rPr>
                <w:szCs w:val="21"/>
              </w:rPr>
              <w:t>-</w:t>
            </w:r>
          </w:p>
        </w:tc>
      </w:tr>
      <w:tr w:rsidR="006F218A">
        <w:tc>
          <w:tcPr>
            <w:tcW w:w="834" w:type="dxa"/>
            <w:vAlign w:val="center"/>
          </w:tcPr>
          <w:p w:rsidR="006F218A" w:rsidRDefault="00A31F36">
            <w:pPr>
              <w:jc w:val="center"/>
            </w:pPr>
            <w:r>
              <w:rPr>
                <w:szCs w:val="21"/>
              </w:rPr>
              <w:t>688516</w:t>
            </w:r>
          </w:p>
        </w:tc>
        <w:tc>
          <w:tcPr>
            <w:tcW w:w="835" w:type="dxa"/>
            <w:vAlign w:val="center"/>
          </w:tcPr>
          <w:p w:rsidR="006F218A" w:rsidRDefault="00A31F36">
            <w:pPr>
              <w:jc w:val="center"/>
            </w:pPr>
            <w:r>
              <w:rPr>
                <w:szCs w:val="21"/>
              </w:rPr>
              <w:t>奥特维</w:t>
            </w:r>
          </w:p>
        </w:tc>
        <w:tc>
          <w:tcPr>
            <w:tcW w:w="834" w:type="dxa"/>
            <w:vAlign w:val="center"/>
          </w:tcPr>
          <w:p w:rsidR="006F218A" w:rsidRDefault="00A31F36">
            <w:pPr>
              <w:jc w:val="center"/>
            </w:pPr>
            <w:r>
              <w:rPr>
                <w:szCs w:val="21"/>
              </w:rPr>
              <w:t>2020-05-14</w:t>
            </w:r>
          </w:p>
        </w:tc>
        <w:tc>
          <w:tcPr>
            <w:tcW w:w="835" w:type="dxa"/>
            <w:vAlign w:val="center"/>
          </w:tcPr>
          <w:p w:rsidR="006F218A" w:rsidRDefault="00A31F36">
            <w:pPr>
              <w:jc w:val="center"/>
            </w:pPr>
            <w:r>
              <w:rPr>
                <w:szCs w:val="21"/>
              </w:rPr>
              <w:t>2020-11-23</w:t>
            </w:r>
          </w:p>
        </w:tc>
        <w:tc>
          <w:tcPr>
            <w:tcW w:w="834" w:type="dxa"/>
            <w:vAlign w:val="center"/>
          </w:tcPr>
          <w:p w:rsidR="006F218A" w:rsidRDefault="00A31F36">
            <w:pPr>
              <w:jc w:val="center"/>
            </w:pPr>
            <w:r>
              <w:rPr>
                <w:szCs w:val="21"/>
              </w:rPr>
              <w:t>新股流通受限</w:t>
            </w:r>
          </w:p>
        </w:tc>
        <w:tc>
          <w:tcPr>
            <w:tcW w:w="835" w:type="dxa"/>
            <w:vAlign w:val="center"/>
          </w:tcPr>
          <w:p w:rsidR="006F218A" w:rsidRDefault="00A31F36">
            <w:pPr>
              <w:jc w:val="right"/>
            </w:pPr>
            <w:r>
              <w:rPr>
                <w:szCs w:val="21"/>
              </w:rPr>
              <w:t>23.28</w:t>
            </w:r>
          </w:p>
        </w:tc>
        <w:tc>
          <w:tcPr>
            <w:tcW w:w="834" w:type="dxa"/>
            <w:vAlign w:val="center"/>
          </w:tcPr>
          <w:p w:rsidR="006F218A" w:rsidRDefault="00A31F36">
            <w:pPr>
              <w:jc w:val="center"/>
            </w:pPr>
            <w:r>
              <w:rPr>
                <w:szCs w:val="21"/>
              </w:rPr>
              <w:t>43.10</w:t>
            </w:r>
          </w:p>
        </w:tc>
        <w:tc>
          <w:tcPr>
            <w:tcW w:w="835" w:type="dxa"/>
            <w:vAlign w:val="center"/>
          </w:tcPr>
          <w:p w:rsidR="006F218A" w:rsidRDefault="00A31F36">
            <w:pPr>
              <w:jc w:val="right"/>
            </w:pPr>
            <w:r>
              <w:rPr>
                <w:szCs w:val="21"/>
              </w:rPr>
              <w:t>3,440</w:t>
            </w:r>
          </w:p>
        </w:tc>
        <w:tc>
          <w:tcPr>
            <w:tcW w:w="834" w:type="dxa"/>
            <w:vAlign w:val="center"/>
          </w:tcPr>
          <w:p w:rsidR="006F218A" w:rsidRDefault="00A31F36">
            <w:pPr>
              <w:jc w:val="right"/>
            </w:pPr>
            <w:r>
              <w:rPr>
                <w:szCs w:val="21"/>
              </w:rPr>
              <w:t>80,083.20</w:t>
            </w:r>
          </w:p>
        </w:tc>
        <w:tc>
          <w:tcPr>
            <w:tcW w:w="835" w:type="dxa"/>
            <w:vAlign w:val="center"/>
          </w:tcPr>
          <w:p w:rsidR="006F218A" w:rsidRDefault="00A31F36">
            <w:pPr>
              <w:jc w:val="right"/>
            </w:pPr>
            <w:r>
              <w:rPr>
                <w:szCs w:val="21"/>
              </w:rPr>
              <w:t>148,264.00</w:t>
            </w:r>
          </w:p>
        </w:tc>
        <w:tc>
          <w:tcPr>
            <w:tcW w:w="835" w:type="dxa"/>
            <w:vAlign w:val="center"/>
          </w:tcPr>
          <w:p w:rsidR="006F218A" w:rsidRDefault="00A31F36">
            <w:pPr>
              <w:jc w:val="center"/>
            </w:pPr>
            <w:r>
              <w:rPr>
                <w:szCs w:val="21"/>
              </w:rPr>
              <w:t>-</w:t>
            </w:r>
          </w:p>
        </w:tc>
      </w:tr>
      <w:tr w:rsidR="006F218A">
        <w:tc>
          <w:tcPr>
            <w:tcW w:w="834" w:type="dxa"/>
            <w:vAlign w:val="center"/>
          </w:tcPr>
          <w:p w:rsidR="006F218A" w:rsidRDefault="00A31F36">
            <w:pPr>
              <w:jc w:val="center"/>
            </w:pPr>
            <w:r>
              <w:rPr>
                <w:szCs w:val="21"/>
              </w:rPr>
              <w:t>688568</w:t>
            </w:r>
          </w:p>
        </w:tc>
        <w:tc>
          <w:tcPr>
            <w:tcW w:w="835" w:type="dxa"/>
            <w:vAlign w:val="center"/>
          </w:tcPr>
          <w:p w:rsidR="006F218A" w:rsidRDefault="00A31F36">
            <w:pPr>
              <w:jc w:val="center"/>
            </w:pPr>
            <w:r>
              <w:rPr>
                <w:szCs w:val="21"/>
              </w:rPr>
              <w:t>中科星图</w:t>
            </w:r>
          </w:p>
        </w:tc>
        <w:tc>
          <w:tcPr>
            <w:tcW w:w="834" w:type="dxa"/>
            <w:vAlign w:val="center"/>
          </w:tcPr>
          <w:p w:rsidR="006F218A" w:rsidRDefault="00A31F36">
            <w:pPr>
              <w:jc w:val="center"/>
            </w:pPr>
            <w:r>
              <w:rPr>
                <w:szCs w:val="21"/>
              </w:rPr>
              <w:t>2020-06-30</w:t>
            </w:r>
          </w:p>
        </w:tc>
        <w:tc>
          <w:tcPr>
            <w:tcW w:w="835" w:type="dxa"/>
            <w:vAlign w:val="center"/>
          </w:tcPr>
          <w:p w:rsidR="006F218A" w:rsidRDefault="00A31F36">
            <w:pPr>
              <w:jc w:val="center"/>
            </w:pPr>
            <w:r>
              <w:rPr>
                <w:szCs w:val="21"/>
              </w:rPr>
              <w:t>2020-07-08</w:t>
            </w:r>
          </w:p>
        </w:tc>
        <w:tc>
          <w:tcPr>
            <w:tcW w:w="834" w:type="dxa"/>
            <w:vAlign w:val="center"/>
          </w:tcPr>
          <w:p w:rsidR="006F218A" w:rsidRDefault="00A31F36">
            <w:pPr>
              <w:jc w:val="center"/>
            </w:pPr>
            <w:r>
              <w:rPr>
                <w:szCs w:val="21"/>
              </w:rPr>
              <w:t>新股流通受限</w:t>
            </w:r>
          </w:p>
        </w:tc>
        <w:tc>
          <w:tcPr>
            <w:tcW w:w="835" w:type="dxa"/>
            <w:vAlign w:val="center"/>
          </w:tcPr>
          <w:p w:rsidR="006F218A" w:rsidRDefault="00A31F36">
            <w:pPr>
              <w:jc w:val="right"/>
            </w:pPr>
            <w:r>
              <w:rPr>
                <w:szCs w:val="21"/>
              </w:rPr>
              <w:t>16.21</w:t>
            </w:r>
          </w:p>
        </w:tc>
        <w:tc>
          <w:tcPr>
            <w:tcW w:w="834" w:type="dxa"/>
            <w:vAlign w:val="center"/>
          </w:tcPr>
          <w:p w:rsidR="006F218A" w:rsidRDefault="00A31F36">
            <w:pPr>
              <w:jc w:val="center"/>
            </w:pPr>
            <w:r>
              <w:rPr>
                <w:szCs w:val="21"/>
              </w:rPr>
              <w:t>16.21</w:t>
            </w:r>
          </w:p>
        </w:tc>
        <w:tc>
          <w:tcPr>
            <w:tcW w:w="835" w:type="dxa"/>
            <w:vAlign w:val="center"/>
          </w:tcPr>
          <w:p w:rsidR="006F218A" w:rsidRDefault="00A31F36">
            <w:pPr>
              <w:jc w:val="right"/>
            </w:pPr>
            <w:r>
              <w:rPr>
                <w:szCs w:val="21"/>
              </w:rPr>
              <w:t>11,020</w:t>
            </w:r>
          </w:p>
        </w:tc>
        <w:tc>
          <w:tcPr>
            <w:tcW w:w="834" w:type="dxa"/>
            <w:vAlign w:val="center"/>
          </w:tcPr>
          <w:p w:rsidR="006F218A" w:rsidRDefault="00A31F36">
            <w:pPr>
              <w:jc w:val="right"/>
            </w:pPr>
            <w:r>
              <w:rPr>
                <w:szCs w:val="21"/>
              </w:rPr>
              <w:t>178,634.20</w:t>
            </w:r>
          </w:p>
        </w:tc>
        <w:tc>
          <w:tcPr>
            <w:tcW w:w="835" w:type="dxa"/>
            <w:vAlign w:val="center"/>
          </w:tcPr>
          <w:p w:rsidR="006F218A" w:rsidRDefault="00A31F36">
            <w:pPr>
              <w:jc w:val="right"/>
            </w:pPr>
            <w:r>
              <w:rPr>
                <w:szCs w:val="21"/>
              </w:rPr>
              <w:t>178,634.20</w:t>
            </w:r>
          </w:p>
        </w:tc>
        <w:tc>
          <w:tcPr>
            <w:tcW w:w="835" w:type="dxa"/>
            <w:vAlign w:val="center"/>
          </w:tcPr>
          <w:p w:rsidR="006F218A" w:rsidRDefault="00A31F36">
            <w:pPr>
              <w:jc w:val="center"/>
            </w:pPr>
            <w:r>
              <w:rPr>
                <w:szCs w:val="21"/>
              </w:rPr>
              <w:t>-</w:t>
            </w:r>
          </w:p>
        </w:tc>
      </w:tr>
      <w:tr w:rsidR="006F218A">
        <w:tc>
          <w:tcPr>
            <w:tcW w:w="834" w:type="dxa"/>
            <w:vAlign w:val="center"/>
          </w:tcPr>
          <w:p w:rsidR="006F218A" w:rsidRDefault="00A31F36">
            <w:pPr>
              <w:jc w:val="center"/>
            </w:pPr>
            <w:r>
              <w:rPr>
                <w:szCs w:val="21"/>
              </w:rPr>
              <w:t>688600</w:t>
            </w:r>
          </w:p>
        </w:tc>
        <w:tc>
          <w:tcPr>
            <w:tcW w:w="835" w:type="dxa"/>
            <w:vAlign w:val="center"/>
          </w:tcPr>
          <w:p w:rsidR="006F218A" w:rsidRDefault="00A31F36">
            <w:pPr>
              <w:jc w:val="center"/>
            </w:pPr>
            <w:r>
              <w:rPr>
                <w:szCs w:val="21"/>
              </w:rPr>
              <w:t>皖仪科技</w:t>
            </w:r>
          </w:p>
        </w:tc>
        <w:tc>
          <w:tcPr>
            <w:tcW w:w="834" w:type="dxa"/>
            <w:vAlign w:val="center"/>
          </w:tcPr>
          <w:p w:rsidR="006F218A" w:rsidRDefault="00A31F36">
            <w:pPr>
              <w:jc w:val="center"/>
            </w:pPr>
            <w:r>
              <w:rPr>
                <w:szCs w:val="21"/>
              </w:rPr>
              <w:t>2020-06-23</w:t>
            </w:r>
          </w:p>
        </w:tc>
        <w:tc>
          <w:tcPr>
            <w:tcW w:w="835" w:type="dxa"/>
            <w:vAlign w:val="center"/>
          </w:tcPr>
          <w:p w:rsidR="006F218A" w:rsidRDefault="00A31F36">
            <w:pPr>
              <w:jc w:val="center"/>
            </w:pPr>
            <w:r>
              <w:rPr>
                <w:szCs w:val="21"/>
              </w:rPr>
              <w:t>2020-07-03</w:t>
            </w:r>
          </w:p>
        </w:tc>
        <w:tc>
          <w:tcPr>
            <w:tcW w:w="834" w:type="dxa"/>
            <w:vAlign w:val="center"/>
          </w:tcPr>
          <w:p w:rsidR="006F218A" w:rsidRDefault="00A31F36">
            <w:pPr>
              <w:jc w:val="center"/>
            </w:pPr>
            <w:r>
              <w:rPr>
                <w:szCs w:val="21"/>
              </w:rPr>
              <w:t>新股流通受限</w:t>
            </w:r>
          </w:p>
        </w:tc>
        <w:tc>
          <w:tcPr>
            <w:tcW w:w="835" w:type="dxa"/>
            <w:vAlign w:val="center"/>
          </w:tcPr>
          <w:p w:rsidR="006F218A" w:rsidRDefault="00A31F36">
            <w:pPr>
              <w:jc w:val="right"/>
            </w:pPr>
            <w:r>
              <w:rPr>
                <w:szCs w:val="21"/>
              </w:rPr>
              <w:t>15.50</w:t>
            </w:r>
          </w:p>
        </w:tc>
        <w:tc>
          <w:tcPr>
            <w:tcW w:w="834" w:type="dxa"/>
            <w:vAlign w:val="center"/>
          </w:tcPr>
          <w:p w:rsidR="006F218A" w:rsidRDefault="00A31F36">
            <w:pPr>
              <w:jc w:val="center"/>
            </w:pPr>
            <w:r>
              <w:rPr>
                <w:szCs w:val="21"/>
              </w:rPr>
              <w:t>15.50</w:t>
            </w:r>
          </w:p>
        </w:tc>
        <w:tc>
          <w:tcPr>
            <w:tcW w:w="835" w:type="dxa"/>
            <w:vAlign w:val="center"/>
          </w:tcPr>
          <w:p w:rsidR="006F218A" w:rsidRDefault="00A31F36">
            <w:pPr>
              <w:jc w:val="right"/>
            </w:pPr>
            <w:r>
              <w:rPr>
                <w:szCs w:val="21"/>
              </w:rPr>
              <w:t>5,468</w:t>
            </w:r>
          </w:p>
        </w:tc>
        <w:tc>
          <w:tcPr>
            <w:tcW w:w="834" w:type="dxa"/>
            <w:vAlign w:val="center"/>
          </w:tcPr>
          <w:p w:rsidR="006F218A" w:rsidRDefault="00A31F36">
            <w:pPr>
              <w:jc w:val="right"/>
            </w:pPr>
            <w:r>
              <w:rPr>
                <w:szCs w:val="21"/>
              </w:rPr>
              <w:t>84,754.00</w:t>
            </w:r>
          </w:p>
        </w:tc>
        <w:tc>
          <w:tcPr>
            <w:tcW w:w="835" w:type="dxa"/>
            <w:vAlign w:val="center"/>
          </w:tcPr>
          <w:p w:rsidR="006F218A" w:rsidRDefault="00A31F36">
            <w:pPr>
              <w:jc w:val="right"/>
            </w:pPr>
            <w:r>
              <w:rPr>
                <w:szCs w:val="21"/>
              </w:rPr>
              <w:t>84,754.00</w:t>
            </w:r>
          </w:p>
        </w:tc>
        <w:tc>
          <w:tcPr>
            <w:tcW w:w="835" w:type="dxa"/>
            <w:vAlign w:val="center"/>
          </w:tcPr>
          <w:p w:rsidR="006F218A" w:rsidRDefault="00A31F36">
            <w:pPr>
              <w:jc w:val="center"/>
            </w:pPr>
            <w:r>
              <w:rPr>
                <w:szCs w:val="21"/>
              </w:rPr>
              <w:t>-</w:t>
            </w:r>
          </w:p>
        </w:tc>
      </w:tr>
      <w:tr w:rsidR="001548F9" w:rsidRPr="00325F8A" w:rsidTr="00545824">
        <w:trPr>
          <w:trHeight w:val="270"/>
        </w:trPr>
        <w:tc>
          <w:tcPr>
            <w:tcW w:w="9180" w:type="dxa"/>
            <w:gridSpan w:val="11"/>
          </w:tcPr>
          <w:p w:rsidR="001548F9" w:rsidRPr="00325F8A" w:rsidRDefault="001548F9" w:rsidP="00744A36">
            <w:pPr>
              <w:rPr>
                <w:szCs w:val="21"/>
              </w:rPr>
            </w:pPr>
            <w:r w:rsidRPr="00325F8A">
              <w:rPr>
                <w:b/>
                <w:bCs/>
                <w:color w:val="000000"/>
                <w:kern w:val="0"/>
                <w:szCs w:val="21"/>
              </w:rPr>
              <w:t>6.4.12.1.2</w:t>
            </w:r>
            <w:r w:rsidRPr="00325F8A">
              <w:rPr>
                <w:rFonts w:hAnsi="宋体"/>
                <w:color w:val="000000"/>
                <w:szCs w:val="21"/>
              </w:rPr>
              <w:t>受限证券类别</w:t>
            </w:r>
            <w:r w:rsidR="00F1253B" w:rsidRPr="00292865">
              <w:rPr>
                <w:rFonts w:hint="eastAsia"/>
                <w:szCs w:val="21"/>
              </w:rPr>
              <w:t>：</w:t>
            </w:r>
            <w:r w:rsidR="00F1253B" w:rsidRPr="004656B5">
              <w:rPr>
                <w:rFonts w:hint="eastAsia"/>
                <w:szCs w:val="21"/>
              </w:rPr>
              <w:t>资产支持证券</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00BB71DB">
              <w:rPr>
                <w:rFonts w:hAnsi="宋体"/>
                <w:szCs w:val="21"/>
              </w:rPr>
              <w:t>单位：</w:t>
            </w:r>
            <w:r w:rsidR="00BB71DB">
              <w:rPr>
                <w:rFonts w:hAnsi="宋体" w:hint="eastAsia"/>
                <w:szCs w:val="21"/>
              </w:rPr>
              <w:t>张</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6F218A">
        <w:tc>
          <w:tcPr>
            <w:tcW w:w="834" w:type="dxa"/>
            <w:vAlign w:val="center"/>
          </w:tcPr>
          <w:p w:rsidR="006F218A" w:rsidRDefault="00A31F36">
            <w:pPr>
              <w:jc w:val="center"/>
            </w:pPr>
            <w:r>
              <w:rPr>
                <w:szCs w:val="21"/>
              </w:rPr>
              <w:t>13888</w:t>
            </w:r>
            <w:r>
              <w:rPr>
                <w:szCs w:val="21"/>
              </w:rPr>
              <w:lastRenderedPageBreak/>
              <w:t>5</w:t>
            </w:r>
          </w:p>
        </w:tc>
        <w:tc>
          <w:tcPr>
            <w:tcW w:w="835" w:type="dxa"/>
            <w:vAlign w:val="center"/>
          </w:tcPr>
          <w:p w:rsidR="006F218A" w:rsidRDefault="00A31F36">
            <w:pPr>
              <w:jc w:val="center"/>
            </w:pPr>
            <w:r>
              <w:rPr>
                <w:szCs w:val="21"/>
              </w:rPr>
              <w:lastRenderedPageBreak/>
              <w:t>荟享</w:t>
            </w:r>
            <w:r>
              <w:rPr>
                <w:szCs w:val="21"/>
              </w:rPr>
              <w:lastRenderedPageBreak/>
              <w:t>041A</w:t>
            </w:r>
          </w:p>
        </w:tc>
        <w:tc>
          <w:tcPr>
            <w:tcW w:w="834" w:type="dxa"/>
            <w:vAlign w:val="center"/>
          </w:tcPr>
          <w:p w:rsidR="006F218A" w:rsidRDefault="00A31F36">
            <w:pPr>
              <w:jc w:val="center"/>
            </w:pPr>
            <w:r>
              <w:rPr>
                <w:szCs w:val="21"/>
              </w:rPr>
              <w:lastRenderedPageBreak/>
              <w:t>2020-0</w:t>
            </w:r>
            <w:r>
              <w:rPr>
                <w:szCs w:val="21"/>
              </w:rPr>
              <w:lastRenderedPageBreak/>
              <w:t>6-23</w:t>
            </w:r>
          </w:p>
        </w:tc>
        <w:tc>
          <w:tcPr>
            <w:tcW w:w="835" w:type="dxa"/>
            <w:vAlign w:val="center"/>
          </w:tcPr>
          <w:p w:rsidR="006F218A" w:rsidRDefault="00A31F36">
            <w:pPr>
              <w:jc w:val="center"/>
            </w:pPr>
            <w:r>
              <w:rPr>
                <w:szCs w:val="21"/>
              </w:rPr>
              <w:lastRenderedPageBreak/>
              <w:t>2020-0</w:t>
            </w:r>
            <w:r>
              <w:rPr>
                <w:szCs w:val="21"/>
              </w:rPr>
              <w:lastRenderedPageBreak/>
              <w:t>7-17</w:t>
            </w:r>
          </w:p>
        </w:tc>
        <w:tc>
          <w:tcPr>
            <w:tcW w:w="834" w:type="dxa"/>
            <w:vAlign w:val="center"/>
          </w:tcPr>
          <w:p w:rsidR="006F218A" w:rsidRDefault="00A31F36">
            <w:pPr>
              <w:jc w:val="center"/>
            </w:pPr>
            <w:r>
              <w:rPr>
                <w:szCs w:val="21"/>
              </w:rPr>
              <w:lastRenderedPageBreak/>
              <w:t>新发</w:t>
            </w:r>
            <w:r>
              <w:rPr>
                <w:szCs w:val="21"/>
              </w:rPr>
              <w:lastRenderedPageBreak/>
              <w:t>流通受限</w:t>
            </w:r>
          </w:p>
        </w:tc>
        <w:tc>
          <w:tcPr>
            <w:tcW w:w="835" w:type="dxa"/>
            <w:vAlign w:val="center"/>
          </w:tcPr>
          <w:p w:rsidR="006F218A" w:rsidRDefault="00A31F36">
            <w:pPr>
              <w:jc w:val="right"/>
            </w:pPr>
            <w:r>
              <w:rPr>
                <w:szCs w:val="21"/>
              </w:rPr>
              <w:lastRenderedPageBreak/>
              <w:t>100.00</w:t>
            </w:r>
          </w:p>
        </w:tc>
        <w:tc>
          <w:tcPr>
            <w:tcW w:w="834" w:type="dxa"/>
            <w:vAlign w:val="center"/>
          </w:tcPr>
          <w:p w:rsidR="006F218A" w:rsidRDefault="00A31F36">
            <w:pPr>
              <w:jc w:val="right"/>
            </w:pPr>
            <w:r>
              <w:rPr>
                <w:szCs w:val="21"/>
              </w:rPr>
              <w:t>100.00</w:t>
            </w:r>
          </w:p>
        </w:tc>
        <w:tc>
          <w:tcPr>
            <w:tcW w:w="835" w:type="dxa"/>
            <w:vAlign w:val="center"/>
          </w:tcPr>
          <w:p w:rsidR="006F218A" w:rsidRDefault="00A31F36">
            <w:pPr>
              <w:jc w:val="right"/>
            </w:pPr>
            <w:r>
              <w:rPr>
                <w:szCs w:val="21"/>
              </w:rPr>
              <w:t>100,00</w:t>
            </w:r>
            <w:r>
              <w:rPr>
                <w:szCs w:val="21"/>
              </w:rPr>
              <w:lastRenderedPageBreak/>
              <w:t>0</w:t>
            </w:r>
          </w:p>
        </w:tc>
        <w:tc>
          <w:tcPr>
            <w:tcW w:w="834" w:type="dxa"/>
            <w:vAlign w:val="center"/>
          </w:tcPr>
          <w:p w:rsidR="006F218A" w:rsidRDefault="00A31F36">
            <w:pPr>
              <w:jc w:val="right"/>
            </w:pPr>
            <w:r>
              <w:rPr>
                <w:szCs w:val="21"/>
              </w:rPr>
              <w:lastRenderedPageBreak/>
              <w:t>10,000</w:t>
            </w:r>
            <w:r>
              <w:rPr>
                <w:szCs w:val="21"/>
              </w:rPr>
              <w:lastRenderedPageBreak/>
              <w:t>,000.00</w:t>
            </w:r>
          </w:p>
        </w:tc>
        <w:tc>
          <w:tcPr>
            <w:tcW w:w="835" w:type="dxa"/>
            <w:vAlign w:val="center"/>
          </w:tcPr>
          <w:p w:rsidR="006F218A" w:rsidRDefault="00A31F36">
            <w:pPr>
              <w:jc w:val="right"/>
            </w:pPr>
            <w:r>
              <w:rPr>
                <w:szCs w:val="21"/>
              </w:rPr>
              <w:lastRenderedPageBreak/>
              <w:t>10,000</w:t>
            </w:r>
            <w:r>
              <w:rPr>
                <w:szCs w:val="21"/>
              </w:rPr>
              <w:lastRenderedPageBreak/>
              <w:t>,000.00</w:t>
            </w:r>
          </w:p>
        </w:tc>
        <w:tc>
          <w:tcPr>
            <w:tcW w:w="835" w:type="dxa"/>
            <w:vAlign w:val="center"/>
          </w:tcPr>
          <w:p w:rsidR="006F218A" w:rsidRDefault="00A31F36">
            <w:pPr>
              <w:jc w:val="center"/>
            </w:pPr>
            <w:r>
              <w:rPr>
                <w:szCs w:val="21"/>
              </w:rPr>
              <w:lastRenderedPageBreak/>
              <w:t>-</w:t>
            </w:r>
          </w:p>
        </w:tc>
      </w:tr>
      <w:tr w:rsidR="006F218A">
        <w:tc>
          <w:tcPr>
            <w:tcW w:w="834" w:type="dxa"/>
            <w:vAlign w:val="center"/>
          </w:tcPr>
          <w:p w:rsidR="006F218A" w:rsidRDefault="00A31F36">
            <w:pPr>
              <w:jc w:val="center"/>
            </w:pPr>
            <w:r>
              <w:rPr>
                <w:szCs w:val="21"/>
              </w:rPr>
              <w:t>168620</w:t>
            </w:r>
          </w:p>
        </w:tc>
        <w:tc>
          <w:tcPr>
            <w:tcW w:w="835" w:type="dxa"/>
            <w:vAlign w:val="center"/>
          </w:tcPr>
          <w:p w:rsidR="006F218A" w:rsidRDefault="00A31F36">
            <w:pPr>
              <w:jc w:val="center"/>
            </w:pPr>
            <w:r>
              <w:rPr>
                <w:szCs w:val="21"/>
              </w:rPr>
              <w:t>益行</w:t>
            </w:r>
            <w:r>
              <w:rPr>
                <w:szCs w:val="21"/>
              </w:rPr>
              <w:t>03A1</w:t>
            </w:r>
          </w:p>
        </w:tc>
        <w:tc>
          <w:tcPr>
            <w:tcW w:w="834" w:type="dxa"/>
            <w:vAlign w:val="center"/>
          </w:tcPr>
          <w:p w:rsidR="006F218A" w:rsidRDefault="00A31F36">
            <w:pPr>
              <w:jc w:val="center"/>
            </w:pPr>
            <w:r>
              <w:rPr>
                <w:szCs w:val="21"/>
              </w:rPr>
              <w:t>2020-06-23</w:t>
            </w:r>
          </w:p>
        </w:tc>
        <w:tc>
          <w:tcPr>
            <w:tcW w:w="835" w:type="dxa"/>
            <w:vAlign w:val="center"/>
          </w:tcPr>
          <w:p w:rsidR="006F218A" w:rsidRDefault="00A31F36">
            <w:pPr>
              <w:jc w:val="center"/>
            </w:pPr>
            <w:r>
              <w:rPr>
                <w:szCs w:val="21"/>
              </w:rPr>
              <w:t>2020-07-10</w:t>
            </w:r>
          </w:p>
        </w:tc>
        <w:tc>
          <w:tcPr>
            <w:tcW w:w="834" w:type="dxa"/>
            <w:vAlign w:val="center"/>
          </w:tcPr>
          <w:p w:rsidR="006F218A" w:rsidRDefault="00A31F36">
            <w:pPr>
              <w:jc w:val="center"/>
            </w:pPr>
            <w:r>
              <w:rPr>
                <w:szCs w:val="21"/>
              </w:rPr>
              <w:t>新发流通受限</w:t>
            </w:r>
          </w:p>
        </w:tc>
        <w:tc>
          <w:tcPr>
            <w:tcW w:w="835" w:type="dxa"/>
            <w:vAlign w:val="center"/>
          </w:tcPr>
          <w:p w:rsidR="006F218A" w:rsidRDefault="00A31F36">
            <w:pPr>
              <w:jc w:val="right"/>
            </w:pPr>
            <w:r>
              <w:rPr>
                <w:szCs w:val="21"/>
              </w:rPr>
              <w:t>100.00</w:t>
            </w:r>
          </w:p>
        </w:tc>
        <w:tc>
          <w:tcPr>
            <w:tcW w:w="834" w:type="dxa"/>
            <w:vAlign w:val="center"/>
          </w:tcPr>
          <w:p w:rsidR="006F218A" w:rsidRDefault="00A31F36">
            <w:pPr>
              <w:jc w:val="right"/>
            </w:pPr>
            <w:r>
              <w:rPr>
                <w:szCs w:val="21"/>
              </w:rPr>
              <w:t>100.00</w:t>
            </w:r>
          </w:p>
        </w:tc>
        <w:tc>
          <w:tcPr>
            <w:tcW w:w="835" w:type="dxa"/>
            <w:vAlign w:val="center"/>
          </w:tcPr>
          <w:p w:rsidR="006F218A" w:rsidRDefault="00A31F36">
            <w:pPr>
              <w:jc w:val="right"/>
            </w:pPr>
            <w:r>
              <w:rPr>
                <w:szCs w:val="21"/>
              </w:rPr>
              <w:t>100,000</w:t>
            </w:r>
          </w:p>
        </w:tc>
        <w:tc>
          <w:tcPr>
            <w:tcW w:w="834" w:type="dxa"/>
            <w:vAlign w:val="center"/>
          </w:tcPr>
          <w:p w:rsidR="006F218A" w:rsidRDefault="00A31F36">
            <w:pPr>
              <w:jc w:val="right"/>
            </w:pPr>
            <w:r>
              <w:rPr>
                <w:szCs w:val="21"/>
              </w:rPr>
              <w:t>10,000,000.00</w:t>
            </w:r>
          </w:p>
        </w:tc>
        <w:tc>
          <w:tcPr>
            <w:tcW w:w="835" w:type="dxa"/>
            <w:vAlign w:val="center"/>
          </w:tcPr>
          <w:p w:rsidR="006F218A" w:rsidRDefault="00A31F36">
            <w:pPr>
              <w:jc w:val="right"/>
            </w:pPr>
            <w:r>
              <w:rPr>
                <w:szCs w:val="21"/>
              </w:rPr>
              <w:t>10,000,000.00</w:t>
            </w:r>
          </w:p>
        </w:tc>
        <w:tc>
          <w:tcPr>
            <w:tcW w:w="835" w:type="dxa"/>
            <w:vAlign w:val="center"/>
          </w:tcPr>
          <w:p w:rsidR="006F218A" w:rsidRDefault="00A31F36">
            <w:pPr>
              <w:jc w:val="center"/>
            </w:pPr>
            <w:r>
              <w:rPr>
                <w:szCs w:val="21"/>
              </w:rPr>
              <w:t>-</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注：基金持有的股票在流通受限期内，如获得股票红利、送股、转增股、配股的，则此新增股票的流通受限期和估值价格与相应原股票一致。</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本基金本报告期末未持有暂时停牌等流通受限股票。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w:t>
      </w:r>
      <w:r w:rsidRPr="00A62732">
        <w:rPr>
          <w:kern w:val="0"/>
          <w:szCs w:val="21"/>
        </w:rPr>
        <w:t>50,180,404.73</w:t>
      </w:r>
      <w:r w:rsidRPr="00A62732">
        <w:rPr>
          <w:kern w:val="0"/>
          <w:szCs w:val="21"/>
        </w:rPr>
        <w:t>元，是以如下债券作为质押：</w:t>
      </w:r>
    </w:p>
    <w:p w:rsidR="001548F9" w:rsidRPr="00235099" w:rsidRDefault="001548F9" w:rsidP="008971E9">
      <w:pPr>
        <w:wordWrap w:val="0"/>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w:t>
      </w:r>
      <w:r w:rsidRPr="00235099">
        <w:rPr>
          <w:rFonts w:ascii="宋体" w:hAnsi="宋体"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1548F9" w:rsidRPr="00235099" w:rsidTr="0070173B">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债券代码</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债券名称</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回购到期日</w:t>
            </w:r>
          </w:p>
        </w:tc>
        <w:tc>
          <w:tcPr>
            <w:tcW w:w="1260" w:type="dxa"/>
            <w:vAlign w:val="center"/>
          </w:tcPr>
          <w:p w:rsidR="001548F9" w:rsidRPr="00325F8A" w:rsidRDefault="001548F9" w:rsidP="0070173B">
            <w:pPr>
              <w:jc w:val="center"/>
              <w:rPr>
                <w:color w:val="000000"/>
                <w:szCs w:val="21"/>
              </w:rPr>
            </w:pPr>
            <w:r w:rsidRPr="00325F8A">
              <w:rPr>
                <w:rFonts w:hAnsi="宋体"/>
                <w:color w:val="000000"/>
                <w:szCs w:val="21"/>
              </w:rPr>
              <w:t>期末估值单价</w:t>
            </w:r>
          </w:p>
        </w:tc>
        <w:tc>
          <w:tcPr>
            <w:tcW w:w="1440" w:type="dxa"/>
            <w:vAlign w:val="center"/>
          </w:tcPr>
          <w:p w:rsidR="001548F9" w:rsidRPr="00325F8A" w:rsidRDefault="001548F9" w:rsidP="0070173B">
            <w:pPr>
              <w:jc w:val="center"/>
              <w:rPr>
                <w:color w:val="000000"/>
                <w:szCs w:val="21"/>
              </w:rPr>
            </w:pPr>
            <w:r w:rsidRPr="00325F8A">
              <w:rPr>
                <w:rFonts w:hAnsi="宋体"/>
                <w:color w:val="000000"/>
                <w:szCs w:val="21"/>
              </w:rPr>
              <w:t>数量（张）</w:t>
            </w:r>
          </w:p>
        </w:tc>
        <w:tc>
          <w:tcPr>
            <w:tcW w:w="1836" w:type="dxa"/>
            <w:vAlign w:val="center"/>
          </w:tcPr>
          <w:p w:rsidR="001548F9" w:rsidRPr="00325F8A" w:rsidRDefault="001548F9" w:rsidP="0070173B">
            <w:pPr>
              <w:jc w:val="center"/>
              <w:rPr>
                <w:color w:val="000000"/>
                <w:szCs w:val="21"/>
              </w:rPr>
            </w:pPr>
            <w:r w:rsidRPr="00325F8A">
              <w:rPr>
                <w:rFonts w:hAnsi="宋体"/>
                <w:color w:val="000000"/>
                <w:szCs w:val="21"/>
              </w:rPr>
              <w:t>期末估值总额</w:t>
            </w:r>
          </w:p>
        </w:tc>
      </w:tr>
      <w:tr w:rsidR="006F218A">
        <w:tc>
          <w:tcPr>
            <w:tcW w:w="1500" w:type="dxa"/>
            <w:vAlign w:val="center"/>
          </w:tcPr>
          <w:p w:rsidR="006F218A" w:rsidRDefault="00A31F36">
            <w:pPr>
              <w:jc w:val="center"/>
            </w:pPr>
            <w:r>
              <w:rPr>
                <w:color w:val="000000"/>
                <w:kern w:val="0"/>
                <w:szCs w:val="21"/>
              </w:rPr>
              <w:t>101901177</w:t>
            </w:r>
          </w:p>
        </w:tc>
        <w:tc>
          <w:tcPr>
            <w:tcW w:w="1500" w:type="dxa"/>
            <w:vAlign w:val="center"/>
          </w:tcPr>
          <w:p w:rsidR="006F218A" w:rsidRDefault="00A31F36">
            <w:pPr>
              <w:jc w:val="center"/>
            </w:pPr>
            <w:r>
              <w:rPr>
                <w:color w:val="000000"/>
                <w:kern w:val="0"/>
                <w:szCs w:val="21"/>
              </w:rPr>
              <w:t>19</w:t>
            </w:r>
            <w:r>
              <w:rPr>
                <w:color w:val="000000"/>
                <w:kern w:val="0"/>
                <w:szCs w:val="21"/>
              </w:rPr>
              <w:t>苏国信</w:t>
            </w:r>
            <w:r>
              <w:rPr>
                <w:color w:val="000000"/>
                <w:kern w:val="0"/>
                <w:szCs w:val="21"/>
              </w:rPr>
              <w:t>MTN003B</w:t>
            </w:r>
          </w:p>
        </w:tc>
        <w:tc>
          <w:tcPr>
            <w:tcW w:w="1500" w:type="dxa"/>
            <w:vAlign w:val="center"/>
          </w:tcPr>
          <w:p w:rsidR="006F218A" w:rsidRDefault="00A31F36">
            <w:pPr>
              <w:jc w:val="center"/>
            </w:pPr>
            <w:r>
              <w:rPr>
                <w:color w:val="000000"/>
                <w:kern w:val="0"/>
                <w:szCs w:val="21"/>
              </w:rPr>
              <w:t>2020-07-06</w:t>
            </w:r>
          </w:p>
        </w:tc>
        <w:tc>
          <w:tcPr>
            <w:tcW w:w="1260" w:type="dxa"/>
            <w:vAlign w:val="center"/>
          </w:tcPr>
          <w:p w:rsidR="006F218A" w:rsidRDefault="00A31F36">
            <w:pPr>
              <w:jc w:val="right"/>
            </w:pPr>
            <w:r>
              <w:rPr>
                <w:color w:val="000000"/>
                <w:kern w:val="0"/>
                <w:szCs w:val="21"/>
              </w:rPr>
              <w:t>101.98</w:t>
            </w:r>
          </w:p>
        </w:tc>
        <w:tc>
          <w:tcPr>
            <w:tcW w:w="1440" w:type="dxa"/>
            <w:vAlign w:val="center"/>
          </w:tcPr>
          <w:p w:rsidR="006F218A" w:rsidRDefault="00A31F36">
            <w:pPr>
              <w:jc w:val="right"/>
            </w:pPr>
            <w:r>
              <w:rPr>
                <w:color w:val="000000"/>
                <w:kern w:val="0"/>
                <w:szCs w:val="21"/>
              </w:rPr>
              <w:t>100,000</w:t>
            </w:r>
          </w:p>
        </w:tc>
        <w:tc>
          <w:tcPr>
            <w:tcW w:w="1836" w:type="dxa"/>
            <w:vAlign w:val="center"/>
          </w:tcPr>
          <w:p w:rsidR="006F218A" w:rsidRDefault="00A31F36">
            <w:pPr>
              <w:jc w:val="right"/>
            </w:pPr>
            <w:r>
              <w:rPr>
                <w:color w:val="000000"/>
                <w:kern w:val="0"/>
                <w:szCs w:val="21"/>
              </w:rPr>
              <w:t>10,198,000.00</w:t>
            </w:r>
          </w:p>
        </w:tc>
      </w:tr>
      <w:tr w:rsidR="006F218A">
        <w:tc>
          <w:tcPr>
            <w:tcW w:w="1500" w:type="dxa"/>
            <w:vAlign w:val="center"/>
          </w:tcPr>
          <w:p w:rsidR="006F218A" w:rsidRDefault="00A31F36">
            <w:pPr>
              <w:jc w:val="center"/>
            </w:pPr>
            <w:r>
              <w:rPr>
                <w:color w:val="000000"/>
                <w:kern w:val="0"/>
                <w:szCs w:val="21"/>
              </w:rPr>
              <w:t>101901337</w:t>
            </w:r>
          </w:p>
        </w:tc>
        <w:tc>
          <w:tcPr>
            <w:tcW w:w="1500" w:type="dxa"/>
            <w:vAlign w:val="center"/>
          </w:tcPr>
          <w:p w:rsidR="006F218A" w:rsidRDefault="00A31F36">
            <w:pPr>
              <w:jc w:val="center"/>
            </w:pPr>
            <w:r>
              <w:rPr>
                <w:color w:val="000000"/>
                <w:kern w:val="0"/>
                <w:szCs w:val="21"/>
              </w:rPr>
              <w:t>19</w:t>
            </w:r>
            <w:r>
              <w:rPr>
                <w:color w:val="000000"/>
                <w:kern w:val="0"/>
                <w:szCs w:val="21"/>
              </w:rPr>
              <w:t>海运集装</w:t>
            </w:r>
            <w:r>
              <w:rPr>
                <w:color w:val="000000"/>
                <w:kern w:val="0"/>
                <w:szCs w:val="21"/>
              </w:rPr>
              <w:t>MTN002</w:t>
            </w:r>
          </w:p>
        </w:tc>
        <w:tc>
          <w:tcPr>
            <w:tcW w:w="1500" w:type="dxa"/>
            <w:vAlign w:val="center"/>
          </w:tcPr>
          <w:p w:rsidR="006F218A" w:rsidRDefault="00A31F36">
            <w:pPr>
              <w:jc w:val="center"/>
            </w:pPr>
            <w:r>
              <w:rPr>
                <w:color w:val="000000"/>
                <w:kern w:val="0"/>
                <w:szCs w:val="21"/>
              </w:rPr>
              <w:t>2020-07-06</w:t>
            </w:r>
          </w:p>
        </w:tc>
        <w:tc>
          <w:tcPr>
            <w:tcW w:w="1260" w:type="dxa"/>
            <w:vAlign w:val="center"/>
          </w:tcPr>
          <w:p w:rsidR="006F218A" w:rsidRDefault="00A31F36">
            <w:pPr>
              <w:jc w:val="right"/>
            </w:pPr>
            <w:r>
              <w:rPr>
                <w:color w:val="000000"/>
                <w:kern w:val="0"/>
                <w:szCs w:val="21"/>
              </w:rPr>
              <w:t>101.35</w:t>
            </w:r>
          </w:p>
        </w:tc>
        <w:tc>
          <w:tcPr>
            <w:tcW w:w="1440" w:type="dxa"/>
            <w:vAlign w:val="center"/>
          </w:tcPr>
          <w:p w:rsidR="006F218A" w:rsidRDefault="00A31F36">
            <w:pPr>
              <w:jc w:val="right"/>
            </w:pPr>
            <w:r>
              <w:rPr>
                <w:color w:val="000000"/>
                <w:kern w:val="0"/>
                <w:szCs w:val="21"/>
              </w:rPr>
              <w:t>106,000</w:t>
            </w:r>
          </w:p>
        </w:tc>
        <w:tc>
          <w:tcPr>
            <w:tcW w:w="1836" w:type="dxa"/>
            <w:vAlign w:val="center"/>
          </w:tcPr>
          <w:p w:rsidR="006F218A" w:rsidRDefault="00A31F36">
            <w:pPr>
              <w:jc w:val="right"/>
            </w:pPr>
            <w:r>
              <w:rPr>
                <w:color w:val="000000"/>
                <w:kern w:val="0"/>
                <w:szCs w:val="21"/>
              </w:rPr>
              <w:t>10,743,100.00</w:t>
            </w:r>
          </w:p>
        </w:tc>
      </w:tr>
      <w:tr w:rsidR="006F218A">
        <w:tc>
          <w:tcPr>
            <w:tcW w:w="1500" w:type="dxa"/>
            <w:vAlign w:val="center"/>
          </w:tcPr>
          <w:p w:rsidR="006F218A" w:rsidRDefault="00A31F36">
            <w:pPr>
              <w:jc w:val="center"/>
            </w:pPr>
            <w:r>
              <w:rPr>
                <w:color w:val="000000"/>
                <w:kern w:val="0"/>
                <w:szCs w:val="21"/>
              </w:rPr>
              <w:t>102000104</w:t>
            </w:r>
          </w:p>
        </w:tc>
        <w:tc>
          <w:tcPr>
            <w:tcW w:w="1500" w:type="dxa"/>
            <w:vAlign w:val="center"/>
          </w:tcPr>
          <w:p w:rsidR="006F218A" w:rsidRDefault="00A31F36">
            <w:pPr>
              <w:jc w:val="center"/>
            </w:pPr>
            <w:r>
              <w:rPr>
                <w:color w:val="000000"/>
                <w:kern w:val="0"/>
                <w:szCs w:val="21"/>
              </w:rPr>
              <w:t>20</w:t>
            </w:r>
            <w:r>
              <w:rPr>
                <w:color w:val="000000"/>
                <w:kern w:val="0"/>
                <w:szCs w:val="21"/>
              </w:rPr>
              <w:t>朝阳国资</w:t>
            </w:r>
            <w:r>
              <w:rPr>
                <w:color w:val="000000"/>
                <w:kern w:val="0"/>
                <w:szCs w:val="21"/>
              </w:rPr>
              <w:t>MTN001</w:t>
            </w:r>
          </w:p>
        </w:tc>
        <w:tc>
          <w:tcPr>
            <w:tcW w:w="1500" w:type="dxa"/>
            <w:vAlign w:val="center"/>
          </w:tcPr>
          <w:p w:rsidR="006F218A" w:rsidRDefault="00A31F36">
            <w:pPr>
              <w:jc w:val="center"/>
            </w:pPr>
            <w:r>
              <w:rPr>
                <w:color w:val="000000"/>
                <w:kern w:val="0"/>
                <w:szCs w:val="21"/>
              </w:rPr>
              <w:t>2020-07-06</w:t>
            </w:r>
          </w:p>
        </w:tc>
        <w:tc>
          <w:tcPr>
            <w:tcW w:w="1260" w:type="dxa"/>
            <w:vAlign w:val="center"/>
          </w:tcPr>
          <w:p w:rsidR="006F218A" w:rsidRDefault="00A31F36">
            <w:pPr>
              <w:jc w:val="right"/>
            </w:pPr>
            <w:r>
              <w:rPr>
                <w:color w:val="000000"/>
                <w:kern w:val="0"/>
                <w:szCs w:val="21"/>
              </w:rPr>
              <w:t>101.04</w:t>
            </w:r>
          </w:p>
        </w:tc>
        <w:tc>
          <w:tcPr>
            <w:tcW w:w="1440" w:type="dxa"/>
            <w:vAlign w:val="center"/>
          </w:tcPr>
          <w:p w:rsidR="006F218A" w:rsidRDefault="00A31F36">
            <w:pPr>
              <w:jc w:val="right"/>
            </w:pPr>
            <w:r>
              <w:rPr>
                <w:color w:val="000000"/>
                <w:kern w:val="0"/>
                <w:szCs w:val="21"/>
              </w:rPr>
              <w:t>100,000</w:t>
            </w:r>
          </w:p>
        </w:tc>
        <w:tc>
          <w:tcPr>
            <w:tcW w:w="1836" w:type="dxa"/>
            <w:vAlign w:val="center"/>
          </w:tcPr>
          <w:p w:rsidR="006F218A" w:rsidRDefault="00A31F36">
            <w:pPr>
              <w:jc w:val="right"/>
            </w:pPr>
            <w:r>
              <w:rPr>
                <w:color w:val="000000"/>
                <w:kern w:val="0"/>
                <w:szCs w:val="21"/>
              </w:rPr>
              <w:t>10,104,000.00</w:t>
            </w:r>
          </w:p>
        </w:tc>
      </w:tr>
      <w:tr w:rsidR="006F218A">
        <w:tc>
          <w:tcPr>
            <w:tcW w:w="1500" w:type="dxa"/>
            <w:vAlign w:val="center"/>
          </w:tcPr>
          <w:p w:rsidR="006F218A" w:rsidRDefault="00A31F36">
            <w:pPr>
              <w:jc w:val="center"/>
            </w:pPr>
            <w:r>
              <w:rPr>
                <w:color w:val="000000"/>
                <w:kern w:val="0"/>
                <w:szCs w:val="21"/>
              </w:rPr>
              <w:t>102000629</w:t>
            </w:r>
          </w:p>
        </w:tc>
        <w:tc>
          <w:tcPr>
            <w:tcW w:w="1500" w:type="dxa"/>
            <w:vAlign w:val="center"/>
          </w:tcPr>
          <w:p w:rsidR="006F218A" w:rsidRDefault="00A31F36">
            <w:pPr>
              <w:jc w:val="center"/>
            </w:pPr>
            <w:r>
              <w:rPr>
                <w:color w:val="000000"/>
                <w:kern w:val="0"/>
                <w:szCs w:val="21"/>
              </w:rPr>
              <w:t>20</w:t>
            </w:r>
            <w:r>
              <w:rPr>
                <w:color w:val="000000"/>
                <w:kern w:val="0"/>
                <w:szCs w:val="21"/>
              </w:rPr>
              <w:t>首农食品</w:t>
            </w:r>
            <w:r>
              <w:rPr>
                <w:color w:val="000000"/>
                <w:kern w:val="0"/>
                <w:szCs w:val="21"/>
              </w:rPr>
              <w:t>MTN002</w:t>
            </w:r>
          </w:p>
        </w:tc>
        <w:tc>
          <w:tcPr>
            <w:tcW w:w="1500" w:type="dxa"/>
            <w:vAlign w:val="center"/>
          </w:tcPr>
          <w:p w:rsidR="006F218A" w:rsidRDefault="00A31F36">
            <w:pPr>
              <w:jc w:val="center"/>
            </w:pPr>
            <w:r>
              <w:rPr>
                <w:color w:val="000000"/>
                <w:kern w:val="0"/>
                <w:szCs w:val="21"/>
              </w:rPr>
              <w:t>2020-07-06</w:t>
            </w:r>
          </w:p>
        </w:tc>
        <w:tc>
          <w:tcPr>
            <w:tcW w:w="1260" w:type="dxa"/>
            <w:vAlign w:val="center"/>
          </w:tcPr>
          <w:p w:rsidR="006F218A" w:rsidRDefault="00A31F36">
            <w:pPr>
              <w:jc w:val="right"/>
            </w:pPr>
            <w:r>
              <w:rPr>
                <w:color w:val="000000"/>
                <w:kern w:val="0"/>
                <w:szCs w:val="21"/>
              </w:rPr>
              <w:t>98.64</w:t>
            </w:r>
          </w:p>
        </w:tc>
        <w:tc>
          <w:tcPr>
            <w:tcW w:w="1440" w:type="dxa"/>
            <w:vAlign w:val="center"/>
          </w:tcPr>
          <w:p w:rsidR="006F218A" w:rsidRDefault="00A31F36">
            <w:pPr>
              <w:jc w:val="right"/>
            </w:pPr>
            <w:r>
              <w:rPr>
                <w:color w:val="000000"/>
                <w:kern w:val="0"/>
                <w:szCs w:val="21"/>
              </w:rPr>
              <w:t>11,000</w:t>
            </w:r>
          </w:p>
        </w:tc>
        <w:tc>
          <w:tcPr>
            <w:tcW w:w="1836" w:type="dxa"/>
            <w:vAlign w:val="center"/>
          </w:tcPr>
          <w:p w:rsidR="006F218A" w:rsidRDefault="00A31F36">
            <w:pPr>
              <w:jc w:val="right"/>
            </w:pPr>
            <w:r>
              <w:rPr>
                <w:color w:val="000000"/>
                <w:kern w:val="0"/>
                <w:szCs w:val="21"/>
              </w:rPr>
              <w:t>1,085,040.00</w:t>
            </w:r>
          </w:p>
        </w:tc>
      </w:tr>
      <w:tr w:rsidR="006F218A">
        <w:tc>
          <w:tcPr>
            <w:tcW w:w="1500" w:type="dxa"/>
            <w:vAlign w:val="center"/>
          </w:tcPr>
          <w:p w:rsidR="006F218A" w:rsidRDefault="00A31F36">
            <w:pPr>
              <w:jc w:val="center"/>
            </w:pPr>
            <w:r>
              <w:rPr>
                <w:color w:val="000000"/>
                <w:kern w:val="0"/>
                <w:szCs w:val="21"/>
              </w:rPr>
              <w:t>102000629</w:t>
            </w:r>
          </w:p>
        </w:tc>
        <w:tc>
          <w:tcPr>
            <w:tcW w:w="1500" w:type="dxa"/>
            <w:vAlign w:val="center"/>
          </w:tcPr>
          <w:p w:rsidR="006F218A" w:rsidRDefault="00A31F36">
            <w:pPr>
              <w:jc w:val="center"/>
            </w:pPr>
            <w:r>
              <w:rPr>
                <w:color w:val="000000"/>
                <w:kern w:val="0"/>
                <w:szCs w:val="21"/>
              </w:rPr>
              <w:t>20</w:t>
            </w:r>
            <w:r>
              <w:rPr>
                <w:color w:val="000000"/>
                <w:kern w:val="0"/>
                <w:szCs w:val="21"/>
              </w:rPr>
              <w:t>首农食品</w:t>
            </w:r>
            <w:r>
              <w:rPr>
                <w:color w:val="000000"/>
                <w:kern w:val="0"/>
                <w:szCs w:val="21"/>
              </w:rPr>
              <w:t>MTN002</w:t>
            </w:r>
          </w:p>
        </w:tc>
        <w:tc>
          <w:tcPr>
            <w:tcW w:w="1500" w:type="dxa"/>
            <w:vAlign w:val="center"/>
          </w:tcPr>
          <w:p w:rsidR="006F218A" w:rsidRDefault="00A31F36">
            <w:pPr>
              <w:jc w:val="center"/>
            </w:pPr>
            <w:r>
              <w:rPr>
                <w:color w:val="000000"/>
                <w:kern w:val="0"/>
                <w:szCs w:val="21"/>
              </w:rPr>
              <w:t>2020-07-07</w:t>
            </w:r>
          </w:p>
        </w:tc>
        <w:tc>
          <w:tcPr>
            <w:tcW w:w="1260" w:type="dxa"/>
            <w:vAlign w:val="center"/>
          </w:tcPr>
          <w:p w:rsidR="006F218A" w:rsidRDefault="00A31F36">
            <w:pPr>
              <w:jc w:val="right"/>
            </w:pPr>
            <w:r>
              <w:rPr>
                <w:color w:val="000000"/>
                <w:kern w:val="0"/>
                <w:szCs w:val="21"/>
              </w:rPr>
              <w:t>98.64</w:t>
            </w:r>
          </w:p>
        </w:tc>
        <w:tc>
          <w:tcPr>
            <w:tcW w:w="1440" w:type="dxa"/>
            <w:vAlign w:val="center"/>
          </w:tcPr>
          <w:p w:rsidR="006F218A" w:rsidRDefault="00A31F36">
            <w:pPr>
              <w:jc w:val="right"/>
            </w:pPr>
            <w:r>
              <w:rPr>
                <w:color w:val="000000"/>
                <w:kern w:val="0"/>
                <w:szCs w:val="21"/>
              </w:rPr>
              <w:t>116,000</w:t>
            </w:r>
          </w:p>
        </w:tc>
        <w:tc>
          <w:tcPr>
            <w:tcW w:w="1836" w:type="dxa"/>
            <w:vAlign w:val="center"/>
          </w:tcPr>
          <w:p w:rsidR="006F218A" w:rsidRDefault="00A31F36">
            <w:pPr>
              <w:jc w:val="right"/>
            </w:pPr>
            <w:r>
              <w:rPr>
                <w:color w:val="000000"/>
                <w:kern w:val="0"/>
                <w:szCs w:val="21"/>
              </w:rPr>
              <w:t>11,442,240.00</w:t>
            </w:r>
          </w:p>
        </w:tc>
      </w:tr>
      <w:tr w:rsidR="006F218A">
        <w:tc>
          <w:tcPr>
            <w:tcW w:w="1500" w:type="dxa"/>
            <w:vAlign w:val="center"/>
          </w:tcPr>
          <w:p w:rsidR="006F218A" w:rsidRDefault="00A31F36">
            <w:pPr>
              <w:jc w:val="center"/>
            </w:pPr>
            <w:r>
              <w:rPr>
                <w:color w:val="000000"/>
                <w:kern w:val="0"/>
                <w:szCs w:val="21"/>
              </w:rPr>
              <w:t>102001061</w:t>
            </w:r>
          </w:p>
        </w:tc>
        <w:tc>
          <w:tcPr>
            <w:tcW w:w="1500" w:type="dxa"/>
            <w:vAlign w:val="center"/>
          </w:tcPr>
          <w:p w:rsidR="006F218A" w:rsidRDefault="00A31F36">
            <w:pPr>
              <w:jc w:val="center"/>
            </w:pPr>
            <w:r>
              <w:rPr>
                <w:color w:val="000000"/>
                <w:kern w:val="0"/>
                <w:szCs w:val="21"/>
              </w:rPr>
              <w:t>20</w:t>
            </w:r>
            <w:r>
              <w:rPr>
                <w:color w:val="000000"/>
                <w:kern w:val="0"/>
                <w:szCs w:val="21"/>
              </w:rPr>
              <w:t>蓝星</w:t>
            </w:r>
            <w:r>
              <w:rPr>
                <w:color w:val="000000"/>
                <w:kern w:val="0"/>
                <w:szCs w:val="21"/>
              </w:rPr>
              <w:t>MTN004</w:t>
            </w:r>
          </w:p>
        </w:tc>
        <w:tc>
          <w:tcPr>
            <w:tcW w:w="1500" w:type="dxa"/>
            <w:vAlign w:val="center"/>
          </w:tcPr>
          <w:p w:rsidR="006F218A" w:rsidRDefault="00A31F36">
            <w:pPr>
              <w:jc w:val="center"/>
            </w:pPr>
            <w:r>
              <w:rPr>
                <w:color w:val="000000"/>
                <w:kern w:val="0"/>
                <w:szCs w:val="21"/>
              </w:rPr>
              <w:t>2020-07-07</w:t>
            </w:r>
          </w:p>
        </w:tc>
        <w:tc>
          <w:tcPr>
            <w:tcW w:w="1260" w:type="dxa"/>
            <w:vAlign w:val="center"/>
          </w:tcPr>
          <w:p w:rsidR="006F218A" w:rsidRDefault="00A31F36">
            <w:pPr>
              <w:jc w:val="right"/>
            </w:pPr>
            <w:r>
              <w:rPr>
                <w:color w:val="000000"/>
                <w:kern w:val="0"/>
                <w:szCs w:val="21"/>
              </w:rPr>
              <w:t>98.53</w:t>
            </w:r>
          </w:p>
        </w:tc>
        <w:tc>
          <w:tcPr>
            <w:tcW w:w="1440" w:type="dxa"/>
            <w:vAlign w:val="center"/>
          </w:tcPr>
          <w:p w:rsidR="006F218A" w:rsidRDefault="00A31F36">
            <w:pPr>
              <w:jc w:val="right"/>
            </w:pPr>
            <w:r>
              <w:rPr>
                <w:color w:val="000000"/>
                <w:kern w:val="0"/>
                <w:szCs w:val="21"/>
              </w:rPr>
              <w:t>100,000</w:t>
            </w:r>
          </w:p>
        </w:tc>
        <w:tc>
          <w:tcPr>
            <w:tcW w:w="1836" w:type="dxa"/>
            <w:vAlign w:val="center"/>
          </w:tcPr>
          <w:p w:rsidR="006F218A" w:rsidRDefault="00A31F36">
            <w:pPr>
              <w:jc w:val="right"/>
            </w:pPr>
            <w:r>
              <w:rPr>
                <w:color w:val="000000"/>
                <w:kern w:val="0"/>
                <w:szCs w:val="21"/>
              </w:rPr>
              <w:t>9,853,000.00</w:t>
            </w:r>
          </w:p>
        </w:tc>
      </w:tr>
      <w:tr w:rsidR="001548F9" w:rsidRPr="00235099" w:rsidTr="0070173B">
        <w:tc>
          <w:tcPr>
            <w:tcW w:w="1500" w:type="dxa"/>
          </w:tcPr>
          <w:p w:rsidR="001548F9" w:rsidRPr="00325F8A" w:rsidRDefault="001548F9" w:rsidP="0070173B">
            <w:pPr>
              <w:rPr>
                <w:color w:val="000000"/>
                <w:kern w:val="0"/>
                <w:szCs w:val="21"/>
              </w:rPr>
            </w:pPr>
            <w:r w:rsidRPr="00325F8A">
              <w:rPr>
                <w:rFonts w:hAnsi="宋体"/>
                <w:szCs w:val="21"/>
              </w:rPr>
              <w:t>合计</w:t>
            </w: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260" w:type="dxa"/>
          </w:tcPr>
          <w:p w:rsidR="001548F9" w:rsidRPr="00325F8A" w:rsidRDefault="001548F9" w:rsidP="0070173B">
            <w:pPr>
              <w:autoSpaceDE w:val="0"/>
              <w:autoSpaceDN w:val="0"/>
              <w:adjustRightInd w:val="0"/>
              <w:spacing w:before="29" w:line="288" w:lineRule="auto"/>
              <w:ind w:left="15"/>
              <w:jc w:val="right"/>
              <w:rPr>
                <w:color w:val="000000"/>
                <w:kern w:val="0"/>
                <w:szCs w:val="21"/>
              </w:rPr>
            </w:pPr>
          </w:p>
        </w:tc>
        <w:tc>
          <w:tcPr>
            <w:tcW w:w="1440" w:type="dxa"/>
          </w:tcPr>
          <w:p w:rsidR="001548F9" w:rsidRPr="00325F8A" w:rsidRDefault="001548F9" w:rsidP="0070173B">
            <w:pPr>
              <w:jc w:val="right"/>
              <w:rPr>
                <w:szCs w:val="21"/>
              </w:rPr>
            </w:pPr>
            <w:r w:rsidRPr="00325F8A">
              <w:rPr>
                <w:szCs w:val="21"/>
              </w:rPr>
              <w:t>533,000</w:t>
            </w:r>
          </w:p>
        </w:tc>
        <w:tc>
          <w:tcPr>
            <w:tcW w:w="1836" w:type="dxa"/>
          </w:tcPr>
          <w:p w:rsidR="001548F9" w:rsidRPr="00325F8A" w:rsidRDefault="001548F9" w:rsidP="0070173B">
            <w:pPr>
              <w:jc w:val="right"/>
              <w:rPr>
                <w:szCs w:val="21"/>
              </w:rPr>
            </w:pPr>
            <w:r w:rsidRPr="00325F8A">
              <w:rPr>
                <w:szCs w:val="21"/>
              </w:rPr>
              <w:t>53,425,380.00</w:t>
            </w:r>
          </w:p>
        </w:tc>
      </w:tr>
    </w:tbl>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w:t>
      </w:r>
      <w:r w:rsidRPr="00A62732">
        <w:rPr>
          <w:kern w:val="0"/>
          <w:szCs w:val="21"/>
        </w:rPr>
        <w:t>130,500,000.00</w:t>
      </w:r>
      <w:r w:rsidRPr="00A62732">
        <w:rPr>
          <w:kern w:val="0"/>
          <w:szCs w:val="21"/>
        </w:rPr>
        <w:t>元，于</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1</w:t>
      </w:r>
      <w:r w:rsidRPr="00A62732">
        <w:rPr>
          <w:kern w:val="0"/>
          <w:szCs w:val="21"/>
        </w:rPr>
        <w:t>日（先后）到期。该类交易要求本基金在回购期内持有的证券交易所交易的债券和</w:t>
      </w:r>
      <w:r w:rsidRPr="00A62732">
        <w:rPr>
          <w:kern w:val="0"/>
          <w:szCs w:val="21"/>
        </w:rPr>
        <w:t>/</w:t>
      </w:r>
      <w:r w:rsidRPr="00A62732">
        <w:rPr>
          <w:kern w:val="0"/>
          <w:szCs w:val="21"/>
        </w:rPr>
        <w:t>或在新质押式回购下转入质押库的债券，按证券交易所规定的比例折算为标准券后，不低于债券回购交易的余额。</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lastRenderedPageBreak/>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6F218A" w:rsidRDefault="00A31F36">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为混合型基金，基金整体的长期平均风险和预期收益率理论上低于股票型基金、高于债券型基金和货币市场基金。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A62732">
        <w:rPr>
          <w:kern w:val="0"/>
          <w:szCs w:val="21"/>
        </w:rPr>
        <w:t>“</w:t>
      </w:r>
      <w:r w:rsidRPr="00A62732">
        <w:rPr>
          <w:kern w:val="0"/>
          <w:szCs w:val="21"/>
        </w:rPr>
        <w:t>风险和收益相匹配</w:t>
      </w:r>
      <w:r w:rsidRPr="00A62732">
        <w:rPr>
          <w:kern w:val="0"/>
          <w:szCs w:val="21"/>
        </w:rPr>
        <w:t>”</w:t>
      </w:r>
      <w:r w:rsidRPr="00A62732">
        <w:rPr>
          <w:kern w:val="0"/>
          <w:szCs w:val="21"/>
        </w:rPr>
        <w:t>的风险收益目标。</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6F218A" w:rsidRDefault="00A31F36">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100.12%(2019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97.72%)</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78,015,886.06</w:t>
            </w:r>
          </w:p>
        </w:tc>
        <w:tc>
          <w:tcPr>
            <w:tcW w:w="3043" w:type="dxa"/>
            <w:vAlign w:val="center"/>
            <w:hideMark/>
          </w:tcPr>
          <w:p w:rsidR="002211C1" w:rsidRDefault="002211C1">
            <w:pPr>
              <w:jc w:val="right"/>
              <w:rPr>
                <w:szCs w:val="21"/>
              </w:rPr>
            </w:pPr>
            <w:r>
              <w:rPr>
                <w:szCs w:val="21"/>
              </w:rPr>
              <w:t>22,044,940.15</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78,015,886.06</w:t>
            </w:r>
          </w:p>
        </w:tc>
        <w:tc>
          <w:tcPr>
            <w:tcW w:w="3043" w:type="dxa"/>
            <w:vAlign w:val="center"/>
            <w:hideMark/>
          </w:tcPr>
          <w:p w:rsidR="002211C1" w:rsidRDefault="002211C1">
            <w:pPr>
              <w:jc w:val="right"/>
              <w:rPr>
                <w:szCs w:val="21"/>
              </w:rPr>
            </w:pPr>
            <w:r>
              <w:rPr>
                <w:szCs w:val="21"/>
              </w:rPr>
              <w:t>22,044,940.15</w:t>
            </w:r>
          </w:p>
        </w:tc>
      </w:tr>
    </w:tbl>
    <w:p w:rsidR="006F218A" w:rsidRDefault="00A31F36">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6F218A" w:rsidRDefault="00A31F36">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lastRenderedPageBreak/>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591,746,635.46</w:t>
            </w:r>
          </w:p>
        </w:tc>
        <w:tc>
          <w:tcPr>
            <w:tcW w:w="3008" w:type="dxa"/>
            <w:vAlign w:val="center"/>
            <w:hideMark/>
          </w:tcPr>
          <w:p w:rsidR="002211C1" w:rsidRDefault="002211C1">
            <w:pPr>
              <w:jc w:val="right"/>
              <w:rPr>
                <w:szCs w:val="21"/>
              </w:rPr>
            </w:pPr>
            <w:r>
              <w:rPr>
                <w:szCs w:val="21"/>
              </w:rPr>
              <w:t>344,586,606.56</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86,470,862.54</w:t>
            </w:r>
          </w:p>
        </w:tc>
        <w:tc>
          <w:tcPr>
            <w:tcW w:w="3008" w:type="dxa"/>
            <w:vAlign w:val="center"/>
            <w:hideMark/>
          </w:tcPr>
          <w:p w:rsidR="002211C1" w:rsidRDefault="002211C1">
            <w:pPr>
              <w:jc w:val="right"/>
              <w:rPr>
                <w:szCs w:val="21"/>
              </w:rPr>
            </w:pPr>
            <w:r>
              <w:rPr>
                <w:szCs w:val="21"/>
              </w:rPr>
              <w:t>68,608,417.65</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678,217,498.00</w:t>
            </w:r>
          </w:p>
        </w:tc>
        <w:tc>
          <w:tcPr>
            <w:tcW w:w="3008" w:type="dxa"/>
            <w:vAlign w:val="center"/>
            <w:hideMark/>
          </w:tcPr>
          <w:p w:rsidR="002211C1" w:rsidRDefault="002211C1">
            <w:pPr>
              <w:jc w:val="right"/>
              <w:rPr>
                <w:szCs w:val="21"/>
              </w:rPr>
            </w:pPr>
            <w:r>
              <w:rPr>
                <w:szCs w:val="21"/>
              </w:rPr>
              <w:t>413,195,024.21</w:t>
            </w:r>
          </w:p>
        </w:tc>
      </w:tr>
    </w:tbl>
    <w:p w:rsidR="006F218A" w:rsidRDefault="00A31F36">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6F218A" w:rsidRDefault="00A31F36">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30,319,167.12</w:t>
            </w:r>
          </w:p>
        </w:tc>
        <w:tc>
          <w:tcPr>
            <w:tcW w:w="3046" w:type="dxa"/>
            <w:hideMark/>
          </w:tcPr>
          <w:p w:rsidR="002211C1" w:rsidRDefault="002211C1">
            <w:pPr>
              <w:jc w:val="right"/>
              <w:rPr>
                <w:rFonts w:eastAsiaTheme="minorEastAsia"/>
                <w:szCs w:val="21"/>
              </w:rPr>
            </w:pPr>
            <w:r>
              <w:rPr>
                <w:rFonts w:eastAsiaTheme="minorEastAsia"/>
                <w:szCs w:val="21"/>
              </w:rPr>
              <w:t>10,107,112.33</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30,319,167.12</w:t>
            </w:r>
          </w:p>
        </w:tc>
        <w:tc>
          <w:tcPr>
            <w:tcW w:w="3046" w:type="dxa"/>
            <w:vAlign w:val="center"/>
            <w:hideMark/>
          </w:tcPr>
          <w:p w:rsidR="002211C1" w:rsidRDefault="002211C1">
            <w:pPr>
              <w:jc w:val="right"/>
              <w:rPr>
                <w:rFonts w:eastAsiaTheme="minorEastAsia"/>
                <w:szCs w:val="21"/>
              </w:rPr>
            </w:pPr>
            <w:r>
              <w:rPr>
                <w:rFonts w:eastAsiaTheme="minorEastAsia"/>
                <w:szCs w:val="21"/>
              </w:rPr>
              <w:t>10,107,112.33</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lastRenderedPageBreak/>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6F218A" w:rsidRDefault="00A31F36">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6F218A" w:rsidRDefault="00A31F36">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6F218A">
        <w:trPr>
          <w:jc w:val="center"/>
        </w:trPr>
        <w:tc>
          <w:tcPr>
            <w:tcW w:w="1588" w:type="dxa"/>
            <w:vAlign w:val="center"/>
          </w:tcPr>
          <w:p w:rsidR="006F218A" w:rsidRDefault="00A31F36">
            <w:pPr>
              <w:jc w:val="center"/>
            </w:pPr>
            <w:r>
              <w:rPr>
                <w:color w:val="000000"/>
                <w:szCs w:val="21"/>
              </w:rPr>
              <w:lastRenderedPageBreak/>
              <w:t>银行存款</w:t>
            </w:r>
          </w:p>
        </w:tc>
        <w:tc>
          <w:tcPr>
            <w:tcW w:w="1701" w:type="dxa"/>
            <w:vAlign w:val="center"/>
          </w:tcPr>
          <w:p w:rsidR="006F218A" w:rsidRDefault="00A31F36">
            <w:pPr>
              <w:jc w:val="right"/>
            </w:pPr>
            <w:r>
              <w:rPr>
                <w:color w:val="000000"/>
                <w:szCs w:val="21"/>
              </w:rPr>
              <w:t>1,864,356.64</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301" w:type="dxa"/>
            <w:vAlign w:val="center"/>
          </w:tcPr>
          <w:p w:rsidR="006F218A" w:rsidRDefault="00A31F36">
            <w:pPr>
              <w:jc w:val="right"/>
            </w:pPr>
            <w:r>
              <w:rPr>
                <w:color w:val="000000"/>
                <w:szCs w:val="21"/>
              </w:rPr>
              <w:t>1,864,356.64</w:t>
            </w:r>
          </w:p>
        </w:tc>
      </w:tr>
      <w:tr w:rsidR="006F218A">
        <w:trPr>
          <w:jc w:val="center"/>
        </w:trPr>
        <w:tc>
          <w:tcPr>
            <w:tcW w:w="1588" w:type="dxa"/>
            <w:vAlign w:val="center"/>
          </w:tcPr>
          <w:p w:rsidR="006F218A" w:rsidRDefault="00A31F36">
            <w:pPr>
              <w:jc w:val="center"/>
            </w:pPr>
            <w:r>
              <w:rPr>
                <w:color w:val="000000"/>
                <w:szCs w:val="21"/>
              </w:rPr>
              <w:t>结算备付金</w:t>
            </w:r>
          </w:p>
        </w:tc>
        <w:tc>
          <w:tcPr>
            <w:tcW w:w="1701" w:type="dxa"/>
            <w:vAlign w:val="center"/>
          </w:tcPr>
          <w:p w:rsidR="006F218A" w:rsidRDefault="00A31F36">
            <w:pPr>
              <w:jc w:val="right"/>
            </w:pPr>
            <w:r>
              <w:rPr>
                <w:color w:val="000000"/>
                <w:szCs w:val="21"/>
              </w:rPr>
              <w:t>8,005,891.55</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301" w:type="dxa"/>
            <w:vAlign w:val="center"/>
          </w:tcPr>
          <w:p w:rsidR="006F218A" w:rsidRDefault="00A31F36">
            <w:pPr>
              <w:jc w:val="right"/>
            </w:pPr>
            <w:r>
              <w:rPr>
                <w:color w:val="000000"/>
                <w:szCs w:val="21"/>
              </w:rPr>
              <w:t>8,005,891.55</w:t>
            </w:r>
          </w:p>
        </w:tc>
      </w:tr>
      <w:tr w:rsidR="006F218A">
        <w:trPr>
          <w:jc w:val="center"/>
        </w:trPr>
        <w:tc>
          <w:tcPr>
            <w:tcW w:w="1588" w:type="dxa"/>
            <w:vAlign w:val="center"/>
          </w:tcPr>
          <w:p w:rsidR="006F218A" w:rsidRDefault="00A31F36">
            <w:pPr>
              <w:jc w:val="center"/>
            </w:pPr>
            <w:r>
              <w:rPr>
                <w:color w:val="000000"/>
                <w:szCs w:val="21"/>
              </w:rPr>
              <w:t>存出保证金</w:t>
            </w:r>
          </w:p>
        </w:tc>
        <w:tc>
          <w:tcPr>
            <w:tcW w:w="1701" w:type="dxa"/>
            <w:vAlign w:val="center"/>
          </w:tcPr>
          <w:p w:rsidR="006F218A" w:rsidRDefault="00A31F36">
            <w:pPr>
              <w:jc w:val="right"/>
            </w:pPr>
            <w:r>
              <w:rPr>
                <w:color w:val="000000"/>
                <w:szCs w:val="21"/>
              </w:rPr>
              <w:t>21,467.72</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301" w:type="dxa"/>
            <w:vAlign w:val="center"/>
          </w:tcPr>
          <w:p w:rsidR="006F218A" w:rsidRDefault="00A31F36">
            <w:pPr>
              <w:jc w:val="right"/>
            </w:pPr>
            <w:r>
              <w:rPr>
                <w:color w:val="000000"/>
                <w:szCs w:val="21"/>
              </w:rPr>
              <w:t>21,467.72</w:t>
            </w:r>
          </w:p>
        </w:tc>
      </w:tr>
      <w:tr w:rsidR="006F218A">
        <w:trPr>
          <w:jc w:val="center"/>
        </w:trPr>
        <w:tc>
          <w:tcPr>
            <w:tcW w:w="1588" w:type="dxa"/>
            <w:vAlign w:val="center"/>
          </w:tcPr>
          <w:p w:rsidR="006F218A" w:rsidRDefault="00A31F36">
            <w:pPr>
              <w:jc w:val="center"/>
            </w:pPr>
            <w:r>
              <w:rPr>
                <w:color w:val="000000"/>
                <w:szCs w:val="21"/>
              </w:rPr>
              <w:t>交易性金融资产</w:t>
            </w:r>
          </w:p>
        </w:tc>
        <w:tc>
          <w:tcPr>
            <w:tcW w:w="1701" w:type="dxa"/>
            <w:vAlign w:val="center"/>
          </w:tcPr>
          <w:p w:rsidR="006F218A" w:rsidRDefault="00A31F36">
            <w:pPr>
              <w:jc w:val="right"/>
            </w:pPr>
            <w:r>
              <w:rPr>
                <w:color w:val="000000"/>
                <w:szCs w:val="21"/>
              </w:rPr>
              <w:t>164,645,532.00</w:t>
            </w:r>
          </w:p>
        </w:tc>
        <w:tc>
          <w:tcPr>
            <w:tcW w:w="1701" w:type="dxa"/>
            <w:vAlign w:val="center"/>
          </w:tcPr>
          <w:p w:rsidR="006F218A" w:rsidRDefault="00A31F36">
            <w:pPr>
              <w:jc w:val="right"/>
            </w:pPr>
            <w:r>
              <w:rPr>
                <w:color w:val="000000"/>
                <w:szCs w:val="21"/>
              </w:rPr>
              <w:t>597,586,596.32</w:t>
            </w:r>
          </w:p>
        </w:tc>
        <w:tc>
          <w:tcPr>
            <w:tcW w:w="1559" w:type="dxa"/>
            <w:vAlign w:val="center"/>
          </w:tcPr>
          <w:p w:rsidR="006F218A" w:rsidRDefault="00A31F36">
            <w:pPr>
              <w:jc w:val="right"/>
            </w:pPr>
            <w:r>
              <w:rPr>
                <w:color w:val="000000"/>
                <w:szCs w:val="21"/>
              </w:rPr>
              <w:t>14,052,000.00</w:t>
            </w:r>
          </w:p>
        </w:tc>
        <w:tc>
          <w:tcPr>
            <w:tcW w:w="1559" w:type="dxa"/>
            <w:vAlign w:val="center"/>
          </w:tcPr>
          <w:p w:rsidR="006F218A" w:rsidRDefault="00A31F36">
            <w:pPr>
              <w:jc w:val="right"/>
            </w:pPr>
            <w:r>
              <w:rPr>
                <w:color w:val="000000"/>
                <w:szCs w:val="21"/>
              </w:rPr>
              <w:t>133,326,286.72</w:t>
            </w:r>
          </w:p>
        </w:tc>
        <w:tc>
          <w:tcPr>
            <w:tcW w:w="1301" w:type="dxa"/>
            <w:vAlign w:val="center"/>
          </w:tcPr>
          <w:p w:rsidR="006F218A" w:rsidRDefault="00A31F36">
            <w:pPr>
              <w:jc w:val="right"/>
            </w:pPr>
            <w:r>
              <w:rPr>
                <w:color w:val="000000"/>
                <w:szCs w:val="21"/>
              </w:rPr>
              <w:t>909,610,415.04</w:t>
            </w:r>
          </w:p>
        </w:tc>
      </w:tr>
      <w:tr w:rsidR="006F218A">
        <w:trPr>
          <w:jc w:val="center"/>
        </w:trPr>
        <w:tc>
          <w:tcPr>
            <w:tcW w:w="1588" w:type="dxa"/>
            <w:vAlign w:val="center"/>
          </w:tcPr>
          <w:p w:rsidR="006F218A" w:rsidRDefault="00A31F36">
            <w:pPr>
              <w:jc w:val="center"/>
            </w:pPr>
            <w:r>
              <w:rPr>
                <w:color w:val="000000"/>
                <w:szCs w:val="21"/>
              </w:rPr>
              <w:t>衍生金融资产</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301" w:type="dxa"/>
            <w:vAlign w:val="center"/>
          </w:tcPr>
          <w:p w:rsidR="006F218A" w:rsidRDefault="00A31F36">
            <w:pPr>
              <w:jc w:val="right"/>
            </w:pPr>
            <w:r>
              <w:rPr>
                <w:color w:val="000000"/>
                <w:szCs w:val="21"/>
              </w:rPr>
              <w:t>-</w:t>
            </w:r>
          </w:p>
        </w:tc>
      </w:tr>
      <w:tr w:rsidR="006F218A">
        <w:trPr>
          <w:jc w:val="center"/>
        </w:trPr>
        <w:tc>
          <w:tcPr>
            <w:tcW w:w="1588" w:type="dxa"/>
            <w:vAlign w:val="center"/>
          </w:tcPr>
          <w:p w:rsidR="006F218A" w:rsidRDefault="00A31F36">
            <w:pPr>
              <w:jc w:val="center"/>
            </w:pPr>
            <w:r>
              <w:rPr>
                <w:color w:val="000000"/>
                <w:szCs w:val="21"/>
              </w:rPr>
              <w:t>买入返售金融资产</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301" w:type="dxa"/>
            <w:vAlign w:val="center"/>
          </w:tcPr>
          <w:p w:rsidR="006F218A" w:rsidRDefault="00A31F36">
            <w:pPr>
              <w:jc w:val="right"/>
            </w:pPr>
            <w:r>
              <w:rPr>
                <w:color w:val="000000"/>
                <w:szCs w:val="21"/>
              </w:rPr>
              <w:t>-</w:t>
            </w:r>
          </w:p>
        </w:tc>
      </w:tr>
      <w:tr w:rsidR="006F218A">
        <w:trPr>
          <w:jc w:val="center"/>
        </w:trPr>
        <w:tc>
          <w:tcPr>
            <w:tcW w:w="1588" w:type="dxa"/>
            <w:vAlign w:val="center"/>
          </w:tcPr>
          <w:p w:rsidR="006F218A" w:rsidRDefault="00A31F36">
            <w:pPr>
              <w:jc w:val="center"/>
            </w:pPr>
            <w:r>
              <w:rPr>
                <w:color w:val="000000"/>
                <w:szCs w:val="21"/>
              </w:rPr>
              <w:t>应收证券清算款</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301" w:type="dxa"/>
            <w:vAlign w:val="center"/>
          </w:tcPr>
          <w:p w:rsidR="006F218A" w:rsidRDefault="00A31F36">
            <w:pPr>
              <w:jc w:val="right"/>
            </w:pPr>
            <w:r>
              <w:rPr>
                <w:color w:val="000000"/>
                <w:szCs w:val="21"/>
              </w:rPr>
              <w:t>-</w:t>
            </w:r>
          </w:p>
        </w:tc>
      </w:tr>
      <w:tr w:rsidR="006F218A">
        <w:trPr>
          <w:jc w:val="center"/>
        </w:trPr>
        <w:tc>
          <w:tcPr>
            <w:tcW w:w="1588" w:type="dxa"/>
            <w:vAlign w:val="center"/>
          </w:tcPr>
          <w:p w:rsidR="006F218A" w:rsidRDefault="00A31F36">
            <w:pPr>
              <w:jc w:val="center"/>
            </w:pPr>
            <w:r>
              <w:rPr>
                <w:color w:val="000000"/>
                <w:szCs w:val="21"/>
              </w:rPr>
              <w:t>应收利息</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10,272,308.83</w:t>
            </w:r>
          </w:p>
        </w:tc>
        <w:tc>
          <w:tcPr>
            <w:tcW w:w="1301" w:type="dxa"/>
            <w:vAlign w:val="center"/>
          </w:tcPr>
          <w:p w:rsidR="006F218A" w:rsidRDefault="00A31F36">
            <w:pPr>
              <w:jc w:val="right"/>
            </w:pPr>
            <w:r>
              <w:rPr>
                <w:color w:val="000000"/>
                <w:szCs w:val="21"/>
              </w:rPr>
              <w:t>10,272,308.83</w:t>
            </w:r>
          </w:p>
        </w:tc>
      </w:tr>
      <w:tr w:rsidR="006F218A">
        <w:trPr>
          <w:jc w:val="center"/>
        </w:trPr>
        <w:tc>
          <w:tcPr>
            <w:tcW w:w="1588" w:type="dxa"/>
            <w:vAlign w:val="center"/>
          </w:tcPr>
          <w:p w:rsidR="006F218A" w:rsidRDefault="00A31F36">
            <w:pPr>
              <w:jc w:val="center"/>
            </w:pPr>
            <w:r>
              <w:rPr>
                <w:color w:val="000000"/>
                <w:szCs w:val="21"/>
              </w:rPr>
              <w:t>应收股利</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301" w:type="dxa"/>
            <w:vAlign w:val="center"/>
          </w:tcPr>
          <w:p w:rsidR="006F218A" w:rsidRDefault="00A31F36">
            <w:pPr>
              <w:jc w:val="right"/>
            </w:pPr>
            <w:r>
              <w:rPr>
                <w:color w:val="000000"/>
                <w:szCs w:val="21"/>
              </w:rPr>
              <w:t>-</w:t>
            </w:r>
          </w:p>
        </w:tc>
      </w:tr>
      <w:tr w:rsidR="006F218A">
        <w:trPr>
          <w:jc w:val="center"/>
        </w:trPr>
        <w:tc>
          <w:tcPr>
            <w:tcW w:w="1588" w:type="dxa"/>
            <w:vAlign w:val="center"/>
          </w:tcPr>
          <w:p w:rsidR="006F218A" w:rsidRDefault="00A31F36">
            <w:pPr>
              <w:jc w:val="center"/>
            </w:pPr>
            <w:r>
              <w:rPr>
                <w:color w:val="000000"/>
                <w:szCs w:val="21"/>
              </w:rPr>
              <w:t>应收申购款</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301" w:type="dxa"/>
            <w:vAlign w:val="center"/>
          </w:tcPr>
          <w:p w:rsidR="006F218A" w:rsidRDefault="00A31F36">
            <w:pPr>
              <w:jc w:val="right"/>
            </w:pPr>
            <w:r>
              <w:rPr>
                <w:color w:val="000000"/>
                <w:szCs w:val="21"/>
              </w:rPr>
              <w:t>-</w:t>
            </w:r>
          </w:p>
        </w:tc>
      </w:tr>
      <w:tr w:rsidR="006F218A">
        <w:trPr>
          <w:jc w:val="center"/>
        </w:trPr>
        <w:tc>
          <w:tcPr>
            <w:tcW w:w="1588" w:type="dxa"/>
            <w:vAlign w:val="center"/>
          </w:tcPr>
          <w:p w:rsidR="006F218A" w:rsidRDefault="00A31F36">
            <w:pPr>
              <w:jc w:val="center"/>
            </w:pPr>
            <w:r>
              <w:rPr>
                <w:color w:val="000000"/>
                <w:szCs w:val="21"/>
              </w:rPr>
              <w:t>递延所得税资产</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301" w:type="dxa"/>
            <w:vAlign w:val="center"/>
          </w:tcPr>
          <w:p w:rsidR="006F218A" w:rsidRDefault="00A31F36">
            <w:pPr>
              <w:jc w:val="right"/>
            </w:pPr>
            <w:r>
              <w:rPr>
                <w:color w:val="000000"/>
                <w:szCs w:val="21"/>
              </w:rPr>
              <w:t>-</w:t>
            </w:r>
          </w:p>
        </w:tc>
      </w:tr>
      <w:tr w:rsidR="006F218A">
        <w:trPr>
          <w:jc w:val="center"/>
        </w:trPr>
        <w:tc>
          <w:tcPr>
            <w:tcW w:w="1588" w:type="dxa"/>
            <w:vAlign w:val="center"/>
          </w:tcPr>
          <w:p w:rsidR="006F218A" w:rsidRDefault="00A31F36">
            <w:pPr>
              <w:jc w:val="center"/>
            </w:pPr>
            <w:r>
              <w:rPr>
                <w:color w:val="000000"/>
                <w:szCs w:val="21"/>
              </w:rPr>
              <w:t>其他资产</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301" w:type="dxa"/>
            <w:vAlign w:val="center"/>
          </w:tcPr>
          <w:p w:rsidR="006F218A" w:rsidRDefault="00A31F36">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174,537,247.91</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597,586,596.32</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14,052,000.00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143,598,595.55</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929,774,439.78</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6F218A">
        <w:trPr>
          <w:jc w:val="center"/>
        </w:trPr>
        <w:tc>
          <w:tcPr>
            <w:tcW w:w="1588" w:type="dxa"/>
            <w:vAlign w:val="center"/>
          </w:tcPr>
          <w:p w:rsidR="006F218A" w:rsidRDefault="00A31F36">
            <w:pPr>
              <w:jc w:val="center"/>
            </w:pPr>
            <w:r>
              <w:rPr>
                <w:color w:val="000000"/>
                <w:szCs w:val="21"/>
              </w:rPr>
              <w:t>短期借款</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301" w:type="dxa"/>
            <w:vAlign w:val="center"/>
          </w:tcPr>
          <w:p w:rsidR="006F218A" w:rsidRDefault="00A31F36">
            <w:pPr>
              <w:jc w:val="right"/>
            </w:pPr>
            <w:r>
              <w:rPr>
                <w:color w:val="000000"/>
                <w:szCs w:val="21"/>
              </w:rPr>
              <w:t>-</w:t>
            </w:r>
          </w:p>
        </w:tc>
      </w:tr>
      <w:tr w:rsidR="006F218A">
        <w:trPr>
          <w:jc w:val="center"/>
        </w:trPr>
        <w:tc>
          <w:tcPr>
            <w:tcW w:w="1588" w:type="dxa"/>
            <w:vAlign w:val="center"/>
          </w:tcPr>
          <w:p w:rsidR="006F218A" w:rsidRDefault="00A31F36">
            <w:pPr>
              <w:jc w:val="center"/>
            </w:pPr>
            <w:r>
              <w:rPr>
                <w:color w:val="000000"/>
                <w:szCs w:val="21"/>
              </w:rPr>
              <w:t>交易性金融负债</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301" w:type="dxa"/>
            <w:vAlign w:val="center"/>
          </w:tcPr>
          <w:p w:rsidR="006F218A" w:rsidRDefault="00A31F36">
            <w:pPr>
              <w:jc w:val="right"/>
            </w:pPr>
            <w:r>
              <w:rPr>
                <w:color w:val="000000"/>
                <w:szCs w:val="21"/>
              </w:rPr>
              <w:t>-</w:t>
            </w:r>
          </w:p>
        </w:tc>
      </w:tr>
      <w:tr w:rsidR="006F218A">
        <w:trPr>
          <w:jc w:val="center"/>
        </w:trPr>
        <w:tc>
          <w:tcPr>
            <w:tcW w:w="1588" w:type="dxa"/>
            <w:vAlign w:val="center"/>
          </w:tcPr>
          <w:p w:rsidR="006F218A" w:rsidRDefault="00A31F36">
            <w:pPr>
              <w:jc w:val="center"/>
            </w:pPr>
            <w:r>
              <w:rPr>
                <w:color w:val="000000"/>
                <w:szCs w:val="21"/>
              </w:rPr>
              <w:t>衍生金融负债</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301" w:type="dxa"/>
            <w:vAlign w:val="center"/>
          </w:tcPr>
          <w:p w:rsidR="006F218A" w:rsidRDefault="00A31F36">
            <w:pPr>
              <w:jc w:val="right"/>
            </w:pPr>
            <w:r>
              <w:rPr>
                <w:color w:val="000000"/>
                <w:szCs w:val="21"/>
              </w:rPr>
              <w:t>-</w:t>
            </w:r>
          </w:p>
        </w:tc>
      </w:tr>
      <w:tr w:rsidR="006F218A">
        <w:trPr>
          <w:jc w:val="center"/>
        </w:trPr>
        <w:tc>
          <w:tcPr>
            <w:tcW w:w="1588" w:type="dxa"/>
            <w:vAlign w:val="center"/>
          </w:tcPr>
          <w:p w:rsidR="006F218A" w:rsidRDefault="00A31F36">
            <w:pPr>
              <w:jc w:val="center"/>
            </w:pPr>
            <w:r>
              <w:rPr>
                <w:color w:val="000000"/>
                <w:szCs w:val="21"/>
              </w:rPr>
              <w:t>卖出回购金融资产款</w:t>
            </w:r>
          </w:p>
        </w:tc>
        <w:tc>
          <w:tcPr>
            <w:tcW w:w="1701" w:type="dxa"/>
            <w:vAlign w:val="center"/>
          </w:tcPr>
          <w:p w:rsidR="006F218A" w:rsidRDefault="00A31F36">
            <w:pPr>
              <w:jc w:val="right"/>
            </w:pPr>
            <w:r>
              <w:rPr>
                <w:color w:val="000000"/>
                <w:szCs w:val="21"/>
              </w:rPr>
              <w:t>180,680,404.73</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301" w:type="dxa"/>
            <w:vAlign w:val="center"/>
          </w:tcPr>
          <w:p w:rsidR="006F218A" w:rsidRDefault="00A31F36">
            <w:pPr>
              <w:jc w:val="right"/>
            </w:pPr>
            <w:r>
              <w:rPr>
                <w:color w:val="000000"/>
                <w:szCs w:val="21"/>
              </w:rPr>
              <w:t>180,680,404.73</w:t>
            </w:r>
          </w:p>
        </w:tc>
      </w:tr>
      <w:tr w:rsidR="006F218A">
        <w:trPr>
          <w:jc w:val="center"/>
        </w:trPr>
        <w:tc>
          <w:tcPr>
            <w:tcW w:w="1588" w:type="dxa"/>
            <w:vAlign w:val="center"/>
          </w:tcPr>
          <w:p w:rsidR="006F218A" w:rsidRDefault="00A31F36">
            <w:pPr>
              <w:jc w:val="center"/>
            </w:pPr>
            <w:r>
              <w:rPr>
                <w:color w:val="000000"/>
                <w:szCs w:val="21"/>
              </w:rPr>
              <w:t>应付证券清算款</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519,027.46</w:t>
            </w:r>
          </w:p>
        </w:tc>
        <w:tc>
          <w:tcPr>
            <w:tcW w:w="1301" w:type="dxa"/>
            <w:vAlign w:val="center"/>
          </w:tcPr>
          <w:p w:rsidR="006F218A" w:rsidRDefault="00A31F36">
            <w:pPr>
              <w:jc w:val="right"/>
            </w:pPr>
            <w:r>
              <w:rPr>
                <w:color w:val="000000"/>
                <w:szCs w:val="21"/>
              </w:rPr>
              <w:t>519,027.46</w:t>
            </w:r>
          </w:p>
        </w:tc>
      </w:tr>
      <w:tr w:rsidR="006F218A">
        <w:trPr>
          <w:jc w:val="center"/>
        </w:trPr>
        <w:tc>
          <w:tcPr>
            <w:tcW w:w="1588" w:type="dxa"/>
            <w:vAlign w:val="center"/>
          </w:tcPr>
          <w:p w:rsidR="006F218A" w:rsidRDefault="00A31F36">
            <w:pPr>
              <w:jc w:val="center"/>
            </w:pPr>
            <w:r>
              <w:rPr>
                <w:color w:val="000000"/>
                <w:szCs w:val="21"/>
              </w:rPr>
              <w:t>应付赎回款</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301" w:type="dxa"/>
            <w:vAlign w:val="center"/>
          </w:tcPr>
          <w:p w:rsidR="006F218A" w:rsidRDefault="00A31F36">
            <w:pPr>
              <w:jc w:val="right"/>
            </w:pPr>
            <w:r>
              <w:rPr>
                <w:color w:val="000000"/>
                <w:szCs w:val="21"/>
              </w:rPr>
              <w:t>-</w:t>
            </w:r>
          </w:p>
        </w:tc>
      </w:tr>
      <w:tr w:rsidR="006F218A">
        <w:trPr>
          <w:jc w:val="center"/>
        </w:trPr>
        <w:tc>
          <w:tcPr>
            <w:tcW w:w="1588" w:type="dxa"/>
            <w:vAlign w:val="center"/>
          </w:tcPr>
          <w:p w:rsidR="006F218A" w:rsidRDefault="00A31F36">
            <w:pPr>
              <w:jc w:val="center"/>
            </w:pPr>
            <w:r>
              <w:rPr>
                <w:color w:val="000000"/>
                <w:szCs w:val="21"/>
              </w:rPr>
              <w:t>应付管理人报酬</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357,934.71</w:t>
            </w:r>
          </w:p>
        </w:tc>
        <w:tc>
          <w:tcPr>
            <w:tcW w:w="1301" w:type="dxa"/>
            <w:vAlign w:val="center"/>
          </w:tcPr>
          <w:p w:rsidR="006F218A" w:rsidRDefault="00A31F36">
            <w:pPr>
              <w:jc w:val="right"/>
            </w:pPr>
            <w:r>
              <w:rPr>
                <w:color w:val="000000"/>
                <w:szCs w:val="21"/>
              </w:rPr>
              <w:t>357,934.71</w:t>
            </w:r>
          </w:p>
        </w:tc>
      </w:tr>
      <w:tr w:rsidR="006F218A">
        <w:trPr>
          <w:jc w:val="center"/>
        </w:trPr>
        <w:tc>
          <w:tcPr>
            <w:tcW w:w="1588" w:type="dxa"/>
            <w:vAlign w:val="center"/>
          </w:tcPr>
          <w:p w:rsidR="006F218A" w:rsidRDefault="00A31F36">
            <w:pPr>
              <w:jc w:val="center"/>
            </w:pPr>
            <w:r>
              <w:rPr>
                <w:color w:val="000000"/>
                <w:szCs w:val="21"/>
              </w:rPr>
              <w:t>应付托管费</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59,655.82</w:t>
            </w:r>
          </w:p>
        </w:tc>
        <w:tc>
          <w:tcPr>
            <w:tcW w:w="1301" w:type="dxa"/>
            <w:vAlign w:val="center"/>
          </w:tcPr>
          <w:p w:rsidR="006F218A" w:rsidRDefault="00A31F36">
            <w:pPr>
              <w:jc w:val="right"/>
            </w:pPr>
            <w:r>
              <w:rPr>
                <w:color w:val="000000"/>
                <w:szCs w:val="21"/>
              </w:rPr>
              <w:t>59,655.82</w:t>
            </w:r>
          </w:p>
        </w:tc>
      </w:tr>
      <w:tr w:rsidR="006F218A">
        <w:trPr>
          <w:jc w:val="center"/>
        </w:trPr>
        <w:tc>
          <w:tcPr>
            <w:tcW w:w="1588" w:type="dxa"/>
            <w:vAlign w:val="center"/>
          </w:tcPr>
          <w:p w:rsidR="006F218A" w:rsidRDefault="00A31F36">
            <w:pPr>
              <w:jc w:val="center"/>
            </w:pPr>
            <w:r>
              <w:rPr>
                <w:color w:val="000000"/>
                <w:szCs w:val="21"/>
              </w:rPr>
              <w:t>应付销售服务费</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16,542.79</w:t>
            </w:r>
          </w:p>
        </w:tc>
        <w:tc>
          <w:tcPr>
            <w:tcW w:w="1301" w:type="dxa"/>
            <w:vAlign w:val="center"/>
          </w:tcPr>
          <w:p w:rsidR="006F218A" w:rsidRDefault="00A31F36">
            <w:pPr>
              <w:jc w:val="right"/>
            </w:pPr>
            <w:r>
              <w:rPr>
                <w:color w:val="000000"/>
                <w:szCs w:val="21"/>
              </w:rPr>
              <w:t>16,542.79</w:t>
            </w:r>
          </w:p>
        </w:tc>
      </w:tr>
      <w:tr w:rsidR="006F218A">
        <w:trPr>
          <w:jc w:val="center"/>
        </w:trPr>
        <w:tc>
          <w:tcPr>
            <w:tcW w:w="1588" w:type="dxa"/>
            <w:vAlign w:val="center"/>
          </w:tcPr>
          <w:p w:rsidR="006F218A" w:rsidRDefault="00A31F36">
            <w:pPr>
              <w:jc w:val="center"/>
            </w:pPr>
            <w:r>
              <w:rPr>
                <w:color w:val="000000"/>
                <w:szCs w:val="21"/>
              </w:rPr>
              <w:t>应付交易费用</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97,832.80</w:t>
            </w:r>
          </w:p>
        </w:tc>
        <w:tc>
          <w:tcPr>
            <w:tcW w:w="1301" w:type="dxa"/>
            <w:vAlign w:val="center"/>
          </w:tcPr>
          <w:p w:rsidR="006F218A" w:rsidRDefault="00A31F36">
            <w:pPr>
              <w:jc w:val="right"/>
            </w:pPr>
            <w:r>
              <w:rPr>
                <w:color w:val="000000"/>
                <w:szCs w:val="21"/>
              </w:rPr>
              <w:t>97,832.80</w:t>
            </w:r>
          </w:p>
        </w:tc>
      </w:tr>
      <w:tr w:rsidR="006F218A">
        <w:trPr>
          <w:jc w:val="center"/>
        </w:trPr>
        <w:tc>
          <w:tcPr>
            <w:tcW w:w="1588" w:type="dxa"/>
            <w:vAlign w:val="center"/>
          </w:tcPr>
          <w:p w:rsidR="006F218A" w:rsidRDefault="00A31F36">
            <w:pPr>
              <w:jc w:val="center"/>
            </w:pPr>
            <w:r>
              <w:rPr>
                <w:color w:val="000000"/>
                <w:szCs w:val="21"/>
              </w:rPr>
              <w:t>应交税费</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70,891.61</w:t>
            </w:r>
          </w:p>
        </w:tc>
        <w:tc>
          <w:tcPr>
            <w:tcW w:w="1301" w:type="dxa"/>
            <w:vAlign w:val="center"/>
          </w:tcPr>
          <w:p w:rsidR="006F218A" w:rsidRDefault="00A31F36">
            <w:pPr>
              <w:jc w:val="right"/>
            </w:pPr>
            <w:r>
              <w:rPr>
                <w:color w:val="000000"/>
                <w:szCs w:val="21"/>
              </w:rPr>
              <w:t>70,891.61</w:t>
            </w:r>
          </w:p>
        </w:tc>
      </w:tr>
      <w:tr w:rsidR="006F218A">
        <w:trPr>
          <w:jc w:val="center"/>
        </w:trPr>
        <w:tc>
          <w:tcPr>
            <w:tcW w:w="1588" w:type="dxa"/>
            <w:vAlign w:val="center"/>
          </w:tcPr>
          <w:p w:rsidR="006F218A" w:rsidRDefault="00A31F36">
            <w:pPr>
              <w:jc w:val="center"/>
            </w:pPr>
            <w:r>
              <w:rPr>
                <w:color w:val="000000"/>
                <w:szCs w:val="21"/>
              </w:rPr>
              <w:t>应付利息</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29,347.58</w:t>
            </w:r>
          </w:p>
        </w:tc>
        <w:tc>
          <w:tcPr>
            <w:tcW w:w="1301" w:type="dxa"/>
            <w:vAlign w:val="center"/>
          </w:tcPr>
          <w:p w:rsidR="006F218A" w:rsidRDefault="00A31F36">
            <w:pPr>
              <w:jc w:val="right"/>
            </w:pPr>
            <w:r>
              <w:rPr>
                <w:color w:val="000000"/>
                <w:szCs w:val="21"/>
              </w:rPr>
              <w:t>29,347.58</w:t>
            </w:r>
          </w:p>
        </w:tc>
      </w:tr>
      <w:tr w:rsidR="006F218A">
        <w:trPr>
          <w:jc w:val="center"/>
        </w:trPr>
        <w:tc>
          <w:tcPr>
            <w:tcW w:w="1588" w:type="dxa"/>
            <w:vAlign w:val="center"/>
          </w:tcPr>
          <w:p w:rsidR="006F218A" w:rsidRDefault="00A31F36">
            <w:pPr>
              <w:jc w:val="center"/>
            </w:pPr>
            <w:r>
              <w:rPr>
                <w:color w:val="000000"/>
                <w:szCs w:val="21"/>
              </w:rPr>
              <w:t>应付利润</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301" w:type="dxa"/>
            <w:vAlign w:val="center"/>
          </w:tcPr>
          <w:p w:rsidR="006F218A" w:rsidRDefault="00A31F36">
            <w:pPr>
              <w:jc w:val="right"/>
            </w:pPr>
            <w:r>
              <w:rPr>
                <w:color w:val="000000"/>
                <w:szCs w:val="21"/>
              </w:rPr>
              <w:t>-</w:t>
            </w:r>
          </w:p>
        </w:tc>
      </w:tr>
      <w:tr w:rsidR="006F218A">
        <w:trPr>
          <w:jc w:val="center"/>
        </w:trPr>
        <w:tc>
          <w:tcPr>
            <w:tcW w:w="1588" w:type="dxa"/>
            <w:vAlign w:val="center"/>
          </w:tcPr>
          <w:p w:rsidR="006F218A" w:rsidRDefault="00A31F36">
            <w:pPr>
              <w:jc w:val="center"/>
            </w:pPr>
            <w:r>
              <w:rPr>
                <w:color w:val="000000"/>
                <w:szCs w:val="21"/>
              </w:rPr>
              <w:t>递延所得税负债</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301" w:type="dxa"/>
            <w:vAlign w:val="center"/>
          </w:tcPr>
          <w:p w:rsidR="006F218A" w:rsidRDefault="00A31F36">
            <w:pPr>
              <w:jc w:val="right"/>
            </w:pPr>
            <w:r>
              <w:rPr>
                <w:color w:val="000000"/>
                <w:szCs w:val="21"/>
              </w:rPr>
              <w:t>-</w:t>
            </w:r>
          </w:p>
        </w:tc>
      </w:tr>
      <w:tr w:rsidR="006F218A">
        <w:trPr>
          <w:jc w:val="center"/>
        </w:trPr>
        <w:tc>
          <w:tcPr>
            <w:tcW w:w="1588" w:type="dxa"/>
            <w:vAlign w:val="center"/>
          </w:tcPr>
          <w:p w:rsidR="006F218A" w:rsidRDefault="00A31F36">
            <w:pPr>
              <w:jc w:val="center"/>
            </w:pPr>
            <w:r>
              <w:rPr>
                <w:color w:val="000000"/>
                <w:szCs w:val="21"/>
              </w:rPr>
              <w:t>其他负债</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199,563.12</w:t>
            </w:r>
          </w:p>
        </w:tc>
        <w:tc>
          <w:tcPr>
            <w:tcW w:w="1301" w:type="dxa"/>
            <w:vAlign w:val="center"/>
          </w:tcPr>
          <w:p w:rsidR="006F218A" w:rsidRDefault="00A31F36">
            <w:pPr>
              <w:jc w:val="right"/>
            </w:pPr>
            <w:r>
              <w:rPr>
                <w:color w:val="000000"/>
                <w:szCs w:val="21"/>
              </w:rPr>
              <w:t>199,563.12</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180,680,404.73</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1,350,795.89</w:t>
            </w:r>
          </w:p>
        </w:tc>
        <w:tc>
          <w:tcPr>
            <w:tcW w:w="1301" w:type="dxa"/>
          </w:tcPr>
          <w:p w:rsidR="001816E6" w:rsidRPr="004604CE" w:rsidRDefault="001816E6" w:rsidP="00E431A5">
            <w:pPr>
              <w:spacing w:line="360" w:lineRule="auto"/>
              <w:ind w:right="210"/>
              <w:jc w:val="right"/>
              <w:rPr>
                <w:szCs w:val="21"/>
              </w:rPr>
            </w:pPr>
            <w:r w:rsidRPr="004604CE">
              <w:rPr>
                <w:szCs w:val="21"/>
              </w:rPr>
              <w:t>182,031,200.62</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-6,143,156.82</w:t>
            </w:r>
          </w:p>
        </w:tc>
        <w:tc>
          <w:tcPr>
            <w:tcW w:w="1701" w:type="dxa"/>
          </w:tcPr>
          <w:p w:rsidR="001816E6" w:rsidRPr="004604CE" w:rsidRDefault="001816E6" w:rsidP="00E431A5">
            <w:pPr>
              <w:spacing w:line="360" w:lineRule="auto"/>
              <w:jc w:val="right"/>
              <w:rPr>
                <w:szCs w:val="21"/>
              </w:rPr>
            </w:pPr>
            <w:r w:rsidRPr="004604CE">
              <w:rPr>
                <w:szCs w:val="21"/>
              </w:rPr>
              <w:t>597,586,596.32</w:t>
            </w:r>
          </w:p>
        </w:tc>
        <w:tc>
          <w:tcPr>
            <w:tcW w:w="1559" w:type="dxa"/>
          </w:tcPr>
          <w:p w:rsidR="001816E6" w:rsidRPr="004604CE" w:rsidRDefault="001816E6" w:rsidP="00E431A5">
            <w:pPr>
              <w:spacing w:line="360" w:lineRule="auto"/>
              <w:jc w:val="right"/>
              <w:rPr>
                <w:szCs w:val="21"/>
              </w:rPr>
            </w:pPr>
            <w:r w:rsidRPr="004604CE">
              <w:rPr>
                <w:szCs w:val="21"/>
              </w:rPr>
              <w:t>14,052,000.00</w:t>
            </w:r>
          </w:p>
        </w:tc>
        <w:tc>
          <w:tcPr>
            <w:tcW w:w="1559" w:type="dxa"/>
          </w:tcPr>
          <w:p w:rsidR="001816E6" w:rsidRPr="004604CE" w:rsidRDefault="001816E6" w:rsidP="00E431A5">
            <w:pPr>
              <w:spacing w:line="360" w:lineRule="auto"/>
              <w:jc w:val="right"/>
              <w:rPr>
                <w:szCs w:val="21"/>
              </w:rPr>
            </w:pPr>
            <w:r w:rsidRPr="004604CE">
              <w:rPr>
                <w:szCs w:val="21"/>
              </w:rPr>
              <w:t>142,247,799.66</w:t>
            </w:r>
          </w:p>
        </w:tc>
        <w:tc>
          <w:tcPr>
            <w:tcW w:w="1301" w:type="dxa"/>
          </w:tcPr>
          <w:p w:rsidR="001816E6" w:rsidRPr="004604CE" w:rsidRDefault="001816E6" w:rsidP="00E431A5">
            <w:pPr>
              <w:spacing w:line="360" w:lineRule="auto"/>
              <w:jc w:val="right"/>
              <w:rPr>
                <w:szCs w:val="21"/>
              </w:rPr>
            </w:pPr>
            <w:r w:rsidRPr="004604CE">
              <w:rPr>
                <w:szCs w:val="21"/>
              </w:rPr>
              <w:t>747,743,239.16</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lastRenderedPageBreak/>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lastRenderedPageBreak/>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6F218A">
        <w:trPr>
          <w:jc w:val="center"/>
        </w:trPr>
        <w:tc>
          <w:tcPr>
            <w:tcW w:w="1588" w:type="dxa"/>
            <w:vAlign w:val="center"/>
          </w:tcPr>
          <w:p w:rsidR="006F218A" w:rsidRDefault="00A31F36">
            <w:pPr>
              <w:jc w:val="center"/>
            </w:pPr>
            <w:r>
              <w:rPr>
                <w:color w:val="000000"/>
                <w:szCs w:val="21"/>
              </w:rPr>
              <w:t>银行存款</w:t>
            </w:r>
          </w:p>
        </w:tc>
        <w:tc>
          <w:tcPr>
            <w:tcW w:w="1701" w:type="dxa"/>
            <w:vAlign w:val="center"/>
          </w:tcPr>
          <w:p w:rsidR="006F218A" w:rsidRDefault="00A31F36">
            <w:pPr>
              <w:jc w:val="right"/>
            </w:pPr>
            <w:r>
              <w:rPr>
                <w:color w:val="000000"/>
                <w:szCs w:val="21"/>
              </w:rPr>
              <w:t>1,044,441.72</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301" w:type="dxa"/>
            <w:vAlign w:val="center"/>
          </w:tcPr>
          <w:p w:rsidR="006F218A" w:rsidRDefault="00A31F36">
            <w:pPr>
              <w:jc w:val="right"/>
            </w:pPr>
            <w:r>
              <w:rPr>
                <w:color w:val="000000"/>
                <w:szCs w:val="21"/>
              </w:rPr>
              <w:t>1,044,441.72</w:t>
            </w:r>
          </w:p>
        </w:tc>
      </w:tr>
      <w:tr w:rsidR="006F218A">
        <w:trPr>
          <w:jc w:val="center"/>
        </w:trPr>
        <w:tc>
          <w:tcPr>
            <w:tcW w:w="1588" w:type="dxa"/>
            <w:vAlign w:val="center"/>
          </w:tcPr>
          <w:p w:rsidR="006F218A" w:rsidRDefault="00A31F36">
            <w:pPr>
              <w:jc w:val="center"/>
            </w:pPr>
            <w:r>
              <w:rPr>
                <w:color w:val="000000"/>
                <w:szCs w:val="21"/>
              </w:rPr>
              <w:t>结算备付金</w:t>
            </w:r>
          </w:p>
        </w:tc>
        <w:tc>
          <w:tcPr>
            <w:tcW w:w="1701" w:type="dxa"/>
            <w:vAlign w:val="center"/>
          </w:tcPr>
          <w:p w:rsidR="006F218A" w:rsidRDefault="00A31F36">
            <w:pPr>
              <w:jc w:val="right"/>
            </w:pPr>
            <w:r>
              <w:rPr>
                <w:color w:val="000000"/>
                <w:szCs w:val="21"/>
              </w:rPr>
              <w:t>100,486.51</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301" w:type="dxa"/>
            <w:vAlign w:val="center"/>
          </w:tcPr>
          <w:p w:rsidR="006F218A" w:rsidRDefault="00A31F36">
            <w:pPr>
              <w:jc w:val="right"/>
            </w:pPr>
            <w:r>
              <w:rPr>
                <w:color w:val="000000"/>
                <w:szCs w:val="21"/>
              </w:rPr>
              <w:t>100,486.51</w:t>
            </w:r>
          </w:p>
        </w:tc>
      </w:tr>
      <w:tr w:rsidR="006F218A">
        <w:trPr>
          <w:jc w:val="center"/>
        </w:trPr>
        <w:tc>
          <w:tcPr>
            <w:tcW w:w="1588" w:type="dxa"/>
            <w:vAlign w:val="center"/>
          </w:tcPr>
          <w:p w:rsidR="006F218A" w:rsidRDefault="00A31F36">
            <w:pPr>
              <w:jc w:val="center"/>
            </w:pPr>
            <w:r>
              <w:rPr>
                <w:color w:val="000000"/>
                <w:szCs w:val="21"/>
              </w:rPr>
              <w:t>存出保证金</w:t>
            </w:r>
          </w:p>
        </w:tc>
        <w:tc>
          <w:tcPr>
            <w:tcW w:w="1701" w:type="dxa"/>
            <w:vAlign w:val="center"/>
          </w:tcPr>
          <w:p w:rsidR="006F218A" w:rsidRDefault="00A31F36">
            <w:pPr>
              <w:jc w:val="right"/>
            </w:pPr>
            <w:r>
              <w:rPr>
                <w:color w:val="000000"/>
                <w:szCs w:val="21"/>
              </w:rPr>
              <w:t>16,907.89</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301" w:type="dxa"/>
            <w:vAlign w:val="center"/>
          </w:tcPr>
          <w:p w:rsidR="006F218A" w:rsidRDefault="00A31F36">
            <w:pPr>
              <w:jc w:val="right"/>
            </w:pPr>
            <w:r>
              <w:rPr>
                <w:color w:val="000000"/>
                <w:szCs w:val="21"/>
              </w:rPr>
              <w:t>16,907.89</w:t>
            </w:r>
          </w:p>
        </w:tc>
      </w:tr>
      <w:tr w:rsidR="006F218A">
        <w:trPr>
          <w:jc w:val="center"/>
        </w:trPr>
        <w:tc>
          <w:tcPr>
            <w:tcW w:w="1588" w:type="dxa"/>
            <w:vAlign w:val="center"/>
          </w:tcPr>
          <w:p w:rsidR="006F218A" w:rsidRDefault="00A31F36">
            <w:pPr>
              <w:jc w:val="center"/>
            </w:pPr>
            <w:r>
              <w:rPr>
                <w:color w:val="000000"/>
                <w:szCs w:val="21"/>
              </w:rPr>
              <w:t>交易性金融资产</w:t>
            </w:r>
          </w:p>
        </w:tc>
        <w:tc>
          <w:tcPr>
            <w:tcW w:w="1701" w:type="dxa"/>
            <w:vAlign w:val="center"/>
          </w:tcPr>
          <w:p w:rsidR="006F218A" w:rsidRDefault="00A31F36">
            <w:pPr>
              <w:jc w:val="right"/>
            </w:pPr>
            <w:r>
              <w:rPr>
                <w:color w:val="000000"/>
                <w:szCs w:val="21"/>
              </w:rPr>
              <w:t>63,073,500.00</w:t>
            </w:r>
          </w:p>
        </w:tc>
        <w:tc>
          <w:tcPr>
            <w:tcW w:w="1701" w:type="dxa"/>
            <w:vAlign w:val="center"/>
          </w:tcPr>
          <w:p w:rsidR="006F218A" w:rsidRDefault="00A31F36">
            <w:pPr>
              <w:jc w:val="right"/>
            </w:pPr>
            <w:r>
              <w:rPr>
                <w:color w:val="000000"/>
                <w:szCs w:val="21"/>
              </w:rPr>
              <w:t>372,083,306.60</w:t>
            </w:r>
          </w:p>
        </w:tc>
        <w:tc>
          <w:tcPr>
            <w:tcW w:w="1559" w:type="dxa"/>
            <w:vAlign w:val="center"/>
          </w:tcPr>
          <w:p w:rsidR="006F218A" w:rsidRDefault="00A31F36">
            <w:pPr>
              <w:jc w:val="right"/>
            </w:pPr>
            <w:r>
              <w:rPr>
                <w:color w:val="000000"/>
                <w:szCs w:val="21"/>
              </w:rPr>
              <w:t>2,386,847.19</w:t>
            </w:r>
          </w:p>
        </w:tc>
        <w:tc>
          <w:tcPr>
            <w:tcW w:w="1559" w:type="dxa"/>
            <w:vAlign w:val="center"/>
          </w:tcPr>
          <w:p w:rsidR="006F218A" w:rsidRDefault="00A31F36">
            <w:pPr>
              <w:jc w:val="right"/>
            </w:pPr>
            <w:r>
              <w:rPr>
                <w:color w:val="000000"/>
                <w:szCs w:val="21"/>
              </w:rPr>
              <w:t>87,225,420.35</w:t>
            </w:r>
          </w:p>
        </w:tc>
        <w:tc>
          <w:tcPr>
            <w:tcW w:w="1301" w:type="dxa"/>
            <w:vAlign w:val="center"/>
          </w:tcPr>
          <w:p w:rsidR="006F218A" w:rsidRDefault="00A31F36">
            <w:pPr>
              <w:jc w:val="right"/>
            </w:pPr>
            <w:r>
              <w:rPr>
                <w:color w:val="000000"/>
                <w:szCs w:val="21"/>
              </w:rPr>
              <w:t>524,769,074.14</w:t>
            </w:r>
          </w:p>
        </w:tc>
      </w:tr>
      <w:tr w:rsidR="006F218A">
        <w:trPr>
          <w:jc w:val="center"/>
        </w:trPr>
        <w:tc>
          <w:tcPr>
            <w:tcW w:w="1588" w:type="dxa"/>
            <w:vAlign w:val="center"/>
          </w:tcPr>
          <w:p w:rsidR="006F218A" w:rsidRDefault="00A31F36">
            <w:pPr>
              <w:jc w:val="center"/>
            </w:pPr>
            <w:r>
              <w:rPr>
                <w:color w:val="000000"/>
                <w:szCs w:val="21"/>
              </w:rPr>
              <w:t>衍生金融资产</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301" w:type="dxa"/>
            <w:vAlign w:val="center"/>
          </w:tcPr>
          <w:p w:rsidR="006F218A" w:rsidRDefault="00A31F36">
            <w:pPr>
              <w:jc w:val="right"/>
            </w:pPr>
            <w:r>
              <w:rPr>
                <w:color w:val="000000"/>
                <w:szCs w:val="21"/>
              </w:rPr>
              <w:t>-</w:t>
            </w:r>
          </w:p>
        </w:tc>
      </w:tr>
      <w:tr w:rsidR="006F218A">
        <w:trPr>
          <w:jc w:val="center"/>
        </w:trPr>
        <w:tc>
          <w:tcPr>
            <w:tcW w:w="1588" w:type="dxa"/>
            <w:vAlign w:val="center"/>
          </w:tcPr>
          <w:p w:rsidR="006F218A" w:rsidRDefault="00A31F36">
            <w:pPr>
              <w:jc w:val="center"/>
            </w:pPr>
            <w:r>
              <w:rPr>
                <w:color w:val="000000"/>
                <w:szCs w:val="21"/>
              </w:rPr>
              <w:t>买入返售金融资产</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301" w:type="dxa"/>
            <w:vAlign w:val="center"/>
          </w:tcPr>
          <w:p w:rsidR="006F218A" w:rsidRDefault="00A31F36">
            <w:pPr>
              <w:jc w:val="right"/>
            </w:pPr>
            <w:r>
              <w:rPr>
                <w:color w:val="000000"/>
                <w:szCs w:val="21"/>
              </w:rPr>
              <w:t>-</w:t>
            </w:r>
          </w:p>
        </w:tc>
      </w:tr>
      <w:tr w:rsidR="006F218A">
        <w:trPr>
          <w:jc w:val="center"/>
        </w:trPr>
        <w:tc>
          <w:tcPr>
            <w:tcW w:w="1588" w:type="dxa"/>
            <w:vAlign w:val="center"/>
          </w:tcPr>
          <w:p w:rsidR="006F218A" w:rsidRDefault="00A31F36">
            <w:pPr>
              <w:jc w:val="center"/>
            </w:pPr>
            <w:r>
              <w:rPr>
                <w:color w:val="000000"/>
                <w:szCs w:val="21"/>
              </w:rPr>
              <w:t>应收证券清算款</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19,996,803.86</w:t>
            </w:r>
          </w:p>
        </w:tc>
        <w:tc>
          <w:tcPr>
            <w:tcW w:w="1301" w:type="dxa"/>
            <w:vAlign w:val="center"/>
          </w:tcPr>
          <w:p w:rsidR="006F218A" w:rsidRDefault="00A31F36">
            <w:pPr>
              <w:jc w:val="right"/>
            </w:pPr>
            <w:r>
              <w:rPr>
                <w:color w:val="000000"/>
                <w:szCs w:val="21"/>
              </w:rPr>
              <w:t>19,996,803.86</w:t>
            </w:r>
          </w:p>
        </w:tc>
      </w:tr>
      <w:tr w:rsidR="006F218A">
        <w:trPr>
          <w:jc w:val="center"/>
        </w:trPr>
        <w:tc>
          <w:tcPr>
            <w:tcW w:w="1588" w:type="dxa"/>
            <w:vAlign w:val="center"/>
          </w:tcPr>
          <w:p w:rsidR="006F218A" w:rsidRDefault="00A31F36">
            <w:pPr>
              <w:jc w:val="center"/>
            </w:pPr>
            <w:r>
              <w:rPr>
                <w:color w:val="000000"/>
                <w:szCs w:val="21"/>
              </w:rPr>
              <w:t>应收利息</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7,805,867.32</w:t>
            </w:r>
          </w:p>
        </w:tc>
        <w:tc>
          <w:tcPr>
            <w:tcW w:w="1301" w:type="dxa"/>
            <w:vAlign w:val="center"/>
          </w:tcPr>
          <w:p w:rsidR="006F218A" w:rsidRDefault="00A31F36">
            <w:pPr>
              <w:jc w:val="right"/>
            </w:pPr>
            <w:r>
              <w:rPr>
                <w:color w:val="000000"/>
                <w:szCs w:val="21"/>
              </w:rPr>
              <w:t>7,805,867.32</w:t>
            </w:r>
          </w:p>
        </w:tc>
      </w:tr>
      <w:tr w:rsidR="006F218A">
        <w:trPr>
          <w:jc w:val="center"/>
        </w:trPr>
        <w:tc>
          <w:tcPr>
            <w:tcW w:w="1588" w:type="dxa"/>
            <w:vAlign w:val="center"/>
          </w:tcPr>
          <w:p w:rsidR="006F218A" w:rsidRDefault="00A31F36">
            <w:pPr>
              <w:jc w:val="center"/>
            </w:pPr>
            <w:r>
              <w:rPr>
                <w:color w:val="000000"/>
                <w:szCs w:val="21"/>
              </w:rPr>
              <w:t>应收股利</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301" w:type="dxa"/>
            <w:vAlign w:val="center"/>
          </w:tcPr>
          <w:p w:rsidR="006F218A" w:rsidRDefault="00A31F36">
            <w:pPr>
              <w:jc w:val="right"/>
            </w:pPr>
            <w:r>
              <w:rPr>
                <w:color w:val="000000"/>
                <w:szCs w:val="21"/>
              </w:rPr>
              <w:t>-</w:t>
            </w:r>
          </w:p>
        </w:tc>
      </w:tr>
      <w:tr w:rsidR="006F218A">
        <w:trPr>
          <w:jc w:val="center"/>
        </w:trPr>
        <w:tc>
          <w:tcPr>
            <w:tcW w:w="1588" w:type="dxa"/>
            <w:vAlign w:val="center"/>
          </w:tcPr>
          <w:p w:rsidR="006F218A" w:rsidRDefault="00A31F36">
            <w:pPr>
              <w:jc w:val="center"/>
            </w:pPr>
            <w:r>
              <w:rPr>
                <w:color w:val="000000"/>
                <w:szCs w:val="21"/>
              </w:rPr>
              <w:t>应收申购款</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301" w:type="dxa"/>
            <w:vAlign w:val="center"/>
          </w:tcPr>
          <w:p w:rsidR="006F218A" w:rsidRDefault="00A31F36">
            <w:pPr>
              <w:jc w:val="right"/>
            </w:pPr>
            <w:r>
              <w:rPr>
                <w:color w:val="000000"/>
                <w:szCs w:val="21"/>
              </w:rPr>
              <w:t>-</w:t>
            </w:r>
          </w:p>
        </w:tc>
      </w:tr>
      <w:tr w:rsidR="006F218A">
        <w:trPr>
          <w:jc w:val="center"/>
        </w:trPr>
        <w:tc>
          <w:tcPr>
            <w:tcW w:w="1588" w:type="dxa"/>
            <w:vAlign w:val="center"/>
          </w:tcPr>
          <w:p w:rsidR="006F218A" w:rsidRDefault="00A31F36">
            <w:pPr>
              <w:jc w:val="center"/>
            </w:pPr>
            <w:r>
              <w:rPr>
                <w:color w:val="000000"/>
                <w:szCs w:val="21"/>
              </w:rPr>
              <w:t>递延所得税资产</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301" w:type="dxa"/>
            <w:vAlign w:val="center"/>
          </w:tcPr>
          <w:p w:rsidR="006F218A" w:rsidRDefault="00A31F36">
            <w:pPr>
              <w:jc w:val="right"/>
            </w:pPr>
            <w:r>
              <w:rPr>
                <w:color w:val="000000"/>
                <w:szCs w:val="21"/>
              </w:rPr>
              <w:t>-</w:t>
            </w:r>
          </w:p>
        </w:tc>
      </w:tr>
      <w:tr w:rsidR="006F218A">
        <w:trPr>
          <w:jc w:val="center"/>
        </w:trPr>
        <w:tc>
          <w:tcPr>
            <w:tcW w:w="1588" w:type="dxa"/>
            <w:vAlign w:val="center"/>
          </w:tcPr>
          <w:p w:rsidR="006F218A" w:rsidRDefault="00A31F36">
            <w:pPr>
              <w:jc w:val="center"/>
            </w:pPr>
            <w:r>
              <w:rPr>
                <w:color w:val="000000"/>
                <w:szCs w:val="21"/>
              </w:rPr>
              <w:t>其他资产</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301" w:type="dxa"/>
            <w:vAlign w:val="center"/>
          </w:tcPr>
          <w:p w:rsidR="006F218A" w:rsidRDefault="00A31F36">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64,235,336.12</w:t>
            </w:r>
          </w:p>
        </w:tc>
        <w:tc>
          <w:tcPr>
            <w:tcW w:w="1701" w:type="dxa"/>
          </w:tcPr>
          <w:p w:rsidR="001816E6" w:rsidRPr="004604CE" w:rsidRDefault="001816E6" w:rsidP="00E431A5">
            <w:pPr>
              <w:spacing w:line="360" w:lineRule="auto"/>
              <w:jc w:val="right"/>
              <w:rPr>
                <w:szCs w:val="21"/>
              </w:rPr>
            </w:pPr>
            <w:r w:rsidRPr="004604CE">
              <w:rPr>
                <w:szCs w:val="21"/>
              </w:rPr>
              <w:t>372,083,306.60</w:t>
            </w:r>
          </w:p>
        </w:tc>
        <w:tc>
          <w:tcPr>
            <w:tcW w:w="1559" w:type="dxa"/>
            <w:vAlign w:val="center"/>
          </w:tcPr>
          <w:p w:rsidR="001816E6" w:rsidRPr="004604CE" w:rsidRDefault="001816E6" w:rsidP="00E431A5">
            <w:pPr>
              <w:spacing w:line="360" w:lineRule="auto"/>
              <w:jc w:val="right"/>
              <w:rPr>
                <w:szCs w:val="21"/>
              </w:rPr>
            </w:pPr>
            <w:r w:rsidRPr="004604CE">
              <w:rPr>
                <w:szCs w:val="21"/>
              </w:rPr>
              <w:t>2,386,847.19</w:t>
            </w:r>
          </w:p>
        </w:tc>
        <w:tc>
          <w:tcPr>
            <w:tcW w:w="1559" w:type="dxa"/>
          </w:tcPr>
          <w:p w:rsidR="001816E6" w:rsidRPr="004604CE" w:rsidRDefault="001816E6" w:rsidP="00E431A5">
            <w:pPr>
              <w:spacing w:line="360" w:lineRule="auto"/>
              <w:jc w:val="right"/>
              <w:rPr>
                <w:szCs w:val="21"/>
              </w:rPr>
            </w:pPr>
            <w:r w:rsidRPr="004604CE">
              <w:rPr>
                <w:szCs w:val="21"/>
              </w:rPr>
              <w:t>115,028,091.53</w:t>
            </w:r>
          </w:p>
        </w:tc>
        <w:tc>
          <w:tcPr>
            <w:tcW w:w="1301" w:type="dxa"/>
          </w:tcPr>
          <w:p w:rsidR="001816E6" w:rsidRPr="004604CE" w:rsidRDefault="001816E6" w:rsidP="00E431A5">
            <w:pPr>
              <w:spacing w:line="360" w:lineRule="auto"/>
              <w:jc w:val="right"/>
              <w:rPr>
                <w:szCs w:val="21"/>
              </w:rPr>
            </w:pPr>
            <w:r w:rsidRPr="004604CE">
              <w:rPr>
                <w:szCs w:val="21"/>
              </w:rPr>
              <w:t>553,733,581.44</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6F218A">
        <w:trPr>
          <w:jc w:val="center"/>
        </w:trPr>
        <w:tc>
          <w:tcPr>
            <w:tcW w:w="1588" w:type="dxa"/>
            <w:vAlign w:val="center"/>
          </w:tcPr>
          <w:p w:rsidR="006F218A" w:rsidRDefault="00A31F36">
            <w:pPr>
              <w:jc w:val="center"/>
            </w:pPr>
            <w:r>
              <w:rPr>
                <w:color w:val="000000"/>
                <w:szCs w:val="21"/>
              </w:rPr>
              <w:t>短期借款</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center"/>
            </w:pPr>
            <w:r>
              <w:rPr>
                <w:color w:val="000000"/>
                <w:szCs w:val="21"/>
              </w:rPr>
              <w:t>-</w:t>
            </w:r>
          </w:p>
        </w:tc>
        <w:tc>
          <w:tcPr>
            <w:tcW w:w="1301" w:type="dxa"/>
            <w:vAlign w:val="center"/>
          </w:tcPr>
          <w:p w:rsidR="006F218A" w:rsidRDefault="00A31F36">
            <w:pPr>
              <w:jc w:val="right"/>
            </w:pPr>
            <w:r>
              <w:rPr>
                <w:color w:val="000000"/>
                <w:szCs w:val="21"/>
              </w:rPr>
              <w:t>-</w:t>
            </w:r>
          </w:p>
        </w:tc>
      </w:tr>
      <w:tr w:rsidR="006F218A">
        <w:trPr>
          <w:jc w:val="center"/>
        </w:trPr>
        <w:tc>
          <w:tcPr>
            <w:tcW w:w="1588" w:type="dxa"/>
            <w:vAlign w:val="center"/>
          </w:tcPr>
          <w:p w:rsidR="006F218A" w:rsidRDefault="00A31F36">
            <w:pPr>
              <w:jc w:val="center"/>
            </w:pPr>
            <w:r>
              <w:rPr>
                <w:color w:val="000000"/>
                <w:szCs w:val="21"/>
              </w:rPr>
              <w:t>交易性金融负债</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center"/>
            </w:pPr>
            <w:r>
              <w:rPr>
                <w:color w:val="000000"/>
                <w:szCs w:val="21"/>
              </w:rPr>
              <w:t>-</w:t>
            </w:r>
          </w:p>
        </w:tc>
        <w:tc>
          <w:tcPr>
            <w:tcW w:w="1301" w:type="dxa"/>
            <w:vAlign w:val="center"/>
          </w:tcPr>
          <w:p w:rsidR="006F218A" w:rsidRDefault="00A31F36">
            <w:pPr>
              <w:jc w:val="right"/>
            </w:pPr>
            <w:r>
              <w:rPr>
                <w:color w:val="000000"/>
                <w:szCs w:val="21"/>
              </w:rPr>
              <w:t>-</w:t>
            </w:r>
          </w:p>
        </w:tc>
      </w:tr>
      <w:tr w:rsidR="006F218A">
        <w:trPr>
          <w:jc w:val="center"/>
        </w:trPr>
        <w:tc>
          <w:tcPr>
            <w:tcW w:w="1588" w:type="dxa"/>
            <w:vAlign w:val="center"/>
          </w:tcPr>
          <w:p w:rsidR="006F218A" w:rsidRDefault="00A31F36">
            <w:pPr>
              <w:jc w:val="center"/>
            </w:pPr>
            <w:r>
              <w:rPr>
                <w:color w:val="000000"/>
                <w:szCs w:val="21"/>
              </w:rPr>
              <w:t>衍生金融负债</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center"/>
            </w:pPr>
            <w:r>
              <w:rPr>
                <w:color w:val="000000"/>
                <w:szCs w:val="21"/>
              </w:rPr>
              <w:t>-</w:t>
            </w:r>
          </w:p>
        </w:tc>
        <w:tc>
          <w:tcPr>
            <w:tcW w:w="1301" w:type="dxa"/>
            <w:vAlign w:val="center"/>
          </w:tcPr>
          <w:p w:rsidR="006F218A" w:rsidRDefault="00A31F36">
            <w:pPr>
              <w:jc w:val="right"/>
            </w:pPr>
            <w:r>
              <w:rPr>
                <w:color w:val="000000"/>
                <w:szCs w:val="21"/>
              </w:rPr>
              <w:t>-</w:t>
            </w:r>
          </w:p>
        </w:tc>
      </w:tr>
      <w:tr w:rsidR="006F218A">
        <w:trPr>
          <w:jc w:val="center"/>
        </w:trPr>
        <w:tc>
          <w:tcPr>
            <w:tcW w:w="1588" w:type="dxa"/>
            <w:vAlign w:val="center"/>
          </w:tcPr>
          <w:p w:rsidR="006F218A" w:rsidRDefault="00A31F36">
            <w:pPr>
              <w:jc w:val="center"/>
            </w:pPr>
            <w:r>
              <w:rPr>
                <w:color w:val="000000"/>
                <w:szCs w:val="21"/>
              </w:rPr>
              <w:t>卖出回购金融资产款</w:t>
            </w:r>
          </w:p>
        </w:tc>
        <w:tc>
          <w:tcPr>
            <w:tcW w:w="1701" w:type="dxa"/>
            <w:vAlign w:val="center"/>
          </w:tcPr>
          <w:p w:rsidR="006F218A" w:rsidRDefault="00A31F36">
            <w:pPr>
              <w:jc w:val="right"/>
            </w:pPr>
            <w:r>
              <w:rPr>
                <w:color w:val="000000"/>
                <w:szCs w:val="21"/>
              </w:rPr>
              <w:t>119,999,508.50</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center"/>
            </w:pPr>
            <w:r>
              <w:rPr>
                <w:color w:val="000000"/>
                <w:szCs w:val="21"/>
              </w:rPr>
              <w:t>-</w:t>
            </w:r>
          </w:p>
        </w:tc>
        <w:tc>
          <w:tcPr>
            <w:tcW w:w="1301" w:type="dxa"/>
            <w:vAlign w:val="center"/>
          </w:tcPr>
          <w:p w:rsidR="006F218A" w:rsidRDefault="00A31F36">
            <w:pPr>
              <w:jc w:val="right"/>
            </w:pPr>
            <w:r>
              <w:rPr>
                <w:color w:val="000000"/>
                <w:szCs w:val="21"/>
              </w:rPr>
              <w:t>119,999,508.50</w:t>
            </w:r>
          </w:p>
        </w:tc>
      </w:tr>
      <w:tr w:rsidR="006F218A">
        <w:trPr>
          <w:jc w:val="center"/>
        </w:trPr>
        <w:tc>
          <w:tcPr>
            <w:tcW w:w="1588" w:type="dxa"/>
            <w:vAlign w:val="center"/>
          </w:tcPr>
          <w:p w:rsidR="006F218A" w:rsidRDefault="00A31F36">
            <w:pPr>
              <w:jc w:val="center"/>
            </w:pPr>
            <w:r>
              <w:rPr>
                <w:color w:val="000000"/>
                <w:szCs w:val="21"/>
              </w:rPr>
              <w:t>应付证券清算款</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center"/>
            </w:pPr>
            <w:r>
              <w:rPr>
                <w:color w:val="000000"/>
                <w:szCs w:val="21"/>
              </w:rPr>
              <w:t>-</w:t>
            </w:r>
          </w:p>
        </w:tc>
        <w:tc>
          <w:tcPr>
            <w:tcW w:w="1301" w:type="dxa"/>
            <w:vAlign w:val="center"/>
          </w:tcPr>
          <w:p w:rsidR="006F218A" w:rsidRDefault="00A31F36">
            <w:pPr>
              <w:jc w:val="right"/>
            </w:pPr>
            <w:r>
              <w:rPr>
                <w:color w:val="000000"/>
                <w:szCs w:val="21"/>
              </w:rPr>
              <w:t>-</w:t>
            </w:r>
          </w:p>
        </w:tc>
      </w:tr>
      <w:tr w:rsidR="006F218A">
        <w:trPr>
          <w:jc w:val="center"/>
        </w:trPr>
        <w:tc>
          <w:tcPr>
            <w:tcW w:w="1588" w:type="dxa"/>
            <w:vAlign w:val="center"/>
          </w:tcPr>
          <w:p w:rsidR="006F218A" w:rsidRDefault="00A31F36">
            <w:pPr>
              <w:jc w:val="center"/>
            </w:pPr>
            <w:r>
              <w:rPr>
                <w:color w:val="000000"/>
                <w:szCs w:val="21"/>
              </w:rPr>
              <w:t>应付赎回款</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center"/>
            </w:pPr>
            <w:r>
              <w:rPr>
                <w:color w:val="000000"/>
                <w:szCs w:val="21"/>
              </w:rPr>
              <w:t>-</w:t>
            </w:r>
          </w:p>
        </w:tc>
        <w:tc>
          <w:tcPr>
            <w:tcW w:w="1301" w:type="dxa"/>
            <w:vAlign w:val="center"/>
          </w:tcPr>
          <w:p w:rsidR="006F218A" w:rsidRDefault="00A31F36">
            <w:pPr>
              <w:jc w:val="right"/>
            </w:pPr>
            <w:r>
              <w:rPr>
                <w:color w:val="000000"/>
                <w:szCs w:val="21"/>
              </w:rPr>
              <w:t>-</w:t>
            </w:r>
          </w:p>
        </w:tc>
      </w:tr>
      <w:tr w:rsidR="006F218A">
        <w:trPr>
          <w:jc w:val="center"/>
        </w:trPr>
        <w:tc>
          <w:tcPr>
            <w:tcW w:w="1588" w:type="dxa"/>
            <w:vAlign w:val="center"/>
          </w:tcPr>
          <w:p w:rsidR="006F218A" w:rsidRDefault="00A31F36">
            <w:pPr>
              <w:jc w:val="center"/>
            </w:pPr>
            <w:r>
              <w:rPr>
                <w:color w:val="000000"/>
                <w:szCs w:val="21"/>
              </w:rPr>
              <w:t>应付管理人报酬</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center"/>
            </w:pPr>
            <w:r>
              <w:rPr>
                <w:color w:val="000000"/>
                <w:szCs w:val="21"/>
              </w:rPr>
              <w:t>218,700.95</w:t>
            </w:r>
          </w:p>
        </w:tc>
        <w:tc>
          <w:tcPr>
            <w:tcW w:w="1301" w:type="dxa"/>
            <w:vAlign w:val="center"/>
          </w:tcPr>
          <w:p w:rsidR="006F218A" w:rsidRDefault="00A31F36">
            <w:pPr>
              <w:jc w:val="right"/>
            </w:pPr>
            <w:r>
              <w:rPr>
                <w:color w:val="000000"/>
                <w:szCs w:val="21"/>
              </w:rPr>
              <w:t>218,700.95</w:t>
            </w:r>
          </w:p>
        </w:tc>
      </w:tr>
      <w:tr w:rsidR="006F218A">
        <w:trPr>
          <w:jc w:val="center"/>
        </w:trPr>
        <w:tc>
          <w:tcPr>
            <w:tcW w:w="1588" w:type="dxa"/>
            <w:vAlign w:val="center"/>
          </w:tcPr>
          <w:p w:rsidR="006F218A" w:rsidRDefault="00A31F36">
            <w:pPr>
              <w:jc w:val="center"/>
            </w:pPr>
            <w:r>
              <w:rPr>
                <w:color w:val="000000"/>
                <w:szCs w:val="21"/>
              </w:rPr>
              <w:t>应付托管费</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center"/>
            </w:pPr>
            <w:r>
              <w:rPr>
                <w:color w:val="000000"/>
                <w:szCs w:val="21"/>
              </w:rPr>
              <w:t>36,450.16</w:t>
            </w:r>
          </w:p>
        </w:tc>
        <w:tc>
          <w:tcPr>
            <w:tcW w:w="1301" w:type="dxa"/>
            <w:vAlign w:val="center"/>
          </w:tcPr>
          <w:p w:rsidR="006F218A" w:rsidRDefault="00A31F36">
            <w:pPr>
              <w:jc w:val="right"/>
            </w:pPr>
            <w:r>
              <w:rPr>
                <w:color w:val="000000"/>
                <w:szCs w:val="21"/>
              </w:rPr>
              <w:t>36,450.16</w:t>
            </w:r>
          </w:p>
        </w:tc>
      </w:tr>
      <w:tr w:rsidR="006F218A">
        <w:trPr>
          <w:jc w:val="center"/>
        </w:trPr>
        <w:tc>
          <w:tcPr>
            <w:tcW w:w="1588" w:type="dxa"/>
            <w:vAlign w:val="center"/>
          </w:tcPr>
          <w:p w:rsidR="006F218A" w:rsidRDefault="00A31F36">
            <w:pPr>
              <w:jc w:val="center"/>
            </w:pPr>
            <w:r>
              <w:rPr>
                <w:color w:val="000000"/>
                <w:szCs w:val="21"/>
              </w:rPr>
              <w:t>应付销售服务费</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center"/>
            </w:pPr>
            <w:r>
              <w:rPr>
                <w:color w:val="000000"/>
                <w:szCs w:val="21"/>
              </w:rPr>
              <w:t>4,737.71</w:t>
            </w:r>
          </w:p>
        </w:tc>
        <w:tc>
          <w:tcPr>
            <w:tcW w:w="1301" w:type="dxa"/>
            <w:vAlign w:val="center"/>
          </w:tcPr>
          <w:p w:rsidR="006F218A" w:rsidRDefault="00A31F36">
            <w:pPr>
              <w:jc w:val="right"/>
            </w:pPr>
            <w:r>
              <w:rPr>
                <w:color w:val="000000"/>
                <w:szCs w:val="21"/>
              </w:rPr>
              <w:t>4,737.71</w:t>
            </w:r>
          </w:p>
        </w:tc>
      </w:tr>
      <w:tr w:rsidR="006F218A">
        <w:trPr>
          <w:jc w:val="center"/>
        </w:trPr>
        <w:tc>
          <w:tcPr>
            <w:tcW w:w="1588" w:type="dxa"/>
            <w:vAlign w:val="center"/>
          </w:tcPr>
          <w:p w:rsidR="006F218A" w:rsidRDefault="00A31F36">
            <w:pPr>
              <w:jc w:val="center"/>
            </w:pPr>
            <w:r>
              <w:rPr>
                <w:color w:val="000000"/>
                <w:szCs w:val="21"/>
              </w:rPr>
              <w:t>应付交易费用</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center"/>
            </w:pPr>
            <w:r>
              <w:rPr>
                <w:color w:val="000000"/>
                <w:szCs w:val="21"/>
              </w:rPr>
              <w:t>20,932.18</w:t>
            </w:r>
          </w:p>
        </w:tc>
        <w:tc>
          <w:tcPr>
            <w:tcW w:w="1301" w:type="dxa"/>
            <w:vAlign w:val="center"/>
          </w:tcPr>
          <w:p w:rsidR="006F218A" w:rsidRDefault="00A31F36">
            <w:pPr>
              <w:jc w:val="right"/>
            </w:pPr>
            <w:r>
              <w:rPr>
                <w:color w:val="000000"/>
                <w:szCs w:val="21"/>
              </w:rPr>
              <w:t>20,932.18</w:t>
            </w:r>
          </w:p>
        </w:tc>
      </w:tr>
      <w:tr w:rsidR="006F218A">
        <w:trPr>
          <w:jc w:val="center"/>
        </w:trPr>
        <w:tc>
          <w:tcPr>
            <w:tcW w:w="1588" w:type="dxa"/>
            <w:vAlign w:val="center"/>
          </w:tcPr>
          <w:p w:rsidR="006F218A" w:rsidRDefault="00A31F36">
            <w:pPr>
              <w:jc w:val="center"/>
            </w:pPr>
            <w:r>
              <w:rPr>
                <w:color w:val="000000"/>
                <w:szCs w:val="21"/>
              </w:rPr>
              <w:t>应交税费</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center"/>
            </w:pPr>
            <w:r>
              <w:rPr>
                <w:color w:val="000000"/>
                <w:szCs w:val="21"/>
              </w:rPr>
              <w:t>41,526.20</w:t>
            </w:r>
          </w:p>
        </w:tc>
        <w:tc>
          <w:tcPr>
            <w:tcW w:w="1301" w:type="dxa"/>
            <w:vAlign w:val="center"/>
          </w:tcPr>
          <w:p w:rsidR="006F218A" w:rsidRDefault="00A31F36">
            <w:pPr>
              <w:jc w:val="right"/>
            </w:pPr>
            <w:r>
              <w:rPr>
                <w:color w:val="000000"/>
                <w:szCs w:val="21"/>
              </w:rPr>
              <w:t>41,526.20</w:t>
            </w:r>
          </w:p>
        </w:tc>
      </w:tr>
      <w:tr w:rsidR="006F218A">
        <w:trPr>
          <w:jc w:val="center"/>
        </w:trPr>
        <w:tc>
          <w:tcPr>
            <w:tcW w:w="1588" w:type="dxa"/>
            <w:vAlign w:val="center"/>
          </w:tcPr>
          <w:p w:rsidR="006F218A" w:rsidRDefault="00A31F36">
            <w:pPr>
              <w:jc w:val="center"/>
            </w:pPr>
            <w:r>
              <w:rPr>
                <w:color w:val="000000"/>
                <w:szCs w:val="21"/>
              </w:rPr>
              <w:t>应付利息</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center"/>
            </w:pPr>
            <w:r>
              <w:rPr>
                <w:color w:val="000000"/>
                <w:szCs w:val="21"/>
              </w:rPr>
              <w:t>80,122.49</w:t>
            </w:r>
          </w:p>
        </w:tc>
        <w:tc>
          <w:tcPr>
            <w:tcW w:w="1301" w:type="dxa"/>
            <w:vAlign w:val="center"/>
          </w:tcPr>
          <w:p w:rsidR="006F218A" w:rsidRDefault="00A31F36">
            <w:pPr>
              <w:jc w:val="right"/>
            </w:pPr>
            <w:r>
              <w:rPr>
                <w:color w:val="000000"/>
                <w:szCs w:val="21"/>
              </w:rPr>
              <w:t>80,122.49</w:t>
            </w:r>
          </w:p>
        </w:tc>
      </w:tr>
      <w:tr w:rsidR="006F218A">
        <w:trPr>
          <w:jc w:val="center"/>
        </w:trPr>
        <w:tc>
          <w:tcPr>
            <w:tcW w:w="1588" w:type="dxa"/>
            <w:vAlign w:val="center"/>
          </w:tcPr>
          <w:p w:rsidR="006F218A" w:rsidRDefault="00A31F36">
            <w:pPr>
              <w:jc w:val="center"/>
            </w:pPr>
            <w:r>
              <w:rPr>
                <w:color w:val="000000"/>
                <w:szCs w:val="21"/>
              </w:rPr>
              <w:t>应付利润</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center"/>
            </w:pPr>
            <w:r>
              <w:rPr>
                <w:color w:val="000000"/>
                <w:szCs w:val="21"/>
              </w:rPr>
              <w:t>-</w:t>
            </w:r>
          </w:p>
        </w:tc>
        <w:tc>
          <w:tcPr>
            <w:tcW w:w="1301" w:type="dxa"/>
            <w:vAlign w:val="center"/>
          </w:tcPr>
          <w:p w:rsidR="006F218A" w:rsidRDefault="00A31F36">
            <w:pPr>
              <w:jc w:val="right"/>
            </w:pPr>
            <w:r>
              <w:rPr>
                <w:color w:val="000000"/>
                <w:szCs w:val="21"/>
              </w:rPr>
              <w:t>-</w:t>
            </w:r>
          </w:p>
        </w:tc>
      </w:tr>
      <w:tr w:rsidR="006F218A">
        <w:trPr>
          <w:jc w:val="center"/>
        </w:trPr>
        <w:tc>
          <w:tcPr>
            <w:tcW w:w="1588" w:type="dxa"/>
            <w:vAlign w:val="center"/>
          </w:tcPr>
          <w:p w:rsidR="006F218A" w:rsidRDefault="00A31F36">
            <w:pPr>
              <w:jc w:val="center"/>
            </w:pPr>
            <w:r>
              <w:rPr>
                <w:color w:val="000000"/>
                <w:szCs w:val="21"/>
              </w:rPr>
              <w:t>递延所得税负债</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center"/>
            </w:pPr>
            <w:r>
              <w:rPr>
                <w:color w:val="000000"/>
                <w:szCs w:val="21"/>
              </w:rPr>
              <w:t>-</w:t>
            </w:r>
          </w:p>
        </w:tc>
        <w:tc>
          <w:tcPr>
            <w:tcW w:w="1301" w:type="dxa"/>
            <w:vAlign w:val="center"/>
          </w:tcPr>
          <w:p w:rsidR="006F218A" w:rsidRDefault="00A31F36">
            <w:pPr>
              <w:jc w:val="right"/>
            </w:pPr>
            <w:r>
              <w:rPr>
                <w:color w:val="000000"/>
                <w:szCs w:val="21"/>
              </w:rPr>
              <w:t>-</w:t>
            </w:r>
          </w:p>
        </w:tc>
      </w:tr>
      <w:tr w:rsidR="006F218A">
        <w:trPr>
          <w:jc w:val="center"/>
        </w:trPr>
        <w:tc>
          <w:tcPr>
            <w:tcW w:w="1588" w:type="dxa"/>
            <w:vAlign w:val="center"/>
          </w:tcPr>
          <w:p w:rsidR="006F218A" w:rsidRDefault="00A31F36">
            <w:pPr>
              <w:jc w:val="center"/>
            </w:pPr>
            <w:r>
              <w:rPr>
                <w:color w:val="000000"/>
                <w:szCs w:val="21"/>
              </w:rPr>
              <w:t>其他负债</w:t>
            </w:r>
          </w:p>
        </w:tc>
        <w:tc>
          <w:tcPr>
            <w:tcW w:w="1701" w:type="dxa"/>
            <w:vAlign w:val="center"/>
          </w:tcPr>
          <w:p w:rsidR="006F218A" w:rsidRDefault="00A31F36">
            <w:pPr>
              <w:jc w:val="right"/>
            </w:pPr>
            <w:r>
              <w:rPr>
                <w:color w:val="000000"/>
                <w:szCs w:val="21"/>
              </w:rPr>
              <w:t>-</w:t>
            </w:r>
          </w:p>
        </w:tc>
        <w:tc>
          <w:tcPr>
            <w:tcW w:w="1701" w:type="dxa"/>
            <w:vAlign w:val="center"/>
          </w:tcPr>
          <w:p w:rsidR="006F218A" w:rsidRDefault="00A31F36">
            <w:pPr>
              <w:jc w:val="right"/>
            </w:pPr>
            <w:r>
              <w:rPr>
                <w:color w:val="000000"/>
                <w:szCs w:val="21"/>
              </w:rPr>
              <w:t>-</w:t>
            </w:r>
          </w:p>
        </w:tc>
        <w:tc>
          <w:tcPr>
            <w:tcW w:w="1559" w:type="dxa"/>
            <w:vAlign w:val="center"/>
          </w:tcPr>
          <w:p w:rsidR="006F218A" w:rsidRDefault="00A31F36">
            <w:pPr>
              <w:jc w:val="right"/>
            </w:pPr>
            <w:r>
              <w:rPr>
                <w:color w:val="000000"/>
                <w:szCs w:val="21"/>
              </w:rPr>
              <w:t>-</w:t>
            </w:r>
          </w:p>
        </w:tc>
        <w:tc>
          <w:tcPr>
            <w:tcW w:w="1559" w:type="dxa"/>
            <w:vAlign w:val="center"/>
          </w:tcPr>
          <w:p w:rsidR="006F218A" w:rsidRDefault="00A31F36">
            <w:pPr>
              <w:jc w:val="center"/>
            </w:pPr>
            <w:r>
              <w:rPr>
                <w:color w:val="000000"/>
                <w:szCs w:val="21"/>
              </w:rPr>
              <w:t>160,000.00</w:t>
            </w:r>
          </w:p>
        </w:tc>
        <w:tc>
          <w:tcPr>
            <w:tcW w:w="1301" w:type="dxa"/>
            <w:vAlign w:val="center"/>
          </w:tcPr>
          <w:p w:rsidR="006F218A" w:rsidRDefault="00A31F36">
            <w:pPr>
              <w:jc w:val="right"/>
            </w:pPr>
            <w:r>
              <w:rPr>
                <w:color w:val="000000"/>
                <w:szCs w:val="21"/>
              </w:rPr>
              <w:t>160,000.00</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119,999,508.50</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562,469.69</w:t>
            </w:r>
          </w:p>
        </w:tc>
        <w:tc>
          <w:tcPr>
            <w:tcW w:w="1301" w:type="dxa"/>
          </w:tcPr>
          <w:p w:rsidR="001816E6" w:rsidRPr="004604CE" w:rsidRDefault="001816E6" w:rsidP="00E431A5">
            <w:pPr>
              <w:spacing w:line="360" w:lineRule="auto"/>
              <w:jc w:val="right"/>
              <w:rPr>
                <w:szCs w:val="21"/>
              </w:rPr>
            </w:pPr>
            <w:r w:rsidRPr="004604CE">
              <w:rPr>
                <w:szCs w:val="21"/>
              </w:rPr>
              <w:t>120,561,978.19</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-55,764,172.38</w:t>
            </w:r>
          </w:p>
        </w:tc>
        <w:tc>
          <w:tcPr>
            <w:tcW w:w="1701" w:type="dxa"/>
            <w:vAlign w:val="center"/>
          </w:tcPr>
          <w:p w:rsidR="001816E6" w:rsidRPr="004604CE" w:rsidRDefault="001816E6" w:rsidP="00E431A5">
            <w:pPr>
              <w:spacing w:line="360" w:lineRule="auto"/>
              <w:jc w:val="right"/>
              <w:rPr>
                <w:szCs w:val="21"/>
              </w:rPr>
            </w:pPr>
            <w:r w:rsidRPr="004604CE">
              <w:rPr>
                <w:szCs w:val="21"/>
              </w:rPr>
              <w:t>372,083,306.60</w:t>
            </w:r>
          </w:p>
        </w:tc>
        <w:tc>
          <w:tcPr>
            <w:tcW w:w="1559" w:type="dxa"/>
            <w:vAlign w:val="center"/>
          </w:tcPr>
          <w:p w:rsidR="001816E6" w:rsidRPr="004604CE" w:rsidRDefault="001816E6" w:rsidP="00E431A5">
            <w:pPr>
              <w:spacing w:line="360" w:lineRule="auto"/>
              <w:jc w:val="right"/>
              <w:rPr>
                <w:szCs w:val="21"/>
              </w:rPr>
            </w:pPr>
            <w:r w:rsidRPr="004604CE">
              <w:rPr>
                <w:szCs w:val="21"/>
              </w:rPr>
              <w:t>2,386,847.19</w:t>
            </w:r>
          </w:p>
        </w:tc>
        <w:tc>
          <w:tcPr>
            <w:tcW w:w="1559" w:type="dxa"/>
            <w:vAlign w:val="center"/>
          </w:tcPr>
          <w:p w:rsidR="001816E6" w:rsidRPr="004604CE" w:rsidRDefault="001816E6" w:rsidP="00E431A5">
            <w:pPr>
              <w:spacing w:line="360" w:lineRule="auto"/>
              <w:jc w:val="right"/>
              <w:rPr>
                <w:szCs w:val="21"/>
              </w:rPr>
            </w:pPr>
            <w:r w:rsidRPr="004604CE">
              <w:rPr>
                <w:szCs w:val="21"/>
              </w:rPr>
              <w:t>114,465,621.84</w:t>
            </w:r>
          </w:p>
        </w:tc>
        <w:tc>
          <w:tcPr>
            <w:tcW w:w="1301" w:type="dxa"/>
            <w:vAlign w:val="center"/>
          </w:tcPr>
          <w:p w:rsidR="001816E6" w:rsidRPr="004604CE" w:rsidRDefault="001816E6" w:rsidP="00E431A5">
            <w:pPr>
              <w:spacing w:line="360" w:lineRule="auto"/>
              <w:jc w:val="right"/>
              <w:rPr>
                <w:szCs w:val="21"/>
              </w:rPr>
            </w:pPr>
            <w:r w:rsidRPr="004604CE">
              <w:rPr>
                <w:szCs w:val="21"/>
              </w:rPr>
              <w:t>433,171,603.25</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lastRenderedPageBreak/>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6F218A">
        <w:tc>
          <w:tcPr>
            <w:tcW w:w="851" w:type="dxa"/>
            <w:vAlign w:val="center"/>
          </w:tcPr>
          <w:p w:rsidR="006F218A" w:rsidRDefault="00A31F36">
            <w:pPr>
              <w:jc w:val="left"/>
            </w:pPr>
            <w:r>
              <w:rPr>
                <w:rFonts w:eastAsiaTheme="minorEastAsia"/>
                <w:color w:val="000000"/>
                <w:szCs w:val="21"/>
              </w:rPr>
              <w:t>假设</w:t>
            </w:r>
          </w:p>
        </w:tc>
        <w:tc>
          <w:tcPr>
            <w:tcW w:w="8149" w:type="dxa"/>
            <w:gridSpan w:val="3"/>
            <w:vAlign w:val="center"/>
          </w:tcPr>
          <w:p w:rsidR="006F218A" w:rsidRDefault="00A31F36">
            <w:pPr>
              <w:jc w:val="left"/>
            </w:pPr>
            <w:r>
              <w:rPr>
                <w:rFonts w:eastAsiaTheme="minorEastAsia"/>
                <w:color w:val="000000"/>
                <w:szCs w:val="21"/>
              </w:rPr>
              <w:t>除市场利率以外的其他市场变量保持不变</w:t>
            </w:r>
          </w:p>
        </w:tc>
      </w:tr>
      <w:tr w:rsidR="00455B6E" w:rsidRPr="007715BA" w:rsidTr="00AA5843">
        <w:tc>
          <w:tcPr>
            <w:tcW w:w="851" w:type="dxa"/>
            <w:vMerge w:val="restart"/>
            <w:vAlign w:val="center"/>
          </w:tcPr>
          <w:p w:rsidR="00455B6E" w:rsidRPr="007715BA" w:rsidRDefault="00455B6E" w:rsidP="00AA5843">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455B6E" w:rsidRPr="007715BA" w:rsidRDefault="00455B6E" w:rsidP="00AA5843">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AA5843">
        <w:tc>
          <w:tcPr>
            <w:tcW w:w="851" w:type="dxa"/>
            <w:vMerge/>
            <w:vAlign w:val="center"/>
          </w:tcPr>
          <w:p w:rsidR="00455B6E" w:rsidRPr="007715BA" w:rsidRDefault="00455B6E" w:rsidP="00AA5843">
            <w:pPr>
              <w:widowControl/>
              <w:jc w:val="left"/>
              <w:rPr>
                <w:rFonts w:eastAsiaTheme="minorEastAsia"/>
                <w:color w:val="000000"/>
                <w:szCs w:val="21"/>
              </w:rPr>
            </w:pPr>
          </w:p>
        </w:tc>
        <w:tc>
          <w:tcPr>
            <w:tcW w:w="2551" w:type="dxa"/>
            <w:vMerge/>
            <w:vAlign w:val="center"/>
          </w:tcPr>
          <w:p w:rsidR="00455B6E" w:rsidRPr="007715BA" w:rsidRDefault="00455B6E" w:rsidP="00AA5843">
            <w:pPr>
              <w:widowControl/>
              <w:jc w:val="left"/>
              <w:rPr>
                <w:rFonts w:eastAsiaTheme="minorEastAsia"/>
                <w:color w:val="000000"/>
                <w:kern w:val="0"/>
                <w:szCs w:val="21"/>
              </w:rPr>
            </w:pPr>
          </w:p>
        </w:tc>
        <w:tc>
          <w:tcPr>
            <w:tcW w:w="2694" w:type="dxa"/>
          </w:tcPr>
          <w:p w:rsidR="00455B6E" w:rsidRPr="007715BA" w:rsidRDefault="00455B6E" w:rsidP="00AA5843">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455B6E" w:rsidRPr="007715BA" w:rsidRDefault="00455B6E" w:rsidP="00AA5843">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6F218A">
        <w:tc>
          <w:tcPr>
            <w:tcW w:w="851" w:type="dxa"/>
            <w:vMerge/>
          </w:tcPr>
          <w:p w:rsidR="006F218A" w:rsidRDefault="006F218A"/>
        </w:tc>
        <w:tc>
          <w:tcPr>
            <w:tcW w:w="2551" w:type="dxa"/>
            <w:vAlign w:val="center"/>
          </w:tcPr>
          <w:p w:rsidR="006F218A" w:rsidRDefault="00A31F36">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6F218A" w:rsidRDefault="00A31F36">
            <w:pPr>
              <w:jc w:val="right"/>
            </w:pPr>
            <w:r>
              <w:rPr>
                <w:rFonts w:eastAsiaTheme="minorEastAsia"/>
                <w:color w:val="000000"/>
                <w:szCs w:val="21"/>
              </w:rPr>
              <w:t>3,611,951.31</w:t>
            </w:r>
          </w:p>
        </w:tc>
        <w:tc>
          <w:tcPr>
            <w:tcW w:w="2904" w:type="dxa"/>
            <w:vAlign w:val="center"/>
          </w:tcPr>
          <w:p w:rsidR="006F218A" w:rsidRDefault="00A31F36">
            <w:pPr>
              <w:jc w:val="right"/>
            </w:pPr>
            <w:r>
              <w:rPr>
                <w:rFonts w:eastAsiaTheme="minorEastAsia"/>
                <w:color w:val="000000"/>
                <w:szCs w:val="21"/>
              </w:rPr>
              <w:t>1,975,788.12</w:t>
            </w:r>
          </w:p>
        </w:tc>
      </w:tr>
      <w:tr w:rsidR="006F218A">
        <w:tc>
          <w:tcPr>
            <w:tcW w:w="851" w:type="dxa"/>
            <w:vMerge/>
          </w:tcPr>
          <w:p w:rsidR="006F218A" w:rsidRDefault="006F218A"/>
        </w:tc>
        <w:tc>
          <w:tcPr>
            <w:tcW w:w="2551" w:type="dxa"/>
            <w:vAlign w:val="center"/>
          </w:tcPr>
          <w:p w:rsidR="006F218A" w:rsidRDefault="00A31F36">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6F218A" w:rsidRDefault="00A31F36">
            <w:pPr>
              <w:jc w:val="right"/>
            </w:pPr>
            <w:r>
              <w:rPr>
                <w:rFonts w:eastAsiaTheme="minorEastAsia"/>
                <w:color w:val="000000"/>
                <w:szCs w:val="21"/>
              </w:rPr>
              <w:t>-3,572,484.89</w:t>
            </w:r>
          </w:p>
        </w:tc>
        <w:tc>
          <w:tcPr>
            <w:tcW w:w="2904" w:type="dxa"/>
            <w:vAlign w:val="center"/>
          </w:tcPr>
          <w:p w:rsidR="006F218A" w:rsidRDefault="00A31F36">
            <w:pPr>
              <w:jc w:val="right"/>
            </w:pPr>
            <w:r>
              <w:rPr>
                <w:rFonts w:eastAsiaTheme="minorEastAsia"/>
                <w:color w:val="000000"/>
                <w:szCs w:val="21"/>
              </w:rPr>
              <w:t>-1,955,405.86</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6F218A" w:rsidRDefault="00A31F36">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2940"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941"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上年度末</w:t>
            </w:r>
          </w:p>
          <w:p w:rsidR="00166D75" w:rsidRPr="00FA19BB" w:rsidRDefault="00166D75" w:rsidP="00646EED">
            <w:pPr>
              <w:spacing w:line="360" w:lineRule="auto"/>
              <w:jc w:val="center"/>
              <w:rPr>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1843"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1097"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c>
          <w:tcPr>
            <w:tcW w:w="1879" w:type="dxa"/>
            <w:vAlign w:val="center"/>
          </w:tcPr>
          <w:p w:rsidR="00166D75" w:rsidRPr="00FA19BB" w:rsidRDefault="00166D75" w:rsidP="00646EED">
            <w:pPr>
              <w:spacing w:line="360" w:lineRule="auto"/>
              <w:ind w:right="113"/>
              <w:jc w:val="center"/>
              <w:rPr>
                <w:color w:val="000000"/>
                <w:szCs w:val="21"/>
              </w:rPr>
            </w:pPr>
            <w:r w:rsidRPr="00FA19BB">
              <w:rPr>
                <w:color w:val="000000"/>
                <w:szCs w:val="21"/>
              </w:rPr>
              <w:t>公允价值</w:t>
            </w:r>
          </w:p>
        </w:tc>
        <w:tc>
          <w:tcPr>
            <w:tcW w:w="1062"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股票投资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133,326,286.72</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17.83</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87,225,420.35</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20.14</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133,326,286.72</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17.83</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87,225,420.35</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20.14</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751"/>
      </w:tblGrid>
      <w:tr w:rsidR="006F218A">
        <w:tc>
          <w:tcPr>
            <w:tcW w:w="993" w:type="dxa"/>
            <w:vAlign w:val="center"/>
          </w:tcPr>
          <w:p w:rsidR="006F218A" w:rsidRDefault="00A31F36">
            <w:pPr>
              <w:jc w:val="left"/>
            </w:pPr>
            <w:r>
              <w:rPr>
                <w:color w:val="000000"/>
                <w:szCs w:val="21"/>
              </w:rPr>
              <w:lastRenderedPageBreak/>
              <w:t>假设</w:t>
            </w:r>
          </w:p>
        </w:tc>
        <w:tc>
          <w:tcPr>
            <w:tcW w:w="8079" w:type="dxa"/>
            <w:gridSpan w:val="3"/>
            <w:vAlign w:val="center"/>
          </w:tcPr>
          <w:p w:rsidR="006F218A" w:rsidRDefault="00A31F36">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gridSpan w:val="2"/>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2880" w:type="dxa"/>
          </w:tcPr>
          <w:p w:rsidR="002C15B5" w:rsidRPr="00FA19BB" w:rsidRDefault="002C15B5" w:rsidP="00646EED">
            <w:pPr>
              <w:spacing w:line="360" w:lineRule="auto"/>
              <w:ind w:firstLineChars="350" w:firstLine="735"/>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751" w:type="dxa"/>
          </w:tcPr>
          <w:p w:rsidR="002C15B5" w:rsidRPr="00FA19BB" w:rsidRDefault="002C15B5" w:rsidP="00646EED">
            <w:pPr>
              <w:spacing w:line="360" w:lineRule="auto"/>
              <w:ind w:firstLineChars="300" w:firstLine="630"/>
              <w:rPr>
                <w:color w:val="000000"/>
                <w:szCs w:val="21"/>
              </w:rPr>
            </w:pPr>
            <w:r w:rsidRPr="00FA19BB">
              <w:rPr>
                <w:color w:val="000000"/>
                <w:szCs w:val="21"/>
              </w:rPr>
              <w:t>上年度末</w:t>
            </w:r>
          </w:p>
          <w:p w:rsidR="002C15B5" w:rsidRPr="00FA19BB" w:rsidRDefault="002C15B5" w:rsidP="00646EED">
            <w:pPr>
              <w:spacing w:line="360" w:lineRule="auto"/>
              <w:jc w:val="center"/>
              <w:rPr>
                <w:bCs/>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6F218A">
        <w:tc>
          <w:tcPr>
            <w:tcW w:w="993" w:type="dxa"/>
            <w:vMerge/>
          </w:tcPr>
          <w:p w:rsidR="006F218A" w:rsidRDefault="006F218A"/>
        </w:tc>
        <w:tc>
          <w:tcPr>
            <w:tcW w:w="2448" w:type="dxa"/>
            <w:vAlign w:val="center"/>
          </w:tcPr>
          <w:p w:rsidR="006F218A" w:rsidRDefault="00A31F36">
            <w:r>
              <w:rPr>
                <w:color w:val="000000"/>
                <w:szCs w:val="21"/>
              </w:rPr>
              <w:t>1.</w:t>
            </w:r>
            <w:r>
              <w:rPr>
                <w:color w:val="000000"/>
                <w:szCs w:val="21"/>
              </w:rPr>
              <w:t>业绩比较基准上升</w:t>
            </w:r>
            <w:r>
              <w:rPr>
                <w:color w:val="000000"/>
                <w:szCs w:val="21"/>
              </w:rPr>
              <w:t>5%</w:t>
            </w:r>
          </w:p>
        </w:tc>
        <w:tc>
          <w:tcPr>
            <w:tcW w:w="2880" w:type="dxa"/>
            <w:vAlign w:val="center"/>
          </w:tcPr>
          <w:p w:rsidR="006F218A" w:rsidRDefault="00A31F36">
            <w:pPr>
              <w:jc w:val="right"/>
            </w:pPr>
            <w:r>
              <w:rPr>
                <w:color w:val="000000"/>
                <w:szCs w:val="21"/>
              </w:rPr>
              <w:t>22,473,954.09</w:t>
            </w:r>
          </w:p>
        </w:tc>
        <w:tc>
          <w:tcPr>
            <w:tcW w:w="2751" w:type="dxa"/>
            <w:vAlign w:val="center"/>
          </w:tcPr>
          <w:p w:rsidR="006F218A" w:rsidRDefault="00A31F36">
            <w:pPr>
              <w:jc w:val="right"/>
            </w:pPr>
            <w:r>
              <w:rPr>
                <w:color w:val="000000"/>
                <w:szCs w:val="21"/>
              </w:rPr>
              <w:t>11,485,719.74</w:t>
            </w:r>
          </w:p>
        </w:tc>
      </w:tr>
      <w:tr w:rsidR="006F218A">
        <w:tc>
          <w:tcPr>
            <w:tcW w:w="993" w:type="dxa"/>
            <w:vMerge/>
          </w:tcPr>
          <w:p w:rsidR="006F218A" w:rsidRDefault="006F218A"/>
        </w:tc>
        <w:tc>
          <w:tcPr>
            <w:tcW w:w="2448" w:type="dxa"/>
            <w:vAlign w:val="center"/>
          </w:tcPr>
          <w:p w:rsidR="006F218A" w:rsidRDefault="00A31F36">
            <w:r>
              <w:rPr>
                <w:color w:val="000000"/>
                <w:szCs w:val="21"/>
              </w:rPr>
              <w:t>2.</w:t>
            </w:r>
            <w:r>
              <w:rPr>
                <w:color w:val="000000"/>
                <w:szCs w:val="21"/>
              </w:rPr>
              <w:t>业绩比较基准下降</w:t>
            </w:r>
            <w:r>
              <w:rPr>
                <w:color w:val="000000"/>
                <w:szCs w:val="21"/>
              </w:rPr>
              <w:t>5%</w:t>
            </w:r>
          </w:p>
        </w:tc>
        <w:tc>
          <w:tcPr>
            <w:tcW w:w="2880" w:type="dxa"/>
            <w:vAlign w:val="center"/>
          </w:tcPr>
          <w:p w:rsidR="006F218A" w:rsidRDefault="00A31F36">
            <w:pPr>
              <w:jc w:val="right"/>
            </w:pPr>
            <w:r>
              <w:rPr>
                <w:color w:val="000000"/>
                <w:szCs w:val="21"/>
              </w:rPr>
              <w:t>-22,473,954.09</w:t>
            </w:r>
          </w:p>
        </w:tc>
        <w:tc>
          <w:tcPr>
            <w:tcW w:w="2751" w:type="dxa"/>
            <w:vAlign w:val="center"/>
          </w:tcPr>
          <w:p w:rsidR="006F218A" w:rsidRDefault="00A31F36">
            <w:pPr>
              <w:jc w:val="right"/>
            </w:pPr>
            <w:r>
              <w:rPr>
                <w:color w:val="000000"/>
                <w:szCs w:val="21"/>
              </w:rPr>
              <w:t>-11,485,719.74</w:t>
            </w:r>
          </w:p>
        </w:tc>
      </w:tr>
    </w:tbl>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6F218A" w:rsidRDefault="00A31F36">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6F218A" w:rsidRDefault="00A31F36">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6F218A" w:rsidRDefault="00A31F36">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6F218A" w:rsidRDefault="00A31F36">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6F218A" w:rsidRDefault="00A31F36">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6F218A" w:rsidRDefault="00A31F36">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6F218A" w:rsidRDefault="00A31F36">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6F218A" w:rsidRDefault="00A31F36">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6F218A" w:rsidRDefault="00A31F36">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126,011,594.57</w:t>
      </w:r>
      <w:r>
        <w:rPr>
          <w:kern w:val="0"/>
          <w:szCs w:val="21"/>
        </w:rPr>
        <w:t>元，属于第二层次的余额为</w:t>
      </w:r>
      <w:r>
        <w:rPr>
          <w:kern w:val="0"/>
          <w:szCs w:val="21"/>
        </w:rPr>
        <w:t>783,598,820.47</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79,872,600.46</w:t>
      </w:r>
      <w:r>
        <w:rPr>
          <w:kern w:val="0"/>
          <w:szCs w:val="21"/>
        </w:rPr>
        <w:t>元，第二层次</w:t>
      </w:r>
      <w:r>
        <w:rPr>
          <w:kern w:val="0"/>
          <w:szCs w:val="21"/>
        </w:rPr>
        <w:t>444,896,473.68</w:t>
      </w:r>
      <w:r>
        <w:rPr>
          <w:kern w:val="0"/>
          <w:szCs w:val="21"/>
        </w:rPr>
        <w:t>元，无属于第三层次的余额</w:t>
      </w:r>
      <w:r>
        <w:rPr>
          <w:kern w:val="0"/>
          <w:szCs w:val="21"/>
        </w:rPr>
        <w:t xml:space="preserve">) </w:t>
      </w:r>
      <w:r>
        <w:rPr>
          <w:kern w:val="0"/>
          <w:szCs w:val="21"/>
        </w:rPr>
        <w:t>。</w:t>
      </w:r>
    </w:p>
    <w:p w:rsidR="006F218A" w:rsidRDefault="00A31F36">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6F218A" w:rsidRDefault="00A31F36">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6F218A" w:rsidRDefault="00A31F36">
      <w:pPr>
        <w:tabs>
          <w:tab w:val="left" w:pos="426"/>
        </w:tabs>
        <w:spacing w:line="360" w:lineRule="auto"/>
        <w:ind w:firstLineChars="200" w:firstLine="420"/>
        <w:jc w:val="left"/>
        <w:rPr>
          <w:kern w:val="0"/>
          <w:szCs w:val="21"/>
        </w:rPr>
      </w:pPr>
      <w:r>
        <w:rPr>
          <w:kern w:val="0"/>
          <w:szCs w:val="21"/>
        </w:rPr>
        <w:t xml:space="preserve"> (iii)</w:t>
      </w:r>
      <w:r>
        <w:rPr>
          <w:kern w:val="0"/>
          <w:szCs w:val="21"/>
        </w:rPr>
        <w:t>第三层次公允价值余额和本期变动金额</w:t>
      </w:r>
      <w:r>
        <w:rPr>
          <w:kern w:val="0"/>
          <w:szCs w:val="21"/>
        </w:rPr>
        <w:t xml:space="preserve"> </w:t>
      </w:r>
    </w:p>
    <w:p w:rsidR="006F218A" w:rsidRDefault="00A31F36">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6F218A" w:rsidRDefault="00A31F36">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6F218A" w:rsidRDefault="00A31F36">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6F218A" w:rsidRDefault="00A31F36">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6F218A" w:rsidRDefault="00A31F36">
      <w:pPr>
        <w:tabs>
          <w:tab w:val="left" w:pos="426"/>
        </w:tabs>
        <w:spacing w:line="360" w:lineRule="auto"/>
        <w:ind w:firstLineChars="200" w:firstLine="420"/>
        <w:jc w:val="left"/>
        <w:rPr>
          <w:kern w:val="0"/>
          <w:szCs w:val="21"/>
        </w:rPr>
      </w:pPr>
      <w:r>
        <w:rPr>
          <w:kern w:val="0"/>
          <w:szCs w:val="21"/>
        </w:rPr>
        <w:lastRenderedPageBreak/>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 (2)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6" w:name="_Toc225498272"/>
      <w:bookmarkStart w:id="57" w:name="_Toc48657017"/>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6"/>
      <w:bookmarkEnd w:id="5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8" w:name="_Toc225498273"/>
      <w:bookmarkStart w:id="59" w:name="_Toc48657018"/>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8"/>
      <w:bookmarkEnd w:id="59"/>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133,326,286.72</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14.34</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133,326,286.72</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14.34</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776,284,128.32</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83.49</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746,216,128.32</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80.26</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30,068,000.00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3.23</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9,870,248.19</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1.06</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10,293,776.55</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1.11</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929,774,439.78</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0" w:name="_Toc48657019"/>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0"/>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代码</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color w:val="000000"/>
                <w:szCs w:val="21"/>
              </w:rPr>
              <w:t>行业类别</w:t>
            </w:r>
          </w:p>
        </w:tc>
        <w:tc>
          <w:tcPr>
            <w:tcW w:w="216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公允价值</w:t>
            </w:r>
            <w:r w:rsidR="009D3F76">
              <w:rPr>
                <w:rFonts w:eastAsiaTheme="minorEastAsia" w:hint="eastAsia"/>
                <w:color w:val="000000" w:themeColor="text1"/>
                <w:szCs w:val="21"/>
              </w:rPr>
              <w:t>（元）</w:t>
            </w:r>
          </w:p>
        </w:tc>
        <w:tc>
          <w:tcPr>
            <w:tcW w:w="2232"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占基金资产净值比例（％）</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A</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农、林、牧、渔业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B</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采矿业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8,200,756.04</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1.10</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C</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制造业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68,826,209.39</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9.20</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D</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电力、热力、燃气及水生产和供应业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6,284,372.92</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0.84</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lastRenderedPageBreak/>
              <w:t>E</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建筑业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2,869,242.68</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0.38</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F</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批发和零售业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G</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交通运输、仓储和邮政业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18,317,258.92</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2.45</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H</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住宿和餐饮业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I</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信息传输、软件和信息技术服务业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190,731.77</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0.03</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J</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金融业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13,973,975.00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1.87</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K</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房地产业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14,663,740.00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1.96</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L</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租赁和商务服务业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M</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科学研究和技术服务业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N</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水利、环境和公共设施管理业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O</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居民服务、修理和其他服务业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P</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教育</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Q</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卫生和社会工作</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R</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文化、体育和娱乐业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S</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综合</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合计</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133,326,286.72</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17.83</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48657020"/>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1"/>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99"/>
        <w:gridCol w:w="1879"/>
      </w:tblGrid>
      <w:tr w:rsidR="001548F9" w:rsidRPr="00235099" w:rsidTr="008F3A73">
        <w:trPr>
          <w:jc w:val="center"/>
        </w:trPr>
        <w:tc>
          <w:tcPr>
            <w:tcW w:w="81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股票代码</w:t>
            </w:r>
          </w:p>
        </w:tc>
        <w:tc>
          <w:tcPr>
            <w:tcW w:w="170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股票名称</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（股）</w:t>
            </w:r>
          </w:p>
        </w:tc>
        <w:tc>
          <w:tcPr>
            <w:tcW w:w="2199" w:type="dxa"/>
            <w:vAlign w:val="center"/>
          </w:tcPr>
          <w:p w:rsidR="001548F9" w:rsidRPr="004604CE" w:rsidRDefault="001548F9" w:rsidP="0070173B">
            <w:pPr>
              <w:autoSpaceDE w:val="0"/>
              <w:autoSpaceDN w:val="0"/>
              <w:adjustRightInd w:val="0"/>
              <w:spacing w:before="29" w:line="360" w:lineRule="auto"/>
              <w:ind w:left="17"/>
              <w:jc w:val="center"/>
              <w:rPr>
                <w:color w:val="000000"/>
                <w:szCs w:val="21"/>
              </w:rPr>
            </w:pPr>
            <w:r w:rsidRPr="004604CE">
              <w:rPr>
                <w:rFonts w:hAnsi="宋体"/>
                <w:color w:val="000000"/>
                <w:szCs w:val="21"/>
              </w:rPr>
              <w:t>公允价值</w:t>
            </w:r>
          </w:p>
        </w:tc>
        <w:tc>
          <w:tcPr>
            <w:tcW w:w="187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6F218A">
        <w:trPr>
          <w:jc w:val="center"/>
        </w:trPr>
        <w:tc>
          <w:tcPr>
            <w:tcW w:w="817" w:type="dxa"/>
            <w:vAlign w:val="center"/>
          </w:tcPr>
          <w:p w:rsidR="006F218A" w:rsidRDefault="00A31F36">
            <w:pPr>
              <w:jc w:val="center"/>
            </w:pPr>
            <w:r>
              <w:rPr>
                <w:color w:val="000000"/>
                <w:szCs w:val="21"/>
              </w:rPr>
              <w:t>1</w:t>
            </w:r>
          </w:p>
        </w:tc>
        <w:tc>
          <w:tcPr>
            <w:tcW w:w="1276" w:type="dxa"/>
            <w:vAlign w:val="center"/>
          </w:tcPr>
          <w:p w:rsidR="006F218A" w:rsidRDefault="00A31F36">
            <w:pPr>
              <w:jc w:val="center"/>
            </w:pPr>
            <w:r>
              <w:rPr>
                <w:color w:val="000000"/>
                <w:szCs w:val="21"/>
              </w:rPr>
              <w:t>601816</w:t>
            </w:r>
          </w:p>
        </w:tc>
        <w:tc>
          <w:tcPr>
            <w:tcW w:w="1701" w:type="dxa"/>
            <w:vAlign w:val="center"/>
          </w:tcPr>
          <w:p w:rsidR="006F218A" w:rsidRDefault="00A31F36">
            <w:pPr>
              <w:jc w:val="center"/>
            </w:pPr>
            <w:r>
              <w:rPr>
                <w:color w:val="000000"/>
                <w:szCs w:val="21"/>
              </w:rPr>
              <w:t>京沪高铁</w:t>
            </w:r>
          </w:p>
        </w:tc>
        <w:tc>
          <w:tcPr>
            <w:tcW w:w="1276" w:type="dxa"/>
            <w:vAlign w:val="center"/>
          </w:tcPr>
          <w:p w:rsidR="006F218A" w:rsidRDefault="00A31F36">
            <w:pPr>
              <w:jc w:val="right"/>
            </w:pPr>
            <w:r>
              <w:rPr>
                <w:color w:val="000000"/>
                <w:szCs w:val="21"/>
              </w:rPr>
              <w:t>906,536</w:t>
            </w:r>
          </w:p>
        </w:tc>
        <w:tc>
          <w:tcPr>
            <w:tcW w:w="2199" w:type="dxa"/>
            <w:vAlign w:val="center"/>
          </w:tcPr>
          <w:p w:rsidR="006F218A" w:rsidRDefault="00A31F36">
            <w:pPr>
              <w:jc w:val="right"/>
            </w:pPr>
            <w:r>
              <w:rPr>
                <w:color w:val="000000"/>
                <w:szCs w:val="21"/>
              </w:rPr>
              <w:t>5,593,327.12</w:t>
            </w:r>
          </w:p>
        </w:tc>
        <w:tc>
          <w:tcPr>
            <w:tcW w:w="1879" w:type="dxa"/>
            <w:vAlign w:val="center"/>
          </w:tcPr>
          <w:p w:rsidR="006F218A" w:rsidRDefault="00A31F36">
            <w:pPr>
              <w:jc w:val="right"/>
            </w:pPr>
            <w:r>
              <w:rPr>
                <w:color w:val="000000"/>
                <w:szCs w:val="21"/>
              </w:rPr>
              <w:t>0.75</w:t>
            </w:r>
          </w:p>
        </w:tc>
      </w:tr>
      <w:tr w:rsidR="006F218A">
        <w:trPr>
          <w:jc w:val="center"/>
        </w:trPr>
        <w:tc>
          <w:tcPr>
            <w:tcW w:w="817" w:type="dxa"/>
            <w:vAlign w:val="center"/>
          </w:tcPr>
          <w:p w:rsidR="006F218A" w:rsidRDefault="00A31F36">
            <w:pPr>
              <w:jc w:val="center"/>
            </w:pPr>
            <w:r>
              <w:rPr>
                <w:color w:val="000000"/>
                <w:szCs w:val="21"/>
              </w:rPr>
              <w:t>2</w:t>
            </w:r>
          </w:p>
        </w:tc>
        <w:tc>
          <w:tcPr>
            <w:tcW w:w="1276" w:type="dxa"/>
            <w:vAlign w:val="center"/>
          </w:tcPr>
          <w:p w:rsidR="006F218A" w:rsidRDefault="00A31F36">
            <w:pPr>
              <w:jc w:val="center"/>
            </w:pPr>
            <w:r>
              <w:rPr>
                <w:color w:val="000000"/>
                <w:szCs w:val="21"/>
              </w:rPr>
              <w:t>600585</w:t>
            </w:r>
          </w:p>
        </w:tc>
        <w:tc>
          <w:tcPr>
            <w:tcW w:w="1701" w:type="dxa"/>
            <w:vAlign w:val="center"/>
          </w:tcPr>
          <w:p w:rsidR="006F218A" w:rsidRDefault="00A31F36">
            <w:pPr>
              <w:jc w:val="center"/>
            </w:pPr>
            <w:r>
              <w:rPr>
                <w:color w:val="000000"/>
                <w:szCs w:val="21"/>
              </w:rPr>
              <w:t>海螺水泥</w:t>
            </w:r>
          </w:p>
        </w:tc>
        <w:tc>
          <w:tcPr>
            <w:tcW w:w="1276" w:type="dxa"/>
            <w:vAlign w:val="center"/>
          </w:tcPr>
          <w:p w:rsidR="006F218A" w:rsidRDefault="00A31F36">
            <w:pPr>
              <w:jc w:val="right"/>
            </w:pPr>
            <w:r>
              <w:rPr>
                <w:color w:val="000000"/>
                <w:szCs w:val="21"/>
              </w:rPr>
              <w:t>81,200</w:t>
            </w:r>
          </w:p>
        </w:tc>
        <w:tc>
          <w:tcPr>
            <w:tcW w:w="2199" w:type="dxa"/>
            <w:vAlign w:val="center"/>
          </w:tcPr>
          <w:p w:rsidR="006F218A" w:rsidRDefault="00A31F36">
            <w:pPr>
              <w:jc w:val="right"/>
            </w:pPr>
            <w:r>
              <w:rPr>
                <w:color w:val="000000"/>
                <w:szCs w:val="21"/>
              </w:rPr>
              <w:t>4,296,292.00</w:t>
            </w:r>
          </w:p>
        </w:tc>
        <w:tc>
          <w:tcPr>
            <w:tcW w:w="1879" w:type="dxa"/>
            <w:vAlign w:val="center"/>
          </w:tcPr>
          <w:p w:rsidR="006F218A" w:rsidRDefault="00A31F36">
            <w:pPr>
              <w:jc w:val="right"/>
            </w:pPr>
            <w:r>
              <w:rPr>
                <w:color w:val="000000"/>
                <w:szCs w:val="21"/>
              </w:rPr>
              <w:t>0.57</w:t>
            </w:r>
          </w:p>
        </w:tc>
      </w:tr>
      <w:tr w:rsidR="006F218A">
        <w:trPr>
          <w:jc w:val="center"/>
        </w:trPr>
        <w:tc>
          <w:tcPr>
            <w:tcW w:w="817" w:type="dxa"/>
            <w:vAlign w:val="center"/>
          </w:tcPr>
          <w:p w:rsidR="006F218A" w:rsidRDefault="00A31F36">
            <w:pPr>
              <w:jc w:val="center"/>
            </w:pPr>
            <w:r>
              <w:rPr>
                <w:color w:val="000000"/>
                <w:szCs w:val="21"/>
              </w:rPr>
              <w:t>3</w:t>
            </w:r>
          </w:p>
        </w:tc>
        <w:tc>
          <w:tcPr>
            <w:tcW w:w="1276" w:type="dxa"/>
            <w:vAlign w:val="center"/>
          </w:tcPr>
          <w:p w:rsidR="006F218A" w:rsidRDefault="00A31F36">
            <w:pPr>
              <w:jc w:val="center"/>
            </w:pPr>
            <w:r>
              <w:rPr>
                <w:color w:val="000000"/>
                <w:szCs w:val="21"/>
              </w:rPr>
              <w:t>600900</w:t>
            </w:r>
          </w:p>
        </w:tc>
        <w:tc>
          <w:tcPr>
            <w:tcW w:w="1701" w:type="dxa"/>
            <w:vAlign w:val="center"/>
          </w:tcPr>
          <w:p w:rsidR="006F218A" w:rsidRDefault="00A31F36">
            <w:pPr>
              <w:jc w:val="center"/>
            </w:pPr>
            <w:r>
              <w:rPr>
                <w:color w:val="000000"/>
                <w:szCs w:val="21"/>
              </w:rPr>
              <w:t>长江电力</w:t>
            </w:r>
          </w:p>
        </w:tc>
        <w:tc>
          <w:tcPr>
            <w:tcW w:w="1276" w:type="dxa"/>
            <w:vAlign w:val="center"/>
          </w:tcPr>
          <w:p w:rsidR="006F218A" w:rsidRDefault="00A31F36">
            <w:pPr>
              <w:jc w:val="right"/>
            </w:pPr>
            <w:r>
              <w:rPr>
                <w:color w:val="000000"/>
                <w:szCs w:val="21"/>
              </w:rPr>
              <w:t>188,150</w:t>
            </w:r>
          </w:p>
        </w:tc>
        <w:tc>
          <w:tcPr>
            <w:tcW w:w="2199" w:type="dxa"/>
            <w:vAlign w:val="center"/>
          </w:tcPr>
          <w:p w:rsidR="006F218A" w:rsidRDefault="00A31F36">
            <w:pPr>
              <w:jc w:val="right"/>
            </w:pPr>
            <w:r>
              <w:rPr>
                <w:color w:val="000000"/>
                <w:szCs w:val="21"/>
              </w:rPr>
              <w:t>3,563,561.00</w:t>
            </w:r>
          </w:p>
        </w:tc>
        <w:tc>
          <w:tcPr>
            <w:tcW w:w="1879" w:type="dxa"/>
            <w:vAlign w:val="center"/>
          </w:tcPr>
          <w:p w:rsidR="006F218A" w:rsidRDefault="00A31F36">
            <w:pPr>
              <w:jc w:val="right"/>
            </w:pPr>
            <w:r>
              <w:rPr>
                <w:color w:val="000000"/>
                <w:szCs w:val="21"/>
              </w:rPr>
              <w:t>0.48</w:t>
            </w:r>
          </w:p>
        </w:tc>
      </w:tr>
      <w:tr w:rsidR="006F218A">
        <w:trPr>
          <w:jc w:val="center"/>
        </w:trPr>
        <w:tc>
          <w:tcPr>
            <w:tcW w:w="817" w:type="dxa"/>
            <w:vAlign w:val="center"/>
          </w:tcPr>
          <w:p w:rsidR="006F218A" w:rsidRDefault="00A31F36">
            <w:pPr>
              <w:jc w:val="center"/>
            </w:pPr>
            <w:r>
              <w:rPr>
                <w:color w:val="000000"/>
                <w:szCs w:val="21"/>
              </w:rPr>
              <w:t>4</w:t>
            </w:r>
          </w:p>
        </w:tc>
        <w:tc>
          <w:tcPr>
            <w:tcW w:w="1276" w:type="dxa"/>
            <w:vAlign w:val="center"/>
          </w:tcPr>
          <w:p w:rsidR="006F218A" w:rsidRDefault="00A31F36">
            <w:pPr>
              <w:jc w:val="center"/>
            </w:pPr>
            <w:r>
              <w:rPr>
                <w:color w:val="000000"/>
                <w:szCs w:val="21"/>
              </w:rPr>
              <w:t>002242</w:t>
            </w:r>
          </w:p>
        </w:tc>
        <w:tc>
          <w:tcPr>
            <w:tcW w:w="1701" w:type="dxa"/>
            <w:vAlign w:val="center"/>
          </w:tcPr>
          <w:p w:rsidR="006F218A" w:rsidRDefault="00A31F36">
            <w:pPr>
              <w:jc w:val="center"/>
            </w:pPr>
            <w:r>
              <w:rPr>
                <w:color w:val="000000"/>
                <w:szCs w:val="21"/>
              </w:rPr>
              <w:t>九阳股份</w:t>
            </w:r>
          </w:p>
        </w:tc>
        <w:tc>
          <w:tcPr>
            <w:tcW w:w="1276" w:type="dxa"/>
            <w:vAlign w:val="center"/>
          </w:tcPr>
          <w:p w:rsidR="006F218A" w:rsidRDefault="00A31F36">
            <w:pPr>
              <w:jc w:val="right"/>
            </w:pPr>
            <w:r>
              <w:rPr>
                <w:color w:val="000000"/>
                <w:szCs w:val="21"/>
              </w:rPr>
              <w:t>93,800</w:t>
            </w:r>
          </w:p>
        </w:tc>
        <w:tc>
          <w:tcPr>
            <w:tcW w:w="2199" w:type="dxa"/>
            <w:vAlign w:val="center"/>
          </w:tcPr>
          <w:p w:rsidR="006F218A" w:rsidRDefault="00A31F36">
            <w:pPr>
              <w:jc w:val="right"/>
            </w:pPr>
            <w:r>
              <w:rPr>
                <w:color w:val="000000"/>
                <w:szCs w:val="21"/>
              </w:rPr>
              <w:t>3,495,926.00</w:t>
            </w:r>
          </w:p>
        </w:tc>
        <w:tc>
          <w:tcPr>
            <w:tcW w:w="1879" w:type="dxa"/>
            <w:vAlign w:val="center"/>
          </w:tcPr>
          <w:p w:rsidR="006F218A" w:rsidRDefault="00A31F36">
            <w:pPr>
              <w:jc w:val="right"/>
            </w:pPr>
            <w:r>
              <w:rPr>
                <w:color w:val="000000"/>
                <w:szCs w:val="21"/>
              </w:rPr>
              <w:t>0.47</w:t>
            </w:r>
          </w:p>
        </w:tc>
      </w:tr>
      <w:tr w:rsidR="006F218A">
        <w:trPr>
          <w:jc w:val="center"/>
        </w:trPr>
        <w:tc>
          <w:tcPr>
            <w:tcW w:w="817" w:type="dxa"/>
            <w:vAlign w:val="center"/>
          </w:tcPr>
          <w:p w:rsidR="006F218A" w:rsidRDefault="00A31F36">
            <w:pPr>
              <w:jc w:val="center"/>
            </w:pPr>
            <w:r>
              <w:rPr>
                <w:color w:val="000000"/>
                <w:szCs w:val="21"/>
              </w:rPr>
              <w:t>5</w:t>
            </w:r>
          </w:p>
        </w:tc>
        <w:tc>
          <w:tcPr>
            <w:tcW w:w="1276" w:type="dxa"/>
            <w:vAlign w:val="center"/>
          </w:tcPr>
          <w:p w:rsidR="006F218A" w:rsidRDefault="00A31F36">
            <w:pPr>
              <w:jc w:val="center"/>
            </w:pPr>
            <w:r>
              <w:rPr>
                <w:color w:val="000000"/>
                <w:szCs w:val="21"/>
              </w:rPr>
              <w:t>600048</w:t>
            </w:r>
          </w:p>
        </w:tc>
        <w:tc>
          <w:tcPr>
            <w:tcW w:w="1701" w:type="dxa"/>
            <w:vAlign w:val="center"/>
          </w:tcPr>
          <w:p w:rsidR="006F218A" w:rsidRDefault="00A31F36">
            <w:pPr>
              <w:jc w:val="center"/>
            </w:pPr>
            <w:r>
              <w:rPr>
                <w:color w:val="000000"/>
                <w:szCs w:val="21"/>
              </w:rPr>
              <w:t>保利地产</w:t>
            </w:r>
          </w:p>
        </w:tc>
        <w:tc>
          <w:tcPr>
            <w:tcW w:w="1276" w:type="dxa"/>
            <w:vAlign w:val="center"/>
          </w:tcPr>
          <w:p w:rsidR="006F218A" w:rsidRDefault="00A31F36">
            <w:pPr>
              <w:jc w:val="right"/>
            </w:pPr>
            <w:r>
              <w:rPr>
                <w:color w:val="000000"/>
                <w:szCs w:val="21"/>
              </w:rPr>
              <w:t>236,500</w:t>
            </w:r>
          </w:p>
        </w:tc>
        <w:tc>
          <w:tcPr>
            <w:tcW w:w="2199" w:type="dxa"/>
            <w:vAlign w:val="center"/>
          </w:tcPr>
          <w:p w:rsidR="006F218A" w:rsidRDefault="00A31F36">
            <w:pPr>
              <w:jc w:val="right"/>
            </w:pPr>
            <w:r>
              <w:rPr>
                <w:color w:val="000000"/>
                <w:szCs w:val="21"/>
              </w:rPr>
              <w:t>3,495,470.00</w:t>
            </w:r>
          </w:p>
        </w:tc>
        <w:tc>
          <w:tcPr>
            <w:tcW w:w="1879" w:type="dxa"/>
            <w:vAlign w:val="center"/>
          </w:tcPr>
          <w:p w:rsidR="006F218A" w:rsidRDefault="00A31F36">
            <w:pPr>
              <w:jc w:val="right"/>
            </w:pPr>
            <w:r>
              <w:rPr>
                <w:color w:val="000000"/>
                <w:szCs w:val="21"/>
              </w:rPr>
              <w:t>0.47</w:t>
            </w:r>
          </w:p>
        </w:tc>
      </w:tr>
      <w:tr w:rsidR="006F218A">
        <w:trPr>
          <w:jc w:val="center"/>
        </w:trPr>
        <w:tc>
          <w:tcPr>
            <w:tcW w:w="817" w:type="dxa"/>
            <w:vAlign w:val="center"/>
          </w:tcPr>
          <w:p w:rsidR="006F218A" w:rsidRDefault="00A31F36">
            <w:pPr>
              <w:jc w:val="center"/>
            </w:pPr>
            <w:r>
              <w:rPr>
                <w:color w:val="000000"/>
                <w:szCs w:val="21"/>
              </w:rPr>
              <w:t>6</w:t>
            </w:r>
          </w:p>
        </w:tc>
        <w:tc>
          <w:tcPr>
            <w:tcW w:w="1276" w:type="dxa"/>
            <w:vAlign w:val="center"/>
          </w:tcPr>
          <w:p w:rsidR="006F218A" w:rsidRDefault="00A31F36">
            <w:pPr>
              <w:jc w:val="center"/>
            </w:pPr>
            <w:r>
              <w:rPr>
                <w:color w:val="000000"/>
                <w:szCs w:val="21"/>
              </w:rPr>
              <w:t>600383</w:t>
            </w:r>
          </w:p>
        </w:tc>
        <w:tc>
          <w:tcPr>
            <w:tcW w:w="1701" w:type="dxa"/>
            <w:vAlign w:val="center"/>
          </w:tcPr>
          <w:p w:rsidR="006F218A" w:rsidRDefault="00A31F36">
            <w:pPr>
              <w:jc w:val="center"/>
            </w:pPr>
            <w:r>
              <w:rPr>
                <w:color w:val="000000"/>
                <w:szCs w:val="21"/>
              </w:rPr>
              <w:t>金地集团</w:t>
            </w:r>
          </w:p>
        </w:tc>
        <w:tc>
          <w:tcPr>
            <w:tcW w:w="1276" w:type="dxa"/>
            <w:vAlign w:val="center"/>
          </w:tcPr>
          <w:p w:rsidR="006F218A" w:rsidRDefault="00A31F36">
            <w:pPr>
              <w:jc w:val="right"/>
            </w:pPr>
            <w:r>
              <w:rPr>
                <w:color w:val="000000"/>
                <w:szCs w:val="21"/>
              </w:rPr>
              <w:t>253,300</w:t>
            </w:r>
          </w:p>
        </w:tc>
        <w:tc>
          <w:tcPr>
            <w:tcW w:w="2199" w:type="dxa"/>
            <w:vAlign w:val="center"/>
          </w:tcPr>
          <w:p w:rsidR="006F218A" w:rsidRDefault="00A31F36">
            <w:pPr>
              <w:jc w:val="right"/>
            </w:pPr>
            <w:r>
              <w:rPr>
                <w:color w:val="000000"/>
                <w:szCs w:val="21"/>
              </w:rPr>
              <w:t>3,470,210.00</w:t>
            </w:r>
          </w:p>
        </w:tc>
        <w:tc>
          <w:tcPr>
            <w:tcW w:w="1879" w:type="dxa"/>
            <w:vAlign w:val="center"/>
          </w:tcPr>
          <w:p w:rsidR="006F218A" w:rsidRDefault="00A31F36">
            <w:pPr>
              <w:jc w:val="right"/>
            </w:pPr>
            <w:r>
              <w:rPr>
                <w:color w:val="000000"/>
                <w:szCs w:val="21"/>
              </w:rPr>
              <w:t>0.46</w:t>
            </w:r>
          </w:p>
        </w:tc>
      </w:tr>
      <w:tr w:rsidR="006F218A">
        <w:trPr>
          <w:jc w:val="center"/>
        </w:trPr>
        <w:tc>
          <w:tcPr>
            <w:tcW w:w="817" w:type="dxa"/>
            <w:vAlign w:val="center"/>
          </w:tcPr>
          <w:p w:rsidR="006F218A" w:rsidRDefault="00A31F36">
            <w:pPr>
              <w:jc w:val="center"/>
            </w:pPr>
            <w:r>
              <w:rPr>
                <w:color w:val="000000"/>
                <w:szCs w:val="21"/>
              </w:rPr>
              <w:t>7</w:t>
            </w:r>
          </w:p>
        </w:tc>
        <w:tc>
          <w:tcPr>
            <w:tcW w:w="1276" w:type="dxa"/>
            <w:vAlign w:val="center"/>
          </w:tcPr>
          <w:p w:rsidR="006F218A" w:rsidRDefault="00A31F36">
            <w:pPr>
              <w:jc w:val="center"/>
            </w:pPr>
            <w:r>
              <w:rPr>
                <w:color w:val="000000"/>
                <w:szCs w:val="21"/>
              </w:rPr>
              <w:t>002352</w:t>
            </w:r>
          </w:p>
        </w:tc>
        <w:tc>
          <w:tcPr>
            <w:tcW w:w="1701" w:type="dxa"/>
            <w:vAlign w:val="center"/>
          </w:tcPr>
          <w:p w:rsidR="006F218A" w:rsidRDefault="00A31F36">
            <w:pPr>
              <w:jc w:val="center"/>
            </w:pPr>
            <w:r>
              <w:rPr>
                <w:color w:val="000000"/>
                <w:szCs w:val="21"/>
              </w:rPr>
              <w:t>顺丰控股</w:t>
            </w:r>
          </w:p>
        </w:tc>
        <w:tc>
          <w:tcPr>
            <w:tcW w:w="1276" w:type="dxa"/>
            <w:vAlign w:val="center"/>
          </w:tcPr>
          <w:p w:rsidR="006F218A" w:rsidRDefault="00A31F36">
            <w:pPr>
              <w:jc w:val="right"/>
            </w:pPr>
            <w:r>
              <w:rPr>
                <w:color w:val="000000"/>
                <w:szCs w:val="21"/>
              </w:rPr>
              <w:t>61,794</w:t>
            </w:r>
          </w:p>
        </w:tc>
        <w:tc>
          <w:tcPr>
            <w:tcW w:w="2199" w:type="dxa"/>
            <w:vAlign w:val="center"/>
          </w:tcPr>
          <w:p w:rsidR="006F218A" w:rsidRDefault="00A31F36">
            <w:pPr>
              <w:jc w:val="right"/>
            </w:pPr>
            <w:r>
              <w:rPr>
                <w:color w:val="000000"/>
                <w:szCs w:val="21"/>
              </w:rPr>
              <w:t>3,380,131.80</w:t>
            </w:r>
          </w:p>
        </w:tc>
        <w:tc>
          <w:tcPr>
            <w:tcW w:w="1879" w:type="dxa"/>
            <w:vAlign w:val="center"/>
          </w:tcPr>
          <w:p w:rsidR="006F218A" w:rsidRDefault="00A31F36">
            <w:pPr>
              <w:jc w:val="right"/>
            </w:pPr>
            <w:r>
              <w:rPr>
                <w:color w:val="000000"/>
                <w:szCs w:val="21"/>
              </w:rPr>
              <w:t>0.45</w:t>
            </w:r>
          </w:p>
        </w:tc>
      </w:tr>
      <w:tr w:rsidR="006F218A">
        <w:trPr>
          <w:jc w:val="center"/>
        </w:trPr>
        <w:tc>
          <w:tcPr>
            <w:tcW w:w="817" w:type="dxa"/>
            <w:vAlign w:val="center"/>
          </w:tcPr>
          <w:p w:rsidR="006F218A" w:rsidRDefault="00A31F36">
            <w:pPr>
              <w:jc w:val="center"/>
            </w:pPr>
            <w:r>
              <w:rPr>
                <w:color w:val="000000"/>
                <w:szCs w:val="21"/>
              </w:rPr>
              <w:t>8</w:t>
            </w:r>
          </w:p>
        </w:tc>
        <w:tc>
          <w:tcPr>
            <w:tcW w:w="1276" w:type="dxa"/>
            <w:vAlign w:val="center"/>
          </w:tcPr>
          <w:p w:rsidR="006F218A" w:rsidRDefault="00A31F36">
            <w:pPr>
              <w:jc w:val="center"/>
            </w:pPr>
            <w:r>
              <w:rPr>
                <w:color w:val="000000"/>
                <w:szCs w:val="21"/>
              </w:rPr>
              <w:t>601877</w:t>
            </w:r>
          </w:p>
        </w:tc>
        <w:tc>
          <w:tcPr>
            <w:tcW w:w="1701" w:type="dxa"/>
            <w:vAlign w:val="center"/>
          </w:tcPr>
          <w:p w:rsidR="006F218A" w:rsidRDefault="00A31F36">
            <w:pPr>
              <w:jc w:val="center"/>
            </w:pPr>
            <w:r>
              <w:rPr>
                <w:color w:val="000000"/>
                <w:szCs w:val="21"/>
              </w:rPr>
              <w:t>正泰电器</w:t>
            </w:r>
          </w:p>
        </w:tc>
        <w:tc>
          <w:tcPr>
            <w:tcW w:w="1276" w:type="dxa"/>
            <w:vAlign w:val="center"/>
          </w:tcPr>
          <w:p w:rsidR="006F218A" w:rsidRDefault="00A31F36">
            <w:pPr>
              <w:jc w:val="right"/>
            </w:pPr>
            <w:r>
              <w:rPr>
                <w:color w:val="000000"/>
                <w:szCs w:val="21"/>
              </w:rPr>
              <w:t>128,200</w:t>
            </w:r>
          </w:p>
        </w:tc>
        <w:tc>
          <w:tcPr>
            <w:tcW w:w="2199" w:type="dxa"/>
            <w:vAlign w:val="center"/>
          </w:tcPr>
          <w:p w:rsidR="006F218A" w:rsidRDefault="00A31F36">
            <w:pPr>
              <w:jc w:val="right"/>
            </w:pPr>
            <w:r>
              <w:rPr>
                <w:color w:val="000000"/>
                <w:szCs w:val="21"/>
              </w:rPr>
              <w:t>3,378,070.00</w:t>
            </w:r>
          </w:p>
        </w:tc>
        <w:tc>
          <w:tcPr>
            <w:tcW w:w="1879" w:type="dxa"/>
            <w:vAlign w:val="center"/>
          </w:tcPr>
          <w:p w:rsidR="006F218A" w:rsidRDefault="00A31F36">
            <w:pPr>
              <w:jc w:val="right"/>
            </w:pPr>
            <w:r>
              <w:rPr>
                <w:color w:val="000000"/>
                <w:szCs w:val="21"/>
              </w:rPr>
              <w:t>0.45</w:t>
            </w:r>
          </w:p>
        </w:tc>
      </w:tr>
      <w:tr w:rsidR="006F218A">
        <w:trPr>
          <w:jc w:val="center"/>
        </w:trPr>
        <w:tc>
          <w:tcPr>
            <w:tcW w:w="817" w:type="dxa"/>
            <w:vAlign w:val="center"/>
          </w:tcPr>
          <w:p w:rsidR="006F218A" w:rsidRDefault="00A31F36">
            <w:pPr>
              <w:jc w:val="center"/>
            </w:pPr>
            <w:r>
              <w:rPr>
                <w:color w:val="000000"/>
                <w:szCs w:val="21"/>
              </w:rPr>
              <w:t>9</w:t>
            </w:r>
          </w:p>
        </w:tc>
        <w:tc>
          <w:tcPr>
            <w:tcW w:w="1276" w:type="dxa"/>
            <w:vAlign w:val="center"/>
          </w:tcPr>
          <w:p w:rsidR="006F218A" w:rsidRDefault="00A31F36">
            <w:pPr>
              <w:jc w:val="center"/>
            </w:pPr>
            <w:r>
              <w:rPr>
                <w:color w:val="000000"/>
                <w:szCs w:val="21"/>
              </w:rPr>
              <w:t>002601</w:t>
            </w:r>
          </w:p>
        </w:tc>
        <w:tc>
          <w:tcPr>
            <w:tcW w:w="1701" w:type="dxa"/>
            <w:vAlign w:val="center"/>
          </w:tcPr>
          <w:p w:rsidR="006F218A" w:rsidRDefault="00A31F36">
            <w:pPr>
              <w:jc w:val="center"/>
            </w:pPr>
            <w:r>
              <w:rPr>
                <w:color w:val="000000"/>
                <w:szCs w:val="21"/>
              </w:rPr>
              <w:t>龙蟒佰利</w:t>
            </w:r>
          </w:p>
        </w:tc>
        <w:tc>
          <w:tcPr>
            <w:tcW w:w="1276" w:type="dxa"/>
            <w:vAlign w:val="center"/>
          </w:tcPr>
          <w:p w:rsidR="006F218A" w:rsidRDefault="00A31F36">
            <w:pPr>
              <w:jc w:val="right"/>
            </w:pPr>
            <w:r>
              <w:rPr>
                <w:color w:val="000000"/>
                <w:szCs w:val="21"/>
              </w:rPr>
              <w:t>178,300</w:t>
            </w:r>
          </w:p>
        </w:tc>
        <w:tc>
          <w:tcPr>
            <w:tcW w:w="2199" w:type="dxa"/>
            <w:vAlign w:val="center"/>
          </w:tcPr>
          <w:p w:rsidR="006F218A" w:rsidRDefault="00A31F36">
            <w:pPr>
              <w:jc w:val="right"/>
            </w:pPr>
            <w:r>
              <w:rPr>
                <w:color w:val="000000"/>
                <w:szCs w:val="21"/>
              </w:rPr>
              <w:t>3,298,550.00</w:t>
            </w:r>
          </w:p>
        </w:tc>
        <w:tc>
          <w:tcPr>
            <w:tcW w:w="1879" w:type="dxa"/>
            <w:vAlign w:val="center"/>
          </w:tcPr>
          <w:p w:rsidR="006F218A" w:rsidRDefault="00A31F36">
            <w:pPr>
              <w:jc w:val="right"/>
            </w:pPr>
            <w:r>
              <w:rPr>
                <w:color w:val="000000"/>
                <w:szCs w:val="21"/>
              </w:rPr>
              <w:t>0.44</w:t>
            </w:r>
          </w:p>
        </w:tc>
      </w:tr>
      <w:tr w:rsidR="006F218A">
        <w:trPr>
          <w:jc w:val="center"/>
        </w:trPr>
        <w:tc>
          <w:tcPr>
            <w:tcW w:w="817" w:type="dxa"/>
            <w:vAlign w:val="center"/>
          </w:tcPr>
          <w:p w:rsidR="006F218A" w:rsidRDefault="00A31F36">
            <w:pPr>
              <w:jc w:val="center"/>
            </w:pPr>
            <w:r>
              <w:rPr>
                <w:color w:val="000000"/>
                <w:szCs w:val="21"/>
              </w:rPr>
              <w:t>10</w:t>
            </w:r>
          </w:p>
        </w:tc>
        <w:tc>
          <w:tcPr>
            <w:tcW w:w="1276" w:type="dxa"/>
            <w:vAlign w:val="center"/>
          </w:tcPr>
          <w:p w:rsidR="006F218A" w:rsidRDefault="00A31F36">
            <w:pPr>
              <w:jc w:val="center"/>
            </w:pPr>
            <w:r>
              <w:rPr>
                <w:color w:val="000000"/>
                <w:szCs w:val="21"/>
              </w:rPr>
              <w:t>002078</w:t>
            </w:r>
          </w:p>
        </w:tc>
        <w:tc>
          <w:tcPr>
            <w:tcW w:w="1701" w:type="dxa"/>
            <w:vAlign w:val="center"/>
          </w:tcPr>
          <w:p w:rsidR="006F218A" w:rsidRDefault="00A31F36">
            <w:pPr>
              <w:jc w:val="center"/>
            </w:pPr>
            <w:r>
              <w:rPr>
                <w:color w:val="000000"/>
                <w:szCs w:val="21"/>
              </w:rPr>
              <w:t>太阳纸业</w:t>
            </w:r>
          </w:p>
        </w:tc>
        <w:tc>
          <w:tcPr>
            <w:tcW w:w="1276" w:type="dxa"/>
            <w:vAlign w:val="center"/>
          </w:tcPr>
          <w:p w:rsidR="006F218A" w:rsidRDefault="00A31F36">
            <w:pPr>
              <w:jc w:val="right"/>
            </w:pPr>
            <w:r>
              <w:rPr>
                <w:color w:val="000000"/>
                <w:szCs w:val="21"/>
              </w:rPr>
              <w:t>343,700</w:t>
            </w:r>
          </w:p>
        </w:tc>
        <w:tc>
          <w:tcPr>
            <w:tcW w:w="2199" w:type="dxa"/>
            <w:vAlign w:val="center"/>
          </w:tcPr>
          <w:p w:rsidR="006F218A" w:rsidRDefault="00A31F36">
            <w:pPr>
              <w:jc w:val="right"/>
            </w:pPr>
            <w:r>
              <w:rPr>
                <w:color w:val="000000"/>
                <w:szCs w:val="21"/>
              </w:rPr>
              <w:t>3,272,024.00</w:t>
            </w:r>
          </w:p>
        </w:tc>
        <w:tc>
          <w:tcPr>
            <w:tcW w:w="1879" w:type="dxa"/>
            <w:vAlign w:val="center"/>
          </w:tcPr>
          <w:p w:rsidR="006F218A" w:rsidRDefault="00A31F36">
            <w:pPr>
              <w:jc w:val="right"/>
            </w:pPr>
            <w:r>
              <w:rPr>
                <w:color w:val="000000"/>
                <w:szCs w:val="21"/>
              </w:rPr>
              <w:t>0.44</w:t>
            </w:r>
          </w:p>
        </w:tc>
      </w:tr>
      <w:tr w:rsidR="006F218A">
        <w:trPr>
          <w:jc w:val="center"/>
        </w:trPr>
        <w:tc>
          <w:tcPr>
            <w:tcW w:w="817" w:type="dxa"/>
            <w:vAlign w:val="center"/>
          </w:tcPr>
          <w:p w:rsidR="006F218A" w:rsidRDefault="00A31F36">
            <w:pPr>
              <w:jc w:val="center"/>
            </w:pPr>
            <w:r>
              <w:rPr>
                <w:color w:val="000000"/>
                <w:szCs w:val="21"/>
              </w:rPr>
              <w:t>11</w:t>
            </w:r>
          </w:p>
        </w:tc>
        <w:tc>
          <w:tcPr>
            <w:tcW w:w="1276" w:type="dxa"/>
            <w:vAlign w:val="center"/>
          </w:tcPr>
          <w:p w:rsidR="006F218A" w:rsidRDefault="00A31F36">
            <w:pPr>
              <w:jc w:val="center"/>
            </w:pPr>
            <w:r>
              <w:rPr>
                <w:color w:val="000000"/>
                <w:szCs w:val="21"/>
              </w:rPr>
              <w:t>002311</w:t>
            </w:r>
          </w:p>
        </w:tc>
        <w:tc>
          <w:tcPr>
            <w:tcW w:w="1701" w:type="dxa"/>
            <w:vAlign w:val="center"/>
          </w:tcPr>
          <w:p w:rsidR="006F218A" w:rsidRDefault="00A31F36">
            <w:pPr>
              <w:jc w:val="center"/>
            </w:pPr>
            <w:r>
              <w:rPr>
                <w:color w:val="000000"/>
                <w:szCs w:val="21"/>
              </w:rPr>
              <w:t>海大集团</w:t>
            </w:r>
          </w:p>
        </w:tc>
        <w:tc>
          <w:tcPr>
            <w:tcW w:w="1276" w:type="dxa"/>
            <w:vAlign w:val="center"/>
          </w:tcPr>
          <w:p w:rsidR="006F218A" w:rsidRDefault="00A31F36">
            <w:pPr>
              <w:jc w:val="right"/>
            </w:pPr>
            <w:r>
              <w:rPr>
                <w:color w:val="000000"/>
                <w:szCs w:val="21"/>
              </w:rPr>
              <w:t>68,100</w:t>
            </w:r>
          </w:p>
        </w:tc>
        <w:tc>
          <w:tcPr>
            <w:tcW w:w="2199" w:type="dxa"/>
            <w:vAlign w:val="center"/>
          </w:tcPr>
          <w:p w:rsidR="006F218A" w:rsidRDefault="00A31F36">
            <w:pPr>
              <w:jc w:val="right"/>
            </w:pPr>
            <w:r>
              <w:rPr>
                <w:color w:val="000000"/>
                <w:szCs w:val="21"/>
              </w:rPr>
              <w:t>3,240,879.00</w:t>
            </w:r>
          </w:p>
        </w:tc>
        <w:tc>
          <w:tcPr>
            <w:tcW w:w="1879" w:type="dxa"/>
            <w:vAlign w:val="center"/>
          </w:tcPr>
          <w:p w:rsidR="006F218A" w:rsidRDefault="00A31F36">
            <w:pPr>
              <w:jc w:val="right"/>
            </w:pPr>
            <w:r>
              <w:rPr>
                <w:color w:val="000000"/>
                <w:szCs w:val="21"/>
              </w:rPr>
              <w:t>0.43</w:t>
            </w:r>
          </w:p>
        </w:tc>
      </w:tr>
      <w:tr w:rsidR="006F218A">
        <w:trPr>
          <w:jc w:val="center"/>
        </w:trPr>
        <w:tc>
          <w:tcPr>
            <w:tcW w:w="817" w:type="dxa"/>
            <w:vAlign w:val="center"/>
          </w:tcPr>
          <w:p w:rsidR="006F218A" w:rsidRDefault="00A31F36">
            <w:pPr>
              <w:jc w:val="center"/>
            </w:pPr>
            <w:r>
              <w:rPr>
                <w:color w:val="000000"/>
                <w:szCs w:val="21"/>
              </w:rPr>
              <w:t>12</w:t>
            </w:r>
          </w:p>
        </w:tc>
        <w:tc>
          <w:tcPr>
            <w:tcW w:w="1276" w:type="dxa"/>
            <w:vAlign w:val="center"/>
          </w:tcPr>
          <w:p w:rsidR="006F218A" w:rsidRDefault="00A31F36">
            <w:pPr>
              <w:jc w:val="center"/>
            </w:pPr>
            <w:r>
              <w:rPr>
                <w:color w:val="000000"/>
                <w:szCs w:val="21"/>
              </w:rPr>
              <w:t>600377</w:t>
            </w:r>
          </w:p>
        </w:tc>
        <w:tc>
          <w:tcPr>
            <w:tcW w:w="1701" w:type="dxa"/>
            <w:vAlign w:val="center"/>
          </w:tcPr>
          <w:p w:rsidR="006F218A" w:rsidRDefault="00A31F36">
            <w:pPr>
              <w:jc w:val="center"/>
            </w:pPr>
            <w:r>
              <w:rPr>
                <w:color w:val="000000"/>
                <w:szCs w:val="21"/>
              </w:rPr>
              <w:t>宁沪高速</w:t>
            </w:r>
          </w:p>
        </w:tc>
        <w:tc>
          <w:tcPr>
            <w:tcW w:w="1276" w:type="dxa"/>
            <w:vAlign w:val="center"/>
          </w:tcPr>
          <w:p w:rsidR="006F218A" w:rsidRDefault="00A31F36">
            <w:pPr>
              <w:jc w:val="right"/>
            </w:pPr>
            <w:r>
              <w:rPr>
                <w:color w:val="000000"/>
                <w:szCs w:val="21"/>
              </w:rPr>
              <w:t>328,300</w:t>
            </w:r>
          </w:p>
        </w:tc>
        <w:tc>
          <w:tcPr>
            <w:tcW w:w="2199" w:type="dxa"/>
            <w:vAlign w:val="center"/>
          </w:tcPr>
          <w:p w:rsidR="006F218A" w:rsidRDefault="00A31F36">
            <w:pPr>
              <w:jc w:val="right"/>
            </w:pPr>
            <w:r>
              <w:rPr>
                <w:color w:val="000000"/>
                <w:szCs w:val="21"/>
              </w:rPr>
              <w:t>3,220,623.00</w:t>
            </w:r>
          </w:p>
        </w:tc>
        <w:tc>
          <w:tcPr>
            <w:tcW w:w="1879" w:type="dxa"/>
            <w:vAlign w:val="center"/>
          </w:tcPr>
          <w:p w:rsidR="006F218A" w:rsidRDefault="00A31F36">
            <w:pPr>
              <w:jc w:val="right"/>
            </w:pPr>
            <w:r>
              <w:rPr>
                <w:color w:val="000000"/>
                <w:szCs w:val="21"/>
              </w:rPr>
              <w:t>0.43</w:t>
            </w:r>
          </w:p>
        </w:tc>
      </w:tr>
      <w:tr w:rsidR="006F218A">
        <w:trPr>
          <w:jc w:val="center"/>
        </w:trPr>
        <w:tc>
          <w:tcPr>
            <w:tcW w:w="817" w:type="dxa"/>
            <w:vAlign w:val="center"/>
          </w:tcPr>
          <w:p w:rsidR="006F218A" w:rsidRDefault="00A31F36">
            <w:pPr>
              <w:jc w:val="center"/>
            </w:pPr>
            <w:r>
              <w:rPr>
                <w:color w:val="000000"/>
                <w:szCs w:val="21"/>
              </w:rPr>
              <w:t>13</w:t>
            </w:r>
          </w:p>
        </w:tc>
        <w:tc>
          <w:tcPr>
            <w:tcW w:w="1276" w:type="dxa"/>
            <w:vAlign w:val="center"/>
          </w:tcPr>
          <w:p w:rsidR="006F218A" w:rsidRDefault="00A31F36">
            <w:pPr>
              <w:jc w:val="center"/>
            </w:pPr>
            <w:r>
              <w:rPr>
                <w:color w:val="000000"/>
                <w:szCs w:val="21"/>
              </w:rPr>
              <w:t>000538</w:t>
            </w:r>
          </w:p>
        </w:tc>
        <w:tc>
          <w:tcPr>
            <w:tcW w:w="1701" w:type="dxa"/>
            <w:vAlign w:val="center"/>
          </w:tcPr>
          <w:p w:rsidR="006F218A" w:rsidRDefault="00A31F36">
            <w:pPr>
              <w:jc w:val="center"/>
            </w:pPr>
            <w:r>
              <w:rPr>
                <w:color w:val="000000"/>
                <w:szCs w:val="21"/>
              </w:rPr>
              <w:t>云南白药</w:t>
            </w:r>
          </w:p>
        </w:tc>
        <w:tc>
          <w:tcPr>
            <w:tcW w:w="1276" w:type="dxa"/>
            <w:vAlign w:val="center"/>
          </w:tcPr>
          <w:p w:rsidR="006F218A" w:rsidRDefault="00A31F36">
            <w:pPr>
              <w:jc w:val="right"/>
            </w:pPr>
            <w:r>
              <w:rPr>
                <w:color w:val="000000"/>
                <w:szCs w:val="21"/>
              </w:rPr>
              <w:t>34,200</w:t>
            </w:r>
          </w:p>
        </w:tc>
        <w:tc>
          <w:tcPr>
            <w:tcW w:w="2199" w:type="dxa"/>
            <w:vAlign w:val="center"/>
          </w:tcPr>
          <w:p w:rsidR="006F218A" w:rsidRDefault="00A31F36">
            <w:pPr>
              <w:jc w:val="right"/>
            </w:pPr>
            <w:r>
              <w:rPr>
                <w:color w:val="000000"/>
                <w:szCs w:val="21"/>
              </w:rPr>
              <w:t>3,208,302.00</w:t>
            </w:r>
          </w:p>
        </w:tc>
        <w:tc>
          <w:tcPr>
            <w:tcW w:w="1879" w:type="dxa"/>
            <w:vAlign w:val="center"/>
          </w:tcPr>
          <w:p w:rsidR="006F218A" w:rsidRDefault="00A31F36">
            <w:pPr>
              <w:jc w:val="right"/>
            </w:pPr>
            <w:r>
              <w:rPr>
                <w:color w:val="000000"/>
                <w:szCs w:val="21"/>
              </w:rPr>
              <w:t>0.43</w:t>
            </w:r>
          </w:p>
        </w:tc>
      </w:tr>
      <w:tr w:rsidR="006F218A">
        <w:trPr>
          <w:jc w:val="center"/>
        </w:trPr>
        <w:tc>
          <w:tcPr>
            <w:tcW w:w="817" w:type="dxa"/>
            <w:vAlign w:val="center"/>
          </w:tcPr>
          <w:p w:rsidR="006F218A" w:rsidRDefault="00A31F36">
            <w:pPr>
              <w:jc w:val="center"/>
            </w:pPr>
            <w:r>
              <w:rPr>
                <w:color w:val="000000"/>
                <w:szCs w:val="21"/>
              </w:rPr>
              <w:t>14</w:t>
            </w:r>
          </w:p>
        </w:tc>
        <w:tc>
          <w:tcPr>
            <w:tcW w:w="1276" w:type="dxa"/>
            <w:vAlign w:val="center"/>
          </w:tcPr>
          <w:p w:rsidR="006F218A" w:rsidRDefault="00A31F36">
            <w:pPr>
              <w:jc w:val="center"/>
            </w:pPr>
            <w:r>
              <w:rPr>
                <w:color w:val="000000"/>
                <w:szCs w:val="21"/>
              </w:rPr>
              <w:t>601006</w:t>
            </w:r>
          </w:p>
        </w:tc>
        <w:tc>
          <w:tcPr>
            <w:tcW w:w="1701" w:type="dxa"/>
            <w:vAlign w:val="center"/>
          </w:tcPr>
          <w:p w:rsidR="006F218A" w:rsidRDefault="00A31F36">
            <w:pPr>
              <w:jc w:val="center"/>
            </w:pPr>
            <w:r>
              <w:rPr>
                <w:color w:val="000000"/>
                <w:szCs w:val="21"/>
              </w:rPr>
              <w:t>大秦铁路</w:t>
            </w:r>
          </w:p>
        </w:tc>
        <w:tc>
          <w:tcPr>
            <w:tcW w:w="1276" w:type="dxa"/>
            <w:vAlign w:val="center"/>
          </w:tcPr>
          <w:p w:rsidR="006F218A" w:rsidRDefault="00A31F36">
            <w:pPr>
              <w:jc w:val="right"/>
            </w:pPr>
            <w:r>
              <w:rPr>
                <w:color w:val="000000"/>
                <w:szCs w:val="21"/>
              </w:rPr>
              <w:t>446,100</w:t>
            </w:r>
          </w:p>
        </w:tc>
        <w:tc>
          <w:tcPr>
            <w:tcW w:w="2199" w:type="dxa"/>
            <w:vAlign w:val="center"/>
          </w:tcPr>
          <w:p w:rsidR="006F218A" w:rsidRDefault="00A31F36">
            <w:pPr>
              <w:jc w:val="right"/>
            </w:pPr>
            <w:r>
              <w:rPr>
                <w:color w:val="000000"/>
                <w:szCs w:val="21"/>
              </w:rPr>
              <w:t>3,140,544.00</w:t>
            </w:r>
          </w:p>
        </w:tc>
        <w:tc>
          <w:tcPr>
            <w:tcW w:w="1879" w:type="dxa"/>
            <w:vAlign w:val="center"/>
          </w:tcPr>
          <w:p w:rsidR="006F218A" w:rsidRDefault="00A31F36">
            <w:pPr>
              <w:jc w:val="right"/>
            </w:pPr>
            <w:r>
              <w:rPr>
                <w:color w:val="000000"/>
                <w:szCs w:val="21"/>
              </w:rPr>
              <w:t>0.42</w:t>
            </w:r>
          </w:p>
        </w:tc>
      </w:tr>
      <w:tr w:rsidR="006F218A">
        <w:trPr>
          <w:jc w:val="center"/>
        </w:trPr>
        <w:tc>
          <w:tcPr>
            <w:tcW w:w="817" w:type="dxa"/>
            <w:vAlign w:val="center"/>
          </w:tcPr>
          <w:p w:rsidR="006F218A" w:rsidRDefault="00A31F36">
            <w:pPr>
              <w:jc w:val="center"/>
            </w:pPr>
            <w:r>
              <w:rPr>
                <w:color w:val="000000"/>
                <w:szCs w:val="21"/>
              </w:rPr>
              <w:t>15</w:t>
            </w:r>
          </w:p>
        </w:tc>
        <w:tc>
          <w:tcPr>
            <w:tcW w:w="1276" w:type="dxa"/>
            <w:vAlign w:val="center"/>
          </w:tcPr>
          <w:p w:rsidR="006F218A" w:rsidRDefault="00A31F36">
            <w:pPr>
              <w:jc w:val="center"/>
            </w:pPr>
            <w:r>
              <w:rPr>
                <w:color w:val="000000"/>
                <w:szCs w:val="21"/>
              </w:rPr>
              <w:t>000338</w:t>
            </w:r>
          </w:p>
        </w:tc>
        <w:tc>
          <w:tcPr>
            <w:tcW w:w="1701" w:type="dxa"/>
            <w:vAlign w:val="center"/>
          </w:tcPr>
          <w:p w:rsidR="006F218A" w:rsidRDefault="00A31F36">
            <w:pPr>
              <w:jc w:val="center"/>
            </w:pPr>
            <w:r>
              <w:rPr>
                <w:color w:val="000000"/>
                <w:szCs w:val="21"/>
              </w:rPr>
              <w:t>潍柴动力</w:t>
            </w:r>
          </w:p>
        </w:tc>
        <w:tc>
          <w:tcPr>
            <w:tcW w:w="1276" w:type="dxa"/>
            <w:vAlign w:val="center"/>
          </w:tcPr>
          <w:p w:rsidR="006F218A" w:rsidRDefault="00A31F36">
            <w:pPr>
              <w:jc w:val="right"/>
            </w:pPr>
            <w:r>
              <w:rPr>
                <w:color w:val="000000"/>
                <w:szCs w:val="21"/>
              </w:rPr>
              <w:t>228,800</w:t>
            </w:r>
          </w:p>
        </w:tc>
        <w:tc>
          <w:tcPr>
            <w:tcW w:w="2199" w:type="dxa"/>
            <w:vAlign w:val="center"/>
          </w:tcPr>
          <w:p w:rsidR="006F218A" w:rsidRDefault="00A31F36">
            <w:pPr>
              <w:jc w:val="right"/>
            </w:pPr>
            <w:r>
              <w:rPr>
                <w:color w:val="000000"/>
                <w:szCs w:val="21"/>
              </w:rPr>
              <w:t>3,139,136.00</w:t>
            </w:r>
          </w:p>
        </w:tc>
        <w:tc>
          <w:tcPr>
            <w:tcW w:w="1879" w:type="dxa"/>
            <w:vAlign w:val="center"/>
          </w:tcPr>
          <w:p w:rsidR="006F218A" w:rsidRDefault="00A31F36">
            <w:pPr>
              <w:jc w:val="right"/>
            </w:pPr>
            <w:r>
              <w:rPr>
                <w:color w:val="000000"/>
                <w:szCs w:val="21"/>
              </w:rPr>
              <w:t>0.42</w:t>
            </w:r>
          </w:p>
        </w:tc>
      </w:tr>
      <w:tr w:rsidR="006F218A">
        <w:trPr>
          <w:jc w:val="center"/>
        </w:trPr>
        <w:tc>
          <w:tcPr>
            <w:tcW w:w="817" w:type="dxa"/>
            <w:vAlign w:val="center"/>
          </w:tcPr>
          <w:p w:rsidR="006F218A" w:rsidRDefault="00A31F36">
            <w:pPr>
              <w:jc w:val="center"/>
            </w:pPr>
            <w:r>
              <w:rPr>
                <w:color w:val="000000"/>
                <w:szCs w:val="21"/>
              </w:rPr>
              <w:lastRenderedPageBreak/>
              <w:t>16</w:t>
            </w:r>
          </w:p>
        </w:tc>
        <w:tc>
          <w:tcPr>
            <w:tcW w:w="1276" w:type="dxa"/>
            <w:vAlign w:val="center"/>
          </w:tcPr>
          <w:p w:rsidR="006F218A" w:rsidRDefault="00A31F36">
            <w:pPr>
              <w:jc w:val="center"/>
            </w:pPr>
            <w:r>
              <w:rPr>
                <w:color w:val="000000"/>
                <w:szCs w:val="21"/>
              </w:rPr>
              <w:t>601688</w:t>
            </w:r>
          </w:p>
        </w:tc>
        <w:tc>
          <w:tcPr>
            <w:tcW w:w="1701" w:type="dxa"/>
            <w:vAlign w:val="center"/>
          </w:tcPr>
          <w:p w:rsidR="006F218A" w:rsidRDefault="00A31F36">
            <w:pPr>
              <w:jc w:val="center"/>
            </w:pPr>
            <w:r>
              <w:rPr>
                <w:color w:val="000000"/>
                <w:szCs w:val="21"/>
              </w:rPr>
              <w:t>华泰证券</w:t>
            </w:r>
          </w:p>
        </w:tc>
        <w:tc>
          <w:tcPr>
            <w:tcW w:w="1276" w:type="dxa"/>
            <w:vAlign w:val="center"/>
          </w:tcPr>
          <w:p w:rsidR="006F218A" w:rsidRDefault="00A31F36">
            <w:pPr>
              <w:jc w:val="right"/>
            </w:pPr>
            <w:r>
              <w:rPr>
                <w:color w:val="000000"/>
                <w:szCs w:val="21"/>
              </w:rPr>
              <w:t>166,900</w:t>
            </w:r>
          </w:p>
        </w:tc>
        <w:tc>
          <w:tcPr>
            <w:tcW w:w="2199" w:type="dxa"/>
            <w:vAlign w:val="center"/>
          </w:tcPr>
          <w:p w:rsidR="006F218A" w:rsidRDefault="00A31F36">
            <w:pPr>
              <w:jc w:val="right"/>
            </w:pPr>
            <w:r>
              <w:rPr>
                <w:color w:val="000000"/>
                <w:szCs w:val="21"/>
              </w:rPr>
              <w:t>3,137,720.00</w:t>
            </w:r>
          </w:p>
        </w:tc>
        <w:tc>
          <w:tcPr>
            <w:tcW w:w="1879" w:type="dxa"/>
            <w:vAlign w:val="center"/>
          </w:tcPr>
          <w:p w:rsidR="006F218A" w:rsidRDefault="00A31F36">
            <w:pPr>
              <w:jc w:val="right"/>
            </w:pPr>
            <w:r>
              <w:rPr>
                <w:color w:val="000000"/>
                <w:szCs w:val="21"/>
              </w:rPr>
              <w:t>0.42</w:t>
            </w:r>
          </w:p>
        </w:tc>
      </w:tr>
      <w:tr w:rsidR="006F218A">
        <w:trPr>
          <w:jc w:val="center"/>
        </w:trPr>
        <w:tc>
          <w:tcPr>
            <w:tcW w:w="817" w:type="dxa"/>
            <w:vAlign w:val="center"/>
          </w:tcPr>
          <w:p w:rsidR="006F218A" w:rsidRDefault="00A31F36">
            <w:pPr>
              <w:jc w:val="center"/>
            </w:pPr>
            <w:r>
              <w:rPr>
                <w:color w:val="000000"/>
                <w:szCs w:val="21"/>
              </w:rPr>
              <w:t>17</w:t>
            </w:r>
          </w:p>
        </w:tc>
        <w:tc>
          <w:tcPr>
            <w:tcW w:w="1276" w:type="dxa"/>
            <w:vAlign w:val="center"/>
          </w:tcPr>
          <w:p w:rsidR="006F218A" w:rsidRDefault="00A31F36">
            <w:pPr>
              <w:jc w:val="center"/>
            </w:pPr>
            <w:r>
              <w:rPr>
                <w:color w:val="000000"/>
                <w:szCs w:val="21"/>
              </w:rPr>
              <w:t>000895</w:t>
            </w:r>
          </w:p>
        </w:tc>
        <w:tc>
          <w:tcPr>
            <w:tcW w:w="1701" w:type="dxa"/>
            <w:vAlign w:val="center"/>
          </w:tcPr>
          <w:p w:rsidR="006F218A" w:rsidRDefault="00A31F36">
            <w:pPr>
              <w:jc w:val="center"/>
            </w:pPr>
            <w:r>
              <w:rPr>
                <w:color w:val="000000"/>
                <w:szCs w:val="21"/>
              </w:rPr>
              <w:t>双汇发展</w:t>
            </w:r>
          </w:p>
        </w:tc>
        <w:tc>
          <w:tcPr>
            <w:tcW w:w="1276" w:type="dxa"/>
            <w:vAlign w:val="center"/>
          </w:tcPr>
          <w:p w:rsidR="006F218A" w:rsidRDefault="00A31F36">
            <w:pPr>
              <w:jc w:val="right"/>
            </w:pPr>
            <w:r>
              <w:rPr>
                <w:color w:val="000000"/>
                <w:szCs w:val="21"/>
              </w:rPr>
              <w:t>67,100</w:t>
            </w:r>
          </w:p>
        </w:tc>
        <w:tc>
          <w:tcPr>
            <w:tcW w:w="2199" w:type="dxa"/>
            <w:vAlign w:val="center"/>
          </w:tcPr>
          <w:p w:rsidR="006F218A" w:rsidRDefault="00A31F36">
            <w:pPr>
              <w:jc w:val="right"/>
            </w:pPr>
            <w:r>
              <w:rPr>
                <w:color w:val="000000"/>
                <w:szCs w:val="21"/>
              </w:rPr>
              <w:t>3,092,639.00</w:t>
            </w:r>
          </w:p>
        </w:tc>
        <w:tc>
          <w:tcPr>
            <w:tcW w:w="1879" w:type="dxa"/>
            <w:vAlign w:val="center"/>
          </w:tcPr>
          <w:p w:rsidR="006F218A" w:rsidRDefault="00A31F36">
            <w:pPr>
              <w:jc w:val="right"/>
            </w:pPr>
            <w:r>
              <w:rPr>
                <w:color w:val="000000"/>
                <w:szCs w:val="21"/>
              </w:rPr>
              <w:t>0.41</w:t>
            </w:r>
          </w:p>
        </w:tc>
      </w:tr>
      <w:tr w:rsidR="006F218A">
        <w:trPr>
          <w:jc w:val="center"/>
        </w:trPr>
        <w:tc>
          <w:tcPr>
            <w:tcW w:w="817" w:type="dxa"/>
            <w:vAlign w:val="center"/>
          </w:tcPr>
          <w:p w:rsidR="006F218A" w:rsidRDefault="00A31F36">
            <w:pPr>
              <w:jc w:val="center"/>
            </w:pPr>
            <w:r>
              <w:rPr>
                <w:color w:val="000000"/>
                <w:szCs w:val="21"/>
              </w:rPr>
              <w:t>18</w:t>
            </w:r>
          </w:p>
        </w:tc>
        <w:tc>
          <w:tcPr>
            <w:tcW w:w="1276" w:type="dxa"/>
            <w:vAlign w:val="center"/>
          </w:tcPr>
          <w:p w:rsidR="006F218A" w:rsidRDefault="00A31F36">
            <w:pPr>
              <w:jc w:val="center"/>
            </w:pPr>
            <w:r>
              <w:rPr>
                <w:color w:val="000000"/>
                <w:szCs w:val="21"/>
              </w:rPr>
              <w:t>600519</w:t>
            </w:r>
          </w:p>
        </w:tc>
        <w:tc>
          <w:tcPr>
            <w:tcW w:w="1701" w:type="dxa"/>
            <w:vAlign w:val="center"/>
          </w:tcPr>
          <w:p w:rsidR="006F218A" w:rsidRDefault="00A31F36">
            <w:pPr>
              <w:jc w:val="center"/>
            </w:pPr>
            <w:r>
              <w:rPr>
                <w:color w:val="000000"/>
                <w:szCs w:val="21"/>
              </w:rPr>
              <w:t>贵州茅台</w:t>
            </w:r>
          </w:p>
        </w:tc>
        <w:tc>
          <w:tcPr>
            <w:tcW w:w="1276" w:type="dxa"/>
            <w:vAlign w:val="center"/>
          </w:tcPr>
          <w:p w:rsidR="006F218A" w:rsidRDefault="00A31F36">
            <w:pPr>
              <w:jc w:val="right"/>
            </w:pPr>
            <w:r>
              <w:rPr>
                <w:color w:val="000000"/>
                <w:szCs w:val="21"/>
              </w:rPr>
              <w:t>2,102</w:t>
            </w:r>
          </w:p>
        </w:tc>
        <w:tc>
          <w:tcPr>
            <w:tcW w:w="2199" w:type="dxa"/>
            <w:vAlign w:val="center"/>
          </w:tcPr>
          <w:p w:rsidR="006F218A" w:rsidRDefault="00A31F36">
            <w:pPr>
              <w:jc w:val="right"/>
            </w:pPr>
            <w:r>
              <w:rPr>
                <w:color w:val="000000"/>
                <w:szCs w:val="21"/>
              </w:rPr>
              <w:t>3,074,973.76</w:t>
            </w:r>
          </w:p>
        </w:tc>
        <w:tc>
          <w:tcPr>
            <w:tcW w:w="1879" w:type="dxa"/>
            <w:vAlign w:val="center"/>
          </w:tcPr>
          <w:p w:rsidR="006F218A" w:rsidRDefault="00A31F36">
            <w:pPr>
              <w:jc w:val="right"/>
            </w:pPr>
            <w:r>
              <w:rPr>
                <w:color w:val="000000"/>
                <w:szCs w:val="21"/>
              </w:rPr>
              <w:t>0.41</w:t>
            </w:r>
          </w:p>
        </w:tc>
      </w:tr>
      <w:tr w:rsidR="006F218A">
        <w:trPr>
          <w:jc w:val="center"/>
        </w:trPr>
        <w:tc>
          <w:tcPr>
            <w:tcW w:w="817" w:type="dxa"/>
            <w:vAlign w:val="center"/>
          </w:tcPr>
          <w:p w:rsidR="006F218A" w:rsidRDefault="00A31F36">
            <w:pPr>
              <w:jc w:val="center"/>
            </w:pPr>
            <w:r>
              <w:rPr>
                <w:color w:val="000000"/>
                <w:szCs w:val="21"/>
              </w:rPr>
              <w:t>19</w:t>
            </w:r>
          </w:p>
        </w:tc>
        <w:tc>
          <w:tcPr>
            <w:tcW w:w="1276" w:type="dxa"/>
            <w:vAlign w:val="center"/>
          </w:tcPr>
          <w:p w:rsidR="006F218A" w:rsidRDefault="00A31F36">
            <w:pPr>
              <w:jc w:val="center"/>
            </w:pPr>
            <w:r>
              <w:rPr>
                <w:color w:val="000000"/>
                <w:szCs w:val="21"/>
              </w:rPr>
              <w:t>002597</w:t>
            </w:r>
          </w:p>
        </w:tc>
        <w:tc>
          <w:tcPr>
            <w:tcW w:w="1701" w:type="dxa"/>
            <w:vAlign w:val="center"/>
          </w:tcPr>
          <w:p w:rsidR="006F218A" w:rsidRDefault="00A31F36">
            <w:pPr>
              <w:jc w:val="center"/>
            </w:pPr>
            <w:r>
              <w:rPr>
                <w:color w:val="000000"/>
                <w:szCs w:val="21"/>
              </w:rPr>
              <w:t>金禾实业</w:t>
            </w:r>
          </w:p>
        </w:tc>
        <w:tc>
          <w:tcPr>
            <w:tcW w:w="1276" w:type="dxa"/>
            <w:vAlign w:val="center"/>
          </w:tcPr>
          <w:p w:rsidR="006F218A" w:rsidRDefault="00A31F36">
            <w:pPr>
              <w:jc w:val="right"/>
            </w:pPr>
            <w:r>
              <w:rPr>
                <w:color w:val="000000"/>
                <w:szCs w:val="21"/>
              </w:rPr>
              <w:t>132,100</w:t>
            </w:r>
          </w:p>
        </w:tc>
        <w:tc>
          <w:tcPr>
            <w:tcW w:w="2199" w:type="dxa"/>
            <w:vAlign w:val="center"/>
          </w:tcPr>
          <w:p w:rsidR="006F218A" w:rsidRDefault="00A31F36">
            <w:pPr>
              <w:jc w:val="right"/>
            </w:pPr>
            <w:r>
              <w:rPr>
                <w:color w:val="000000"/>
                <w:szCs w:val="21"/>
              </w:rPr>
              <w:t>3,034,337.00</w:t>
            </w:r>
          </w:p>
        </w:tc>
        <w:tc>
          <w:tcPr>
            <w:tcW w:w="1879" w:type="dxa"/>
            <w:vAlign w:val="center"/>
          </w:tcPr>
          <w:p w:rsidR="006F218A" w:rsidRDefault="00A31F36">
            <w:pPr>
              <w:jc w:val="right"/>
            </w:pPr>
            <w:r>
              <w:rPr>
                <w:color w:val="000000"/>
                <w:szCs w:val="21"/>
              </w:rPr>
              <w:t>0.41</w:t>
            </w:r>
          </w:p>
        </w:tc>
      </w:tr>
      <w:tr w:rsidR="006F218A">
        <w:trPr>
          <w:jc w:val="center"/>
        </w:trPr>
        <w:tc>
          <w:tcPr>
            <w:tcW w:w="817" w:type="dxa"/>
            <w:vAlign w:val="center"/>
          </w:tcPr>
          <w:p w:rsidR="006F218A" w:rsidRDefault="00A31F36">
            <w:pPr>
              <w:jc w:val="center"/>
            </w:pPr>
            <w:r>
              <w:rPr>
                <w:color w:val="000000"/>
                <w:szCs w:val="21"/>
              </w:rPr>
              <w:t>20</w:t>
            </w:r>
          </w:p>
        </w:tc>
        <w:tc>
          <w:tcPr>
            <w:tcW w:w="1276" w:type="dxa"/>
            <w:vAlign w:val="center"/>
          </w:tcPr>
          <w:p w:rsidR="006F218A" w:rsidRDefault="00A31F36">
            <w:pPr>
              <w:jc w:val="center"/>
            </w:pPr>
            <w:r>
              <w:rPr>
                <w:color w:val="000000"/>
                <w:szCs w:val="21"/>
              </w:rPr>
              <w:t>000333</w:t>
            </w:r>
          </w:p>
        </w:tc>
        <w:tc>
          <w:tcPr>
            <w:tcW w:w="1701" w:type="dxa"/>
            <w:vAlign w:val="center"/>
          </w:tcPr>
          <w:p w:rsidR="006F218A" w:rsidRDefault="00A31F36">
            <w:pPr>
              <w:jc w:val="center"/>
            </w:pPr>
            <w:r>
              <w:rPr>
                <w:color w:val="000000"/>
                <w:szCs w:val="21"/>
              </w:rPr>
              <w:t>美的集团</w:t>
            </w:r>
          </w:p>
        </w:tc>
        <w:tc>
          <w:tcPr>
            <w:tcW w:w="1276" w:type="dxa"/>
            <w:vAlign w:val="center"/>
          </w:tcPr>
          <w:p w:rsidR="006F218A" w:rsidRDefault="00A31F36">
            <w:pPr>
              <w:jc w:val="right"/>
            </w:pPr>
            <w:r>
              <w:rPr>
                <w:color w:val="000000"/>
                <w:szCs w:val="21"/>
              </w:rPr>
              <w:t>50,400</w:t>
            </w:r>
          </w:p>
        </w:tc>
        <w:tc>
          <w:tcPr>
            <w:tcW w:w="2199" w:type="dxa"/>
            <w:vAlign w:val="center"/>
          </w:tcPr>
          <w:p w:rsidR="006F218A" w:rsidRDefault="00A31F36">
            <w:pPr>
              <w:jc w:val="right"/>
            </w:pPr>
            <w:r>
              <w:rPr>
                <w:color w:val="000000"/>
                <w:szCs w:val="21"/>
              </w:rPr>
              <w:t>3,013,416.00</w:t>
            </w:r>
          </w:p>
        </w:tc>
        <w:tc>
          <w:tcPr>
            <w:tcW w:w="1879" w:type="dxa"/>
            <w:vAlign w:val="center"/>
          </w:tcPr>
          <w:p w:rsidR="006F218A" w:rsidRDefault="00A31F36">
            <w:pPr>
              <w:jc w:val="right"/>
            </w:pPr>
            <w:r>
              <w:rPr>
                <w:color w:val="000000"/>
                <w:szCs w:val="21"/>
              </w:rPr>
              <w:t>0.40</w:t>
            </w:r>
          </w:p>
        </w:tc>
      </w:tr>
      <w:tr w:rsidR="006F218A">
        <w:trPr>
          <w:jc w:val="center"/>
        </w:trPr>
        <w:tc>
          <w:tcPr>
            <w:tcW w:w="817" w:type="dxa"/>
            <w:vAlign w:val="center"/>
          </w:tcPr>
          <w:p w:rsidR="006F218A" w:rsidRDefault="00A31F36">
            <w:pPr>
              <w:jc w:val="center"/>
            </w:pPr>
            <w:r>
              <w:rPr>
                <w:color w:val="000000"/>
                <w:szCs w:val="21"/>
              </w:rPr>
              <w:t>21</w:t>
            </w:r>
          </w:p>
        </w:tc>
        <w:tc>
          <w:tcPr>
            <w:tcW w:w="1276" w:type="dxa"/>
            <w:vAlign w:val="center"/>
          </w:tcPr>
          <w:p w:rsidR="006F218A" w:rsidRDefault="00A31F36">
            <w:pPr>
              <w:jc w:val="center"/>
            </w:pPr>
            <w:r>
              <w:rPr>
                <w:color w:val="000000"/>
                <w:szCs w:val="21"/>
              </w:rPr>
              <w:t>000157</w:t>
            </w:r>
          </w:p>
        </w:tc>
        <w:tc>
          <w:tcPr>
            <w:tcW w:w="1701" w:type="dxa"/>
            <w:vAlign w:val="center"/>
          </w:tcPr>
          <w:p w:rsidR="006F218A" w:rsidRDefault="00A31F36">
            <w:pPr>
              <w:jc w:val="center"/>
            </w:pPr>
            <w:r>
              <w:rPr>
                <w:color w:val="000000"/>
                <w:szCs w:val="21"/>
              </w:rPr>
              <w:t>中联重科</w:t>
            </w:r>
          </w:p>
        </w:tc>
        <w:tc>
          <w:tcPr>
            <w:tcW w:w="1276" w:type="dxa"/>
            <w:vAlign w:val="center"/>
          </w:tcPr>
          <w:p w:rsidR="006F218A" w:rsidRDefault="00A31F36">
            <w:pPr>
              <w:jc w:val="right"/>
            </w:pPr>
            <w:r>
              <w:rPr>
                <w:color w:val="000000"/>
                <w:szCs w:val="21"/>
              </w:rPr>
              <w:t>467,500</w:t>
            </w:r>
          </w:p>
        </w:tc>
        <w:tc>
          <w:tcPr>
            <w:tcW w:w="2199" w:type="dxa"/>
            <w:vAlign w:val="center"/>
          </w:tcPr>
          <w:p w:rsidR="006F218A" w:rsidRDefault="00A31F36">
            <w:pPr>
              <w:jc w:val="right"/>
            </w:pPr>
            <w:r>
              <w:rPr>
                <w:color w:val="000000"/>
                <w:szCs w:val="21"/>
              </w:rPr>
              <w:t>3,006,025.00</w:t>
            </w:r>
          </w:p>
        </w:tc>
        <w:tc>
          <w:tcPr>
            <w:tcW w:w="1879" w:type="dxa"/>
            <w:vAlign w:val="center"/>
          </w:tcPr>
          <w:p w:rsidR="006F218A" w:rsidRDefault="00A31F36">
            <w:pPr>
              <w:jc w:val="right"/>
            </w:pPr>
            <w:r>
              <w:rPr>
                <w:color w:val="000000"/>
                <w:szCs w:val="21"/>
              </w:rPr>
              <w:t>0.40</w:t>
            </w:r>
          </w:p>
        </w:tc>
      </w:tr>
      <w:tr w:rsidR="006F218A">
        <w:trPr>
          <w:jc w:val="center"/>
        </w:trPr>
        <w:tc>
          <w:tcPr>
            <w:tcW w:w="817" w:type="dxa"/>
            <w:vAlign w:val="center"/>
          </w:tcPr>
          <w:p w:rsidR="006F218A" w:rsidRDefault="00A31F36">
            <w:pPr>
              <w:jc w:val="center"/>
            </w:pPr>
            <w:r>
              <w:rPr>
                <w:color w:val="000000"/>
                <w:szCs w:val="21"/>
              </w:rPr>
              <w:t>22</w:t>
            </w:r>
          </w:p>
        </w:tc>
        <w:tc>
          <w:tcPr>
            <w:tcW w:w="1276" w:type="dxa"/>
            <w:vAlign w:val="center"/>
          </w:tcPr>
          <w:p w:rsidR="006F218A" w:rsidRDefault="00A31F36">
            <w:pPr>
              <w:jc w:val="center"/>
            </w:pPr>
            <w:r>
              <w:rPr>
                <w:color w:val="000000"/>
                <w:szCs w:val="21"/>
              </w:rPr>
              <w:t>000651</w:t>
            </w:r>
          </w:p>
        </w:tc>
        <w:tc>
          <w:tcPr>
            <w:tcW w:w="1701" w:type="dxa"/>
            <w:vAlign w:val="center"/>
          </w:tcPr>
          <w:p w:rsidR="006F218A" w:rsidRDefault="00A31F36">
            <w:pPr>
              <w:jc w:val="center"/>
            </w:pPr>
            <w:r>
              <w:rPr>
                <w:color w:val="000000"/>
                <w:szCs w:val="21"/>
              </w:rPr>
              <w:t>格力电器</w:t>
            </w:r>
          </w:p>
        </w:tc>
        <w:tc>
          <w:tcPr>
            <w:tcW w:w="1276" w:type="dxa"/>
            <w:vAlign w:val="center"/>
          </w:tcPr>
          <w:p w:rsidR="006F218A" w:rsidRDefault="00A31F36">
            <w:pPr>
              <w:jc w:val="right"/>
            </w:pPr>
            <w:r>
              <w:rPr>
                <w:color w:val="000000"/>
                <w:szCs w:val="21"/>
              </w:rPr>
              <w:t>53,100</w:t>
            </w:r>
          </w:p>
        </w:tc>
        <w:tc>
          <w:tcPr>
            <w:tcW w:w="2199" w:type="dxa"/>
            <w:vAlign w:val="center"/>
          </w:tcPr>
          <w:p w:rsidR="006F218A" w:rsidRDefault="00A31F36">
            <w:pPr>
              <w:jc w:val="right"/>
            </w:pPr>
            <w:r>
              <w:rPr>
                <w:color w:val="000000"/>
                <w:szCs w:val="21"/>
              </w:rPr>
              <w:t>3,003,867.00</w:t>
            </w:r>
          </w:p>
        </w:tc>
        <w:tc>
          <w:tcPr>
            <w:tcW w:w="1879" w:type="dxa"/>
            <w:vAlign w:val="center"/>
          </w:tcPr>
          <w:p w:rsidR="006F218A" w:rsidRDefault="00A31F36">
            <w:pPr>
              <w:jc w:val="right"/>
            </w:pPr>
            <w:r>
              <w:rPr>
                <w:color w:val="000000"/>
                <w:szCs w:val="21"/>
              </w:rPr>
              <w:t>0.40</w:t>
            </w:r>
          </w:p>
        </w:tc>
      </w:tr>
      <w:tr w:rsidR="006F218A">
        <w:trPr>
          <w:jc w:val="center"/>
        </w:trPr>
        <w:tc>
          <w:tcPr>
            <w:tcW w:w="817" w:type="dxa"/>
            <w:vAlign w:val="center"/>
          </w:tcPr>
          <w:p w:rsidR="006F218A" w:rsidRDefault="00A31F36">
            <w:pPr>
              <w:jc w:val="center"/>
            </w:pPr>
            <w:r>
              <w:rPr>
                <w:color w:val="000000"/>
                <w:szCs w:val="21"/>
              </w:rPr>
              <w:t>23</w:t>
            </w:r>
          </w:p>
        </w:tc>
        <w:tc>
          <w:tcPr>
            <w:tcW w:w="1276" w:type="dxa"/>
            <w:vAlign w:val="center"/>
          </w:tcPr>
          <w:p w:rsidR="006F218A" w:rsidRDefault="00A31F36">
            <w:pPr>
              <w:jc w:val="center"/>
            </w:pPr>
            <w:r>
              <w:rPr>
                <w:color w:val="000000"/>
                <w:szCs w:val="21"/>
              </w:rPr>
              <w:t>000429</w:t>
            </w:r>
          </w:p>
        </w:tc>
        <w:tc>
          <w:tcPr>
            <w:tcW w:w="1701" w:type="dxa"/>
            <w:vAlign w:val="center"/>
          </w:tcPr>
          <w:p w:rsidR="006F218A" w:rsidRDefault="00A31F36">
            <w:pPr>
              <w:jc w:val="center"/>
            </w:pPr>
            <w:r>
              <w:rPr>
                <w:color w:val="000000"/>
                <w:szCs w:val="21"/>
              </w:rPr>
              <w:t>粤高速</w:t>
            </w:r>
            <w:r>
              <w:rPr>
                <w:color w:val="000000"/>
                <w:szCs w:val="21"/>
              </w:rPr>
              <w:t>A</w:t>
            </w:r>
          </w:p>
        </w:tc>
        <w:tc>
          <w:tcPr>
            <w:tcW w:w="1276" w:type="dxa"/>
            <w:vAlign w:val="center"/>
          </w:tcPr>
          <w:p w:rsidR="006F218A" w:rsidRDefault="00A31F36">
            <w:pPr>
              <w:jc w:val="right"/>
            </w:pPr>
            <w:r>
              <w:rPr>
                <w:color w:val="000000"/>
                <w:szCs w:val="21"/>
              </w:rPr>
              <w:t>426,700</w:t>
            </w:r>
          </w:p>
        </w:tc>
        <w:tc>
          <w:tcPr>
            <w:tcW w:w="2199" w:type="dxa"/>
            <w:vAlign w:val="center"/>
          </w:tcPr>
          <w:p w:rsidR="006F218A" w:rsidRDefault="00A31F36">
            <w:pPr>
              <w:jc w:val="right"/>
            </w:pPr>
            <w:r>
              <w:rPr>
                <w:color w:val="000000"/>
                <w:szCs w:val="21"/>
              </w:rPr>
              <w:t>2,982,633.00</w:t>
            </w:r>
          </w:p>
        </w:tc>
        <w:tc>
          <w:tcPr>
            <w:tcW w:w="1879" w:type="dxa"/>
            <w:vAlign w:val="center"/>
          </w:tcPr>
          <w:p w:rsidR="006F218A" w:rsidRDefault="00A31F36">
            <w:pPr>
              <w:jc w:val="right"/>
            </w:pPr>
            <w:r>
              <w:rPr>
                <w:color w:val="000000"/>
                <w:szCs w:val="21"/>
              </w:rPr>
              <w:t>0.40</w:t>
            </w:r>
          </w:p>
        </w:tc>
      </w:tr>
      <w:tr w:rsidR="006F218A">
        <w:trPr>
          <w:jc w:val="center"/>
        </w:trPr>
        <w:tc>
          <w:tcPr>
            <w:tcW w:w="817" w:type="dxa"/>
            <w:vAlign w:val="center"/>
          </w:tcPr>
          <w:p w:rsidR="006F218A" w:rsidRDefault="00A31F36">
            <w:pPr>
              <w:jc w:val="center"/>
            </w:pPr>
            <w:r>
              <w:rPr>
                <w:color w:val="000000"/>
                <w:szCs w:val="21"/>
              </w:rPr>
              <w:t>24</w:t>
            </w:r>
          </w:p>
        </w:tc>
        <w:tc>
          <w:tcPr>
            <w:tcW w:w="1276" w:type="dxa"/>
            <w:vAlign w:val="center"/>
          </w:tcPr>
          <w:p w:rsidR="006F218A" w:rsidRDefault="00A31F36">
            <w:pPr>
              <w:jc w:val="center"/>
            </w:pPr>
            <w:r>
              <w:rPr>
                <w:color w:val="000000"/>
                <w:szCs w:val="21"/>
              </w:rPr>
              <w:t>601088</w:t>
            </w:r>
          </w:p>
        </w:tc>
        <w:tc>
          <w:tcPr>
            <w:tcW w:w="1701" w:type="dxa"/>
            <w:vAlign w:val="center"/>
          </w:tcPr>
          <w:p w:rsidR="006F218A" w:rsidRDefault="00A31F36">
            <w:pPr>
              <w:jc w:val="center"/>
            </w:pPr>
            <w:r>
              <w:rPr>
                <w:color w:val="000000"/>
                <w:szCs w:val="21"/>
              </w:rPr>
              <w:t>中国神华</w:t>
            </w:r>
          </w:p>
        </w:tc>
        <w:tc>
          <w:tcPr>
            <w:tcW w:w="1276" w:type="dxa"/>
            <w:vAlign w:val="center"/>
          </w:tcPr>
          <w:p w:rsidR="006F218A" w:rsidRDefault="00A31F36">
            <w:pPr>
              <w:jc w:val="right"/>
            </w:pPr>
            <w:r>
              <w:rPr>
                <w:color w:val="000000"/>
                <w:szCs w:val="21"/>
              </w:rPr>
              <w:t>206,864</w:t>
            </w:r>
          </w:p>
        </w:tc>
        <w:tc>
          <w:tcPr>
            <w:tcW w:w="2199" w:type="dxa"/>
            <w:vAlign w:val="center"/>
          </w:tcPr>
          <w:p w:rsidR="006F218A" w:rsidRDefault="00A31F36">
            <w:pPr>
              <w:jc w:val="right"/>
            </w:pPr>
            <w:r>
              <w:rPr>
                <w:color w:val="000000"/>
                <w:szCs w:val="21"/>
              </w:rPr>
              <w:t>2,970,567.04</w:t>
            </w:r>
          </w:p>
        </w:tc>
        <w:tc>
          <w:tcPr>
            <w:tcW w:w="1879" w:type="dxa"/>
            <w:vAlign w:val="center"/>
          </w:tcPr>
          <w:p w:rsidR="006F218A" w:rsidRDefault="00A31F36">
            <w:pPr>
              <w:jc w:val="right"/>
            </w:pPr>
            <w:r>
              <w:rPr>
                <w:color w:val="000000"/>
                <w:szCs w:val="21"/>
              </w:rPr>
              <w:t>0.40</w:t>
            </w:r>
          </w:p>
        </w:tc>
      </w:tr>
      <w:tr w:rsidR="006F218A">
        <w:trPr>
          <w:jc w:val="center"/>
        </w:trPr>
        <w:tc>
          <w:tcPr>
            <w:tcW w:w="817" w:type="dxa"/>
            <w:vAlign w:val="center"/>
          </w:tcPr>
          <w:p w:rsidR="006F218A" w:rsidRDefault="00A31F36">
            <w:pPr>
              <w:jc w:val="center"/>
            </w:pPr>
            <w:r>
              <w:rPr>
                <w:color w:val="000000"/>
                <w:szCs w:val="21"/>
              </w:rPr>
              <w:t>25</w:t>
            </w:r>
          </w:p>
        </w:tc>
        <w:tc>
          <w:tcPr>
            <w:tcW w:w="1276" w:type="dxa"/>
            <w:vAlign w:val="center"/>
          </w:tcPr>
          <w:p w:rsidR="006F218A" w:rsidRDefault="00A31F36">
            <w:pPr>
              <w:jc w:val="center"/>
            </w:pPr>
            <w:r>
              <w:rPr>
                <w:color w:val="000000"/>
                <w:szCs w:val="21"/>
              </w:rPr>
              <w:t>000002</w:t>
            </w:r>
          </w:p>
        </w:tc>
        <w:tc>
          <w:tcPr>
            <w:tcW w:w="1701" w:type="dxa"/>
            <w:vAlign w:val="center"/>
          </w:tcPr>
          <w:p w:rsidR="006F218A" w:rsidRDefault="00A31F36">
            <w:pPr>
              <w:jc w:val="center"/>
            </w:pPr>
            <w:r>
              <w:rPr>
                <w:color w:val="000000"/>
                <w:szCs w:val="21"/>
              </w:rPr>
              <w:t>万科</w:t>
            </w:r>
            <w:r>
              <w:rPr>
                <w:color w:val="000000"/>
                <w:szCs w:val="21"/>
              </w:rPr>
              <w:t>A</w:t>
            </w:r>
          </w:p>
        </w:tc>
        <w:tc>
          <w:tcPr>
            <w:tcW w:w="1276" w:type="dxa"/>
            <w:vAlign w:val="center"/>
          </w:tcPr>
          <w:p w:rsidR="006F218A" w:rsidRDefault="00A31F36">
            <w:pPr>
              <w:jc w:val="right"/>
            </w:pPr>
            <w:r>
              <w:rPr>
                <w:color w:val="000000"/>
                <w:szCs w:val="21"/>
              </w:rPr>
              <w:t>113,600</w:t>
            </w:r>
          </w:p>
        </w:tc>
        <w:tc>
          <w:tcPr>
            <w:tcW w:w="2199" w:type="dxa"/>
            <w:vAlign w:val="center"/>
          </w:tcPr>
          <w:p w:rsidR="006F218A" w:rsidRDefault="00A31F36">
            <w:pPr>
              <w:jc w:val="right"/>
            </w:pPr>
            <w:r>
              <w:rPr>
                <w:color w:val="000000"/>
                <w:szCs w:val="21"/>
              </w:rPr>
              <w:t>2,969,504.00</w:t>
            </w:r>
          </w:p>
        </w:tc>
        <w:tc>
          <w:tcPr>
            <w:tcW w:w="1879" w:type="dxa"/>
            <w:vAlign w:val="center"/>
          </w:tcPr>
          <w:p w:rsidR="006F218A" w:rsidRDefault="00A31F36">
            <w:pPr>
              <w:jc w:val="right"/>
            </w:pPr>
            <w:r>
              <w:rPr>
                <w:color w:val="000000"/>
                <w:szCs w:val="21"/>
              </w:rPr>
              <w:t>0.40</w:t>
            </w:r>
          </w:p>
        </w:tc>
      </w:tr>
      <w:tr w:rsidR="006F218A">
        <w:trPr>
          <w:jc w:val="center"/>
        </w:trPr>
        <w:tc>
          <w:tcPr>
            <w:tcW w:w="817" w:type="dxa"/>
            <w:vAlign w:val="center"/>
          </w:tcPr>
          <w:p w:rsidR="006F218A" w:rsidRDefault="00A31F36">
            <w:pPr>
              <w:jc w:val="center"/>
            </w:pPr>
            <w:r>
              <w:rPr>
                <w:color w:val="000000"/>
                <w:szCs w:val="21"/>
              </w:rPr>
              <w:t>26</w:t>
            </w:r>
          </w:p>
        </w:tc>
        <w:tc>
          <w:tcPr>
            <w:tcW w:w="1276" w:type="dxa"/>
            <w:vAlign w:val="center"/>
          </w:tcPr>
          <w:p w:rsidR="006F218A" w:rsidRDefault="00A31F36">
            <w:pPr>
              <w:jc w:val="center"/>
            </w:pPr>
            <w:r>
              <w:rPr>
                <w:color w:val="000000"/>
                <w:szCs w:val="21"/>
              </w:rPr>
              <w:t>002146</w:t>
            </w:r>
          </w:p>
        </w:tc>
        <w:tc>
          <w:tcPr>
            <w:tcW w:w="1701" w:type="dxa"/>
            <w:vAlign w:val="center"/>
          </w:tcPr>
          <w:p w:rsidR="006F218A" w:rsidRDefault="00A31F36">
            <w:pPr>
              <w:jc w:val="center"/>
            </w:pPr>
            <w:r>
              <w:rPr>
                <w:color w:val="000000"/>
                <w:szCs w:val="21"/>
              </w:rPr>
              <w:t>荣盛发展</w:t>
            </w:r>
          </w:p>
        </w:tc>
        <w:tc>
          <w:tcPr>
            <w:tcW w:w="1276" w:type="dxa"/>
            <w:vAlign w:val="center"/>
          </w:tcPr>
          <w:p w:rsidR="006F218A" w:rsidRDefault="00A31F36">
            <w:pPr>
              <w:jc w:val="right"/>
            </w:pPr>
            <w:r>
              <w:rPr>
                <w:color w:val="000000"/>
                <w:szCs w:val="21"/>
              </w:rPr>
              <w:t>366,500</w:t>
            </w:r>
          </w:p>
        </w:tc>
        <w:tc>
          <w:tcPr>
            <w:tcW w:w="2199" w:type="dxa"/>
            <w:vAlign w:val="center"/>
          </w:tcPr>
          <w:p w:rsidR="006F218A" w:rsidRDefault="00A31F36">
            <w:pPr>
              <w:jc w:val="right"/>
            </w:pPr>
            <w:r>
              <w:rPr>
                <w:color w:val="000000"/>
                <w:szCs w:val="21"/>
              </w:rPr>
              <w:t>2,968,650.00</w:t>
            </w:r>
          </w:p>
        </w:tc>
        <w:tc>
          <w:tcPr>
            <w:tcW w:w="1879" w:type="dxa"/>
            <w:vAlign w:val="center"/>
          </w:tcPr>
          <w:p w:rsidR="006F218A" w:rsidRDefault="00A31F36">
            <w:pPr>
              <w:jc w:val="right"/>
            </w:pPr>
            <w:r>
              <w:rPr>
                <w:color w:val="000000"/>
                <w:szCs w:val="21"/>
              </w:rPr>
              <w:t>0.40</w:t>
            </w:r>
          </w:p>
        </w:tc>
      </w:tr>
      <w:tr w:rsidR="006F218A">
        <w:trPr>
          <w:jc w:val="center"/>
        </w:trPr>
        <w:tc>
          <w:tcPr>
            <w:tcW w:w="817" w:type="dxa"/>
            <w:vAlign w:val="center"/>
          </w:tcPr>
          <w:p w:rsidR="006F218A" w:rsidRDefault="00A31F36">
            <w:pPr>
              <w:jc w:val="center"/>
            </w:pPr>
            <w:r>
              <w:rPr>
                <w:color w:val="000000"/>
                <w:szCs w:val="21"/>
              </w:rPr>
              <w:t>27</w:t>
            </w:r>
          </w:p>
        </w:tc>
        <w:tc>
          <w:tcPr>
            <w:tcW w:w="1276" w:type="dxa"/>
            <w:vAlign w:val="center"/>
          </w:tcPr>
          <w:p w:rsidR="006F218A" w:rsidRDefault="00A31F36">
            <w:pPr>
              <w:jc w:val="center"/>
            </w:pPr>
            <w:r>
              <w:rPr>
                <w:color w:val="000000"/>
                <w:szCs w:val="21"/>
              </w:rPr>
              <w:t>600066</w:t>
            </w:r>
          </w:p>
        </w:tc>
        <w:tc>
          <w:tcPr>
            <w:tcW w:w="1701" w:type="dxa"/>
            <w:vAlign w:val="center"/>
          </w:tcPr>
          <w:p w:rsidR="006F218A" w:rsidRDefault="00A31F36">
            <w:pPr>
              <w:jc w:val="center"/>
            </w:pPr>
            <w:r>
              <w:rPr>
                <w:color w:val="000000"/>
                <w:szCs w:val="21"/>
              </w:rPr>
              <w:t>宇通客车</w:t>
            </w:r>
          </w:p>
        </w:tc>
        <w:tc>
          <w:tcPr>
            <w:tcW w:w="1276" w:type="dxa"/>
            <w:vAlign w:val="center"/>
          </w:tcPr>
          <w:p w:rsidR="006F218A" w:rsidRDefault="00A31F36">
            <w:pPr>
              <w:jc w:val="right"/>
            </w:pPr>
            <w:r>
              <w:rPr>
                <w:color w:val="000000"/>
                <w:szCs w:val="21"/>
              </w:rPr>
              <w:t>240,400</w:t>
            </w:r>
          </w:p>
        </w:tc>
        <w:tc>
          <w:tcPr>
            <w:tcW w:w="2199" w:type="dxa"/>
            <w:vAlign w:val="center"/>
          </w:tcPr>
          <w:p w:rsidR="006F218A" w:rsidRDefault="00A31F36">
            <w:pPr>
              <w:jc w:val="right"/>
            </w:pPr>
            <w:r>
              <w:rPr>
                <w:color w:val="000000"/>
                <w:szCs w:val="21"/>
              </w:rPr>
              <w:t>2,932,880.00</w:t>
            </w:r>
          </w:p>
        </w:tc>
        <w:tc>
          <w:tcPr>
            <w:tcW w:w="1879" w:type="dxa"/>
            <w:vAlign w:val="center"/>
          </w:tcPr>
          <w:p w:rsidR="006F218A" w:rsidRDefault="00A31F36">
            <w:pPr>
              <w:jc w:val="right"/>
            </w:pPr>
            <w:r>
              <w:rPr>
                <w:color w:val="000000"/>
                <w:szCs w:val="21"/>
              </w:rPr>
              <w:t>0.39</w:t>
            </w:r>
          </w:p>
        </w:tc>
      </w:tr>
      <w:tr w:rsidR="006F218A">
        <w:trPr>
          <w:jc w:val="center"/>
        </w:trPr>
        <w:tc>
          <w:tcPr>
            <w:tcW w:w="817" w:type="dxa"/>
            <w:vAlign w:val="center"/>
          </w:tcPr>
          <w:p w:rsidR="006F218A" w:rsidRDefault="00A31F36">
            <w:pPr>
              <w:jc w:val="center"/>
            </w:pPr>
            <w:r>
              <w:rPr>
                <w:color w:val="000000"/>
                <w:szCs w:val="21"/>
              </w:rPr>
              <w:t>28</w:t>
            </w:r>
          </w:p>
        </w:tc>
        <w:tc>
          <w:tcPr>
            <w:tcW w:w="1276" w:type="dxa"/>
            <w:vAlign w:val="center"/>
          </w:tcPr>
          <w:p w:rsidR="006F218A" w:rsidRDefault="00A31F36">
            <w:pPr>
              <w:jc w:val="center"/>
            </w:pPr>
            <w:r>
              <w:rPr>
                <w:color w:val="000000"/>
                <w:szCs w:val="21"/>
              </w:rPr>
              <w:t>601288</w:t>
            </w:r>
          </w:p>
        </w:tc>
        <w:tc>
          <w:tcPr>
            <w:tcW w:w="1701" w:type="dxa"/>
            <w:vAlign w:val="center"/>
          </w:tcPr>
          <w:p w:rsidR="006F218A" w:rsidRDefault="00A31F36">
            <w:pPr>
              <w:jc w:val="center"/>
            </w:pPr>
            <w:r>
              <w:rPr>
                <w:color w:val="000000"/>
                <w:szCs w:val="21"/>
              </w:rPr>
              <w:t>农业银行</w:t>
            </w:r>
          </w:p>
        </w:tc>
        <w:tc>
          <w:tcPr>
            <w:tcW w:w="1276" w:type="dxa"/>
            <w:vAlign w:val="center"/>
          </w:tcPr>
          <w:p w:rsidR="006F218A" w:rsidRDefault="00A31F36">
            <w:pPr>
              <w:jc w:val="right"/>
            </w:pPr>
            <w:r>
              <w:rPr>
                <w:color w:val="000000"/>
                <w:szCs w:val="21"/>
              </w:rPr>
              <w:t>867,600</w:t>
            </w:r>
          </w:p>
        </w:tc>
        <w:tc>
          <w:tcPr>
            <w:tcW w:w="2199" w:type="dxa"/>
            <w:vAlign w:val="center"/>
          </w:tcPr>
          <w:p w:rsidR="006F218A" w:rsidRDefault="00A31F36">
            <w:pPr>
              <w:jc w:val="right"/>
            </w:pPr>
            <w:r>
              <w:rPr>
                <w:color w:val="000000"/>
                <w:szCs w:val="21"/>
              </w:rPr>
              <w:t>2,932,488.00</w:t>
            </w:r>
          </w:p>
        </w:tc>
        <w:tc>
          <w:tcPr>
            <w:tcW w:w="1879" w:type="dxa"/>
            <w:vAlign w:val="center"/>
          </w:tcPr>
          <w:p w:rsidR="006F218A" w:rsidRDefault="00A31F36">
            <w:pPr>
              <w:jc w:val="right"/>
            </w:pPr>
            <w:r>
              <w:rPr>
                <w:color w:val="000000"/>
                <w:szCs w:val="21"/>
              </w:rPr>
              <w:t>0.39</w:t>
            </w:r>
          </w:p>
        </w:tc>
      </w:tr>
      <w:tr w:rsidR="006F218A">
        <w:trPr>
          <w:jc w:val="center"/>
        </w:trPr>
        <w:tc>
          <w:tcPr>
            <w:tcW w:w="817" w:type="dxa"/>
            <w:vAlign w:val="center"/>
          </w:tcPr>
          <w:p w:rsidR="006F218A" w:rsidRDefault="00A31F36">
            <w:pPr>
              <w:jc w:val="center"/>
            </w:pPr>
            <w:r>
              <w:rPr>
                <w:color w:val="000000"/>
                <w:szCs w:val="21"/>
              </w:rPr>
              <w:t>29</w:t>
            </w:r>
          </w:p>
        </w:tc>
        <w:tc>
          <w:tcPr>
            <w:tcW w:w="1276" w:type="dxa"/>
            <w:vAlign w:val="center"/>
          </w:tcPr>
          <w:p w:rsidR="006F218A" w:rsidRDefault="00A31F36">
            <w:pPr>
              <w:jc w:val="center"/>
            </w:pPr>
            <w:r>
              <w:rPr>
                <w:color w:val="000000"/>
                <w:szCs w:val="21"/>
              </w:rPr>
              <w:t>601225</w:t>
            </w:r>
          </w:p>
        </w:tc>
        <w:tc>
          <w:tcPr>
            <w:tcW w:w="1701" w:type="dxa"/>
            <w:vAlign w:val="center"/>
          </w:tcPr>
          <w:p w:rsidR="006F218A" w:rsidRDefault="00A31F36">
            <w:pPr>
              <w:jc w:val="center"/>
            </w:pPr>
            <w:r>
              <w:rPr>
                <w:color w:val="000000"/>
                <w:szCs w:val="21"/>
              </w:rPr>
              <w:t>陕西煤业</w:t>
            </w:r>
          </w:p>
        </w:tc>
        <w:tc>
          <w:tcPr>
            <w:tcW w:w="1276" w:type="dxa"/>
            <w:vAlign w:val="center"/>
          </w:tcPr>
          <w:p w:rsidR="006F218A" w:rsidRDefault="00A31F36">
            <w:pPr>
              <w:jc w:val="right"/>
            </w:pPr>
            <w:r>
              <w:rPr>
                <w:color w:val="000000"/>
                <w:szCs w:val="21"/>
              </w:rPr>
              <w:t>406,100</w:t>
            </w:r>
          </w:p>
        </w:tc>
        <w:tc>
          <w:tcPr>
            <w:tcW w:w="2199" w:type="dxa"/>
            <w:vAlign w:val="center"/>
          </w:tcPr>
          <w:p w:rsidR="006F218A" w:rsidRDefault="00A31F36">
            <w:pPr>
              <w:jc w:val="right"/>
            </w:pPr>
            <w:r>
              <w:rPr>
                <w:color w:val="000000"/>
                <w:szCs w:val="21"/>
              </w:rPr>
              <w:t>2,927,981.00</w:t>
            </w:r>
          </w:p>
        </w:tc>
        <w:tc>
          <w:tcPr>
            <w:tcW w:w="1879" w:type="dxa"/>
            <w:vAlign w:val="center"/>
          </w:tcPr>
          <w:p w:rsidR="006F218A" w:rsidRDefault="00A31F36">
            <w:pPr>
              <w:jc w:val="right"/>
            </w:pPr>
            <w:r>
              <w:rPr>
                <w:color w:val="000000"/>
                <w:szCs w:val="21"/>
              </w:rPr>
              <w:t>0.39</w:t>
            </w:r>
          </w:p>
        </w:tc>
      </w:tr>
      <w:tr w:rsidR="006F218A">
        <w:trPr>
          <w:jc w:val="center"/>
        </w:trPr>
        <w:tc>
          <w:tcPr>
            <w:tcW w:w="817" w:type="dxa"/>
            <w:vAlign w:val="center"/>
          </w:tcPr>
          <w:p w:rsidR="006F218A" w:rsidRDefault="00A31F36">
            <w:pPr>
              <w:jc w:val="center"/>
            </w:pPr>
            <w:r>
              <w:rPr>
                <w:color w:val="000000"/>
                <w:szCs w:val="21"/>
              </w:rPr>
              <w:t>30</w:t>
            </w:r>
          </w:p>
        </w:tc>
        <w:tc>
          <w:tcPr>
            <w:tcW w:w="1276" w:type="dxa"/>
            <w:vAlign w:val="center"/>
          </w:tcPr>
          <w:p w:rsidR="006F218A" w:rsidRDefault="00A31F36">
            <w:pPr>
              <w:jc w:val="center"/>
            </w:pPr>
            <w:r>
              <w:rPr>
                <w:color w:val="000000"/>
                <w:szCs w:val="21"/>
              </w:rPr>
              <w:t>002142</w:t>
            </w:r>
          </w:p>
        </w:tc>
        <w:tc>
          <w:tcPr>
            <w:tcW w:w="1701" w:type="dxa"/>
            <w:vAlign w:val="center"/>
          </w:tcPr>
          <w:p w:rsidR="006F218A" w:rsidRDefault="00A31F36">
            <w:pPr>
              <w:jc w:val="center"/>
            </w:pPr>
            <w:r>
              <w:rPr>
                <w:color w:val="000000"/>
                <w:szCs w:val="21"/>
              </w:rPr>
              <w:t>宁波银行</w:t>
            </w:r>
          </w:p>
        </w:tc>
        <w:tc>
          <w:tcPr>
            <w:tcW w:w="1276" w:type="dxa"/>
            <w:vAlign w:val="center"/>
          </w:tcPr>
          <w:p w:rsidR="006F218A" w:rsidRDefault="00A31F36">
            <w:pPr>
              <w:jc w:val="right"/>
            </w:pPr>
            <w:r>
              <w:rPr>
                <w:color w:val="000000"/>
                <w:szCs w:val="21"/>
              </w:rPr>
              <w:t>109,400</w:t>
            </w:r>
          </w:p>
        </w:tc>
        <w:tc>
          <w:tcPr>
            <w:tcW w:w="2199" w:type="dxa"/>
            <w:vAlign w:val="center"/>
          </w:tcPr>
          <w:p w:rsidR="006F218A" w:rsidRDefault="00A31F36">
            <w:pPr>
              <w:jc w:val="right"/>
            </w:pPr>
            <w:r>
              <w:rPr>
                <w:color w:val="000000"/>
                <w:szCs w:val="21"/>
              </w:rPr>
              <w:t>2,873,938.00</w:t>
            </w:r>
          </w:p>
        </w:tc>
        <w:tc>
          <w:tcPr>
            <w:tcW w:w="1879" w:type="dxa"/>
            <w:vAlign w:val="center"/>
          </w:tcPr>
          <w:p w:rsidR="006F218A" w:rsidRDefault="00A31F36">
            <w:pPr>
              <w:jc w:val="right"/>
            </w:pPr>
            <w:r>
              <w:rPr>
                <w:color w:val="000000"/>
                <w:szCs w:val="21"/>
              </w:rPr>
              <w:t>0.38</w:t>
            </w:r>
          </w:p>
        </w:tc>
      </w:tr>
      <w:tr w:rsidR="006F218A">
        <w:trPr>
          <w:jc w:val="center"/>
        </w:trPr>
        <w:tc>
          <w:tcPr>
            <w:tcW w:w="817" w:type="dxa"/>
            <w:vAlign w:val="center"/>
          </w:tcPr>
          <w:p w:rsidR="006F218A" w:rsidRDefault="00A31F36">
            <w:pPr>
              <w:jc w:val="center"/>
            </w:pPr>
            <w:r>
              <w:rPr>
                <w:color w:val="000000"/>
                <w:szCs w:val="21"/>
              </w:rPr>
              <w:t>31</w:t>
            </w:r>
          </w:p>
        </w:tc>
        <w:tc>
          <w:tcPr>
            <w:tcW w:w="1276" w:type="dxa"/>
            <w:vAlign w:val="center"/>
          </w:tcPr>
          <w:p w:rsidR="006F218A" w:rsidRDefault="00A31F36">
            <w:pPr>
              <w:jc w:val="center"/>
            </w:pPr>
            <w:r>
              <w:rPr>
                <w:color w:val="000000"/>
                <w:szCs w:val="21"/>
              </w:rPr>
              <w:t>600276</w:t>
            </w:r>
          </w:p>
        </w:tc>
        <w:tc>
          <w:tcPr>
            <w:tcW w:w="1701" w:type="dxa"/>
            <w:vAlign w:val="center"/>
          </w:tcPr>
          <w:p w:rsidR="006F218A" w:rsidRDefault="00A31F36">
            <w:pPr>
              <w:jc w:val="center"/>
            </w:pPr>
            <w:r>
              <w:rPr>
                <w:color w:val="000000"/>
                <w:szCs w:val="21"/>
              </w:rPr>
              <w:t>恒瑞医药</w:t>
            </w:r>
          </w:p>
        </w:tc>
        <w:tc>
          <w:tcPr>
            <w:tcW w:w="1276" w:type="dxa"/>
            <w:vAlign w:val="center"/>
          </w:tcPr>
          <w:p w:rsidR="006F218A" w:rsidRDefault="00A31F36">
            <w:pPr>
              <w:jc w:val="right"/>
            </w:pPr>
            <w:r>
              <w:rPr>
                <w:color w:val="000000"/>
                <w:szCs w:val="21"/>
              </w:rPr>
              <w:t>31,100</w:t>
            </w:r>
          </w:p>
        </w:tc>
        <w:tc>
          <w:tcPr>
            <w:tcW w:w="2199" w:type="dxa"/>
            <w:vAlign w:val="center"/>
          </w:tcPr>
          <w:p w:rsidR="006F218A" w:rsidRDefault="00A31F36">
            <w:pPr>
              <w:jc w:val="right"/>
            </w:pPr>
            <w:r>
              <w:rPr>
                <w:color w:val="000000"/>
                <w:szCs w:val="21"/>
              </w:rPr>
              <w:t>2,870,530.00</w:t>
            </w:r>
          </w:p>
        </w:tc>
        <w:tc>
          <w:tcPr>
            <w:tcW w:w="1879" w:type="dxa"/>
            <w:vAlign w:val="center"/>
          </w:tcPr>
          <w:p w:rsidR="006F218A" w:rsidRDefault="00A31F36">
            <w:pPr>
              <w:jc w:val="right"/>
            </w:pPr>
            <w:r>
              <w:rPr>
                <w:color w:val="000000"/>
                <w:szCs w:val="21"/>
              </w:rPr>
              <w:t>0.38</w:t>
            </w:r>
          </w:p>
        </w:tc>
      </w:tr>
      <w:tr w:rsidR="006F218A">
        <w:trPr>
          <w:jc w:val="center"/>
        </w:trPr>
        <w:tc>
          <w:tcPr>
            <w:tcW w:w="817" w:type="dxa"/>
            <w:vAlign w:val="center"/>
          </w:tcPr>
          <w:p w:rsidR="006F218A" w:rsidRDefault="00A31F36">
            <w:pPr>
              <w:jc w:val="center"/>
            </w:pPr>
            <w:r>
              <w:rPr>
                <w:color w:val="000000"/>
                <w:szCs w:val="21"/>
              </w:rPr>
              <w:t>32</w:t>
            </w:r>
          </w:p>
        </w:tc>
        <w:tc>
          <w:tcPr>
            <w:tcW w:w="1276" w:type="dxa"/>
            <w:vAlign w:val="center"/>
          </w:tcPr>
          <w:p w:rsidR="006F218A" w:rsidRDefault="00A31F36">
            <w:pPr>
              <w:jc w:val="center"/>
            </w:pPr>
            <w:r>
              <w:rPr>
                <w:color w:val="000000"/>
                <w:szCs w:val="21"/>
              </w:rPr>
              <w:t>601668</w:t>
            </w:r>
          </w:p>
        </w:tc>
        <w:tc>
          <w:tcPr>
            <w:tcW w:w="1701" w:type="dxa"/>
            <w:vAlign w:val="center"/>
          </w:tcPr>
          <w:p w:rsidR="006F218A" w:rsidRDefault="00A31F36">
            <w:pPr>
              <w:jc w:val="center"/>
            </w:pPr>
            <w:r>
              <w:rPr>
                <w:color w:val="000000"/>
                <w:szCs w:val="21"/>
              </w:rPr>
              <w:t>中国建筑</w:t>
            </w:r>
          </w:p>
        </w:tc>
        <w:tc>
          <w:tcPr>
            <w:tcW w:w="1276" w:type="dxa"/>
            <w:vAlign w:val="center"/>
          </w:tcPr>
          <w:p w:rsidR="006F218A" w:rsidRDefault="00A31F36">
            <w:pPr>
              <w:jc w:val="right"/>
            </w:pPr>
            <w:r>
              <w:rPr>
                <w:color w:val="000000"/>
                <w:szCs w:val="21"/>
              </w:rPr>
              <w:t>601,500</w:t>
            </w:r>
          </w:p>
        </w:tc>
        <w:tc>
          <w:tcPr>
            <w:tcW w:w="2199" w:type="dxa"/>
            <w:vAlign w:val="center"/>
          </w:tcPr>
          <w:p w:rsidR="006F218A" w:rsidRDefault="00A31F36">
            <w:pPr>
              <w:jc w:val="right"/>
            </w:pPr>
            <w:r>
              <w:rPr>
                <w:color w:val="000000"/>
                <w:szCs w:val="21"/>
              </w:rPr>
              <w:t>2,869,155.00</w:t>
            </w:r>
          </w:p>
        </w:tc>
        <w:tc>
          <w:tcPr>
            <w:tcW w:w="1879" w:type="dxa"/>
            <w:vAlign w:val="center"/>
          </w:tcPr>
          <w:p w:rsidR="006F218A" w:rsidRDefault="00A31F36">
            <w:pPr>
              <w:jc w:val="right"/>
            </w:pPr>
            <w:r>
              <w:rPr>
                <w:color w:val="000000"/>
                <w:szCs w:val="21"/>
              </w:rPr>
              <w:t>0.38</w:t>
            </w:r>
          </w:p>
        </w:tc>
      </w:tr>
      <w:tr w:rsidR="006F218A">
        <w:trPr>
          <w:jc w:val="center"/>
        </w:trPr>
        <w:tc>
          <w:tcPr>
            <w:tcW w:w="817" w:type="dxa"/>
            <w:vAlign w:val="center"/>
          </w:tcPr>
          <w:p w:rsidR="006F218A" w:rsidRDefault="00A31F36">
            <w:pPr>
              <w:jc w:val="center"/>
            </w:pPr>
            <w:r>
              <w:rPr>
                <w:color w:val="000000"/>
                <w:szCs w:val="21"/>
              </w:rPr>
              <w:t>33</w:t>
            </w:r>
          </w:p>
        </w:tc>
        <w:tc>
          <w:tcPr>
            <w:tcW w:w="1276" w:type="dxa"/>
            <w:vAlign w:val="center"/>
          </w:tcPr>
          <w:p w:rsidR="006F218A" w:rsidRDefault="00A31F36">
            <w:pPr>
              <w:jc w:val="center"/>
            </w:pPr>
            <w:r>
              <w:rPr>
                <w:color w:val="000000"/>
                <w:szCs w:val="21"/>
              </w:rPr>
              <w:t>601318</w:t>
            </w:r>
          </w:p>
        </w:tc>
        <w:tc>
          <w:tcPr>
            <w:tcW w:w="1701" w:type="dxa"/>
            <w:vAlign w:val="center"/>
          </w:tcPr>
          <w:p w:rsidR="006F218A" w:rsidRDefault="00A31F36">
            <w:pPr>
              <w:jc w:val="center"/>
            </w:pPr>
            <w:r>
              <w:rPr>
                <w:color w:val="000000"/>
                <w:szCs w:val="21"/>
              </w:rPr>
              <w:t>中国平安</w:t>
            </w:r>
          </w:p>
        </w:tc>
        <w:tc>
          <w:tcPr>
            <w:tcW w:w="1276" w:type="dxa"/>
            <w:vAlign w:val="center"/>
          </w:tcPr>
          <w:p w:rsidR="006F218A" w:rsidRDefault="00A31F36">
            <w:pPr>
              <w:jc w:val="right"/>
            </w:pPr>
            <w:r>
              <w:rPr>
                <w:color w:val="000000"/>
                <w:szCs w:val="21"/>
              </w:rPr>
              <w:t>39,700</w:t>
            </w:r>
          </w:p>
        </w:tc>
        <w:tc>
          <w:tcPr>
            <w:tcW w:w="2199" w:type="dxa"/>
            <w:vAlign w:val="center"/>
          </w:tcPr>
          <w:p w:rsidR="006F218A" w:rsidRDefault="00A31F36">
            <w:pPr>
              <w:jc w:val="right"/>
            </w:pPr>
            <w:r>
              <w:rPr>
                <w:color w:val="000000"/>
                <w:szCs w:val="21"/>
              </w:rPr>
              <w:t>2,834,580.00</w:t>
            </w:r>
          </w:p>
        </w:tc>
        <w:tc>
          <w:tcPr>
            <w:tcW w:w="1879" w:type="dxa"/>
            <w:vAlign w:val="center"/>
          </w:tcPr>
          <w:p w:rsidR="006F218A" w:rsidRDefault="00A31F36">
            <w:pPr>
              <w:jc w:val="right"/>
            </w:pPr>
            <w:r>
              <w:rPr>
                <w:color w:val="000000"/>
                <w:szCs w:val="21"/>
              </w:rPr>
              <w:t>0.38</w:t>
            </w:r>
          </w:p>
        </w:tc>
      </w:tr>
      <w:tr w:rsidR="006F218A">
        <w:trPr>
          <w:jc w:val="center"/>
        </w:trPr>
        <w:tc>
          <w:tcPr>
            <w:tcW w:w="817" w:type="dxa"/>
            <w:vAlign w:val="center"/>
          </w:tcPr>
          <w:p w:rsidR="006F218A" w:rsidRDefault="00A31F36">
            <w:pPr>
              <w:jc w:val="center"/>
            </w:pPr>
            <w:r>
              <w:rPr>
                <w:color w:val="000000"/>
                <w:szCs w:val="21"/>
              </w:rPr>
              <w:t>34</w:t>
            </w:r>
          </w:p>
        </w:tc>
        <w:tc>
          <w:tcPr>
            <w:tcW w:w="1276" w:type="dxa"/>
            <w:vAlign w:val="center"/>
          </w:tcPr>
          <w:p w:rsidR="006F218A" w:rsidRDefault="00A31F36">
            <w:pPr>
              <w:jc w:val="center"/>
            </w:pPr>
            <w:r>
              <w:rPr>
                <w:color w:val="000000"/>
                <w:szCs w:val="21"/>
              </w:rPr>
              <w:t>000858</w:t>
            </w:r>
          </w:p>
        </w:tc>
        <w:tc>
          <w:tcPr>
            <w:tcW w:w="1701" w:type="dxa"/>
            <w:vAlign w:val="center"/>
          </w:tcPr>
          <w:p w:rsidR="006F218A" w:rsidRDefault="00A31F36">
            <w:pPr>
              <w:jc w:val="center"/>
            </w:pPr>
            <w:r>
              <w:rPr>
                <w:color w:val="000000"/>
                <w:szCs w:val="21"/>
              </w:rPr>
              <w:t>五粮液</w:t>
            </w:r>
          </w:p>
        </w:tc>
        <w:tc>
          <w:tcPr>
            <w:tcW w:w="1276" w:type="dxa"/>
            <w:vAlign w:val="center"/>
          </w:tcPr>
          <w:p w:rsidR="006F218A" w:rsidRDefault="00A31F36">
            <w:pPr>
              <w:jc w:val="right"/>
            </w:pPr>
            <w:r>
              <w:rPr>
                <w:color w:val="000000"/>
                <w:szCs w:val="21"/>
              </w:rPr>
              <w:t>16,500</w:t>
            </w:r>
          </w:p>
        </w:tc>
        <w:tc>
          <w:tcPr>
            <w:tcW w:w="2199" w:type="dxa"/>
            <w:vAlign w:val="center"/>
          </w:tcPr>
          <w:p w:rsidR="006F218A" w:rsidRDefault="00A31F36">
            <w:pPr>
              <w:jc w:val="right"/>
            </w:pPr>
            <w:r>
              <w:rPr>
                <w:color w:val="000000"/>
                <w:szCs w:val="21"/>
              </w:rPr>
              <w:t>2,823,480.00</w:t>
            </w:r>
          </w:p>
        </w:tc>
        <w:tc>
          <w:tcPr>
            <w:tcW w:w="1879" w:type="dxa"/>
            <w:vAlign w:val="center"/>
          </w:tcPr>
          <w:p w:rsidR="006F218A" w:rsidRDefault="00A31F36">
            <w:pPr>
              <w:jc w:val="right"/>
            </w:pPr>
            <w:r>
              <w:rPr>
                <w:color w:val="000000"/>
                <w:szCs w:val="21"/>
              </w:rPr>
              <w:t>0.38</w:t>
            </w:r>
          </w:p>
        </w:tc>
      </w:tr>
      <w:tr w:rsidR="006F218A">
        <w:trPr>
          <w:jc w:val="center"/>
        </w:trPr>
        <w:tc>
          <w:tcPr>
            <w:tcW w:w="817" w:type="dxa"/>
            <w:vAlign w:val="center"/>
          </w:tcPr>
          <w:p w:rsidR="006F218A" w:rsidRDefault="00A31F36">
            <w:pPr>
              <w:jc w:val="center"/>
            </w:pPr>
            <w:r>
              <w:rPr>
                <w:color w:val="000000"/>
                <w:szCs w:val="21"/>
              </w:rPr>
              <w:t>35</w:t>
            </w:r>
          </w:p>
        </w:tc>
        <w:tc>
          <w:tcPr>
            <w:tcW w:w="1276" w:type="dxa"/>
            <w:vAlign w:val="center"/>
          </w:tcPr>
          <w:p w:rsidR="006F218A" w:rsidRDefault="00A31F36">
            <w:pPr>
              <w:jc w:val="center"/>
            </w:pPr>
            <w:r>
              <w:rPr>
                <w:color w:val="000000"/>
                <w:szCs w:val="21"/>
              </w:rPr>
              <w:t>600236</w:t>
            </w:r>
          </w:p>
        </w:tc>
        <w:tc>
          <w:tcPr>
            <w:tcW w:w="1701" w:type="dxa"/>
            <w:vAlign w:val="center"/>
          </w:tcPr>
          <w:p w:rsidR="006F218A" w:rsidRDefault="00A31F36">
            <w:pPr>
              <w:jc w:val="center"/>
            </w:pPr>
            <w:r>
              <w:rPr>
                <w:color w:val="000000"/>
                <w:szCs w:val="21"/>
              </w:rPr>
              <w:t>桂冠电力</w:t>
            </w:r>
          </w:p>
        </w:tc>
        <w:tc>
          <w:tcPr>
            <w:tcW w:w="1276" w:type="dxa"/>
            <w:vAlign w:val="center"/>
          </w:tcPr>
          <w:p w:rsidR="006F218A" w:rsidRDefault="00A31F36">
            <w:pPr>
              <w:jc w:val="right"/>
            </w:pPr>
            <w:r>
              <w:rPr>
                <w:color w:val="000000"/>
                <w:szCs w:val="21"/>
              </w:rPr>
              <w:t>638,690</w:t>
            </w:r>
          </w:p>
        </w:tc>
        <w:tc>
          <w:tcPr>
            <w:tcW w:w="2199" w:type="dxa"/>
            <w:vAlign w:val="center"/>
          </w:tcPr>
          <w:p w:rsidR="006F218A" w:rsidRDefault="00A31F36">
            <w:pPr>
              <w:jc w:val="right"/>
            </w:pPr>
            <w:r>
              <w:rPr>
                <w:color w:val="000000"/>
                <w:szCs w:val="21"/>
              </w:rPr>
              <w:t>2,708,045.60</w:t>
            </w:r>
          </w:p>
        </w:tc>
        <w:tc>
          <w:tcPr>
            <w:tcW w:w="1879" w:type="dxa"/>
            <w:vAlign w:val="center"/>
          </w:tcPr>
          <w:p w:rsidR="006F218A" w:rsidRDefault="00A31F36">
            <w:pPr>
              <w:jc w:val="right"/>
            </w:pPr>
            <w:r>
              <w:rPr>
                <w:color w:val="000000"/>
                <w:szCs w:val="21"/>
              </w:rPr>
              <w:t>0.36</w:t>
            </w:r>
          </w:p>
        </w:tc>
      </w:tr>
      <w:tr w:rsidR="006F218A">
        <w:trPr>
          <w:jc w:val="center"/>
        </w:trPr>
        <w:tc>
          <w:tcPr>
            <w:tcW w:w="817" w:type="dxa"/>
            <w:vAlign w:val="center"/>
          </w:tcPr>
          <w:p w:rsidR="006F218A" w:rsidRDefault="00A31F36">
            <w:pPr>
              <w:jc w:val="center"/>
            </w:pPr>
            <w:r>
              <w:rPr>
                <w:color w:val="000000"/>
                <w:szCs w:val="21"/>
              </w:rPr>
              <w:t>36</w:t>
            </w:r>
          </w:p>
        </w:tc>
        <w:tc>
          <w:tcPr>
            <w:tcW w:w="1276" w:type="dxa"/>
            <w:vAlign w:val="center"/>
          </w:tcPr>
          <w:p w:rsidR="006F218A" w:rsidRDefault="00A31F36">
            <w:pPr>
              <w:jc w:val="center"/>
            </w:pPr>
            <w:r>
              <w:rPr>
                <w:color w:val="000000"/>
                <w:szCs w:val="21"/>
              </w:rPr>
              <w:t>600104</w:t>
            </w:r>
          </w:p>
        </w:tc>
        <w:tc>
          <w:tcPr>
            <w:tcW w:w="1701" w:type="dxa"/>
            <w:vAlign w:val="center"/>
          </w:tcPr>
          <w:p w:rsidR="006F218A" w:rsidRDefault="00A31F36">
            <w:pPr>
              <w:jc w:val="center"/>
            </w:pPr>
            <w:r>
              <w:rPr>
                <w:color w:val="000000"/>
                <w:szCs w:val="21"/>
              </w:rPr>
              <w:t>上汽集团</w:t>
            </w:r>
          </w:p>
        </w:tc>
        <w:tc>
          <w:tcPr>
            <w:tcW w:w="1276" w:type="dxa"/>
            <w:vAlign w:val="center"/>
          </w:tcPr>
          <w:p w:rsidR="006F218A" w:rsidRDefault="00A31F36">
            <w:pPr>
              <w:jc w:val="right"/>
            </w:pPr>
            <w:r>
              <w:rPr>
                <w:color w:val="000000"/>
                <w:szCs w:val="21"/>
              </w:rPr>
              <w:t>157,600</w:t>
            </w:r>
          </w:p>
        </w:tc>
        <w:tc>
          <w:tcPr>
            <w:tcW w:w="2199" w:type="dxa"/>
            <w:vAlign w:val="center"/>
          </w:tcPr>
          <w:p w:rsidR="006F218A" w:rsidRDefault="00A31F36">
            <w:pPr>
              <w:jc w:val="right"/>
            </w:pPr>
            <w:r>
              <w:rPr>
                <w:color w:val="000000"/>
                <w:szCs w:val="21"/>
              </w:rPr>
              <w:t>2,677,624.00</w:t>
            </w:r>
          </w:p>
        </w:tc>
        <w:tc>
          <w:tcPr>
            <w:tcW w:w="1879" w:type="dxa"/>
            <w:vAlign w:val="center"/>
          </w:tcPr>
          <w:p w:rsidR="006F218A" w:rsidRDefault="00A31F36">
            <w:pPr>
              <w:jc w:val="right"/>
            </w:pPr>
            <w:r>
              <w:rPr>
                <w:color w:val="000000"/>
                <w:szCs w:val="21"/>
              </w:rPr>
              <w:t>0.36</w:t>
            </w:r>
          </w:p>
        </w:tc>
      </w:tr>
      <w:tr w:rsidR="006F218A">
        <w:trPr>
          <w:jc w:val="center"/>
        </w:trPr>
        <w:tc>
          <w:tcPr>
            <w:tcW w:w="817" w:type="dxa"/>
            <w:vAlign w:val="center"/>
          </w:tcPr>
          <w:p w:rsidR="006F218A" w:rsidRDefault="00A31F36">
            <w:pPr>
              <w:jc w:val="center"/>
            </w:pPr>
            <w:r>
              <w:rPr>
                <w:color w:val="000000"/>
                <w:szCs w:val="21"/>
              </w:rPr>
              <w:t>37</w:t>
            </w:r>
          </w:p>
        </w:tc>
        <w:tc>
          <w:tcPr>
            <w:tcW w:w="1276" w:type="dxa"/>
            <w:vAlign w:val="center"/>
          </w:tcPr>
          <w:p w:rsidR="006F218A" w:rsidRDefault="00A31F36">
            <w:pPr>
              <w:jc w:val="center"/>
            </w:pPr>
            <w:r>
              <w:rPr>
                <w:color w:val="000000"/>
                <w:szCs w:val="21"/>
              </w:rPr>
              <w:t>002475</w:t>
            </w:r>
          </w:p>
        </w:tc>
        <w:tc>
          <w:tcPr>
            <w:tcW w:w="1701" w:type="dxa"/>
            <w:vAlign w:val="center"/>
          </w:tcPr>
          <w:p w:rsidR="006F218A" w:rsidRDefault="00A31F36">
            <w:pPr>
              <w:jc w:val="center"/>
            </w:pPr>
            <w:r>
              <w:rPr>
                <w:color w:val="000000"/>
                <w:szCs w:val="21"/>
              </w:rPr>
              <w:t>立讯精密</w:t>
            </w:r>
          </w:p>
        </w:tc>
        <w:tc>
          <w:tcPr>
            <w:tcW w:w="1276" w:type="dxa"/>
            <w:vAlign w:val="center"/>
          </w:tcPr>
          <w:p w:rsidR="006F218A" w:rsidRDefault="00A31F36">
            <w:pPr>
              <w:jc w:val="right"/>
            </w:pPr>
            <w:r>
              <w:rPr>
                <w:color w:val="000000"/>
                <w:szCs w:val="21"/>
              </w:rPr>
              <w:t>50,309</w:t>
            </w:r>
          </w:p>
        </w:tc>
        <w:tc>
          <w:tcPr>
            <w:tcW w:w="2199" w:type="dxa"/>
            <w:vAlign w:val="center"/>
          </w:tcPr>
          <w:p w:rsidR="006F218A" w:rsidRDefault="00A31F36">
            <w:pPr>
              <w:jc w:val="right"/>
            </w:pPr>
            <w:r>
              <w:rPr>
                <w:color w:val="000000"/>
                <w:szCs w:val="21"/>
              </w:rPr>
              <w:t>2,583,367.15</w:t>
            </w:r>
          </w:p>
        </w:tc>
        <w:tc>
          <w:tcPr>
            <w:tcW w:w="1879" w:type="dxa"/>
            <w:vAlign w:val="center"/>
          </w:tcPr>
          <w:p w:rsidR="006F218A" w:rsidRDefault="00A31F36">
            <w:pPr>
              <w:jc w:val="right"/>
            </w:pPr>
            <w:r>
              <w:rPr>
                <w:color w:val="000000"/>
                <w:szCs w:val="21"/>
              </w:rPr>
              <w:t>0.35</w:t>
            </w:r>
          </w:p>
        </w:tc>
      </w:tr>
      <w:tr w:rsidR="006F218A">
        <w:trPr>
          <w:jc w:val="center"/>
        </w:trPr>
        <w:tc>
          <w:tcPr>
            <w:tcW w:w="817" w:type="dxa"/>
            <w:vAlign w:val="center"/>
          </w:tcPr>
          <w:p w:rsidR="006F218A" w:rsidRDefault="00A31F36">
            <w:pPr>
              <w:jc w:val="center"/>
            </w:pPr>
            <w:r>
              <w:rPr>
                <w:color w:val="000000"/>
                <w:szCs w:val="21"/>
              </w:rPr>
              <w:t>38</w:t>
            </w:r>
          </w:p>
        </w:tc>
        <w:tc>
          <w:tcPr>
            <w:tcW w:w="1276" w:type="dxa"/>
            <w:vAlign w:val="center"/>
          </w:tcPr>
          <w:p w:rsidR="006F218A" w:rsidRDefault="00A31F36">
            <w:pPr>
              <w:jc w:val="center"/>
            </w:pPr>
            <w:r>
              <w:rPr>
                <w:color w:val="000000"/>
                <w:szCs w:val="21"/>
              </w:rPr>
              <w:t>000581</w:t>
            </w:r>
          </w:p>
        </w:tc>
        <w:tc>
          <w:tcPr>
            <w:tcW w:w="1701" w:type="dxa"/>
            <w:vAlign w:val="center"/>
          </w:tcPr>
          <w:p w:rsidR="006F218A" w:rsidRDefault="00A31F36">
            <w:pPr>
              <w:jc w:val="center"/>
            </w:pPr>
            <w:r>
              <w:rPr>
                <w:color w:val="000000"/>
                <w:szCs w:val="21"/>
              </w:rPr>
              <w:t>威孚高科</w:t>
            </w:r>
          </w:p>
        </w:tc>
        <w:tc>
          <w:tcPr>
            <w:tcW w:w="1276" w:type="dxa"/>
            <w:vAlign w:val="center"/>
          </w:tcPr>
          <w:p w:rsidR="006F218A" w:rsidRDefault="00A31F36">
            <w:pPr>
              <w:jc w:val="right"/>
            </w:pPr>
            <w:r>
              <w:rPr>
                <w:color w:val="000000"/>
                <w:szCs w:val="21"/>
              </w:rPr>
              <w:t>122,900</w:t>
            </w:r>
          </w:p>
        </w:tc>
        <w:tc>
          <w:tcPr>
            <w:tcW w:w="2199" w:type="dxa"/>
            <w:vAlign w:val="center"/>
          </w:tcPr>
          <w:p w:rsidR="006F218A" w:rsidRDefault="00A31F36">
            <w:pPr>
              <w:jc w:val="right"/>
            </w:pPr>
            <w:r>
              <w:rPr>
                <w:color w:val="000000"/>
                <w:szCs w:val="21"/>
              </w:rPr>
              <w:t>2,541,572.00</w:t>
            </w:r>
          </w:p>
        </w:tc>
        <w:tc>
          <w:tcPr>
            <w:tcW w:w="1879" w:type="dxa"/>
            <w:vAlign w:val="center"/>
          </w:tcPr>
          <w:p w:rsidR="006F218A" w:rsidRDefault="00A31F36">
            <w:pPr>
              <w:jc w:val="right"/>
            </w:pPr>
            <w:r>
              <w:rPr>
                <w:color w:val="000000"/>
                <w:szCs w:val="21"/>
              </w:rPr>
              <w:t>0.34</w:t>
            </w:r>
          </w:p>
        </w:tc>
      </w:tr>
      <w:tr w:rsidR="006F218A">
        <w:trPr>
          <w:jc w:val="center"/>
        </w:trPr>
        <w:tc>
          <w:tcPr>
            <w:tcW w:w="817" w:type="dxa"/>
            <w:vAlign w:val="center"/>
          </w:tcPr>
          <w:p w:rsidR="006F218A" w:rsidRDefault="00A31F36">
            <w:pPr>
              <w:jc w:val="center"/>
            </w:pPr>
            <w:r>
              <w:rPr>
                <w:color w:val="000000"/>
                <w:szCs w:val="21"/>
              </w:rPr>
              <w:t>39</w:t>
            </w:r>
          </w:p>
        </w:tc>
        <w:tc>
          <w:tcPr>
            <w:tcW w:w="1276" w:type="dxa"/>
            <w:vAlign w:val="center"/>
          </w:tcPr>
          <w:p w:rsidR="006F218A" w:rsidRDefault="00A31F36">
            <w:pPr>
              <w:jc w:val="center"/>
            </w:pPr>
            <w:r>
              <w:rPr>
                <w:color w:val="000000"/>
                <w:szCs w:val="21"/>
              </w:rPr>
              <w:t>600028</w:t>
            </w:r>
          </w:p>
        </w:tc>
        <w:tc>
          <w:tcPr>
            <w:tcW w:w="1701" w:type="dxa"/>
            <w:vAlign w:val="center"/>
          </w:tcPr>
          <w:p w:rsidR="006F218A" w:rsidRDefault="00A31F36">
            <w:pPr>
              <w:jc w:val="center"/>
            </w:pPr>
            <w:r>
              <w:rPr>
                <w:color w:val="000000"/>
                <w:szCs w:val="21"/>
              </w:rPr>
              <w:t>中国石化</w:t>
            </w:r>
          </w:p>
        </w:tc>
        <w:tc>
          <w:tcPr>
            <w:tcW w:w="1276" w:type="dxa"/>
            <w:vAlign w:val="center"/>
          </w:tcPr>
          <w:p w:rsidR="006F218A" w:rsidRDefault="00A31F36">
            <w:pPr>
              <w:jc w:val="right"/>
            </w:pPr>
            <w:r>
              <w:rPr>
                <w:color w:val="000000"/>
                <w:szCs w:val="21"/>
              </w:rPr>
              <w:t>588,800</w:t>
            </w:r>
          </w:p>
        </w:tc>
        <w:tc>
          <w:tcPr>
            <w:tcW w:w="2199" w:type="dxa"/>
            <w:vAlign w:val="center"/>
          </w:tcPr>
          <w:p w:rsidR="006F218A" w:rsidRDefault="00A31F36">
            <w:pPr>
              <w:jc w:val="right"/>
            </w:pPr>
            <w:r>
              <w:rPr>
                <w:color w:val="000000"/>
                <w:szCs w:val="21"/>
              </w:rPr>
              <w:t>2,302,208.00</w:t>
            </w:r>
          </w:p>
        </w:tc>
        <w:tc>
          <w:tcPr>
            <w:tcW w:w="1879" w:type="dxa"/>
            <w:vAlign w:val="center"/>
          </w:tcPr>
          <w:p w:rsidR="006F218A" w:rsidRDefault="00A31F36">
            <w:pPr>
              <w:jc w:val="right"/>
            </w:pPr>
            <w:r>
              <w:rPr>
                <w:color w:val="000000"/>
                <w:szCs w:val="21"/>
              </w:rPr>
              <w:t>0.31</w:t>
            </w:r>
          </w:p>
        </w:tc>
      </w:tr>
      <w:tr w:rsidR="006F218A">
        <w:trPr>
          <w:jc w:val="center"/>
        </w:trPr>
        <w:tc>
          <w:tcPr>
            <w:tcW w:w="817" w:type="dxa"/>
            <w:vAlign w:val="center"/>
          </w:tcPr>
          <w:p w:rsidR="006F218A" w:rsidRDefault="00A31F36">
            <w:pPr>
              <w:jc w:val="center"/>
            </w:pPr>
            <w:r>
              <w:rPr>
                <w:color w:val="000000"/>
                <w:szCs w:val="21"/>
              </w:rPr>
              <w:t>40</w:t>
            </w:r>
          </w:p>
        </w:tc>
        <w:tc>
          <w:tcPr>
            <w:tcW w:w="1276" w:type="dxa"/>
            <w:vAlign w:val="center"/>
          </w:tcPr>
          <w:p w:rsidR="006F218A" w:rsidRDefault="00A31F36">
            <w:pPr>
              <w:jc w:val="center"/>
            </w:pPr>
            <w:r>
              <w:rPr>
                <w:color w:val="000000"/>
                <w:szCs w:val="21"/>
              </w:rPr>
              <w:t>601939</w:t>
            </w:r>
          </w:p>
        </w:tc>
        <w:tc>
          <w:tcPr>
            <w:tcW w:w="1701" w:type="dxa"/>
            <w:vAlign w:val="center"/>
          </w:tcPr>
          <w:p w:rsidR="006F218A" w:rsidRDefault="00A31F36">
            <w:pPr>
              <w:jc w:val="center"/>
            </w:pPr>
            <w:r>
              <w:rPr>
                <w:color w:val="000000"/>
                <w:szCs w:val="21"/>
              </w:rPr>
              <w:t>建设银行</w:t>
            </w:r>
          </w:p>
        </w:tc>
        <w:tc>
          <w:tcPr>
            <w:tcW w:w="1276" w:type="dxa"/>
            <w:vAlign w:val="center"/>
          </w:tcPr>
          <w:p w:rsidR="006F218A" w:rsidRDefault="00A31F36">
            <w:pPr>
              <w:jc w:val="right"/>
            </w:pPr>
            <w:r>
              <w:rPr>
                <w:color w:val="000000"/>
                <w:szCs w:val="21"/>
              </w:rPr>
              <w:t>347,900</w:t>
            </w:r>
          </w:p>
        </w:tc>
        <w:tc>
          <w:tcPr>
            <w:tcW w:w="2199" w:type="dxa"/>
            <w:vAlign w:val="center"/>
          </w:tcPr>
          <w:p w:rsidR="006F218A" w:rsidRDefault="00A31F36">
            <w:pPr>
              <w:jc w:val="right"/>
            </w:pPr>
            <w:r>
              <w:rPr>
                <w:color w:val="000000"/>
                <w:szCs w:val="21"/>
              </w:rPr>
              <w:t>2,195,249.00</w:t>
            </w:r>
          </w:p>
        </w:tc>
        <w:tc>
          <w:tcPr>
            <w:tcW w:w="1879" w:type="dxa"/>
            <w:vAlign w:val="center"/>
          </w:tcPr>
          <w:p w:rsidR="006F218A" w:rsidRDefault="00A31F36">
            <w:pPr>
              <w:jc w:val="right"/>
            </w:pPr>
            <w:r>
              <w:rPr>
                <w:color w:val="000000"/>
                <w:szCs w:val="21"/>
              </w:rPr>
              <w:t>0.29</w:t>
            </w:r>
          </w:p>
        </w:tc>
      </w:tr>
      <w:tr w:rsidR="006F218A">
        <w:trPr>
          <w:jc w:val="center"/>
        </w:trPr>
        <w:tc>
          <w:tcPr>
            <w:tcW w:w="817" w:type="dxa"/>
            <w:vAlign w:val="center"/>
          </w:tcPr>
          <w:p w:rsidR="006F218A" w:rsidRDefault="00A31F36">
            <w:pPr>
              <w:jc w:val="center"/>
            </w:pPr>
            <w:r>
              <w:rPr>
                <w:color w:val="000000"/>
                <w:szCs w:val="21"/>
              </w:rPr>
              <w:t>41</w:t>
            </w:r>
          </w:p>
        </w:tc>
        <w:tc>
          <w:tcPr>
            <w:tcW w:w="1276" w:type="dxa"/>
            <w:vAlign w:val="center"/>
          </w:tcPr>
          <w:p w:rsidR="006F218A" w:rsidRDefault="00A31F36">
            <w:pPr>
              <w:jc w:val="center"/>
            </w:pPr>
            <w:r>
              <w:rPr>
                <w:color w:val="000000"/>
                <w:szCs w:val="21"/>
              </w:rPr>
              <w:t>300628</w:t>
            </w:r>
          </w:p>
        </w:tc>
        <w:tc>
          <w:tcPr>
            <w:tcW w:w="1701" w:type="dxa"/>
            <w:vAlign w:val="center"/>
          </w:tcPr>
          <w:p w:rsidR="006F218A" w:rsidRDefault="00A31F36">
            <w:pPr>
              <w:jc w:val="center"/>
            </w:pPr>
            <w:r>
              <w:rPr>
                <w:color w:val="000000"/>
                <w:szCs w:val="21"/>
              </w:rPr>
              <w:t>亿联网络</w:t>
            </w:r>
          </w:p>
        </w:tc>
        <w:tc>
          <w:tcPr>
            <w:tcW w:w="1276" w:type="dxa"/>
            <w:vAlign w:val="center"/>
          </w:tcPr>
          <w:p w:rsidR="006F218A" w:rsidRDefault="00A31F36">
            <w:pPr>
              <w:jc w:val="right"/>
            </w:pPr>
            <w:r>
              <w:rPr>
                <w:color w:val="000000"/>
                <w:szCs w:val="21"/>
              </w:rPr>
              <w:t>32,000</w:t>
            </w:r>
          </w:p>
        </w:tc>
        <w:tc>
          <w:tcPr>
            <w:tcW w:w="2199" w:type="dxa"/>
            <w:vAlign w:val="center"/>
          </w:tcPr>
          <w:p w:rsidR="006F218A" w:rsidRDefault="00A31F36">
            <w:pPr>
              <w:jc w:val="right"/>
            </w:pPr>
            <w:r>
              <w:rPr>
                <w:color w:val="000000"/>
                <w:szCs w:val="21"/>
              </w:rPr>
              <w:t>2,184,320.00</w:t>
            </w:r>
          </w:p>
        </w:tc>
        <w:tc>
          <w:tcPr>
            <w:tcW w:w="1879" w:type="dxa"/>
            <w:vAlign w:val="center"/>
          </w:tcPr>
          <w:p w:rsidR="006F218A" w:rsidRDefault="00A31F36">
            <w:pPr>
              <w:jc w:val="right"/>
            </w:pPr>
            <w:r>
              <w:rPr>
                <w:color w:val="000000"/>
                <w:szCs w:val="21"/>
              </w:rPr>
              <w:t>0.29</w:t>
            </w:r>
          </w:p>
        </w:tc>
      </w:tr>
      <w:tr w:rsidR="006F218A">
        <w:trPr>
          <w:jc w:val="center"/>
        </w:trPr>
        <w:tc>
          <w:tcPr>
            <w:tcW w:w="817" w:type="dxa"/>
            <w:vAlign w:val="center"/>
          </w:tcPr>
          <w:p w:rsidR="006F218A" w:rsidRDefault="00A31F36">
            <w:pPr>
              <w:jc w:val="center"/>
            </w:pPr>
            <w:r>
              <w:rPr>
                <w:color w:val="000000"/>
                <w:szCs w:val="21"/>
              </w:rPr>
              <w:t>42</w:t>
            </w:r>
          </w:p>
        </w:tc>
        <w:tc>
          <w:tcPr>
            <w:tcW w:w="1276" w:type="dxa"/>
            <w:vAlign w:val="center"/>
          </w:tcPr>
          <w:p w:rsidR="006F218A" w:rsidRDefault="00A31F36">
            <w:pPr>
              <w:jc w:val="center"/>
            </w:pPr>
            <w:r>
              <w:rPr>
                <w:color w:val="000000"/>
                <w:szCs w:val="21"/>
              </w:rPr>
              <w:t>000848</w:t>
            </w:r>
          </w:p>
        </w:tc>
        <w:tc>
          <w:tcPr>
            <w:tcW w:w="1701" w:type="dxa"/>
            <w:vAlign w:val="center"/>
          </w:tcPr>
          <w:p w:rsidR="006F218A" w:rsidRDefault="00A31F36">
            <w:pPr>
              <w:jc w:val="center"/>
            </w:pPr>
            <w:r>
              <w:rPr>
                <w:color w:val="000000"/>
                <w:szCs w:val="21"/>
              </w:rPr>
              <w:t>承德露露</w:t>
            </w:r>
          </w:p>
        </w:tc>
        <w:tc>
          <w:tcPr>
            <w:tcW w:w="1276" w:type="dxa"/>
            <w:vAlign w:val="center"/>
          </w:tcPr>
          <w:p w:rsidR="006F218A" w:rsidRDefault="00A31F36">
            <w:pPr>
              <w:jc w:val="right"/>
            </w:pPr>
            <w:r>
              <w:rPr>
                <w:color w:val="000000"/>
                <w:szCs w:val="21"/>
              </w:rPr>
              <w:t>160,380</w:t>
            </w:r>
          </w:p>
        </w:tc>
        <w:tc>
          <w:tcPr>
            <w:tcW w:w="2199" w:type="dxa"/>
            <w:vAlign w:val="center"/>
          </w:tcPr>
          <w:p w:rsidR="006F218A" w:rsidRDefault="00A31F36">
            <w:pPr>
              <w:jc w:val="right"/>
            </w:pPr>
            <w:r>
              <w:rPr>
                <w:color w:val="000000"/>
                <w:szCs w:val="21"/>
              </w:rPr>
              <w:t>1,122,660.00</w:t>
            </w:r>
          </w:p>
        </w:tc>
        <w:tc>
          <w:tcPr>
            <w:tcW w:w="1879" w:type="dxa"/>
            <w:vAlign w:val="center"/>
          </w:tcPr>
          <w:p w:rsidR="006F218A" w:rsidRDefault="00A31F36">
            <w:pPr>
              <w:jc w:val="right"/>
            </w:pPr>
            <w:r>
              <w:rPr>
                <w:color w:val="000000"/>
                <w:szCs w:val="21"/>
              </w:rPr>
              <w:t>0.15</w:t>
            </w:r>
          </w:p>
        </w:tc>
      </w:tr>
      <w:tr w:rsidR="006F218A">
        <w:trPr>
          <w:jc w:val="center"/>
        </w:trPr>
        <w:tc>
          <w:tcPr>
            <w:tcW w:w="817" w:type="dxa"/>
            <w:vAlign w:val="center"/>
          </w:tcPr>
          <w:p w:rsidR="006F218A" w:rsidRDefault="00A31F36">
            <w:pPr>
              <w:jc w:val="center"/>
            </w:pPr>
            <w:r>
              <w:rPr>
                <w:color w:val="000000"/>
                <w:szCs w:val="21"/>
              </w:rPr>
              <w:t>43</w:t>
            </w:r>
          </w:p>
        </w:tc>
        <w:tc>
          <w:tcPr>
            <w:tcW w:w="1276" w:type="dxa"/>
            <w:vAlign w:val="center"/>
          </w:tcPr>
          <w:p w:rsidR="006F218A" w:rsidRDefault="00A31F36">
            <w:pPr>
              <w:jc w:val="center"/>
            </w:pPr>
            <w:r>
              <w:rPr>
                <w:color w:val="000000"/>
                <w:szCs w:val="21"/>
              </w:rPr>
              <w:t>603806</w:t>
            </w:r>
          </w:p>
        </w:tc>
        <w:tc>
          <w:tcPr>
            <w:tcW w:w="1701" w:type="dxa"/>
            <w:vAlign w:val="center"/>
          </w:tcPr>
          <w:p w:rsidR="006F218A" w:rsidRDefault="00A31F36">
            <w:pPr>
              <w:jc w:val="center"/>
            </w:pPr>
            <w:r>
              <w:rPr>
                <w:color w:val="000000"/>
                <w:szCs w:val="21"/>
              </w:rPr>
              <w:t>福斯特</w:t>
            </w:r>
          </w:p>
        </w:tc>
        <w:tc>
          <w:tcPr>
            <w:tcW w:w="1276" w:type="dxa"/>
            <w:vAlign w:val="center"/>
          </w:tcPr>
          <w:p w:rsidR="006F218A" w:rsidRDefault="00A31F36">
            <w:pPr>
              <w:jc w:val="right"/>
            </w:pPr>
            <w:r>
              <w:rPr>
                <w:color w:val="000000"/>
                <w:szCs w:val="21"/>
              </w:rPr>
              <w:t>21,800</w:t>
            </w:r>
          </w:p>
        </w:tc>
        <w:tc>
          <w:tcPr>
            <w:tcW w:w="2199" w:type="dxa"/>
            <w:vAlign w:val="center"/>
          </w:tcPr>
          <w:p w:rsidR="006F218A" w:rsidRDefault="00A31F36">
            <w:pPr>
              <w:jc w:val="right"/>
            </w:pPr>
            <w:r>
              <w:rPr>
                <w:color w:val="000000"/>
                <w:szCs w:val="21"/>
              </w:rPr>
              <w:t>1,088,038.00</w:t>
            </w:r>
          </w:p>
        </w:tc>
        <w:tc>
          <w:tcPr>
            <w:tcW w:w="1879" w:type="dxa"/>
            <w:vAlign w:val="center"/>
          </w:tcPr>
          <w:p w:rsidR="006F218A" w:rsidRDefault="00A31F36">
            <w:pPr>
              <w:jc w:val="right"/>
            </w:pPr>
            <w:r>
              <w:rPr>
                <w:color w:val="000000"/>
                <w:szCs w:val="21"/>
              </w:rPr>
              <w:t>0.15</w:t>
            </w:r>
          </w:p>
        </w:tc>
      </w:tr>
      <w:tr w:rsidR="006F218A">
        <w:trPr>
          <w:jc w:val="center"/>
        </w:trPr>
        <w:tc>
          <w:tcPr>
            <w:tcW w:w="817" w:type="dxa"/>
            <w:vAlign w:val="center"/>
          </w:tcPr>
          <w:p w:rsidR="006F218A" w:rsidRDefault="00A31F36">
            <w:pPr>
              <w:jc w:val="center"/>
            </w:pPr>
            <w:r>
              <w:rPr>
                <w:color w:val="000000"/>
                <w:szCs w:val="21"/>
              </w:rPr>
              <w:t>44</w:t>
            </w:r>
          </w:p>
        </w:tc>
        <w:tc>
          <w:tcPr>
            <w:tcW w:w="1276" w:type="dxa"/>
            <w:vAlign w:val="center"/>
          </w:tcPr>
          <w:p w:rsidR="006F218A" w:rsidRDefault="00A31F36">
            <w:pPr>
              <w:jc w:val="center"/>
            </w:pPr>
            <w:r>
              <w:rPr>
                <w:color w:val="000000"/>
                <w:szCs w:val="21"/>
              </w:rPr>
              <w:t>000069</w:t>
            </w:r>
          </w:p>
        </w:tc>
        <w:tc>
          <w:tcPr>
            <w:tcW w:w="1701" w:type="dxa"/>
            <w:vAlign w:val="center"/>
          </w:tcPr>
          <w:p w:rsidR="006F218A" w:rsidRDefault="00A31F36">
            <w:pPr>
              <w:jc w:val="center"/>
            </w:pPr>
            <w:r>
              <w:rPr>
                <w:color w:val="000000"/>
                <w:szCs w:val="21"/>
              </w:rPr>
              <w:t>华侨城</w:t>
            </w:r>
            <w:r>
              <w:rPr>
                <w:color w:val="000000"/>
                <w:szCs w:val="21"/>
              </w:rPr>
              <w:t>A</w:t>
            </w:r>
          </w:p>
        </w:tc>
        <w:tc>
          <w:tcPr>
            <w:tcW w:w="1276" w:type="dxa"/>
            <w:vAlign w:val="center"/>
          </w:tcPr>
          <w:p w:rsidR="006F218A" w:rsidRDefault="00A31F36">
            <w:pPr>
              <w:jc w:val="right"/>
            </w:pPr>
            <w:r>
              <w:rPr>
                <w:color w:val="000000"/>
                <w:szCs w:val="21"/>
              </w:rPr>
              <w:t>148,300</w:t>
            </w:r>
          </w:p>
        </w:tc>
        <w:tc>
          <w:tcPr>
            <w:tcW w:w="2199" w:type="dxa"/>
            <w:vAlign w:val="center"/>
          </w:tcPr>
          <w:p w:rsidR="006F218A" w:rsidRDefault="00A31F36">
            <w:pPr>
              <w:jc w:val="right"/>
            </w:pPr>
            <w:r>
              <w:rPr>
                <w:color w:val="000000"/>
                <w:szCs w:val="21"/>
              </w:rPr>
              <w:t>898,698.00</w:t>
            </w:r>
          </w:p>
        </w:tc>
        <w:tc>
          <w:tcPr>
            <w:tcW w:w="1879" w:type="dxa"/>
            <w:vAlign w:val="center"/>
          </w:tcPr>
          <w:p w:rsidR="006F218A" w:rsidRDefault="00A31F36">
            <w:pPr>
              <w:jc w:val="right"/>
            </w:pPr>
            <w:r>
              <w:rPr>
                <w:color w:val="000000"/>
                <w:szCs w:val="21"/>
              </w:rPr>
              <w:t>0.12</w:t>
            </w:r>
          </w:p>
        </w:tc>
      </w:tr>
      <w:tr w:rsidR="006F218A">
        <w:trPr>
          <w:jc w:val="center"/>
        </w:trPr>
        <w:tc>
          <w:tcPr>
            <w:tcW w:w="817" w:type="dxa"/>
            <w:vAlign w:val="center"/>
          </w:tcPr>
          <w:p w:rsidR="006F218A" w:rsidRDefault="00A31F36">
            <w:pPr>
              <w:jc w:val="center"/>
            </w:pPr>
            <w:r>
              <w:rPr>
                <w:color w:val="000000"/>
                <w:szCs w:val="21"/>
              </w:rPr>
              <w:t>45</w:t>
            </w:r>
          </w:p>
        </w:tc>
        <w:tc>
          <w:tcPr>
            <w:tcW w:w="1276" w:type="dxa"/>
            <w:vAlign w:val="center"/>
          </w:tcPr>
          <w:p w:rsidR="006F218A" w:rsidRDefault="00A31F36">
            <w:pPr>
              <w:jc w:val="center"/>
            </w:pPr>
            <w:r>
              <w:rPr>
                <w:color w:val="000000"/>
                <w:szCs w:val="21"/>
              </w:rPr>
              <w:t>000402</w:t>
            </w:r>
          </w:p>
        </w:tc>
        <w:tc>
          <w:tcPr>
            <w:tcW w:w="1701" w:type="dxa"/>
            <w:vAlign w:val="center"/>
          </w:tcPr>
          <w:p w:rsidR="006F218A" w:rsidRDefault="00A31F36">
            <w:pPr>
              <w:jc w:val="center"/>
            </w:pPr>
            <w:r>
              <w:rPr>
                <w:color w:val="000000"/>
                <w:szCs w:val="21"/>
              </w:rPr>
              <w:t>金融街</w:t>
            </w:r>
          </w:p>
        </w:tc>
        <w:tc>
          <w:tcPr>
            <w:tcW w:w="1276" w:type="dxa"/>
            <w:vAlign w:val="center"/>
          </w:tcPr>
          <w:p w:rsidR="006F218A" w:rsidRDefault="00A31F36">
            <w:pPr>
              <w:jc w:val="right"/>
            </w:pPr>
            <w:r>
              <w:rPr>
                <w:color w:val="000000"/>
                <w:szCs w:val="21"/>
              </w:rPr>
              <w:t>129,700</w:t>
            </w:r>
          </w:p>
        </w:tc>
        <w:tc>
          <w:tcPr>
            <w:tcW w:w="2199" w:type="dxa"/>
            <w:vAlign w:val="center"/>
          </w:tcPr>
          <w:p w:rsidR="006F218A" w:rsidRDefault="00A31F36">
            <w:pPr>
              <w:jc w:val="right"/>
            </w:pPr>
            <w:r>
              <w:rPr>
                <w:color w:val="000000"/>
                <w:szCs w:val="21"/>
              </w:rPr>
              <w:t>861,208.00</w:t>
            </w:r>
          </w:p>
        </w:tc>
        <w:tc>
          <w:tcPr>
            <w:tcW w:w="1879" w:type="dxa"/>
            <w:vAlign w:val="center"/>
          </w:tcPr>
          <w:p w:rsidR="006F218A" w:rsidRDefault="00A31F36">
            <w:pPr>
              <w:jc w:val="right"/>
            </w:pPr>
            <w:r>
              <w:rPr>
                <w:color w:val="000000"/>
                <w:szCs w:val="21"/>
              </w:rPr>
              <w:t>0.12</w:t>
            </w:r>
          </w:p>
        </w:tc>
      </w:tr>
      <w:tr w:rsidR="006F218A">
        <w:trPr>
          <w:jc w:val="center"/>
        </w:trPr>
        <w:tc>
          <w:tcPr>
            <w:tcW w:w="817" w:type="dxa"/>
            <w:vAlign w:val="center"/>
          </w:tcPr>
          <w:p w:rsidR="006F218A" w:rsidRDefault="00A31F36">
            <w:pPr>
              <w:jc w:val="center"/>
            </w:pPr>
            <w:r>
              <w:rPr>
                <w:color w:val="000000"/>
                <w:szCs w:val="21"/>
              </w:rPr>
              <w:t>46</w:t>
            </w:r>
          </w:p>
        </w:tc>
        <w:tc>
          <w:tcPr>
            <w:tcW w:w="1276" w:type="dxa"/>
            <w:vAlign w:val="center"/>
          </w:tcPr>
          <w:p w:rsidR="006F218A" w:rsidRDefault="00A31F36">
            <w:pPr>
              <w:jc w:val="center"/>
            </w:pPr>
            <w:r>
              <w:rPr>
                <w:color w:val="000000"/>
                <w:szCs w:val="21"/>
              </w:rPr>
              <w:t>000726</w:t>
            </w:r>
          </w:p>
        </w:tc>
        <w:tc>
          <w:tcPr>
            <w:tcW w:w="1701" w:type="dxa"/>
            <w:vAlign w:val="center"/>
          </w:tcPr>
          <w:p w:rsidR="006F218A" w:rsidRDefault="00A31F36">
            <w:pPr>
              <w:jc w:val="center"/>
            </w:pPr>
            <w:r>
              <w:rPr>
                <w:color w:val="000000"/>
                <w:szCs w:val="21"/>
              </w:rPr>
              <w:t>鲁泰</w:t>
            </w:r>
            <w:r>
              <w:rPr>
                <w:color w:val="000000"/>
                <w:szCs w:val="21"/>
              </w:rPr>
              <w:t>A</w:t>
            </w:r>
          </w:p>
        </w:tc>
        <w:tc>
          <w:tcPr>
            <w:tcW w:w="1276" w:type="dxa"/>
            <w:vAlign w:val="center"/>
          </w:tcPr>
          <w:p w:rsidR="006F218A" w:rsidRDefault="00A31F36">
            <w:pPr>
              <w:jc w:val="right"/>
            </w:pPr>
            <w:r>
              <w:rPr>
                <w:color w:val="000000"/>
                <w:szCs w:val="21"/>
              </w:rPr>
              <w:t>102,700</w:t>
            </w:r>
          </w:p>
        </w:tc>
        <w:tc>
          <w:tcPr>
            <w:tcW w:w="2199" w:type="dxa"/>
            <w:vAlign w:val="center"/>
          </w:tcPr>
          <w:p w:rsidR="006F218A" w:rsidRDefault="00A31F36">
            <w:pPr>
              <w:jc w:val="right"/>
            </w:pPr>
            <w:r>
              <w:rPr>
                <w:color w:val="000000"/>
                <w:szCs w:val="21"/>
              </w:rPr>
              <w:t>778,466.00</w:t>
            </w:r>
          </w:p>
        </w:tc>
        <w:tc>
          <w:tcPr>
            <w:tcW w:w="1879" w:type="dxa"/>
            <w:vAlign w:val="center"/>
          </w:tcPr>
          <w:p w:rsidR="006F218A" w:rsidRDefault="00A31F36">
            <w:pPr>
              <w:jc w:val="right"/>
            </w:pPr>
            <w:r>
              <w:rPr>
                <w:color w:val="000000"/>
                <w:szCs w:val="21"/>
              </w:rPr>
              <w:t>0.10</w:t>
            </w:r>
          </w:p>
        </w:tc>
      </w:tr>
      <w:tr w:rsidR="006F218A">
        <w:trPr>
          <w:jc w:val="center"/>
        </w:trPr>
        <w:tc>
          <w:tcPr>
            <w:tcW w:w="817" w:type="dxa"/>
            <w:vAlign w:val="center"/>
          </w:tcPr>
          <w:p w:rsidR="006F218A" w:rsidRDefault="00A31F36">
            <w:pPr>
              <w:jc w:val="center"/>
            </w:pPr>
            <w:r>
              <w:rPr>
                <w:color w:val="000000"/>
                <w:szCs w:val="21"/>
              </w:rPr>
              <w:t>47</w:t>
            </w:r>
          </w:p>
        </w:tc>
        <w:tc>
          <w:tcPr>
            <w:tcW w:w="1276" w:type="dxa"/>
            <w:vAlign w:val="center"/>
          </w:tcPr>
          <w:p w:rsidR="006F218A" w:rsidRDefault="00A31F36">
            <w:pPr>
              <w:jc w:val="center"/>
            </w:pPr>
            <w:r>
              <w:rPr>
                <w:color w:val="000000"/>
                <w:szCs w:val="21"/>
              </w:rPr>
              <w:t>688208</w:t>
            </w:r>
          </w:p>
        </w:tc>
        <w:tc>
          <w:tcPr>
            <w:tcW w:w="1701" w:type="dxa"/>
            <w:vAlign w:val="center"/>
          </w:tcPr>
          <w:p w:rsidR="006F218A" w:rsidRDefault="00A31F36">
            <w:pPr>
              <w:jc w:val="center"/>
            </w:pPr>
            <w:r>
              <w:rPr>
                <w:color w:val="000000"/>
                <w:szCs w:val="21"/>
              </w:rPr>
              <w:t>道通科技</w:t>
            </w:r>
          </w:p>
        </w:tc>
        <w:tc>
          <w:tcPr>
            <w:tcW w:w="1276" w:type="dxa"/>
            <w:vAlign w:val="center"/>
          </w:tcPr>
          <w:p w:rsidR="006F218A" w:rsidRDefault="00A31F36">
            <w:pPr>
              <w:jc w:val="right"/>
            </w:pPr>
            <w:r>
              <w:rPr>
                <w:color w:val="000000"/>
                <w:szCs w:val="21"/>
              </w:rPr>
              <w:t>14,165</w:t>
            </w:r>
          </w:p>
        </w:tc>
        <w:tc>
          <w:tcPr>
            <w:tcW w:w="2199" w:type="dxa"/>
            <w:vAlign w:val="center"/>
          </w:tcPr>
          <w:p w:rsidR="006F218A" w:rsidRDefault="00A31F36">
            <w:pPr>
              <w:jc w:val="right"/>
            </w:pPr>
            <w:r>
              <w:rPr>
                <w:color w:val="000000"/>
                <w:szCs w:val="21"/>
              </w:rPr>
              <w:t>768,167.95</w:t>
            </w:r>
          </w:p>
        </w:tc>
        <w:tc>
          <w:tcPr>
            <w:tcW w:w="1879" w:type="dxa"/>
            <w:vAlign w:val="center"/>
          </w:tcPr>
          <w:p w:rsidR="006F218A" w:rsidRDefault="00A31F36">
            <w:pPr>
              <w:jc w:val="right"/>
            </w:pPr>
            <w:r>
              <w:rPr>
                <w:color w:val="000000"/>
                <w:szCs w:val="21"/>
              </w:rPr>
              <w:t>0.10</w:t>
            </w:r>
          </w:p>
        </w:tc>
      </w:tr>
      <w:tr w:rsidR="006F218A">
        <w:trPr>
          <w:jc w:val="center"/>
        </w:trPr>
        <w:tc>
          <w:tcPr>
            <w:tcW w:w="817" w:type="dxa"/>
            <w:vAlign w:val="center"/>
          </w:tcPr>
          <w:p w:rsidR="006F218A" w:rsidRDefault="00A31F36">
            <w:pPr>
              <w:jc w:val="center"/>
            </w:pPr>
            <w:r>
              <w:rPr>
                <w:color w:val="000000"/>
                <w:szCs w:val="21"/>
              </w:rPr>
              <w:t>48</w:t>
            </w:r>
          </w:p>
        </w:tc>
        <w:tc>
          <w:tcPr>
            <w:tcW w:w="1276" w:type="dxa"/>
            <w:vAlign w:val="center"/>
          </w:tcPr>
          <w:p w:rsidR="006F218A" w:rsidRDefault="00A31F36">
            <w:pPr>
              <w:jc w:val="center"/>
            </w:pPr>
            <w:r>
              <w:rPr>
                <w:color w:val="000000"/>
                <w:szCs w:val="21"/>
              </w:rPr>
              <w:t>688568</w:t>
            </w:r>
          </w:p>
        </w:tc>
        <w:tc>
          <w:tcPr>
            <w:tcW w:w="1701" w:type="dxa"/>
            <w:vAlign w:val="center"/>
          </w:tcPr>
          <w:p w:rsidR="006F218A" w:rsidRDefault="00A31F36">
            <w:pPr>
              <w:jc w:val="center"/>
            </w:pPr>
            <w:r>
              <w:rPr>
                <w:color w:val="000000"/>
                <w:szCs w:val="21"/>
              </w:rPr>
              <w:t>中科星图</w:t>
            </w:r>
          </w:p>
        </w:tc>
        <w:tc>
          <w:tcPr>
            <w:tcW w:w="1276" w:type="dxa"/>
            <w:vAlign w:val="center"/>
          </w:tcPr>
          <w:p w:rsidR="006F218A" w:rsidRDefault="00A31F36">
            <w:pPr>
              <w:jc w:val="right"/>
            </w:pPr>
            <w:r>
              <w:rPr>
                <w:color w:val="000000"/>
                <w:szCs w:val="21"/>
              </w:rPr>
              <w:t>11,020</w:t>
            </w:r>
          </w:p>
        </w:tc>
        <w:tc>
          <w:tcPr>
            <w:tcW w:w="2199" w:type="dxa"/>
            <w:vAlign w:val="center"/>
          </w:tcPr>
          <w:p w:rsidR="006F218A" w:rsidRDefault="00A31F36">
            <w:pPr>
              <w:jc w:val="right"/>
            </w:pPr>
            <w:r>
              <w:rPr>
                <w:color w:val="000000"/>
                <w:szCs w:val="21"/>
              </w:rPr>
              <w:t>178,634.20</w:t>
            </w:r>
          </w:p>
        </w:tc>
        <w:tc>
          <w:tcPr>
            <w:tcW w:w="1879" w:type="dxa"/>
            <w:vAlign w:val="center"/>
          </w:tcPr>
          <w:p w:rsidR="006F218A" w:rsidRDefault="00A31F36">
            <w:pPr>
              <w:jc w:val="right"/>
            </w:pPr>
            <w:r>
              <w:rPr>
                <w:color w:val="000000"/>
                <w:szCs w:val="21"/>
              </w:rPr>
              <w:t>0.02</w:t>
            </w:r>
          </w:p>
        </w:tc>
      </w:tr>
      <w:tr w:rsidR="006F218A">
        <w:trPr>
          <w:jc w:val="center"/>
        </w:trPr>
        <w:tc>
          <w:tcPr>
            <w:tcW w:w="817" w:type="dxa"/>
            <w:vAlign w:val="center"/>
          </w:tcPr>
          <w:p w:rsidR="006F218A" w:rsidRDefault="00A31F36">
            <w:pPr>
              <w:jc w:val="center"/>
            </w:pPr>
            <w:r>
              <w:rPr>
                <w:color w:val="000000"/>
                <w:szCs w:val="21"/>
              </w:rPr>
              <w:t>49</w:t>
            </w:r>
          </w:p>
        </w:tc>
        <w:tc>
          <w:tcPr>
            <w:tcW w:w="1276" w:type="dxa"/>
            <w:vAlign w:val="center"/>
          </w:tcPr>
          <w:p w:rsidR="006F218A" w:rsidRDefault="00A31F36">
            <w:pPr>
              <w:jc w:val="center"/>
            </w:pPr>
            <w:r>
              <w:rPr>
                <w:color w:val="000000"/>
                <w:szCs w:val="21"/>
              </w:rPr>
              <w:t>688398</w:t>
            </w:r>
          </w:p>
        </w:tc>
        <w:tc>
          <w:tcPr>
            <w:tcW w:w="1701" w:type="dxa"/>
            <w:vAlign w:val="center"/>
          </w:tcPr>
          <w:p w:rsidR="006F218A" w:rsidRDefault="00A31F36">
            <w:pPr>
              <w:jc w:val="center"/>
            </w:pPr>
            <w:r>
              <w:rPr>
                <w:color w:val="000000"/>
                <w:szCs w:val="21"/>
              </w:rPr>
              <w:t>赛特新材</w:t>
            </w:r>
          </w:p>
        </w:tc>
        <w:tc>
          <w:tcPr>
            <w:tcW w:w="1276" w:type="dxa"/>
            <w:vAlign w:val="center"/>
          </w:tcPr>
          <w:p w:rsidR="006F218A" w:rsidRDefault="00A31F36">
            <w:pPr>
              <w:jc w:val="right"/>
            </w:pPr>
            <w:r>
              <w:rPr>
                <w:color w:val="000000"/>
                <w:szCs w:val="21"/>
              </w:rPr>
              <w:t>3,246</w:t>
            </w:r>
          </w:p>
        </w:tc>
        <w:tc>
          <w:tcPr>
            <w:tcW w:w="2199" w:type="dxa"/>
            <w:vAlign w:val="center"/>
          </w:tcPr>
          <w:p w:rsidR="006F218A" w:rsidRDefault="00A31F36">
            <w:pPr>
              <w:jc w:val="right"/>
            </w:pPr>
            <w:r>
              <w:rPr>
                <w:color w:val="000000"/>
                <w:szCs w:val="21"/>
              </w:rPr>
              <w:t>176,809.62</w:t>
            </w:r>
          </w:p>
        </w:tc>
        <w:tc>
          <w:tcPr>
            <w:tcW w:w="1879" w:type="dxa"/>
            <w:vAlign w:val="center"/>
          </w:tcPr>
          <w:p w:rsidR="006F218A" w:rsidRDefault="00A31F36">
            <w:pPr>
              <w:jc w:val="right"/>
            </w:pPr>
            <w:r>
              <w:rPr>
                <w:color w:val="000000"/>
                <w:szCs w:val="21"/>
              </w:rPr>
              <w:t>0.02</w:t>
            </w:r>
          </w:p>
        </w:tc>
      </w:tr>
      <w:tr w:rsidR="006F218A">
        <w:trPr>
          <w:jc w:val="center"/>
        </w:trPr>
        <w:tc>
          <w:tcPr>
            <w:tcW w:w="817" w:type="dxa"/>
            <w:vAlign w:val="center"/>
          </w:tcPr>
          <w:p w:rsidR="006F218A" w:rsidRDefault="00A31F36">
            <w:pPr>
              <w:jc w:val="center"/>
            </w:pPr>
            <w:r>
              <w:rPr>
                <w:color w:val="000000"/>
                <w:szCs w:val="21"/>
              </w:rPr>
              <w:t>50</w:t>
            </w:r>
          </w:p>
        </w:tc>
        <w:tc>
          <w:tcPr>
            <w:tcW w:w="1276" w:type="dxa"/>
            <w:vAlign w:val="center"/>
          </w:tcPr>
          <w:p w:rsidR="006F218A" w:rsidRDefault="00A31F36">
            <w:pPr>
              <w:jc w:val="center"/>
            </w:pPr>
            <w:r>
              <w:rPr>
                <w:color w:val="000000"/>
                <w:szCs w:val="21"/>
              </w:rPr>
              <w:t>688516</w:t>
            </w:r>
          </w:p>
        </w:tc>
        <w:tc>
          <w:tcPr>
            <w:tcW w:w="1701" w:type="dxa"/>
            <w:vAlign w:val="center"/>
          </w:tcPr>
          <w:p w:rsidR="006F218A" w:rsidRDefault="00A31F36">
            <w:pPr>
              <w:jc w:val="center"/>
            </w:pPr>
            <w:r>
              <w:rPr>
                <w:color w:val="000000"/>
                <w:szCs w:val="21"/>
              </w:rPr>
              <w:t>奥特维</w:t>
            </w:r>
          </w:p>
        </w:tc>
        <w:tc>
          <w:tcPr>
            <w:tcW w:w="1276" w:type="dxa"/>
            <w:vAlign w:val="center"/>
          </w:tcPr>
          <w:p w:rsidR="006F218A" w:rsidRDefault="00A31F36">
            <w:pPr>
              <w:jc w:val="right"/>
            </w:pPr>
            <w:r>
              <w:rPr>
                <w:color w:val="000000"/>
                <w:szCs w:val="21"/>
              </w:rPr>
              <w:t>3,440</w:t>
            </w:r>
          </w:p>
        </w:tc>
        <w:tc>
          <w:tcPr>
            <w:tcW w:w="2199" w:type="dxa"/>
            <w:vAlign w:val="center"/>
          </w:tcPr>
          <w:p w:rsidR="006F218A" w:rsidRDefault="00A31F36">
            <w:pPr>
              <w:jc w:val="right"/>
            </w:pPr>
            <w:r>
              <w:rPr>
                <w:color w:val="000000"/>
                <w:szCs w:val="21"/>
              </w:rPr>
              <w:t>148,264.00</w:t>
            </w:r>
          </w:p>
        </w:tc>
        <w:tc>
          <w:tcPr>
            <w:tcW w:w="1879" w:type="dxa"/>
            <w:vAlign w:val="center"/>
          </w:tcPr>
          <w:p w:rsidR="006F218A" w:rsidRDefault="00A31F36">
            <w:pPr>
              <w:jc w:val="right"/>
            </w:pPr>
            <w:r>
              <w:rPr>
                <w:color w:val="000000"/>
                <w:szCs w:val="21"/>
              </w:rPr>
              <w:t>0.02</w:t>
            </w:r>
          </w:p>
        </w:tc>
      </w:tr>
      <w:tr w:rsidR="006F218A">
        <w:trPr>
          <w:jc w:val="center"/>
        </w:trPr>
        <w:tc>
          <w:tcPr>
            <w:tcW w:w="817" w:type="dxa"/>
            <w:vAlign w:val="center"/>
          </w:tcPr>
          <w:p w:rsidR="006F218A" w:rsidRDefault="00A31F36">
            <w:pPr>
              <w:jc w:val="center"/>
            </w:pPr>
            <w:r>
              <w:rPr>
                <w:color w:val="000000"/>
                <w:szCs w:val="21"/>
              </w:rPr>
              <w:t>51</w:t>
            </w:r>
          </w:p>
        </w:tc>
        <w:tc>
          <w:tcPr>
            <w:tcW w:w="1276" w:type="dxa"/>
            <w:vAlign w:val="center"/>
          </w:tcPr>
          <w:p w:rsidR="006F218A" w:rsidRDefault="00A31F36">
            <w:pPr>
              <w:jc w:val="center"/>
            </w:pPr>
            <w:r>
              <w:rPr>
                <w:color w:val="000000"/>
                <w:szCs w:val="21"/>
              </w:rPr>
              <w:t>688377</w:t>
            </w:r>
          </w:p>
        </w:tc>
        <w:tc>
          <w:tcPr>
            <w:tcW w:w="1701" w:type="dxa"/>
            <w:vAlign w:val="center"/>
          </w:tcPr>
          <w:p w:rsidR="006F218A" w:rsidRDefault="00A31F36">
            <w:pPr>
              <w:jc w:val="center"/>
            </w:pPr>
            <w:r>
              <w:rPr>
                <w:color w:val="000000"/>
                <w:szCs w:val="21"/>
              </w:rPr>
              <w:t>迪威尔</w:t>
            </w:r>
          </w:p>
        </w:tc>
        <w:tc>
          <w:tcPr>
            <w:tcW w:w="1276" w:type="dxa"/>
            <w:vAlign w:val="center"/>
          </w:tcPr>
          <w:p w:rsidR="006F218A" w:rsidRDefault="00A31F36">
            <w:pPr>
              <w:jc w:val="right"/>
            </w:pPr>
            <w:r>
              <w:rPr>
                <w:color w:val="000000"/>
                <w:szCs w:val="21"/>
              </w:rPr>
              <w:t>7,894</w:t>
            </w:r>
          </w:p>
        </w:tc>
        <w:tc>
          <w:tcPr>
            <w:tcW w:w="2199" w:type="dxa"/>
            <w:vAlign w:val="center"/>
          </w:tcPr>
          <w:p w:rsidR="006F218A" w:rsidRDefault="00A31F36">
            <w:pPr>
              <w:jc w:val="right"/>
            </w:pPr>
            <w:r>
              <w:rPr>
                <w:color w:val="000000"/>
                <w:szCs w:val="21"/>
              </w:rPr>
              <w:t>129,619.48</w:t>
            </w:r>
          </w:p>
        </w:tc>
        <w:tc>
          <w:tcPr>
            <w:tcW w:w="1879" w:type="dxa"/>
            <w:vAlign w:val="center"/>
          </w:tcPr>
          <w:p w:rsidR="006F218A" w:rsidRDefault="00A31F36">
            <w:pPr>
              <w:jc w:val="right"/>
            </w:pPr>
            <w:r>
              <w:rPr>
                <w:color w:val="000000"/>
                <w:szCs w:val="21"/>
              </w:rPr>
              <w:t>0.02</w:t>
            </w:r>
          </w:p>
        </w:tc>
      </w:tr>
      <w:tr w:rsidR="006F218A">
        <w:trPr>
          <w:jc w:val="center"/>
        </w:trPr>
        <w:tc>
          <w:tcPr>
            <w:tcW w:w="817" w:type="dxa"/>
            <w:vAlign w:val="center"/>
          </w:tcPr>
          <w:p w:rsidR="006F218A" w:rsidRDefault="00A31F36">
            <w:pPr>
              <w:jc w:val="center"/>
            </w:pPr>
            <w:r>
              <w:rPr>
                <w:color w:val="000000"/>
                <w:szCs w:val="21"/>
              </w:rPr>
              <w:t>52</w:t>
            </w:r>
          </w:p>
        </w:tc>
        <w:tc>
          <w:tcPr>
            <w:tcW w:w="1276" w:type="dxa"/>
            <w:vAlign w:val="center"/>
          </w:tcPr>
          <w:p w:rsidR="006F218A" w:rsidRDefault="00A31F36">
            <w:pPr>
              <w:jc w:val="center"/>
            </w:pPr>
            <w:r>
              <w:rPr>
                <w:color w:val="000000"/>
                <w:szCs w:val="21"/>
              </w:rPr>
              <w:t>603087</w:t>
            </w:r>
          </w:p>
        </w:tc>
        <w:tc>
          <w:tcPr>
            <w:tcW w:w="1701" w:type="dxa"/>
            <w:vAlign w:val="center"/>
          </w:tcPr>
          <w:p w:rsidR="006F218A" w:rsidRDefault="00A31F36">
            <w:pPr>
              <w:jc w:val="center"/>
            </w:pPr>
            <w:r>
              <w:rPr>
                <w:color w:val="000000"/>
                <w:szCs w:val="21"/>
              </w:rPr>
              <w:t>甘李药业</w:t>
            </w:r>
          </w:p>
        </w:tc>
        <w:tc>
          <w:tcPr>
            <w:tcW w:w="1276" w:type="dxa"/>
            <w:vAlign w:val="center"/>
          </w:tcPr>
          <w:p w:rsidR="006F218A" w:rsidRDefault="00A31F36">
            <w:pPr>
              <w:jc w:val="right"/>
            </w:pPr>
            <w:r>
              <w:rPr>
                <w:color w:val="000000"/>
                <w:szCs w:val="21"/>
              </w:rPr>
              <w:t>1,076</w:t>
            </w:r>
          </w:p>
        </w:tc>
        <w:tc>
          <w:tcPr>
            <w:tcW w:w="2199" w:type="dxa"/>
            <w:vAlign w:val="center"/>
          </w:tcPr>
          <w:p w:rsidR="006F218A" w:rsidRDefault="00A31F36">
            <w:pPr>
              <w:jc w:val="right"/>
            </w:pPr>
            <w:r>
              <w:rPr>
                <w:color w:val="000000"/>
                <w:szCs w:val="21"/>
              </w:rPr>
              <w:t>107,922.80</w:t>
            </w:r>
          </w:p>
        </w:tc>
        <w:tc>
          <w:tcPr>
            <w:tcW w:w="1879" w:type="dxa"/>
            <w:vAlign w:val="center"/>
          </w:tcPr>
          <w:p w:rsidR="006F218A" w:rsidRDefault="00A31F36">
            <w:pPr>
              <w:jc w:val="right"/>
            </w:pPr>
            <w:r>
              <w:rPr>
                <w:color w:val="000000"/>
                <w:szCs w:val="21"/>
              </w:rPr>
              <w:t>0.01</w:t>
            </w:r>
          </w:p>
        </w:tc>
      </w:tr>
      <w:tr w:rsidR="006F218A">
        <w:trPr>
          <w:jc w:val="center"/>
        </w:trPr>
        <w:tc>
          <w:tcPr>
            <w:tcW w:w="817" w:type="dxa"/>
            <w:vAlign w:val="center"/>
          </w:tcPr>
          <w:p w:rsidR="006F218A" w:rsidRDefault="00A31F36">
            <w:pPr>
              <w:jc w:val="center"/>
            </w:pPr>
            <w:r>
              <w:rPr>
                <w:color w:val="000000"/>
                <w:szCs w:val="21"/>
              </w:rPr>
              <w:t>53</w:t>
            </w:r>
          </w:p>
        </w:tc>
        <w:tc>
          <w:tcPr>
            <w:tcW w:w="1276" w:type="dxa"/>
            <w:vAlign w:val="center"/>
          </w:tcPr>
          <w:p w:rsidR="006F218A" w:rsidRDefault="00A31F36">
            <w:pPr>
              <w:jc w:val="center"/>
            </w:pPr>
            <w:r>
              <w:rPr>
                <w:color w:val="000000"/>
                <w:szCs w:val="21"/>
              </w:rPr>
              <w:t>688277</w:t>
            </w:r>
          </w:p>
        </w:tc>
        <w:tc>
          <w:tcPr>
            <w:tcW w:w="1701" w:type="dxa"/>
            <w:vAlign w:val="center"/>
          </w:tcPr>
          <w:p w:rsidR="006F218A" w:rsidRDefault="00A31F36">
            <w:pPr>
              <w:jc w:val="center"/>
            </w:pPr>
            <w:r>
              <w:rPr>
                <w:color w:val="000000"/>
                <w:szCs w:val="21"/>
              </w:rPr>
              <w:t>天智航</w:t>
            </w:r>
          </w:p>
        </w:tc>
        <w:tc>
          <w:tcPr>
            <w:tcW w:w="1276" w:type="dxa"/>
            <w:vAlign w:val="center"/>
          </w:tcPr>
          <w:p w:rsidR="006F218A" w:rsidRDefault="00A31F36">
            <w:pPr>
              <w:jc w:val="right"/>
            </w:pPr>
            <w:r>
              <w:rPr>
                <w:color w:val="000000"/>
                <w:szCs w:val="21"/>
              </w:rPr>
              <w:t>8,810</w:t>
            </w:r>
          </w:p>
        </w:tc>
        <w:tc>
          <w:tcPr>
            <w:tcW w:w="2199" w:type="dxa"/>
            <w:vAlign w:val="center"/>
          </w:tcPr>
          <w:p w:rsidR="006F218A" w:rsidRDefault="00A31F36">
            <w:pPr>
              <w:jc w:val="right"/>
            </w:pPr>
            <w:r>
              <w:rPr>
                <w:color w:val="000000"/>
                <w:szCs w:val="21"/>
              </w:rPr>
              <w:t>106,072.40</w:t>
            </w:r>
          </w:p>
        </w:tc>
        <w:tc>
          <w:tcPr>
            <w:tcW w:w="1879" w:type="dxa"/>
            <w:vAlign w:val="center"/>
          </w:tcPr>
          <w:p w:rsidR="006F218A" w:rsidRDefault="00A31F36">
            <w:pPr>
              <w:jc w:val="right"/>
            </w:pPr>
            <w:r>
              <w:rPr>
                <w:color w:val="000000"/>
                <w:szCs w:val="21"/>
              </w:rPr>
              <w:t>0.01</w:t>
            </w:r>
          </w:p>
        </w:tc>
      </w:tr>
      <w:tr w:rsidR="006F218A">
        <w:trPr>
          <w:jc w:val="center"/>
        </w:trPr>
        <w:tc>
          <w:tcPr>
            <w:tcW w:w="817" w:type="dxa"/>
            <w:vAlign w:val="center"/>
          </w:tcPr>
          <w:p w:rsidR="006F218A" w:rsidRDefault="00A31F36">
            <w:pPr>
              <w:jc w:val="center"/>
            </w:pPr>
            <w:r>
              <w:rPr>
                <w:color w:val="000000"/>
                <w:szCs w:val="21"/>
              </w:rPr>
              <w:t>54</w:t>
            </w:r>
          </w:p>
        </w:tc>
        <w:tc>
          <w:tcPr>
            <w:tcW w:w="1276" w:type="dxa"/>
            <w:vAlign w:val="center"/>
          </w:tcPr>
          <w:p w:rsidR="006F218A" w:rsidRDefault="00A31F36">
            <w:pPr>
              <w:jc w:val="center"/>
            </w:pPr>
            <w:r>
              <w:rPr>
                <w:color w:val="000000"/>
                <w:szCs w:val="21"/>
              </w:rPr>
              <w:t>688027</w:t>
            </w:r>
          </w:p>
        </w:tc>
        <w:tc>
          <w:tcPr>
            <w:tcW w:w="1701" w:type="dxa"/>
            <w:vAlign w:val="center"/>
          </w:tcPr>
          <w:p w:rsidR="006F218A" w:rsidRDefault="00A31F36">
            <w:pPr>
              <w:jc w:val="center"/>
            </w:pPr>
            <w:r>
              <w:rPr>
                <w:color w:val="000000"/>
                <w:szCs w:val="21"/>
              </w:rPr>
              <w:t>国盾量子</w:t>
            </w:r>
          </w:p>
        </w:tc>
        <w:tc>
          <w:tcPr>
            <w:tcW w:w="1276" w:type="dxa"/>
            <w:vAlign w:val="center"/>
          </w:tcPr>
          <w:p w:rsidR="006F218A" w:rsidRDefault="00A31F36">
            <w:pPr>
              <w:jc w:val="right"/>
            </w:pPr>
            <w:r>
              <w:rPr>
                <w:color w:val="000000"/>
                <w:szCs w:val="21"/>
              </w:rPr>
              <w:t>2,830</w:t>
            </w:r>
          </w:p>
        </w:tc>
        <w:tc>
          <w:tcPr>
            <w:tcW w:w="2199" w:type="dxa"/>
            <w:vAlign w:val="center"/>
          </w:tcPr>
          <w:p w:rsidR="006F218A" w:rsidRDefault="00A31F36">
            <w:pPr>
              <w:jc w:val="right"/>
            </w:pPr>
            <w:r>
              <w:rPr>
                <w:color w:val="000000"/>
                <w:szCs w:val="21"/>
              </w:rPr>
              <w:t>102,389.40</w:t>
            </w:r>
          </w:p>
        </w:tc>
        <w:tc>
          <w:tcPr>
            <w:tcW w:w="1879" w:type="dxa"/>
            <w:vAlign w:val="center"/>
          </w:tcPr>
          <w:p w:rsidR="006F218A" w:rsidRDefault="00A31F36">
            <w:pPr>
              <w:jc w:val="right"/>
            </w:pPr>
            <w:r>
              <w:rPr>
                <w:color w:val="000000"/>
                <w:szCs w:val="21"/>
              </w:rPr>
              <w:t>0.01</w:t>
            </w:r>
          </w:p>
        </w:tc>
      </w:tr>
      <w:tr w:rsidR="006F218A">
        <w:trPr>
          <w:jc w:val="center"/>
        </w:trPr>
        <w:tc>
          <w:tcPr>
            <w:tcW w:w="817" w:type="dxa"/>
            <w:vAlign w:val="center"/>
          </w:tcPr>
          <w:p w:rsidR="006F218A" w:rsidRDefault="00A31F36">
            <w:pPr>
              <w:jc w:val="center"/>
            </w:pPr>
            <w:r>
              <w:rPr>
                <w:color w:val="000000"/>
                <w:szCs w:val="21"/>
              </w:rPr>
              <w:t>55</w:t>
            </w:r>
          </w:p>
        </w:tc>
        <w:tc>
          <w:tcPr>
            <w:tcW w:w="1276" w:type="dxa"/>
            <w:vAlign w:val="center"/>
          </w:tcPr>
          <w:p w:rsidR="006F218A" w:rsidRDefault="00A31F36">
            <w:pPr>
              <w:jc w:val="center"/>
            </w:pPr>
            <w:r>
              <w:rPr>
                <w:color w:val="000000"/>
                <w:szCs w:val="21"/>
              </w:rPr>
              <w:t>688600</w:t>
            </w:r>
          </w:p>
        </w:tc>
        <w:tc>
          <w:tcPr>
            <w:tcW w:w="1701" w:type="dxa"/>
            <w:vAlign w:val="center"/>
          </w:tcPr>
          <w:p w:rsidR="006F218A" w:rsidRDefault="00A31F36">
            <w:pPr>
              <w:jc w:val="center"/>
            </w:pPr>
            <w:r>
              <w:rPr>
                <w:color w:val="000000"/>
                <w:szCs w:val="21"/>
              </w:rPr>
              <w:t>皖仪科技</w:t>
            </w:r>
          </w:p>
        </w:tc>
        <w:tc>
          <w:tcPr>
            <w:tcW w:w="1276" w:type="dxa"/>
            <w:vAlign w:val="center"/>
          </w:tcPr>
          <w:p w:rsidR="006F218A" w:rsidRDefault="00A31F36">
            <w:pPr>
              <w:jc w:val="right"/>
            </w:pPr>
            <w:r>
              <w:rPr>
                <w:color w:val="000000"/>
                <w:szCs w:val="21"/>
              </w:rPr>
              <w:t>5,468</w:t>
            </w:r>
          </w:p>
        </w:tc>
        <w:tc>
          <w:tcPr>
            <w:tcW w:w="2199" w:type="dxa"/>
            <w:vAlign w:val="center"/>
          </w:tcPr>
          <w:p w:rsidR="006F218A" w:rsidRDefault="00A31F36">
            <w:pPr>
              <w:jc w:val="right"/>
            </w:pPr>
            <w:r>
              <w:rPr>
                <w:color w:val="000000"/>
                <w:szCs w:val="21"/>
              </w:rPr>
              <w:t>84,754.00</w:t>
            </w:r>
          </w:p>
        </w:tc>
        <w:tc>
          <w:tcPr>
            <w:tcW w:w="1879" w:type="dxa"/>
            <w:vAlign w:val="center"/>
          </w:tcPr>
          <w:p w:rsidR="006F218A" w:rsidRDefault="00A31F36">
            <w:pPr>
              <w:jc w:val="right"/>
            </w:pPr>
            <w:r>
              <w:rPr>
                <w:color w:val="000000"/>
                <w:szCs w:val="21"/>
              </w:rPr>
              <w:t>0.01</w:t>
            </w:r>
          </w:p>
        </w:tc>
      </w:tr>
      <w:tr w:rsidR="006F218A">
        <w:trPr>
          <w:jc w:val="center"/>
        </w:trPr>
        <w:tc>
          <w:tcPr>
            <w:tcW w:w="817" w:type="dxa"/>
            <w:vAlign w:val="center"/>
          </w:tcPr>
          <w:p w:rsidR="006F218A" w:rsidRDefault="00A31F36">
            <w:pPr>
              <w:jc w:val="center"/>
            </w:pPr>
            <w:r>
              <w:rPr>
                <w:color w:val="000000"/>
                <w:szCs w:val="21"/>
              </w:rPr>
              <w:t>56</w:t>
            </w:r>
          </w:p>
        </w:tc>
        <w:tc>
          <w:tcPr>
            <w:tcW w:w="1276" w:type="dxa"/>
            <w:vAlign w:val="center"/>
          </w:tcPr>
          <w:p w:rsidR="006F218A" w:rsidRDefault="00A31F36">
            <w:pPr>
              <w:jc w:val="center"/>
            </w:pPr>
            <w:r>
              <w:rPr>
                <w:color w:val="000000"/>
                <w:szCs w:val="21"/>
              </w:rPr>
              <w:t>300842</w:t>
            </w:r>
          </w:p>
        </w:tc>
        <w:tc>
          <w:tcPr>
            <w:tcW w:w="1701" w:type="dxa"/>
            <w:vAlign w:val="center"/>
          </w:tcPr>
          <w:p w:rsidR="006F218A" w:rsidRDefault="00A31F36">
            <w:pPr>
              <w:jc w:val="center"/>
            </w:pPr>
            <w:r>
              <w:rPr>
                <w:color w:val="000000"/>
                <w:szCs w:val="21"/>
              </w:rPr>
              <w:t>帝科股份</w:t>
            </w:r>
          </w:p>
        </w:tc>
        <w:tc>
          <w:tcPr>
            <w:tcW w:w="1276" w:type="dxa"/>
            <w:vAlign w:val="center"/>
          </w:tcPr>
          <w:p w:rsidR="006F218A" w:rsidRDefault="00A31F36">
            <w:pPr>
              <w:jc w:val="right"/>
            </w:pPr>
            <w:r>
              <w:rPr>
                <w:color w:val="000000"/>
                <w:szCs w:val="21"/>
              </w:rPr>
              <w:t>455</w:t>
            </w:r>
          </w:p>
        </w:tc>
        <w:tc>
          <w:tcPr>
            <w:tcW w:w="2199" w:type="dxa"/>
            <w:vAlign w:val="center"/>
          </w:tcPr>
          <w:p w:rsidR="006F218A" w:rsidRDefault="00A31F36">
            <w:pPr>
              <w:jc w:val="right"/>
            </w:pPr>
            <w:r>
              <w:rPr>
                <w:color w:val="000000"/>
                <w:szCs w:val="21"/>
              </w:rPr>
              <w:t>18,527.60</w:t>
            </w:r>
          </w:p>
        </w:tc>
        <w:tc>
          <w:tcPr>
            <w:tcW w:w="1879" w:type="dxa"/>
            <w:vAlign w:val="center"/>
          </w:tcPr>
          <w:p w:rsidR="006F218A" w:rsidRDefault="00A31F36">
            <w:pPr>
              <w:jc w:val="right"/>
            </w:pPr>
            <w:r>
              <w:rPr>
                <w:color w:val="000000"/>
                <w:szCs w:val="21"/>
              </w:rPr>
              <w:t>0.00</w:t>
            </w:r>
          </w:p>
        </w:tc>
      </w:tr>
      <w:tr w:rsidR="006F218A">
        <w:trPr>
          <w:jc w:val="center"/>
        </w:trPr>
        <w:tc>
          <w:tcPr>
            <w:tcW w:w="817" w:type="dxa"/>
            <w:vAlign w:val="center"/>
          </w:tcPr>
          <w:p w:rsidR="006F218A" w:rsidRDefault="00A31F36">
            <w:pPr>
              <w:jc w:val="center"/>
            </w:pPr>
            <w:r>
              <w:rPr>
                <w:color w:val="000000"/>
                <w:szCs w:val="21"/>
              </w:rPr>
              <w:t>57</w:t>
            </w:r>
          </w:p>
        </w:tc>
        <w:tc>
          <w:tcPr>
            <w:tcW w:w="1276" w:type="dxa"/>
            <w:vAlign w:val="center"/>
          </w:tcPr>
          <w:p w:rsidR="006F218A" w:rsidRDefault="00A31F36">
            <w:pPr>
              <w:jc w:val="center"/>
            </w:pPr>
            <w:r>
              <w:rPr>
                <w:color w:val="000000"/>
                <w:szCs w:val="21"/>
              </w:rPr>
              <w:t>600956</w:t>
            </w:r>
          </w:p>
        </w:tc>
        <w:tc>
          <w:tcPr>
            <w:tcW w:w="1701" w:type="dxa"/>
            <w:vAlign w:val="center"/>
          </w:tcPr>
          <w:p w:rsidR="006F218A" w:rsidRDefault="00A31F36">
            <w:pPr>
              <w:jc w:val="center"/>
            </w:pPr>
            <w:r>
              <w:rPr>
                <w:color w:val="000000"/>
                <w:szCs w:val="21"/>
              </w:rPr>
              <w:t>新天绿能</w:t>
            </w:r>
          </w:p>
        </w:tc>
        <w:tc>
          <w:tcPr>
            <w:tcW w:w="1276" w:type="dxa"/>
            <w:vAlign w:val="center"/>
          </w:tcPr>
          <w:p w:rsidR="006F218A" w:rsidRDefault="00A31F36">
            <w:pPr>
              <w:jc w:val="right"/>
            </w:pPr>
            <w:r>
              <w:rPr>
                <w:color w:val="000000"/>
                <w:szCs w:val="21"/>
              </w:rPr>
              <w:t>2,533</w:t>
            </w:r>
          </w:p>
        </w:tc>
        <w:tc>
          <w:tcPr>
            <w:tcW w:w="2199" w:type="dxa"/>
            <w:vAlign w:val="center"/>
          </w:tcPr>
          <w:p w:rsidR="006F218A" w:rsidRDefault="00A31F36">
            <w:pPr>
              <w:jc w:val="right"/>
            </w:pPr>
            <w:r>
              <w:rPr>
                <w:color w:val="000000"/>
                <w:szCs w:val="21"/>
              </w:rPr>
              <w:t>12,766.32</w:t>
            </w:r>
          </w:p>
        </w:tc>
        <w:tc>
          <w:tcPr>
            <w:tcW w:w="1879" w:type="dxa"/>
            <w:vAlign w:val="center"/>
          </w:tcPr>
          <w:p w:rsidR="006F218A" w:rsidRDefault="00A31F36">
            <w:pPr>
              <w:jc w:val="right"/>
            </w:pPr>
            <w:r>
              <w:rPr>
                <w:color w:val="000000"/>
                <w:szCs w:val="21"/>
              </w:rPr>
              <w:t>0.00</w:t>
            </w:r>
          </w:p>
        </w:tc>
      </w:tr>
      <w:tr w:rsidR="006F218A">
        <w:trPr>
          <w:jc w:val="center"/>
        </w:trPr>
        <w:tc>
          <w:tcPr>
            <w:tcW w:w="817" w:type="dxa"/>
            <w:vAlign w:val="center"/>
          </w:tcPr>
          <w:p w:rsidR="006F218A" w:rsidRDefault="00A31F36">
            <w:pPr>
              <w:jc w:val="center"/>
            </w:pPr>
            <w:r>
              <w:rPr>
                <w:color w:val="000000"/>
                <w:szCs w:val="21"/>
              </w:rPr>
              <w:t>58</w:t>
            </w:r>
          </w:p>
        </w:tc>
        <w:tc>
          <w:tcPr>
            <w:tcW w:w="1276" w:type="dxa"/>
            <w:vAlign w:val="center"/>
          </w:tcPr>
          <w:p w:rsidR="006F218A" w:rsidRDefault="00A31F36">
            <w:pPr>
              <w:jc w:val="center"/>
            </w:pPr>
            <w:r>
              <w:rPr>
                <w:color w:val="000000"/>
                <w:szCs w:val="21"/>
              </w:rPr>
              <w:t>300839</w:t>
            </w:r>
          </w:p>
        </w:tc>
        <w:tc>
          <w:tcPr>
            <w:tcW w:w="1701" w:type="dxa"/>
            <w:vAlign w:val="center"/>
          </w:tcPr>
          <w:p w:rsidR="006F218A" w:rsidRDefault="00A31F36">
            <w:pPr>
              <w:jc w:val="center"/>
            </w:pPr>
            <w:r>
              <w:rPr>
                <w:color w:val="000000"/>
                <w:szCs w:val="21"/>
              </w:rPr>
              <w:t>博汇股份</w:t>
            </w:r>
          </w:p>
        </w:tc>
        <w:tc>
          <w:tcPr>
            <w:tcW w:w="1276" w:type="dxa"/>
            <w:vAlign w:val="center"/>
          </w:tcPr>
          <w:p w:rsidR="006F218A" w:rsidRDefault="00A31F36">
            <w:pPr>
              <w:jc w:val="right"/>
            </w:pPr>
            <w:r>
              <w:rPr>
                <w:color w:val="000000"/>
                <w:szCs w:val="21"/>
              </w:rPr>
              <w:t>502</w:t>
            </w:r>
          </w:p>
        </w:tc>
        <w:tc>
          <w:tcPr>
            <w:tcW w:w="2199" w:type="dxa"/>
            <w:vAlign w:val="center"/>
          </w:tcPr>
          <w:p w:rsidR="006F218A" w:rsidRDefault="00A31F36">
            <w:pPr>
              <w:jc w:val="right"/>
            </w:pPr>
            <w:r>
              <w:rPr>
                <w:color w:val="000000"/>
                <w:szCs w:val="21"/>
              </w:rPr>
              <w:t>11,751.82</w:t>
            </w:r>
          </w:p>
        </w:tc>
        <w:tc>
          <w:tcPr>
            <w:tcW w:w="1879" w:type="dxa"/>
            <w:vAlign w:val="center"/>
          </w:tcPr>
          <w:p w:rsidR="006F218A" w:rsidRDefault="00A31F36">
            <w:pPr>
              <w:jc w:val="right"/>
            </w:pPr>
            <w:r>
              <w:rPr>
                <w:color w:val="000000"/>
                <w:szCs w:val="21"/>
              </w:rPr>
              <w:t>0.00</w:t>
            </w:r>
          </w:p>
        </w:tc>
      </w:tr>
      <w:tr w:rsidR="006F218A">
        <w:trPr>
          <w:jc w:val="center"/>
        </w:trPr>
        <w:tc>
          <w:tcPr>
            <w:tcW w:w="817" w:type="dxa"/>
            <w:vAlign w:val="center"/>
          </w:tcPr>
          <w:p w:rsidR="006F218A" w:rsidRDefault="00A31F36">
            <w:pPr>
              <w:jc w:val="center"/>
            </w:pPr>
            <w:r>
              <w:rPr>
                <w:color w:val="000000"/>
                <w:szCs w:val="21"/>
              </w:rPr>
              <w:t>59</w:t>
            </w:r>
          </w:p>
        </w:tc>
        <w:tc>
          <w:tcPr>
            <w:tcW w:w="1276" w:type="dxa"/>
            <w:vAlign w:val="center"/>
          </w:tcPr>
          <w:p w:rsidR="006F218A" w:rsidRDefault="00A31F36">
            <w:pPr>
              <w:jc w:val="center"/>
            </w:pPr>
            <w:r>
              <w:rPr>
                <w:color w:val="000000"/>
                <w:szCs w:val="21"/>
              </w:rPr>
              <w:t>300845</w:t>
            </w:r>
          </w:p>
        </w:tc>
        <w:tc>
          <w:tcPr>
            <w:tcW w:w="1701" w:type="dxa"/>
            <w:vAlign w:val="center"/>
          </w:tcPr>
          <w:p w:rsidR="006F218A" w:rsidRDefault="00A31F36">
            <w:pPr>
              <w:jc w:val="center"/>
            </w:pPr>
            <w:r>
              <w:rPr>
                <w:color w:val="000000"/>
                <w:szCs w:val="21"/>
              </w:rPr>
              <w:t>捷安高科</w:t>
            </w:r>
          </w:p>
        </w:tc>
        <w:tc>
          <w:tcPr>
            <w:tcW w:w="1276" w:type="dxa"/>
            <w:vAlign w:val="center"/>
          </w:tcPr>
          <w:p w:rsidR="006F218A" w:rsidRDefault="00A31F36">
            <w:pPr>
              <w:jc w:val="right"/>
            </w:pPr>
            <w:r>
              <w:rPr>
                <w:color w:val="000000"/>
                <w:szCs w:val="21"/>
              </w:rPr>
              <w:t>470</w:t>
            </w:r>
          </w:p>
        </w:tc>
        <w:tc>
          <w:tcPr>
            <w:tcW w:w="2199" w:type="dxa"/>
            <w:vAlign w:val="center"/>
          </w:tcPr>
          <w:p w:rsidR="006F218A" w:rsidRDefault="00A31F36">
            <w:pPr>
              <w:jc w:val="right"/>
            </w:pPr>
            <w:r>
              <w:rPr>
                <w:color w:val="000000"/>
                <w:szCs w:val="21"/>
              </w:rPr>
              <w:t>8,286.10</w:t>
            </w:r>
          </w:p>
        </w:tc>
        <w:tc>
          <w:tcPr>
            <w:tcW w:w="1879" w:type="dxa"/>
            <w:vAlign w:val="center"/>
          </w:tcPr>
          <w:p w:rsidR="006F218A" w:rsidRDefault="00A31F36">
            <w:pPr>
              <w:jc w:val="right"/>
            </w:pPr>
            <w:r>
              <w:rPr>
                <w:color w:val="000000"/>
                <w:szCs w:val="21"/>
              </w:rPr>
              <w:t>0.00</w:t>
            </w:r>
          </w:p>
        </w:tc>
      </w:tr>
      <w:tr w:rsidR="006F218A">
        <w:trPr>
          <w:jc w:val="center"/>
        </w:trPr>
        <w:tc>
          <w:tcPr>
            <w:tcW w:w="817" w:type="dxa"/>
            <w:vAlign w:val="center"/>
          </w:tcPr>
          <w:p w:rsidR="006F218A" w:rsidRDefault="00A31F36">
            <w:pPr>
              <w:jc w:val="center"/>
            </w:pPr>
            <w:r>
              <w:rPr>
                <w:color w:val="000000"/>
                <w:szCs w:val="21"/>
              </w:rPr>
              <w:lastRenderedPageBreak/>
              <w:t>60</w:t>
            </w:r>
          </w:p>
        </w:tc>
        <w:tc>
          <w:tcPr>
            <w:tcW w:w="1276" w:type="dxa"/>
            <w:vAlign w:val="center"/>
          </w:tcPr>
          <w:p w:rsidR="006F218A" w:rsidRDefault="00A31F36">
            <w:pPr>
              <w:jc w:val="center"/>
            </w:pPr>
            <w:r>
              <w:rPr>
                <w:color w:val="000000"/>
                <w:szCs w:val="21"/>
              </w:rPr>
              <w:t>300843</w:t>
            </w:r>
          </w:p>
        </w:tc>
        <w:tc>
          <w:tcPr>
            <w:tcW w:w="1701" w:type="dxa"/>
            <w:vAlign w:val="center"/>
          </w:tcPr>
          <w:p w:rsidR="006F218A" w:rsidRDefault="00A31F36">
            <w:pPr>
              <w:jc w:val="center"/>
            </w:pPr>
            <w:r>
              <w:rPr>
                <w:color w:val="000000"/>
                <w:szCs w:val="21"/>
              </w:rPr>
              <w:t>胜蓝股份</w:t>
            </w:r>
          </w:p>
        </w:tc>
        <w:tc>
          <w:tcPr>
            <w:tcW w:w="1276" w:type="dxa"/>
            <w:vAlign w:val="center"/>
          </w:tcPr>
          <w:p w:rsidR="006F218A" w:rsidRDefault="00A31F36">
            <w:pPr>
              <w:jc w:val="right"/>
            </w:pPr>
            <w:r>
              <w:rPr>
                <w:color w:val="000000"/>
                <w:szCs w:val="21"/>
              </w:rPr>
              <w:t>751</w:t>
            </w:r>
          </w:p>
        </w:tc>
        <w:tc>
          <w:tcPr>
            <w:tcW w:w="2199" w:type="dxa"/>
            <w:vAlign w:val="center"/>
          </w:tcPr>
          <w:p w:rsidR="006F218A" w:rsidRDefault="00A31F36">
            <w:pPr>
              <w:jc w:val="right"/>
            </w:pPr>
            <w:r>
              <w:rPr>
                <w:color w:val="000000"/>
                <w:szCs w:val="21"/>
              </w:rPr>
              <w:t>7,517.51</w:t>
            </w:r>
          </w:p>
        </w:tc>
        <w:tc>
          <w:tcPr>
            <w:tcW w:w="1879" w:type="dxa"/>
            <w:vAlign w:val="center"/>
          </w:tcPr>
          <w:p w:rsidR="006F218A" w:rsidRDefault="00A31F36">
            <w:pPr>
              <w:jc w:val="right"/>
            </w:pPr>
            <w:r>
              <w:rPr>
                <w:color w:val="000000"/>
                <w:szCs w:val="21"/>
              </w:rPr>
              <w:t>0.00</w:t>
            </w:r>
          </w:p>
        </w:tc>
      </w:tr>
      <w:tr w:rsidR="006F218A">
        <w:trPr>
          <w:jc w:val="center"/>
        </w:trPr>
        <w:tc>
          <w:tcPr>
            <w:tcW w:w="817" w:type="dxa"/>
            <w:vAlign w:val="center"/>
          </w:tcPr>
          <w:p w:rsidR="006F218A" w:rsidRDefault="00A31F36">
            <w:pPr>
              <w:jc w:val="center"/>
            </w:pPr>
            <w:r>
              <w:rPr>
                <w:color w:val="000000"/>
                <w:szCs w:val="21"/>
              </w:rPr>
              <w:t>61</w:t>
            </w:r>
          </w:p>
        </w:tc>
        <w:tc>
          <w:tcPr>
            <w:tcW w:w="1276" w:type="dxa"/>
            <w:vAlign w:val="center"/>
          </w:tcPr>
          <w:p w:rsidR="006F218A" w:rsidRDefault="00A31F36">
            <w:pPr>
              <w:jc w:val="center"/>
            </w:pPr>
            <w:r>
              <w:rPr>
                <w:color w:val="000000"/>
                <w:szCs w:val="21"/>
              </w:rPr>
              <w:t>300840</w:t>
            </w:r>
          </w:p>
        </w:tc>
        <w:tc>
          <w:tcPr>
            <w:tcW w:w="1701" w:type="dxa"/>
            <w:vAlign w:val="center"/>
          </w:tcPr>
          <w:p w:rsidR="006F218A" w:rsidRDefault="00A31F36">
            <w:pPr>
              <w:jc w:val="center"/>
            </w:pPr>
            <w:r>
              <w:rPr>
                <w:color w:val="000000"/>
                <w:szCs w:val="21"/>
              </w:rPr>
              <w:t>酷特智能</w:t>
            </w:r>
          </w:p>
        </w:tc>
        <w:tc>
          <w:tcPr>
            <w:tcW w:w="1276" w:type="dxa"/>
            <w:vAlign w:val="center"/>
          </w:tcPr>
          <w:p w:rsidR="006F218A" w:rsidRDefault="00A31F36">
            <w:pPr>
              <w:jc w:val="right"/>
            </w:pPr>
            <w:r>
              <w:rPr>
                <w:color w:val="000000"/>
                <w:szCs w:val="21"/>
              </w:rPr>
              <w:t>1,185</w:t>
            </w:r>
          </w:p>
        </w:tc>
        <w:tc>
          <w:tcPr>
            <w:tcW w:w="2199" w:type="dxa"/>
            <w:vAlign w:val="center"/>
          </w:tcPr>
          <w:p w:rsidR="006F218A" w:rsidRDefault="00A31F36">
            <w:pPr>
              <w:jc w:val="right"/>
            </w:pPr>
            <w:r>
              <w:rPr>
                <w:color w:val="000000"/>
                <w:szCs w:val="21"/>
              </w:rPr>
              <w:t>7,038.90</w:t>
            </w:r>
          </w:p>
        </w:tc>
        <w:tc>
          <w:tcPr>
            <w:tcW w:w="1879" w:type="dxa"/>
            <w:vAlign w:val="center"/>
          </w:tcPr>
          <w:p w:rsidR="006F218A" w:rsidRDefault="00A31F36">
            <w:pPr>
              <w:jc w:val="right"/>
            </w:pPr>
            <w:r>
              <w:rPr>
                <w:color w:val="000000"/>
                <w:szCs w:val="21"/>
              </w:rPr>
              <w:t>0.00</w:t>
            </w:r>
          </w:p>
        </w:tc>
      </w:tr>
      <w:tr w:rsidR="006F218A">
        <w:trPr>
          <w:jc w:val="center"/>
        </w:trPr>
        <w:tc>
          <w:tcPr>
            <w:tcW w:w="817" w:type="dxa"/>
            <w:vAlign w:val="center"/>
          </w:tcPr>
          <w:p w:rsidR="006F218A" w:rsidRDefault="00A31F36">
            <w:pPr>
              <w:jc w:val="center"/>
            </w:pPr>
            <w:r>
              <w:rPr>
                <w:color w:val="000000"/>
                <w:szCs w:val="21"/>
              </w:rPr>
              <w:t>62</w:t>
            </w:r>
          </w:p>
        </w:tc>
        <w:tc>
          <w:tcPr>
            <w:tcW w:w="1276" w:type="dxa"/>
            <w:vAlign w:val="center"/>
          </w:tcPr>
          <w:p w:rsidR="006F218A" w:rsidRDefault="00A31F36">
            <w:pPr>
              <w:jc w:val="center"/>
            </w:pPr>
            <w:r>
              <w:rPr>
                <w:color w:val="000000"/>
                <w:szCs w:val="21"/>
              </w:rPr>
              <w:t>300846</w:t>
            </w:r>
          </w:p>
        </w:tc>
        <w:tc>
          <w:tcPr>
            <w:tcW w:w="1701" w:type="dxa"/>
            <w:vAlign w:val="center"/>
          </w:tcPr>
          <w:p w:rsidR="006F218A" w:rsidRDefault="00A31F36">
            <w:pPr>
              <w:jc w:val="center"/>
            </w:pPr>
            <w:r>
              <w:rPr>
                <w:color w:val="000000"/>
                <w:szCs w:val="21"/>
              </w:rPr>
              <w:t>首都在线</w:t>
            </w:r>
          </w:p>
        </w:tc>
        <w:tc>
          <w:tcPr>
            <w:tcW w:w="1276" w:type="dxa"/>
            <w:vAlign w:val="center"/>
          </w:tcPr>
          <w:p w:rsidR="006F218A" w:rsidRDefault="00A31F36">
            <w:pPr>
              <w:jc w:val="right"/>
            </w:pPr>
            <w:r>
              <w:rPr>
                <w:color w:val="000000"/>
                <w:szCs w:val="21"/>
              </w:rPr>
              <w:t>1,131</w:t>
            </w:r>
          </w:p>
        </w:tc>
        <w:tc>
          <w:tcPr>
            <w:tcW w:w="2199" w:type="dxa"/>
            <w:vAlign w:val="center"/>
          </w:tcPr>
          <w:p w:rsidR="006F218A" w:rsidRDefault="00A31F36">
            <w:pPr>
              <w:jc w:val="right"/>
            </w:pPr>
            <w:r>
              <w:rPr>
                <w:color w:val="000000"/>
                <w:szCs w:val="21"/>
              </w:rPr>
              <w:t>3,811.47</w:t>
            </w:r>
          </w:p>
        </w:tc>
        <w:tc>
          <w:tcPr>
            <w:tcW w:w="1879" w:type="dxa"/>
            <w:vAlign w:val="center"/>
          </w:tcPr>
          <w:p w:rsidR="006F218A" w:rsidRDefault="00A31F36">
            <w:pPr>
              <w:jc w:val="right"/>
            </w:pPr>
            <w:r>
              <w:rPr>
                <w:color w:val="000000"/>
                <w:szCs w:val="21"/>
              </w:rPr>
              <w:t>0.00</w:t>
            </w:r>
          </w:p>
        </w:tc>
      </w:tr>
      <w:tr w:rsidR="006F218A">
        <w:trPr>
          <w:jc w:val="center"/>
        </w:trPr>
        <w:tc>
          <w:tcPr>
            <w:tcW w:w="817" w:type="dxa"/>
            <w:vAlign w:val="center"/>
          </w:tcPr>
          <w:p w:rsidR="006F218A" w:rsidRDefault="00A31F36">
            <w:pPr>
              <w:jc w:val="center"/>
            </w:pPr>
            <w:r>
              <w:rPr>
                <w:color w:val="000000"/>
                <w:szCs w:val="21"/>
              </w:rPr>
              <w:t>63</w:t>
            </w:r>
          </w:p>
        </w:tc>
        <w:tc>
          <w:tcPr>
            <w:tcW w:w="1276" w:type="dxa"/>
            <w:vAlign w:val="center"/>
          </w:tcPr>
          <w:p w:rsidR="006F218A" w:rsidRDefault="00A31F36">
            <w:pPr>
              <w:jc w:val="center"/>
            </w:pPr>
            <w:r>
              <w:rPr>
                <w:color w:val="000000"/>
                <w:szCs w:val="21"/>
              </w:rPr>
              <w:t>601117</w:t>
            </w:r>
          </w:p>
        </w:tc>
        <w:tc>
          <w:tcPr>
            <w:tcW w:w="1701" w:type="dxa"/>
            <w:vAlign w:val="center"/>
          </w:tcPr>
          <w:p w:rsidR="006F218A" w:rsidRDefault="00A31F36">
            <w:pPr>
              <w:jc w:val="center"/>
            </w:pPr>
            <w:r>
              <w:rPr>
                <w:color w:val="000000"/>
                <w:szCs w:val="21"/>
              </w:rPr>
              <w:t>中国化学</w:t>
            </w:r>
          </w:p>
        </w:tc>
        <w:tc>
          <w:tcPr>
            <w:tcW w:w="1276" w:type="dxa"/>
            <w:vAlign w:val="center"/>
          </w:tcPr>
          <w:p w:rsidR="006F218A" w:rsidRDefault="00A31F36">
            <w:pPr>
              <w:jc w:val="right"/>
            </w:pPr>
            <w:r>
              <w:rPr>
                <w:color w:val="000000"/>
                <w:szCs w:val="21"/>
              </w:rPr>
              <w:t>16</w:t>
            </w:r>
          </w:p>
        </w:tc>
        <w:tc>
          <w:tcPr>
            <w:tcW w:w="2199" w:type="dxa"/>
            <w:vAlign w:val="center"/>
          </w:tcPr>
          <w:p w:rsidR="006F218A" w:rsidRDefault="00A31F36">
            <w:pPr>
              <w:jc w:val="right"/>
            </w:pPr>
            <w:r>
              <w:rPr>
                <w:color w:val="000000"/>
                <w:szCs w:val="21"/>
              </w:rPr>
              <w:t>87.68</w:t>
            </w:r>
          </w:p>
        </w:tc>
        <w:tc>
          <w:tcPr>
            <w:tcW w:w="1879" w:type="dxa"/>
            <w:vAlign w:val="center"/>
          </w:tcPr>
          <w:p w:rsidR="006F218A" w:rsidRDefault="00A31F36">
            <w:pPr>
              <w:jc w:val="right"/>
            </w:pPr>
            <w:r>
              <w:rPr>
                <w:color w:val="000000"/>
                <w:szCs w:val="21"/>
              </w:rPr>
              <w:t>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57021"/>
      <w:r w:rsidRPr="007D44A6">
        <w:rPr>
          <w:rFonts w:ascii="宋体" w:hAnsi="宋体" w:cs="Arial"/>
          <w:color w:val="000000"/>
          <w:sz w:val="21"/>
          <w:szCs w:val="21"/>
        </w:rPr>
        <w:t>7.4</w:t>
      </w:r>
      <w:bookmarkStart w:id="63"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3"/>
      <w:bookmarkEnd w:id="62"/>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本期累计买入金额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6F218A">
        <w:tc>
          <w:tcPr>
            <w:tcW w:w="870" w:type="dxa"/>
            <w:vAlign w:val="center"/>
          </w:tcPr>
          <w:p w:rsidR="006F218A" w:rsidRDefault="00A31F36">
            <w:pPr>
              <w:jc w:val="center"/>
            </w:pPr>
            <w:r>
              <w:rPr>
                <w:szCs w:val="21"/>
              </w:rPr>
              <w:t>1</w:t>
            </w:r>
          </w:p>
        </w:tc>
        <w:tc>
          <w:tcPr>
            <w:tcW w:w="1650" w:type="dxa"/>
            <w:vAlign w:val="center"/>
          </w:tcPr>
          <w:p w:rsidR="006F218A" w:rsidRDefault="00A31F36">
            <w:pPr>
              <w:jc w:val="center"/>
            </w:pPr>
            <w:r>
              <w:rPr>
                <w:szCs w:val="21"/>
              </w:rPr>
              <w:t>601816</w:t>
            </w:r>
          </w:p>
        </w:tc>
        <w:tc>
          <w:tcPr>
            <w:tcW w:w="1980" w:type="dxa"/>
            <w:vAlign w:val="center"/>
          </w:tcPr>
          <w:p w:rsidR="006F218A" w:rsidRDefault="00A31F36">
            <w:pPr>
              <w:jc w:val="center"/>
            </w:pPr>
            <w:r>
              <w:rPr>
                <w:szCs w:val="21"/>
              </w:rPr>
              <w:t>京沪高铁</w:t>
            </w:r>
          </w:p>
        </w:tc>
        <w:tc>
          <w:tcPr>
            <w:tcW w:w="2880" w:type="dxa"/>
            <w:vAlign w:val="center"/>
          </w:tcPr>
          <w:p w:rsidR="006F218A" w:rsidRDefault="00A31F36">
            <w:pPr>
              <w:jc w:val="right"/>
            </w:pPr>
            <w:r>
              <w:rPr>
                <w:szCs w:val="21"/>
              </w:rPr>
              <w:t>6,319,848.88</w:t>
            </w:r>
          </w:p>
        </w:tc>
        <w:tc>
          <w:tcPr>
            <w:tcW w:w="1692" w:type="dxa"/>
            <w:vAlign w:val="center"/>
          </w:tcPr>
          <w:p w:rsidR="006F218A" w:rsidRDefault="00A31F36">
            <w:pPr>
              <w:jc w:val="right"/>
            </w:pPr>
            <w:r>
              <w:rPr>
                <w:szCs w:val="21"/>
              </w:rPr>
              <w:t>1.46</w:t>
            </w:r>
          </w:p>
        </w:tc>
      </w:tr>
      <w:tr w:rsidR="006F218A">
        <w:tc>
          <w:tcPr>
            <w:tcW w:w="870" w:type="dxa"/>
            <w:vAlign w:val="center"/>
          </w:tcPr>
          <w:p w:rsidR="006F218A" w:rsidRDefault="00A31F36">
            <w:pPr>
              <w:jc w:val="center"/>
            </w:pPr>
            <w:r>
              <w:rPr>
                <w:szCs w:val="21"/>
              </w:rPr>
              <w:t>2</w:t>
            </w:r>
          </w:p>
        </w:tc>
        <w:tc>
          <w:tcPr>
            <w:tcW w:w="1650" w:type="dxa"/>
            <w:vAlign w:val="center"/>
          </w:tcPr>
          <w:p w:rsidR="006F218A" w:rsidRDefault="00A31F36">
            <w:pPr>
              <w:jc w:val="center"/>
            </w:pPr>
            <w:r>
              <w:rPr>
                <w:szCs w:val="21"/>
              </w:rPr>
              <w:t>002311</w:t>
            </w:r>
          </w:p>
        </w:tc>
        <w:tc>
          <w:tcPr>
            <w:tcW w:w="1980" w:type="dxa"/>
            <w:vAlign w:val="center"/>
          </w:tcPr>
          <w:p w:rsidR="006F218A" w:rsidRDefault="00A31F36">
            <w:pPr>
              <w:jc w:val="center"/>
            </w:pPr>
            <w:r>
              <w:rPr>
                <w:szCs w:val="21"/>
              </w:rPr>
              <w:t>海大集团</w:t>
            </w:r>
          </w:p>
        </w:tc>
        <w:tc>
          <w:tcPr>
            <w:tcW w:w="2880" w:type="dxa"/>
            <w:vAlign w:val="center"/>
          </w:tcPr>
          <w:p w:rsidR="006F218A" w:rsidRDefault="00A31F36">
            <w:pPr>
              <w:jc w:val="right"/>
            </w:pPr>
            <w:r>
              <w:rPr>
                <w:szCs w:val="21"/>
              </w:rPr>
              <w:t>3,199,893.00</w:t>
            </w:r>
          </w:p>
        </w:tc>
        <w:tc>
          <w:tcPr>
            <w:tcW w:w="1692" w:type="dxa"/>
            <w:vAlign w:val="center"/>
          </w:tcPr>
          <w:p w:rsidR="006F218A" w:rsidRDefault="00A31F36">
            <w:pPr>
              <w:jc w:val="right"/>
            </w:pPr>
            <w:r>
              <w:rPr>
                <w:szCs w:val="21"/>
              </w:rPr>
              <w:t>0.74</w:t>
            </w:r>
          </w:p>
        </w:tc>
      </w:tr>
      <w:tr w:rsidR="006F218A">
        <w:tc>
          <w:tcPr>
            <w:tcW w:w="870" w:type="dxa"/>
            <w:vAlign w:val="center"/>
          </w:tcPr>
          <w:p w:rsidR="006F218A" w:rsidRDefault="00A31F36">
            <w:pPr>
              <w:jc w:val="center"/>
            </w:pPr>
            <w:r>
              <w:rPr>
                <w:szCs w:val="21"/>
              </w:rPr>
              <w:t>3</w:t>
            </w:r>
          </w:p>
        </w:tc>
        <w:tc>
          <w:tcPr>
            <w:tcW w:w="1650" w:type="dxa"/>
            <w:vAlign w:val="center"/>
          </w:tcPr>
          <w:p w:rsidR="006F218A" w:rsidRDefault="00A31F36">
            <w:pPr>
              <w:jc w:val="center"/>
            </w:pPr>
            <w:r>
              <w:rPr>
                <w:szCs w:val="21"/>
              </w:rPr>
              <w:t>601688</w:t>
            </w:r>
          </w:p>
        </w:tc>
        <w:tc>
          <w:tcPr>
            <w:tcW w:w="1980" w:type="dxa"/>
            <w:vAlign w:val="center"/>
          </w:tcPr>
          <w:p w:rsidR="006F218A" w:rsidRDefault="00A31F36">
            <w:pPr>
              <w:jc w:val="center"/>
            </w:pPr>
            <w:r>
              <w:rPr>
                <w:szCs w:val="21"/>
              </w:rPr>
              <w:t>华泰证券</w:t>
            </w:r>
          </w:p>
        </w:tc>
        <w:tc>
          <w:tcPr>
            <w:tcW w:w="2880" w:type="dxa"/>
            <w:vAlign w:val="center"/>
          </w:tcPr>
          <w:p w:rsidR="006F218A" w:rsidRDefault="00A31F36">
            <w:pPr>
              <w:jc w:val="right"/>
            </w:pPr>
            <w:r>
              <w:rPr>
                <w:szCs w:val="21"/>
              </w:rPr>
              <w:t>2,999,835.00</w:t>
            </w:r>
          </w:p>
        </w:tc>
        <w:tc>
          <w:tcPr>
            <w:tcW w:w="1692" w:type="dxa"/>
            <w:vAlign w:val="center"/>
          </w:tcPr>
          <w:p w:rsidR="006F218A" w:rsidRDefault="00A31F36">
            <w:pPr>
              <w:jc w:val="right"/>
            </w:pPr>
            <w:r>
              <w:rPr>
                <w:szCs w:val="21"/>
              </w:rPr>
              <w:t>0.69</w:t>
            </w:r>
          </w:p>
        </w:tc>
      </w:tr>
      <w:tr w:rsidR="006F218A">
        <w:tc>
          <w:tcPr>
            <w:tcW w:w="870" w:type="dxa"/>
            <w:vAlign w:val="center"/>
          </w:tcPr>
          <w:p w:rsidR="006F218A" w:rsidRDefault="00A31F36">
            <w:pPr>
              <w:jc w:val="center"/>
            </w:pPr>
            <w:r>
              <w:rPr>
                <w:szCs w:val="21"/>
              </w:rPr>
              <w:t>4</w:t>
            </w:r>
          </w:p>
        </w:tc>
        <w:tc>
          <w:tcPr>
            <w:tcW w:w="1650" w:type="dxa"/>
            <w:vAlign w:val="center"/>
          </w:tcPr>
          <w:p w:rsidR="006F218A" w:rsidRDefault="00A31F36">
            <w:pPr>
              <w:jc w:val="center"/>
            </w:pPr>
            <w:r>
              <w:rPr>
                <w:szCs w:val="21"/>
              </w:rPr>
              <w:t>000157</w:t>
            </w:r>
          </w:p>
        </w:tc>
        <w:tc>
          <w:tcPr>
            <w:tcW w:w="1980" w:type="dxa"/>
            <w:vAlign w:val="center"/>
          </w:tcPr>
          <w:p w:rsidR="006F218A" w:rsidRDefault="00A31F36">
            <w:pPr>
              <w:jc w:val="center"/>
            </w:pPr>
            <w:r>
              <w:rPr>
                <w:szCs w:val="21"/>
              </w:rPr>
              <w:t>中联重科</w:t>
            </w:r>
          </w:p>
        </w:tc>
        <w:tc>
          <w:tcPr>
            <w:tcW w:w="2880" w:type="dxa"/>
            <w:vAlign w:val="center"/>
          </w:tcPr>
          <w:p w:rsidR="006F218A" w:rsidRDefault="00A31F36">
            <w:pPr>
              <w:jc w:val="right"/>
            </w:pPr>
            <w:r>
              <w:rPr>
                <w:szCs w:val="21"/>
              </w:rPr>
              <w:t>2,999,260.00</w:t>
            </w:r>
          </w:p>
        </w:tc>
        <w:tc>
          <w:tcPr>
            <w:tcW w:w="1692" w:type="dxa"/>
            <w:vAlign w:val="center"/>
          </w:tcPr>
          <w:p w:rsidR="006F218A" w:rsidRDefault="00A31F36">
            <w:pPr>
              <w:jc w:val="right"/>
            </w:pPr>
            <w:r>
              <w:rPr>
                <w:szCs w:val="21"/>
              </w:rPr>
              <w:t>0.69</w:t>
            </w:r>
          </w:p>
        </w:tc>
      </w:tr>
      <w:tr w:rsidR="006F218A">
        <w:tc>
          <w:tcPr>
            <w:tcW w:w="870" w:type="dxa"/>
            <w:vAlign w:val="center"/>
          </w:tcPr>
          <w:p w:rsidR="006F218A" w:rsidRDefault="00A31F36">
            <w:pPr>
              <w:jc w:val="center"/>
            </w:pPr>
            <w:r>
              <w:rPr>
                <w:szCs w:val="21"/>
              </w:rPr>
              <w:t>5</w:t>
            </w:r>
          </w:p>
        </w:tc>
        <w:tc>
          <w:tcPr>
            <w:tcW w:w="1650" w:type="dxa"/>
            <w:vAlign w:val="center"/>
          </w:tcPr>
          <w:p w:rsidR="006F218A" w:rsidRDefault="00A31F36">
            <w:pPr>
              <w:jc w:val="center"/>
            </w:pPr>
            <w:r>
              <w:rPr>
                <w:szCs w:val="21"/>
              </w:rPr>
              <w:t>002601</w:t>
            </w:r>
          </w:p>
        </w:tc>
        <w:tc>
          <w:tcPr>
            <w:tcW w:w="1980" w:type="dxa"/>
            <w:vAlign w:val="center"/>
          </w:tcPr>
          <w:p w:rsidR="006F218A" w:rsidRDefault="00A31F36">
            <w:pPr>
              <w:jc w:val="center"/>
            </w:pPr>
            <w:r>
              <w:rPr>
                <w:szCs w:val="21"/>
              </w:rPr>
              <w:t>龙蟒佰利</w:t>
            </w:r>
          </w:p>
        </w:tc>
        <w:tc>
          <w:tcPr>
            <w:tcW w:w="2880" w:type="dxa"/>
            <w:vAlign w:val="center"/>
          </w:tcPr>
          <w:p w:rsidR="006F218A" w:rsidRDefault="00A31F36">
            <w:pPr>
              <w:jc w:val="right"/>
            </w:pPr>
            <w:r>
              <w:rPr>
                <w:szCs w:val="21"/>
              </w:rPr>
              <w:t>2,998,634.00</w:t>
            </w:r>
          </w:p>
        </w:tc>
        <w:tc>
          <w:tcPr>
            <w:tcW w:w="1692" w:type="dxa"/>
            <w:vAlign w:val="center"/>
          </w:tcPr>
          <w:p w:rsidR="006F218A" w:rsidRDefault="00A31F36">
            <w:pPr>
              <w:jc w:val="right"/>
            </w:pPr>
            <w:r>
              <w:rPr>
                <w:szCs w:val="21"/>
              </w:rPr>
              <w:t>0.69</w:t>
            </w:r>
          </w:p>
        </w:tc>
      </w:tr>
      <w:tr w:rsidR="006F218A">
        <w:tc>
          <w:tcPr>
            <w:tcW w:w="870" w:type="dxa"/>
            <w:vAlign w:val="center"/>
          </w:tcPr>
          <w:p w:rsidR="006F218A" w:rsidRDefault="00A31F36">
            <w:pPr>
              <w:jc w:val="center"/>
            </w:pPr>
            <w:r>
              <w:rPr>
                <w:szCs w:val="21"/>
              </w:rPr>
              <w:t>6</w:t>
            </w:r>
          </w:p>
        </w:tc>
        <w:tc>
          <w:tcPr>
            <w:tcW w:w="1650" w:type="dxa"/>
            <w:vAlign w:val="center"/>
          </w:tcPr>
          <w:p w:rsidR="006F218A" w:rsidRDefault="00A31F36">
            <w:pPr>
              <w:jc w:val="center"/>
            </w:pPr>
            <w:r>
              <w:rPr>
                <w:szCs w:val="21"/>
              </w:rPr>
              <w:t>601318</w:t>
            </w:r>
          </w:p>
        </w:tc>
        <w:tc>
          <w:tcPr>
            <w:tcW w:w="1980" w:type="dxa"/>
            <w:vAlign w:val="center"/>
          </w:tcPr>
          <w:p w:rsidR="006F218A" w:rsidRDefault="00A31F36">
            <w:pPr>
              <w:jc w:val="center"/>
            </w:pPr>
            <w:r>
              <w:rPr>
                <w:szCs w:val="21"/>
              </w:rPr>
              <w:t>中国平安</w:t>
            </w:r>
          </w:p>
        </w:tc>
        <w:tc>
          <w:tcPr>
            <w:tcW w:w="2880" w:type="dxa"/>
            <w:vAlign w:val="center"/>
          </w:tcPr>
          <w:p w:rsidR="006F218A" w:rsidRDefault="00A31F36">
            <w:pPr>
              <w:jc w:val="right"/>
            </w:pPr>
            <w:r>
              <w:rPr>
                <w:szCs w:val="21"/>
              </w:rPr>
              <w:t>2,997,627.00</w:t>
            </w:r>
          </w:p>
        </w:tc>
        <w:tc>
          <w:tcPr>
            <w:tcW w:w="1692" w:type="dxa"/>
            <w:vAlign w:val="center"/>
          </w:tcPr>
          <w:p w:rsidR="006F218A" w:rsidRDefault="00A31F36">
            <w:pPr>
              <w:jc w:val="right"/>
            </w:pPr>
            <w:r>
              <w:rPr>
                <w:szCs w:val="21"/>
              </w:rPr>
              <w:t>0.69</w:t>
            </w:r>
          </w:p>
        </w:tc>
      </w:tr>
      <w:tr w:rsidR="006F218A">
        <w:tc>
          <w:tcPr>
            <w:tcW w:w="870" w:type="dxa"/>
            <w:vAlign w:val="center"/>
          </w:tcPr>
          <w:p w:rsidR="006F218A" w:rsidRDefault="00A31F36">
            <w:pPr>
              <w:jc w:val="center"/>
            </w:pPr>
            <w:r>
              <w:rPr>
                <w:szCs w:val="21"/>
              </w:rPr>
              <w:t>7</w:t>
            </w:r>
          </w:p>
        </w:tc>
        <w:tc>
          <w:tcPr>
            <w:tcW w:w="1650" w:type="dxa"/>
            <w:vAlign w:val="center"/>
          </w:tcPr>
          <w:p w:rsidR="006F218A" w:rsidRDefault="00A31F36">
            <w:pPr>
              <w:jc w:val="center"/>
            </w:pPr>
            <w:r>
              <w:rPr>
                <w:szCs w:val="21"/>
              </w:rPr>
              <w:t>002242</w:t>
            </w:r>
          </w:p>
        </w:tc>
        <w:tc>
          <w:tcPr>
            <w:tcW w:w="1980" w:type="dxa"/>
            <w:vAlign w:val="center"/>
          </w:tcPr>
          <w:p w:rsidR="006F218A" w:rsidRDefault="00A31F36">
            <w:pPr>
              <w:jc w:val="center"/>
            </w:pPr>
            <w:r>
              <w:rPr>
                <w:szCs w:val="21"/>
              </w:rPr>
              <w:t>九阳股份</w:t>
            </w:r>
          </w:p>
        </w:tc>
        <w:tc>
          <w:tcPr>
            <w:tcW w:w="2880" w:type="dxa"/>
            <w:vAlign w:val="center"/>
          </w:tcPr>
          <w:p w:rsidR="006F218A" w:rsidRDefault="00A31F36">
            <w:pPr>
              <w:jc w:val="right"/>
            </w:pPr>
            <w:r>
              <w:rPr>
                <w:szCs w:val="21"/>
              </w:rPr>
              <w:t>2,994,631.11</w:t>
            </w:r>
          </w:p>
        </w:tc>
        <w:tc>
          <w:tcPr>
            <w:tcW w:w="1692" w:type="dxa"/>
            <w:vAlign w:val="center"/>
          </w:tcPr>
          <w:p w:rsidR="006F218A" w:rsidRDefault="00A31F36">
            <w:pPr>
              <w:jc w:val="right"/>
            </w:pPr>
            <w:r>
              <w:rPr>
                <w:szCs w:val="21"/>
              </w:rPr>
              <w:t>0.69</w:t>
            </w:r>
          </w:p>
        </w:tc>
      </w:tr>
      <w:tr w:rsidR="006F218A">
        <w:tc>
          <w:tcPr>
            <w:tcW w:w="870" w:type="dxa"/>
            <w:vAlign w:val="center"/>
          </w:tcPr>
          <w:p w:rsidR="006F218A" w:rsidRDefault="00A31F36">
            <w:pPr>
              <w:jc w:val="center"/>
            </w:pPr>
            <w:r>
              <w:rPr>
                <w:szCs w:val="21"/>
              </w:rPr>
              <w:t>8</w:t>
            </w:r>
          </w:p>
        </w:tc>
        <w:tc>
          <w:tcPr>
            <w:tcW w:w="1650" w:type="dxa"/>
            <w:vAlign w:val="center"/>
          </w:tcPr>
          <w:p w:rsidR="006F218A" w:rsidRDefault="00A31F36">
            <w:pPr>
              <w:jc w:val="center"/>
            </w:pPr>
            <w:r>
              <w:rPr>
                <w:szCs w:val="21"/>
              </w:rPr>
              <w:t>000333</w:t>
            </w:r>
          </w:p>
        </w:tc>
        <w:tc>
          <w:tcPr>
            <w:tcW w:w="1980" w:type="dxa"/>
            <w:vAlign w:val="center"/>
          </w:tcPr>
          <w:p w:rsidR="006F218A" w:rsidRDefault="00A31F36">
            <w:pPr>
              <w:jc w:val="center"/>
            </w:pPr>
            <w:r>
              <w:rPr>
                <w:szCs w:val="21"/>
              </w:rPr>
              <w:t>美的集团</w:t>
            </w:r>
          </w:p>
        </w:tc>
        <w:tc>
          <w:tcPr>
            <w:tcW w:w="2880" w:type="dxa"/>
            <w:vAlign w:val="center"/>
          </w:tcPr>
          <w:p w:rsidR="006F218A" w:rsidRDefault="00A31F36">
            <w:pPr>
              <w:jc w:val="right"/>
            </w:pPr>
            <w:r>
              <w:rPr>
                <w:szCs w:val="21"/>
              </w:rPr>
              <w:t>2,994,304.00</w:t>
            </w:r>
          </w:p>
        </w:tc>
        <w:tc>
          <w:tcPr>
            <w:tcW w:w="1692" w:type="dxa"/>
            <w:vAlign w:val="center"/>
          </w:tcPr>
          <w:p w:rsidR="006F218A" w:rsidRDefault="00A31F36">
            <w:pPr>
              <w:jc w:val="right"/>
            </w:pPr>
            <w:r>
              <w:rPr>
                <w:szCs w:val="21"/>
              </w:rPr>
              <w:t>0.69</w:t>
            </w:r>
          </w:p>
        </w:tc>
      </w:tr>
      <w:tr w:rsidR="006F218A">
        <w:tc>
          <w:tcPr>
            <w:tcW w:w="870" w:type="dxa"/>
            <w:vAlign w:val="center"/>
          </w:tcPr>
          <w:p w:rsidR="006F218A" w:rsidRDefault="00A31F36">
            <w:pPr>
              <w:jc w:val="center"/>
            </w:pPr>
            <w:r>
              <w:rPr>
                <w:szCs w:val="21"/>
              </w:rPr>
              <w:t>9</w:t>
            </w:r>
          </w:p>
        </w:tc>
        <w:tc>
          <w:tcPr>
            <w:tcW w:w="1650" w:type="dxa"/>
            <w:vAlign w:val="center"/>
          </w:tcPr>
          <w:p w:rsidR="006F218A" w:rsidRDefault="00A31F36">
            <w:pPr>
              <w:jc w:val="center"/>
            </w:pPr>
            <w:r>
              <w:rPr>
                <w:szCs w:val="21"/>
              </w:rPr>
              <w:t>002597</w:t>
            </w:r>
          </w:p>
        </w:tc>
        <w:tc>
          <w:tcPr>
            <w:tcW w:w="1980" w:type="dxa"/>
            <w:vAlign w:val="center"/>
          </w:tcPr>
          <w:p w:rsidR="006F218A" w:rsidRDefault="00A31F36">
            <w:pPr>
              <w:jc w:val="center"/>
            </w:pPr>
            <w:r>
              <w:rPr>
                <w:szCs w:val="21"/>
              </w:rPr>
              <w:t>金禾实业</w:t>
            </w:r>
          </w:p>
        </w:tc>
        <w:tc>
          <w:tcPr>
            <w:tcW w:w="2880" w:type="dxa"/>
            <w:vAlign w:val="center"/>
          </w:tcPr>
          <w:p w:rsidR="006F218A" w:rsidRDefault="00A31F36">
            <w:pPr>
              <w:jc w:val="right"/>
            </w:pPr>
            <w:r>
              <w:rPr>
                <w:szCs w:val="21"/>
              </w:rPr>
              <w:t>2,993,749.50</w:t>
            </w:r>
          </w:p>
        </w:tc>
        <w:tc>
          <w:tcPr>
            <w:tcW w:w="1692" w:type="dxa"/>
            <w:vAlign w:val="center"/>
          </w:tcPr>
          <w:p w:rsidR="006F218A" w:rsidRDefault="00A31F36">
            <w:pPr>
              <w:jc w:val="right"/>
            </w:pPr>
            <w:r>
              <w:rPr>
                <w:szCs w:val="21"/>
              </w:rPr>
              <w:t>0.69</w:t>
            </w:r>
          </w:p>
        </w:tc>
      </w:tr>
      <w:tr w:rsidR="006F218A">
        <w:tc>
          <w:tcPr>
            <w:tcW w:w="870" w:type="dxa"/>
            <w:vAlign w:val="center"/>
          </w:tcPr>
          <w:p w:rsidR="006F218A" w:rsidRDefault="00A31F36">
            <w:pPr>
              <w:jc w:val="center"/>
            </w:pPr>
            <w:r>
              <w:rPr>
                <w:szCs w:val="21"/>
              </w:rPr>
              <w:t>10</w:t>
            </w:r>
          </w:p>
        </w:tc>
        <w:tc>
          <w:tcPr>
            <w:tcW w:w="1650" w:type="dxa"/>
            <w:vAlign w:val="center"/>
          </w:tcPr>
          <w:p w:rsidR="006F218A" w:rsidRDefault="00A31F36">
            <w:pPr>
              <w:jc w:val="center"/>
            </w:pPr>
            <w:r>
              <w:rPr>
                <w:szCs w:val="21"/>
              </w:rPr>
              <w:t>002142</w:t>
            </w:r>
          </w:p>
        </w:tc>
        <w:tc>
          <w:tcPr>
            <w:tcW w:w="1980" w:type="dxa"/>
            <w:vAlign w:val="center"/>
          </w:tcPr>
          <w:p w:rsidR="006F218A" w:rsidRDefault="00A31F36">
            <w:pPr>
              <w:jc w:val="center"/>
            </w:pPr>
            <w:r>
              <w:rPr>
                <w:szCs w:val="21"/>
              </w:rPr>
              <w:t>宁波银行</w:t>
            </w:r>
          </w:p>
        </w:tc>
        <w:tc>
          <w:tcPr>
            <w:tcW w:w="2880" w:type="dxa"/>
            <w:vAlign w:val="center"/>
          </w:tcPr>
          <w:p w:rsidR="006F218A" w:rsidRDefault="00A31F36">
            <w:pPr>
              <w:jc w:val="right"/>
            </w:pPr>
            <w:r>
              <w:rPr>
                <w:szCs w:val="21"/>
              </w:rPr>
              <w:t>2,993,320.67</w:t>
            </w:r>
          </w:p>
        </w:tc>
        <w:tc>
          <w:tcPr>
            <w:tcW w:w="1692" w:type="dxa"/>
            <w:vAlign w:val="center"/>
          </w:tcPr>
          <w:p w:rsidR="006F218A" w:rsidRDefault="00A31F36">
            <w:pPr>
              <w:jc w:val="right"/>
            </w:pPr>
            <w:r>
              <w:rPr>
                <w:szCs w:val="21"/>
              </w:rPr>
              <w:t>0.69</w:t>
            </w:r>
          </w:p>
        </w:tc>
      </w:tr>
      <w:tr w:rsidR="006F218A">
        <w:tc>
          <w:tcPr>
            <w:tcW w:w="870" w:type="dxa"/>
            <w:vAlign w:val="center"/>
          </w:tcPr>
          <w:p w:rsidR="006F218A" w:rsidRDefault="00A31F36">
            <w:pPr>
              <w:jc w:val="center"/>
            </w:pPr>
            <w:r>
              <w:rPr>
                <w:szCs w:val="21"/>
              </w:rPr>
              <w:t>11</w:t>
            </w:r>
          </w:p>
        </w:tc>
        <w:tc>
          <w:tcPr>
            <w:tcW w:w="1650" w:type="dxa"/>
            <w:vAlign w:val="center"/>
          </w:tcPr>
          <w:p w:rsidR="006F218A" w:rsidRDefault="00A31F36">
            <w:pPr>
              <w:jc w:val="center"/>
            </w:pPr>
            <w:r>
              <w:rPr>
                <w:szCs w:val="21"/>
              </w:rPr>
              <w:t>002352</w:t>
            </w:r>
          </w:p>
        </w:tc>
        <w:tc>
          <w:tcPr>
            <w:tcW w:w="1980" w:type="dxa"/>
            <w:vAlign w:val="center"/>
          </w:tcPr>
          <w:p w:rsidR="006F218A" w:rsidRDefault="00A31F36">
            <w:pPr>
              <w:jc w:val="center"/>
            </w:pPr>
            <w:r>
              <w:rPr>
                <w:szCs w:val="21"/>
              </w:rPr>
              <w:t>顺丰控股</w:t>
            </w:r>
          </w:p>
        </w:tc>
        <w:tc>
          <w:tcPr>
            <w:tcW w:w="2880" w:type="dxa"/>
            <w:vAlign w:val="center"/>
          </w:tcPr>
          <w:p w:rsidR="006F218A" w:rsidRDefault="00A31F36">
            <w:pPr>
              <w:jc w:val="right"/>
            </w:pPr>
            <w:r>
              <w:rPr>
                <w:szCs w:val="21"/>
              </w:rPr>
              <w:t>2,991,944.90</w:t>
            </w:r>
          </w:p>
        </w:tc>
        <w:tc>
          <w:tcPr>
            <w:tcW w:w="1692" w:type="dxa"/>
            <w:vAlign w:val="center"/>
          </w:tcPr>
          <w:p w:rsidR="006F218A" w:rsidRDefault="00A31F36">
            <w:pPr>
              <w:jc w:val="right"/>
            </w:pPr>
            <w:r>
              <w:rPr>
                <w:szCs w:val="21"/>
              </w:rPr>
              <w:t>0.69</w:t>
            </w:r>
          </w:p>
        </w:tc>
      </w:tr>
      <w:tr w:rsidR="006F218A">
        <w:tc>
          <w:tcPr>
            <w:tcW w:w="870" w:type="dxa"/>
            <w:vAlign w:val="center"/>
          </w:tcPr>
          <w:p w:rsidR="006F218A" w:rsidRDefault="00A31F36">
            <w:pPr>
              <w:jc w:val="center"/>
            </w:pPr>
            <w:r>
              <w:rPr>
                <w:szCs w:val="21"/>
              </w:rPr>
              <w:t>12</w:t>
            </w:r>
          </w:p>
        </w:tc>
        <w:tc>
          <w:tcPr>
            <w:tcW w:w="1650" w:type="dxa"/>
            <w:vAlign w:val="center"/>
          </w:tcPr>
          <w:p w:rsidR="006F218A" w:rsidRDefault="00A31F36">
            <w:pPr>
              <w:jc w:val="center"/>
            </w:pPr>
            <w:r>
              <w:rPr>
                <w:szCs w:val="21"/>
              </w:rPr>
              <w:t>002078</w:t>
            </w:r>
          </w:p>
        </w:tc>
        <w:tc>
          <w:tcPr>
            <w:tcW w:w="1980" w:type="dxa"/>
            <w:vAlign w:val="center"/>
          </w:tcPr>
          <w:p w:rsidR="006F218A" w:rsidRDefault="00A31F36">
            <w:pPr>
              <w:jc w:val="center"/>
            </w:pPr>
            <w:r>
              <w:rPr>
                <w:szCs w:val="21"/>
              </w:rPr>
              <w:t>太阳纸业</w:t>
            </w:r>
          </w:p>
        </w:tc>
        <w:tc>
          <w:tcPr>
            <w:tcW w:w="2880" w:type="dxa"/>
            <w:vAlign w:val="center"/>
          </w:tcPr>
          <w:p w:rsidR="006F218A" w:rsidRDefault="00A31F36">
            <w:pPr>
              <w:jc w:val="right"/>
            </w:pPr>
            <w:r>
              <w:rPr>
                <w:szCs w:val="21"/>
              </w:rPr>
              <w:t>2,991,932.26</w:t>
            </w:r>
          </w:p>
        </w:tc>
        <w:tc>
          <w:tcPr>
            <w:tcW w:w="1692" w:type="dxa"/>
            <w:vAlign w:val="center"/>
          </w:tcPr>
          <w:p w:rsidR="006F218A" w:rsidRDefault="00A31F36">
            <w:pPr>
              <w:jc w:val="right"/>
            </w:pPr>
            <w:r>
              <w:rPr>
                <w:szCs w:val="21"/>
              </w:rPr>
              <w:t>0.69</w:t>
            </w:r>
          </w:p>
        </w:tc>
      </w:tr>
      <w:tr w:rsidR="006F218A">
        <w:tc>
          <w:tcPr>
            <w:tcW w:w="870" w:type="dxa"/>
            <w:vAlign w:val="center"/>
          </w:tcPr>
          <w:p w:rsidR="006F218A" w:rsidRDefault="00A31F36">
            <w:pPr>
              <w:jc w:val="center"/>
            </w:pPr>
            <w:r>
              <w:rPr>
                <w:szCs w:val="21"/>
              </w:rPr>
              <w:t>13</w:t>
            </w:r>
          </w:p>
        </w:tc>
        <w:tc>
          <w:tcPr>
            <w:tcW w:w="1650" w:type="dxa"/>
            <w:vAlign w:val="center"/>
          </w:tcPr>
          <w:p w:rsidR="006F218A" w:rsidRDefault="00A31F36">
            <w:pPr>
              <w:jc w:val="center"/>
            </w:pPr>
            <w:r>
              <w:rPr>
                <w:szCs w:val="21"/>
              </w:rPr>
              <w:t>000538</w:t>
            </w:r>
          </w:p>
        </w:tc>
        <w:tc>
          <w:tcPr>
            <w:tcW w:w="1980" w:type="dxa"/>
            <w:vAlign w:val="center"/>
          </w:tcPr>
          <w:p w:rsidR="006F218A" w:rsidRDefault="00A31F36">
            <w:pPr>
              <w:jc w:val="center"/>
            </w:pPr>
            <w:r>
              <w:rPr>
                <w:szCs w:val="21"/>
              </w:rPr>
              <w:t>云南白药</w:t>
            </w:r>
          </w:p>
        </w:tc>
        <w:tc>
          <w:tcPr>
            <w:tcW w:w="2880" w:type="dxa"/>
            <w:vAlign w:val="center"/>
          </w:tcPr>
          <w:p w:rsidR="006F218A" w:rsidRDefault="00A31F36">
            <w:pPr>
              <w:jc w:val="right"/>
            </w:pPr>
            <w:r>
              <w:rPr>
                <w:szCs w:val="21"/>
              </w:rPr>
              <w:t>2,985,979.00</w:t>
            </w:r>
          </w:p>
        </w:tc>
        <w:tc>
          <w:tcPr>
            <w:tcW w:w="1692" w:type="dxa"/>
            <w:vAlign w:val="center"/>
          </w:tcPr>
          <w:p w:rsidR="006F218A" w:rsidRDefault="00A31F36">
            <w:pPr>
              <w:jc w:val="right"/>
            </w:pPr>
            <w:r>
              <w:rPr>
                <w:szCs w:val="21"/>
              </w:rPr>
              <w:t>0.69</w:t>
            </w:r>
          </w:p>
        </w:tc>
      </w:tr>
      <w:tr w:rsidR="006F218A">
        <w:tc>
          <w:tcPr>
            <w:tcW w:w="870" w:type="dxa"/>
            <w:vAlign w:val="center"/>
          </w:tcPr>
          <w:p w:rsidR="006F218A" w:rsidRDefault="00A31F36">
            <w:pPr>
              <w:jc w:val="center"/>
            </w:pPr>
            <w:r>
              <w:rPr>
                <w:szCs w:val="21"/>
              </w:rPr>
              <w:t>14</w:t>
            </w:r>
          </w:p>
        </w:tc>
        <w:tc>
          <w:tcPr>
            <w:tcW w:w="1650" w:type="dxa"/>
            <w:vAlign w:val="center"/>
          </w:tcPr>
          <w:p w:rsidR="006F218A" w:rsidRDefault="00A31F36">
            <w:pPr>
              <w:jc w:val="center"/>
            </w:pPr>
            <w:r>
              <w:rPr>
                <w:szCs w:val="21"/>
              </w:rPr>
              <w:t>600519</w:t>
            </w:r>
          </w:p>
        </w:tc>
        <w:tc>
          <w:tcPr>
            <w:tcW w:w="1980" w:type="dxa"/>
            <w:vAlign w:val="center"/>
          </w:tcPr>
          <w:p w:rsidR="006F218A" w:rsidRDefault="00A31F36">
            <w:pPr>
              <w:jc w:val="center"/>
            </w:pPr>
            <w:r>
              <w:rPr>
                <w:szCs w:val="21"/>
              </w:rPr>
              <w:t>贵州茅台</w:t>
            </w:r>
          </w:p>
        </w:tc>
        <w:tc>
          <w:tcPr>
            <w:tcW w:w="2880" w:type="dxa"/>
            <w:vAlign w:val="center"/>
          </w:tcPr>
          <w:p w:rsidR="006F218A" w:rsidRDefault="00A31F36">
            <w:pPr>
              <w:jc w:val="right"/>
            </w:pPr>
            <w:r>
              <w:rPr>
                <w:szCs w:val="21"/>
              </w:rPr>
              <w:t>2,870,934.89</w:t>
            </w:r>
          </w:p>
        </w:tc>
        <w:tc>
          <w:tcPr>
            <w:tcW w:w="1692" w:type="dxa"/>
            <w:vAlign w:val="center"/>
          </w:tcPr>
          <w:p w:rsidR="006F218A" w:rsidRDefault="00A31F36">
            <w:pPr>
              <w:jc w:val="right"/>
            </w:pPr>
            <w:r>
              <w:rPr>
                <w:szCs w:val="21"/>
              </w:rPr>
              <w:t>0.66</w:t>
            </w:r>
          </w:p>
        </w:tc>
      </w:tr>
      <w:tr w:rsidR="006F218A">
        <w:tc>
          <w:tcPr>
            <w:tcW w:w="870" w:type="dxa"/>
            <w:vAlign w:val="center"/>
          </w:tcPr>
          <w:p w:rsidR="006F218A" w:rsidRDefault="00A31F36">
            <w:pPr>
              <w:jc w:val="center"/>
            </w:pPr>
            <w:r>
              <w:rPr>
                <w:szCs w:val="21"/>
              </w:rPr>
              <w:t>15</w:t>
            </w:r>
          </w:p>
        </w:tc>
        <w:tc>
          <w:tcPr>
            <w:tcW w:w="1650" w:type="dxa"/>
            <w:vAlign w:val="center"/>
          </w:tcPr>
          <w:p w:rsidR="006F218A" w:rsidRDefault="00A31F36">
            <w:pPr>
              <w:jc w:val="center"/>
            </w:pPr>
            <w:r>
              <w:rPr>
                <w:szCs w:val="21"/>
              </w:rPr>
              <w:t>600276</w:t>
            </w:r>
          </w:p>
        </w:tc>
        <w:tc>
          <w:tcPr>
            <w:tcW w:w="1980" w:type="dxa"/>
            <w:vAlign w:val="center"/>
          </w:tcPr>
          <w:p w:rsidR="006F218A" w:rsidRDefault="00A31F36">
            <w:pPr>
              <w:jc w:val="center"/>
            </w:pPr>
            <w:r>
              <w:rPr>
                <w:szCs w:val="21"/>
              </w:rPr>
              <w:t>恒瑞医药</w:t>
            </w:r>
          </w:p>
        </w:tc>
        <w:tc>
          <w:tcPr>
            <w:tcW w:w="2880" w:type="dxa"/>
            <w:vAlign w:val="center"/>
          </w:tcPr>
          <w:p w:rsidR="006F218A" w:rsidRDefault="00A31F36">
            <w:pPr>
              <w:jc w:val="right"/>
            </w:pPr>
            <w:r>
              <w:rPr>
                <w:szCs w:val="21"/>
              </w:rPr>
              <w:t>2,495,867.20</w:t>
            </w:r>
          </w:p>
        </w:tc>
        <w:tc>
          <w:tcPr>
            <w:tcW w:w="1692" w:type="dxa"/>
            <w:vAlign w:val="center"/>
          </w:tcPr>
          <w:p w:rsidR="006F218A" w:rsidRDefault="00A31F36">
            <w:pPr>
              <w:jc w:val="right"/>
            </w:pPr>
            <w:r>
              <w:rPr>
                <w:szCs w:val="21"/>
              </w:rPr>
              <w:t>0.58</w:t>
            </w:r>
          </w:p>
        </w:tc>
      </w:tr>
      <w:tr w:rsidR="006F218A">
        <w:tc>
          <w:tcPr>
            <w:tcW w:w="870" w:type="dxa"/>
            <w:vAlign w:val="center"/>
          </w:tcPr>
          <w:p w:rsidR="006F218A" w:rsidRDefault="00A31F36">
            <w:pPr>
              <w:jc w:val="center"/>
            </w:pPr>
            <w:r>
              <w:rPr>
                <w:szCs w:val="21"/>
              </w:rPr>
              <w:t>16</w:t>
            </w:r>
          </w:p>
        </w:tc>
        <w:tc>
          <w:tcPr>
            <w:tcW w:w="1650" w:type="dxa"/>
            <w:vAlign w:val="center"/>
          </w:tcPr>
          <w:p w:rsidR="006F218A" w:rsidRDefault="00A31F36">
            <w:pPr>
              <w:jc w:val="center"/>
            </w:pPr>
            <w:r>
              <w:rPr>
                <w:szCs w:val="21"/>
              </w:rPr>
              <w:t>000858</w:t>
            </w:r>
          </w:p>
        </w:tc>
        <w:tc>
          <w:tcPr>
            <w:tcW w:w="1980" w:type="dxa"/>
            <w:vAlign w:val="center"/>
          </w:tcPr>
          <w:p w:rsidR="006F218A" w:rsidRDefault="00A31F36">
            <w:pPr>
              <w:jc w:val="center"/>
            </w:pPr>
            <w:r>
              <w:rPr>
                <w:szCs w:val="21"/>
              </w:rPr>
              <w:t>五粮液</w:t>
            </w:r>
          </w:p>
        </w:tc>
        <w:tc>
          <w:tcPr>
            <w:tcW w:w="2880" w:type="dxa"/>
            <w:vAlign w:val="center"/>
          </w:tcPr>
          <w:p w:rsidR="006F218A" w:rsidRDefault="00A31F36">
            <w:pPr>
              <w:jc w:val="right"/>
            </w:pPr>
            <w:r>
              <w:rPr>
                <w:szCs w:val="21"/>
              </w:rPr>
              <w:t>2,492,227.36</w:t>
            </w:r>
          </w:p>
        </w:tc>
        <w:tc>
          <w:tcPr>
            <w:tcW w:w="1692" w:type="dxa"/>
            <w:vAlign w:val="center"/>
          </w:tcPr>
          <w:p w:rsidR="006F218A" w:rsidRDefault="00A31F36">
            <w:pPr>
              <w:jc w:val="right"/>
            </w:pPr>
            <w:r>
              <w:rPr>
                <w:szCs w:val="21"/>
              </w:rPr>
              <w:t>0.58</w:t>
            </w:r>
          </w:p>
        </w:tc>
      </w:tr>
      <w:tr w:rsidR="006F218A">
        <w:tc>
          <w:tcPr>
            <w:tcW w:w="870" w:type="dxa"/>
            <w:vAlign w:val="center"/>
          </w:tcPr>
          <w:p w:rsidR="006F218A" w:rsidRDefault="00A31F36">
            <w:pPr>
              <w:jc w:val="center"/>
            </w:pPr>
            <w:r>
              <w:rPr>
                <w:szCs w:val="21"/>
              </w:rPr>
              <w:t>17</w:t>
            </w:r>
          </w:p>
        </w:tc>
        <w:tc>
          <w:tcPr>
            <w:tcW w:w="1650" w:type="dxa"/>
            <w:vAlign w:val="center"/>
          </w:tcPr>
          <w:p w:rsidR="006F218A" w:rsidRDefault="00A31F36">
            <w:pPr>
              <w:jc w:val="center"/>
            </w:pPr>
            <w:r>
              <w:rPr>
                <w:szCs w:val="21"/>
              </w:rPr>
              <w:t>002146</w:t>
            </w:r>
          </w:p>
        </w:tc>
        <w:tc>
          <w:tcPr>
            <w:tcW w:w="1980" w:type="dxa"/>
            <w:vAlign w:val="center"/>
          </w:tcPr>
          <w:p w:rsidR="006F218A" w:rsidRDefault="00A31F36">
            <w:pPr>
              <w:jc w:val="center"/>
            </w:pPr>
            <w:r>
              <w:rPr>
                <w:szCs w:val="21"/>
              </w:rPr>
              <w:t>荣盛发展</w:t>
            </w:r>
          </w:p>
        </w:tc>
        <w:tc>
          <w:tcPr>
            <w:tcW w:w="2880" w:type="dxa"/>
            <w:vAlign w:val="center"/>
          </w:tcPr>
          <w:p w:rsidR="006F218A" w:rsidRDefault="00A31F36">
            <w:pPr>
              <w:jc w:val="right"/>
            </w:pPr>
            <w:r>
              <w:rPr>
                <w:szCs w:val="21"/>
              </w:rPr>
              <w:t>2,197,440.00</w:t>
            </w:r>
          </w:p>
        </w:tc>
        <w:tc>
          <w:tcPr>
            <w:tcW w:w="1692" w:type="dxa"/>
            <w:vAlign w:val="center"/>
          </w:tcPr>
          <w:p w:rsidR="006F218A" w:rsidRDefault="00A31F36">
            <w:pPr>
              <w:jc w:val="right"/>
            </w:pPr>
            <w:r>
              <w:rPr>
                <w:szCs w:val="21"/>
              </w:rPr>
              <w:t>0.51</w:t>
            </w:r>
          </w:p>
        </w:tc>
      </w:tr>
      <w:tr w:rsidR="006F218A">
        <w:tc>
          <w:tcPr>
            <w:tcW w:w="870" w:type="dxa"/>
            <w:vAlign w:val="center"/>
          </w:tcPr>
          <w:p w:rsidR="006F218A" w:rsidRDefault="00A31F36">
            <w:pPr>
              <w:jc w:val="center"/>
            </w:pPr>
            <w:r>
              <w:rPr>
                <w:szCs w:val="21"/>
              </w:rPr>
              <w:t>18</w:t>
            </w:r>
          </w:p>
        </w:tc>
        <w:tc>
          <w:tcPr>
            <w:tcW w:w="1650" w:type="dxa"/>
            <w:vAlign w:val="center"/>
          </w:tcPr>
          <w:p w:rsidR="006F218A" w:rsidRDefault="00A31F36">
            <w:pPr>
              <w:jc w:val="center"/>
            </w:pPr>
            <w:r>
              <w:rPr>
                <w:szCs w:val="21"/>
              </w:rPr>
              <w:t>000429</w:t>
            </w:r>
          </w:p>
        </w:tc>
        <w:tc>
          <w:tcPr>
            <w:tcW w:w="1980" w:type="dxa"/>
            <w:vAlign w:val="center"/>
          </w:tcPr>
          <w:p w:rsidR="006F218A" w:rsidRDefault="00A31F36">
            <w:pPr>
              <w:jc w:val="center"/>
            </w:pPr>
            <w:r>
              <w:rPr>
                <w:szCs w:val="21"/>
              </w:rPr>
              <w:t>粤高速</w:t>
            </w:r>
            <w:r>
              <w:rPr>
                <w:szCs w:val="21"/>
              </w:rPr>
              <w:t>A</w:t>
            </w:r>
          </w:p>
        </w:tc>
        <w:tc>
          <w:tcPr>
            <w:tcW w:w="2880" w:type="dxa"/>
            <w:vAlign w:val="center"/>
          </w:tcPr>
          <w:p w:rsidR="006F218A" w:rsidRDefault="00A31F36">
            <w:pPr>
              <w:jc w:val="right"/>
            </w:pPr>
            <w:r>
              <w:rPr>
                <w:szCs w:val="21"/>
              </w:rPr>
              <w:t>2,067,628.00</w:t>
            </w:r>
          </w:p>
        </w:tc>
        <w:tc>
          <w:tcPr>
            <w:tcW w:w="1692" w:type="dxa"/>
            <w:vAlign w:val="center"/>
          </w:tcPr>
          <w:p w:rsidR="006F218A" w:rsidRDefault="00A31F36">
            <w:pPr>
              <w:jc w:val="right"/>
            </w:pPr>
            <w:r>
              <w:rPr>
                <w:szCs w:val="21"/>
              </w:rPr>
              <w:t>0.48</w:t>
            </w:r>
          </w:p>
        </w:tc>
      </w:tr>
      <w:tr w:rsidR="006F218A">
        <w:tc>
          <w:tcPr>
            <w:tcW w:w="870" w:type="dxa"/>
            <w:vAlign w:val="center"/>
          </w:tcPr>
          <w:p w:rsidR="006F218A" w:rsidRDefault="00A31F36">
            <w:pPr>
              <w:jc w:val="center"/>
            </w:pPr>
            <w:r>
              <w:rPr>
                <w:szCs w:val="21"/>
              </w:rPr>
              <w:t>19</w:t>
            </w:r>
          </w:p>
        </w:tc>
        <w:tc>
          <w:tcPr>
            <w:tcW w:w="1650" w:type="dxa"/>
            <w:vAlign w:val="center"/>
          </w:tcPr>
          <w:p w:rsidR="006F218A" w:rsidRDefault="00A31F36">
            <w:pPr>
              <w:jc w:val="center"/>
            </w:pPr>
            <w:r>
              <w:rPr>
                <w:szCs w:val="21"/>
              </w:rPr>
              <w:t>000338</w:t>
            </w:r>
          </w:p>
        </w:tc>
        <w:tc>
          <w:tcPr>
            <w:tcW w:w="1980" w:type="dxa"/>
            <w:vAlign w:val="center"/>
          </w:tcPr>
          <w:p w:rsidR="006F218A" w:rsidRDefault="00A31F36">
            <w:pPr>
              <w:jc w:val="center"/>
            </w:pPr>
            <w:r>
              <w:rPr>
                <w:szCs w:val="21"/>
              </w:rPr>
              <w:t>潍柴动力</w:t>
            </w:r>
          </w:p>
        </w:tc>
        <w:tc>
          <w:tcPr>
            <w:tcW w:w="2880" w:type="dxa"/>
            <w:vAlign w:val="center"/>
          </w:tcPr>
          <w:p w:rsidR="006F218A" w:rsidRDefault="00A31F36">
            <w:pPr>
              <w:jc w:val="right"/>
            </w:pPr>
            <w:r>
              <w:rPr>
                <w:szCs w:val="21"/>
              </w:rPr>
              <w:t>1,998,265.00</w:t>
            </w:r>
          </w:p>
        </w:tc>
        <w:tc>
          <w:tcPr>
            <w:tcW w:w="1692" w:type="dxa"/>
            <w:vAlign w:val="center"/>
          </w:tcPr>
          <w:p w:rsidR="006F218A" w:rsidRDefault="00A31F36">
            <w:pPr>
              <w:jc w:val="right"/>
            </w:pPr>
            <w:r>
              <w:rPr>
                <w:szCs w:val="21"/>
              </w:rPr>
              <w:t>0.46</w:t>
            </w:r>
          </w:p>
        </w:tc>
      </w:tr>
      <w:tr w:rsidR="006F218A">
        <w:tc>
          <w:tcPr>
            <w:tcW w:w="870" w:type="dxa"/>
            <w:vAlign w:val="center"/>
          </w:tcPr>
          <w:p w:rsidR="006F218A" w:rsidRDefault="00A31F36">
            <w:pPr>
              <w:jc w:val="center"/>
            </w:pPr>
            <w:r>
              <w:rPr>
                <w:szCs w:val="21"/>
              </w:rPr>
              <w:t>20</w:t>
            </w:r>
          </w:p>
        </w:tc>
        <w:tc>
          <w:tcPr>
            <w:tcW w:w="1650" w:type="dxa"/>
            <w:vAlign w:val="center"/>
          </w:tcPr>
          <w:p w:rsidR="006F218A" w:rsidRDefault="00A31F36">
            <w:pPr>
              <w:jc w:val="center"/>
            </w:pPr>
            <w:r>
              <w:rPr>
                <w:szCs w:val="21"/>
              </w:rPr>
              <w:t>000002</w:t>
            </w:r>
          </w:p>
        </w:tc>
        <w:tc>
          <w:tcPr>
            <w:tcW w:w="1980" w:type="dxa"/>
            <w:vAlign w:val="center"/>
          </w:tcPr>
          <w:p w:rsidR="006F218A" w:rsidRDefault="00A31F36">
            <w:pPr>
              <w:jc w:val="center"/>
            </w:pPr>
            <w:r>
              <w:rPr>
                <w:szCs w:val="21"/>
              </w:rPr>
              <w:t>万科</w:t>
            </w:r>
            <w:r>
              <w:rPr>
                <w:szCs w:val="21"/>
              </w:rPr>
              <w:t>A</w:t>
            </w:r>
          </w:p>
        </w:tc>
        <w:tc>
          <w:tcPr>
            <w:tcW w:w="2880" w:type="dxa"/>
            <w:vAlign w:val="center"/>
          </w:tcPr>
          <w:p w:rsidR="006F218A" w:rsidRDefault="00A31F36">
            <w:pPr>
              <w:jc w:val="right"/>
            </w:pPr>
            <w:r>
              <w:rPr>
                <w:szCs w:val="21"/>
              </w:rPr>
              <w:t>1,997,367.00</w:t>
            </w:r>
          </w:p>
        </w:tc>
        <w:tc>
          <w:tcPr>
            <w:tcW w:w="1692" w:type="dxa"/>
            <w:vAlign w:val="center"/>
          </w:tcPr>
          <w:p w:rsidR="006F218A" w:rsidRDefault="00A31F36">
            <w:pPr>
              <w:jc w:val="right"/>
            </w:pPr>
            <w:r>
              <w:rPr>
                <w:szCs w:val="21"/>
              </w:rPr>
              <w:t>0.46</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注：买入金额按买卖成交金额（成交单价乘以成交数量）填列，不考虑相关交易费用。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6F218A">
        <w:tc>
          <w:tcPr>
            <w:tcW w:w="870" w:type="dxa"/>
            <w:vAlign w:val="center"/>
          </w:tcPr>
          <w:p w:rsidR="006F218A" w:rsidRDefault="00A31F36">
            <w:pPr>
              <w:jc w:val="center"/>
            </w:pPr>
            <w:r>
              <w:rPr>
                <w:szCs w:val="21"/>
              </w:rPr>
              <w:t>1</w:t>
            </w:r>
          </w:p>
        </w:tc>
        <w:tc>
          <w:tcPr>
            <w:tcW w:w="1650" w:type="dxa"/>
            <w:vAlign w:val="center"/>
          </w:tcPr>
          <w:p w:rsidR="006F218A" w:rsidRDefault="00A31F36">
            <w:pPr>
              <w:jc w:val="center"/>
            </w:pPr>
            <w:r>
              <w:rPr>
                <w:szCs w:val="21"/>
              </w:rPr>
              <w:t>601658</w:t>
            </w:r>
          </w:p>
        </w:tc>
        <w:tc>
          <w:tcPr>
            <w:tcW w:w="1980" w:type="dxa"/>
            <w:vAlign w:val="center"/>
          </w:tcPr>
          <w:p w:rsidR="006F218A" w:rsidRDefault="00A31F36">
            <w:pPr>
              <w:jc w:val="center"/>
            </w:pPr>
            <w:r>
              <w:rPr>
                <w:szCs w:val="21"/>
              </w:rPr>
              <w:t>邮储银行</w:t>
            </w:r>
          </w:p>
        </w:tc>
        <w:tc>
          <w:tcPr>
            <w:tcW w:w="2880" w:type="dxa"/>
            <w:vAlign w:val="center"/>
          </w:tcPr>
          <w:p w:rsidR="006F218A" w:rsidRDefault="00A31F36">
            <w:pPr>
              <w:jc w:val="right"/>
            </w:pPr>
            <w:r>
              <w:rPr>
                <w:szCs w:val="21"/>
              </w:rPr>
              <w:t>3,769,929.94</w:t>
            </w:r>
          </w:p>
        </w:tc>
        <w:tc>
          <w:tcPr>
            <w:tcW w:w="1692" w:type="dxa"/>
            <w:vAlign w:val="center"/>
          </w:tcPr>
          <w:p w:rsidR="006F218A" w:rsidRDefault="00A31F36">
            <w:pPr>
              <w:jc w:val="right"/>
            </w:pPr>
            <w:r>
              <w:rPr>
                <w:szCs w:val="21"/>
              </w:rPr>
              <w:t>0.87</w:t>
            </w:r>
          </w:p>
        </w:tc>
      </w:tr>
      <w:tr w:rsidR="006F218A">
        <w:tc>
          <w:tcPr>
            <w:tcW w:w="870" w:type="dxa"/>
            <w:vAlign w:val="center"/>
          </w:tcPr>
          <w:p w:rsidR="006F218A" w:rsidRDefault="00A31F36">
            <w:pPr>
              <w:jc w:val="center"/>
            </w:pPr>
            <w:r>
              <w:rPr>
                <w:szCs w:val="21"/>
              </w:rPr>
              <w:t>2</w:t>
            </w:r>
          </w:p>
        </w:tc>
        <w:tc>
          <w:tcPr>
            <w:tcW w:w="1650" w:type="dxa"/>
            <w:vAlign w:val="center"/>
          </w:tcPr>
          <w:p w:rsidR="006F218A" w:rsidRDefault="00A31F36">
            <w:pPr>
              <w:jc w:val="center"/>
            </w:pPr>
            <w:r>
              <w:rPr>
                <w:szCs w:val="21"/>
              </w:rPr>
              <w:t>601398</w:t>
            </w:r>
          </w:p>
        </w:tc>
        <w:tc>
          <w:tcPr>
            <w:tcW w:w="1980" w:type="dxa"/>
            <w:vAlign w:val="center"/>
          </w:tcPr>
          <w:p w:rsidR="006F218A" w:rsidRDefault="00A31F36">
            <w:pPr>
              <w:jc w:val="center"/>
            </w:pPr>
            <w:r>
              <w:rPr>
                <w:szCs w:val="21"/>
              </w:rPr>
              <w:t>工商银行</w:t>
            </w:r>
          </w:p>
        </w:tc>
        <w:tc>
          <w:tcPr>
            <w:tcW w:w="2880" w:type="dxa"/>
            <w:vAlign w:val="center"/>
          </w:tcPr>
          <w:p w:rsidR="006F218A" w:rsidRDefault="00A31F36">
            <w:pPr>
              <w:jc w:val="right"/>
            </w:pPr>
            <w:r>
              <w:rPr>
                <w:szCs w:val="21"/>
              </w:rPr>
              <w:t>3,254,817.00</w:t>
            </w:r>
          </w:p>
        </w:tc>
        <w:tc>
          <w:tcPr>
            <w:tcW w:w="1692" w:type="dxa"/>
            <w:vAlign w:val="center"/>
          </w:tcPr>
          <w:p w:rsidR="006F218A" w:rsidRDefault="00A31F36">
            <w:pPr>
              <w:jc w:val="right"/>
            </w:pPr>
            <w:r>
              <w:rPr>
                <w:szCs w:val="21"/>
              </w:rPr>
              <w:t>0.75</w:t>
            </w:r>
          </w:p>
        </w:tc>
      </w:tr>
      <w:tr w:rsidR="006F218A">
        <w:tc>
          <w:tcPr>
            <w:tcW w:w="870" w:type="dxa"/>
            <w:vAlign w:val="center"/>
          </w:tcPr>
          <w:p w:rsidR="006F218A" w:rsidRDefault="00A31F36">
            <w:pPr>
              <w:jc w:val="center"/>
            </w:pPr>
            <w:r>
              <w:rPr>
                <w:szCs w:val="21"/>
              </w:rPr>
              <w:t>3</w:t>
            </w:r>
          </w:p>
        </w:tc>
        <w:tc>
          <w:tcPr>
            <w:tcW w:w="1650" w:type="dxa"/>
            <w:vAlign w:val="center"/>
          </w:tcPr>
          <w:p w:rsidR="006F218A" w:rsidRDefault="00A31F36">
            <w:pPr>
              <w:jc w:val="center"/>
            </w:pPr>
            <w:r>
              <w:rPr>
                <w:szCs w:val="21"/>
              </w:rPr>
              <w:t>600704</w:t>
            </w:r>
          </w:p>
        </w:tc>
        <w:tc>
          <w:tcPr>
            <w:tcW w:w="1980" w:type="dxa"/>
            <w:vAlign w:val="center"/>
          </w:tcPr>
          <w:p w:rsidR="006F218A" w:rsidRDefault="00A31F36">
            <w:pPr>
              <w:jc w:val="center"/>
            </w:pPr>
            <w:r>
              <w:rPr>
                <w:szCs w:val="21"/>
              </w:rPr>
              <w:t>物产中大</w:t>
            </w:r>
          </w:p>
        </w:tc>
        <w:tc>
          <w:tcPr>
            <w:tcW w:w="2880" w:type="dxa"/>
            <w:vAlign w:val="center"/>
          </w:tcPr>
          <w:p w:rsidR="006F218A" w:rsidRDefault="00A31F36">
            <w:pPr>
              <w:jc w:val="right"/>
            </w:pPr>
            <w:r>
              <w:rPr>
                <w:szCs w:val="21"/>
              </w:rPr>
              <w:t>2,969,894.00</w:t>
            </w:r>
          </w:p>
        </w:tc>
        <w:tc>
          <w:tcPr>
            <w:tcW w:w="1692" w:type="dxa"/>
            <w:vAlign w:val="center"/>
          </w:tcPr>
          <w:p w:rsidR="006F218A" w:rsidRDefault="00A31F36">
            <w:pPr>
              <w:jc w:val="right"/>
            </w:pPr>
            <w:r>
              <w:rPr>
                <w:szCs w:val="21"/>
              </w:rPr>
              <w:t>0.69</w:t>
            </w:r>
          </w:p>
        </w:tc>
      </w:tr>
      <w:tr w:rsidR="006F218A">
        <w:tc>
          <w:tcPr>
            <w:tcW w:w="870" w:type="dxa"/>
            <w:vAlign w:val="center"/>
          </w:tcPr>
          <w:p w:rsidR="006F218A" w:rsidRDefault="00A31F36">
            <w:pPr>
              <w:jc w:val="center"/>
            </w:pPr>
            <w:r>
              <w:rPr>
                <w:szCs w:val="21"/>
              </w:rPr>
              <w:t>4</w:t>
            </w:r>
          </w:p>
        </w:tc>
        <w:tc>
          <w:tcPr>
            <w:tcW w:w="1650" w:type="dxa"/>
            <w:vAlign w:val="center"/>
          </w:tcPr>
          <w:p w:rsidR="006F218A" w:rsidRDefault="00A31F36">
            <w:pPr>
              <w:jc w:val="center"/>
            </w:pPr>
            <w:r>
              <w:rPr>
                <w:szCs w:val="21"/>
              </w:rPr>
              <w:t>601988</w:t>
            </w:r>
          </w:p>
        </w:tc>
        <w:tc>
          <w:tcPr>
            <w:tcW w:w="1980" w:type="dxa"/>
            <w:vAlign w:val="center"/>
          </w:tcPr>
          <w:p w:rsidR="006F218A" w:rsidRDefault="00A31F36">
            <w:pPr>
              <w:jc w:val="center"/>
            </w:pPr>
            <w:r>
              <w:rPr>
                <w:szCs w:val="21"/>
              </w:rPr>
              <w:t>中国银行</w:t>
            </w:r>
          </w:p>
        </w:tc>
        <w:tc>
          <w:tcPr>
            <w:tcW w:w="2880" w:type="dxa"/>
            <w:vAlign w:val="center"/>
          </w:tcPr>
          <w:p w:rsidR="006F218A" w:rsidRDefault="00A31F36">
            <w:pPr>
              <w:jc w:val="right"/>
            </w:pPr>
            <w:r>
              <w:rPr>
                <w:szCs w:val="21"/>
              </w:rPr>
              <w:t>2,930,620.00</w:t>
            </w:r>
          </w:p>
        </w:tc>
        <w:tc>
          <w:tcPr>
            <w:tcW w:w="1692" w:type="dxa"/>
            <w:vAlign w:val="center"/>
          </w:tcPr>
          <w:p w:rsidR="006F218A" w:rsidRDefault="00A31F36">
            <w:pPr>
              <w:jc w:val="right"/>
            </w:pPr>
            <w:r>
              <w:rPr>
                <w:szCs w:val="21"/>
              </w:rPr>
              <w:t>0.68</w:t>
            </w:r>
          </w:p>
        </w:tc>
      </w:tr>
      <w:tr w:rsidR="006F218A">
        <w:tc>
          <w:tcPr>
            <w:tcW w:w="870" w:type="dxa"/>
            <w:vAlign w:val="center"/>
          </w:tcPr>
          <w:p w:rsidR="006F218A" w:rsidRDefault="00A31F36">
            <w:pPr>
              <w:jc w:val="center"/>
            </w:pPr>
            <w:r>
              <w:rPr>
                <w:szCs w:val="21"/>
              </w:rPr>
              <w:t>5</w:t>
            </w:r>
          </w:p>
        </w:tc>
        <w:tc>
          <w:tcPr>
            <w:tcW w:w="1650" w:type="dxa"/>
            <w:vAlign w:val="center"/>
          </w:tcPr>
          <w:p w:rsidR="006F218A" w:rsidRDefault="00A31F36">
            <w:pPr>
              <w:jc w:val="center"/>
            </w:pPr>
            <w:r>
              <w:rPr>
                <w:szCs w:val="21"/>
              </w:rPr>
              <w:t>600688</w:t>
            </w:r>
          </w:p>
        </w:tc>
        <w:tc>
          <w:tcPr>
            <w:tcW w:w="1980" w:type="dxa"/>
            <w:vAlign w:val="center"/>
          </w:tcPr>
          <w:p w:rsidR="006F218A" w:rsidRDefault="00A31F36">
            <w:pPr>
              <w:jc w:val="center"/>
            </w:pPr>
            <w:r>
              <w:rPr>
                <w:szCs w:val="21"/>
              </w:rPr>
              <w:t>上海石化</w:t>
            </w:r>
          </w:p>
        </w:tc>
        <w:tc>
          <w:tcPr>
            <w:tcW w:w="2880" w:type="dxa"/>
            <w:vAlign w:val="center"/>
          </w:tcPr>
          <w:p w:rsidR="006F218A" w:rsidRDefault="00A31F36">
            <w:pPr>
              <w:jc w:val="right"/>
            </w:pPr>
            <w:r>
              <w:rPr>
                <w:szCs w:val="21"/>
              </w:rPr>
              <w:t>2,820,187.00</w:t>
            </w:r>
          </w:p>
        </w:tc>
        <w:tc>
          <w:tcPr>
            <w:tcW w:w="1692" w:type="dxa"/>
            <w:vAlign w:val="center"/>
          </w:tcPr>
          <w:p w:rsidR="006F218A" w:rsidRDefault="00A31F36">
            <w:pPr>
              <w:jc w:val="right"/>
            </w:pPr>
            <w:r>
              <w:rPr>
                <w:szCs w:val="21"/>
              </w:rPr>
              <w:t>0.65</w:t>
            </w:r>
          </w:p>
        </w:tc>
      </w:tr>
      <w:tr w:rsidR="006F218A">
        <w:tc>
          <w:tcPr>
            <w:tcW w:w="870" w:type="dxa"/>
            <w:vAlign w:val="center"/>
          </w:tcPr>
          <w:p w:rsidR="006F218A" w:rsidRDefault="00A31F36">
            <w:pPr>
              <w:jc w:val="center"/>
            </w:pPr>
            <w:r>
              <w:rPr>
                <w:szCs w:val="21"/>
              </w:rPr>
              <w:lastRenderedPageBreak/>
              <w:t>6</w:t>
            </w:r>
          </w:p>
        </w:tc>
        <w:tc>
          <w:tcPr>
            <w:tcW w:w="1650" w:type="dxa"/>
            <w:vAlign w:val="center"/>
          </w:tcPr>
          <w:p w:rsidR="006F218A" w:rsidRDefault="00A31F36">
            <w:pPr>
              <w:jc w:val="center"/>
            </w:pPr>
            <w:r>
              <w:rPr>
                <w:szCs w:val="21"/>
              </w:rPr>
              <w:t>601816</w:t>
            </w:r>
          </w:p>
        </w:tc>
        <w:tc>
          <w:tcPr>
            <w:tcW w:w="1980" w:type="dxa"/>
            <w:vAlign w:val="center"/>
          </w:tcPr>
          <w:p w:rsidR="006F218A" w:rsidRDefault="00A31F36">
            <w:pPr>
              <w:jc w:val="center"/>
            </w:pPr>
            <w:r>
              <w:rPr>
                <w:szCs w:val="21"/>
              </w:rPr>
              <w:t>京沪高铁</w:t>
            </w:r>
          </w:p>
        </w:tc>
        <w:tc>
          <w:tcPr>
            <w:tcW w:w="2880" w:type="dxa"/>
            <w:vAlign w:val="center"/>
          </w:tcPr>
          <w:p w:rsidR="006F218A" w:rsidRDefault="00A31F36">
            <w:pPr>
              <w:jc w:val="right"/>
            </w:pPr>
            <w:r>
              <w:rPr>
                <w:szCs w:val="21"/>
              </w:rPr>
              <w:t>2,604,905.39</w:t>
            </w:r>
          </w:p>
        </w:tc>
        <w:tc>
          <w:tcPr>
            <w:tcW w:w="1692" w:type="dxa"/>
            <w:vAlign w:val="center"/>
          </w:tcPr>
          <w:p w:rsidR="006F218A" w:rsidRDefault="00A31F36">
            <w:pPr>
              <w:jc w:val="right"/>
            </w:pPr>
            <w:r>
              <w:rPr>
                <w:szCs w:val="21"/>
              </w:rPr>
              <w:t>0.60</w:t>
            </w:r>
          </w:p>
        </w:tc>
      </w:tr>
      <w:tr w:rsidR="006F218A">
        <w:tc>
          <w:tcPr>
            <w:tcW w:w="870" w:type="dxa"/>
            <w:vAlign w:val="center"/>
          </w:tcPr>
          <w:p w:rsidR="006F218A" w:rsidRDefault="00A31F36">
            <w:pPr>
              <w:jc w:val="center"/>
            </w:pPr>
            <w:r>
              <w:rPr>
                <w:szCs w:val="21"/>
              </w:rPr>
              <w:t>7</w:t>
            </w:r>
          </w:p>
        </w:tc>
        <w:tc>
          <w:tcPr>
            <w:tcW w:w="1650" w:type="dxa"/>
            <w:vAlign w:val="center"/>
          </w:tcPr>
          <w:p w:rsidR="006F218A" w:rsidRDefault="00A31F36">
            <w:pPr>
              <w:jc w:val="center"/>
            </w:pPr>
            <w:r>
              <w:rPr>
                <w:szCs w:val="21"/>
              </w:rPr>
              <w:t>688126</w:t>
            </w:r>
          </w:p>
        </w:tc>
        <w:tc>
          <w:tcPr>
            <w:tcW w:w="1980" w:type="dxa"/>
            <w:vAlign w:val="center"/>
          </w:tcPr>
          <w:p w:rsidR="006F218A" w:rsidRDefault="00A31F36">
            <w:pPr>
              <w:jc w:val="center"/>
            </w:pPr>
            <w:r>
              <w:rPr>
                <w:szCs w:val="21"/>
              </w:rPr>
              <w:t>沪硅产业</w:t>
            </w:r>
          </w:p>
        </w:tc>
        <w:tc>
          <w:tcPr>
            <w:tcW w:w="2880" w:type="dxa"/>
            <w:vAlign w:val="center"/>
          </w:tcPr>
          <w:p w:rsidR="006F218A" w:rsidRDefault="00A31F36">
            <w:pPr>
              <w:jc w:val="right"/>
            </w:pPr>
            <w:r>
              <w:rPr>
                <w:szCs w:val="21"/>
              </w:rPr>
              <w:t>2,117,874.45</w:t>
            </w:r>
          </w:p>
        </w:tc>
        <w:tc>
          <w:tcPr>
            <w:tcW w:w="1692" w:type="dxa"/>
            <w:vAlign w:val="center"/>
          </w:tcPr>
          <w:p w:rsidR="006F218A" w:rsidRDefault="00A31F36">
            <w:pPr>
              <w:jc w:val="right"/>
            </w:pPr>
            <w:r>
              <w:rPr>
                <w:szCs w:val="21"/>
              </w:rPr>
              <w:t>0.49</w:t>
            </w:r>
          </w:p>
        </w:tc>
      </w:tr>
      <w:tr w:rsidR="006F218A">
        <w:tc>
          <w:tcPr>
            <w:tcW w:w="870" w:type="dxa"/>
            <w:vAlign w:val="center"/>
          </w:tcPr>
          <w:p w:rsidR="006F218A" w:rsidRDefault="00A31F36">
            <w:pPr>
              <w:jc w:val="center"/>
            </w:pPr>
            <w:r>
              <w:rPr>
                <w:szCs w:val="21"/>
              </w:rPr>
              <w:t>8</w:t>
            </w:r>
          </w:p>
        </w:tc>
        <w:tc>
          <w:tcPr>
            <w:tcW w:w="1650" w:type="dxa"/>
            <w:vAlign w:val="center"/>
          </w:tcPr>
          <w:p w:rsidR="006F218A" w:rsidRDefault="00A31F36">
            <w:pPr>
              <w:jc w:val="center"/>
            </w:pPr>
            <w:r>
              <w:rPr>
                <w:szCs w:val="21"/>
              </w:rPr>
              <w:t>688396</w:t>
            </w:r>
          </w:p>
        </w:tc>
        <w:tc>
          <w:tcPr>
            <w:tcW w:w="1980" w:type="dxa"/>
            <w:vAlign w:val="center"/>
          </w:tcPr>
          <w:p w:rsidR="006F218A" w:rsidRDefault="00A31F36">
            <w:pPr>
              <w:jc w:val="center"/>
            </w:pPr>
            <w:r>
              <w:rPr>
                <w:szCs w:val="21"/>
              </w:rPr>
              <w:t>华润微</w:t>
            </w:r>
          </w:p>
        </w:tc>
        <w:tc>
          <w:tcPr>
            <w:tcW w:w="2880" w:type="dxa"/>
            <w:vAlign w:val="center"/>
          </w:tcPr>
          <w:p w:rsidR="006F218A" w:rsidRDefault="00A31F36">
            <w:pPr>
              <w:jc w:val="right"/>
            </w:pPr>
            <w:r>
              <w:rPr>
                <w:szCs w:val="21"/>
              </w:rPr>
              <w:t>1,840,879.84</w:t>
            </w:r>
          </w:p>
        </w:tc>
        <w:tc>
          <w:tcPr>
            <w:tcW w:w="1692" w:type="dxa"/>
            <w:vAlign w:val="center"/>
          </w:tcPr>
          <w:p w:rsidR="006F218A" w:rsidRDefault="00A31F36">
            <w:pPr>
              <w:jc w:val="right"/>
            </w:pPr>
            <w:r>
              <w:rPr>
                <w:szCs w:val="21"/>
              </w:rPr>
              <w:t>0.42</w:t>
            </w:r>
          </w:p>
        </w:tc>
      </w:tr>
      <w:tr w:rsidR="006F218A">
        <w:tc>
          <w:tcPr>
            <w:tcW w:w="870" w:type="dxa"/>
            <w:vAlign w:val="center"/>
          </w:tcPr>
          <w:p w:rsidR="006F218A" w:rsidRDefault="00A31F36">
            <w:pPr>
              <w:jc w:val="center"/>
            </w:pPr>
            <w:r>
              <w:rPr>
                <w:szCs w:val="21"/>
              </w:rPr>
              <w:t>9</w:t>
            </w:r>
          </w:p>
        </w:tc>
        <w:tc>
          <w:tcPr>
            <w:tcW w:w="1650" w:type="dxa"/>
            <w:vAlign w:val="center"/>
          </w:tcPr>
          <w:p w:rsidR="006F218A" w:rsidRDefault="00A31F36">
            <w:pPr>
              <w:jc w:val="center"/>
            </w:pPr>
            <w:r>
              <w:rPr>
                <w:szCs w:val="21"/>
              </w:rPr>
              <w:t>003816</w:t>
            </w:r>
          </w:p>
        </w:tc>
        <w:tc>
          <w:tcPr>
            <w:tcW w:w="1980" w:type="dxa"/>
            <w:vAlign w:val="center"/>
          </w:tcPr>
          <w:p w:rsidR="006F218A" w:rsidRDefault="00A31F36">
            <w:pPr>
              <w:jc w:val="center"/>
            </w:pPr>
            <w:r>
              <w:rPr>
                <w:szCs w:val="21"/>
              </w:rPr>
              <w:t>中国广核</w:t>
            </w:r>
          </w:p>
        </w:tc>
        <w:tc>
          <w:tcPr>
            <w:tcW w:w="2880" w:type="dxa"/>
            <w:vAlign w:val="center"/>
          </w:tcPr>
          <w:p w:rsidR="006F218A" w:rsidRDefault="00A31F36">
            <w:pPr>
              <w:jc w:val="right"/>
            </w:pPr>
            <w:r>
              <w:rPr>
                <w:szCs w:val="21"/>
              </w:rPr>
              <w:t>1,801,465.60</w:t>
            </w:r>
          </w:p>
        </w:tc>
        <w:tc>
          <w:tcPr>
            <w:tcW w:w="1692" w:type="dxa"/>
            <w:vAlign w:val="center"/>
          </w:tcPr>
          <w:p w:rsidR="006F218A" w:rsidRDefault="00A31F36">
            <w:pPr>
              <w:jc w:val="right"/>
            </w:pPr>
            <w:r>
              <w:rPr>
                <w:szCs w:val="21"/>
              </w:rPr>
              <w:t>0.42</w:t>
            </w:r>
          </w:p>
        </w:tc>
      </w:tr>
      <w:tr w:rsidR="006F218A">
        <w:tc>
          <w:tcPr>
            <w:tcW w:w="870" w:type="dxa"/>
            <w:vAlign w:val="center"/>
          </w:tcPr>
          <w:p w:rsidR="006F218A" w:rsidRDefault="00A31F36">
            <w:pPr>
              <w:jc w:val="center"/>
            </w:pPr>
            <w:r>
              <w:rPr>
                <w:szCs w:val="21"/>
              </w:rPr>
              <w:t>10</w:t>
            </w:r>
          </w:p>
        </w:tc>
        <w:tc>
          <w:tcPr>
            <w:tcW w:w="1650" w:type="dxa"/>
            <w:vAlign w:val="center"/>
          </w:tcPr>
          <w:p w:rsidR="006F218A" w:rsidRDefault="00A31F36">
            <w:pPr>
              <w:jc w:val="center"/>
            </w:pPr>
            <w:r>
              <w:rPr>
                <w:szCs w:val="21"/>
              </w:rPr>
              <w:t>688169</w:t>
            </w:r>
          </w:p>
        </w:tc>
        <w:tc>
          <w:tcPr>
            <w:tcW w:w="1980" w:type="dxa"/>
            <w:vAlign w:val="center"/>
          </w:tcPr>
          <w:p w:rsidR="006F218A" w:rsidRDefault="00A31F36">
            <w:pPr>
              <w:jc w:val="center"/>
            </w:pPr>
            <w:r>
              <w:rPr>
                <w:szCs w:val="21"/>
              </w:rPr>
              <w:t>石头科技</w:t>
            </w:r>
          </w:p>
        </w:tc>
        <w:tc>
          <w:tcPr>
            <w:tcW w:w="2880" w:type="dxa"/>
            <w:vAlign w:val="center"/>
          </w:tcPr>
          <w:p w:rsidR="006F218A" w:rsidRDefault="00A31F36">
            <w:pPr>
              <w:jc w:val="right"/>
            </w:pPr>
            <w:r>
              <w:rPr>
                <w:szCs w:val="21"/>
              </w:rPr>
              <w:t>1,792,101.80</w:t>
            </w:r>
          </w:p>
        </w:tc>
        <w:tc>
          <w:tcPr>
            <w:tcW w:w="1692" w:type="dxa"/>
            <w:vAlign w:val="center"/>
          </w:tcPr>
          <w:p w:rsidR="006F218A" w:rsidRDefault="00A31F36">
            <w:pPr>
              <w:jc w:val="right"/>
            </w:pPr>
            <w:r>
              <w:rPr>
                <w:szCs w:val="21"/>
              </w:rPr>
              <w:t>0.41</w:t>
            </w:r>
          </w:p>
        </w:tc>
      </w:tr>
      <w:tr w:rsidR="006F218A">
        <w:tc>
          <w:tcPr>
            <w:tcW w:w="870" w:type="dxa"/>
            <w:vAlign w:val="center"/>
          </w:tcPr>
          <w:p w:rsidR="006F218A" w:rsidRDefault="00A31F36">
            <w:pPr>
              <w:jc w:val="center"/>
            </w:pPr>
            <w:r>
              <w:rPr>
                <w:szCs w:val="21"/>
              </w:rPr>
              <w:t>11</w:t>
            </w:r>
          </w:p>
        </w:tc>
        <w:tc>
          <w:tcPr>
            <w:tcW w:w="1650" w:type="dxa"/>
            <w:vAlign w:val="center"/>
          </w:tcPr>
          <w:p w:rsidR="006F218A" w:rsidRDefault="00A31F36">
            <w:pPr>
              <w:jc w:val="center"/>
            </w:pPr>
            <w:r>
              <w:rPr>
                <w:szCs w:val="21"/>
              </w:rPr>
              <w:t>688266</w:t>
            </w:r>
          </w:p>
        </w:tc>
        <w:tc>
          <w:tcPr>
            <w:tcW w:w="1980" w:type="dxa"/>
            <w:vAlign w:val="center"/>
          </w:tcPr>
          <w:p w:rsidR="006F218A" w:rsidRDefault="00A31F36">
            <w:pPr>
              <w:jc w:val="center"/>
            </w:pPr>
            <w:r>
              <w:rPr>
                <w:szCs w:val="21"/>
              </w:rPr>
              <w:t>泽璟制药</w:t>
            </w:r>
          </w:p>
        </w:tc>
        <w:tc>
          <w:tcPr>
            <w:tcW w:w="2880" w:type="dxa"/>
            <w:vAlign w:val="center"/>
          </w:tcPr>
          <w:p w:rsidR="006F218A" w:rsidRDefault="00A31F36">
            <w:pPr>
              <w:jc w:val="right"/>
            </w:pPr>
            <w:r>
              <w:rPr>
                <w:szCs w:val="21"/>
              </w:rPr>
              <w:t>1,645,120.90</w:t>
            </w:r>
          </w:p>
        </w:tc>
        <w:tc>
          <w:tcPr>
            <w:tcW w:w="1692" w:type="dxa"/>
            <w:vAlign w:val="center"/>
          </w:tcPr>
          <w:p w:rsidR="006F218A" w:rsidRDefault="00A31F36">
            <w:pPr>
              <w:jc w:val="right"/>
            </w:pPr>
            <w:r>
              <w:rPr>
                <w:szCs w:val="21"/>
              </w:rPr>
              <w:t>0.38</w:t>
            </w:r>
          </w:p>
        </w:tc>
      </w:tr>
      <w:tr w:rsidR="006F218A">
        <w:tc>
          <w:tcPr>
            <w:tcW w:w="870" w:type="dxa"/>
            <w:vAlign w:val="center"/>
          </w:tcPr>
          <w:p w:rsidR="006F218A" w:rsidRDefault="00A31F36">
            <w:pPr>
              <w:jc w:val="center"/>
            </w:pPr>
            <w:r>
              <w:rPr>
                <w:szCs w:val="21"/>
              </w:rPr>
              <w:t>12</w:t>
            </w:r>
          </w:p>
        </w:tc>
        <w:tc>
          <w:tcPr>
            <w:tcW w:w="1650" w:type="dxa"/>
            <w:vAlign w:val="center"/>
          </w:tcPr>
          <w:p w:rsidR="006F218A" w:rsidRDefault="00A31F36">
            <w:pPr>
              <w:jc w:val="center"/>
            </w:pPr>
            <w:r>
              <w:rPr>
                <w:szCs w:val="21"/>
              </w:rPr>
              <w:t>688599</w:t>
            </w:r>
          </w:p>
        </w:tc>
        <w:tc>
          <w:tcPr>
            <w:tcW w:w="1980" w:type="dxa"/>
            <w:vAlign w:val="center"/>
          </w:tcPr>
          <w:p w:rsidR="006F218A" w:rsidRDefault="00A31F36">
            <w:pPr>
              <w:jc w:val="center"/>
            </w:pPr>
            <w:r>
              <w:rPr>
                <w:szCs w:val="21"/>
              </w:rPr>
              <w:t>天合光能</w:t>
            </w:r>
          </w:p>
        </w:tc>
        <w:tc>
          <w:tcPr>
            <w:tcW w:w="2880" w:type="dxa"/>
            <w:vAlign w:val="center"/>
          </w:tcPr>
          <w:p w:rsidR="006F218A" w:rsidRDefault="00A31F36">
            <w:pPr>
              <w:jc w:val="right"/>
            </w:pPr>
            <w:r>
              <w:rPr>
                <w:szCs w:val="21"/>
              </w:rPr>
              <w:t>1,393,097.22</w:t>
            </w:r>
          </w:p>
        </w:tc>
        <w:tc>
          <w:tcPr>
            <w:tcW w:w="1692" w:type="dxa"/>
            <w:vAlign w:val="center"/>
          </w:tcPr>
          <w:p w:rsidR="006F218A" w:rsidRDefault="00A31F36">
            <w:pPr>
              <w:jc w:val="right"/>
            </w:pPr>
            <w:r>
              <w:rPr>
                <w:szCs w:val="21"/>
              </w:rPr>
              <w:t>0.32</w:t>
            </w:r>
          </w:p>
        </w:tc>
      </w:tr>
      <w:tr w:rsidR="006F218A">
        <w:tc>
          <w:tcPr>
            <w:tcW w:w="870" w:type="dxa"/>
            <w:vAlign w:val="center"/>
          </w:tcPr>
          <w:p w:rsidR="006F218A" w:rsidRDefault="00A31F36">
            <w:pPr>
              <w:jc w:val="center"/>
            </w:pPr>
            <w:r>
              <w:rPr>
                <w:szCs w:val="21"/>
              </w:rPr>
              <w:t>13</w:t>
            </w:r>
          </w:p>
        </w:tc>
        <w:tc>
          <w:tcPr>
            <w:tcW w:w="1650" w:type="dxa"/>
            <w:vAlign w:val="center"/>
          </w:tcPr>
          <w:p w:rsidR="006F218A" w:rsidRDefault="00A31F36">
            <w:pPr>
              <w:jc w:val="center"/>
            </w:pPr>
            <w:r>
              <w:rPr>
                <w:szCs w:val="21"/>
              </w:rPr>
              <w:t>688158</w:t>
            </w:r>
          </w:p>
        </w:tc>
        <w:tc>
          <w:tcPr>
            <w:tcW w:w="1980" w:type="dxa"/>
            <w:vAlign w:val="center"/>
          </w:tcPr>
          <w:p w:rsidR="006F218A" w:rsidRDefault="00A31F36">
            <w:pPr>
              <w:jc w:val="center"/>
            </w:pPr>
            <w:r>
              <w:rPr>
                <w:szCs w:val="21"/>
              </w:rPr>
              <w:t>优刻得</w:t>
            </w:r>
          </w:p>
        </w:tc>
        <w:tc>
          <w:tcPr>
            <w:tcW w:w="2880" w:type="dxa"/>
            <w:vAlign w:val="center"/>
          </w:tcPr>
          <w:p w:rsidR="006F218A" w:rsidRDefault="00A31F36">
            <w:pPr>
              <w:jc w:val="right"/>
            </w:pPr>
            <w:r>
              <w:rPr>
                <w:szCs w:val="21"/>
              </w:rPr>
              <w:t>1,283,758.44</w:t>
            </w:r>
          </w:p>
        </w:tc>
        <w:tc>
          <w:tcPr>
            <w:tcW w:w="1692" w:type="dxa"/>
            <w:vAlign w:val="center"/>
          </w:tcPr>
          <w:p w:rsidR="006F218A" w:rsidRDefault="00A31F36">
            <w:pPr>
              <w:jc w:val="right"/>
            </w:pPr>
            <w:r>
              <w:rPr>
                <w:szCs w:val="21"/>
              </w:rPr>
              <w:t>0.30</w:t>
            </w:r>
          </w:p>
        </w:tc>
      </w:tr>
      <w:tr w:rsidR="006F218A">
        <w:tc>
          <w:tcPr>
            <w:tcW w:w="870" w:type="dxa"/>
            <w:vAlign w:val="center"/>
          </w:tcPr>
          <w:p w:rsidR="006F218A" w:rsidRDefault="00A31F36">
            <w:pPr>
              <w:jc w:val="center"/>
            </w:pPr>
            <w:r>
              <w:rPr>
                <w:szCs w:val="21"/>
              </w:rPr>
              <w:t>14</w:t>
            </w:r>
          </w:p>
        </w:tc>
        <w:tc>
          <w:tcPr>
            <w:tcW w:w="1650" w:type="dxa"/>
            <w:vAlign w:val="center"/>
          </w:tcPr>
          <w:p w:rsidR="006F218A" w:rsidRDefault="00A31F36">
            <w:pPr>
              <w:jc w:val="center"/>
            </w:pPr>
            <w:r>
              <w:rPr>
                <w:szCs w:val="21"/>
              </w:rPr>
              <w:t>688200</w:t>
            </w:r>
          </w:p>
        </w:tc>
        <w:tc>
          <w:tcPr>
            <w:tcW w:w="1980" w:type="dxa"/>
            <w:vAlign w:val="center"/>
          </w:tcPr>
          <w:p w:rsidR="006F218A" w:rsidRDefault="00A31F36">
            <w:pPr>
              <w:jc w:val="center"/>
            </w:pPr>
            <w:r>
              <w:rPr>
                <w:szCs w:val="21"/>
              </w:rPr>
              <w:t>华峰测控</w:t>
            </w:r>
          </w:p>
        </w:tc>
        <w:tc>
          <w:tcPr>
            <w:tcW w:w="2880" w:type="dxa"/>
            <w:vAlign w:val="center"/>
          </w:tcPr>
          <w:p w:rsidR="006F218A" w:rsidRDefault="00A31F36">
            <w:pPr>
              <w:jc w:val="right"/>
            </w:pPr>
            <w:r>
              <w:rPr>
                <w:szCs w:val="21"/>
              </w:rPr>
              <w:t>1,278,188.49</w:t>
            </w:r>
          </w:p>
        </w:tc>
        <w:tc>
          <w:tcPr>
            <w:tcW w:w="1692" w:type="dxa"/>
            <w:vAlign w:val="center"/>
          </w:tcPr>
          <w:p w:rsidR="006F218A" w:rsidRDefault="00A31F36">
            <w:pPr>
              <w:jc w:val="right"/>
            </w:pPr>
            <w:r>
              <w:rPr>
                <w:szCs w:val="21"/>
              </w:rPr>
              <w:t>0.30</w:t>
            </w:r>
          </w:p>
        </w:tc>
      </w:tr>
      <w:tr w:rsidR="006F218A">
        <w:tc>
          <w:tcPr>
            <w:tcW w:w="870" w:type="dxa"/>
            <w:vAlign w:val="center"/>
          </w:tcPr>
          <w:p w:rsidR="006F218A" w:rsidRDefault="00A31F36">
            <w:pPr>
              <w:jc w:val="center"/>
            </w:pPr>
            <w:r>
              <w:rPr>
                <w:szCs w:val="21"/>
              </w:rPr>
              <w:t>15</w:t>
            </w:r>
          </w:p>
        </w:tc>
        <w:tc>
          <w:tcPr>
            <w:tcW w:w="1650" w:type="dxa"/>
            <w:vAlign w:val="center"/>
          </w:tcPr>
          <w:p w:rsidR="006F218A" w:rsidRDefault="00A31F36">
            <w:pPr>
              <w:jc w:val="center"/>
            </w:pPr>
            <w:r>
              <w:rPr>
                <w:szCs w:val="21"/>
              </w:rPr>
              <w:t>601916</w:t>
            </w:r>
          </w:p>
        </w:tc>
        <w:tc>
          <w:tcPr>
            <w:tcW w:w="1980" w:type="dxa"/>
            <w:vAlign w:val="center"/>
          </w:tcPr>
          <w:p w:rsidR="006F218A" w:rsidRDefault="00A31F36">
            <w:pPr>
              <w:jc w:val="center"/>
            </w:pPr>
            <w:r>
              <w:rPr>
                <w:szCs w:val="21"/>
              </w:rPr>
              <w:t>浙商银行</w:t>
            </w:r>
          </w:p>
        </w:tc>
        <w:tc>
          <w:tcPr>
            <w:tcW w:w="2880" w:type="dxa"/>
            <w:vAlign w:val="center"/>
          </w:tcPr>
          <w:p w:rsidR="006F218A" w:rsidRDefault="00A31F36">
            <w:pPr>
              <w:jc w:val="right"/>
            </w:pPr>
            <w:r>
              <w:rPr>
                <w:szCs w:val="21"/>
              </w:rPr>
              <w:t>1,136,681.70</w:t>
            </w:r>
          </w:p>
        </w:tc>
        <w:tc>
          <w:tcPr>
            <w:tcW w:w="1692" w:type="dxa"/>
            <w:vAlign w:val="center"/>
          </w:tcPr>
          <w:p w:rsidR="006F218A" w:rsidRDefault="00A31F36">
            <w:pPr>
              <w:jc w:val="right"/>
            </w:pPr>
            <w:r>
              <w:rPr>
                <w:szCs w:val="21"/>
              </w:rPr>
              <w:t>0.26</w:t>
            </w:r>
          </w:p>
        </w:tc>
      </w:tr>
      <w:tr w:rsidR="006F218A">
        <w:tc>
          <w:tcPr>
            <w:tcW w:w="870" w:type="dxa"/>
            <w:vAlign w:val="center"/>
          </w:tcPr>
          <w:p w:rsidR="006F218A" w:rsidRDefault="00A31F36">
            <w:pPr>
              <w:jc w:val="center"/>
            </w:pPr>
            <w:r>
              <w:rPr>
                <w:szCs w:val="21"/>
              </w:rPr>
              <w:t>16</w:t>
            </w:r>
          </w:p>
        </w:tc>
        <w:tc>
          <w:tcPr>
            <w:tcW w:w="1650" w:type="dxa"/>
            <w:vAlign w:val="center"/>
          </w:tcPr>
          <w:p w:rsidR="006F218A" w:rsidRDefault="00A31F36">
            <w:pPr>
              <w:jc w:val="center"/>
            </w:pPr>
            <w:r>
              <w:rPr>
                <w:szCs w:val="21"/>
              </w:rPr>
              <w:t>688106</w:t>
            </w:r>
          </w:p>
        </w:tc>
        <w:tc>
          <w:tcPr>
            <w:tcW w:w="1980" w:type="dxa"/>
            <w:vAlign w:val="center"/>
          </w:tcPr>
          <w:p w:rsidR="006F218A" w:rsidRDefault="00A31F36">
            <w:pPr>
              <w:jc w:val="center"/>
            </w:pPr>
            <w:r>
              <w:rPr>
                <w:szCs w:val="21"/>
              </w:rPr>
              <w:t>金宏气体</w:t>
            </w:r>
          </w:p>
        </w:tc>
        <w:tc>
          <w:tcPr>
            <w:tcW w:w="2880" w:type="dxa"/>
            <w:vAlign w:val="center"/>
          </w:tcPr>
          <w:p w:rsidR="006F218A" w:rsidRDefault="00A31F36">
            <w:pPr>
              <w:jc w:val="right"/>
            </w:pPr>
            <w:r>
              <w:rPr>
                <w:szCs w:val="21"/>
              </w:rPr>
              <w:t>1,041,590.15</w:t>
            </w:r>
          </w:p>
        </w:tc>
        <w:tc>
          <w:tcPr>
            <w:tcW w:w="1692" w:type="dxa"/>
            <w:vAlign w:val="center"/>
          </w:tcPr>
          <w:p w:rsidR="006F218A" w:rsidRDefault="00A31F36">
            <w:pPr>
              <w:jc w:val="right"/>
            </w:pPr>
            <w:r>
              <w:rPr>
                <w:szCs w:val="21"/>
              </w:rPr>
              <w:t>0.24</w:t>
            </w:r>
          </w:p>
        </w:tc>
      </w:tr>
      <w:tr w:rsidR="006F218A">
        <w:tc>
          <w:tcPr>
            <w:tcW w:w="870" w:type="dxa"/>
            <w:vAlign w:val="center"/>
          </w:tcPr>
          <w:p w:rsidR="006F218A" w:rsidRDefault="00A31F36">
            <w:pPr>
              <w:jc w:val="center"/>
            </w:pPr>
            <w:r>
              <w:rPr>
                <w:szCs w:val="21"/>
              </w:rPr>
              <w:t>17</w:t>
            </w:r>
          </w:p>
        </w:tc>
        <w:tc>
          <w:tcPr>
            <w:tcW w:w="1650" w:type="dxa"/>
            <w:vAlign w:val="center"/>
          </w:tcPr>
          <w:p w:rsidR="006F218A" w:rsidRDefault="00A31F36">
            <w:pPr>
              <w:jc w:val="center"/>
            </w:pPr>
            <w:r>
              <w:rPr>
                <w:szCs w:val="21"/>
              </w:rPr>
              <w:t>601939</w:t>
            </w:r>
          </w:p>
        </w:tc>
        <w:tc>
          <w:tcPr>
            <w:tcW w:w="1980" w:type="dxa"/>
            <w:vAlign w:val="center"/>
          </w:tcPr>
          <w:p w:rsidR="006F218A" w:rsidRDefault="00A31F36">
            <w:pPr>
              <w:jc w:val="center"/>
            </w:pPr>
            <w:r>
              <w:rPr>
                <w:szCs w:val="21"/>
              </w:rPr>
              <w:t>建设银行</w:t>
            </w:r>
          </w:p>
        </w:tc>
        <w:tc>
          <w:tcPr>
            <w:tcW w:w="2880" w:type="dxa"/>
            <w:vAlign w:val="center"/>
          </w:tcPr>
          <w:p w:rsidR="006F218A" w:rsidRDefault="00A31F36">
            <w:pPr>
              <w:jc w:val="right"/>
            </w:pPr>
            <w:r>
              <w:rPr>
                <w:szCs w:val="21"/>
              </w:rPr>
              <w:t>999,739.00</w:t>
            </w:r>
          </w:p>
        </w:tc>
        <w:tc>
          <w:tcPr>
            <w:tcW w:w="1692" w:type="dxa"/>
            <w:vAlign w:val="center"/>
          </w:tcPr>
          <w:p w:rsidR="006F218A" w:rsidRDefault="00A31F36">
            <w:pPr>
              <w:jc w:val="right"/>
            </w:pPr>
            <w:r>
              <w:rPr>
                <w:szCs w:val="21"/>
              </w:rPr>
              <w:t>0.23</w:t>
            </w:r>
          </w:p>
        </w:tc>
      </w:tr>
      <w:tr w:rsidR="006F218A">
        <w:tc>
          <w:tcPr>
            <w:tcW w:w="870" w:type="dxa"/>
            <w:vAlign w:val="center"/>
          </w:tcPr>
          <w:p w:rsidR="006F218A" w:rsidRDefault="00A31F36">
            <w:pPr>
              <w:jc w:val="center"/>
            </w:pPr>
            <w:r>
              <w:rPr>
                <w:szCs w:val="21"/>
              </w:rPr>
              <w:t>18</w:t>
            </w:r>
          </w:p>
        </w:tc>
        <w:tc>
          <w:tcPr>
            <w:tcW w:w="1650" w:type="dxa"/>
            <w:vAlign w:val="center"/>
          </w:tcPr>
          <w:p w:rsidR="006F218A" w:rsidRDefault="00A31F36">
            <w:pPr>
              <w:jc w:val="center"/>
            </w:pPr>
            <w:r>
              <w:rPr>
                <w:szCs w:val="21"/>
              </w:rPr>
              <w:t>688520</w:t>
            </w:r>
          </w:p>
        </w:tc>
        <w:tc>
          <w:tcPr>
            <w:tcW w:w="1980" w:type="dxa"/>
            <w:vAlign w:val="center"/>
          </w:tcPr>
          <w:p w:rsidR="006F218A" w:rsidRDefault="00A31F36">
            <w:pPr>
              <w:jc w:val="center"/>
            </w:pPr>
            <w:r>
              <w:rPr>
                <w:szCs w:val="21"/>
              </w:rPr>
              <w:t>神州细胞</w:t>
            </w:r>
          </w:p>
        </w:tc>
        <w:tc>
          <w:tcPr>
            <w:tcW w:w="2880" w:type="dxa"/>
            <w:vAlign w:val="center"/>
          </w:tcPr>
          <w:p w:rsidR="006F218A" w:rsidRDefault="00A31F36">
            <w:pPr>
              <w:jc w:val="right"/>
            </w:pPr>
            <w:r>
              <w:rPr>
                <w:szCs w:val="21"/>
              </w:rPr>
              <w:t>964,010.66</w:t>
            </w:r>
          </w:p>
        </w:tc>
        <w:tc>
          <w:tcPr>
            <w:tcW w:w="1692" w:type="dxa"/>
            <w:vAlign w:val="center"/>
          </w:tcPr>
          <w:p w:rsidR="006F218A" w:rsidRDefault="00A31F36">
            <w:pPr>
              <w:jc w:val="right"/>
            </w:pPr>
            <w:r>
              <w:rPr>
                <w:szCs w:val="21"/>
              </w:rPr>
              <w:t>0.22</w:t>
            </w:r>
          </w:p>
        </w:tc>
      </w:tr>
      <w:tr w:rsidR="006F218A">
        <w:tc>
          <w:tcPr>
            <w:tcW w:w="870" w:type="dxa"/>
            <w:vAlign w:val="center"/>
          </w:tcPr>
          <w:p w:rsidR="006F218A" w:rsidRDefault="00A31F36">
            <w:pPr>
              <w:jc w:val="center"/>
            </w:pPr>
            <w:r>
              <w:rPr>
                <w:szCs w:val="21"/>
              </w:rPr>
              <w:t>19</w:t>
            </w:r>
          </w:p>
        </w:tc>
        <w:tc>
          <w:tcPr>
            <w:tcW w:w="1650" w:type="dxa"/>
            <w:vAlign w:val="center"/>
          </w:tcPr>
          <w:p w:rsidR="006F218A" w:rsidRDefault="00A31F36">
            <w:pPr>
              <w:jc w:val="center"/>
            </w:pPr>
            <w:r>
              <w:rPr>
                <w:szCs w:val="21"/>
              </w:rPr>
              <w:t>688318</w:t>
            </w:r>
          </w:p>
        </w:tc>
        <w:tc>
          <w:tcPr>
            <w:tcW w:w="1980" w:type="dxa"/>
            <w:vAlign w:val="center"/>
          </w:tcPr>
          <w:p w:rsidR="006F218A" w:rsidRDefault="00A31F36">
            <w:pPr>
              <w:jc w:val="center"/>
            </w:pPr>
            <w:r>
              <w:rPr>
                <w:szCs w:val="21"/>
              </w:rPr>
              <w:t>财富趋势</w:t>
            </w:r>
          </w:p>
        </w:tc>
        <w:tc>
          <w:tcPr>
            <w:tcW w:w="2880" w:type="dxa"/>
            <w:vAlign w:val="center"/>
          </w:tcPr>
          <w:p w:rsidR="006F218A" w:rsidRDefault="00A31F36">
            <w:pPr>
              <w:jc w:val="right"/>
            </w:pPr>
            <w:r>
              <w:rPr>
                <w:szCs w:val="21"/>
              </w:rPr>
              <w:t>911,848.51</w:t>
            </w:r>
          </w:p>
        </w:tc>
        <w:tc>
          <w:tcPr>
            <w:tcW w:w="1692" w:type="dxa"/>
            <w:vAlign w:val="center"/>
          </w:tcPr>
          <w:p w:rsidR="006F218A" w:rsidRDefault="00A31F36">
            <w:pPr>
              <w:jc w:val="right"/>
            </w:pPr>
            <w:r>
              <w:rPr>
                <w:szCs w:val="21"/>
              </w:rPr>
              <w:t>0.21</w:t>
            </w:r>
          </w:p>
        </w:tc>
      </w:tr>
      <w:tr w:rsidR="006F218A">
        <w:tc>
          <w:tcPr>
            <w:tcW w:w="870" w:type="dxa"/>
            <w:vAlign w:val="center"/>
          </w:tcPr>
          <w:p w:rsidR="006F218A" w:rsidRDefault="00A31F36">
            <w:pPr>
              <w:jc w:val="center"/>
            </w:pPr>
            <w:r>
              <w:rPr>
                <w:szCs w:val="21"/>
              </w:rPr>
              <w:t>20</w:t>
            </w:r>
          </w:p>
        </w:tc>
        <w:tc>
          <w:tcPr>
            <w:tcW w:w="1650" w:type="dxa"/>
            <w:vAlign w:val="center"/>
          </w:tcPr>
          <w:p w:rsidR="006F218A" w:rsidRDefault="00A31F36">
            <w:pPr>
              <w:jc w:val="center"/>
            </w:pPr>
            <w:r>
              <w:rPr>
                <w:szCs w:val="21"/>
              </w:rPr>
              <w:t>688505</w:t>
            </w:r>
          </w:p>
        </w:tc>
        <w:tc>
          <w:tcPr>
            <w:tcW w:w="1980" w:type="dxa"/>
            <w:vAlign w:val="center"/>
          </w:tcPr>
          <w:p w:rsidR="006F218A" w:rsidRDefault="00A31F36">
            <w:pPr>
              <w:jc w:val="center"/>
            </w:pPr>
            <w:r>
              <w:rPr>
                <w:szCs w:val="21"/>
              </w:rPr>
              <w:t>复旦张江</w:t>
            </w:r>
          </w:p>
        </w:tc>
        <w:tc>
          <w:tcPr>
            <w:tcW w:w="2880" w:type="dxa"/>
            <w:vAlign w:val="center"/>
          </w:tcPr>
          <w:p w:rsidR="006F218A" w:rsidRDefault="00A31F36">
            <w:pPr>
              <w:jc w:val="right"/>
            </w:pPr>
            <w:r>
              <w:rPr>
                <w:szCs w:val="21"/>
              </w:rPr>
              <w:t>833,163.35</w:t>
            </w:r>
          </w:p>
        </w:tc>
        <w:tc>
          <w:tcPr>
            <w:tcW w:w="1692" w:type="dxa"/>
            <w:vAlign w:val="center"/>
          </w:tcPr>
          <w:p w:rsidR="006F218A" w:rsidRDefault="00A31F36">
            <w:pPr>
              <w:jc w:val="right"/>
            </w:pPr>
            <w:r>
              <w:rPr>
                <w:szCs w:val="21"/>
              </w:rPr>
              <w:t>0.19</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84,404,981.08</w:t>
            </w:r>
          </w:p>
        </w:tc>
      </w:tr>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50,791,936.93</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234814104"/>
      <w:bookmarkStart w:id="65" w:name="_Toc48657022"/>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4"/>
      <w:bookmarkEnd w:id="65"/>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118"/>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bookmarkStart w:id="66" w:name="_GoBack"/>
            <w:bookmarkEnd w:id="66"/>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3,104,350.00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0.42</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34,513,400.00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4.62</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34,513,400.00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4.62</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213,102,942.00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28.50</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40,019,000.00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5.35</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454,562,000.00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60.79</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lastRenderedPageBreak/>
              <w:t>7</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914,436.32</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0.12</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118" w:type="dxa"/>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1C568F">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9</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其他</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1C568F">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746,216,128.32</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99.80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7" w:name="_Toc48657023"/>
      <w:r w:rsidRPr="007D44A6">
        <w:rPr>
          <w:rFonts w:ascii="宋体" w:hAnsi="宋体" w:cs="Arial"/>
          <w:color w:val="000000"/>
          <w:sz w:val="21"/>
          <w:szCs w:val="21"/>
        </w:rPr>
        <w:t>7.6</w:t>
      </w:r>
      <w:bookmarkStart w:id="68"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7"/>
      <w:bookmarkEnd w:id="68"/>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6F218A">
        <w:tc>
          <w:tcPr>
            <w:tcW w:w="1252" w:type="dxa"/>
            <w:vAlign w:val="center"/>
          </w:tcPr>
          <w:p w:rsidR="006F218A" w:rsidRDefault="00A31F36">
            <w:pPr>
              <w:jc w:val="center"/>
            </w:pPr>
            <w:r>
              <w:rPr>
                <w:color w:val="000000"/>
                <w:szCs w:val="21"/>
              </w:rPr>
              <w:t>1</w:t>
            </w:r>
          </w:p>
        </w:tc>
        <w:tc>
          <w:tcPr>
            <w:tcW w:w="1310" w:type="dxa"/>
            <w:vAlign w:val="center"/>
          </w:tcPr>
          <w:p w:rsidR="006F218A" w:rsidRDefault="00A31F36">
            <w:pPr>
              <w:jc w:val="center"/>
            </w:pPr>
            <w:r>
              <w:rPr>
                <w:color w:val="000000"/>
                <w:szCs w:val="21"/>
              </w:rPr>
              <w:t>180208</w:t>
            </w:r>
          </w:p>
        </w:tc>
        <w:tc>
          <w:tcPr>
            <w:tcW w:w="1282" w:type="dxa"/>
            <w:vAlign w:val="center"/>
          </w:tcPr>
          <w:p w:rsidR="006F218A" w:rsidRDefault="00A31F36">
            <w:pPr>
              <w:jc w:val="center"/>
            </w:pPr>
            <w:r>
              <w:rPr>
                <w:color w:val="000000"/>
                <w:szCs w:val="21"/>
              </w:rPr>
              <w:t>18</w:t>
            </w:r>
            <w:r>
              <w:rPr>
                <w:color w:val="000000"/>
                <w:szCs w:val="21"/>
              </w:rPr>
              <w:t>国开</w:t>
            </w:r>
            <w:r>
              <w:rPr>
                <w:color w:val="000000"/>
                <w:szCs w:val="21"/>
              </w:rPr>
              <w:t>08</w:t>
            </w:r>
          </w:p>
        </w:tc>
        <w:tc>
          <w:tcPr>
            <w:tcW w:w="1426" w:type="dxa"/>
            <w:vAlign w:val="center"/>
          </w:tcPr>
          <w:p w:rsidR="006F218A" w:rsidRDefault="00A31F36">
            <w:pPr>
              <w:jc w:val="right"/>
            </w:pPr>
            <w:r>
              <w:rPr>
                <w:color w:val="000000"/>
                <w:szCs w:val="21"/>
              </w:rPr>
              <w:t>340,000</w:t>
            </w:r>
          </w:p>
        </w:tc>
        <w:tc>
          <w:tcPr>
            <w:tcW w:w="2068" w:type="dxa"/>
            <w:vAlign w:val="center"/>
          </w:tcPr>
          <w:p w:rsidR="006F218A" w:rsidRDefault="00A31F36">
            <w:pPr>
              <w:jc w:val="right"/>
            </w:pPr>
            <w:r>
              <w:rPr>
                <w:color w:val="000000"/>
                <w:szCs w:val="21"/>
              </w:rPr>
              <w:t>34,513,400.00</w:t>
            </w:r>
          </w:p>
        </w:tc>
        <w:tc>
          <w:tcPr>
            <w:tcW w:w="1842" w:type="dxa"/>
            <w:vAlign w:val="center"/>
          </w:tcPr>
          <w:p w:rsidR="006F218A" w:rsidRDefault="00A31F36">
            <w:pPr>
              <w:jc w:val="right"/>
            </w:pPr>
            <w:r>
              <w:rPr>
                <w:color w:val="000000"/>
                <w:szCs w:val="21"/>
              </w:rPr>
              <w:t>4.62</w:t>
            </w:r>
          </w:p>
        </w:tc>
      </w:tr>
      <w:tr w:rsidR="006F218A">
        <w:tc>
          <w:tcPr>
            <w:tcW w:w="1252" w:type="dxa"/>
            <w:vAlign w:val="center"/>
          </w:tcPr>
          <w:p w:rsidR="006F218A" w:rsidRDefault="00A31F36">
            <w:pPr>
              <w:jc w:val="center"/>
            </w:pPr>
            <w:r>
              <w:rPr>
                <w:color w:val="000000"/>
                <w:szCs w:val="21"/>
              </w:rPr>
              <w:t>2</w:t>
            </w:r>
          </w:p>
        </w:tc>
        <w:tc>
          <w:tcPr>
            <w:tcW w:w="1310" w:type="dxa"/>
            <w:vAlign w:val="center"/>
          </w:tcPr>
          <w:p w:rsidR="006F218A" w:rsidRDefault="00A31F36">
            <w:pPr>
              <w:jc w:val="center"/>
            </w:pPr>
            <w:r>
              <w:rPr>
                <w:color w:val="000000"/>
                <w:szCs w:val="21"/>
              </w:rPr>
              <w:t>101801464</w:t>
            </w:r>
          </w:p>
        </w:tc>
        <w:tc>
          <w:tcPr>
            <w:tcW w:w="1282" w:type="dxa"/>
            <w:vAlign w:val="center"/>
          </w:tcPr>
          <w:p w:rsidR="006F218A" w:rsidRDefault="00A31F36">
            <w:pPr>
              <w:jc w:val="center"/>
            </w:pPr>
            <w:r>
              <w:rPr>
                <w:color w:val="000000"/>
                <w:szCs w:val="21"/>
              </w:rPr>
              <w:t>18</w:t>
            </w:r>
            <w:r>
              <w:rPr>
                <w:color w:val="000000"/>
                <w:szCs w:val="21"/>
              </w:rPr>
              <w:t>中联重科</w:t>
            </w:r>
            <w:r>
              <w:rPr>
                <w:color w:val="000000"/>
                <w:szCs w:val="21"/>
              </w:rPr>
              <w:t>MTN001</w:t>
            </w:r>
          </w:p>
        </w:tc>
        <w:tc>
          <w:tcPr>
            <w:tcW w:w="1426" w:type="dxa"/>
            <w:vAlign w:val="center"/>
          </w:tcPr>
          <w:p w:rsidR="006F218A" w:rsidRDefault="00A31F36">
            <w:pPr>
              <w:jc w:val="right"/>
            </w:pPr>
            <w:r>
              <w:rPr>
                <w:color w:val="000000"/>
                <w:szCs w:val="21"/>
              </w:rPr>
              <w:t>300,000</w:t>
            </w:r>
          </w:p>
        </w:tc>
        <w:tc>
          <w:tcPr>
            <w:tcW w:w="2068" w:type="dxa"/>
            <w:vAlign w:val="center"/>
          </w:tcPr>
          <w:p w:rsidR="006F218A" w:rsidRDefault="00A31F36">
            <w:pPr>
              <w:jc w:val="right"/>
            </w:pPr>
            <w:r>
              <w:rPr>
                <w:color w:val="000000"/>
                <w:szCs w:val="21"/>
              </w:rPr>
              <w:t>30,684,000.00</w:t>
            </w:r>
          </w:p>
        </w:tc>
        <w:tc>
          <w:tcPr>
            <w:tcW w:w="1842" w:type="dxa"/>
            <w:vAlign w:val="center"/>
          </w:tcPr>
          <w:p w:rsidR="006F218A" w:rsidRDefault="00A31F36">
            <w:pPr>
              <w:jc w:val="right"/>
            </w:pPr>
            <w:r>
              <w:rPr>
                <w:color w:val="000000"/>
                <w:szCs w:val="21"/>
              </w:rPr>
              <w:t>4.10</w:t>
            </w:r>
          </w:p>
        </w:tc>
      </w:tr>
      <w:tr w:rsidR="006F218A">
        <w:tc>
          <w:tcPr>
            <w:tcW w:w="1252" w:type="dxa"/>
            <w:vAlign w:val="center"/>
          </w:tcPr>
          <w:p w:rsidR="006F218A" w:rsidRDefault="00A31F36">
            <w:pPr>
              <w:jc w:val="center"/>
            </w:pPr>
            <w:r>
              <w:rPr>
                <w:color w:val="000000"/>
                <w:szCs w:val="21"/>
              </w:rPr>
              <w:t>3</w:t>
            </w:r>
          </w:p>
        </w:tc>
        <w:tc>
          <w:tcPr>
            <w:tcW w:w="1310" w:type="dxa"/>
            <w:vAlign w:val="center"/>
          </w:tcPr>
          <w:p w:rsidR="006F218A" w:rsidRDefault="00A31F36">
            <w:pPr>
              <w:jc w:val="center"/>
            </w:pPr>
            <w:r>
              <w:rPr>
                <w:color w:val="000000"/>
                <w:szCs w:val="21"/>
              </w:rPr>
              <w:t>112729</w:t>
            </w:r>
          </w:p>
        </w:tc>
        <w:tc>
          <w:tcPr>
            <w:tcW w:w="1282" w:type="dxa"/>
            <w:vAlign w:val="center"/>
          </w:tcPr>
          <w:p w:rsidR="006F218A" w:rsidRDefault="00A31F36">
            <w:pPr>
              <w:jc w:val="center"/>
            </w:pPr>
            <w:r>
              <w:rPr>
                <w:color w:val="000000"/>
                <w:szCs w:val="21"/>
              </w:rPr>
              <w:t>18</w:t>
            </w:r>
            <w:r>
              <w:rPr>
                <w:color w:val="000000"/>
                <w:szCs w:val="21"/>
              </w:rPr>
              <w:t>申宏</w:t>
            </w:r>
            <w:r>
              <w:rPr>
                <w:color w:val="000000"/>
                <w:szCs w:val="21"/>
              </w:rPr>
              <w:t>02</w:t>
            </w:r>
          </w:p>
        </w:tc>
        <w:tc>
          <w:tcPr>
            <w:tcW w:w="1426" w:type="dxa"/>
            <w:vAlign w:val="center"/>
          </w:tcPr>
          <w:p w:rsidR="006F218A" w:rsidRDefault="00A31F36">
            <w:pPr>
              <w:jc w:val="right"/>
            </w:pPr>
            <w:r>
              <w:rPr>
                <w:color w:val="000000"/>
                <w:szCs w:val="21"/>
              </w:rPr>
              <w:t>200,000</w:t>
            </w:r>
          </w:p>
        </w:tc>
        <w:tc>
          <w:tcPr>
            <w:tcW w:w="2068" w:type="dxa"/>
            <w:vAlign w:val="center"/>
          </w:tcPr>
          <w:p w:rsidR="006F218A" w:rsidRDefault="00A31F36">
            <w:pPr>
              <w:jc w:val="right"/>
            </w:pPr>
            <w:r>
              <w:rPr>
                <w:color w:val="000000"/>
                <w:szCs w:val="21"/>
              </w:rPr>
              <w:t>20,862,000.00</w:t>
            </w:r>
          </w:p>
        </w:tc>
        <w:tc>
          <w:tcPr>
            <w:tcW w:w="1842" w:type="dxa"/>
            <w:vAlign w:val="center"/>
          </w:tcPr>
          <w:p w:rsidR="006F218A" w:rsidRDefault="00A31F36">
            <w:pPr>
              <w:jc w:val="right"/>
            </w:pPr>
            <w:r>
              <w:rPr>
                <w:color w:val="000000"/>
                <w:szCs w:val="21"/>
              </w:rPr>
              <w:t>2.79</w:t>
            </w:r>
          </w:p>
        </w:tc>
      </w:tr>
      <w:tr w:rsidR="006F218A">
        <w:tc>
          <w:tcPr>
            <w:tcW w:w="1252" w:type="dxa"/>
            <w:vAlign w:val="center"/>
          </w:tcPr>
          <w:p w:rsidR="006F218A" w:rsidRDefault="00A31F36">
            <w:pPr>
              <w:jc w:val="center"/>
            </w:pPr>
            <w:r>
              <w:rPr>
                <w:color w:val="000000"/>
                <w:szCs w:val="21"/>
              </w:rPr>
              <w:t>4</w:t>
            </w:r>
          </w:p>
        </w:tc>
        <w:tc>
          <w:tcPr>
            <w:tcW w:w="1310" w:type="dxa"/>
            <w:vAlign w:val="center"/>
          </w:tcPr>
          <w:p w:rsidR="006F218A" w:rsidRDefault="00A31F36">
            <w:pPr>
              <w:jc w:val="center"/>
            </w:pPr>
            <w:r>
              <w:rPr>
                <w:color w:val="000000"/>
                <w:szCs w:val="21"/>
              </w:rPr>
              <w:t>101800773</w:t>
            </w:r>
          </w:p>
        </w:tc>
        <w:tc>
          <w:tcPr>
            <w:tcW w:w="1282" w:type="dxa"/>
            <w:vAlign w:val="center"/>
          </w:tcPr>
          <w:p w:rsidR="006F218A" w:rsidRDefault="00A31F36">
            <w:pPr>
              <w:jc w:val="center"/>
            </w:pPr>
            <w:r>
              <w:rPr>
                <w:color w:val="000000"/>
                <w:szCs w:val="21"/>
              </w:rPr>
              <w:t>18</w:t>
            </w:r>
            <w:r>
              <w:rPr>
                <w:color w:val="000000"/>
                <w:szCs w:val="21"/>
              </w:rPr>
              <w:t>首钢</w:t>
            </w:r>
            <w:r>
              <w:rPr>
                <w:color w:val="000000"/>
                <w:szCs w:val="21"/>
              </w:rPr>
              <w:t>MTN002</w:t>
            </w:r>
          </w:p>
        </w:tc>
        <w:tc>
          <w:tcPr>
            <w:tcW w:w="1426" w:type="dxa"/>
            <w:vAlign w:val="center"/>
          </w:tcPr>
          <w:p w:rsidR="006F218A" w:rsidRDefault="00A31F36">
            <w:pPr>
              <w:jc w:val="right"/>
            </w:pPr>
            <w:r>
              <w:rPr>
                <w:color w:val="000000"/>
                <w:szCs w:val="21"/>
              </w:rPr>
              <w:t>200,000</w:t>
            </w:r>
          </w:p>
        </w:tc>
        <w:tc>
          <w:tcPr>
            <w:tcW w:w="2068" w:type="dxa"/>
            <w:vAlign w:val="center"/>
          </w:tcPr>
          <w:p w:rsidR="006F218A" w:rsidRDefault="00A31F36">
            <w:pPr>
              <w:jc w:val="right"/>
            </w:pPr>
            <w:r>
              <w:rPr>
                <w:color w:val="000000"/>
                <w:szCs w:val="21"/>
              </w:rPr>
              <w:t>20,540,000.00</w:t>
            </w:r>
          </w:p>
        </w:tc>
        <w:tc>
          <w:tcPr>
            <w:tcW w:w="1842" w:type="dxa"/>
            <w:vAlign w:val="center"/>
          </w:tcPr>
          <w:p w:rsidR="006F218A" w:rsidRDefault="00A31F36">
            <w:pPr>
              <w:jc w:val="right"/>
            </w:pPr>
            <w:r>
              <w:rPr>
                <w:color w:val="000000"/>
                <w:szCs w:val="21"/>
              </w:rPr>
              <w:t>2.75</w:t>
            </w:r>
          </w:p>
        </w:tc>
      </w:tr>
      <w:tr w:rsidR="006F218A">
        <w:tc>
          <w:tcPr>
            <w:tcW w:w="1252" w:type="dxa"/>
            <w:vAlign w:val="center"/>
          </w:tcPr>
          <w:p w:rsidR="006F218A" w:rsidRDefault="00A31F36">
            <w:pPr>
              <w:jc w:val="center"/>
            </w:pPr>
            <w:r>
              <w:rPr>
                <w:color w:val="000000"/>
                <w:szCs w:val="21"/>
              </w:rPr>
              <w:t>5</w:t>
            </w:r>
          </w:p>
        </w:tc>
        <w:tc>
          <w:tcPr>
            <w:tcW w:w="1310" w:type="dxa"/>
            <w:vAlign w:val="center"/>
          </w:tcPr>
          <w:p w:rsidR="006F218A" w:rsidRDefault="00A31F36">
            <w:pPr>
              <w:jc w:val="center"/>
            </w:pPr>
            <w:r>
              <w:rPr>
                <w:color w:val="000000"/>
                <w:szCs w:val="21"/>
              </w:rPr>
              <w:t>136962</w:t>
            </w:r>
          </w:p>
        </w:tc>
        <w:tc>
          <w:tcPr>
            <w:tcW w:w="1282" w:type="dxa"/>
            <w:vAlign w:val="center"/>
          </w:tcPr>
          <w:p w:rsidR="006F218A" w:rsidRDefault="00A31F36">
            <w:pPr>
              <w:jc w:val="center"/>
            </w:pPr>
            <w:r>
              <w:rPr>
                <w:color w:val="000000"/>
                <w:szCs w:val="21"/>
              </w:rPr>
              <w:t>18</w:t>
            </w:r>
            <w:r>
              <w:rPr>
                <w:color w:val="000000"/>
                <w:szCs w:val="21"/>
              </w:rPr>
              <w:t>中化</w:t>
            </w:r>
            <w:r>
              <w:rPr>
                <w:color w:val="000000"/>
                <w:szCs w:val="21"/>
              </w:rPr>
              <w:t>Y2</w:t>
            </w:r>
          </w:p>
        </w:tc>
        <w:tc>
          <w:tcPr>
            <w:tcW w:w="1426" w:type="dxa"/>
            <w:vAlign w:val="center"/>
          </w:tcPr>
          <w:p w:rsidR="006F218A" w:rsidRDefault="00A31F36">
            <w:pPr>
              <w:jc w:val="right"/>
            </w:pPr>
            <w:r>
              <w:rPr>
                <w:color w:val="000000"/>
                <w:szCs w:val="21"/>
              </w:rPr>
              <w:t>200,000</w:t>
            </w:r>
          </w:p>
        </w:tc>
        <w:tc>
          <w:tcPr>
            <w:tcW w:w="2068" w:type="dxa"/>
            <w:vAlign w:val="center"/>
          </w:tcPr>
          <w:p w:rsidR="006F218A" w:rsidRDefault="00A31F36">
            <w:pPr>
              <w:jc w:val="right"/>
            </w:pPr>
            <w:r>
              <w:rPr>
                <w:color w:val="000000"/>
                <w:szCs w:val="21"/>
              </w:rPr>
              <w:t>20,404,000.00</w:t>
            </w:r>
          </w:p>
        </w:tc>
        <w:tc>
          <w:tcPr>
            <w:tcW w:w="1842" w:type="dxa"/>
            <w:vAlign w:val="center"/>
          </w:tcPr>
          <w:p w:rsidR="006F218A" w:rsidRDefault="00A31F36">
            <w:pPr>
              <w:jc w:val="right"/>
            </w:pPr>
            <w:r>
              <w:rPr>
                <w:color w:val="000000"/>
                <w:szCs w:val="21"/>
              </w:rPr>
              <w:t>2.73</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9" w:name="_Toc48657024"/>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69"/>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6"/>
        <w:gridCol w:w="1288"/>
        <w:gridCol w:w="1271"/>
        <w:gridCol w:w="1507"/>
        <w:gridCol w:w="2026"/>
        <w:gridCol w:w="1842"/>
      </w:tblGrid>
      <w:tr w:rsidR="001548F9" w:rsidRPr="00235099" w:rsidTr="008F3A73">
        <w:tc>
          <w:tcPr>
            <w:tcW w:w="124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8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证券代码</w:t>
            </w:r>
          </w:p>
        </w:tc>
        <w:tc>
          <w:tcPr>
            <w:tcW w:w="127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证券名称</w:t>
            </w:r>
          </w:p>
        </w:tc>
        <w:tc>
          <w:tcPr>
            <w:tcW w:w="150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（份）</w:t>
            </w:r>
          </w:p>
        </w:tc>
        <w:tc>
          <w:tcPr>
            <w:tcW w:w="2026" w:type="dxa"/>
            <w:vAlign w:val="center"/>
          </w:tcPr>
          <w:p w:rsidR="001548F9" w:rsidRPr="004604CE" w:rsidRDefault="001548F9" w:rsidP="00397219">
            <w:pPr>
              <w:spacing w:before="29" w:line="360" w:lineRule="auto"/>
              <w:ind w:left="17"/>
              <w:jc w:val="center"/>
              <w:rPr>
                <w:color w:val="000000"/>
                <w:szCs w:val="21"/>
              </w:rPr>
            </w:pPr>
            <w:r w:rsidRPr="004604CE">
              <w:rPr>
                <w:rFonts w:hAnsi="宋体"/>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6F218A">
        <w:tc>
          <w:tcPr>
            <w:tcW w:w="1246" w:type="dxa"/>
            <w:vAlign w:val="center"/>
          </w:tcPr>
          <w:p w:rsidR="006F218A" w:rsidRDefault="00A31F36">
            <w:pPr>
              <w:jc w:val="center"/>
            </w:pPr>
            <w:r>
              <w:rPr>
                <w:color w:val="000000"/>
                <w:szCs w:val="21"/>
              </w:rPr>
              <w:t>1</w:t>
            </w:r>
          </w:p>
        </w:tc>
        <w:tc>
          <w:tcPr>
            <w:tcW w:w="1288" w:type="dxa"/>
            <w:vAlign w:val="center"/>
          </w:tcPr>
          <w:p w:rsidR="006F218A" w:rsidRDefault="00A31F36">
            <w:pPr>
              <w:jc w:val="center"/>
            </w:pPr>
            <w:r>
              <w:rPr>
                <w:color w:val="000000"/>
                <w:szCs w:val="21"/>
              </w:rPr>
              <w:t>138020</w:t>
            </w:r>
          </w:p>
        </w:tc>
        <w:tc>
          <w:tcPr>
            <w:tcW w:w="1271" w:type="dxa"/>
            <w:vAlign w:val="center"/>
          </w:tcPr>
          <w:p w:rsidR="006F218A" w:rsidRDefault="00A31F36">
            <w:pPr>
              <w:jc w:val="center"/>
            </w:pPr>
            <w:r>
              <w:rPr>
                <w:color w:val="000000"/>
                <w:szCs w:val="21"/>
              </w:rPr>
              <w:t>绿城</w:t>
            </w:r>
            <w:r>
              <w:rPr>
                <w:color w:val="000000"/>
                <w:szCs w:val="21"/>
              </w:rPr>
              <w:t>15</w:t>
            </w:r>
            <w:r>
              <w:rPr>
                <w:color w:val="000000"/>
                <w:szCs w:val="21"/>
              </w:rPr>
              <w:t>优</w:t>
            </w:r>
          </w:p>
        </w:tc>
        <w:tc>
          <w:tcPr>
            <w:tcW w:w="1507" w:type="dxa"/>
            <w:vAlign w:val="center"/>
          </w:tcPr>
          <w:p w:rsidR="006F218A" w:rsidRDefault="00A31F36">
            <w:pPr>
              <w:jc w:val="right"/>
            </w:pPr>
            <w:r>
              <w:rPr>
                <w:color w:val="000000"/>
                <w:szCs w:val="21"/>
              </w:rPr>
              <w:t>100,000</w:t>
            </w:r>
          </w:p>
        </w:tc>
        <w:tc>
          <w:tcPr>
            <w:tcW w:w="2026" w:type="dxa"/>
            <w:vAlign w:val="center"/>
          </w:tcPr>
          <w:p w:rsidR="006F218A" w:rsidRDefault="00A31F36">
            <w:pPr>
              <w:jc w:val="right"/>
            </w:pPr>
            <w:r>
              <w:rPr>
                <w:color w:val="000000"/>
                <w:szCs w:val="21"/>
              </w:rPr>
              <w:t>10,068,000.00</w:t>
            </w:r>
          </w:p>
        </w:tc>
        <w:tc>
          <w:tcPr>
            <w:tcW w:w="1842" w:type="dxa"/>
            <w:vAlign w:val="center"/>
          </w:tcPr>
          <w:p w:rsidR="006F218A" w:rsidRDefault="00A31F36">
            <w:pPr>
              <w:jc w:val="right"/>
            </w:pPr>
            <w:r>
              <w:rPr>
                <w:color w:val="000000"/>
                <w:szCs w:val="21"/>
              </w:rPr>
              <w:t>1.35</w:t>
            </w:r>
          </w:p>
        </w:tc>
      </w:tr>
      <w:tr w:rsidR="006F218A">
        <w:tc>
          <w:tcPr>
            <w:tcW w:w="1246" w:type="dxa"/>
            <w:vAlign w:val="center"/>
          </w:tcPr>
          <w:p w:rsidR="006F218A" w:rsidRDefault="00A31F36">
            <w:pPr>
              <w:jc w:val="center"/>
            </w:pPr>
            <w:r>
              <w:rPr>
                <w:color w:val="000000"/>
                <w:szCs w:val="21"/>
              </w:rPr>
              <w:t>2</w:t>
            </w:r>
          </w:p>
        </w:tc>
        <w:tc>
          <w:tcPr>
            <w:tcW w:w="1288" w:type="dxa"/>
            <w:vAlign w:val="center"/>
          </w:tcPr>
          <w:p w:rsidR="006F218A" w:rsidRDefault="00A31F36">
            <w:pPr>
              <w:jc w:val="center"/>
            </w:pPr>
            <w:r>
              <w:rPr>
                <w:color w:val="000000"/>
                <w:szCs w:val="21"/>
              </w:rPr>
              <w:t>138885</w:t>
            </w:r>
          </w:p>
        </w:tc>
        <w:tc>
          <w:tcPr>
            <w:tcW w:w="1271" w:type="dxa"/>
            <w:vAlign w:val="center"/>
          </w:tcPr>
          <w:p w:rsidR="006F218A" w:rsidRDefault="00A31F36">
            <w:pPr>
              <w:jc w:val="center"/>
            </w:pPr>
            <w:r>
              <w:rPr>
                <w:color w:val="000000"/>
                <w:szCs w:val="21"/>
              </w:rPr>
              <w:t>荟享</w:t>
            </w:r>
            <w:r>
              <w:rPr>
                <w:color w:val="000000"/>
                <w:szCs w:val="21"/>
              </w:rPr>
              <w:t>041A</w:t>
            </w:r>
          </w:p>
        </w:tc>
        <w:tc>
          <w:tcPr>
            <w:tcW w:w="1507" w:type="dxa"/>
            <w:vAlign w:val="center"/>
          </w:tcPr>
          <w:p w:rsidR="006F218A" w:rsidRDefault="00A31F36">
            <w:pPr>
              <w:jc w:val="right"/>
            </w:pPr>
            <w:r>
              <w:rPr>
                <w:color w:val="000000"/>
                <w:szCs w:val="21"/>
              </w:rPr>
              <w:t>100,000</w:t>
            </w:r>
          </w:p>
        </w:tc>
        <w:tc>
          <w:tcPr>
            <w:tcW w:w="2026" w:type="dxa"/>
            <w:vAlign w:val="center"/>
          </w:tcPr>
          <w:p w:rsidR="006F218A" w:rsidRDefault="00A31F36">
            <w:pPr>
              <w:jc w:val="right"/>
            </w:pPr>
            <w:r>
              <w:rPr>
                <w:color w:val="000000"/>
                <w:szCs w:val="21"/>
              </w:rPr>
              <w:t>10,000,000.00</w:t>
            </w:r>
          </w:p>
        </w:tc>
        <w:tc>
          <w:tcPr>
            <w:tcW w:w="1842" w:type="dxa"/>
            <w:vAlign w:val="center"/>
          </w:tcPr>
          <w:p w:rsidR="006F218A" w:rsidRDefault="00A31F36">
            <w:pPr>
              <w:jc w:val="right"/>
            </w:pPr>
            <w:r>
              <w:rPr>
                <w:color w:val="000000"/>
                <w:szCs w:val="21"/>
              </w:rPr>
              <w:t>1.34</w:t>
            </w:r>
          </w:p>
        </w:tc>
      </w:tr>
      <w:tr w:rsidR="006F218A">
        <w:tc>
          <w:tcPr>
            <w:tcW w:w="1246" w:type="dxa"/>
            <w:vAlign w:val="center"/>
          </w:tcPr>
          <w:p w:rsidR="006F218A" w:rsidRDefault="00A31F36">
            <w:pPr>
              <w:jc w:val="center"/>
            </w:pPr>
            <w:r>
              <w:rPr>
                <w:color w:val="000000"/>
                <w:szCs w:val="21"/>
              </w:rPr>
              <w:t>2</w:t>
            </w:r>
          </w:p>
        </w:tc>
        <w:tc>
          <w:tcPr>
            <w:tcW w:w="1288" w:type="dxa"/>
            <w:vAlign w:val="center"/>
          </w:tcPr>
          <w:p w:rsidR="006F218A" w:rsidRDefault="00A31F36">
            <w:pPr>
              <w:jc w:val="center"/>
            </w:pPr>
            <w:r>
              <w:rPr>
                <w:color w:val="000000"/>
                <w:szCs w:val="21"/>
              </w:rPr>
              <w:t>168620</w:t>
            </w:r>
          </w:p>
        </w:tc>
        <w:tc>
          <w:tcPr>
            <w:tcW w:w="1271" w:type="dxa"/>
            <w:vAlign w:val="center"/>
          </w:tcPr>
          <w:p w:rsidR="006F218A" w:rsidRDefault="00A31F36">
            <w:pPr>
              <w:jc w:val="center"/>
            </w:pPr>
            <w:r>
              <w:rPr>
                <w:color w:val="000000"/>
                <w:szCs w:val="21"/>
              </w:rPr>
              <w:t>益行</w:t>
            </w:r>
            <w:r>
              <w:rPr>
                <w:color w:val="000000"/>
                <w:szCs w:val="21"/>
              </w:rPr>
              <w:t>03A1</w:t>
            </w:r>
          </w:p>
        </w:tc>
        <w:tc>
          <w:tcPr>
            <w:tcW w:w="1507" w:type="dxa"/>
            <w:vAlign w:val="center"/>
          </w:tcPr>
          <w:p w:rsidR="006F218A" w:rsidRDefault="00A31F36">
            <w:pPr>
              <w:jc w:val="right"/>
            </w:pPr>
            <w:r>
              <w:rPr>
                <w:color w:val="000000"/>
                <w:szCs w:val="21"/>
              </w:rPr>
              <w:t>100,000</w:t>
            </w:r>
          </w:p>
        </w:tc>
        <w:tc>
          <w:tcPr>
            <w:tcW w:w="2026" w:type="dxa"/>
            <w:vAlign w:val="center"/>
          </w:tcPr>
          <w:p w:rsidR="006F218A" w:rsidRDefault="00A31F36">
            <w:pPr>
              <w:jc w:val="right"/>
            </w:pPr>
            <w:r>
              <w:rPr>
                <w:color w:val="000000"/>
                <w:szCs w:val="21"/>
              </w:rPr>
              <w:t>10,000,000.00</w:t>
            </w:r>
          </w:p>
        </w:tc>
        <w:tc>
          <w:tcPr>
            <w:tcW w:w="1842" w:type="dxa"/>
            <w:vAlign w:val="center"/>
          </w:tcPr>
          <w:p w:rsidR="006F218A" w:rsidRDefault="00A31F36">
            <w:pPr>
              <w:jc w:val="right"/>
            </w:pPr>
            <w:r>
              <w:rPr>
                <w:color w:val="000000"/>
                <w:szCs w:val="21"/>
              </w:rPr>
              <w:t>1.34</w:t>
            </w:r>
          </w:p>
        </w:tc>
      </w:tr>
    </w:tbl>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57025"/>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0"/>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57026"/>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57027"/>
      <w:r w:rsidRPr="007D44A6">
        <w:rPr>
          <w:rFonts w:ascii="宋体" w:hAnsi="宋体" w:cs="Arial"/>
          <w:color w:val="000000"/>
          <w:sz w:val="21"/>
          <w:szCs w:val="21"/>
        </w:rPr>
        <w:lastRenderedPageBreak/>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2"/>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57028"/>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3"/>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57029"/>
      <w:r w:rsidRPr="007D44A6">
        <w:rPr>
          <w:rFonts w:ascii="宋体" w:hAnsi="宋体" w:cs="Arial"/>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4"/>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2019年12月2日，重庆渝中区税务局对中联重科股份有限公司未按照规定期限办理纳税申报和报送纳税资料的行为，作出行政处罚。</w:t>
      </w:r>
    </w:p>
    <w:p w:rsidR="006F218A" w:rsidRDefault="00A31F36">
      <w:pPr>
        <w:spacing w:line="360" w:lineRule="auto"/>
        <w:ind w:firstLineChars="200" w:firstLine="422"/>
        <w:rPr>
          <w:rFonts w:ascii="宋体" w:cs="宋体"/>
          <w:b/>
          <w:kern w:val="0"/>
          <w:szCs w:val="21"/>
        </w:rPr>
      </w:pPr>
      <w:r>
        <w:rPr>
          <w:rFonts w:ascii="宋体" w:cs="宋体"/>
          <w:b/>
          <w:kern w:val="0"/>
          <w:szCs w:val="21"/>
        </w:rPr>
        <w:t>2019年11月18日，北京市规划委员会石景山分局对首钢集团有限公司</w:t>
      </w:r>
      <w:r>
        <w:rPr>
          <w:rFonts w:ascii="宋体" w:cs="宋体"/>
          <w:b/>
          <w:kern w:val="0"/>
          <w:szCs w:val="21"/>
        </w:rPr>
        <w:t>“</w:t>
      </w:r>
      <w:r>
        <w:rPr>
          <w:rFonts w:ascii="宋体" w:cs="宋体"/>
          <w:b/>
          <w:kern w:val="0"/>
          <w:szCs w:val="21"/>
        </w:rPr>
        <w:t>因设计失误造成实测建筑面积超出规划许可建筑面积</w:t>
      </w:r>
      <w:r>
        <w:rPr>
          <w:rFonts w:ascii="宋体" w:cs="宋体"/>
          <w:b/>
          <w:kern w:val="0"/>
          <w:szCs w:val="21"/>
        </w:rPr>
        <w:t>”</w:t>
      </w:r>
      <w:r>
        <w:rPr>
          <w:rFonts w:ascii="宋体" w:cs="宋体"/>
          <w:b/>
          <w:kern w:val="0"/>
          <w:szCs w:val="21"/>
        </w:rPr>
        <w:t>的行为罚款额58765.25元。</w:t>
      </w:r>
    </w:p>
    <w:p w:rsidR="006F218A" w:rsidRDefault="00A31F36">
      <w:pPr>
        <w:spacing w:line="360" w:lineRule="auto"/>
        <w:ind w:firstLineChars="200" w:firstLine="422"/>
        <w:rPr>
          <w:rFonts w:ascii="宋体" w:cs="宋体"/>
          <w:b/>
          <w:kern w:val="0"/>
          <w:szCs w:val="21"/>
        </w:rPr>
      </w:pPr>
      <w:r>
        <w:rPr>
          <w:rFonts w:ascii="宋体" w:cs="宋体"/>
          <w:b/>
          <w:kern w:val="0"/>
          <w:szCs w:val="21"/>
        </w:rPr>
        <w:t>本基金投资18中联重科MTN001、18首钢MTN002的投资决策程序符合公司投资制度的规定。</w:t>
      </w:r>
    </w:p>
    <w:p w:rsidR="006F218A" w:rsidRDefault="00A31F36">
      <w:pPr>
        <w:spacing w:line="360" w:lineRule="auto"/>
        <w:ind w:firstLineChars="200" w:firstLine="422"/>
        <w:rPr>
          <w:rFonts w:ascii="宋体" w:cs="宋体"/>
          <w:b/>
          <w:kern w:val="0"/>
          <w:szCs w:val="21"/>
        </w:rPr>
      </w:pPr>
      <w:r>
        <w:rPr>
          <w:rFonts w:ascii="宋体" w:cs="宋体"/>
          <w:b/>
          <w:kern w:val="0"/>
          <w:szCs w:val="21"/>
        </w:rPr>
        <w:t>除18中联重科MTN001、18首钢MTN002以外，本基金投资的前十名证券的发行主体本期没有出现被监管部门立案调查，或在报告编制日前一年内受到公开谴责、处罚的情形。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本基金投资的前十名股票没有超出基金合同规定的备选股票库。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21,467.72</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10,272,308.83</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10,293,776.55</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lastRenderedPageBreak/>
        <w:t>本基金本报告期末未持有处于转股期的可转换债券。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2019"/>
      </w:tblGrid>
      <w:tr w:rsidR="001548F9" w:rsidRPr="00235099" w:rsidTr="008F3A73">
        <w:tc>
          <w:tcPr>
            <w:tcW w:w="1083"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302"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股票代码</w:t>
            </w:r>
          </w:p>
        </w:tc>
        <w:tc>
          <w:tcPr>
            <w:tcW w:w="1301"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股票名称</w:t>
            </w:r>
          </w:p>
        </w:tc>
        <w:tc>
          <w:tcPr>
            <w:tcW w:w="1805" w:type="dxa"/>
            <w:vAlign w:val="center"/>
          </w:tcPr>
          <w:p w:rsidR="001548F9" w:rsidRPr="00235099" w:rsidRDefault="001548F9" w:rsidP="00481C10">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流通受限部分的公允价值</w:t>
            </w:r>
          </w:p>
        </w:tc>
        <w:tc>
          <w:tcPr>
            <w:tcW w:w="1655" w:type="dxa"/>
            <w:vAlign w:val="center"/>
          </w:tcPr>
          <w:p w:rsidR="001548F9" w:rsidRPr="00235099" w:rsidRDefault="001548F9" w:rsidP="0070173B">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占基金资产净值比例</w:t>
            </w:r>
            <w:r w:rsidR="00D768BA">
              <w:rPr>
                <w:rFonts w:ascii="宋体" w:hAnsi="宋体" w:cs="宋体"/>
                <w:color w:val="000000"/>
                <w:szCs w:val="21"/>
              </w:rPr>
              <w:t>（％）</w:t>
            </w:r>
          </w:p>
        </w:tc>
        <w:tc>
          <w:tcPr>
            <w:tcW w:w="2019"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流通受限情况说明</w:t>
            </w:r>
          </w:p>
        </w:tc>
      </w:tr>
      <w:tr w:rsidR="006F218A">
        <w:tc>
          <w:tcPr>
            <w:tcW w:w="1083" w:type="dxa"/>
            <w:vAlign w:val="center"/>
          </w:tcPr>
          <w:p w:rsidR="006F218A" w:rsidRDefault="00A31F36">
            <w:pPr>
              <w:jc w:val="center"/>
            </w:pPr>
            <w:r>
              <w:rPr>
                <w:color w:val="000000"/>
                <w:szCs w:val="21"/>
              </w:rPr>
              <w:t>1</w:t>
            </w:r>
          </w:p>
        </w:tc>
        <w:tc>
          <w:tcPr>
            <w:tcW w:w="1302" w:type="dxa"/>
            <w:vAlign w:val="center"/>
          </w:tcPr>
          <w:p w:rsidR="006F218A" w:rsidRDefault="00A31F36">
            <w:pPr>
              <w:jc w:val="center"/>
            </w:pPr>
            <w:r>
              <w:rPr>
                <w:color w:val="000000"/>
                <w:szCs w:val="21"/>
              </w:rPr>
              <w:t>601816</w:t>
            </w:r>
          </w:p>
        </w:tc>
        <w:tc>
          <w:tcPr>
            <w:tcW w:w="1301" w:type="dxa"/>
            <w:vAlign w:val="center"/>
          </w:tcPr>
          <w:p w:rsidR="006F218A" w:rsidRDefault="00A31F36">
            <w:pPr>
              <w:jc w:val="center"/>
            </w:pPr>
            <w:r>
              <w:rPr>
                <w:color w:val="000000"/>
                <w:szCs w:val="21"/>
              </w:rPr>
              <w:t>京沪高铁</w:t>
            </w:r>
          </w:p>
        </w:tc>
        <w:tc>
          <w:tcPr>
            <w:tcW w:w="1805" w:type="dxa"/>
            <w:vAlign w:val="center"/>
          </w:tcPr>
          <w:p w:rsidR="006F218A" w:rsidRDefault="00A31F36">
            <w:pPr>
              <w:jc w:val="right"/>
            </w:pPr>
            <w:r>
              <w:rPr>
                <w:color w:val="000000"/>
                <w:szCs w:val="21"/>
              </w:rPr>
              <w:t>5,593,327.12</w:t>
            </w:r>
          </w:p>
        </w:tc>
        <w:tc>
          <w:tcPr>
            <w:tcW w:w="1655" w:type="dxa"/>
            <w:vAlign w:val="center"/>
          </w:tcPr>
          <w:p w:rsidR="006F218A" w:rsidRDefault="00A31F36">
            <w:pPr>
              <w:jc w:val="right"/>
            </w:pPr>
            <w:r>
              <w:rPr>
                <w:color w:val="000000"/>
                <w:szCs w:val="21"/>
              </w:rPr>
              <w:t>0.75</w:t>
            </w:r>
          </w:p>
        </w:tc>
        <w:tc>
          <w:tcPr>
            <w:tcW w:w="2019" w:type="dxa"/>
            <w:vAlign w:val="center"/>
          </w:tcPr>
          <w:p w:rsidR="006F218A" w:rsidRDefault="00A31F36">
            <w:pPr>
              <w:jc w:val="right"/>
            </w:pPr>
            <w:r>
              <w:rPr>
                <w:color w:val="000000"/>
                <w:szCs w:val="21"/>
              </w:rPr>
              <w:t>新股流通受限</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5" w:name="_Toc225500050"/>
      <w:bookmarkStart w:id="76" w:name="_Toc48657030"/>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5"/>
      <w:bookmarkEnd w:id="7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225500051"/>
      <w:bookmarkStart w:id="78" w:name="_Toc48657031"/>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7"/>
      <w:bookmarkEnd w:id="78"/>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易方达瑞兴混合</w:t>
            </w:r>
            <w:r w:rsidRPr="004604CE">
              <w:rPr>
                <w:rFonts w:eastAsiaTheme="minorEastAsia"/>
                <w:bCs/>
                <w:color w:val="000000"/>
                <w:szCs w:val="21"/>
              </w:rPr>
              <w:t>I</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102</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5,264,507.14</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536,946,978.58</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99.99%</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32,749.99</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0.01%</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易方达瑞兴混合</w:t>
            </w:r>
            <w:r w:rsidRPr="004604CE">
              <w:rPr>
                <w:rFonts w:eastAsiaTheme="minorEastAsia"/>
                <w:bCs/>
                <w:color w:val="000000"/>
                <w:szCs w:val="21"/>
              </w:rPr>
              <w:t>E</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199</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474,956.56</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94,509,203.00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99.99%</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7,153.13</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0.01%</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301</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2,097,993.64</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631,456,181.58</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99.99%</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39,903.12</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0.01%</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9" w:name="_Toc48657032"/>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79"/>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易方达瑞兴混合</w:t>
            </w:r>
            <w:r w:rsidRPr="004604CE">
              <w:rPr>
                <w:szCs w:val="21"/>
              </w:rPr>
              <w:t>I</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1,390.04</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0.0003%</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易方达瑞兴混合</w:t>
            </w:r>
            <w:r w:rsidRPr="004604CE">
              <w:rPr>
                <w:szCs w:val="21"/>
              </w:rPr>
              <w:t>E</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1,202.01</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0.0013%</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2,592.05</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0.0004%</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657033"/>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lastRenderedPageBreak/>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lastRenderedPageBreak/>
              <w:t>易方达瑞兴混合</w:t>
            </w:r>
            <w:r w:rsidRPr="00AC5A44">
              <w:rPr>
                <w:rFonts w:hint="eastAsia"/>
                <w:kern w:val="0"/>
                <w:szCs w:val="21"/>
              </w:rPr>
              <w:t>I</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易方达瑞兴混合</w:t>
            </w:r>
            <w:r w:rsidRPr="00AC5A44">
              <w:rPr>
                <w:rFonts w:hint="eastAsia"/>
                <w:kern w:val="0"/>
                <w:szCs w:val="21"/>
              </w:rPr>
              <w:t>E</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易方达瑞兴混合</w:t>
            </w:r>
            <w:r w:rsidRPr="00AC5A44">
              <w:rPr>
                <w:rFonts w:hint="eastAsia"/>
                <w:kern w:val="0"/>
                <w:szCs w:val="21"/>
              </w:rPr>
              <w:t>I</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易方达瑞兴混合</w:t>
            </w:r>
            <w:r w:rsidRPr="00AC5A44">
              <w:rPr>
                <w:rFonts w:hint="eastAsia"/>
                <w:kern w:val="0"/>
                <w:szCs w:val="21"/>
              </w:rPr>
              <w:t>E</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1" w:name="_Toc225500053"/>
      <w:bookmarkStart w:id="82" w:name="_Toc48657034"/>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1"/>
      <w:bookmarkEnd w:id="82"/>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易方达瑞兴混合</w:t>
            </w:r>
            <w:r w:rsidRPr="004604CE">
              <w:rPr>
                <w:szCs w:val="21"/>
              </w:rPr>
              <w:t>I</w:t>
            </w:r>
          </w:p>
        </w:tc>
        <w:tc>
          <w:tcPr>
            <w:tcW w:w="1615" w:type="pct"/>
            <w:vAlign w:val="center"/>
          </w:tcPr>
          <w:p w:rsidR="00343AD4" w:rsidRPr="004604CE" w:rsidRDefault="00343AD4" w:rsidP="00343AD4">
            <w:pPr>
              <w:jc w:val="center"/>
              <w:rPr>
                <w:szCs w:val="21"/>
              </w:rPr>
            </w:pPr>
            <w:r w:rsidRPr="004604CE">
              <w:rPr>
                <w:szCs w:val="21"/>
              </w:rPr>
              <w:t>易方达瑞兴混合</w:t>
            </w:r>
            <w:r w:rsidRPr="004604CE">
              <w:rPr>
                <w:szCs w:val="21"/>
              </w:rPr>
              <w:t>E</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2017</w:t>
            </w:r>
            <w:r w:rsidRPr="004604CE">
              <w:rPr>
                <w:szCs w:val="21"/>
              </w:rPr>
              <w:t>年</w:t>
            </w:r>
            <w:r w:rsidRPr="004604CE">
              <w:rPr>
                <w:szCs w:val="21"/>
              </w:rPr>
              <w:t>6</w:t>
            </w:r>
            <w:r w:rsidRPr="004604CE">
              <w:rPr>
                <w:szCs w:val="21"/>
              </w:rPr>
              <w:t>月</w:t>
            </w:r>
            <w:r w:rsidRPr="004604CE">
              <w:rPr>
                <w:szCs w:val="21"/>
              </w:rPr>
              <w:t>23</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10,172,133.28</w:t>
            </w:r>
          </w:p>
        </w:tc>
        <w:tc>
          <w:tcPr>
            <w:tcW w:w="1615" w:type="pct"/>
            <w:vAlign w:val="center"/>
          </w:tcPr>
          <w:p w:rsidR="001548F9" w:rsidRPr="004604CE" w:rsidRDefault="001548F9" w:rsidP="002E5E56">
            <w:pPr>
              <w:jc w:val="right"/>
              <w:rPr>
                <w:szCs w:val="21"/>
              </w:rPr>
            </w:pPr>
            <w:r w:rsidRPr="004604CE">
              <w:rPr>
                <w:szCs w:val="21"/>
              </w:rPr>
              <w:t>440,158,976.38</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355,975,566.87</w:t>
            </w:r>
          </w:p>
        </w:tc>
        <w:tc>
          <w:tcPr>
            <w:tcW w:w="1615" w:type="pct"/>
            <w:vAlign w:val="bottom"/>
          </w:tcPr>
          <w:p w:rsidR="001548F9" w:rsidRPr="004604CE" w:rsidRDefault="001548F9" w:rsidP="002E5E56">
            <w:pPr>
              <w:jc w:val="right"/>
              <w:rPr>
                <w:szCs w:val="21"/>
              </w:rPr>
            </w:pPr>
            <w:r w:rsidRPr="004604CE">
              <w:rPr>
                <w:szCs w:val="21"/>
              </w:rPr>
              <w:t>24,323,138.82</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276,092,777.72</w:t>
            </w:r>
          </w:p>
        </w:tc>
        <w:tc>
          <w:tcPr>
            <w:tcW w:w="1615" w:type="pct"/>
            <w:vAlign w:val="bottom"/>
          </w:tcPr>
          <w:p w:rsidR="001548F9" w:rsidRPr="004604CE" w:rsidRDefault="001548F9" w:rsidP="002E5E56">
            <w:pPr>
              <w:jc w:val="right"/>
              <w:rPr>
                <w:szCs w:val="21"/>
              </w:rPr>
            </w:pPr>
            <w:r w:rsidRPr="004604CE">
              <w:rPr>
                <w:szCs w:val="21"/>
              </w:rPr>
              <w:t>70,921,251.80</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95,088,616.02</w:t>
            </w:r>
          </w:p>
        </w:tc>
        <w:tc>
          <w:tcPr>
            <w:tcW w:w="1615" w:type="pct"/>
            <w:vAlign w:val="bottom"/>
          </w:tcPr>
          <w:p w:rsidR="001548F9" w:rsidRPr="004604CE" w:rsidRDefault="001548F9" w:rsidP="002E5E56">
            <w:pPr>
              <w:jc w:val="right"/>
              <w:rPr>
                <w:szCs w:val="21"/>
              </w:rPr>
            </w:pPr>
            <w:r w:rsidRPr="004604CE">
              <w:rPr>
                <w:szCs w:val="21"/>
              </w:rPr>
              <w:t>728,034.49</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536,979,728.57</w:t>
            </w:r>
          </w:p>
        </w:tc>
        <w:tc>
          <w:tcPr>
            <w:tcW w:w="1615" w:type="pct"/>
            <w:vAlign w:val="center"/>
          </w:tcPr>
          <w:p w:rsidR="001548F9" w:rsidRPr="004604CE" w:rsidRDefault="001548F9" w:rsidP="002E5E56">
            <w:pPr>
              <w:jc w:val="right"/>
              <w:rPr>
                <w:szCs w:val="21"/>
              </w:rPr>
            </w:pPr>
            <w:r w:rsidRPr="004604CE">
              <w:rPr>
                <w:szCs w:val="21"/>
              </w:rPr>
              <w:t>94,516,356.13</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3" w:name="_Toc225500054"/>
      <w:bookmarkStart w:id="84" w:name="_Toc48657035"/>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3"/>
      <w:bookmarkEnd w:id="84"/>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5" w:name="_Toc374542168"/>
      <w:bookmarkStart w:id="86" w:name="_Toc48657036"/>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5"/>
      <w:bookmarkEnd w:id="86"/>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7" w:name="_Toc374542169"/>
      <w:bookmarkStart w:id="88" w:name="_Toc48657037"/>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7"/>
      <w:bookmarkEnd w:id="88"/>
    </w:p>
    <w:p w:rsidR="006F218A" w:rsidRDefault="00A31F36">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70"/>
      <w:bookmarkStart w:id="90" w:name="_Toc48657038"/>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89"/>
      <w:bookmarkEnd w:id="90"/>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71"/>
      <w:bookmarkStart w:id="92" w:name="_Toc48657039"/>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1"/>
      <w:bookmarkEnd w:id="92"/>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48657040"/>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3"/>
    </w:p>
    <w:p w:rsidR="004655EC" w:rsidRDefault="004655EC" w:rsidP="004655EC">
      <w:pPr>
        <w:widowControl/>
        <w:spacing w:line="360" w:lineRule="auto"/>
        <w:ind w:firstLineChars="200" w:firstLine="420"/>
        <w:rPr>
          <w:kern w:val="0"/>
          <w:szCs w:val="21"/>
        </w:rPr>
      </w:pPr>
      <w:bookmarkStart w:id="94"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374542173"/>
      <w:bookmarkStart w:id="96" w:name="_Toc48657041"/>
      <w:bookmarkEnd w:id="94"/>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5"/>
      <w:bookmarkEnd w:id="96"/>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374542174"/>
      <w:bookmarkStart w:id="98" w:name="_Toc48657042"/>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7"/>
      <w:bookmarkEnd w:id="98"/>
    </w:p>
    <w:p w:rsidR="001548F9" w:rsidRPr="00235099" w:rsidRDefault="004655EC" w:rsidP="004655EC">
      <w:pPr>
        <w:spacing w:line="360" w:lineRule="auto"/>
        <w:ind w:firstLineChars="196" w:firstLine="413"/>
        <w:rPr>
          <w:rFonts w:ascii="宋体"/>
          <w:b/>
          <w:szCs w:val="21"/>
        </w:rPr>
      </w:pPr>
      <w:bookmarkStart w:id="99" w:name="_Toc249760070"/>
      <w:r>
        <w:rPr>
          <w:b/>
          <w:kern w:val="0"/>
          <w:szCs w:val="21"/>
        </w:rPr>
        <w:t>10.7</w:t>
      </w:r>
      <w:r>
        <w:rPr>
          <w:b/>
          <w:szCs w:val="21"/>
        </w:rPr>
        <w:t xml:space="preserve">.1 </w:t>
      </w:r>
      <w:r>
        <w:rPr>
          <w:rFonts w:hint="eastAsia"/>
          <w:b/>
          <w:szCs w:val="21"/>
        </w:rPr>
        <w:t>基金租用证券公司交易单元进行股票投资及佣金支付情况</w:t>
      </w:r>
      <w:bookmarkEnd w:id="99"/>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0"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6F218A">
        <w:tc>
          <w:tcPr>
            <w:tcW w:w="1560" w:type="dxa"/>
            <w:vAlign w:val="center"/>
          </w:tcPr>
          <w:p w:rsidR="006F218A" w:rsidRDefault="00A31F36">
            <w:pPr>
              <w:jc w:val="center"/>
            </w:pPr>
            <w:r>
              <w:rPr>
                <w:color w:val="000000"/>
                <w:szCs w:val="21"/>
              </w:rPr>
              <w:t>申万宏源</w:t>
            </w:r>
          </w:p>
        </w:tc>
        <w:tc>
          <w:tcPr>
            <w:tcW w:w="780" w:type="dxa"/>
            <w:vAlign w:val="center"/>
          </w:tcPr>
          <w:p w:rsidR="006F218A" w:rsidRDefault="00A31F36">
            <w:pPr>
              <w:jc w:val="center"/>
            </w:pPr>
            <w:r>
              <w:rPr>
                <w:color w:val="000000"/>
                <w:szCs w:val="21"/>
              </w:rPr>
              <w:t>2</w:t>
            </w:r>
          </w:p>
        </w:tc>
        <w:tc>
          <w:tcPr>
            <w:tcW w:w="1800" w:type="dxa"/>
            <w:vAlign w:val="center"/>
          </w:tcPr>
          <w:p w:rsidR="006F218A" w:rsidRDefault="00A31F36">
            <w:pPr>
              <w:jc w:val="right"/>
            </w:pPr>
            <w:r>
              <w:rPr>
                <w:color w:val="000000"/>
                <w:szCs w:val="21"/>
              </w:rPr>
              <w:t>117,106,547.93</w:t>
            </w:r>
          </w:p>
        </w:tc>
        <w:tc>
          <w:tcPr>
            <w:tcW w:w="1080" w:type="dxa"/>
            <w:vAlign w:val="center"/>
          </w:tcPr>
          <w:p w:rsidR="006F218A" w:rsidRDefault="00A31F36">
            <w:pPr>
              <w:jc w:val="right"/>
            </w:pPr>
            <w:r>
              <w:rPr>
                <w:color w:val="000000"/>
                <w:szCs w:val="21"/>
              </w:rPr>
              <w:t>100.00%</w:t>
            </w:r>
          </w:p>
        </w:tc>
        <w:tc>
          <w:tcPr>
            <w:tcW w:w="1620" w:type="dxa"/>
            <w:vAlign w:val="center"/>
          </w:tcPr>
          <w:p w:rsidR="006F218A" w:rsidRDefault="00A31F36">
            <w:pPr>
              <w:jc w:val="right"/>
            </w:pPr>
            <w:r>
              <w:rPr>
                <w:color w:val="000000"/>
                <w:szCs w:val="21"/>
              </w:rPr>
              <w:t>108,012.26</w:t>
            </w:r>
          </w:p>
        </w:tc>
        <w:tc>
          <w:tcPr>
            <w:tcW w:w="1080" w:type="dxa"/>
            <w:vAlign w:val="center"/>
          </w:tcPr>
          <w:p w:rsidR="006F218A" w:rsidRDefault="00A31F36">
            <w:pPr>
              <w:jc w:val="right"/>
            </w:pPr>
            <w:r>
              <w:rPr>
                <w:color w:val="000000"/>
                <w:szCs w:val="21"/>
              </w:rPr>
              <w:t>100.00%</w:t>
            </w:r>
          </w:p>
        </w:tc>
        <w:tc>
          <w:tcPr>
            <w:tcW w:w="1080" w:type="dxa"/>
            <w:vAlign w:val="center"/>
          </w:tcPr>
          <w:p w:rsidR="006F218A" w:rsidRDefault="00A31F36">
            <w:pPr>
              <w:jc w:val="left"/>
            </w:pPr>
            <w:r>
              <w:rPr>
                <w:color w:val="000000"/>
                <w:szCs w:val="21"/>
              </w:rPr>
              <w:t>-</w:t>
            </w:r>
          </w:p>
        </w:tc>
      </w:tr>
    </w:tbl>
    <w:p w:rsidR="006F218A" w:rsidRDefault="00A31F36">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w:t>
      </w:r>
    </w:p>
    <w:p w:rsidR="006F218A" w:rsidRDefault="00A31F36">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6F218A" w:rsidRDefault="00A31F36">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6F218A" w:rsidRDefault="00A31F36">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6F218A" w:rsidRDefault="00A31F36">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6F218A" w:rsidRDefault="00A31F36">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6F218A" w:rsidRDefault="00A31F36">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0"/>
    </w:p>
    <w:p w:rsidR="001548F9" w:rsidRPr="00235099" w:rsidRDefault="001548F9" w:rsidP="008971E9">
      <w:pPr>
        <w:wordWrap w:val="0"/>
        <w:ind w:firstLine="420"/>
        <w:jc w:val="right"/>
        <w:rPr>
          <w:rFonts w:ascii="宋体"/>
          <w:color w:val="000000"/>
          <w:szCs w:val="21"/>
        </w:rPr>
      </w:pPr>
      <w:bookmarkStart w:id="101"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6F218A">
        <w:tc>
          <w:tcPr>
            <w:tcW w:w="1560" w:type="dxa"/>
            <w:vAlign w:val="center"/>
          </w:tcPr>
          <w:p w:rsidR="006F218A" w:rsidRDefault="00A31F36">
            <w:pPr>
              <w:jc w:val="left"/>
            </w:pPr>
            <w:r>
              <w:rPr>
                <w:rFonts w:eastAsiaTheme="minorEastAsia"/>
                <w:color w:val="000000"/>
                <w:szCs w:val="21"/>
              </w:rPr>
              <w:t>申万宏源</w:t>
            </w:r>
          </w:p>
        </w:tc>
        <w:tc>
          <w:tcPr>
            <w:tcW w:w="1320" w:type="dxa"/>
            <w:vAlign w:val="center"/>
          </w:tcPr>
          <w:p w:rsidR="006F218A" w:rsidRDefault="00A31F36">
            <w:pPr>
              <w:jc w:val="right"/>
            </w:pPr>
            <w:r>
              <w:rPr>
                <w:rFonts w:eastAsiaTheme="minorEastAsia"/>
                <w:color w:val="000000"/>
                <w:szCs w:val="21"/>
              </w:rPr>
              <w:t>148,609,416.09</w:t>
            </w:r>
          </w:p>
        </w:tc>
        <w:tc>
          <w:tcPr>
            <w:tcW w:w="1080" w:type="dxa"/>
            <w:vAlign w:val="center"/>
          </w:tcPr>
          <w:p w:rsidR="006F218A" w:rsidRDefault="00A31F36">
            <w:pPr>
              <w:jc w:val="right"/>
            </w:pPr>
            <w:r>
              <w:rPr>
                <w:rFonts w:eastAsiaTheme="minorEastAsia"/>
                <w:color w:val="000000"/>
                <w:szCs w:val="21"/>
              </w:rPr>
              <w:t>100.00%</w:t>
            </w:r>
          </w:p>
        </w:tc>
        <w:tc>
          <w:tcPr>
            <w:tcW w:w="1143" w:type="dxa"/>
            <w:vAlign w:val="center"/>
          </w:tcPr>
          <w:p w:rsidR="006F218A" w:rsidRDefault="00A31F36">
            <w:pPr>
              <w:jc w:val="right"/>
            </w:pPr>
            <w:r>
              <w:rPr>
                <w:rFonts w:eastAsiaTheme="minorEastAsia"/>
                <w:color w:val="000000"/>
                <w:szCs w:val="21"/>
              </w:rPr>
              <w:t>6,300,800,000.00</w:t>
            </w:r>
          </w:p>
        </w:tc>
        <w:tc>
          <w:tcPr>
            <w:tcW w:w="1197" w:type="dxa"/>
            <w:vAlign w:val="center"/>
          </w:tcPr>
          <w:p w:rsidR="006F218A" w:rsidRDefault="00A31F36">
            <w:pPr>
              <w:jc w:val="right"/>
            </w:pPr>
            <w:r>
              <w:rPr>
                <w:rFonts w:eastAsiaTheme="minorEastAsia"/>
                <w:color w:val="000000"/>
                <w:szCs w:val="21"/>
              </w:rPr>
              <w:t>100.00%</w:t>
            </w:r>
          </w:p>
        </w:tc>
        <w:tc>
          <w:tcPr>
            <w:tcW w:w="1497" w:type="dxa"/>
            <w:vAlign w:val="center"/>
          </w:tcPr>
          <w:p w:rsidR="006F218A" w:rsidRDefault="00A31F36">
            <w:pPr>
              <w:jc w:val="right"/>
            </w:pPr>
            <w:r>
              <w:rPr>
                <w:rFonts w:eastAsiaTheme="minorEastAsia"/>
                <w:color w:val="000000"/>
                <w:szCs w:val="21"/>
              </w:rPr>
              <w:t>-</w:t>
            </w:r>
          </w:p>
        </w:tc>
        <w:tc>
          <w:tcPr>
            <w:tcW w:w="1203" w:type="dxa"/>
            <w:vAlign w:val="center"/>
          </w:tcPr>
          <w:p w:rsidR="006F218A" w:rsidRDefault="00A31F36">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2" w:name="_Toc48657043"/>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6F218A">
        <w:tc>
          <w:tcPr>
            <w:tcW w:w="720" w:type="dxa"/>
            <w:vAlign w:val="center"/>
          </w:tcPr>
          <w:p w:rsidR="006F218A" w:rsidRDefault="00A31F36">
            <w:pPr>
              <w:jc w:val="center"/>
            </w:pPr>
            <w:r>
              <w:rPr>
                <w:color w:val="000000"/>
                <w:szCs w:val="21"/>
              </w:rPr>
              <w:t>1</w:t>
            </w:r>
          </w:p>
        </w:tc>
        <w:tc>
          <w:tcPr>
            <w:tcW w:w="4320" w:type="dxa"/>
            <w:vAlign w:val="center"/>
          </w:tcPr>
          <w:p w:rsidR="006F218A" w:rsidRDefault="00A31F36">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6F218A" w:rsidRDefault="00A31F36">
            <w:r>
              <w:rPr>
                <w:color w:val="000000"/>
                <w:szCs w:val="21"/>
              </w:rPr>
              <w:t>证券时报</w:t>
            </w:r>
          </w:p>
        </w:tc>
        <w:tc>
          <w:tcPr>
            <w:tcW w:w="1440" w:type="dxa"/>
            <w:vAlign w:val="center"/>
          </w:tcPr>
          <w:p w:rsidR="006F218A" w:rsidRDefault="00A31F36">
            <w:pPr>
              <w:jc w:val="center"/>
            </w:pPr>
            <w:r>
              <w:rPr>
                <w:color w:val="000000"/>
                <w:szCs w:val="21"/>
              </w:rPr>
              <w:t>2020-01-18</w:t>
            </w:r>
          </w:p>
        </w:tc>
      </w:tr>
      <w:tr w:rsidR="006F218A">
        <w:tc>
          <w:tcPr>
            <w:tcW w:w="720" w:type="dxa"/>
            <w:vAlign w:val="center"/>
          </w:tcPr>
          <w:p w:rsidR="006F218A" w:rsidRDefault="00A31F36">
            <w:pPr>
              <w:jc w:val="center"/>
            </w:pPr>
            <w:r>
              <w:rPr>
                <w:color w:val="000000"/>
                <w:szCs w:val="21"/>
              </w:rPr>
              <w:t>2</w:t>
            </w:r>
          </w:p>
        </w:tc>
        <w:tc>
          <w:tcPr>
            <w:tcW w:w="4320" w:type="dxa"/>
            <w:vAlign w:val="center"/>
          </w:tcPr>
          <w:p w:rsidR="006F218A" w:rsidRDefault="00A31F36">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6F218A" w:rsidRDefault="00A31F36">
            <w:r>
              <w:rPr>
                <w:color w:val="000000"/>
                <w:szCs w:val="21"/>
              </w:rPr>
              <w:t>证券时报、基金管理人网站及中国证监会基金电子披露网站</w:t>
            </w:r>
          </w:p>
        </w:tc>
        <w:tc>
          <w:tcPr>
            <w:tcW w:w="1440" w:type="dxa"/>
            <w:vAlign w:val="center"/>
          </w:tcPr>
          <w:p w:rsidR="006F218A" w:rsidRDefault="00A31F36">
            <w:pPr>
              <w:jc w:val="center"/>
            </w:pPr>
            <w:r>
              <w:rPr>
                <w:color w:val="000000"/>
                <w:szCs w:val="21"/>
              </w:rPr>
              <w:t>2020-01-30</w:t>
            </w:r>
          </w:p>
        </w:tc>
      </w:tr>
      <w:tr w:rsidR="006F218A">
        <w:tc>
          <w:tcPr>
            <w:tcW w:w="720" w:type="dxa"/>
            <w:vAlign w:val="center"/>
          </w:tcPr>
          <w:p w:rsidR="006F218A" w:rsidRDefault="00A31F36">
            <w:pPr>
              <w:jc w:val="center"/>
            </w:pPr>
            <w:r>
              <w:rPr>
                <w:color w:val="000000"/>
                <w:szCs w:val="21"/>
              </w:rPr>
              <w:t>3</w:t>
            </w:r>
          </w:p>
        </w:tc>
        <w:tc>
          <w:tcPr>
            <w:tcW w:w="4320" w:type="dxa"/>
            <w:vAlign w:val="center"/>
          </w:tcPr>
          <w:p w:rsidR="006F218A" w:rsidRDefault="00A31F36">
            <w:r>
              <w:rPr>
                <w:color w:val="000000"/>
                <w:szCs w:val="21"/>
              </w:rPr>
              <w:t>易方达基金管理有限公司及全资子公司投资旗下基金相关事宜的公告</w:t>
            </w:r>
          </w:p>
        </w:tc>
        <w:tc>
          <w:tcPr>
            <w:tcW w:w="2520" w:type="dxa"/>
            <w:vAlign w:val="center"/>
          </w:tcPr>
          <w:p w:rsidR="006F218A" w:rsidRDefault="00A31F36">
            <w:r>
              <w:rPr>
                <w:color w:val="000000"/>
                <w:szCs w:val="21"/>
              </w:rPr>
              <w:t>证券时报、基金管理人网站及中国证监会基金电子披露网站</w:t>
            </w:r>
          </w:p>
        </w:tc>
        <w:tc>
          <w:tcPr>
            <w:tcW w:w="1440" w:type="dxa"/>
            <w:vAlign w:val="center"/>
          </w:tcPr>
          <w:p w:rsidR="006F218A" w:rsidRDefault="00A31F36">
            <w:pPr>
              <w:jc w:val="center"/>
            </w:pPr>
            <w:r>
              <w:rPr>
                <w:color w:val="000000"/>
                <w:szCs w:val="21"/>
              </w:rPr>
              <w:t>2020-02-04</w:t>
            </w:r>
          </w:p>
        </w:tc>
      </w:tr>
      <w:tr w:rsidR="006F218A">
        <w:tc>
          <w:tcPr>
            <w:tcW w:w="720" w:type="dxa"/>
            <w:vAlign w:val="center"/>
          </w:tcPr>
          <w:p w:rsidR="006F218A" w:rsidRDefault="00A31F36">
            <w:pPr>
              <w:jc w:val="center"/>
            </w:pPr>
            <w:r>
              <w:rPr>
                <w:color w:val="000000"/>
                <w:szCs w:val="21"/>
              </w:rPr>
              <w:t>4</w:t>
            </w:r>
          </w:p>
        </w:tc>
        <w:tc>
          <w:tcPr>
            <w:tcW w:w="4320" w:type="dxa"/>
            <w:vAlign w:val="center"/>
          </w:tcPr>
          <w:p w:rsidR="006F218A" w:rsidRDefault="00A31F36">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6F218A" w:rsidRDefault="00A31F36">
            <w:r>
              <w:rPr>
                <w:color w:val="000000"/>
                <w:szCs w:val="21"/>
              </w:rPr>
              <w:t>证券时报</w:t>
            </w:r>
          </w:p>
        </w:tc>
        <w:tc>
          <w:tcPr>
            <w:tcW w:w="1440" w:type="dxa"/>
            <w:vAlign w:val="center"/>
          </w:tcPr>
          <w:p w:rsidR="006F218A" w:rsidRDefault="00A31F36">
            <w:pPr>
              <w:jc w:val="center"/>
            </w:pPr>
            <w:r>
              <w:rPr>
                <w:color w:val="000000"/>
                <w:szCs w:val="21"/>
              </w:rPr>
              <w:t>2020-03-31</w:t>
            </w:r>
          </w:p>
        </w:tc>
      </w:tr>
      <w:tr w:rsidR="006F218A">
        <w:tc>
          <w:tcPr>
            <w:tcW w:w="720" w:type="dxa"/>
            <w:vAlign w:val="center"/>
          </w:tcPr>
          <w:p w:rsidR="006F218A" w:rsidRDefault="00A31F36">
            <w:pPr>
              <w:jc w:val="center"/>
            </w:pPr>
            <w:r>
              <w:rPr>
                <w:color w:val="000000"/>
                <w:szCs w:val="21"/>
              </w:rPr>
              <w:t>5</w:t>
            </w:r>
          </w:p>
        </w:tc>
        <w:tc>
          <w:tcPr>
            <w:tcW w:w="4320" w:type="dxa"/>
            <w:vAlign w:val="center"/>
          </w:tcPr>
          <w:p w:rsidR="006F218A" w:rsidRDefault="00A31F36">
            <w:r>
              <w:rPr>
                <w:color w:val="000000"/>
                <w:szCs w:val="21"/>
              </w:rPr>
              <w:t>易方达基金管理有限公司关于提醒投资者及时提供或更新身份信息资料的公告</w:t>
            </w:r>
          </w:p>
        </w:tc>
        <w:tc>
          <w:tcPr>
            <w:tcW w:w="2520" w:type="dxa"/>
            <w:vAlign w:val="center"/>
          </w:tcPr>
          <w:p w:rsidR="006F218A" w:rsidRDefault="00A31F36">
            <w:r>
              <w:rPr>
                <w:color w:val="000000"/>
                <w:szCs w:val="21"/>
              </w:rPr>
              <w:t>证券时报、基金管理人网站及中国证监会基金电子披露网站</w:t>
            </w:r>
          </w:p>
        </w:tc>
        <w:tc>
          <w:tcPr>
            <w:tcW w:w="1440" w:type="dxa"/>
            <w:vAlign w:val="center"/>
          </w:tcPr>
          <w:p w:rsidR="006F218A" w:rsidRDefault="00A31F36">
            <w:pPr>
              <w:jc w:val="center"/>
            </w:pPr>
            <w:r>
              <w:rPr>
                <w:color w:val="000000"/>
                <w:szCs w:val="21"/>
              </w:rPr>
              <w:t>2020-04-10</w:t>
            </w:r>
          </w:p>
        </w:tc>
      </w:tr>
      <w:tr w:rsidR="006F218A">
        <w:tc>
          <w:tcPr>
            <w:tcW w:w="720" w:type="dxa"/>
            <w:vAlign w:val="center"/>
          </w:tcPr>
          <w:p w:rsidR="006F218A" w:rsidRDefault="00A31F36">
            <w:pPr>
              <w:jc w:val="center"/>
            </w:pPr>
            <w:r>
              <w:rPr>
                <w:color w:val="000000"/>
                <w:szCs w:val="21"/>
              </w:rPr>
              <w:t>6</w:t>
            </w:r>
          </w:p>
        </w:tc>
        <w:tc>
          <w:tcPr>
            <w:tcW w:w="4320" w:type="dxa"/>
            <w:vAlign w:val="center"/>
          </w:tcPr>
          <w:p w:rsidR="006F218A" w:rsidRDefault="00A31F36">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6F218A" w:rsidRDefault="00A31F36">
            <w:r>
              <w:rPr>
                <w:color w:val="000000"/>
                <w:szCs w:val="21"/>
              </w:rPr>
              <w:t>证券时报</w:t>
            </w:r>
          </w:p>
        </w:tc>
        <w:tc>
          <w:tcPr>
            <w:tcW w:w="1440" w:type="dxa"/>
            <w:vAlign w:val="center"/>
          </w:tcPr>
          <w:p w:rsidR="006F218A" w:rsidRDefault="00A31F36">
            <w:pPr>
              <w:jc w:val="center"/>
            </w:pPr>
            <w:r>
              <w:rPr>
                <w:color w:val="000000"/>
                <w:szCs w:val="21"/>
              </w:rPr>
              <w:t>2020-04-21</w:t>
            </w:r>
          </w:p>
        </w:tc>
      </w:tr>
      <w:tr w:rsidR="006F218A">
        <w:tc>
          <w:tcPr>
            <w:tcW w:w="720" w:type="dxa"/>
            <w:vAlign w:val="center"/>
          </w:tcPr>
          <w:p w:rsidR="006F218A" w:rsidRDefault="00A31F36">
            <w:pPr>
              <w:jc w:val="center"/>
            </w:pPr>
            <w:r>
              <w:rPr>
                <w:color w:val="000000"/>
                <w:szCs w:val="21"/>
              </w:rPr>
              <w:t>7</w:t>
            </w:r>
          </w:p>
        </w:tc>
        <w:tc>
          <w:tcPr>
            <w:tcW w:w="4320" w:type="dxa"/>
            <w:vAlign w:val="center"/>
          </w:tcPr>
          <w:p w:rsidR="006F218A" w:rsidRDefault="00A31F36">
            <w:r>
              <w:rPr>
                <w:color w:val="000000"/>
                <w:szCs w:val="21"/>
              </w:rPr>
              <w:t>易方达基金管理有限公司高级管理人员变更公告</w:t>
            </w:r>
          </w:p>
        </w:tc>
        <w:tc>
          <w:tcPr>
            <w:tcW w:w="2520" w:type="dxa"/>
            <w:vAlign w:val="center"/>
          </w:tcPr>
          <w:p w:rsidR="006F218A" w:rsidRDefault="00A31F36">
            <w:r>
              <w:rPr>
                <w:color w:val="000000"/>
                <w:szCs w:val="21"/>
              </w:rPr>
              <w:t>证券时报、基金管理人网站及中国证监会基金电子披露网站</w:t>
            </w:r>
          </w:p>
        </w:tc>
        <w:tc>
          <w:tcPr>
            <w:tcW w:w="1440" w:type="dxa"/>
            <w:vAlign w:val="center"/>
          </w:tcPr>
          <w:p w:rsidR="006F218A" w:rsidRDefault="00A31F36">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3" w:name="_Toc48657044"/>
      <w:r w:rsidRPr="00662508">
        <w:rPr>
          <w:rFonts w:ascii="Times New Roman" w:hAnsi="Times New Roman"/>
          <w:color w:val="000000"/>
          <w:sz w:val="21"/>
          <w:szCs w:val="21"/>
        </w:rPr>
        <w:t>§11</w:t>
      </w:r>
      <w:r w:rsidRPr="00662508">
        <w:rPr>
          <w:rFonts w:ascii="Times New Roman" w:hAnsi="Times New Roman"/>
          <w:color w:val="000000"/>
          <w:sz w:val="21"/>
          <w:szCs w:val="21"/>
        </w:rPr>
        <w:t>影响投资者决策的其他重要信息</w:t>
      </w:r>
      <w:bookmarkEnd w:id="103"/>
    </w:p>
    <w:p w:rsidR="00433EDC" w:rsidRPr="00BE526D" w:rsidRDefault="00433EDC" w:rsidP="002811E3">
      <w:pPr>
        <w:pStyle w:val="20"/>
        <w:tabs>
          <w:tab w:val="num" w:pos="927"/>
        </w:tabs>
        <w:spacing w:beforeLines="100" w:before="312" w:afterLines="100" w:after="312"/>
        <w:ind w:left="927" w:hanging="567"/>
        <w:rPr>
          <w:rFonts w:ascii="宋体" w:hAnsi="宋体" w:cs="Arial"/>
          <w:color w:val="000000"/>
          <w:sz w:val="21"/>
          <w:szCs w:val="21"/>
        </w:rPr>
      </w:pPr>
      <w:bookmarkStart w:id="104" w:name="_Toc48657045"/>
      <w:r w:rsidRPr="00BE526D">
        <w:rPr>
          <w:rFonts w:ascii="宋体" w:hAnsi="宋体" w:cs="Arial"/>
          <w:color w:val="000000"/>
          <w:sz w:val="21"/>
          <w:szCs w:val="21"/>
        </w:rPr>
        <w:t>11.1 报告期内单一投资者持有基金份额比例达到或超过20%的情况</w:t>
      </w:r>
      <w:bookmarkEnd w:id="104"/>
    </w:p>
    <w:tbl>
      <w:tblPr>
        <w:tblStyle w:val="af7"/>
        <w:tblW w:w="9640" w:type="dxa"/>
        <w:jc w:val="center"/>
        <w:tblLayout w:type="fixed"/>
        <w:tblLook w:val="04A0" w:firstRow="1" w:lastRow="0" w:firstColumn="1" w:lastColumn="0" w:noHBand="0" w:noVBand="1"/>
      </w:tblPr>
      <w:tblGrid>
        <w:gridCol w:w="709"/>
        <w:gridCol w:w="709"/>
        <w:gridCol w:w="2126"/>
        <w:gridCol w:w="1276"/>
        <w:gridCol w:w="1276"/>
        <w:gridCol w:w="1276"/>
        <w:gridCol w:w="1417"/>
        <w:gridCol w:w="851"/>
      </w:tblGrid>
      <w:tr w:rsidR="00433EDC" w:rsidRPr="00130C74" w:rsidTr="00AA5843">
        <w:trPr>
          <w:jc w:val="center"/>
        </w:trPr>
        <w:tc>
          <w:tcPr>
            <w:tcW w:w="709" w:type="dxa"/>
            <w:vMerge w:val="restart"/>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6663" w:type="dxa"/>
            <w:gridSpan w:val="5"/>
            <w:vAlign w:val="center"/>
          </w:tcPr>
          <w:p w:rsidR="00433EDC" w:rsidRPr="00130C74" w:rsidRDefault="00433EDC" w:rsidP="00AA5843">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2268" w:type="dxa"/>
            <w:gridSpan w:val="2"/>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433EDC" w:rsidRPr="00130C74" w:rsidTr="00AA5843">
        <w:trPr>
          <w:jc w:val="center"/>
        </w:trPr>
        <w:tc>
          <w:tcPr>
            <w:tcW w:w="709" w:type="dxa"/>
            <w:vMerge/>
            <w:vAlign w:val="center"/>
          </w:tcPr>
          <w:p w:rsidR="00433EDC" w:rsidRPr="00130C74" w:rsidRDefault="00433EDC" w:rsidP="00AA5843">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2126"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期初份额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申购份额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赎回份额</w:t>
            </w:r>
          </w:p>
        </w:tc>
        <w:tc>
          <w:tcPr>
            <w:tcW w:w="1417"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6F218A">
        <w:trPr>
          <w:jc w:val="center"/>
        </w:trPr>
        <w:tc>
          <w:tcPr>
            <w:tcW w:w="709" w:type="dxa"/>
            <w:vMerge w:val="restart"/>
            <w:vAlign w:val="center"/>
          </w:tcPr>
          <w:p w:rsidR="006F218A" w:rsidRDefault="00A31F36">
            <w:r>
              <w:rPr>
                <w:rFonts w:eastAsiaTheme="minorEastAsia"/>
                <w:bCs/>
                <w:color w:val="000000" w:themeColor="text1"/>
                <w:szCs w:val="21"/>
              </w:rPr>
              <w:t>机构</w:t>
            </w:r>
          </w:p>
        </w:tc>
        <w:tc>
          <w:tcPr>
            <w:tcW w:w="709" w:type="dxa"/>
            <w:vAlign w:val="center"/>
          </w:tcPr>
          <w:p w:rsidR="006F218A" w:rsidRDefault="00A31F36">
            <w:pPr>
              <w:jc w:val="center"/>
            </w:pPr>
            <w:r>
              <w:t>1</w:t>
            </w:r>
          </w:p>
        </w:tc>
        <w:tc>
          <w:tcPr>
            <w:tcW w:w="2126" w:type="dxa"/>
            <w:vAlign w:val="center"/>
          </w:tcPr>
          <w:p w:rsidR="006F218A" w:rsidRDefault="00A31F36">
            <w:pPr>
              <w:jc w:val="center"/>
            </w:pPr>
            <w:r>
              <w:t>2020</w:t>
            </w:r>
            <w:r>
              <w:t>年</w:t>
            </w:r>
            <w:r>
              <w:t>01</w:t>
            </w:r>
            <w:r>
              <w:t>月</w:t>
            </w:r>
            <w:r>
              <w:t>01</w:t>
            </w:r>
            <w:r>
              <w:t>日</w:t>
            </w:r>
            <w:r>
              <w:t>~2020</w:t>
            </w:r>
            <w:r>
              <w:t>年</w:t>
            </w:r>
            <w:r>
              <w:t>05</w:t>
            </w:r>
            <w:r>
              <w:t>月</w:t>
            </w:r>
            <w:r>
              <w:t>20</w:t>
            </w:r>
            <w:r>
              <w:t>日</w:t>
            </w:r>
          </w:p>
        </w:tc>
        <w:tc>
          <w:tcPr>
            <w:tcW w:w="1276" w:type="dxa"/>
            <w:vAlign w:val="center"/>
          </w:tcPr>
          <w:p w:rsidR="006F218A" w:rsidRDefault="00A31F36">
            <w:pPr>
              <w:jc w:val="center"/>
            </w:pPr>
            <w:r>
              <w:t>96,431,051.11</w:t>
            </w:r>
          </w:p>
        </w:tc>
        <w:tc>
          <w:tcPr>
            <w:tcW w:w="1276" w:type="dxa"/>
            <w:vAlign w:val="center"/>
          </w:tcPr>
          <w:p w:rsidR="006F218A" w:rsidRDefault="00A31F36">
            <w:pPr>
              <w:jc w:val="center"/>
            </w:pPr>
            <w:r>
              <w:t>-</w:t>
            </w:r>
          </w:p>
        </w:tc>
        <w:tc>
          <w:tcPr>
            <w:tcW w:w="1276" w:type="dxa"/>
            <w:vAlign w:val="center"/>
          </w:tcPr>
          <w:p w:rsidR="006F218A" w:rsidRDefault="00A31F36">
            <w:pPr>
              <w:jc w:val="center"/>
            </w:pPr>
            <w:r>
              <w:t>-</w:t>
            </w:r>
          </w:p>
        </w:tc>
        <w:tc>
          <w:tcPr>
            <w:tcW w:w="1417" w:type="dxa"/>
            <w:vAlign w:val="center"/>
          </w:tcPr>
          <w:p w:rsidR="006F218A" w:rsidRDefault="00A31F36">
            <w:pPr>
              <w:jc w:val="center"/>
            </w:pPr>
            <w:r>
              <w:t>96,431,051.11</w:t>
            </w:r>
          </w:p>
        </w:tc>
        <w:tc>
          <w:tcPr>
            <w:tcW w:w="851" w:type="dxa"/>
            <w:vAlign w:val="center"/>
          </w:tcPr>
          <w:p w:rsidR="006F218A" w:rsidRDefault="00A31F36">
            <w:pPr>
              <w:jc w:val="center"/>
            </w:pPr>
            <w:r>
              <w:t>15.27%</w:t>
            </w:r>
          </w:p>
        </w:tc>
      </w:tr>
      <w:tr w:rsidR="006F218A">
        <w:trPr>
          <w:jc w:val="center"/>
        </w:trPr>
        <w:tc>
          <w:tcPr>
            <w:tcW w:w="709" w:type="dxa"/>
            <w:vMerge/>
          </w:tcPr>
          <w:p w:rsidR="006F218A" w:rsidRDefault="006F218A"/>
        </w:tc>
        <w:tc>
          <w:tcPr>
            <w:tcW w:w="709" w:type="dxa"/>
            <w:vAlign w:val="center"/>
          </w:tcPr>
          <w:p w:rsidR="006F218A" w:rsidRDefault="00A31F36">
            <w:pPr>
              <w:jc w:val="center"/>
            </w:pPr>
            <w:r>
              <w:t>2</w:t>
            </w:r>
          </w:p>
        </w:tc>
        <w:tc>
          <w:tcPr>
            <w:tcW w:w="2126" w:type="dxa"/>
            <w:vAlign w:val="center"/>
          </w:tcPr>
          <w:p w:rsidR="006F218A" w:rsidRDefault="00A31F36">
            <w:pPr>
              <w:jc w:val="center"/>
            </w:pPr>
            <w:r>
              <w:t>2020</w:t>
            </w:r>
            <w:r>
              <w:t>年</w:t>
            </w:r>
            <w:r>
              <w:t>01</w:t>
            </w:r>
            <w:r>
              <w:t>月</w:t>
            </w:r>
            <w:r>
              <w:t>01</w:t>
            </w:r>
            <w:r>
              <w:t>日</w:t>
            </w:r>
            <w:r>
              <w:t>~2020</w:t>
            </w:r>
            <w:r>
              <w:t>年</w:t>
            </w:r>
            <w:r>
              <w:t>05</w:t>
            </w:r>
            <w:r>
              <w:t>月</w:t>
            </w:r>
            <w:r>
              <w:t>17</w:t>
            </w:r>
            <w:r>
              <w:t>日</w:t>
            </w:r>
          </w:p>
        </w:tc>
        <w:tc>
          <w:tcPr>
            <w:tcW w:w="1276" w:type="dxa"/>
            <w:vAlign w:val="center"/>
          </w:tcPr>
          <w:p w:rsidR="006F218A" w:rsidRDefault="00A31F36">
            <w:pPr>
              <w:jc w:val="center"/>
            </w:pPr>
            <w:r>
              <w:t>86,787,849.57</w:t>
            </w:r>
          </w:p>
        </w:tc>
        <w:tc>
          <w:tcPr>
            <w:tcW w:w="1276" w:type="dxa"/>
            <w:vAlign w:val="center"/>
          </w:tcPr>
          <w:p w:rsidR="006F218A" w:rsidRDefault="00A31F36">
            <w:pPr>
              <w:jc w:val="center"/>
            </w:pPr>
            <w:r>
              <w:t>-</w:t>
            </w:r>
          </w:p>
        </w:tc>
        <w:tc>
          <w:tcPr>
            <w:tcW w:w="1276" w:type="dxa"/>
            <w:vAlign w:val="center"/>
          </w:tcPr>
          <w:p w:rsidR="006F218A" w:rsidRDefault="00A31F36">
            <w:pPr>
              <w:jc w:val="center"/>
            </w:pPr>
            <w:r>
              <w:t>86,787,849.57</w:t>
            </w:r>
          </w:p>
        </w:tc>
        <w:tc>
          <w:tcPr>
            <w:tcW w:w="1417" w:type="dxa"/>
            <w:vAlign w:val="center"/>
          </w:tcPr>
          <w:p w:rsidR="006F218A" w:rsidRDefault="00A31F36">
            <w:pPr>
              <w:jc w:val="center"/>
            </w:pPr>
            <w:r>
              <w:t>-</w:t>
            </w:r>
          </w:p>
        </w:tc>
        <w:tc>
          <w:tcPr>
            <w:tcW w:w="851" w:type="dxa"/>
            <w:vAlign w:val="center"/>
          </w:tcPr>
          <w:p w:rsidR="006F218A" w:rsidRDefault="00A31F36">
            <w:pPr>
              <w:jc w:val="center"/>
            </w:pPr>
            <w:r>
              <w:t>-</w:t>
            </w:r>
          </w:p>
        </w:tc>
      </w:tr>
      <w:tr w:rsidR="00433EDC" w:rsidRPr="00130C74" w:rsidTr="00AA5843">
        <w:trPr>
          <w:jc w:val="center"/>
        </w:trPr>
        <w:tc>
          <w:tcPr>
            <w:tcW w:w="9637" w:type="dxa"/>
            <w:gridSpan w:val="8"/>
            <w:vAlign w:val="center"/>
          </w:tcPr>
          <w:p w:rsidR="00433EDC" w:rsidRPr="00130C74" w:rsidRDefault="00433EDC" w:rsidP="00FD2758">
            <w:pPr>
              <w:autoSpaceDE w:val="0"/>
              <w:autoSpaceDN w:val="0"/>
              <w:adjustRightInd w:val="0"/>
              <w:jc w:val="center"/>
              <w:rPr>
                <w:szCs w:val="21"/>
              </w:rPr>
            </w:pPr>
            <w:r w:rsidRPr="00130C74">
              <w:rPr>
                <w:color w:val="000000"/>
                <w:szCs w:val="21"/>
              </w:rPr>
              <w:t>产品特有风险</w:t>
            </w:r>
          </w:p>
        </w:tc>
      </w:tr>
      <w:tr w:rsidR="00433EDC" w:rsidRPr="00130C74" w:rsidTr="00AA5843">
        <w:trPr>
          <w:jc w:val="center"/>
        </w:trPr>
        <w:tc>
          <w:tcPr>
            <w:tcW w:w="9637" w:type="dxa"/>
            <w:gridSpan w:val="8"/>
            <w:vAlign w:val="center"/>
          </w:tcPr>
          <w:p w:rsidR="00433EDC" w:rsidRPr="001333A8" w:rsidRDefault="00433EDC" w:rsidP="00AA5843">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5" w:name="_Toc225500055"/>
      <w:bookmarkStart w:id="106" w:name="_Toc48657046"/>
      <w:r w:rsidRPr="00662508">
        <w:rPr>
          <w:rFonts w:ascii="Times New Roman" w:hAnsi="Times New Roman"/>
          <w:color w:val="000000"/>
          <w:sz w:val="21"/>
          <w:szCs w:val="21"/>
        </w:rPr>
        <w:t>§12</w:t>
      </w:r>
      <w:r w:rsidRPr="00662508">
        <w:rPr>
          <w:rFonts w:ascii="Times New Roman" w:hAnsi="Times New Roman"/>
          <w:color w:val="000000"/>
          <w:sz w:val="21"/>
          <w:szCs w:val="21"/>
        </w:rPr>
        <w:t>备查文件目录</w:t>
      </w:r>
      <w:bookmarkEnd w:id="105"/>
      <w:bookmarkEnd w:id="10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7" w:name="_Toc48657047"/>
      <w:r w:rsidRPr="007D44A6">
        <w:rPr>
          <w:rFonts w:ascii="宋体" w:hAnsi="宋体" w:cs="Arial"/>
          <w:color w:val="000000"/>
          <w:sz w:val="21"/>
          <w:szCs w:val="21"/>
        </w:rPr>
        <w:t>12.1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7"/>
    </w:p>
    <w:p w:rsidR="006F218A" w:rsidRDefault="00A31F36">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中国证监会准予易方达瑞兴灵活配置混合型证券投资基金注册的文件；</w:t>
      </w:r>
    </w:p>
    <w:p w:rsidR="006F218A" w:rsidRDefault="00A31F36">
      <w:pPr>
        <w:tabs>
          <w:tab w:val="left" w:pos="426"/>
        </w:tabs>
        <w:spacing w:line="360" w:lineRule="auto"/>
        <w:ind w:firstLineChars="200" w:firstLine="420"/>
        <w:jc w:val="left"/>
        <w:rPr>
          <w:kern w:val="0"/>
          <w:szCs w:val="21"/>
        </w:rPr>
      </w:pPr>
      <w:r>
        <w:rPr>
          <w:kern w:val="0"/>
          <w:szCs w:val="21"/>
        </w:rPr>
        <w:t>2.</w:t>
      </w:r>
      <w:r>
        <w:rPr>
          <w:kern w:val="0"/>
          <w:szCs w:val="21"/>
        </w:rPr>
        <w:t>《易方达瑞兴灵活配置混合型证券投资基金基金合同》；</w:t>
      </w:r>
    </w:p>
    <w:p w:rsidR="006F218A" w:rsidRDefault="00A31F36">
      <w:pPr>
        <w:tabs>
          <w:tab w:val="left" w:pos="426"/>
        </w:tabs>
        <w:spacing w:line="360" w:lineRule="auto"/>
        <w:ind w:firstLineChars="200" w:firstLine="420"/>
        <w:jc w:val="left"/>
        <w:rPr>
          <w:kern w:val="0"/>
          <w:szCs w:val="21"/>
        </w:rPr>
      </w:pPr>
      <w:r>
        <w:rPr>
          <w:kern w:val="0"/>
          <w:szCs w:val="21"/>
        </w:rPr>
        <w:t>3.</w:t>
      </w:r>
      <w:r>
        <w:rPr>
          <w:kern w:val="0"/>
          <w:szCs w:val="21"/>
        </w:rPr>
        <w:t>《易方达瑞兴灵活配置混合型证券投资基金托管协议》；</w:t>
      </w:r>
    </w:p>
    <w:p w:rsidR="006F218A" w:rsidRDefault="00A31F36">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8" w:name="_Toc48657048"/>
      <w:r w:rsidRPr="007D44A6">
        <w:rPr>
          <w:rFonts w:ascii="宋体" w:hAnsi="宋体" w:cs="Arial"/>
          <w:color w:val="000000"/>
          <w:sz w:val="21"/>
          <w:szCs w:val="21"/>
        </w:rPr>
        <w:t>12.2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8"/>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9" w:name="_Toc48657049"/>
      <w:r w:rsidRPr="007D44A6">
        <w:rPr>
          <w:rFonts w:ascii="宋体" w:hAnsi="宋体" w:cs="Arial"/>
          <w:color w:val="000000"/>
          <w:sz w:val="21"/>
          <w:szCs w:val="21"/>
        </w:rPr>
        <w:t>12.3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09"/>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1C568F">
      <w:rPr>
        <w:noProof/>
        <w:kern w:val="0"/>
        <w:szCs w:val="21"/>
      </w:rPr>
      <w:t>43</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1C568F">
      <w:rPr>
        <w:noProof/>
        <w:kern w:val="0"/>
        <w:szCs w:val="21"/>
      </w:rPr>
      <w:t>47</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易方达瑞兴灵活配置混合型证券投资基金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568F"/>
    <w:rsid w:val="001C6288"/>
    <w:rsid w:val="001C67A1"/>
    <w:rsid w:val="001C7C6D"/>
    <w:rsid w:val="001C7F70"/>
    <w:rsid w:val="001D0538"/>
    <w:rsid w:val="001D0634"/>
    <w:rsid w:val="001D0D49"/>
    <w:rsid w:val="001D0F6A"/>
    <w:rsid w:val="001D1250"/>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218A"/>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1F36"/>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DB74504A-778C-48BB-A9D2-DAC1D7952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D69C76A-8C2F-4AD5-A81C-3FA0DB2A6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6835</Words>
  <Characters>38960</Characters>
  <Application>Microsoft Office Word</Application>
  <DocSecurity>0</DocSecurity>
  <Lines>324</Lines>
  <Paragraphs>91</Paragraphs>
  <ScaleCrop>false</ScaleCrop>
  <Company/>
  <LinksUpToDate>false</LinksUpToDate>
  <CharactersWithSpaces>45704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4</cp:revision>
  <cp:lastPrinted>2007-07-19T00:46:00Z</cp:lastPrinted>
  <dcterms:created xsi:type="dcterms:W3CDTF">2020-08-17T12:17:00Z</dcterms:created>
  <dcterms:modified xsi:type="dcterms:W3CDTF">2020-08-19T02:29:00Z</dcterms:modified>
</cp:coreProperties>
</file>