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bookmarkStart w:id="0" w:name="_GoBack"/>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易方达瑞享灵活配置混合型证券投资基金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中国农业银行股份有限公司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 w:name="_Toc225498243"/>
      <w:bookmarkStart w:id="2" w:name="_Toc48656250"/>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1"/>
      <w:bookmarkEnd w:id="2"/>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 w:name="_Toc48656251"/>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3"/>
    </w:p>
    <w:p w:rsidR="001F291C" w:rsidRDefault="00652D55">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1F291C" w:rsidRDefault="00652D55">
      <w:pPr>
        <w:ind w:firstLineChars="200" w:firstLine="420"/>
        <w:rPr>
          <w:szCs w:val="21"/>
        </w:rPr>
      </w:pPr>
      <w:r>
        <w:rPr>
          <w:color w:val="000000"/>
          <w:szCs w:val="21"/>
        </w:rPr>
        <w:t>基金托管人中国农业银行股份有限公司根据本基金合同规定，于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1F291C" w:rsidRDefault="00652D55">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1F291C" w:rsidRDefault="00652D55">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1F291C" w:rsidRDefault="00652D55">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4" w:name="_Toc48656252"/>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4"/>
    </w:p>
    <w:p w:rsidR="00642A3D"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6250" w:history="1">
        <w:r w:rsidR="00642A3D" w:rsidRPr="00320DC9">
          <w:rPr>
            <w:rStyle w:val="a8"/>
            <w:noProof/>
          </w:rPr>
          <w:t>§1</w:t>
        </w:r>
        <w:r w:rsidR="00642A3D" w:rsidRPr="00320DC9">
          <w:rPr>
            <w:rStyle w:val="a8"/>
            <w:rFonts w:hint="eastAsia"/>
            <w:noProof/>
          </w:rPr>
          <w:t>重要提示及目录</w:t>
        </w:r>
        <w:r w:rsidR="00642A3D">
          <w:rPr>
            <w:noProof/>
            <w:webHidden/>
          </w:rPr>
          <w:tab/>
        </w:r>
        <w:r w:rsidR="00642A3D">
          <w:rPr>
            <w:noProof/>
            <w:webHidden/>
          </w:rPr>
          <w:fldChar w:fldCharType="begin"/>
        </w:r>
        <w:r w:rsidR="00642A3D">
          <w:rPr>
            <w:noProof/>
            <w:webHidden/>
          </w:rPr>
          <w:instrText xml:space="preserve"> PAGEREF _Toc48656250 \h </w:instrText>
        </w:r>
        <w:r w:rsidR="00642A3D">
          <w:rPr>
            <w:noProof/>
            <w:webHidden/>
          </w:rPr>
        </w:r>
        <w:r w:rsidR="00642A3D">
          <w:rPr>
            <w:noProof/>
            <w:webHidden/>
          </w:rPr>
          <w:fldChar w:fldCharType="separate"/>
        </w:r>
        <w:r w:rsidR="00642A3D">
          <w:rPr>
            <w:noProof/>
            <w:webHidden/>
          </w:rPr>
          <w:t>2</w:t>
        </w:r>
        <w:r w:rsidR="00642A3D">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51" w:history="1">
        <w:r w:rsidRPr="00320DC9">
          <w:rPr>
            <w:rStyle w:val="a8"/>
            <w:rFonts w:ascii="宋体" w:hAnsi="宋体" w:cs="Arial"/>
            <w:noProof/>
          </w:rPr>
          <w:t>1.1</w:t>
        </w:r>
        <w:r>
          <w:rPr>
            <w:rFonts w:asciiTheme="minorHAnsi" w:eastAsiaTheme="minorEastAsia" w:hAnsiTheme="minorHAnsi" w:cstheme="minorBidi"/>
            <w:noProof/>
            <w:kern w:val="2"/>
            <w:szCs w:val="22"/>
          </w:rPr>
          <w:tab/>
        </w:r>
        <w:r w:rsidRPr="00320DC9">
          <w:rPr>
            <w:rStyle w:val="a8"/>
            <w:rFonts w:ascii="宋体" w:hAnsi="宋体" w:cs="Arial" w:hint="eastAsia"/>
            <w:noProof/>
          </w:rPr>
          <w:t>重要提示</w:t>
        </w:r>
        <w:r>
          <w:rPr>
            <w:noProof/>
            <w:webHidden/>
          </w:rPr>
          <w:tab/>
        </w:r>
        <w:r>
          <w:rPr>
            <w:noProof/>
            <w:webHidden/>
          </w:rPr>
          <w:fldChar w:fldCharType="begin"/>
        </w:r>
        <w:r>
          <w:rPr>
            <w:noProof/>
            <w:webHidden/>
          </w:rPr>
          <w:instrText xml:space="preserve"> PAGEREF _Toc48656251 \h </w:instrText>
        </w:r>
        <w:r>
          <w:rPr>
            <w:noProof/>
            <w:webHidden/>
          </w:rPr>
        </w:r>
        <w:r>
          <w:rPr>
            <w:noProof/>
            <w:webHidden/>
          </w:rPr>
          <w:fldChar w:fldCharType="separate"/>
        </w:r>
        <w:r>
          <w:rPr>
            <w:noProof/>
            <w:webHidden/>
          </w:rPr>
          <w:t>2</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52" w:history="1">
        <w:r w:rsidRPr="00320DC9">
          <w:rPr>
            <w:rStyle w:val="a8"/>
            <w:rFonts w:ascii="宋体" w:hAnsi="宋体" w:cs="Arial"/>
            <w:noProof/>
          </w:rPr>
          <w:t>1.2</w:t>
        </w:r>
        <w:r>
          <w:rPr>
            <w:rFonts w:asciiTheme="minorHAnsi" w:eastAsiaTheme="minorEastAsia" w:hAnsiTheme="minorHAnsi" w:cstheme="minorBidi"/>
            <w:noProof/>
            <w:kern w:val="2"/>
            <w:szCs w:val="22"/>
          </w:rPr>
          <w:tab/>
        </w:r>
        <w:r w:rsidRPr="00320DC9">
          <w:rPr>
            <w:rStyle w:val="a8"/>
            <w:rFonts w:ascii="宋体" w:hAnsi="宋体" w:cs="Arial" w:hint="eastAsia"/>
            <w:noProof/>
          </w:rPr>
          <w:t>目录</w:t>
        </w:r>
        <w:r>
          <w:rPr>
            <w:noProof/>
            <w:webHidden/>
          </w:rPr>
          <w:tab/>
        </w:r>
        <w:r>
          <w:rPr>
            <w:noProof/>
            <w:webHidden/>
          </w:rPr>
          <w:fldChar w:fldCharType="begin"/>
        </w:r>
        <w:r>
          <w:rPr>
            <w:noProof/>
            <w:webHidden/>
          </w:rPr>
          <w:instrText xml:space="preserve"> PAGEREF _Toc48656252 \h </w:instrText>
        </w:r>
        <w:r>
          <w:rPr>
            <w:noProof/>
            <w:webHidden/>
          </w:rPr>
        </w:r>
        <w:r>
          <w:rPr>
            <w:noProof/>
            <w:webHidden/>
          </w:rPr>
          <w:fldChar w:fldCharType="separate"/>
        </w:r>
        <w:r>
          <w:rPr>
            <w:noProof/>
            <w:webHidden/>
          </w:rPr>
          <w:t>3</w:t>
        </w:r>
        <w:r>
          <w:rPr>
            <w:noProof/>
            <w:webHidden/>
          </w:rPr>
          <w:fldChar w:fldCharType="end"/>
        </w:r>
      </w:hyperlink>
    </w:p>
    <w:p w:rsidR="00642A3D" w:rsidRDefault="00642A3D">
      <w:pPr>
        <w:pStyle w:val="22"/>
        <w:rPr>
          <w:rFonts w:asciiTheme="minorHAnsi" w:eastAsiaTheme="minorEastAsia" w:hAnsiTheme="minorHAnsi" w:cstheme="minorBidi"/>
          <w:noProof/>
          <w:kern w:val="2"/>
          <w:szCs w:val="22"/>
        </w:rPr>
      </w:pPr>
      <w:hyperlink w:anchor="_Toc48656253" w:history="1">
        <w:r w:rsidRPr="00320DC9">
          <w:rPr>
            <w:rStyle w:val="a8"/>
            <w:noProof/>
          </w:rPr>
          <w:t>§2</w:t>
        </w:r>
        <w:r w:rsidRPr="00320DC9">
          <w:rPr>
            <w:rStyle w:val="a8"/>
            <w:rFonts w:hint="eastAsia"/>
            <w:noProof/>
          </w:rPr>
          <w:t>基金简介</w:t>
        </w:r>
        <w:r>
          <w:rPr>
            <w:noProof/>
            <w:webHidden/>
          </w:rPr>
          <w:tab/>
        </w:r>
        <w:r>
          <w:rPr>
            <w:noProof/>
            <w:webHidden/>
          </w:rPr>
          <w:fldChar w:fldCharType="begin"/>
        </w:r>
        <w:r>
          <w:rPr>
            <w:noProof/>
            <w:webHidden/>
          </w:rPr>
          <w:instrText xml:space="preserve"> PAGEREF _Toc48656253 \h </w:instrText>
        </w:r>
        <w:r>
          <w:rPr>
            <w:noProof/>
            <w:webHidden/>
          </w:rPr>
        </w:r>
        <w:r>
          <w:rPr>
            <w:noProof/>
            <w:webHidden/>
          </w:rPr>
          <w:fldChar w:fldCharType="separate"/>
        </w:r>
        <w:r>
          <w:rPr>
            <w:noProof/>
            <w:webHidden/>
          </w:rPr>
          <w:t>5</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54" w:history="1">
        <w:r w:rsidRPr="00320DC9">
          <w:rPr>
            <w:rStyle w:val="a8"/>
            <w:rFonts w:ascii="宋体" w:hAnsi="宋体" w:cs="Arial"/>
            <w:noProof/>
          </w:rPr>
          <w:t>2.1</w:t>
        </w:r>
        <w:r>
          <w:rPr>
            <w:rFonts w:asciiTheme="minorHAnsi" w:eastAsiaTheme="minorEastAsia" w:hAnsiTheme="minorHAnsi" w:cstheme="minorBidi"/>
            <w:noProof/>
            <w:kern w:val="2"/>
            <w:szCs w:val="22"/>
          </w:rPr>
          <w:tab/>
        </w:r>
        <w:r w:rsidRPr="00320DC9">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_Toc48656254 \h </w:instrText>
        </w:r>
        <w:r>
          <w:rPr>
            <w:noProof/>
            <w:webHidden/>
          </w:rPr>
        </w:r>
        <w:r>
          <w:rPr>
            <w:noProof/>
            <w:webHidden/>
          </w:rPr>
          <w:fldChar w:fldCharType="separate"/>
        </w:r>
        <w:r>
          <w:rPr>
            <w:noProof/>
            <w:webHidden/>
          </w:rPr>
          <w:t>5</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55" w:history="1">
        <w:r w:rsidRPr="00320DC9">
          <w:rPr>
            <w:rStyle w:val="a8"/>
            <w:rFonts w:ascii="宋体" w:hAnsi="宋体" w:cs="Arial"/>
            <w:noProof/>
          </w:rPr>
          <w:t>2.2</w:t>
        </w:r>
        <w:r>
          <w:rPr>
            <w:rFonts w:asciiTheme="minorHAnsi" w:eastAsiaTheme="minorEastAsia" w:hAnsiTheme="minorHAnsi" w:cstheme="minorBidi"/>
            <w:noProof/>
            <w:kern w:val="2"/>
            <w:szCs w:val="22"/>
          </w:rPr>
          <w:tab/>
        </w:r>
        <w:r w:rsidRPr="00320DC9">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_Toc48656255 \h </w:instrText>
        </w:r>
        <w:r>
          <w:rPr>
            <w:noProof/>
            <w:webHidden/>
          </w:rPr>
        </w:r>
        <w:r>
          <w:rPr>
            <w:noProof/>
            <w:webHidden/>
          </w:rPr>
          <w:fldChar w:fldCharType="separate"/>
        </w:r>
        <w:r>
          <w:rPr>
            <w:noProof/>
            <w:webHidden/>
          </w:rPr>
          <w:t>5</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56" w:history="1">
        <w:r w:rsidRPr="00320DC9">
          <w:rPr>
            <w:rStyle w:val="a8"/>
            <w:rFonts w:ascii="宋体" w:hAnsi="宋体" w:cs="Arial"/>
            <w:noProof/>
          </w:rPr>
          <w:t>2.3</w:t>
        </w:r>
        <w:r>
          <w:rPr>
            <w:rFonts w:asciiTheme="minorHAnsi" w:eastAsiaTheme="minorEastAsia" w:hAnsiTheme="minorHAnsi" w:cstheme="minorBidi"/>
            <w:noProof/>
            <w:kern w:val="2"/>
            <w:szCs w:val="22"/>
          </w:rPr>
          <w:tab/>
        </w:r>
        <w:r w:rsidRPr="00320DC9">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_Toc48656256 \h </w:instrText>
        </w:r>
        <w:r>
          <w:rPr>
            <w:noProof/>
            <w:webHidden/>
          </w:rPr>
        </w:r>
        <w:r>
          <w:rPr>
            <w:noProof/>
            <w:webHidden/>
          </w:rPr>
          <w:fldChar w:fldCharType="separate"/>
        </w:r>
        <w:r>
          <w:rPr>
            <w:noProof/>
            <w:webHidden/>
          </w:rPr>
          <w:t>5</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57" w:history="1">
        <w:r w:rsidRPr="00320DC9">
          <w:rPr>
            <w:rStyle w:val="a8"/>
            <w:rFonts w:ascii="宋体" w:hAnsi="宋体" w:cs="Arial"/>
            <w:noProof/>
          </w:rPr>
          <w:t>2.4</w:t>
        </w:r>
        <w:r>
          <w:rPr>
            <w:rFonts w:asciiTheme="minorHAnsi" w:eastAsiaTheme="minorEastAsia" w:hAnsiTheme="minorHAnsi" w:cstheme="minorBidi"/>
            <w:noProof/>
            <w:kern w:val="2"/>
            <w:szCs w:val="22"/>
          </w:rPr>
          <w:tab/>
        </w:r>
        <w:r w:rsidRPr="00320DC9">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_Toc48656257 \h </w:instrText>
        </w:r>
        <w:r>
          <w:rPr>
            <w:noProof/>
            <w:webHidden/>
          </w:rPr>
        </w:r>
        <w:r>
          <w:rPr>
            <w:noProof/>
            <w:webHidden/>
          </w:rPr>
          <w:fldChar w:fldCharType="separate"/>
        </w:r>
        <w:r>
          <w:rPr>
            <w:noProof/>
            <w:webHidden/>
          </w:rPr>
          <w:t>6</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58" w:history="1">
        <w:r w:rsidRPr="00320DC9">
          <w:rPr>
            <w:rStyle w:val="a8"/>
            <w:rFonts w:ascii="宋体" w:hAnsi="宋体" w:cs="Arial"/>
            <w:noProof/>
          </w:rPr>
          <w:t>2.5</w:t>
        </w:r>
        <w:r>
          <w:rPr>
            <w:rFonts w:asciiTheme="minorHAnsi" w:eastAsiaTheme="minorEastAsia" w:hAnsiTheme="minorHAnsi" w:cstheme="minorBidi"/>
            <w:noProof/>
            <w:kern w:val="2"/>
            <w:szCs w:val="22"/>
          </w:rPr>
          <w:tab/>
        </w:r>
        <w:r w:rsidRPr="00320DC9">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_Toc48656258 \h </w:instrText>
        </w:r>
        <w:r>
          <w:rPr>
            <w:noProof/>
            <w:webHidden/>
          </w:rPr>
        </w:r>
        <w:r>
          <w:rPr>
            <w:noProof/>
            <w:webHidden/>
          </w:rPr>
          <w:fldChar w:fldCharType="separate"/>
        </w:r>
        <w:r>
          <w:rPr>
            <w:noProof/>
            <w:webHidden/>
          </w:rPr>
          <w:t>6</w:t>
        </w:r>
        <w:r>
          <w:rPr>
            <w:noProof/>
            <w:webHidden/>
          </w:rPr>
          <w:fldChar w:fldCharType="end"/>
        </w:r>
      </w:hyperlink>
    </w:p>
    <w:p w:rsidR="00642A3D" w:rsidRDefault="00642A3D">
      <w:pPr>
        <w:pStyle w:val="22"/>
        <w:rPr>
          <w:rFonts w:asciiTheme="minorHAnsi" w:eastAsiaTheme="minorEastAsia" w:hAnsiTheme="minorHAnsi" w:cstheme="minorBidi"/>
          <w:noProof/>
          <w:kern w:val="2"/>
          <w:szCs w:val="22"/>
        </w:rPr>
      </w:pPr>
      <w:hyperlink w:anchor="_Toc48656259" w:history="1">
        <w:r w:rsidRPr="00320DC9">
          <w:rPr>
            <w:rStyle w:val="a8"/>
            <w:noProof/>
          </w:rPr>
          <w:t>§3</w:t>
        </w:r>
        <w:r w:rsidRPr="00320DC9">
          <w:rPr>
            <w:rStyle w:val="a8"/>
            <w:rFonts w:hint="eastAsia"/>
            <w:noProof/>
          </w:rPr>
          <w:t>主要财务指标和基金净值表现</w:t>
        </w:r>
        <w:r>
          <w:rPr>
            <w:noProof/>
            <w:webHidden/>
          </w:rPr>
          <w:tab/>
        </w:r>
        <w:r>
          <w:rPr>
            <w:noProof/>
            <w:webHidden/>
          </w:rPr>
          <w:fldChar w:fldCharType="begin"/>
        </w:r>
        <w:r>
          <w:rPr>
            <w:noProof/>
            <w:webHidden/>
          </w:rPr>
          <w:instrText xml:space="preserve"> PAGEREF _Toc48656259 \h </w:instrText>
        </w:r>
        <w:r>
          <w:rPr>
            <w:noProof/>
            <w:webHidden/>
          </w:rPr>
        </w:r>
        <w:r>
          <w:rPr>
            <w:noProof/>
            <w:webHidden/>
          </w:rPr>
          <w:fldChar w:fldCharType="separate"/>
        </w:r>
        <w:r>
          <w:rPr>
            <w:noProof/>
            <w:webHidden/>
          </w:rPr>
          <w:t>6</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60" w:history="1">
        <w:r w:rsidRPr="00320DC9">
          <w:rPr>
            <w:rStyle w:val="a8"/>
            <w:rFonts w:ascii="宋体" w:hAnsi="宋体" w:cs="Arial"/>
            <w:noProof/>
          </w:rPr>
          <w:t>3.1</w:t>
        </w:r>
        <w:r>
          <w:rPr>
            <w:rFonts w:asciiTheme="minorHAnsi" w:eastAsiaTheme="minorEastAsia" w:hAnsiTheme="minorHAnsi" w:cstheme="minorBidi"/>
            <w:noProof/>
            <w:kern w:val="2"/>
            <w:szCs w:val="22"/>
          </w:rPr>
          <w:tab/>
        </w:r>
        <w:r w:rsidRPr="00320DC9">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_Toc48656260 \h </w:instrText>
        </w:r>
        <w:r>
          <w:rPr>
            <w:noProof/>
            <w:webHidden/>
          </w:rPr>
        </w:r>
        <w:r>
          <w:rPr>
            <w:noProof/>
            <w:webHidden/>
          </w:rPr>
          <w:fldChar w:fldCharType="separate"/>
        </w:r>
        <w:r>
          <w:rPr>
            <w:noProof/>
            <w:webHidden/>
          </w:rPr>
          <w:t>6</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61" w:history="1">
        <w:r w:rsidRPr="00320DC9">
          <w:rPr>
            <w:rStyle w:val="a8"/>
            <w:rFonts w:ascii="宋体" w:hAnsi="宋体" w:cs="Arial"/>
            <w:noProof/>
          </w:rPr>
          <w:t>3.2</w:t>
        </w:r>
        <w:r>
          <w:rPr>
            <w:rFonts w:asciiTheme="minorHAnsi" w:eastAsiaTheme="minorEastAsia" w:hAnsiTheme="minorHAnsi" w:cstheme="minorBidi"/>
            <w:noProof/>
            <w:kern w:val="2"/>
            <w:szCs w:val="22"/>
          </w:rPr>
          <w:tab/>
        </w:r>
        <w:r w:rsidRPr="00320DC9">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_Toc48656261 \h </w:instrText>
        </w:r>
        <w:r>
          <w:rPr>
            <w:noProof/>
            <w:webHidden/>
          </w:rPr>
        </w:r>
        <w:r>
          <w:rPr>
            <w:noProof/>
            <w:webHidden/>
          </w:rPr>
          <w:fldChar w:fldCharType="separate"/>
        </w:r>
        <w:r>
          <w:rPr>
            <w:noProof/>
            <w:webHidden/>
          </w:rPr>
          <w:t>7</w:t>
        </w:r>
        <w:r>
          <w:rPr>
            <w:noProof/>
            <w:webHidden/>
          </w:rPr>
          <w:fldChar w:fldCharType="end"/>
        </w:r>
      </w:hyperlink>
    </w:p>
    <w:p w:rsidR="00642A3D" w:rsidRDefault="00642A3D">
      <w:pPr>
        <w:pStyle w:val="22"/>
        <w:rPr>
          <w:rFonts w:asciiTheme="minorHAnsi" w:eastAsiaTheme="minorEastAsia" w:hAnsiTheme="minorHAnsi" w:cstheme="minorBidi"/>
          <w:noProof/>
          <w:kern w:val="2"/>
          <w:szCs w:val="22"/>
        </w:rPr>
      </w:pPr>
      <w:hyperlink w:anchor="_Toc48656262" w:history="1">
        <w:r w:rsidRPr="00320DC9">
          <w:rPr>
            <w:rStyle w:val="a8"/>
            <w:noProof/>
          </w:rPr>
          <w:t>§4</w:t>
        </w:r>
        <w:r w:rsidRPr="00320DC9">
          <w:rPr>
            <w:rStyle w:val="a8"/>
            <w:rFonts w:hint="eastAsia"/>
            <w:noProof/>
          </w:rPr>
          <w:t>管理人报告</w:t>
        </w:r>
        <w:r>
          <w:rPr>
            <w:noProof/>
            <w:webHidden/>
          </w:rPr>
          <w:tab/>
        </w:r>
        <w:r>
          <w:rPr>
            <w:noProof/>
            <w:webHidden/>
          </w:rPr>
          <w:fldChar w:fldCharType="begin"/>
        </w:r>
        <w:r>
          <w:rPr>
            <w:noProof/>
            <w:webHidden/>
          </w:rPr>
          <w:instrText xml:space="preserve"> PAGEREF _Toc48656262 \h </w:instrText>
        </w:r>
        <w:r>
          <w:rPr>
            <w:noProof/>
            <w:webHidden/>
          </w:rPr>
        </w:r>
        <w:r>
          <w:rPr>
            <w:noProof/>
            <w:webHidden/>
          </w:rPr>
          <w:fldChar w:fldCharType="separate"/>
        </w:r>
        <w:r>
          <w:rPr>
            <w:noProof/>
            <w:webHidden/>
          </w:rPr>
          <w:t>9</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63" w:history="1">
        <w:r w:rsidRPr="00320DC9">
          <w:rPr>
            <w:rStyle w:val="a8"/>
            <w:rFonts w:ascii="宋体" w:hAnsi="宋体" w:cs="Arial"/>
            <w:noProof/>
          </w:rPr>
          <w:t>4.1</w:t>
        </w:r>
        <w:r>
          <w:rPr>
            <w:rFonts w:asciiTheme="minorHAnsi" w:eastAsiaTheme="minorEastAsia" w:hAnsiTheme="minorHAnsi" w:cstheme="minorBidi"/>
            <w:noProof/>
            <w:kern w:val="2"/>
            <w:szCs w:val="22"/>
          </w:rPr>
          <w:tab/>
        </w:r>
        <w:r w:rsidRPr="00320DC9">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_Toc48656263 \h </w:instrText>
        </w:r>
        <w:r>
          <w:rPr>
            <w:noProof/>
            <w:webHidden/>
          </w:rPr>
        </w:r>
        <w:r>
          <w:rPr>
            <w:noProof/>
            <w:webHidden/>
          </w:rPr>
          <w:fldChar w:fldCharType="separate"/>
        </w:r>
        <w:r>
          <w:rPr>
            <w:noProof/>
            <w:webHidden/>
          </w:rPr>
          <w:t>9</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64" w:history="1">
        <w:r w:rsidRPr="00320DC9">
          <w:rPr>
            <w:rStyle w:val="a8"/>
            <w:rFonts w:ascii="宋体" w:hAnsi="宋体" w:cs="Arial"/>
            <w:noProof/>
          </w:rPr>
          <w:t>4.2</w:t>
        </w:r>
        <w:r>
          <w:rPr>
            <w:rFonts w:asciiTheme="minorHAnsi" w:eastAsiaTheme="minorEastAsia" w:hAnsiTheme="minorHAnsi" w:cstheme="minorBidi"/>
            <w:noProof/>
            <w:kern w:val="2"/>
            <w:szCs w:val="22"/>
          </w:rPr>
          <w:tab/>
        </w:r>
        <w:r w:rsidRPr="00320DC9">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_Toc48656264 \h </w:instrText>
        </w:r>
        <w:r>
          <w:rPr>
            <w:noProof/>
            <w:webHidden/>
          </w:rPr>
        </w:r>
        <w:r>
          <w:rPr>
            <w:noProof/>
            <w:webHidden/>
          </w:rPr>
          <w:fldChar w:fldCharType="separate"/>
        </w:r>
        <w:r>
          <w:rPr>
            <w:noProof/>
            <w:webHidden/>
          </w:rPr>
          <w:t>9</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65" w:history="1">
        <w:r w:rsidRPr="00320DC9">
          <w:rPr>
            <w:rStyle w:val="a8"/>
            <w:rFonts w:ascii="宋体" w:hAnsi="宋体" w:cs="Arial"/>
            <w:noProof/>
          </w:rPr>
          <w:t>4.3</w:t>
        </w:r>
        <w:r>
          <w:rPr>
            <w:rFonts w:asciiTheme="minorHAnsi" w:eastAsiaTheme="minorEastAsia" w:hAnsiTheme="minorHAnsi" w:cstheme="minorBidi"/>
            <w:noProof/>
            <w:kern w:val="2"/>
            <w:szCs w:val="22"/>
          </w:rPr>
          <w:tab/>
        </w:r>
        <w:r w:rsidRPr="00320DC9">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_Toc48656265 \h </w:instrText>
        </w:r>
        <w:r>
          <w:rPr>
            <w:noProof/>
            <w:webHidden/>
          </w:rPr>
        </w:r>
        <w:r>
          <w:rPr>
            <w:noProof/>
            <w:webHidden/>
          </w:rPr>
          <w:fldChar w:fldCharType="separate"/>
        </w:r>
        <w:r>
          <w:rPr>
            <w:noProof/>
            <w:webHidden/>
          </w:rPr>
          <w:t>10</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66" w:history="1">
        <w:r w:rsidRPr="00320DC9">
          <w:rPr>
            <w:rStyle w:val="a8"/>
            <w:rFonts w:ascii="宋体" w:hAnsi="宋体" w:cs="Arial"/>
            <w:noProof/>
          </w:rPr>
          <w:t>4.4</w:t>
        </w:r>
        <w:r>
          <w:rPr>
            <w:rFonts w:asciiTheme="minorHAnsi" w:eastAsiaTheme="minorEastAsia" w:hAnsiTheme="minorHAnsi" w:cstheme="minorBidi"/>
            <w:noProof/>
            <w:kern w:val="2"/>
            <w:szCs w:val="22"/>
          </w:rPr>
          <w:tab/>
        </w:r>
        <w:r w:rsidRPr="00320DC9">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_Toc48656266 \h </w:instrText>
        </w:r>
        <w:r>
          <w:rPr>
            <w:noProof/>
            <w:webHidden/>
          </w:rPr>
        </w:r>
        <w:r>
          <w:rPr>
            <w:noProof/>
            <w:webHidden/>
          </w:rPr>
          <w:fldChar w:fldCharType="separate"/>
        </w:r>
        <w:r>
          <w:rPr>
            <w:noProof/>
            <w:webHidden/>
          </w:rPr>
          <w:t>10</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67" w:history="1">
        <w:r w:rsidRPr="00320DC9">
          <w:rPr>
            <w:rStyle w:val="a8"/>
            <w:rFonts w:ascii="宋体" w:hAnsi="宋体" w:cs="Arial"/>
            <w:noProof/>
          </w:rPr>
          <w:t>4.5</w:t>
        </w:r>
        <w:r>
          <w:rPr>
            <w:rFonts w:asciiTheme="minorHAnsi" w:eastAsiaTheme="minorEastAsia" w:hAnsiTheme="minorHAnsi" w:cstheme="minorBidi"/>
            <w:noProof/>
            <w:kern w:val="2"/>
            <w:szCs w:val="22"/>
          </w:rPr>
          <w:tab/>
        </w:r>
        <w:r w:rsidRPr="00320DC9">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_Toc48656267 \h </w:instrText>
        </w:r>
        <w:r>
          <w:rPr>
            <w:noProof/>
            <w:webHidden/>
          </w:rPr>
        </w:r>
        <w:r>
          <w:rPr>
            <w:noProof/>
            <w:webHidden/>
          </w:rPr>
          <w:fldChar w:fldCharType="separate"/>
        </w:r>
        <w:r>
          <w:rPr>
            <w:noProof/>
            <w:webHidden/>
          </w:rPr>
          <w:t>11</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68" w:history="1">
        <w:r w:rsidRPr="00320DC9">
          <w:rPr>
            <w:rStyle w:val="a8"/>
            <w:rFonts w:ascii="宋体" w:hAnsi="宋体" w:cs="Arial"/>
            <w:noProof/>
          </w:rPr>
          <w:t>4.6</w:t>
        </w:r>
        <w:r>
          <w:rPr>
            <w:rFonts w:asciiTheme="minorHAnsi" w:eastAsiaTheme="minorEastAsia" w:hAnsiTheme="minorHAnsi" w:cstheme="minorBidi"/>
            <w:noProof/>
            <w:kern w:val="2"/>
            <w:szCs w:val="22"/>
          </w:rPr>
          <w:tab/>
        </w:r>
        <w:r w:rsidRPr="00320DC9">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_Toc48656268 \h </w:instrText>
        </w:r>
        <w:r>
          <w:rPr>
            <w:noProof/>
            <w:webHidden/>
          </w:rPr>
        </w:r>
        <w:r>
          <w:rPr>
            <w:noProof/>
            <w:webHidden/>
          </w:rPr>
          <w:fldChar w:fldCharType="separate"/>
        </w:r>
        <w:r>
          <w:rPr>
            <w:noProof/>
            <w:webHidden/>
          </w:rPr>
          <w:t>11</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69" w:history="1">
        <w:r w:rsidRPr="00320DC9">
          <w:rPr>
            <w:rStyle w:val="a8"/>
            <w:rFonts w:ascii="宋体" w:hAnsi="宋体" w:cs="Arial"/>
            <w:noProof/>
          </w:rPr>
          <w:t>4.7</w:t>
        </w:r>
        <w:r>
          <w:rPr>
            <w:rFonts w:asciiTheme="minorHAnsi" w:eastAsiaTheme="minorEastAsia" w:hAnsiTheme="minorHAnsi" w:cstheme="minorBidi"/>
            <w:noProof/>
            <w:kern w:val="2"/>
            <w:szCs w:val="22"/>
          </w:rPr>
          <w:tab/>
        </w:r>
        <w:r w:rsidRPr="00320DC9">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_Toc48656269 \h </w:instrText>
        </w:r>
        <w:r>
          <w:rPr>
            <w:noProof/>
            <w:webHidden/>
          </w:rPr>
        </w:r>
        <w:r>
          <w:rPr>
            <w:noProof/>
            <w:webHidden/>
          </w:rPr>
          <w:fldChar w:fldCharType="separate"/>
        </w:r>
        <w:r>
          <w:rPr>
            <w:noProof/>
            <w:webHidden/>
          </w:rPr>
          <w:t>12</w:t>
        </w:r>
        <w:r>
          <w:rPr>
            <w:noProof/>
            <w:webHidden/>
          </w:rPr>
          <w:fldChar w:fldCharType="end"/>
        </w:r>
      </w:hyperlink>
    </w:p>
    <w:p w:rsidR="00642A3D" w:rsidRDefault="00642A3D">
      <w:pPr>
        <w:pStyle w:val="22"/>
        <w:rPr>
          <w:rFonts w:asciiTheme="minorHAnsi" w:eastAsiaTheme="minorEastAsia" w:hAnsiTheme="minorHAnsi" w:cstheme="minorBidi"/>
          <w:noProof/>
          <w:kern w:val="2"/>
          <w:szCs w:val="22"/>
        </w:rPr>
      </w:pPr>
      <w:hyperlink w:anchor="_Toc48656270" w:history="1">
        <w:r w:rsidRPr="00320DC9">
          <w:rPr>
            <w:rStyle w:val="a8"/>
            <w:noProof/>
          </w:rPr>
          <w:t>§5</w:t>
        </w:r>
        <w:r w:rsidRPr="00320DC9">
          <w:rPr>
            <w:rStyle w:val="a8"/>
            <w:rFonts w:hint="eastAsia"/>
            <w:noProof/>
          </w:rPr>
          <w:t>托管人报告</w:t>
        </w:r>
        <w:r>
          <w:rPr>
            <w:noProof/>
            <w:webHidden/>
          </w:rPr>
          <w:tab/>
        </w:r>
        <w:r>
          <w:rPr>
            <w:noProof/>
            <w:webHidden/>
          </w:rPr>
          <w:fldChar w:fldCharType="begin"/>
        </w:r>
        <w:r>
          <w:rPr>
            <w:noProof/>
            <w:webHidden/>
          </w:rPr>
          <w:instrText xml:space="preserve"> PAGEREF _Toc48656270 \h </w:instrText>
        </w:r>
        <w:r>
          <w:rPr>
            <w:noProof/>
            <w:webHidden/>
          </w:rPr>
        </w:r>
        <w:r>
          <w:rPr>
            <w:noProof/>
            <w:webHidden/>
          </w:rPr>
          <w:fldChar w:fldCharType="separate"/>
        </w:r>
        <w:r>
          <w:rPr>
            <w:noProof/>
            <w:webHidden/>
          </w:rPr>
          <w:t>12</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71" w:history="1">
        <w:r w:rsidRPr="00320DC9">
          <w:rPr>
            <w:rStyle w:val="a8"/>
            <w:rFonts w:ascii="宋体" w:hAnsi="宋体" w:cs="Arial"/>
            <w:noProof/>
          </w:rPr>
          <w:t>5.1</w:t>
        </w:r>
        <w:r>
          <w:rPr>
            <w:rFonts w:asciiTheme="minorHAnsi" w:eastAsiaTheme="minorEastAsia" w:hAnsiTheme="minorHAnsi" w:cstheme="minorBidi"/>
            <w:noProof/>
            <w:kern w:val="2"/>
            <w:szCs w:val="22"/>
          </w:rPr>
          <w:tab/>
        </w:r>
        <w:r w:rsidRPr="00320DC9">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_Toc48656271 \h </w:instrText>
        </w:r>
        <w:r>
          <w:rPr>
            <w:noProof/>
            <w:webHidden/>
          </w:rPr>
        </w:r>
        <w:r>
          <w:rPr>
            <w:noProof/>
            <w:webHidden/>
          </w:rPr>
          <w:fldChar w:fldCharType="separate"/>
        </w:r>
        <w:r>
          <w:rPr>
            <w:noProof/>
            <w:webHidden/>
          </w:rPr>
          <w:t>12</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72" w:history="1">
        <w:r w:rsidRPr="00320DC9">
          <w:rPr>
            <w:rStyle w:val="a8"/>
            <w:rFonts w:ascii="宋体" w:hAnsi="宋体" w:cs="Arial"/>
            <w:noProof/>
          </w:rPr>
          <w:t>5.2</w:t>
        </w:r>
        <w:r>
          <w:rPr>
            <w:rFonts w:asciiTheme="minorHAnsi" w:eastAsiaTheme="minorEastAsia" w:hAnsiTheme="minorHAnsi" w:cstheme="minorBidi"/>
            <w:noProof/>
            <w:kern w:val="2"/>
            <w:szCs w:val="22"/>
          </w:rPr>
          <w:tab/>
        </w:r>
        <w:r w:rsidRPr="00320DC9">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_Toc48656272 \h </w:instrText>
        </w:r>
        <w:r>
          <w:rPr>
            <w:noProof/>
            <w:webHidden/>
          </w:rPr>
        </w:r>
        <w:r>
          <w:rPr>
            <w:noProof/>
            <w:webHidden/>
          </w:rPr>
          <w:fldChar w:fldCharType="separate"/>
        </w:r>
        <w:r>
          <w:rPr>
            <w:noProof/>
            <w:webHidden/>
          </w:rPr>
          <w:t>12</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73" w:history="1">
        <w:r w:rsidRPr="00320DC9">
          <w:rPr>
            <w:rStyle w:val="a8"/>
            <w:rFonts w:ascii="宋体" w:hAnsi="宋体" w:cs="Arial"/>
            <w:noProof/>
          </w:rPr>
          <w:t>5.3</w:t>
        </w:r>
        <w:r>
          <w:rPr>
            <w:rFonts w:asciiTheme="minorHAnsi" w:eastAsiaTheme="minorEastAsia" w:hAnsiTheme="minorHAnsi" w:cstheme="minorBidi"/>
            <w:noProof/>
            <w:kern w:val="2"/>
            <w:szCs w:val="22"/>
          </w:rPr>
          <w:tab/>
        </w:r>
        <w:r w:rsidRPr="00320DC9">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_Toc48656273 \h </w:instrText>
        </w:r>
        <w:r>
          <w:rPr>
            <w:noProof/>
            <w:webHidden/>
          </w:rPr>
        </w:r>
        <w:r>
          <w:rPr>
            <w:noProof/>
            <w:webHidden/>
          </w:rPr>
          <w:fldChar w:fldCharType="separate"/>
        </w:r>
        <w:r>
          <w:rPr>
            <w:noProof/>
            <w:webHidden/>
          </w:rPr>
          <w:t>12</w:t>
        </w:r>
        <w:r>
          <w:rPr>
            <w:noProof/>
            <w:webHidden/>
          </w:rPr>
          <w:fldChar w:fldCharType="end"/>
        </w:r>
      </w:hyperlink>
    </w:p>
    <w:p w:rsidR="00642A3D" w:rsidRDefault="00642A3D">
      <w:pPr>
        <w:pStyle w:val="22"/>
        <w:rPr>
          <w:rFonts w:asciiTheme="minorHAnsi" w:eastAsiaTheme="minorEastAsia" w:hAnsiTheme="minorHAnsi" w:cstheme="minorBidi"/>
          <w:noProof/>
          <w:kern w:val="2"/>
          <w:szCs w:val="22"/>
        </w:rPr>
      </w:pPr>
      <w:hyperlink w:anchor="_Toc48656274" w:history="1">
        <w:r w:rsidRPr="00320DC9">
          <w:rPr>
            <w:rStyle w:val="a8"/>
            <w:noProof/>
          </w:rPr>
          <w:t>§6</w:t>
        </w:r>
        <w:r w:rsidRPr="00320DC9">
          <w:rPr>
            <w:rStyle w:val="a8"/>
            <w:rFonts w:hint="eastAsia"/>
            <w:noProof/>
          </w:rPr>
          <w:t>半年度财务会计报告（未经审计）</w:t>
        </w:r>
        <w:r>
          <w:rPr>
            <w:noProof/>
            <w:webHidden/>
          </w:rPr>
          <w:tab/>
        </w:r>
        <w:r>
          <w:rPr>
            <w:noProof/>
            <w:webHidden/>
          </w:rPr>
          <w:fldChar w:fldCharType="begin"/>
        </w:r>
        <w:r>
          <w:rPr>
            <w:noProof/>
            <w:webHidden/>
          </w:rPr>
          <w:instrText xml:space="preserve"> PAGEREF _Toc48656274 \h </w:instrText>
        </w:r>
        <w:r>
          <w:rPr>
            <w:noProof/>
            <w:webHidden/>
          </w:rPr>
        </w:r>
        <w:r>
          <w:rPr>
            <w:noProof/>
            <w:webHidden/>
          </w:rPr>
          <w:fldChar w:fldCharType="separate"/>
        </w:r>
        <w:r>
          <w:rPr>
            <w:noProof/>
            <w:webHidden/>
          </w:rPr>
          <w:t>12</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75" w:history="1">
        <w:r w:rsidRPr="00320DC9">
          <w:rPr>
            <w:rStyle w:val="a8"/>
            <w:rFonts w:ascii="宋体" w:hAnsi="宋体" w:cs="Arial"/>
            <w:noProof/>
          </w:rPr>
          <w:t>6.1</w:t>
        </w:r>
        <w:r>
          <w:rPr>
            <w:rFonts w:asciiTheme="minorHAnsi" w:eastAsiaTheme="minorEastAsia" w:hAnsiTheme="minorHAnsi" w:cstheme="minorBidi"/>
            <w:noProof/>
            <w:kern w:val="2"/>
            <w:szCs w:val="22"/>
          </w:rPr>
          <w:tab/>
        </w:r>
        <w:r w:rsidRPr="00320DC9">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_Toc48656275 \h </w:instrText>
        </w:r>
        <w:r>
          <w:rPr>
            <w:noProof/>
            <w:webHidden/>
          </w:rPr>
        </w:r>
        <w:r>
          <w:rPr>
            <w:noProof/>
            <w:webHidden/>
          </w:rPr>
          <w:fldChar w:fldCharType="separate"/>
        </w:r>
        <w:r>
          <w:rPr>
            <w:noProof/>
            <w:webHidden/>
          </w:rPr>
          <w:t>12</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76" w:history="1">
        <w:r w:rsidRPr="00320DC9">
          <w:rPr>
            <w:rStyle w:val="a8"/>
            <w:rFonts w:ascii="宋体" w:hAnsi="宋体" w:cs="Arial"/>
            <w:noProof/>
          </w:rPr>
          <w:t>6.2</w:t>
        </w:r>
        <w:r>
          <w:rPr>
            <w:rFonts w:asciiTheme="minorHAnsi" w:eastAsiaTheme="minorEastAsia" w:hAnsiTheme="minorHAnsi" w:cstheme="minorBidi"/>
            <w:noProof/>
            <w:kern w:val="2"/>
            <w:szCs w:val="22"/>
          </w:rPr>
          <w:tab/>
        </w:r>
        <w:r w:rsidRPr="00320DC9">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_Toc48656276 \h </w:instrText>
        </w:r>
        <w:r>
          <w:rPr>
            <w:noProof/>
            <w:webHidden/>
          </w:rPr>
        </w:r>
        <w:r>
          <w:rPr>
            <w:noProof/>
            <w:webHidden/>
          </w:rPr>
          <w:fldChar w:fldCharType="separate"/>
        </w:r>
        <w:r>
          <w:rPr>
            <w:noProof/>
            <w:webHidden/>
          </w:rPr>
          <w:t>14</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77" w:history="1">
        <w:r w:rsidRPr="00320DC9">
          <w:rPr>
            <w:rStyle w:val="a8"/>
            <w:rFonts w:ascii="宋体" w:hAnsi="宋体" w:cs="Arial"/>
            <w:noProof/>
          </w:rPr>
          <w:t>6.3</w:t>
        </w:r>
        <w:r>
          <w:rPr>
            <w:rFonts w:asciiTheme="minorHAnsi" w:eastAsiaTheme="minorEastAsia" w:hAnsiTheme="minorHAnsi" w:cstheme="minorBidi"/>
            <w:noProof/>
            <w:kern w:val="2"/>
            <w:szCs w:val="22"/>
          </w:rPr>
          <w:tab/>
        </w:r>
        <w:r w:rsidRPr="00320DC9">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_Toc48656277 \h </w:instrText>
        </w:r>
        <w:r>
          <w:rPr>
            <w:noProof/>
            <w:webHidden/>
          </w:rPr>
        </w:r>
        <w:r>
          <w:rPr>
            <w:noProof/>
            <w:webHidden/>
          </w:rPr>
          <w:fldChar w:fldCharType="separate"/>
        </w:r>
        <w:r>
          <w:rPr>
            <w:noProof/>
            <w:webHidden/>
          </w:rPr>
          <w:t>15</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78" w:history="1">
        <w:r w:rsidRPr="00320DC9">
          <w:rPr>
            <w:rStyle w:val="a8"/>
            <w:rFonts w:ascii="宋体" w:hAnsi="宋体" w:cs="Arial"/>
            <w:noProof/>
          </w:rPr>
          <w:t>6.4</w:t>
        </w:r>
        <w:r>
          <w:rPr>
            <w:rFonts w:asciiTheme="minorHAnsi" w:eastAsiaTheme="minorEastAsia" w:hAnsiTheme="minorHAnsi" w:cstheme="minorBidi"/>
            <w:noProof/>
            <w:kern w:val="2"/>
            <w:szCs w:val="22"/>
          </w:rPr>
          <w:tab/>
        </w:r>
        <w:r w:rsidRPr="00320DC9">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_Toc48656278 \h </w:instrText>
        </w:r>
        <w:r>
          <w:rPr>
            <w:noProof/>
            <w:webHidden/>
          </w:rPr>
        </w:r>
        <w:r>
          <w:rPr>
            <w:noProof/>
            <w:webHidden/>
          </w:rPr>
          <w:fldChar w:fldCharType="separate"/>
        </w:r>
        <w:r>
          <w:rPr>
            <w:noProof/>
            <w:webHidden/>
          </w:rPr>
          <w:t>16</w:t>
        </w:r>
        <w:r>
          <w:rPr>
            <w:noProof/>
            <w:webHidden/>
          </w:rPr>
          <w:fldChar w:fldCharType="end"/>
        </w:r>
      </w:hyperlink>
    </w:p>
    <w:p w:rsidR="00642A3D" w:rsidRDefault="00642A3D">
      <w:pPr>
        <w:pStyle w:val="22"/>
        <w:rPr>
          <w:rFonts w:asciiTheme="minorHAnsi" w:eastAsiaTheme="minorEastAsia" w:hAnsiTheme="minorHAnsi" w:cstheme="minorBidi"/>
          <w:noProof/>
          <w:kern w:val="2"/>
          <w:szCs w:val="22"/>
        </w:rPr>
      </w:pPr>
      <w:hyperlink w:anchor="_Toc48656279" w:history="1">
        <w:r w:rsidRPr="00320DC9">
          <w:rPr>
            <w:rStyle w:val="a8"/>
            <w:noProof/>
          </w:rPr>
          <w:t>§7</w:t>
        </w:r>
        <w:r w:rsidRPr="00320DC9">
          <w:rPr>
            <w:rStyle w:val="a8"/>
            <w:rFonts w:hint="eastAsia"/>
            <w:noProof/>
          </w:rPr>
          <w:t>投资组合报告</w:t>
        </w:r>
        <w:r>
          <w:rPr>
            <w:noProof/>
            <w:webHidden/>
          </w:rPr>
          <w:tab/>
        </w:r>
        <w:r>
          <w:rPr>
            <w:noProof/>
            <w:webHidden/>
          </w:rPr>
          <w:fldChar w:fldCharType="begin"/>
        </w:r>
        <w:r>
          <w:rPr>
            <w:noProof/>
            <w:webHidden/>
          </w:rPr>
          <w:instrText xml:space="preserve"> PAGEREF _Toc48656279 \h </w:instrText>
        </w:r>
        <w:r>
          <w:rPr>
            <w:noProof/>
            <w:webHidden/>
          </w:rPr>
        </w:r>
        <w:r>
          <w:rPr>
            <w:noProof/>
            <w:webHidden/>
          </w:rPr>
          <w:fldChar w:fldCharType="separate"/>
        </w:r>
        <w:r>
          <w:rPr>
            <w:noProof/>
            <w:webHidden/>
          </w:rPr>
          <w:t>35</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80" w:history="1">
        <w:r w:rsidRPr="00320DC9">
          <w:rPr>
            <w:rStyle w:val="a8"/>
            <w:rFonts w:ascii="宋体" w:hAnsi="宋体" w:cs="Arial"/>
            <w:noProof/>
          </w:rPr>
          <w:t>7.1</w:t>
        </w:r>
        <w:r>
          <w:rPr>
            <w:rFonts w:asciiTheme="minorHAnsi" w:eastAsiaTheme="minorEastAsia" w:hAnsiTheme="minorHAnsi" w:cstheme="minorBidi"/>
            <w:noProof/>
            <w:kern w:val="2"/>
            <w:szCs w:val="22"/>
          </w:rPr>
          <w:tab/>
        </w:r>
        <w:r w:rsidRPr="00320DC9">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_Toc48656280 \h </w:instrText>
        </w:r>
        <w:r>
          <w:rPr>
            <w:noProof/>
            <w:webHidden/>
          </w:rPr>
        </w:r>
        <w:r>
          <w:rPr>
            <w:noProof/>
            <w:webHidden/>
          </w:rPr>
          <w:fldChar w:fldCharType="separate"/>
        </w:r>
        <w:r>
          <w:rPr>
            <w:noProof/>
            <w:webHidden/>
          </w:rPr>
          <w:t>35</w:t>
        </w:r>
        <w:r>
          <w:rPr>
            <w:noProof/>
            <w:webHidden/>
          </w:rPr>
          <w:fldChar w:fldCharType="end"/>
        </w:r>
      </w:hyperlink>
    </w:p>
    <w:p w:rsidR="00642A3D" w:rsidRDefault="00642A3D">
      <w:pPr>
        <w:pStyle w:val="22"/>
        <w:rPr>
          <w:rFonts w:asciiTheme="minorHAnsi" w:eastAsiaTheme="minorEastAsia" w:hAnsiTheme="minorHAnsi" w:cstheme="minorBidi"/>
          <w:noProof/>
          <w:kern w:val="2"/>
          <w:szCs w:val="22"/>
        </w:rPr>
      </w:pPr>
      <w:hyperlink w:anchor="_Toc48656281" w:history="1">
        <w:r w:rsidRPr="00320DC9">
          <w:rPr>
            <w:rStyle w:val="a8"/>
            <w:rFonts w:ascii="宋体" w:hAnsi="宋体" w:cs="Arial"/>
            <w:noProof/>
          </w:rPr>
          <w:t xml:space="preserve">7.2 </w:t>
        </w:r>
        <w:r w:rsidRPr="00320DC9">
          <w:rPr>
            <w:rStyle w:val="a8"/>
            <w:rFonts w:ascii="宋体" w:hAns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_Toc48656281 \h </w:instrText>
        </w:r>
        <w:r>
          <w:rPr>
            <w:noProof/>
            <w:webHidden/>
          </w:rPr>
        </w:r>
        <w:r>
          <w:rPr>
            <w:noProof/>
            <w:webHidden/>
          </w:rPr>
          <w:fldChar w:fldCharType="separate"/>
        </w:r>
        <w:r>
          <w:rPr>
            <w:noProof/>
            <w:webHidden/>
          </w:rPr>
          <w:t>36</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82" w:history="1">
        <w:r w:rsidRPr="00320DC9">
          <w:rPr>
            <w:rStyle w:val="a8"/>
            <w:rFonts w:ascii="宋体" w:hAnsi="宋体" w:cs="Arial"/>
            <w:noProof/>
          </w:rPr>
          <w:t>7.3</w:t>
        </w:r>
        <w:r>
          <w:rPr>
            <w:rFonts w:asciiTheme="minorHAnsi" w:eastAsiaTheme="minorEastAsia" w:hAnsiTheme="minorHAnsi" w:cstheme="minorBidi"/>
            <w:noProof/>
            <w:kern w:val="2"/>
            <w:szCs w:val="22"/>
          </w:rPr>
          <w:tab/>
        </w:r>
        <w:r w:rsidRPr="00320DC9">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_Toc48656282 \h </w:instrText>
        </w:r>
        <w:r>
          <w:rPr>
            <w:noProof/>
            <w:webHidden/>
          </w:rPr>
        </w:r>
        <w:r>
          <w:rPr>
            <w:noProof/>
            <w:webHidden/>
          </w:rPr>
          <w:fldChar w:fldCharType="separate"/>
        </w:r>
        <w:r>
          <w:rPr>
            <w:noProof/>
            <w:webHidden/>
          </w:rPr>
          <w:t>36</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83" w:history="1">
        <w:r w:rsidRPr="00320DC9">
          <w:rPr>
            <w:rStyle w:val="a8"/>
            <w:rFonts w:ascii="宋体" w:hAnsi="宋体" w:cs="Arial"/>
            <w:noProof/>
          </w:rPr>
          <w:t>7.4</w:t>
        </w:r>
        <w:r>
          <w:rPr>
            <w:rFonts w:asciiTheme="minorHAnsi" w:eastAsiaTheme="minorEastAsia" w:hAnsiTheme="minorHAnsi" w:cstheme="minorBidi"/>
            <w:noProof/>
            <w:kern w:val="2"/>
            <w:szCs w:val="22"/>
          </w:rPr>
          <w:tab/>
        </w:r>
        <w:r w:rsidRPr="00320DC9">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_Toc48656283 \h </w:instrText>
        </w:r>
        <w:r>
          <w:rPr>
            <w:noProof/>
            <w:webHidden/>
          </w:rPr>
        </w:r>
        <w:r>
          <w:rPr>
            <w:noProof/>
            <w:webHidden/>
          </w:rPr>
          <w:fldChar w:fldCharType="separate"/>
        </w:r>
        <w:r>
          <w:rPr>
            <w:noProof/>
            <w:webHidden/>
          </w:rPr>
          <w:t>37</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84" w:history="1">
        <w:r w:rsidRPr="00320DC9">
          <w:rPr>
            <w:rStyle w:val="a8"/>
            <w:rFonts w:ascii="宋体" w:hAnsi="宋体" w:cs="Arial"/>
            <w:noProof/>
          </w:rPr>
          <w:t>7.5</w:t>
        </w:r>
        <w:r>
          <w:rPr>
            <w:rFonts w:asciiTheme="minorHAnsi" w:eastAsiaTheme="minorEastAsia" w:hAnsiTheme="minorHAnsi" w:cstheme="minorBidi"/>
            <w:noProof/>
            <w:kern w:val="2"/>
            <w:szCs w:val="22"/>
          </w:rPr>
          <w:tab/>
        </w:r>
        <w:r w:rsidRPr="00320DC9">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_Toc48656284 \h </w:instrText>
        </w:r>
        <w:r>
          <w:rPr>
            <w:noProof/>
            <w:webHidden/>
          </w:rPr>
        </w:r>
        <w:r>
          <w:rPr>
            <w:noProof/>
            <w:webHidden/>
          </w:rPr>
          <w:fldChar w:fldCharType="separate"/>
        </w:r>
        <w:r>
          <w:rPr>
            <w:noProof/>
            <w:webHidden/>
          </w:rPr>
          <w:t>39</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85" w:history="1">
        <w:r w:rsidRPr="00320DC9">
          <w:rPr>
            <w:rStyle w:val="a8"/>
            <w:rFonts w:ascii="宋体" w:hAnsi="宋体" w:cs="Arial"/>
            <w:noProof/>
          </w:rPr>
          <w:t>7.6</w:t>
        </w:r>
        <w:r>
          <w:rPr>
            <w:rFonts w:asciiTheme="minorHAnsi" w:eastAsiaTheme="minorEastAsia" w:hAnsiTheme="minorHAnsi" w:cstheme="minorBidi"/>
            <w:noProof/>
            <w:kern w:val="2"/>
            <w:szCs w:val="22"/>
          </w:rPr>
          <w:tab/>
        </w:r>
        <w:r w:rsidRPr="00320DC9">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_Toc48656285 \h </w:instrText>
        </w:r>
        <w:r>
          <w:rPr>
            <w:noProof/>
            <w:webHidden/>
          </w:rPr>
        </w:r>
        <w:r>
          <w:rPr>
            <w:noProof/>
            <w:webHidden/>
          </w:rPr>
          <w:fldChar w:fldCharType="separate"/>
        </w:r>
        <w:r>
          <w:rPr>
            <w:noProof/>
            <w:webHidden/>
          </w:rPr>
          <w:t>39</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86" w:history="1">
        <w:r w:rsidRPr="00320DC9">
          <w:rPr>
            <w:rStyle w:val="a8"/>
            <w:rFonts w:ascii="宋体" w:hAnsi="宋体" w:cs="Arial"/>
            <w:noProof/>
          </w:rPr>
          <w:t>7.7</w:t>
        </w:r>
        <w:r>
          <w:rPr>
            <w:rFonts w:asciiTheme="minorHAnsi" w:eastAsiaTheme="minorEastAsia" w:hAnsiTheme="minorHAnsi" w:cstheme="minorBidi"/>
            <w:noProof/>
            <w:kern w:val="2"/>
            <w:szCs w:val="22"/>
          </w:rPr>
          <w:tab/>
        </w:r>
        <w:r w:rsidRPr="00320DC9">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_Toc48656286 \h </w:instrText>
        </w:r>
        <w:r>
          <w:rPr>
            <w:noProof/>
            <w:webHidden/>
          </w:rPr>
        </w:r>
        <w:r>
          <w:rPr>
            <w:noProof/>
            <w:webHidden/>
          </w:rPr>
          <w:fldChar w:fldCharType="separate"/>
        </w:r>
        <w:r>
          <w:rPr>
            <w:noProof/>
            <w:webHidden/>
          </w:rPr>
          <w:t>39</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87" w:history="1">
        <w:r w:rsidRPr="00320DC9">
          <w:rPr>
            <w:rStyle w:val="a8"/>
            <w:rFonts w:ascii="宋体" w:hAnsi="宋体" w:cs="Arial"/>
            <w:noProof/>
          </w:rPr>
          <w:t>7.8</w:t>
        </w:r>
        <w:r>
          <w:rPr>
            <w:rFonts w:asciiTheme="minorHAnsi" w:eastAsiaTheme="minorEastAsia" w:hAnsiTheme="minorHAnsi" w:cstheme="minorBidi"/>
            <w:noProof/>
            <w:kern w:val="2"/>
            <w:szCs w:val="22"/>
          </w:rPr>
          <w:tab/>
        </w:r>
        <w:r w:rsidRPr="00320DC9">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_Toc48656287 \h </w:instrText>
        </w:r>
        <w:r>
          <w:rPr>
            <w:noProof/>
            <w:webHidden/>
          </w:rPr>
        </w:r>
        <w:r>
          <w:rPr>
            <w:noProof/>
            <w:webHidden/>
          </w:rPr>
          <w:fldChar w:fldCharType="separate"/>
        </w:r>
        <w:r>
          <w:rPr>
            <w:noProof/>
            <w:webHidden/>
          </w:rPr>
          <w:t>39</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88" w:history="1">
        <w:r w:rsidRPr="00320DC9">
          <w:rPr>
            <w:rStyle w:val="a8"/>
            <w:rFonts w:ascii="宋体" w:hAnsi="宋体" w:cs="Arial"/>
            <w:noProof/>
          </w:rPr>
          <w:t>7.9</w:t>
        </w:r>
        <w:r>
          <w:rPr>
            <w:rFonts w:asciiTheme="minorHAnsi" w:eastAsiaTheme="minorEastAsia" w:hAnsiTheme="minorHAnsi" w:cstheme="minorBidi"/>
            <w:noProof/>
            <w:kern w:val="2"/>
            <w:szCs w:val="22"/>
          </w:rPr>
          <w:tab/>
        </w:r>
        <w:r w:rsidRPr="00320DC9">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_Toc48656288 \h </w:instrText>
        </w:r>
        <w:r>
          <w:rPr>
            <w:noProof/>
            <w:webHidden/>
          </w:rPr>
        </w:r>
        <w:r>
          <w:rPr>
            <w:noProof/>
            <w:webHidden/>
          </w:rPr>
          <w:fldChar w:fldCharType="separate"/>
        </w:r>
        <w:r>
          <w:rPr>
            <w:noProof/>
            <w:webHidden/>
          </w:rPr>
          <w:t>39</w:t>
        </w:r>
        <w:r>
          <w:rPr>
            <w:noProof/>
            <w:webHidden/>
          </w:rPr>
          <w:fldChar w:fldCharType="end"/>
        </w:r>
      </w:hyperlink>
    </w:p>
    <w:p w:rsidR="00642A3D" w:rsidRDefault="00642A3D">
      <w:pPr>
        <w:pStyle w:val="22"/>
        <w:tabs>
          <w:tab w:val="left" w:pos="1260"/>
        </w:tabs>
        <w:rPr>
          <w:rFonts w:asciiTheme="minorHAnsi" w:eastAsiaTheme="minorEastAsia" w:hAnsiTheme="minorHAnsi" w:cstheme="minorBidi"/>
          <w:noProof/>
          <w:kern w:val="2"/>
          <w:szCs w:val="22"/>
        </w:rPr>
      </w:pPr>
      <w:hyperlink w:anchor="_Toc48656289" w:history="1">
        <w:r w:rsidRPr="00320DC9">
          <w:rPr>
            <w:rStyle w:val="a8"/>
            <w:rFonts w:ascii="宋体" w:hAnsi="宋体" w:cs="Arial"/>
            <w:noProof/>
          </w:rPr>
          <w:t>7.10</w:t>
        </w:r>
        <w:r>
          <w:rPr>
            <w:rFonts w:asciiTheme="minorHAnsi" w:eastAsiaTheme="minorEastAsia" w:hAnsiTheme="minorHAnsi" w:cstheme="minorBidi"/>
            <w:noProof/>
            <w:kern w:val="2"/>
            <w:szCs w:val="22"/>
          </w:rPr>
          <w:tab/>
        </w:r>
        <w:r w:rsidRPr="00320DC9">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_Toc48656289 \h </w:instrText>
        </w:r>
        <w:r>
          <w:rPr>
            <w:noProof/>
            <w:webHidden/>
          </w:rPr>
        </w:r>
        <w:r>
          <w:rPr>
            <w:noProof/>
            <w:webHidden/>
          </w:rPr>
          <w:fldChar w:fldCharType="separate"/>
        </w:r>
        <w:r>
          <w:rPr>
            <w:noProof/>
            <w:webHidden/>
          </w:rPr>
          <w:t>39</w:t>
        </w:r>
        <w:r>
          <w:rPr>
            <w:noProof/>
            <w:webHidden/>
          </w:rPr>
          <w:fldChar w:fldCharType="end"/>
        </w:r>
      </w:hyperlink>
    </w:p>
    <w:p w:rsidR="00642A3D" w:rsidRDefault="00642A3D">
      <w:pPr>
        <w:pStyle w:val="22"/>
        <w:tabs>
          <w:tab w:val="left" w:pos="1260"/>
        </w:tabs>
        <w:rPr>
          <w:rFonts w:asciiTheme="minorHAnsi" w:eastAsiaTheme="minorEastAsia" w:hAnsiTheme="minorHAnsi" w:cstheme="minorBidi"/>
          <w:noProof/>
          <w:kern w:val="2"/>
          <w:szCs w:val="22"/>
        </w:rPr>
      </w:pPr>
      <w:hyperlink w:anchor="_Toc48656290" w:history="1">
        <w:r w:rsidRPr="00320DC9">
          <w:rPr>
            <w:rStyle w:val="a8"/>
            <w:rFonts w:ascii="宋体" w:hAnsi="宋体" w:cs="Arial"/>
            <w:noProof/>
          </w:rPr>
          <w:t>7.11</w:t>
        </w:r>
        <w:r>
          <w:rPr>
            <w:rFonts w:asciiTheme="minorHAnsi" w:eastAsiaTheme="minorEastAsia" w:hAnsiTheme="minorHAnsi" w:cstheme="minorBidi"/>
            <w:noProof/>
            <w:kern w:val="2"/>
            <w:szCs w:val="22"/>
          </w:rPr>
          <w:tab/>
        </w:r>
        <w:r w:rsidRPr="00320DC9">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_Toc48656290 \h </w:instrText>
        </w:r>
        <w:r>
          <w:rPr>
            <w:noProof/>
            <w:webHidden/>
          </w:rPr>
        </w:r>
        <w:r>
          <w:rPr>
            <w:noProof/>
            <w:webHidden/>
          </w:rPr>
          <w:fldChar w:fldCharType="separate"/>
        </w:r>
        <w:r>
          <w:rPr>
            <w:noProof/>
            <w:webHidden/>
          </w:rPr>
          <w:t>39</w:t>
        </w:r>
        <w:r>
          <w:rPr>
            <w:noProof/>
            <w:webHidden/>
          </w:rPr>
          <w:fldChar w:fldCharType="end"/>
        </w:r>
      </w:hyperlink>
    </w:p>
    <w:p w:rsidR="00642A3D" w:rsidRDefault="00642A3D">
      <w:pPr>
        <w:pStyle w:val="22"/>
        <w:tabs>
          <w:tab w:val="left" w:pos="1260"/>
        </w:tabs>
        <w:rPr>
          <w:rFonts w:asciiTheme="minorHAnsi" w:eastAsiaTheme="minorEastAsia" w:hAnsiTheme="minorHAnsi" w:cstheme="minorBidi"/>
          <w:noProof/>
          <w:kern w:val="2"/>
          <w:szCs w:val="22"/>
        </w:rPr>
      </w:pPr>
      <w:hyperlink w:anchor="_Toc48656291" w:history="1">
        <w:r w:rsidRPr="00320DC9">
          <w:rPr>
            <w:rStyle w:val="a8"/>
            <w:rFonts w:ascii="宋体" w:hAnsi="宋体" w:cs="Arial"/>
            <w:noProof/>
          </w:rPr>
          <w:t>7.12</w:t>
        </w:r>
        <w:r>
          <w:rPr>
            <w:rFonts w:asciiTheme="minorHAnsi" w:eastAsiaTheme="minorEastAsia" w:hAnsiTheme="minorHAnsi" w:cstheme="minorBidi"/>
            <w:noProof/>
            <w:kern w:val="2"/>
            <w:szCs w:val="22"/>
          </w:rPr>
          <w:tab/>
        </w:r>
        <w:r w:rsidRPr="00320DC9">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_Toc48656291 \h </w:instrText>
        </w:r>
        <w:r>
          <w:rPr>
            <w:noProof/>
            <w:webHidden/>
          </w:rPr>
        </w:r>
        <w:r>
          <w:rPr>
            <w:noProof/>
            <w:webHidden/>
          </w:rPr>
          <w:fldChar w:fldCharType="separate"/>
        </w:r>
        <w:r>
          <w:rPr>
            <w:noProof/>
            <w:webHidden/>
          </w:rPr>
          <w:t>40</w:t>
        </w:r>
        <w:r>
          <w:rPr>
            <w:noProof/>
            <w:webHidden/>
          </w:rPr>
          <w:fldChar w:fldCharType="end"/>
        </w:r>
      </w:hyperlink>
    </w:p>
    <w:p w:rsidR="00642A3D" w:rsidRDefault="00642A3D">
      <w:pPr>
        <w:pStyle w:val="22"/>
        <w:rPr>
          <w:rFonts w:asciiTheme="minorHAnsi" w:eastAsiaTheme="minorEastAsia" w:hAnsiTheme="minorHAnsi" w:cstheme="minorBidi"/>
          <w:noProof/>
          <w:kern w:val="2"/>
          <w:szCs w:val="22"/>
        </w:rPr>
      </w:pPr>
      <w:hyperlink w:anchor="_Toc48656292" w:history="1">
        <w:r w:rsidRPr="00320DC9">
          <w:rPr>
            <w:rStyle w:val="a8"/>
            <w:noProof/>
          </w:rPr>
          <w:t>§8</w:t>
        </w:r>
        <w:r w:rsidRPr="00320DC9">
          <w:rPr>
            <w:rStyle w:val="a8"/>
            <w:rFonts w:hint="eastAsia"/>
            <w:noProof/>
          </w:rPr>
          <w:t>基金份额持有人信息</w:t>
        </w:r>
        <w:r>
          <w:rPr>
            <w:noProof/>
            <w:webHidden/>
          </w:rPr>
          <w:tab/>
        </w:r>
        <w:r>
          <w:rPr>
            <w:noProof/>
            <w:webHidden/>
          </w:rPr>
          <w:fldChar w:fldCharType="begin"/>
        </w:r>
        <w:r>
          <w:rPr>
            <w:noProof/>
            <w:webHidden/>
          </w:rPr>
          <w:instrText xml:space="preserve"> PAGEREF _Toc48656292 \h </w:instrText>
        </w:r>
        <w:r>
          <w:rPr>
            <w:noProof/>
            <w:webHidden/>
          </w:rPr>
        </w:r>
        <w:r>
          <w:rPr>
            <w:noProof/>
            <w:webHidden/>
          </w:rPr>
          <w:fldChar w:fldCharType="separate"/>
        </w:r>
        <w:r>
          <w:rPr>
            <w:noProof/>
            <w:webHidden/>
          </w:rPr>
          <w:t>40</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93" w:history="1">
        <w:r w:rsidRPr="00320DC9">
          <w:rPr>
            <w:rStyle w:val="a8"/>
            <w:rFonts w:ascii="宋体" w:hAnsi="宋体" w:cs="Arial"/>
            <w:noProof/>
          </w:rPr>
          <w:t>8.1</w:t>
        </w:r>
        <w:r>
          <w:rPr>
            <w:rFonts w:asciiTheme="minorHAnsi" w:eastAsiaTheme="minorEastAsia" w:hAnsiTheme="minorHAnsi" w:cstheme="minorBidi"/>
            <w:noProof/>
            <w:kern w:val="2"/>
            <w:szCs w:val="22"/>
          </w:rPr>
          <w:tab/>
        </w:r>
        <w:r w:rsidRPr="00320DC9">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_Toc48656293 \h </w:instrText>
        </w:r>
        <w:r>
          <w:rPr>
            <w:noProof/>
            <w:webHidden/>
          </w:rPr>
        </w:r>
        <w:r>
          <w:rPr>
            <w:noProof/>
            <w:webHidden/>
          </w:rPr>
          <w:fldChar w:fldCharType="separate"/>
        </w:r>
        <w:r>
          <w:rPr>
            <w:noProof/>
            <w:webHidden/>
          </w:rPr>
          <w:t>40</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94" w:history="1">
        <w:r w:rsidRPr="00320DC9">
          <w:rPr>
            <w:rStyle w:val="a8"/>
            <w:rFonts w:ascii="宋体" w:hAnsi="宋体" w:cs="Arial"/>
            <w:noProof/>
          </w:rPr>
          <w:t>8.2</w:t>
        </w:r>
        <w:r>
          <w:rPr>
            <w:rFonts w:asciiTheme="minorHAnsi" w:eastAsiaTheme="minorEastAsia" w:hAnsiTheme="minorHAnsi" w:cstheme="minorBidi"/>
            <w:noProof/>
            <w:kern w:val="2"/>
            <w:szCs w:val="22"/>
          </w:rPr>
          <w:tab/>
        </w:r>
        <w:r w:rsidRPr="00320DC9">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_Toc48656294 \h </w:instrText>
        </w:r>
        <w:r>
          <w:rPr>
            <w:noProof/>
            <w:webHidden/>
          </w:rPr>
        </w:r>
        <w:r>
          <w:rPr>
            <w:noProof/>
            <w:webHidden/>
          </w:rPr>
          <w:fldChar w:fldCharType="separate"/>
        </w:r>
        <w:r>
          <w:rPr>
            <w:noProof/>
            <w:webHidden/>
          </w:rPr>
          <w:t>41</w:t>
        </w:r>
        <w:r>
          <w:rPr>
            <w:noProof/>
            <w:webHidden/>
          </w:rPr>
          <w:fldChar w:fldCharType="end"/>
        </w:r>
      </w:hyperlink>
    </w:p>
    <w:p w:rsidR="00642A3D" w:rsidRDefault="00642A3D">
      <w:pPr>
        <w:pStyle w:val="22"/>
        <w:tabs>
          <w:tab w:val="left" w:pos="1050"/>
        </w:tabs>
        <w:rPr>
          <w:rFonts w:asciiTheme="minorHAnsi" w:eastAsiaTheme="minorEastAsia" w:hAnsiTheme="minorHAnsi" w:cstheme="minorBidi"/>
          <w:noProof/>
          <w:kern w:val="2"/>
          <w:szCs w:val="22"/>
        </w:rPr>
      </w:pPr>
      <w:hyperlink w:anchor="_Toc48656295" w:history="1">
        <w:r w:rsidRPr="00320DC9">
          <w:rPr>
            <w:rStyle w:val="a8"/>
            <w:rFonts w:ascii="宋体" w:hAnsi="宋体" w:cs="Arial"/>
            <w:noProof/>
          </w:rPr>
          <w:t>8.3</w:t>
        </w:r>
        <w:r>
          <w:rPr>
            <w:rFonts w:asciiTheme="minorHAnsi" w:eastAsiaTheme="minorEastAsia" w:hAnsiTheme="minorHAnsi" w:cstheme="minorBidi"/>
            <w:noProof/>
            <w:kern w:val="2"/>
            <w:szCs w:val="22"/>
          </w:rPr>
          <w:tab/>
        </w:r>
        <w:r w:rsidRPr="00320DC9">
          <w:rPr>
            <w:rStyle w:val="a8"/>
            <w:rFonts w:ascii="宋体" w:hAns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_Toc48656295 \h </w:instrText>
        </w:r>
        <w:r>
          <w:rPr>
            <w:noProof/>
            <w:webHidden/>
          </w:rPr>
        </w:r>
        <w:r>
          <w:rPr>
            <w:noProof/>
            <w:webHidden/>
          </w:rPr>
          <w:fldChar w:fldCharType="separate"/>
        </w:r>
        <w:r>
          <w:rPr>
            <w:noProof/>
            <w:webHidden/>
          </w:rPr>
          <w:t>41</w:t>
        </w:r>
        <w:r>
          <w:rPr>
            <w:noProof/>
            <w:webHidden/>
          </w:rPr>
          <w:fldChar w:fldCharType="end"/>
        </w:r>
      </w:hyperlink>
    </w:p>
    <w:p w:rsidR="00642A3D" w:rsidRDefault="00642A3D">
      <w:pPr>
        <w:pStyle w:val="22"/>
        <w:rPr>
          <w:rFonts w:asciiTheme="minorHAnsi" w:eastAsiaTheme="minorEastAsia" w:hAnsiTheme="minorHAnsi" w:cstheme="minorBidi"/>
          <w:noProof/>
          <w:kern w:val="2"/>
          <w:szCs w:val="22"/>
        </w:rPr>
      </w:pPr>
      <w:hyperlink w:anchor="_Toc48656296" w:history="1">
        <w:r w:rsidRPr="00320DC9">
          <w:rPr>
            <w:rStyle w:val="a8"/>
            <w:noProof/>
          </w:rPr>
          <w:t>§9</w:t>
        </w:r>
        <w:r w:rsidRPr="00320DC9">
          <w:rPr>
            <w:rStyle w:val="a8"/>
            <w:rFonts w:hint="eastAsia"/>
            <w:noProof/>
          </w:rPr>
          <w:t>开放式基金份额变动</w:t>
        </w:r>
        <w:r>
          <w:rPr>
            <w:noProof/>
            <w:webHidden/>
          </w:rPr>
          <w:tab/>
        </w:r>
        <w:r>
          <w:rPr>
            <w:noProof/>
            <w:webHidden/>
          </w:rPr>
          <w:fldChar w:fldCharType="begin"/>
        </w:r>
        <w:r>
          <w:rPr>
            <w:noProof/>
            <w:webHidden/>
          </w:rPr>
          <w:instrText xml:space="preserve"> PAGEREF _Toc48656296 \h </w:instrText>
        </w:r>
        <w:r>
          <w:rPr>
            <w:noProof/>
            <w:webHidden/>
          </w:rPr>
        </w:r>
        <w:r>
          <w:rPr>
            <w:noProof/>
            <w:webHidden/>
          </w:rPr>
          <w:fldChar w:fldCharType="separate"/>
        </w:r>
        <w:r>
          <w:rPr>
            <w:noProof/>
            <w:webHidden/>
          </w:rPr>
          <w:t>41</w:t>
        </w:r>
        <w:r>
          <w:rPr>
            <w:noProof/>
            <w:webHidden/>
          </w:rPr>
          <w:fldChar w:fldCharType="end"/>
        </w:r>
      </w:hyperlink>
    </w:p>
    <w:p w:rsidR="00642A3D" w:rsidRDefault="00642A3D">
      <w:pPr>
        <w:pStyle w:val="22"/>
        <w:rPr>
          <w:rFonts w:asciiTheme="minorHAnsi" w:eastAsiaTheme="minorEastAsia" w:hAnsiTheme="minorHAnsi" w:cstheme="minorBidi"/>
          <w:noProof/>
          <w:kern w:val="2"/>
          <w:szCs w:val="22"/>
        </w:rPr>
      </w:pPr>
      <w:hyperlink w:anchor="_Toc48656297" w:history="1">
        <w:r w:rsidRPr="00320DC9">
          <w:rPr>
            <w:rStyle w:val="a8"/>
            <w:noProof/>
          </w:rPr>
          <w:t>§10</w:t>
        </w:r>
        <w:r w:rsidRPr="00320DC9">
          <w:rPr>
            <w:rStyle w:val="a8"/>
            <w:rFonts w:hint="eastAsia"/>
            <w:noProof/>
          </w:rPr>
          <w:t>重大事件揭示</w:t>
        </w:r>
        <w:r>
          <w:rPr>
            <w:noProof/>
            <w:webHidden/>
          </w:rPr>
          <w:tab/>
        </w:r>
        <w:r>
          <w:rPr>
            <w:noProof/>
            <w:webHidden/>
          </w:rPr>
          <w:fldChar w:fldCharType="begin"/>
        </w:r>
        <w:r>
          <w:rPr>
            <w:noProof/>
            <w:webHidden/>
          </w:rPr>
          <w:instrText xml:space="preserve"> PAGEREF _Toc48656297 \h </w:instrText>
        </w:r>
        <w:r>
          <w:rPr>
            <w:noProof/>
            <w:webHidden/>
          </w:rPr>
        </w:r>
        <w:r>
          <w:rPr>
            <w:noProof/>
            <w:webHidden/>
          </w:rPr>
          <w:fldChar w:fldCharType="separate"/>
        </w:r>
        <w:r>
          <w:rPr>
            <w:noProof/>
            <w:webHidden/>
          </w:rPr>
          <w:t>42</w:t>
        </w:r>
        <w:r>
          <w:rPr>
            <w:noProof/>
            <w:webHidden/>
          </w:rPr>
          <w:fldChar w:fldCharType="end"/>
        </w:r>
      </w:hyperlink>
    </w:p>
    <w:p w:rsidR="00642A3D" w:rsidRDefault="00642A3D">
      <w:pPr>
        <w:pStyle w:val="22"/>
        <w:tabs>
          <w:tab w:val="left" w:pos="1260"/>
        </w:tabs>
        <w:rPr>
          <w:rFonts w:asciiTheme="minorHAnsi" w:eastAsiaTheme="minorEastAsia" w:hAnsiTheme="minorHAnsi" w:cstheme="minorBidi"/>
          <w:noProof/>
          <w:kern w:val="2"/>
          <w:szCs w:val="22"/>
        </w:rPr>
      </w:pPr>
      <w:hyperlink w:anchor="_Toc48656298" w:history="1">
        <w:r w:rsidRPr="00320DC9">
          <w:rPr>
            <w:rStyle w:val="a8"/>
            <w:noProof/>
          </w:rPr>
          <w:t>10.1</w:t>
        </w:r>
        <w:r>
          <w:rPr>
            <w:rFonts w:asciiTheme="minorHAnsi" w:eastAsiaTheme="minorEastAsia" w:hAnsiTheme="minorHAnsi" w:cstheme="minorBidi"/>
            <w:noProof/>
            <w:kern w:val="2"/>
            <w:szCs w:val="22"/>
          </w:rPr>
          <w:tab/>
        </w:r>
        <w:r w:rsidRPr="00320DC9">
          <w:rPr>
            <w:rStyle w:val="a8"/>
            <w:rFonts w:hint="eastAsia"/>
            <w:noProof/>
          </w:rPr>
          <w:t>基金份额持有人大会决议</w:t>
        </w:r>
        <w:r>
          <w:rPr>
            <w:noProof/>
            <w:webHidden/>
          </w:rPr>
          <w:tab/>
        </w:r>
        <w:r>
          <w:rPr>
            <w:noProof/>
            <w:webHidden/>
          </w:rPr>
          <w:fldChar w:fldCharType="begin"/>
        </w:r>
        <w:r>
          <w:rPr>
            <w:noProof/>
            <w:webHidden/>
          </w:rPr>
          <w:instrText xml:space="preserve"> PAGEREF _Toc48656298 \h </w:instrText>
        </w:r>
        <w:r>
          <w:rPr>
            <w:noProof/>
            <w:webHidden/>
          </w:rPr>
        </w:r>
        <w:r>
          <w:rPr>
            <w:noProof/>
            <w:webHidden/>
          </w:rPr>
          <w:fldChar w:fldCharType="separate"/>
        </w:r>
        <w:r>
          <w:rPr>
            <w:noProof/>
            <w:webHidden/>
          </w:rPr>
          <w:t>42</w:t>
        </w:r>
        <w:r>
          <w:rPr>
            <w:noProof/>
            <w:webHidden/>
          </w:rPr>
          <w:fldChar w:fldCharType="end"/>
        </w:r>
      </w:hyperlink>
    </w:p>
    <w:p w:rsidR="00642A3D" w:rsidRDefault="00642A3D">
      <w:pPr>
        <w:pStyle w:val="22"/>
        <w:tabs>
          <w:tab w:val="left" w:pos="1260"/>
        </w:tabs>
        <w:rPr>
          <w:rFonts w:asciiTheme="minorHAnsi" w:eastAsiaTheme="minorEastAsia" w:hAnsiTheme="minorHAnsi" w:cstheme="minorBidi"/>
          <w:noProof/>
          <w:kern w:val="2"/>
          <w:szCs w:val="22"/>
        </w:rPr>
      </w:pPr>
      <w:hyperlink w:anchor="_Toc48656299" w:history="1">
        <w:r w:rsidRPr="00320DC9">
          <w:rPr>
            <w:rStyle w:val="a8"/>
            <w:noProof/>
          </w:rPr>
          <w:t>10.2</w:t>
        </w:r>
        <w:r>
          <w:rPr>
            <w:rFonts w:asciiTheme="minorHAnsi" w:eastAsiaTheme="minorEastAsia" w:hAnsiTheme="minorHAnsi" w:cstheme="minorBidi"/>
            <w:noProof/>
            <w:kern w:val="2"/>
            <w:szCs w:val="22"/>
          </w:rPr>
          <w:tab/>
        </w:r>
        <w:r w:rsidRPr="00320DC9">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_Toc48656299 \h </w:instrText>
        </w:r>
        <w:r>
          <w:rPr>
            <w:noProof/>
            <w:webHidden/>
          </w:rPr>
        </w:r>
        <w:r>
          <w:rPr>
            <w:noProof/>
            <w:webHidden/>
          </w:rPr>
          <w:fldChar w:fldCharType="separate"/>
        </w:r>
        <w:r>
          <w:rPr>
            <w:noProof/>
            <w:webHidden/>
          </w:rPr>
          <w:t>42</w:t>
        </w:r>
        <w:r>
          <w:rPr>
            <w:noProof/>
            <w:webHidden/>
          </w:rPr>
          <w:fldChar w:fldCharType="end"/>
        </w:r>
      </w:hyperlink>
    </w:p>
    <w:p w:rsidR="00642A3D" w:rsidRDefault="00642A3D">
      <w:pPr>
        <w:pStyle w:val="22"/>
        <w:tabs>
          <w:tab w:val="left" w:pos="1260"/>
        </w:tabs>
        <w:rPr>
          <w:rFonts w:asciiTheme="minorHAnsi" w:eastAsiaTheme="minorEastAsia" w:hAnsiTheme="minorHAnsi" w:cstheme="minorBidi"/>
          <w:noProof/>
          <w:kern w:val="2"/>
          <w:szCs w:val="22"/>
        </w:rPr>
      </w:pPr>
      <w:hyperlink w:anchor="_Toc48656300" w:history="1">
        <w:r w:rsidRPr="00320DC9">
          <w:rPr>
            <w:rStyle w:val="a8"/>
            <w:noProof/>
          </w:rPr>
          <w:t>10.3</w:t>
        </w:r>
        <w:r>
          <w:rPr>
            <w:rFonts w:asciiTheme="minorHAnsi" w:eastAsiaTheme="minorEastAsia" w:hAnsiTheme="minorHAnsi" w:cstheme="minorBidi"/>
            <w:noProof/>
            <w:kern w:val="2"/>
            <w:szCs w:val="22"/>
          </w:rPr>
          <w:tab/>
        </w:r>
        <w:r w:rsidRPr="00320DC9">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_Toc48656300 \h </w:instrText>
        </w:r>
        <w:r>
          <w:rPr>
            <w:noProof/>
            <w:webHidden/>
          </w:rPr>
        </w:r>
        <w:r>
          <w:rPr>
            <w:noProof/>
            <w:webHidden/>
          </w:rPr>
          <w:fldChar w:fldCharType="separate"/>
        </w:r>
        <w:r>
          <w:rPr>
            <w:noProof/>
            <w:webHidden/>
          </w:rPr>
          <w:t>42</w:t>
        </w:r>
        <w:r>
          <w:rPr>
            <w:noProof/>
            <w:webHidden/>
          </w:rPr>
          <w:fldChar w:fldCharType="end"/>
        </w:r>
      </w:hyperlink>
    </w:p>
    <w:p w:rsidR="00642A3D" w:rsidRDefault="00642A3D">
      <w:pPr>
        <w:pStyle w:val="22"/>
        <w:tabs>
          <w:tab w:val="left" w:pos="1260"/>
        </w:tabs>
        <w:rPr>
          <w:rFonts w:asciiTheme="minorHAnsi" w:eastAsiaTheme="minorEastAsia" w:hAnsiTheme="minorHAnsi" w:cstheme="minorBidi"/>
          <w:noProof/>
          <w:kern w:val="2"/>
          <w:szCs w:val="22"/>
        </w:rPr>
      </w:pPr>
      <w:hyperlink w:anchor="_Toc48656301" w:history="1">
        <w:r w:rsidRPr="00320DC9">
          <w:rPr>
            <w:rStyle w:val="a8"/>
            <w:noProof/>
          </w:rPr>
          <w:t>10.4</w:t>
        </w:r>
        <w:r>
          <w:rPr>
            <w:rFonts w:asciiTheme="minorHAnsi" w:eastAsiaTheme="minorEastAsia" w:hAnsiTheme="minorHAnsi" w:cstheme="minorBidi"/>
            <w:noProof/>
            <w:kern w:val="2"/>
            <w:szCs w:val="22"/>
          </w:rPr>
          <w:tab/>
        </w:r>
        <w:r w:rsidRPr="00320DC9">
          <w:rPr>
            <w:rStyle w:val="a8"/>
            <w:rFonts w:hint="eastAsia"/>
            <w:noProof/>
          </w:rPr>
          <w:t>基金投资策略的改变</w:t>
        </w:r>
        <w:r>
          <w:rPr>
            <w:noProof/>
            <w:webHidden/>
          </w:rPr>
          <w:tab/>
        </w:r>
        <w:r>
          <w:rPr>
            <w:noProof/>
            <w:webHidden/>
          </w:rPr>
          <w:fldChar w:fldCharType="begin"/>
        </w:r>
        <w:r>
          <w:rPr>
            <w:noProof/>
            <w:webHidden/>
          </w:rPr>
          <w:instrText xml:space="preserve"> PAGEREF _Toc48656301 \h </w:instrText>
        </w:r>
        <w:r>
          <w:rPr>
            <w:noProof/>
            <w:webHidden/>
          </w:rPr>
        </w:r>
        <w:r>
          <w:rPr>
            <w:noProof/>
            <w:webHidden/>
          </w:rPr>
          <w:fldChar w:fldCharType="separate"/>
        </w:r>
        <w:r>
          <w:rPr>
            <w:noProof/>
            <w:webHidden/>
          </w:rPr>
          <w:t>42</w:t>
        </w:r>
        <w:r>
          <w:rPr>
            <w:noProof/>
            <w:webHidden/>
          </w:rPr>
          <w:fldChar w:fldCharType="end"/>
        </w:r>
      </w:hyperlink>
    </w:p>
    <w:p w:rsidR="00642A3D" w:rsidRDefault="00642A3D">
      <w:pPr>
        <w:pStyle w:val="22"/>
        <w:rPr>
          <w:rFonts w:asciiTheme="minorHAnsi" w:eastAsiaTheme="minorEastAsia" w:hAnsiTheme="minorHAnsi" w:cstheme="minorBidi"/>
          <w:noProof/>
          <w:kern w:val="2"/>
          <w:szCs w:val="22"/>
        </w:rPr>
      </w:pPr>
      <w:hyperlink w:anchor="_Toc48656302" w:history="1">
        <w:r w:rsidRPr="00320DC9">
          <w:rPr>
            <w:rStyle w:val="a8"/>
            <w:noProof/>
          </w:rPr>
          <w:t>10.5</w:t>
        </w:r>
        <w:r w:rsidRPr="00320DC9">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_Toc48656302 \h </w:instrText>
        </w:r>
        <w:r>
          <w:rPr>
            <w:noProof/>
            <w:webHidden/>
          </w:rPr>
        </w:r>
        <w:r>
          <w:rPr>
            <w:noProof/>
            <w:webHidden/>
          </w:rPr>
          <w:fldChar w:fldCharType="separate"/>
        </w:r>
        <w:r>
          <w:rPr>
            <w:noProof/>
            <w:webHidden/>
          </w:rPr>
          <w:t>42</w:t>
        </w:r>
        <w:r>
          <w:rPr>
            <w:noProof/>
            <w:webHidden/>
          </w:rPr>
          <w:fldChar w:fldCharType="end"/>
        </w:r>
      </w:hyperlink>
    </w:p>
    <w:p w:rsidR="00642A3D" w:rsidRDefault="00642A3D">
      <w:pPr>
        <w:pStyle w:val="22"/>
        <w:tabs>
          <w:tab w:val="left" w:pos="1260"/>
        </w:tabs>
        <w:rPr>
          <w:rFonts w:asciiTheme="minorHAnsi" w:eastAsiaTheme="minorEastAsia" w:hAnsiTheme="minorHAnsi" w:cstheme="minorBidi"/>
          <w:noProof/>
          <w:kern w:val="2"/>
          <w:szCs w:val="22"/>
        </w:rPr>
      </w:pPr>
      <w:hyperlink w:anchor="_Toc48656303" w:history="1">
        <w:r w:rsidRPr="00320DC9">
          <w:rPr>
            <w:rStyle w:val="a8"/>
            <w:noProof/>
          </w:rPr>
          <w:t>10.6</w:t>
        </w:r>
        <w:r>
          <w:rPr>
            <w:rFonts w:asciiTheme="minorHAnsi" w:eastAsiaTheme="minorEastAsia" w:hAnsiTheme="minorHAnsi" w:cstheme="minorBidi"/>
            <w:noProof/>
            <w:kern w:val="2"/>
            <w:szCs w:val="22"/>
          </w:rPr>
          <w:tab/>
        </w:r>
        <w:r w:rsidRPr="00320DC9">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_Toc48656303 \h </w:instrText>
        </w:r>
        <w:r>
          <w:rPr>
            <w:noProof/>
            <w:webHidden/>
          </w:rPr>
        </w:r>
        <w:r>
          <w:rPr>
            <w:noProof/>
            <w:webHidden/>
          </w:rPr>
          <w:fldChar w:fldCharType="separate"/>
        </w:r>
        <w:r>
          <w:rPr>
            <w:noProof/>
            <w:webHidden/>
          </w:rPr>
          <w:t>42</w:t>
        </w:r>
        <w:r>
          <w:rPr>
            <w:noProof/>
            <w:webHidden/>
          </w:rPr>
          <w:fldChar w:fldCharType="end"/>
        </w:r>
      </w:hyperlink>
    </w:p>
    <w:p w:rsidR="00642A3D" w:rsidRDefault="00642A3D">
      <w:pPr>
        <w:pStyle w:val="22"/>
        <w:tabs>
          <w:tab w:val="left" w:pos="1260"/>
        </w:tabs>
        <w:rPr>
          <w:rFonts w:asciiTheme="minorHAnsi" w:eastAsiaTheme="minorEastAsia" w:hAnsiTheme="minorHAnsi" w:cstheme="minorBidi"/>
          <w:noProof/>
          <w:kern w:val="2"/>
          <w:szCs w:val="22"/>
        </w:rPr>
      </w:pPr>
      <w:hyperlink w:anchor="_Toc48656304" w:history="1">
        <w:r w:rsidRPr="00320DC9">
          <w:rPr>
            <w:rStyle w:val="a8"/>
            <w:noProof/>
          </w:rPr>
          <w:t>10.7</w:t>
        </w:r>
        <w:r>
          <w:rPr>
            <w:rFonts w:asciiTheme="minorHAnsi" w:eastAsiaTheme="minorEastAsia" w:hAnsiTheme="minorHAnsi" w:cstheme="minorBidi"/>
            <w:noProof/>
            <w:kern w:val="2"/>
            <w:szCs w:val="22"/>
          </w:rPr>
          <w:tab/>
        </w:r>
        <w:r w:rsidRPr="00320DC9">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_Toc48656304 \h </w:instrText>
        </w:r>
        <w:r>
          <w:rPr>
            <w:noProof/>
            <w:webHidden/>
          </w:rPr>
        </w:r>
        <w:r>
          <w:rPr>
            <w:noProof/>
            <w:webHidden/>
          </w:rPr>
          <w:fldChar w:fldCharType="separate"/>
        </w:r>
        <w:r>
          <w:rPr>
            <w:noProof/>
            <w:webHidden/>
          </w:rPr>
          <w:t>42</w:t>
        </w:r>
        <w:r>
          <w:rPr>
            <w:noProof/>
            <w:webHidden/>
          </w:rPr>
          <w:fldChar w:fldCharType="end"/>
        </w:r>
      </w:hyperlink>
    </w:p>
    <w:p w:rsidR="00642A3D" w:rsidRDefault="00642A3D">
      <w:pPr>
        <w:pStyle w:val="22"/>
        <w:tabs>
          <w:tab w:val="left" w:pos="1260"/>
        </w:tabs>
        <w:rPr>
          <w:rFonts w:asciiTheme="minorHAnsi" w:eastAsiaTheme="minorEastAsia" w:hAnsiTheme="minorHAnsi" w:cstheme="minorBidi"/>
          <w:noProof/>
          <w:kern w:val="2"/>
          <w:szCs w:val="22"/>
        </w:rPr>
      </w:pPr>
      <w:hyperlink w:anchor="_Toc48656305" w:history="1">
        <w:r w:rsidRPr="00320DC9">
          <w:rPr>
            <w:rStyle w:val="a8"/>
            <w:rFonts w:ascii="宋体" w:hAnsi="宋体" w:cs="Arial"/>
            <w:noProof/>
          </w:rPr>
          <w:t>10.8</w:t>
        </w:r>
        <w:r>
          <w:rPr>
            <w:rFonts w:asciiTheme="minorHAnsi" w:eastAsiaTheme="minorEastAsia" w:hAnsiTheme="minorHAnsi" w:cstheme="minorBidi"/>
            <w:noProof/>
            <w:kern w:val="2"/>
            <w:szCs w:val="22"/>
          </w:rPr>
          <w:tab/>
        </w:r>
        <w:r w:rsidRPr="00320DC9">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_Toc48656305 \h </w:instrText>
        </w:r>
        <w:r>
          <w:rPr>
            <w:noProof/>
            <w:webHidden/>
          </w:rPr>
        </w:r>
        <w:r>
          <w:rPr>
            <w:noProof/>
            <w:webHidden/>
          </w:rPr>
          <w:fldChar w:fldCharType="separate"/>
        </w:r>
        <w:r>
          <w:rPr>
            <w:noProof/>
            <w:webHidden/>
          </w:rPr>
          <w:t>44</w:t>
        </w:r>
        <w:r>
          <w:rPr>
            <w:noProof/>
            <w:webHidden/>
          </w:rPr>
          <w:fldChar w:fldCharType="end"/>
        </w:r>
      </w:hyperlink>
    </w:p>
    <w:p w:rsidR="00642A3D" w:rsidRDefault="00642A3D">
      <w:pPr>
        <w:pStyle w:val="22"/>
        <w:rPr>
          <w:rFonts w:asciiTheme="minorHAnsi" w:eastAsiaTheme="minorEastAsia" w:hAnsiTheme="minorHAnsi" w:cstheme="minorBidi"/>
          <w:noProof/>
          <w:kern w:val="2"/>
          <w:szCs w:val="22"/>
        </w:rPr>
      </w:pPr>
      <w:hyperlink w:anchor="_Toc48656306" w:history="1">
        <w:r w:rsidRPr="00320DC9">
          <w:rPr>
            <w:rStyle w:val="a8"/>
            <w:noProof/>
          </w:rPr>
          <w:t>§11</w:t>
        </w:r>
        <w:r w:rsidRPr="00320DC9">
          <w:rPr>
            <w:rStyle w:val="a8"/>
            <w:rFonts w:hint="eastAsia"/>
            <w:noProof/>
          </w:rPr>
          <w:t>影响投资者决策的其他重要信息</w:t>
        </w:r>
        <w:r>
          <w:rPr>
            <w:noProof/>
            <w:webHidden/>
          </w:rPr>
          <w:tab/>
        </w:r>
        <w:r>
          <w:rPr>
            <w:noProof/>
            <w:webHidden/>
          </w:rPr>
          <w:fldChar w:fldCharType="begin"/>
        </w:r>
        <w:r>
          <w:rPr>
            <w:noProof/>
            <w:webHidden/>
          </w:rPr>
          <w:instrText xml:space="preserve"> PAGEREF _Toc48656306 \h </w:instrText>
        </w:r>
        <w:r>
          <w:rPr>
            <w:noProof/>
            <w:webHidden/>
          </w:rPr>
        </w:r>
        <w:r>
          <w:rPr>
            <w:noProof/>
            <w:webHidden/>
          </w:rPr>
          <w:fldChar w:fldCharType="separate"/>
        </w:r>
        <w:r>
          <w:rPr>
            <w:noProof/>
            <w:webHidden/>
          </w:rPr>
          <w:t>45</w:t>
        </w:r>
        <w:r>
          <w:rPr>
            <w:noProof/>
            <w:webHidden/>
          </w:rPr>
          <w:fldChar w:fldCharType="end"/>
        </w:r>
      </w:hyperlink>
    </w:p>
    <w:p w:rsidR="00642A3D" w:rsidRDefault="00642A3D">
      <w:pPr>
        <w:pStyle w:val="22"/>
        <w:rPr>
          <w:rFonts w:asciiTheme="minorHAnsi" w:eastAsiaTheme="minorEastAsia" w:hAnsiTheme="minorHAnsi" w:cstheme="minorBidi"/>
          <w:noProof/>
          <w:kern w:val="2"/>
          <w:szCs w:val="22"/>
        </w:rPr>
      </w:pPr>
      <w:hyperlink w:anchor="_Toc48656307" w:history="1">
        <w:r w:rsidRPr="00320DC9">
          <w:rPr>
            <w:rStyle w:val="a8"/>
            <w:rFonts w:ascii="宋体" w:hAnsi="宋体" w:cs="Arial"/>
            <w:noProof/>
          </w:rPr>
          <w:t xml:space="preserve">11.1 </w:t>
        </w:r>
        <w:r w:rsidRPr="00320DC9">
          <w:rPr>
            <w:rStyle w:val="a8"/>
            <w:rFonts w:ascii="宋体" w:hAnsi="宋体" w:cs="Arial" w:hint="eastAsia"/>
            <w:noProof/>
          </w:rPr>
          <w:t>报告期内单一投资者持有基金份额比例达到或超过</w:t>
        </w:r>
        <w:r w:rsidRPr="00320DC9">
          <w:rPr>
            <w:rStyle w:val="a8"/>
            <w:rFonts w:ascii="宋体" w:hAnsi="宋体" w:cs="Arial"/>
            <w:noProof/>
          </w:rPr>
          <w:t>20%</w:t>
        </w:r>
        <w:r w:rsidRPr="00320DC9">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_Toc48656307 \h </w:instrText>
        </w:r>
        <w:r>
          <w:rPr>
            <w:noProof/>
            <w:webHidden/>
          </w:rPr>
        </w:r>
        <w:r>
          <w:rPr>
            <w:noProof/>
            <w:webHidden/>
          </w:rPr>
          <w:fldChar w:fldCharType="separate"/>
        </w:r>
        <w:r>
          <w:rPr>
            <w:noProof/>
            <w:webHidden/>
          </w:rPr>
          <w:t>45</w:t>
        </w:r>
        <w:r>
          <w:rPr>
            <w:noProof/>
            <w:webHidden/>
          </w:rPr>
          <w:fldChar w:fldCharType="end"/>
        </w:r>
      </w:hyperlink>
    </w:p>
    <w:p w:rsidR="00642A3D" w:rsidRDefault="00642A3D">
      <w:pPr>
        <w:pStyle w:val="22"/>
        <w:rPr>
          <w:rFonts w:asciiTheme="minorHAnsi" w:eastAsiaTheme="minorEastAsia" w:hAnsiTheme="minorHAnsi" w:cstheme="minorBidi"/>
          <w:noProof/>
          <w:kern w:val="2"/>
          <w:szCs w:val="22"/>
        </w:rPr>
      </w:pPr>
      <w:hyperlink w:anchor="_Toc48656308" w:history="1">
        <w:r w:rsidRPr="00320DC9">
          <w:rPr>
            <w:rStyle w:val="a8"/>
            <w:noProof/>
          </w:rPr>
          <w:t>§12</w:t>
        </w:r>
        <w:r w:rsidRPr="00320DC9">
          <w:rPr>
            <w:rStyle w:val="a8"/>
            <w:rFonts w:hint="eastAsia"/>
            <w:noProof/>
          </w:rPr>
          <w:t>备查文件目录</w:t>
        </w:r>
        <w:r>
          <w:rPr>
            <w:noProof/>
            <w:webHidden/>
          </w:rPr>
          <w:tab/>
        </w:r>
        <w:r>
          <w:rPr>
            <w:noProof/>
            <w:webHidden/>
          </w:rPr>
          <w:fldChar w:fldCharType="begin"/>
        </w:r>
        <w:r>
          <w:rPr>
            <w:noProof/>
            <w:webHidden/>
          </w:rPr>
          <w:instrText xml:space="preserve"> PAGEREF _Toc48656308 \h </w:instrText>
        </w:r>
        <w:r>
          <w:rPr>
            <w:noProof/>
            <w:webHidden/>
          </w:rPr>
        </w:r>
        <w:r>
          <w:rPr>
            <w:noProof/>
            <w:webHidden/>
          </w:rPr>
          <w:fldChar w:fldCharType="separate"/>
        </w:r>
        <w:r>
          <w:rPr>
            <w:noProof/>
            <w:webHidden/>
          </w:rPr>
          <w:t>45</w:t>
        </w:r>
        <w:r>
          <w:rPr>
            <w:noProof/>
            <w:webHidden/>
          </w:rPr>
          <w:fldChar w:fldCharType="end"/>
        </w:r>
      </w:hyperlink>
    </w:p>
    <w:p w:rsidR="00642A3D" w:rsidRDefault="00642A3D">
      <w:pPr>
        <w:pStyle w:val="22"/>
        <w:tabs>
          <w:tab w:val="left" w:pos="1260"/>
        </w:tabs>
        <w:rPr>
          <w:rFonts w:asciiTheme="minorHAnsi" w:eastAsiaTheme="minorEastAsia" w:hAnsiTheme="minorHAnsi" w:cstheme="minorBidi"/>
          <w:noProof/>
          <w:kern w:val="2"/>
          <w:szCs w:val="22"/>
        </w:rPr>
      </w:pPr>
      <w:hyperlink w:anchor="_Toc48656309" w:history="1">
        <w:r w:rsidRPr="00320DC9">
          <w:rPr>
            <w:rStyle w:val="a8"/>
            <w:rFonts w:ascii="宋体" w:hAnsi="宋体" w:cs="Arial"/>
            <w:noProof/>
          </w:rPr>
          <w:t>12.1</w:t>
        </w:r>
        <w:r>
          <w:rPr>
            <w:rFonts w:asciiTheme="minorHAnsi" w:eastAsiaTheme="minorEastAsia" w:hAnsiTheme="minorHAnsi" w:cstheme="minorBidi"/>
            <w:noProof/>
            <w:kern w:val="2"/>
            <w:szCs w:val="22"/>
          </w:rPr>
          <w:tab/>
        </w:r>
        <w:r w:rsidRPr="00320DC9">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_Toc48656309 \h </w:instrText>
        </w:r>
        <w:r>
          <w:rPr>
            <w:noProof/>
            <w:webHidden/>
          </w:rPr>
        </w:r>
        <w:r>
          <w:rPr>
            <w:noProof/>
            <w:webHidden/>
          </w:rPr>
          <w:fldChar w:fldCharType="separate"/>
        </w:r>
        <w:r>
          <w:rPr>
            <w:noProof/>
            <w:webHidden/>
          </w:rPr>
          <w:t>45</w:t>
        </w:r>
        <w:r>
          <w:rPr>
            <w:noProof/>
            <w:webHidden/>
          </w:rPr>
          <w:fldChar w:fldCharType="end"/>
        </w:r>
      </w:hyperlink>
    </w:p>
    <w:p w:rsidR="00642A3D" w:rsidRDefault="00642A3D">
      <w:pPr>
        <w:pStyle w:val="22"/>
        <w:tabs>
          <w:tab w:val="left" w:pos="1260"/>
        </w:tabs>
        <w:rPr>
          <w:rFonts w:asciiTheme="minorHAnsi" w:eastAsiaTheme="minorEastAsia" w:hAnsiTheme="minorHAnsi" w:cstheme="minorBidi"/>
          <w:noProof/>
          <w:kern w:val="2"/>
          <w:szCs w:val="22"/>
        </w:rPr>
      </w:pPr>
      <w:hyperlink w:anchor="_Toc48656310" w:history="1">
        <w:r w:rsidRPr="00320DC9">
          <w:rPr>
            <w:rStyle w:val="a8"/>
            <w:rFonts w:ascii="宋体" w:hAnsi="宋体" w:cs="Arial"/>
            <w:noProof/>
          </w:rPr>
          <w:t>12.2</w:t>
        </w:r>
        <w:r>
          <w:rPr>
            <w:rFonts w:asciiTheme="minorHAnsi" w:eastAsiaTheme="minorEastAsia" w:hAnsiTheme="minorHAnsi" w:cstheme="minorBidi"/>
            <w:noProof/>
            <w:kern w:val="2"/>
            <w:szCs w:val="22"/>
          </w:rPr>
          <w:tab/>
        </w:r>
        <w:r w:rsidRPr="00320DC9">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_Toc48656310 \h </w:instrText>
        </w:r>
        <w:r>
          <w:rPr>
            <w:noProof/>
            <w:webHidden/>
          </w:rPr>
        </w:r>
        <w:r>
          <w:rPr>
            <w:noProof/>
            <w:webHidden/>
          </w:rPr>
          <w:fldChar w:fldCharType="separate"/>
        </w:r>
        <w:r>
          <w:rPr>
            <w:noProof/>
            <w:webHidden/>
          </w:rPr>
          <w:t>45</w:t>
        </w:r>
        <w:r>
          <w:rPr>
            <w:noProof/>
            <w:webHidden/>
          </w:rPr>
          <w:fldChar w:fldCharType="end"/>
        </w:r>
      </w:hyperlink>
    </w:p>
    <w:p w:rsidR="00642A3D" w:rsidRDefault="00642A3D">
      <w:pPr>
        <w:pStyle w:val="22"/>
        <w:tabs>
          <w:tab w:val="left" w:pos="1260"/>
        </w:tabs>
        <w:rPr>
          <w:rFonts w:asciiTheme="minorHAnsi" w:eastAsiaTheme="minorEastAsia" w:hAnsiTheme="minorHAnsi" w:cstheme="minorBidi"/>
          <w:noProof/>
          <w:kern w:val="2"/>
          <w:szCs w:val="22"/>
        </w:rPr>
      </w:pPr>
      <w:hyperlink w:anchor="_Toc48656311" w:history="1">
        <w:r w:rsidRPr="00320DC9">
          <w:rPr>
            <w:rStyle w:val="a8"/>
            <w:rFonts w:ascii="宋体" w:hAnsi="宋体" w:cs="Arial"/>
            <w:noProof/>
          </w:rPr>
          <w:t>12.3</w:t>
        </w:r>
        <w:r>
          <w:rPr>
            <w:rFonts w:asciiTheme="minorHAnsi" w:eastAsiaTheme="minorEastAsia" w:hAnsiTheme="minorHAnsi" w:cstheme="minorBidi"/>
            <w:noProof/>
            <w:kern w:val="2"/>
            <w:szCs w:val="22"/>
          </w:rPr>
          <w:tab/>
        </w:r>
        <w:r w:rsidRPr="00320DC9">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_Toc48656311 \h </w:instrText>
        </w:r>
        <w:r>
          <w:rPr>
            <w:noProof/>
            <w:webHidden/>
          </w:rPr>
        </w:r>
        <w:r>
          <w:rPr>
            <w:noProof/>
            <w:webHidden/>
          </w:rPr>
          <w:fldChar w:fldCharType="separate"/>
        </w:r>
        <w:r>
          <w:rPr>
            <w:noProof/>
            <w:webHidden/>
          </w:rPr>
          <w:t>46</w:t>
        </w:r>
        <w:r>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5" w:name="_Toc225498244"/>
      <w:bookmarkStart w:id="6" w:name="_Toc48656253"/>
      <w:r w:rsidRPr="00662508">
        <w:rPr>
          <w:rFonts w:ascii="Times New Roman" w:hAnsi="Times New Roman"/>
          <w:color w:val="000000"/>
          <w:sz w:val="21"/>
          <w:szCs w:val="21"/>
        </w:rPr>
        <w:t>§2</w:t>
      </w:r>
      <w:r w:rsidRPr="00662508">
        <w:rPr>
          <w:rFonts w:ascii="Times New Roman" w:hAnsi="Times New Roman"/>
          <w:color w:val="000000"/>
          <w:sz w:val="21"/>
          <w:szCs w:val="21"/>
        </w:rPr>
        <w:t>基金简介</w:t>
      </w:r>
      <w:bookmarkEnd w:id="5"/>
      <w:bookmarkEnd w:id="6"/>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6254"/>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7"/>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易方达瑞享灵活配置混合型证券投资基金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易方达瑞享混合</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001437</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2015</w:t>
            </w:r>
            <w:r w:rsidRPr="001A7E24">
              <w:rPr>
                <w:szCs w:val="21"/>
              </w:rPr>
              <w:t>年</w:t>
            </w:r>
            <w:r w:rsidRPr="001A7E24">
              <w:rPr>
                <w:szCs w:val="21"/>
              </w:rPr>
              <w:t>6</w:t>
            </w:r>
            <w:r w:rsidRPr="001A7E24">
              <w:rPr>
                <w:szCs w:val="21"/>
              </w:rPr>
              <w:t>月</w:t>
            </w:r>
            <w:r w:rsidRPr="001A7E24">
              <w:rPr>
                <w:szCs w:val="21"/>
              </w:rPr>
              <w:t>26</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中国农业银行股份有限公司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102,266,792.32</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易方达瑞享混合</w:t>
            </w:r>
            <w:r w:rsidRPr="001A7E24">
              <w:rPr>
                <w:szCs w:val="21"/>
              </w:rPr>
              <w:t>I</w:t>
            </w:r>
          </w:p>
        </w:tc>
        <w:tc>
          <w:tcPr>
            <w:tcW w:w="2553" w:type="dxa"/>
            <w:vAlign w:val="bottom"/>
          </w:tcPr>
          <w:p w:rsidR="001D24E4" w:rsidRPr="001A7E24" w:rsidRDefault="001D24E4" w:rsidP="002F1475">
            <w:pPr>
              <w:jc w:val="right"/>
              <w:rPr>
                <w:szCs w:val="21"/>
              </w:rPr>
            </w:pPr>
            <w:r w:rsidRPr="001A7E24">
              <w:rPr>
                <w:szCs w:val="21"/>
              </w:rPr>
              <w:t>易方达瑞享混合</w:t>
            </w:r>
            <w:r w:rsidRPr="001A7E24">
              <w:rPr>
                <w:szCs w:val="21"/>
              </w:rPr>
              <w:t>E</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001437</w:t>
            </w:r>
          </w:p>
        </w:tc>
        <w:tc>
          <w:tcPr>
            <w:tcW w:w="2553" w:type="dxa"/>
            <w:vAlign w:val="bottom"/>
          </w:tcPr>
          <w:p w:rsidR="00F23D65" w:rsidRPr="001A7E24" w:rsidRDefault="00F23D65" w:rsidP="002F1475">
            <w:pPr>
              <w:jc w:val="right"/>
              <w:rPr>
                <w:szCs w:val="21"/>
              </w:rPr>
            </w:pPr>
            <w:r w:rsidRPr="001A7E24">
              <w:rPr>
                <w:szCs w:val="21"/>
              </w:rPr>
              <w:t>001438</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88,728,717.75</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13,538,074.57</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48656255"/>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8"/>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本基金在控制风险的前提下，追求基金资产的稳健增值。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本基金通过定量与定性相结合的宏观及市场分析，确定组合中股票、债券、货币市场工具等资产类别的配置比例，严格遵守低估值的股票投资逻辑，以绝对收益为目标，力争获得稳健、持续的投资收益。</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一年期人民币定期存款利率（税后）</w:t>
            </w:r>
            <w:r w:rsidRPr="00340B86">
              <w:rPr>
                <w:szCs w:val="21"/>
              </w:rPr>
              <w:t>+2%</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本基金为混合型基金，理论上其预期风险与预期收益水平低于股票型基金，高于债券型基金和货币市场基金。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9" w:name="_Toc225498247"/>
      <w:bookmarkStart w:id="10" w:name="_Toc48656256"/>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中国农业银行股份有限公司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贺倩</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010-66060069</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tgxxpl@abchina.com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95599</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010-68121816</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北京市东城区建国门内大街</w:t>
            </w:r>
            <w:r w:rsidRPr="00340B86">
              <w:rPr>
                <w:color w:val="000000"/>
                <w:kern w:val="0"/>
                <w:szCs w:val="21"/>
              </w:rPr>
              <w:t>69</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28</w:t>
            </w:r>
            <w:r w:rsidRPr="00340B86">
              <w:rPr>
                <w:color w:val="000000"/>
                <w:kern w:val="0"/>
                <w:szCs w:val="21"/>
              </w:rPr>
              <w:t>号凯晨世贸中心东座</w:t>
            </w:r>
            <w:r w:rsidRPr="00340B86">
              <w:rPr>
                <w:color w:val="000000"/>
                <w:kern w:val="0"/>
                <w:szCs w:val="21"/>
              </w:rPr>
              <w:t>F9</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100031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周慕冰</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 w:name="_Toc225498248"/>
      <w:bookmarkStart w:id="12" w:name="_Toc48656257"/>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1"/>
      <w:bookmarkEnd w:id="1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证券时报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3" w:name="_Toc225498249"/>
      <w:bookmarkStart w:id="14" w:name="_Toc48656258"/>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5" w:name="_Toc225498250"/>
      <w:bookmarkStart w:id="16" w:name="_Toc194312019"/>
      <w:bookmarkStart w:id="17" w:name="_Toc193947512"/>
      <w:bookmarkStart w:id="18" w:name="_Toc48656259"/>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5"/>
      <w:bookmarkEnd w:id="18"/>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9" w:name="_Toc286996129"/>
      <w:bookmarkStart w:id="20" w:name="_Toc48656260"/>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9"/>
      <w:bookmarkEnd w:id="20"/>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易方达瑞享混合</w:t>
            </w:r>
            <w:r w:rsidRPr="001A7E24">
              <w:rPr>
                <w:szCs w:val="21"/>
              </w:rPr>
              <w:t>I</w:t>
            </w:r>
          </w:p>
        </w:tc>
        <w:tc>
          <w:tcPr>
            <w:tcW w:w="2558" w:type="dxa"/>
            <w:vAlign w:val="center"/>
          </w:tcPr>
          <w:p w:rsidR="001548F9" w:rsidRPr="001A7E24" w:rsidRDefault="001548F9" w:rsidP="009F5B55">
            <w:pPr>
              <w:jc w:val="center"/>
              <w:rPr>
                <w:szCs w:val="21"/>
              </w:rPr>
            </w:pPr>
            <w:r w:rsidRPr="001A7E24">
              <w:rPr>
                <w:szCs w:val="21"/>
              </w:rPr>
              <w:t>易方达瑞享混合</w:t>
            </w:r>
            <w:r w:rsidRPr="001A7E24">
              <w:rPr>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13,222,903.98</w:t>
            </w:r>
          </w:p>
        </w:tc>
        <w:tc>
          <w:tcPr>
            <w:tcW w:w="2558" w:type="dxa"/>
            <w:vAlign w:val="bottom"/>
          </w:tcPr>
          <w:p w:rsidR="001548F9" w:rsidRPr="001A7E24" w:rsidRDefault="001548F9">
            <w:pPr>
              <w:jc w:val="right"/>
              <w:rPr>
                <w:szCs w:val="21"/>
              </w:rPr>
            </w:pPr>
            <w:r w:rsidRPr="001A7E24">
              <w:rPr>
                <w:szCs w:val="21"/>
              </w:rPr>
              <w:t>1,016,732.67</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45,358,916.33</w:t>
            </w:r>
          </w:p>
        </w:tc>
        <w:tc>
          <w:tcPr>
            <w:tcW w:w="2558" w:type="dxa"/>
            <w:vAlign w:val="bottom"/>
          </w:tcPr>
          <w:p w:rsidR="001548F9" w:rsidRPr="001A7E24" w:rsidRDefault="001548F9">
            <w:pPr>
              <w:jc w:val="right"/>
              <w:rPr>
                <w:szCs w:val="21"/>
              </w:rPr>
            </w:pPr>
            <w:r w:rsidRPr="001A7E24">
              <w:rPr>
                <w:szCs w:val="21"/>
              </w:rPr>
              <w:t>3,225,635.26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0.5155</w:t>
            </w:r>
          </w:p>
        </w:tc>
        <w:tc>
          <w:tcPr>
            <w:tcW w:w="2558" w:type="dxa"/>
            <w:vAlign w:val="bottom"/>
          </w:tcPr>
          <w:p w:rsidR="001548F9" w:rsidRPr="001A7E24" w:rsidRDefault="001548F9">
            <w:pPr>
              <w:jc w:val="right"/>
              <w:rPr>
                <w:szCs w:val="21"/>
              </w:rPr>
            </w:pPr>
            <w:r w:rsidRPr="001A7E24">
              <w:rPr>
                <w:szCs w:val="21"/>
              </w:rPr>
              <w:t>0.3789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31.29%</w:t>
            </w:r>
          </w:p>
        </w:tc>
        <w:tc>
          <w:tcPr>
            <w:tcW w:w="2558" w:type="dxa"/>
            <w:vAlign w:val="bottom"/>
          </w:tcPr>
          <w:p w:rsidR="001548F9" w:rsidRPr="001A7E24" w:rsidRDefault="001548F9">
            <w:pPr>
              <w:jc w:val="right"/>
              <w:rPr>
                <w:szCs w:val="21"/>
              </w:rPr>
            </w:pPr>
            <w:r w:rsidRPr="001A7E24">
              <w:rPr>
                <w:szCs w:val="21"/>
              </w:rPr>
              <w:t>28.00%</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35.16%</w:t>
            </w:r>
          </w:p>
        </w:tc>
        <w:tc>
          <w:tcPr>
            <w:tcW w:w="2558" w:type="dxa"/>
            <w:vAlign w:val="bottom"/>
          </w:tcPr>
          <w:p w:rsidR="001548F9" w:rsidRPr="001A7E24" w:rsidRDefault="001548F9">
            <w:pPr>
              <w:jc w:val="right"/>
              <w:rPr>
                <w:szCs w:val="21"/>
              </w:rPr>
            </w:pPr>
            <w:r w:rsidRPr="001A7E24">
              <w:rPr>
                <w:szCs w:val="21"/>
              </w:rPr>
              <w:t>35.01%</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易方达瑞享混合</w:t>
            </w:r>
            <w:r w:rsidRPr="001A7E24">
              <w:rPr>
                <w:color w:val="000000"/>
                <w:szCs w:val="21"/>
              </w:rPr>
              <w:t>I</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易方达瑞享混合</w:t>
            </w:r>
            <w:r w:rsidRPr="001A7E24">
              <w:rPr>
                <w:color w:val="000000"/>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42,932,008.68</w:t>
            </w:r>
          </w:p>
        </w:tc>
        <w:tc>
          <w:tcPr>
            <w:tcW w:w="2558" w:type="dxa"/>
            <w:vAlign w:val="bottom"/>
          </w:tcPr>
          <w:p w:rsidR="001548F9" w:rsidRPr="001A7E24" w:rsidRDefault="001548F9">
            <w:pPr>
              <w:jc w:val="right"/>
              <w:rPr>
                <w:szCs w:val="21"/>
              </w:rPr>
            </w:pPr>
            <w:r w:rsidRPr="001A7E24">
              <w:rPr>
                <w:szCs w:val="21"/>
              </w:rPr>
              <w:t>2,894,140.33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0.4839</w:t>
            </w:r>
          </w:p>
        </w:tc>
        <w:tc>
          <w:tcPr>
            <w:tcW w:w="2558" w:type="dxa"/>
            <w:vAlign w:val="bottom"/>
          </w:tcPr>
          <w:p w:rsidR="001548F9" w:rsidRPr="001A7E24" w:rsidRDefault="001548F9">
            <w:pPr>
              <w:jc w:val="right"/>
              <w:rPr>
                <w:szCs w:val="21"/>
              </w:rPr>
            </w:pPr>
            <w:r w:rsidRPr="001A7E24">
              <w:rPr>
                <w:szCs w:val="21"/>
              </w:rPr>
              <w:t>0.2138</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177,706,190.96</w:t>
            </w:r>
          </w:p>
        </w:tc>
        <w:tc>
          <w:tcPr>
            <w:tcW w:w="2558" w:type="dxa"/>
            <w:vAlign w:val="bottom"/>
          </w:tcPr>
          <w:p w:rsidR="001548F9" w:rsidRPr="001A7E24" w:rsidRDefault="001548F9">
            <w:pPr>
              <w:jc w:val="right"/>
              <w:rPr>
                <w:szCs w:val="21"/>
              </w:rPr>
            </w:pPr>
            <w:r w:rsidRPr="001A7E24">
              <w:rPr>
                <w:szCs w:val="21"/>
              </w:rPr>
              <w:t>22,187,140.96</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2.003</w:t>
            </w:r>
          </w:p>
        </w:tc>
        <w:tc>
          <w:tcPr>
            <w:tcW w:w="2558" w:type="dxa"/>
            <w:vAlign w:val="bottom"/>
          </w:tcPr>
          <w:p w:rsidR="001548F9" w:rsidRPr="001A7E24" w:rsidRDefault="001548F9">
            <w:pPr>
              <w:jc w:val="right"/>
              <w:rPr>
                <w:szCs w:val="21"/>
              </w:rPr>
            </w:pPr>
            <w:r w:rsidRPr="001A7E24">
              <w:rPr>
                <w:szCs w:val="21"/>
              </w:rPr>
              <w:t>1.639</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易方达瑞享混合</w:t>
            </w:r>
            <w:r w:rsidRPr="001A7E24">
              <w:rPr>
                <w:szCs w:val="21"/>
              </w:rPr>
              <w:t>I</w:t>
            </w:r>
          </w:p>
        </w:tc>
        <w:tc>
          <w:tcPr>
            <w:tcW w:w="2558" w:type="dxa"/>
            <w:vAlign w:val="center"/>
          </w:tcPr>
          <w:p w:rsidR="001548F9" w:rsidRPr="001A7E24" w:rsidRDefault="001548F9" w:rsidP="004D0A6A">
            <w:pPr>
              <w:jc w:val="center"/>
              <w:rPr>
                <w:szCs w:val="21"/>
              </w:rPr>
            </w:pPr>
            <w:r w:rsidRPr="001A7E24">
              <w:rPr>
                <w:szCs w:val="21"/>
              </w:rPr>
              <w:t>易方达瑞享混合</w:t>
            </w:r>
            <w:r w:rsidRPr="001A7E24">
              <w:rPr>
                <w:szCs w:val="21"/>
              </w:rPr>
              <w:t>E</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100.30%</w:t>
            </w:r>
          </w:p>
        </w:tc>
        <w:tc>
          <w:tcPr>
            <w:tcW w:w="2558" w:type="dxa"/>
            <w:vAlign w:val="center"/>
          </w:tcPr>
          <w:p w:rsidR="001548F9" w:rsidRPr="001A7E24" w:rsidRDefault="001548F9">
            <w:pPr>
              <w:jc w:val="right"/>
              <w:rPr>
                <w:szCs w:val="21"/>
              </w:rPr>
            </w:pPr>
            <w:r w:rsidRPr="001A7E24">
              <w:rPr>
                <w:szCs w:val="21"/>
              </w:rPr>
              <w:t>63.90%</w:t>
            </w:r>
          </w:p>
        </w:tc>
      </w:tr>
    </w:tbl>
    <w:p w:rsidR="001F291C" w:rsidRDefault="00652D55">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1F291C" w:rsidRDefault="00652D55">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1" w:name="_Toc225498252"/>
      <w:bookmarkStart w:id="22" w:name="_Toc48656261"/>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1"/>
      <w:bookmarkEnd w:id="22"/>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易方达瑞享混合I</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1F291C">
        <w:tc>
          <w:tcPr>
            <w:tcW w:w="1620" w:type="dxa"/>
            <w:vAlign w:val="center"/>
          </w:tcPr>
          <w:p w:rsidR="001F291C" w:rsidRDefault="00652D55">
            <w:pPr>
              <w:jc w:val="left"/>
            </w:pPr>
            <w:r>
              <w:rPr>
                <w:color w:val="000000"/>
                <w:szCs w:val="21"/>
              </w:rPr>
              <w:t>过去一个月</w:t>
            </w:r>
          </w:p>
        </w:tc>
        <w:tc>
          <w:tcPr>
            <w:tcW w:w="1350" w:type="dxa"/>
            <w:vAlign w:val="center"/>
          </w:tcPr>
          <w:p w:rsidR="001F291C" w:rsidRDefault="00652D55">
            <w:pPr>
              <w:jc w:val="center"/>
            </w:pPr>
            <w:r>
              <w:rPr>
                <w:color w:val="000000"/>
                <w:szCs w:val="21"/>
              </w:rPr>
              <w:t>18.80%</w:t>
            </w:r>
          </w:p>
        </w:tc>
        <w:tc>
          <w:tcPr>
            <w:tcW w:w="1350" w:type="dxa"/>
            <w:vAlign w:val="center"/>
          </w:tcPr>
          <w:p w:rsidR="001F291C" w:rsidRDefault="00652D55">
            <w:pPr>
              <w:jc w:val="center"/>
            </w:pPr>
            <w:r>
              <w:rPr>
                <w:color w:val="000000"/>
                <w:szCs w:val="21"/>
              </w:rPr>
              <w:t>1.28%</w:t>
            </w:r>
          </w:p>
        </w:tc>
        <w:tc>
          <w:tcPr>
            <w:tcW w:w="1350" w:type="dxa"/>
            <w:vAlign w:val="center"/>
          </w:tcPr>
          <w:p w:rsidR="001F291C" w:rsidRDefault="00652D55">
            <w:pPr>
              <w:jc w:val="center"/>
            </w:pPr>
            <w:r>
              <w:rPr>
                <w:color w:val="000000"/>
                <w:szCs w:val="21"/>
              </w:rPr>
              <w:t>0.31%</w:t>
            </w:r>
          </w:p>
        </w:tc>
        <w:tc>
          <w:tcPr>
            <w:tcW w:w="1350" w:type="dxa"/>
            <w:vAlign w:val="center"/>
          </w:tcPr>
          <w:p w:rsidR="001F291C" w:rsidRDefault="00652D55">
            <w:pPr>
              <w:jc w:val="center"/>
            </w:pPr>
            <w:r>
              <w:rPr>
                <w:color w:val="000000"/>
                <w:szCs w:val="21"/>
              </w:rPr>
              <w:t>0.01%</w:t>
            </w:r>
          </w:p>
        </w:tc>
        <w:tc>
          <w:tcPr>
            <w:tcW w:w="1350" w:type="dxa"/>
            <w:vAlign w:val="center"/>
          </w:tcPr>
          <w:p w:rsidR="001F291C" w:rsidRDefault="00652D55">
            <w:pPr>
              <w:jc w:val="center"/>
            </w:pPr>
            <w:r>
              <w:rPr>
                <w:color w:val="000000"/>
                <w:szCs w:val="21"/>
              </w:rPr>
              <w:t>18.49%</w:t>
            </w:r>
          </w:p>
        </w:tc>
        <w:tc>
          <w:tcPr>
            <w:tcW w:w="1350" w:type="dxa"/>
            <w:vAlign w:val="center"/>
          </w:tcPr>
          <w:p w:rsidR="001F291C" w:rsidRDefault="00652D55">
            <w:pPr>
              <w:jc w:val="center"/>
            </w:pPr>
            <w:r>
              <w:rPr>
                <w:color w:val="000000"/>
                <w:szCs w:val="21"/>
              </w:rPr>
              <w:t>1.27%</w:t>
            </w:r>
          </w:p>
        </w:tc>
      </w:tr>
      <w:tr w:rsidR="001F291C">
        <w:tc>
          <w:tcPr>
            <w:tcW w:w="1620" w:type="dxa"/>
            <w:vAlign w:val="center"/>
          </w:tcPr>
          <w:p w:rsidR="001F291C" w:rsidRDefault="00652D55">
            <w:pPr>
              <w:jc w:val="left"/>
            </w:pPr>
            <w:r>
              <w:rPr>
                <w:color w:val="000000"/>
                <w:szCs w:val="21"/>
              </w:rPr>
              <w:t>过去三个月</w:t>
            </w:r>
          </w:p>
        </w:tc>
        <w:tc>
          <w:tcPr>
            <w:tcW w:w="1350" w:type="dxa"/>
            <w:vAlign w:val="center"/>
          </w:tcPr>
          <w:p w:rsidR="001F291C" w:rsidRDefault="00652D55">
            <w:pPr>
              <w:jc w:val="center"/>
            </w:pPr>
            <w:r>
              <w:rPr>
                <w:color w:val="000000"/>
                <w:szCs w:val="21"/>
              </w:rPr>
              <w:t>37.47%</w:t>
            </w:r>
          </w:p>
        </w:tc>
        <w:tc>
          <w:tcPr>
            <w:tcW w:w="1350" w:type="dxa"/>
            <w:vAlign w:val="center"/>
          </w:tcPr>
          <w:p w:rsidR="001F291C" w:rsidRDefault="00652D55">
            <w:pPr>
              <w:jc w:val="center"/>
            </w:pPr>
            <w:r>
              <w:rPr>
                <w:color w:val="000000"/>
                <w:szCs w:val="21"/>
              </w:rPr>
              <w:t>1.42%</w:t>
            </w:r>
          </w:p>
        </w:tc>
        <w:tc>
          <w:tcPr>
            <w:tcW w:w="1350" w:type="dxa"/>
            <w:vAlign w:val="center"/>
          </w:tcPr>
          <w:p w:rsidR="001F291C" w:rsidRDefault="00652D55">
            <w:pPr>
              <w:jc w:val="center"/>
            </w:pPr>
            <w:r>
              <w:rPr>
                <w:color w:val="000000"/>
                <w:szCs w:val="21"/>
              </w:rPr>
              <w:t>0.88%</w:t>
            </w:r>
          </w:p>
        </w:tc>
        <w:tc>
          <w:tcPr>
            <w:tcW w:w="1350" w:type="dxa"/>
            <w:vAlign w:val="center"/>
          </w:tcPr>
          <w:p w:rsidR="001F291C" w:rsidRDefault="00652D55">
            <w:pPr>
              <w:jc w:val="center"/>
            </w:pPr>
            <w:r>
              <w:rPr>
                <w:color w:val="000000"/>
                <w:szCs w:val="21"/>
              </w:rPr>
              <w:t>0.01%</w:t>
            </w:r>
          </w:p>
        </w:tc>
        <w:tc>
          <w:tcPr>
            <w:tcW w:w="1350" w:type="dxa"/>
            <w:vAlign w:val="center"/>
          </w:tcPr>
          <w:p w:rsidR="001F291C" w:rsidRDefault="00652D55">
            <w:pPr>
              <w:jc w:val="center"/>
            </w:pPr>
            <w:r>
              <w:rPr>
                <w:color w:val="000000"/>
                <w:szCs w:val="21"/>
              </w:rPr>
              <w:t>36.59%</w:t>
            </w:r>
          </w:p>
        </w:tc>
        <w:tc>
          <w:tcPr>
            <w:tcW w:w="1350" w:type="dxa"/>
            <w:vAlign w:val="center"/>
          </w:tcPr>
          <w:p w:rsidR="001F291C" w:rsidRDefault="00652D55">
            <w:pPr>
              <w:jc w:val="center"/>
            </w:pPr>
            <w:r>
              <w:rPr>
                <w:color w:val="000000"/>
                <w:szCs w:val="21"/>
              </w:rPr>
              <w:t>1.41%</w:t>
            </w:r>
          </w:p>
        </w:tc>
      </w:tr>
      <w:tr w:rsidR="001F291C">
        <w:tc>
          <w:tcPr>
            <w:tcW w:w="1620" w:type="dxa"/>
            <w:vAlign w:val="center"/>
          </w:tcPr>
          <w:p w:rsidR="001F291C" w:rsidRDefault="00652D55">
            <w:pPr>
              <w:jc w:val="left"/>
            </w:pPr>
            <w:r>
              <w:rPr>
                <w:color w:val="000000"/>
                <w:szCs w:val="21"/>
              </w:rPr>
              <w:t>过去六个月</w:t>
            </w:r>
          </w:p>
        </w:tc>
        <w:tc>
          <w:tcPr>
            <w:tcW w:w="1350" w:type="dxa"/>
            <w:vAlign w:val="center"/>
          </w:tcPr>
          <w:p w:rsidR="001F291C" w:rsidRDefault="00652D55">
            <w:pPr>
              <w:jc w:val="center"/>
            </w:pPr>
            <w:r>
              <w:rPr>
                <w:color w:val="000000"/>
                <w:szCs w:val="21"/>
              </w:rPr>
              <w:t>35.16%</w:t>
            </w:r>
          </w:p>
        </w:tc>
        <w:tc>
          <w:tcPr>
            <w:tcW w:w="1350" w:type="dxa"/>
            <w:vAlign w:val="center"/>
          </w:tcPr>
          <w:p w:rsidR="001F291C" w:rsidRDefault="00652D55">
            <w:pPr>
              <w:jc w:val="center"/>
            </w:pPr>
            <w:r>
              <w:rPr>
                <w:color w:val="000000"/>
                <w:szCs w:val="21"/>
              </w:rPr>
              <w:t>2.06%</w:t>
            </w:r>
          </w:p>
        </w:tc>
        <w:tc>
          <w:tcPr>
            <w:tcW w:w="1350" w:type="dxa"/>
            <w:vAlign w:val="center"/>
          </w:tcPr>
          <w:p w:rsidR="001F291C" w:rsidRDefault="00652D55">
            <w:pPr>
              <w:jc w:val="center"/>
            </w:pPr>
            <w:r>
              <w:rPr>
                <w:color w:val="000000"/>
                <w:szCs w:val="21"/>
              </w:rPr>
              <w:t>1.77%</w:t>
            </w:r>
          </w:p>
        </w:tc>
        <w:tc>
          <w:tcPr>
            <w:tcW w:w="1350" w:type="dxa"/>
            <w:vAlign w:val="center"/>
          </w:tcPr>
          <w:p w:rsidR="001F291C" w:rsidRDefault="00652D55">
            <w:pPr>
              <w:jc w:val="center"/>
            </w:pPr>
            <w:r>
              <w:rPr>
                <w:color w:val="000000"/>
                <w:szCs w:val="21"/>
              </w:rPr>
              <w:t>0.01%</w:t>
            </w:r>
          </w:p>
        </w:tc>
        <w:tc>
          <w:tcPr>
            <w:tcW w:w="1350" w:type="dxa"/>
            <w:vAlign w:val="center"/>
          </w:tcPr>
          <w:p w:rsidR="001F291C" w:rsidRDefault="00652D55">
            <w:pPr>
              <w:jc w:val="center"/>
            </w:pPr>
            <w:r>
              <w:rPr>
                <w:color w:val="000000"/>
                <w:szCs w:val="21"/>
              </w:rPr>
              <w:t>33.39%</w:t>
            </w:r>
          </w:p>
        </w:tc>
        <w:tc>
          <w:tcPr>
            <w:tcW w:w="1350" w:type="dxa"/>
            <w:vAlign w:val="center"/>
          </w:tcPr>
          <w:p w:rsidR="001F291C" w:rsidRDefault="00652D55">
            <w:pPr>
              <w:jc w:val="center"/>
            </w:pPr>
            <w:r>
              <w:rPr>
                <w:color w:val="000000"/>
                <w:szCs w:val="21"/>
              </w:rPr>
              <w:t>2.05%</w:t>
            </w:r>
          </w:p>
        </w:tc>
      </w:tr>
      <w:tr w:rsidR="001F291C">
        <w:tc>
          <w:tcPr>
            <w:tcW w:w="1620" w:type="dxa"/>
            <w:vAlign w:val="center"/>
          </w:tcPr>
          <w:p w:rsidR="001F291C" w:rsidRDefault="00652D55">
            <w:pPr>
              <w:jc w:val="left"/>
            </w:pPr>
            <w:r>
              <w:rPr>
                <w:color w:val="000000"/>
                <w:szCs w:val="21"/>
              </w:rPr>
              <w:t>过去一年</w:t>
            </w:r>
          </w:p>
        </w:tc>
        <w:tc>
          <w:tcPr>
            <w:tcW w:w="1350" w:type="dxa"/>
            <w:vAlign w:val="center"/>
          </w:tcPr>
          <w:p w:rsidR="001F291C" w:rsidRDefault="00652D55">
            <w:pPr>
              <w:jc w:val="center"/>
            </w:pPr>
            <w:r>
              <w:rPr>
                <w:color w:val="000000"/>
                <w:szCs w:val="21"/>
              </w:rPr>
              <w:t>63.11%</w:t>
            </w:r>
          </w:p>
        </w:tc>
        <w:tc>
          <w:tcPr>
            <w:tcW w:w="1350" w:type="dxa"/>
            <w:vAlign w:val="center"/>
          </w:tcPr>
          <w:p w:rsidR="001F291C" w:rsidRDefault="00652D55">
            <w:pPr>
              <w:jc w:val="center"/>
            </w:pPr>
            <w:r>
              <w:rPr>
                <w:color w:val="000000"/>
                <w:szCs w:val="21"/>
              </w:rPr>
              <w:t>1.69%</w:t>
            </w:r>
          </w:p>
        </w:tc>
        <w:tc>
          <w:tcPr>
            <w:tcW w:w="1350" w:type="dxa"/>
            <w:vAlign w:val="center"/>
          </w:tcPr>
          <w:p w:rsidR="001F291C" w:rsidRDefault="00652D55">
            <w:pPr>
              <w:jc w:val="center"/>
            </w:pPr>
            <w:r>
              <w:rPr>
                <w:color w:val="000000"/>
                <w:szCs w:val="21"/>
              </w:rPr>
              <w:t>3.56%</w:t>
            </w:r>
          </w:p>
        </w:tc>
        <w:tc>
          <w:tcPr>
            <w:tcW w:w="1350" w:type="dxa"/>
            <w:vAlign w:val="center"/>
          </w:tcPr>
          <w:p w:rsidR="001F291C" w:rsidRDefault="00652D55">
            <w:pPr>
              <w:jc w:val="center"/>
            </w:pPr>
            <w:r>
              <w:rPr>
                <w:color w:val="000000"/>
                <w:szCs w:val="21"/>
              </w:rPr>
              <w:t>0.01%</w:t>
            </w:r>
          </w:p>
        </w:tc>
        <w:tc>
          <w:tcPr>
            <w:tcW w:w="1350" w:type="dxa"/>
            <w:vAlign w:val="center"/>
          </w:tcPr>
          <w:p w:rsidR="001F291C" w:rsidRDefault="00652D55">
            <w:pPr>
              <w:jc w:val="center"/>
            </w:pPr>
            <w:r>
              <w:rPr>
                <w:color w:val="000000"/>
                <w:szCs w:val="21"/>
              </w:rPr>
              <w:t>59.55%</w:t>
            </w:r>
          </w:p>
        </w:tc>
        <w:tc>
          <w:tcPr>
            <w:tcW w:w="1350" w:type="dxa"/>
            <w:vAlign w:val="center"/>
          </w:tcPr>
          <w:p w:rsidR="001F291C" w:rsidRDefault="00652D55">
            <w:pPr>
              <w:jc w:val="center"/>
            </w:pPr>
            <w:r>
              <w:rPr>
                <w:color w:val="000000"/>
                <w:szCs w:val="21"/>
              </w:rPr>
              <w:t>1.68%</w:t>
            </w:r>
          </w:p>
        </w:tc>
      </w:tr>
      <w:tr w:rsidR="001F291C">
        <w:tc>
          <w:tcPr>
            <w:tcW w:w="1620" w:type="dxa"/>
            <w:vAlign w:val="center"/>
          </w:tcPr>
          <w:p w:rsidR="001F291C" w:rsidRDefault="00652D55">
            <w:pPr>
              <w:jc w:val="left"/>
            </w:pPr>
            <w:r>
              <w:rPr>
                <w:color w:val="000000"/>
                <w:szCs w:val="21"/>
              </w:rPr>
              <w:t>过去三年</w:t>
            </w:r>
          </w:p>
        </w:tc>
        <w:tc>
          <w:tcPr>
            <w:tcW w:w="1350" w:type="dxa"/>
            <w:vAlign w:val="center"/>
          </w:tcPr>
          <w:p w:rsidR="001F291C" w:rsidRDefault="00652D55">
            <w:pPr>
              <w:jc w:val="center"/>
            </w:pPr>
            <w:r>
              <w:rPr>
                <w:color w:val="000000"/>
                <w:szCs w:val="21"/>
              </w:rPr>
              <w:t>50.38%</w:t>
            </w:r>
          </w:p>
        </w:tc>
        <w:tc>
          <w:tcPr>
            <w:tcW w:w="1350" w:type="dxa"/>
            <w:vAlign w:val="center"/>
          </w:tcPr>
          <w:p w:rsidR="001F291C" w:rsidRDefault="00652D55">
            <w:pPr>
              <w:jc w:val="center"/>
            </w:pPr>
            <w:r>
              <w:rPr>
                <w:color w:val="000000"/>
                <w:szCs w:val="21"/>
              </w:rPr>
              <w:t>1.59%</w:t>
            </w:r>
          </w:p>
        </w:tc>
        <w:tc>
          <w:tcPr>
            <w:tcW w:w="1350" w:type="dxa"/>
            <w:vAlign w:val="center"/>
          </w:tcPr>
          <w:p w:rsidR="001F291C" w:rsidRDefault="00652D55">
            <w:pPr>
              <w:jc w:val="center"/>
            </w:pPr>
            <w:r>
              <w:rPr>
                <w:color w:val="000000"/>
                <w:szCs w:val="21"/>
              </w:rPr>
              <w:t>10.66%</w:t>
            </w:r>
          </w:p>
        </w:tc>
        <w:tc>
          <w:tcPr>
            <w:tcW w:w="1350" w:type="dxa"/>
            <w:vAlign w:val="center"/>
          </w:tcPr>
          <w:p w:rsidR="001F291C" w:rsidRDefault="00652D55">
            <w:pPr>
              <w:jc w:val="center"/>
            </w:pPr>
            <w:r>
              <w:rPr>
                <w:color w:val="000000"/>
                <w:szCs w:val="21"/>
              </w:rPr>
              <w:t>0.01%</w:t>
            </w:r>
          </w:p>
        </w:tc>
        <w:tc>
          <w:tcPr>
            <w:tcW w:w="1350" w:type="dxa"/>
            <w:vAlign w:val="center"/>
          </w:tcPr>
          <w:p w:rsidR="001F291C" w:rsidRDefault="00652D55">
            <w:pPr>
              <w:jc w:val="center"/>
            </w:pPr>
            <w:r>
              <w:rPr>
                <w:color w:val="000000"/>
                <w:szCs w:val="21"/>
              </w:rPr>
              <w:t>39.72%</w:t>
            </w:r>
          </w:p>
        </w:tc>
        <w:tc>
          <w:tcPr>
            <w:tcW w:w="1350" w:type="dxa"/>
            <w:vAlign w:val="center"/>
          </w:tcPr>
          <w:p w:rsidR="001F291C" w:rsidRDefault="00652D55">
            <w:pPr>
              <w:jc w:val="center"/>
            </w:pPr>
            <w:r>
              <w:rPr>
                <w:color w:val="000000"/>
                <w:szCs w:val="21"/>
              </w:rPr>
              <w:t>1.58%</w:t>
            </w:r>
          </w:p>
        </w:tc>
      </w:tr>
      <w:tr w:rsidR="001F291C">
        <w:tc>
          <w:tcPr>
            <w:tcW w:w="1620" w:type="dxa"/>
            <w:vAlign w:val="center"/>
          </w:tcPr>
          <w:p w:rsidR="001F291C" w:rsidRDefault="00652D55">
            <w:pPr>
              <w:jc w:val="left"/>
            </w:pPr>
            <w:r>
              <w:rPr>
                <w:color w:val="000000"/>
                <w:szCs w:val="21"/>
              </w:rPr>
              <w:t>自基金合同生效起至今</w:t>
            </w:r>
          </w:p>
        </w:tc>
        <w:tc>
          <w:tcPr>
            <w:tcW w:w="1350" w:type="dxa"/>
            <w:vAlign w:val="center"/>
          </w:tcPr>
          <w:p w:rsidR="001F291C" w:rsidRDefault="00652D55">
            <w:pPr>
              <w:jc w:val="center"/>
            </w:pPr>
            <w:r>
              <w:rPr>
                <w:color w:val="000000"/>
                <w:szCs w:val="21"/>
              </w:rPr>
              <w:t>100.30%</w:t>
            </w:r>
          </w:p>
        </w:tc>
        <w:tc>
          <w:tcPr>
            <w:tcW w:w="1350" w:type="dxa"/>
            <w:vAlign w:val="center"/>
          </w:tcPr>
          <w:p w:rsidR="001F291C" w:rsidRDefault="00652D55">
            <w:pPr>
              <w:jc w:val="center"/>
            </w:pPr>
            <w:r>
              <w:rPr>
                <w:color w:val="000000"/>
                <w:szCs w:val="21"/>
              </w:rPr>
              <w:t>1.59%</w:t>
            </w:r>
          </w:p>
        </w:tc>
        <w:tc>
          <w:tcPr>
            <w:tcW w:w="1350" w:type="dxa"/>
            <w:vAlign w:val="center"/>
          </w:tcPr>
          <w:p w:rsidR="001F291C" w:rsidRDefault="00652D55">
            <w:pPr>
              <w:jc w:val="center"/>
            </w:pPr>
            <w:r>
              <w:rPr>
                <w:color w:val="000000"/>
                <w:szCs w:val="21"/>
              </w:rPr>
              <w:t>17.94%</w:t>
            </w:r>
          </w:p>
        </w:tc>
        <w:tc>
          <w:tcPr>
            <w:tcW w:w="1350" w:type="dxa"/>
            <w:vAlign w:val="center"/>
          </w:tcPr>
          <w:p w:rsidR="001F291C" w:rsidRDefault="00652D55">
            <w:pPr>
              <w:jc w:val="center"/>
            </w:pPr>
            <w:r>
              <w:rPr>
                <w:color w:val="000000"/>
                <w:szCs w:val="21"/>
              </w:rPr>
              <w:t>0.01%</w:t>
            </w:r>
          </w:p>
        </w:tc>
        <w:tc>
          <w:tcPr>
            <w:tcW w:w="1350" w:type="dxa"/>
            <w:vAlign w:val="center"/>
          </w:tcPr>
          <w:p w:rsidR="001F291C" w:rsidRDefault="00652D55">
            <w:pPr>
              <w:jc w:val="center"/>
            </w:pPr>
            <w:r>
              <w:rPr>
                <w:color w:val="000000"/>
                <w:szCs w:val="21"/>
              </w:rPr>
              <w:t>82.36%</w:t>
            </w:r>
          </w:p>
        </w:tc>
        <w:tc>
          <w:tcPr>
            <w:tcW w:w="1350" w:type="dxa"/>
            <w:vAlign w:val="center"/>
          </w:tcPr>
          <w:p w:rsidR="001F291C" w:rsidRDefault="00652D55">
            <w:pPr>
              <w:jc w:val="center"/>
            </w:pPr>
            <w:r>
              <w:rPr>
                <w:color w:val="000000"/>
                <w:szCs w:val="21"/>
              </w:rPr>
              <w:t>1.58%</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易方达瑞享混合</w:t>
      </w:r>
      <w:r w:rsidRPr="003560D2">
        <w:rPr>
          <w:rFonts w:ascii="Times New Roman" w:hAnsi="Times New Roman"/>
          <w:color w:val="auto"/>
          <w:sz w:val="21"/>
          <w:szCs w:val="21"/>
        </w:rPr>
        <w:t>E</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1F291C">
        <w:tc>
          <w:tcPr>
            <w:tcW w:w="1620" w:type="dxa"/>
            <w:vAlign w:val="center"/>
          </w:tcPr>
          <w:p w:rsidR="001F291C" w:rsidRDefault="00652D55">
            <w:pPr>
              <w:jc w:val="left"/>
            </w:pPr>
            <w:r>
              <w:rPr>
                <w:color w:val="000000"/>
                <w:szCs w:val="21"/>
              </w:rPr>
              <w:t>过去一个月</w:t>
            </w:r>
          </w:p>
        </w:tc>
        <w:tc>
          <w:tcPr>
            <w:tcW w:w="1350" w:type="dxa"/>
            <w:vAlign w:val="center"/>
          </w:tcPr>
          <w:p w:rsidR="001F291C" w:rsidRDefault="00652D55">
            <w:pPr>
              <w:jc w:val="center"/>
            </w:pPr>
            <w:r>
              <w:rPr>
                <w:color w:val="000000"/>
                <w:szCs w:val="21"/>
              </w:rPr>
              <w:t>18.85%</w:t>
            </w:r>
          </w:p>
        </w:tc>
        <w:tc>
          <w:tcPr>
            <w:tcW w:w="1350" w:type="dxa"/>
            <w:vAlign w:val="center"/>
          </w:tcPr>
          <w:p w:rsidR="001F291C" w:rsidRDefault="00652D55">
            <w:pPr>
              <w:jc w:val="center"/>
            </w:pPr>
            <w:r>
              <w:rPr>
                <w:color w:val="000000"/>
                <w:szCs w:val="21"/>
              </w:rPr>
              <w:t>1.29%</w:t>
            </w:r>
          </w:p>
        </w:tc>
        <w:tc>
          <w:tcPr>
            <w:tcW w:w="1350" w:type="dxa"/>
            <w:vAlign w:val="center"/>
          </w:tcPr>
          <w:p w:rsidR="001F291C" w:rsidRDefault="00652D55">
            <w:pPr>
              <w:jc w:val="center"/>
            </w:pPr>
            <w:r>
              <w:rPr>
                <w:color w:val="000000"/>
                <w:szCs w:val="21"/>
              </w:rPr>
              <w:t>0.31%</w:t>
            </w:r>
          </w:p>
        </w:tc>
        <w:tc>
          <w:tcPr>
            <w:tcW w:w="1350" w:type="dxa"/>
            <w:vAlign w:val="center"/>
          </w:tcPr>
          <w:p w:rsidR="001F291C" w:rsidRDefault="00652D55">
            <w:pPr>
              <w:jc w:val="center"/>
            </w:pPr>
            <w:r>
              <w:rPr>
                <w:color w:val="000000"/>
                <w:szCs w:val="21"/>
              </w:rPr>
              <w:t>0.01%</w:t>
            </w:r>
          </w:p>
        </w:tc>
        <w:tc>
          <w:tcPr>
            <w:tcW w:w="1350" w:type="dxa"/>
            <w:vAlign w:val="center"/>
          </w:tcPr>
          <w:p w:rsidR="001F291C" w:rsidRDefault="00652D55">
            <w:pPr>
              <w:jc w:val="center"/>
            </w:pPr>
            <w:r>
              <w:rPr>
                <w:color w:val="000000"/>
                <w:szCs w:val="21"/>
              </w:rPr>
              <w:t>18.54%</w:t>
            </w:r>
          </w:p>
        </w:tc>
        <w:tc>
          <w:tcPr>
            <w:tcW w:w="1350" w:type="dxa"/>
            <w:vAlign w:val="center"/>
          </w:tcPr>
          <w:p w:rsidR="001F291C" w:rsidRDefault="00652D55">
            <w:pPr>
              <w:jc w:val="center"/>
            </w:pPr>
            <w:r>
              <w:rPr>
                <w:color w:val="000000"/>
                <w:szCs w:val="21"/>
              </w:rPr>
              <w:t>1.28%</w:t>
            </w:r>
          </w:p>
        </w:tc>
      </w:tr>
      <w:tr w:rsidR="001F291C">
        <w:tc>
          <w:tcPr>
            <w:tcW w:w="1620" w:type="dxa"/>
            <w:vAlign w:val="center"/>
          </w:tcPr>
          <w:p w:rsidR="001F291C" w:rsidRDefault="00652D55">
            <w:pPr>
              <w:jc w:val="left"/>
            </w:pPr>
            <w:r>
              <w:rPr>
                <w:color w:val="000000"/>
                <w:szCs w:val="21"/>
              </w:rPr>
              <w:t>过去三个月</w:t>
            </w:r>
          </w:p>
        </w:tc>
        <w:tc>
          <w:tcPr>
            <w:tcW w:w="1350" w:type="dxa"/>
            <w:vAlign w:val="center"/>
          </w:tcPr>
          <w:p w:rsidR="001F291C" w:rsidRDefault="00652D55">
            <w:pPr>
              <w:jc w:val="center"/>
            </w:pPr>
            <w:r>
              <w:rPr>
                <w:color w:val="000000"/>
                <w:szCs w:val="21"/>
              </w:rPr>
              <w:t>37.38%</w:t>
            </w:r>
          </w:p>
        </w:tc>
        <w:tc>
          <w:tcPr>
            <w:tcW w:w="1350" w:type="dxa"/>
            <w:vAlign w:val="center"/>
          </w:tcPr>
          <w:p w:rsidR="001F291C" w:rsidRDefault="00652D55">
            <w:pPr>
              <w:jc w:val="center"/>
            </w:pPr>
            <w:r>
              <w:rPr>
                <w:color w:val="000000"/>
                <w:szCs w:val="21"/>
              </w:rPr>
              <w:t>1.41%</w:t>
            </w:r>
          </w:p>
        </w:tc>
        <w:tc>
          <w:tcPr>
            <w:tcW w:w="1350" w:type="dxa"/>
            <w:vAlign w:val="center"/>
          </w:tcPr>
          <w:p w:rsidR="001F291C" w:rsidRDefault="00652D55">
            <w:pPr>
              <w:jc w:val="center"/>
            </w:pPr>
            <w:r>
              <w:rPr>
                <w:color w:val="000000"/>
                <w:szCs w:val="21"/>
              </w:rPr>
              <w:t>0.88%</w:t>
            </w:r>
          </w:p>
        </w:tc>
        <w:tc>
          <w:tcPr>
            <w:tcW w:w="1350" w:type="dxa"/>
            <w:vAlign w:val="center"/>
          </w:tcPr>
          <w:p w:rsidR="001F291C" w:rsidRDefault="00652D55">
            <w:pPr>
              <w:jc w:val="center"/>
            </w:pPr>
            <w:r>
              <w:rPr>
                <w:color w:val="000000"/>
                <w:szCs w:val="21"/>
              </w:rPr>
              <w:t>0.01%</w:t>
            </w:r>
          </w:p>
        </w:tc>
        <w:tc>
          <w:tcPr>
            <w:tcW w:w="1350" w:type="dxa"/>
            <w:vAlign w:val="center"/>
          </w:tcPr>
          <w:p w:rsidR="001F291C" w:rsidRDefault="00652D55">
            <w:pPr>
              <w:jc w:val="center"/>
            </w:pPr>
            <w:r>
              <w:rPr>
                <w:color w:val="000000"/>
                <w:szCs w:val="21"/>
              </w:rPr>
              <w:t>36.50%</w:t>
            </w:r>
          </w:p>
        </w:tc>
        <w:tc>
          <w:tcPr>
            <w:tcW w:w="1350" w:type="dxa"/>
            <w:vAlign w:val="center"/>
          </w:tcPr>
          <w:p w:rsidR="001F291C" w:rsidRDefault="00652D55">
            <w:pPr>
              <w:jc w:val="center"/>
            </w:pPr>
            <w:r>
              <w:rPr>
                <w:color w:val="000000"/>
                <w:szCs w:val="21"/>
              </w:rPr>
              <w:t>1.40%</w:t>
            </w:r>
          </w:p>
        </w:tc>
      </w:tr>
      <w:tr w:rsidR="001F291C">
        <w:tc>
          <w:tcPr>
            <w:tcW w:w="1620" w:type="dxa"/>
            <w:vAlign w:val="center"/>
          </w:tcPr>
          <w:p w:rsidR="001F291C" w:rsidRDefault="00652D55">
            <w:pPr>
              <w:jc w:val="left"/>
            </w:pPr>
            <w:r>
              <w:rPr>
                <w:color w:val="000000"/>
                <w:szCs w:val="21"/>
              </w:rPr>
              <w:t>过去六个月</w:t>
            </w:r>
          </w:p>
        </w:tc>
        <w:tc>
          <w:tcPr>
            <w:tcW w:w="1350" w:type="dxa"/>
            <w:vAlign w:val="center"/>
          </w:tcPr>
          <w:p w:rsidR="001F291C" w:rsidRDefault="00652D55">
            <w:pPr>
              <w:jc w:val="center"/>
            </w:pPr>
            <w:r>
              <w:rPr>
                <w:color w:val="000000"/>
                <w:szCs w:val="21"/>
              </w:rPr>
              <w:t>35.01%</w:t>
            </w:r>
          </w:p>
        </w:tc>
        <w:tc>
          <w:tcPr>
            <w:tcW w:w="1350" w:type="dxa"/>
            <w:vAlign w:val="center"/>
          </w:tcPr>
          <w:p w:rsidR="001F291C" w:rsidRDefault="00652D55">
            <w:pPr>
              <w:jc w:val="center"/>
            </w:pPr>
            <w:r>
              <w:rPr>
                <w:color w:val="000000"/>
                <w:szCs w:val="21"/>
              </w:rPr>
              <w:t>2.06%</w:t>
            </w:r>
          </w:p>
        </w:tc>
        <w:tc>
          <w:tcPr>
            <w:tcW w:w="1350" w:type="dxa"/>
            <w:vAlign w:val="center"/>
          </w:tcPr>
          <w:p w:rsidR="001F291C" w:rsidRDefault="00652D55">
            <w:pPr>
              <w:jc w:val="center"/>
            </w:pPr>
            <w:r>
              <w:rPr>
                <w:color w:val="000000"/>
                <w:szCs w:val="21"/>
              </w:rPr>
              <w:t>1.77%</w:t>
            </w:r>
          </w:p>
        </w:tc>
        <w:tc>
          <w:tcPr>
            <w:tcW w:w="1350" w:type="dxa"/>
            <w:vAlign w:val="center"/>
          </w:tcPr>
          <w:p w:rsidR="001F291C" w:rsidRDefault="00652D55">
            <w:pPr>
              <w:jc w:val="center"/>
            </w:pPr>
            <w:r>
              <w:rPr>
                <w:color w:val="000000"/>
                <w:szCs w:val="21"/>
              </w:rPr>
              <w:t>0.01%</w:t>
            </w:r>
          </w:p>
        </w:tc>
        <w:tc>
          <w:tcPr>
            <w:tcW w:w="1350" w:type="dxa"/>
            <w:vAlign w:val="center"/>
          </w:tcPr>
          <w:p w:rsidR="001F291C" w:rsidRDefault="00652D55">
            <w:pPr>
              <w:jc w:val="center"/>
            </w:pPr>
            <w:r>
              <w:rPr>
                <w:color w:val="000000"/>
                <w:szCs w:val="21"/>
              </w:rPr>
              <w:t>33.24%</w:t>
            </w:r>
          </w:p>
        </w:tc>
        <w:tc>
          <w:tcPr>
            <w:tcW w:w="1350" w:type="dxa"/>
            <w:vAlign w:val="center"/>
          </w:tcPr>
          <w:p w:rsidR="001F291C" w:rsidRDefault="00652D55">
            <w:pPr>
              <w:jc w:val="center"/>
            </w:pPr>
            <w:r>
              <w:rPr>
                <w:color w:val="000000"/>
                <w:szCs w:val="21"/>
              </w:rPr>
              <w:t>2.05%</w:t>
            </w:r>
          </w:p>
        </w:tc>
      </w:tr>
      <w:tr w:rsidR="001F291C">
        <w:tc>
          <w:tcPr>
            <w:tcW w:w="1620" w:type="dxa"/>
            <w:vAlign w:val="center"/>
          </w:tcPr>
          <w:p w:rsidR="001F291C" w:rsidRDefault="00652D55">
            <w:pPr>
              <w:jc w:val="left"/>
            </w:pPr>
            <w:r>
              <w:rPr>
                <w:color w:val="000000"/>
                <w:szCs w:val="21"/>
              </w:rPr>
              <w:t>过去一年</w:t>
            </w:r>
          </w:p>
        </w:tc>
        <w:tc>
          <w:tcPr>
            <w:tcW w:w="1350" w:type="dxa"/>
            <w:vAlign w:val="center"/>
          </w:tcPr>
          <w:p w:rsidR="001F291C" w:rsidRDefault="00652D55">
            <w:pPr>
              <w:jc w:val="center"/>
            </w:pPr>
            <w:r>
              <w:rPr>
                <w:color w:val="000000"/>
                <w:szCs w:val="21"/>
              </w:rPr>
              <w:t>62.76%</w:t>
            </w:r>
          </w:p>
        </w:tc>
        <w:tc>
          <w:tcPr>
            <w:tcW w:w="1350" w:type="dxa"/>
            <w:vAlign w:val="center"/>
          </w:tcPr>
          <w:p w:rsidR="001F291C" w:rsidRDefault="00652D55">
            <w:pPr>
              <w:jc w:val="center"/>
            </w:pPr>
            <w:r>
              <w:rPr>
                <w:color w:val="000000"/>
                <w:szCs w:val="21"/>
              </w:rPr>
              <w:t>1.68%</w:t>
            </w:r>
          </w:p>
        </w:tc>
        <w:tc>
          <w:tcPr>
            <w:tcW w:w="1350" w:type="dxa"/>
            <w:vAlign w:val="center"/>
          </w:tcPr>
          <w:p w:rsidR="001F291C" w:rsidRDefault="00652D55">
            <w:pPr>
              <w:jc w:val="center"/>
            </w:pPr>
            <w:r>
              <w:rPr>
                <w:color w:val="000000"/>
                <w:szCs w:val="21"/>
              </w:rPr>
              <w:t>3.56%</w:t>
            </w:r>
          </w:p>
        </w:tc>
        <w:tc>
          <w:tcPr>
            <w:tcW w:w="1350" w:type="dxa"/>
            <w:vAlign w:val="center"/>
          </w:tcPr>
          <w:p w:rsidR="001F291C" w:rsidRDefault="00652D55">
            <w:pPr>
              <w:jc w:val="center"/>
            </w:pPr>
            <w:r>
              <w:rPr>
                <w:color w:val="000000"/>
                <w:szCs w:val="21"/>
              </w:rPr>
              <w:t>0.01%</w:t>
            </w:r>
          </w:p>
        </w:tc>
        <w:tc>
          <w:tcPr>
            <w:tcW w:w="1350" w:type="dxa"/>
            <w:vAlign w:val="center"/>
          </w:tcPr>
          <w:p w:rsidR="001F291C" w:rsidRDefault="00652D55">
            <w:pPr>
              <w:jc w:val="center"/>
            </w:pPr>
            <w:r>
              <w:rPr>
                <w:color w:val="000000"/>
                <w:szCs w:val="21"/>
              </w:rPr>
              <w:t>59.20%</w:t>
            </w:r>
          </w:p>
        </w:tc>
        <w:tc>
          <w:tcPr>
            <w:tcW w:w="1350" w:type="dxa"/>
            <w:vAlign w:val="center"/>
          </w:tcPr>
          <w:p w:rsidR="001F291C" w:rsidRDefault="00652D55">
            <w:pPr>
              <w:jc w:val="center"/>
            </w:pPr>
            <w:r>
              <w:rPr>
                <w:color w:val="000000"/>
                <w:szCs w:val="21"/>
              </w:rPr>
              <w:t>1.67%</w:t>
            </w:r>
          </w:p>
        </w:tc>
      </w:tr>
      <w:tr w:rsidR="001F291C">
        <w:tc>
          <w:tcPr>
            <w:tcW w:w="1620" w:type="dxa"/>
            <w:vAlign w:val="center"/>
          </w:tcPr>
          <w:p w:rsidR="001F291C" w:rsidRDefault="00652D55">
            <w:pPr>
              <w:jc w:val="left"/>
            </w:pPr>
            <w:r>
              <w:rPr>
                <w:color w:val="000000"/>
                <w:szCs w:val="21"/>
              </w:rPr>
              <w:t>过去三年</w:t>
            </w:r>
          </w:p>
        </w:tc>
        <w:tc>
          <w:tcPr>
            <w:tcW w:w="1350" w:type="dxa"/>
            <w:vAlign w:val="center"/>
          </w:tcPr>
          <w:p w:rsidR="001F291C" w:rsidRDefault="00652D55">
            <w:pPr>
              <w:jc w:val="center"/>
            </w:pPr>
            <w:r>
              <w:rPr>
                <w:color w:val="000000"/>
                <w:szCs w:val="21"/>
              </w:rPr>
              <w:t>49.54%</w:t>
            </w:r>
          </w:p>
        </w:tc>
        <w:tc>
          <w:tcPr>
            <w:tcW w:w="1350" w:type="dxa"/>
            <w:vAlign w:val="center"/>
          </w:tcPr>
          <w:p w:rsidR="001F291C" w:rsidRDefault="00652D55">
            <w:pPr>
              <w:jc w:val="center"/>
            </w:pPr>
            <w:r>
              <w:rPr>
                <w:color w:val="000000"/>
                <w:szCs w:val="21"/>
              </w:rPr>
              <w:t>1.58%</w:t>
            </w:r>
          </w:p>
        </w:tc>
        <w:tc>
          <w:tcPr>
            <w:tcW w:w="1350" w:type="dxa"/>
            <w:vAlign w:val="center"/>
          </w:tcPr>
          <w:p w:rsidR="001F291C" w:rsidRDefault="00652D55">
            <w:pPr>
              <w:jc w:val="center"/>
            </w:pPr>
            <w:r>
              <w:rPr>
                <w:color w:val="000000"/>
                <w:szCs w:val="21"/>
              </w:rPr>
              <w:t>10.66%</w:t>
            </w:r>
          </w:p>
        </w:tc>
        <w:tc>
          <w:tcPr>
            <w:tcW w:w="1350" w:type="dxa"/>
            <w:vAlign w:val="center"/>
          </w:tcPr>
          <w:p w:rsidR="001F291C" w:rsidRDefault="00652D55">
            <w:pPr>
              <w:jc w:val="center"/>
            </w:pPr>
            <w:r>
              <w:rPr>
                <w:color w:val="000000"/>
                <w:szCs w:val="21"/>
              </w:rPr>
              <w:t>0.01%</w:t>
            </w:r>
          </w:p>
        </w:tc>
        <w:tc>
          <w:tcPr>
            <w:tcW w:w="1350" w:type="dxa"/>
            <w:vAlign w:val="center"/>
          </w:tcPr>
          <w:p w:rsidR="001F291C" w:rsidRDefault="00652D55">
            <w:pPr>
              <w:jc w:val="center"/>
            </w:pPr>
            <w:r>
              <w:rPr>
                <w:color w:val="000000"/>
                <w:szCs w:val="21"/>
              </w:rPr>
              <w:t>38.88%</w:t>
            </w:r>
          </w:p>
        </w:tc>
        <w:tc>
          <w:tcPr>
            <w:tcW w:w="1350" w:type="dxa"/>
            <w:vAlign w:val="center"/>
          </w:tcPr>
          <w:p w:rsidR="001F291C" w:rsidRDefault="00652D55">
            <w:pPr>
              <w:jc w:val="center"/>
            </w:pPr>
            <w:r>
              <w:rPr>
                <w:color w:val="000000"/>
                <w:szCs w:val="21"/>
              </w:rPr>
              <w:t>1.57%</w:t>
            </w:r>
          </w:p>
        </w:tc>
      </w:tr>
      <w:tr w:rsidR="001F291C">
        <w:tc>
          <w:tcPr>
            <w:tcW w:w="1620" w:type="dxa"/>
            <w:vAlign w:val="center"/>
          </w:tcPr>
          <w:p w:rsidR="001F291C" w:rsidRDefault="00652D55">
            <w:pPr>
              <w:jc w:val="left"/>
            </w:pPr>
            <w:r>
              <w:rPr>
                <w:color w:val="000000"/>
                <w:szCs w:val="21"/>
              </w:rPr>
              <w:t>自基金合同生效起至今</w:t>
            </w:r>
          </w:p>
        </w:tc>
        <w:tc>
          <w:tcPr>
            <w:tcW w:w="1350" w:type="dxa"/>
            <w:vAlign w:val="center"/>
          </w:tcPr>
          <w:p w:rsidR="001F291C" w:rsidRDefault="00652D55">
            <w:pPr>
              <w:jc w:val="center"/>
            </w:pPr>
            <w:r>
              <w:rPr>
                <w:color w:val="000000"/>
                <w:szCs w:val="21"/>
              </w:rPr>
              <w:t>63.90%</w:t>
            </w:r>
          </w:p>
        </w:tc>
        <w:tc>
          <w:tcPr>
            <w:tcW w:w="1350" w:type="dxa"/>
            <w:vAlign w:val="center"/>
          </w:tcPr>
          <w:p w:rsidR="001F291C" w:rsidRDefault="00652D55">
            <w:pPr>
              <w:jc w:val="center"/>
            </w:pPr>
            <w:r>
              <w:rPr>
                <w:color w:val="000000"/>
                <w:szCs w:val="21"/>
              </w:rPr>
              <w:t>1.47%</w:t>
            </w:r>
          </w:p>
        </w:tc>
        <w:tc>
          <w:tcPr>
            <w:tcW w:w="1350" w:type="dxa"/>
            <w:vAlign w:val="center"/>
          </w:tcPr>
          <w:p w:rsidR="001F291C" w:rsidRDefault="00652D55">
            <w:pPr>
              <w:jc w:val="center"/>
            </w:pPr>
            <w:r>
              <w:rPr>
                <w:color w:val="000000"/>
                <w:szCs w:val="21"/>
              </w:rPr>
              <w:t>17.94%</w:t>
            </w:r>
          </w:p>
        </w:tc>
        <w:tc>
          <w:tcPr>
            <w:tcW w:w="1350" w:type="dxa"/>
            <w:vAlign w:val="center"/>
          </w:tcPr>
          <w:p w:rsidR="001F291C" w:rsidRDefault="00652D55">
            <w:pPr>
              <w:jc w:val="center"/>
            </w:pPr>
            <w:r>
              <w:rPr>
                <w:color w:val="000000"/>
                <w:szCs w:val="21"/>
              </w:rPr>
              <w:t>0.01%</w:t>
            </w:r>
          </w:p>
        </w:tc>
        <w:tc>
          <w:tcPr>
            <w:tcW w:w="1350" w:type="dxa"/>
            <w:vAlign w:val="center"/>
          </w:tcPr>
          <w:p w:rsidR="001F291C" w:rsidRDefault="00652D55">
            <w:pPr>
              <w:jc w:val="center"/>
            </w:pPr>
            <w:r>
              <w:rPr>
                <w:color w:val="000000"/>
                <w:szCs w:val="21"/>
              </w:rPr>
              <w:t>45.96%</w:t>
            </w:r>
          </w:p>
        </w:tc>
        <w:tc>
          <w:tcPr>
            <w:tcW w:w="1350" w:type="dxa"/>
            <w:vAlign w:val="center"/>
          </w:tcPr>
          <w:p w:rsidR="001F291C" w:rsidRDefault="00652D55">
            <w:pPr>
              <w:jc w:val="center"/>
            </w:pPr>
            <w:r>
              <w:rPr>
                <w:color w:val="000000"/>
                <w:szCs w:val="21"/>
              </w:rPr>
              <w:t>1.46%</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易方达瑞享灵活配置混合型证券投资基金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2015</w:t>
      </w:r>
      <w:r w:rsidRPr="00B42AC3">
        <w:rPr>
          <w:szCs w:val="21"/>
        </w:rPr>
        <w:t>年</w:t>
      </w:r>
      <w:r w:rsidRPr="00B42AC3">
        <w:rPr>
          <w:szCs w:val="21"/>
        </w:rPr>
        <w:t>6</w:t>
      </w:r>
      <w:r w:rsidRPr="00B42AC3">
        <w:rPr>
          <w:szCs w:val="21"/>
        </w:rPr>
        <w:t>月</w:t>
      </w:r>
      <w:r w:rsidRPr="00B42AC3">
        <w:rPr>
          <w:szCs w:val="21"/>
        </w:rPr>
        <w:t>26</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易方达瑞享混合</w:t>
      </w:r>
      <w:r w:rsidRPr="00B17B29">
        <w:rPr>
          <w:rFonts w:ascii="Times New Roman" w:hAnsi="Times New Roman"/>
          <w:color w:val="auto"/>
          <w:sz w:val="21"/>
          <w:szCs w:val="21"/>
        </w:rPr>
        <w:t>I</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易方达瑞享混合</w:t>
      </w:r>
      <w:r w:rsidRPr="00B17B29">
        <w:rPr>
          <w:rFonts w:ascii="Times New Roman" w:hAnsi="Times New Roman"/>
          <w:color w:val="auto"/>
          <w:sz w:val="21"/>
          <w:szCs w:val="21"/>
        </w:rPr>
        <w:t>E</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注：自基金合同生效至报告期末，</w:t>
      </w:r>
      <w:r w:rsidRPr="00683042">
        <w:rPr>
          <w:kern w:val="0"/>
          <w:szCs w:val="21"/>
        </w:rPr>
        <w:t>I</w:t>
      </w:r>
      <w:r w:rsidRPr="00683042">
        <w:rPr>
          <w:kern w:val="0"/>
          <w:szCs w:val="21"/>
        </w:rPr>
        <w:t>类基金份额净值增长率为</w:t>
      </w:r>
      <w:r w:rsidRPr="00683042">
        <w:rPr>
          <w:kern w:val="0"/>
          <w:szCs w:val="21"/>
        </w:rPr>
        <w:t>100.30%</w:t>
      </w:r>
      <w:r w:rsidRPr="00683042">
        <w:rPr>
          <w:kern w:val="0"/>
          <w:szCs w:val="21"/>
        </w:rPr>
        <w:t>，</w:t>
      </w:r>
      <w:r w:rsidRPr="00683042">
        <w:rPr>
          <w:kern w:val="0"/>
          <w:szCs w:val="21"/>
        </w:rPr>
        <w:t>E</w:t>
      </w:r>
      <w:r w:rsidRPr="00683042">
        <w:rPr>
          <w:kern w:val="0"/>
          <w:szCs w:val="21"/>
        </w:rPr>
        <w:t>类基金份额净值增长率为</w:t>
      </w:r>
      <w:r w:rsidRPr="00683042">
        <w:rPr>
          <w:kern w:val="0"/>
          <w:szCs w:val="21"/>
        </w:rPr>
        <w:t>63.90%</w:t>
      </w:r>
      <w:r w:rsidRPr="00683042">
        <w:rPr>
          <w:kern w:val="0"/>
          <w:szCs w:val="21"/>
        </w:rPr>
        <w:t>，同期业绩比较基准收益率为</w:t>
      </w:r>
      <w:r w:rsidRPr="00683042">
        <w:rPr>
          <w:kern w:val="0"/>
          <w:szCs w:val="21"/>
        </w:rPr>
        <w:t>17.94%</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3" w:name="_Toc225498254"/>
      <w:bookmarkStart w:id="24" w:name="_Toc48656262"/>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3"/>
      <w:bookmarkEnd w:id="2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5" w:name="_Toc48656263"/>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6"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1F291C">
        <w:tc>
          <w:tcPr>
            <w:tcW w:w="464" w:type="dxa"/>
            <w:vAlign w:val="center"/>
          </w:tcPr>
          <w:p w:rsidR="001F291C" w:rsidRDefault="00652D55">
            <w:pPr>
              <w:jc w:val="center"/>
            </w:pPr>
            <w:r>
              <w:rPr>
                <w:color w:val="000000"/>
                <w:szCs w:val="21"/>
              </w:rPr>
              <w:t>武阳</w:t>
            </w:r>
          </w:p>
        </w:tc>
        <w:tc>
          <w:tcPr>
            <w:tcW w:w="3402" w:type="dxa"/>
            <w:vAlign w:val="center"/>
          </w:tcPr>
          <w:p w:rsidR="001F291C" w:rsidRDefault="00652D55">
            <w:pPr>
              <w:jc w:val="left"/>
            </w:pPr>
            <w:r>
              <w:rPr>
                <w:color w:val="000000"/>
                <w:szCs w:val="21"/>
              </w:rPr>
              <w:t>本基金的基金经理、易方达价值成长混合型证券投资基金的基金经理</w:t>
            </w:r>
          </w:p>
        </w:tc>
        <w:tc>
          <w:tcPr>
            <w:tcW w:w="709" w:type="dxa"/>
            <w:vAlign w:val="center"/>
          </w:tcPr>
          <w:p w:rsidR="001F291C" w:rsidRDefault="00652D55">
            <w:pPr>
              <w:jc w:val="center"/>
            </w:pPr>
            <w:r>
              <w:rPr>
                <w:color w:val="000000"/>
                <w:szCs w:val="21"/>
              </w:rPr>
              <w:t>2017-12-30</w:t>
            </w:r>
          </w:p>
        </w:tc>
        <w:tc>
          <w:tcPr>
            <w:tcW w:w="708" w:type="dxa"/>
            <w:vAlign w:val="center"/>
          </w:tcPr>
          <w:p w:rsidR="001F291C" w:rsidRDefault="00652D55">
            <w:pPr>
              <w:jc w:val="center"/>
            </w:pPr>
            <w:r>
              <w:rPr>
                <w:color w:val="000000"/>
                <w:szCs w:val="21"/>
              </w:rPr>
              <w:t>-</w:t>
            </w:r>
          </w:p>
        </w:tc>
        <w:tc>
          <w:tcPr>
            <w:tcW w:w="709" w:type="dxa"/>
            <w:vAlign w:val="center"/>
          </w:tcPr>
          <w:p w:rsidR="001F291C" w:rsidRDefault="00652D55">
            <w:pPr>
              <w:jc w:val="center"/>
            </w:pPr>
            <w:r>
              <w:rPr>
                <w:color w:val="000000"/>
                <w:szCs w:val="21"/>
              </w:rPr>
              <w:t>9</w:t>
            </w:r>
            <w:r>
              <w:rPr>
                <w:color w:val="000000"/>
                <w:szCs w:val="21"/>
              </w:rPr>
              <w:t>年</w:t>
            </w:r>
          </w:p>
        </w:tc>
        <w:tc>
          <w:tcPr>
            <w:tcW w:w="3548" w:type="dxa"/>
            <w:vAlign w:val="center"/>
          </w:tcPr>
          <w:p w:rsidR="001F291C" w:rsidRDefault="00652D55">
            <w:r>
              <w:rPr>
                <w:color w:val="000000"/>
                <w:szCs w:val="21"/>
              </w:rPr>
              <w:t>硕士研究生，具有基金从业资格。曾任易方达基金管理有限公司行业研究员、易方达策略成长二号混合型证券投资基金基金经理助理、易方达策略成长证券投资基金基金经理。</w:t>
            </w:r>
          </w:p>
        </w:tc>
      </w:tr>
    </w:tbl>
    <w:p w:rsidR="001F291C" w:rsidRDefault="00652D55">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2.</w:t>
      </w:r>
      <w:r w:rsidRPr="00B17B29">
        <w:rPr>
          <w:rFonts w:eastAsiaTheme="minorEastAsia"/>
          <w:kern w:val="0"/>
          <w:szCs w:val="21"/>
        </w:rPr>
        <w:t>证券从业的含义遵从《证券业从业人员资格管理办法》的相关规定。</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656264"/>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6"/>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656265"/>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1F291C" w:rsidRDefault="00652D55">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656266"/>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1F291C" w:rsidRDefault="00652D55">
      <w:pPr>
        <w:tabs>
          <w:tab w:val="left" w:pos="426"/>
        </w:tabs>
        <w:spacing w:line="360" w:lineRule="auto"/>
        <w:ind w:firstLineChars="200" w:firstLine="420"/>
        <w:jc w:val="left"/>
        <w:rPr>
          <w:kern w:val="0"/>
          <w:szCs w:val="21"/>
        </w:rPr>
      </w:pPr>
      <w:r>
        <w:rPr>
          <w:kern w:val="0"/>
          <w:szCs w:val="21"/>
        </w:rPr>
        <w:t>2020</w:t>
      </w:r>
      <w:r>
        <w:rPr>
          <w:kern w:val="0"/>
          <w:szCs w:val="21"/>
        </w:rPr>
        <w:t>年上半年，新型冠状病毒疫情对全球经济和市场冲击巨大。一季度欧美主要指数都创下数十年以来最大的季度跌幅；国内主要经济指标一季度表现极弱，经济活动大幅减速，特别是二月份，受疫情和春节影响，几近停滞。但在短暂冲击后，全球经济和资本市场二季度体现了一定的韧性，经济数据有所回升，欧美主要指数都修复了部分一季度跌幅，代表美国新型经济发展方向的纳斯达克指数创出历史新高，而代表国内创新和成长行业方向的创业板指数也大幅上涨。</w:t>
      </w:r>
    </w:p>
    <w:p w:rsidR="001F291C" w:rsidRDefault="00652D55">
      <w:pPr>
        <w:tabs>
          <w:tab w:val="left" w:pos="426"/>
        </w:tabs>
        <w:spacing w:line="360" w:lineRule="auto"/>
        <w:ind w:firstLineChars="200" w:firstLine="420"/>
        <w:jc w:val="left"/>
        <w:rPr>
          <w:kern w:val="0"/>
          <w:szCs w:val="21"/>
        </w:rPr>
      </w:pPr>
      <w:r>
        <w:rPr>
          <w:kern w:val="0"/>
          <w:szCs w:val="21"/>
        </w:rPr>
        <w:t>截至本报告期末，上证指数收于</w:t>
      </w:r>
      <w:r>
        <w:rPr>
          <w:kern w:val="0"/>
          <w:szCs w:val="21"/>
        </w:rPr>
        <w:t>2984.67</w:t>
      </w:r>
      <w:r>
        <w:rPr>
          <w:kern w:val="0"/>
          <w:szCs w:val="21"/>
        </w:rPr>
        <w:t>点，下跌</w:t>
      </w:r>
      <w:r>
        <w:rPr>
          <w:kern w:val="0"/>
          <w:szCs w:val="21"/>
        </w:rPr>
        <w:t>2.15%</w:t>
      </w:r>
      <w:r>
        <w:rPr>
          <w:kern w:val="0"/>
          <w:szCs w:val="21"/>
        </w:rPr>
        <w:t>，深成指数收于</w:t>
      </w:r>
      <w:r>
        <w:rPr>
          <w:kern w:val="0"/>
          <w:szCs w:val="21"/>
        </w:rPr>
        <w:t>11992.35</w:t>
      </w:r>
      <w:r>
        <w:rPr>
          <w:kern w:val="0"/>
          <w:szCs w:val="21"/>
        </w:rPr>
        <w:t>点，上涨</w:t>
      </w:r>
      <w:r>
        <w:rPr>
          <w:kern w:val="0"/>
          <w:szCs w:val="21"/>
        </w:rPr>
        <w:t>14.97%</w:t>
      </w:r>
      <w:r>
        <w:rPr>
          <w:kern w:val="0"/>
          <w:szCs w:val="21"/>
        </w:rPr>
        <w:t>，创业板指数收于</w:t>
      </w:r>
      <w:r>
        <w:rPr>
          <w:kern w:val="0"/>
          <w:szCs w:val="21"/>
        </w:rPr>
        <w:t>2438.20</w:t>
      </w:r>
      <w:r>
        <w:rPr>
          <w:kern w:val="0"/>
          <w:szCs w:val="21"/>
        </w:rPr>
        <w:t>点，上涨</w:t>
      </w:r>
      <w:r>
        <w:rPr>
          <w:kern w:val="0"/>
          <w:szCs w:val="21"/>
        </w:rPr>
        <w:t>35.60%</w:t>
      </w:r>
      <w:r>
        <w:rPr>
          <w:kern w:val="0"/>
          <w:szCs w:val="21"/>
        </w:rPr>
        <w:t>。一季度因疫情影响，各行业普遍下跌；而二季度的反弹中，板块出现分化。受疫情拉动需求、海外供应链紧张催化，医药行业上半年涨幅居前；受到疫情影响较小、受益于远程办公及生活的计算机、通信、电子元器件等行业也上涨较多；消费品行业内部分化，家电、汽车等耐用消费品仍然低迷，而必选消费品、免税等行业表现较好，食品饮料特别是高端白酒大幅反弹；银行、地产、石油石化、农业等行业表现一般。一季度因流动性危机被动减仓的外资，在二季度大幅流入</w:t>
      </w:r>
      <w:r>
        <w:rPr>
          <w:kern w:val="0"/>
          <w:szCs w:val="21"/>
        </w:rPr>
        <w:t>A</w:t>
      </w:r>
      <w:r>
        <w:rPr>
          <w:kern w:val="0"/>
          <w:szCs w:val="21"/>
        </w:rPr>
        <w:t>股市场，主要是国际横向比较来看，国内的基本面仍然最好，估值有较强吸引力。</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本基金仍然立足长期，没有太多考虑疫情的短期影响，在上半年维持了较高的仓位，将主要精力放在行业配置和选股上。</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I</w:t>
      </w:r>
      <w:r w:rsidRPr="00A62732">
        <w:rPr>
          <w:kern w:val="0"/>
          <w:szCs w:val="21"/>
        </w:rPr>
        <w:t>类基金份额净值为</w:t>
      </w:r>
      <w:r w:rsidRPr="00A62732">
        <w:rPr>
          <w:kern w:val="0"/>
          <w:szCs w:val="21"/>
        </w:rPr>
        <w:t>2.003</w:t>
      </w:r>
      <w:r w:rsidRPr="00A62732">
        <w:rPr>
          <w:kern w:val="0"/>
          <w:szCs w:val="21"/>
        </w:rPr>
        <w:t>元，本报告期份额净值增长率为</w:t>
      </w:r>
      <w:r w:rsidRPr="00A62732">
        <w:rPr>
          <w:kern w:val="0"/>
          <w:szCs w:val="21"/>
        </w:rPr>
        <w:t>35.16%</w:t>
      </w:r>
      <w:r w:rsidRPr="00A62732">
        <w:rPr>
          <w:kern w:val="0"/>
          <w:szCs w:val="21"/>
        </w:rPr>
        <w:t>，同期业绩比较基准收益率为</w:t>
      </w:r>
      <w:r w:rsidRPr="00A62732">
        <w:rPr>
          <w:kern w:val="0"/>
          <w:szCs w:val="21"/>
        </w:rPr>
        <w:t>1.77%</w:t>
      </w:r>
      <w:r w:rsidRPr="00A62732">
        <w:rPr>
          <w:kern w:val="0"/>
          <w:szCs w:val="21"/>
        </w:rPr>
        <w:t>；</w:t>
      </w:r>
      <w:r w:rsidRPr="00A62732">
        <w:rPr>
          <w:kern w:val="0"/>
          <w:szCs w:val="21"/>
        </w:rPr>
        <w:t>E</w:t>
      </w:r>
      <w:r w:rsidRPr="00A62732">
        <w:rPr>
          <w:kern w:val="0"/>
          <w:szCs w:val="21"/>
        </w:rPr>
        <w:t>类基金份额净值为</w:t>
      </w:r>
      <w:r w:rsidRPr="00A62732">
        <w:rPr>
          <w:kern w:val="0"/>
          <w:szCs w:val="21"/>
        </w:rPr>
        <w:t>1.639</w:t>
      </w:r>
      <w:r w:rsidRPr="00A62732">
        <w:rPr>
          <w:kern w:val="0"/>
          <w:szCs w:val="21"/>
        </w:rPr>
        <w:t>元，本报告期份额净值增长率为</w:t>
      </w:r>
      <w:r w:rsidRPr="00A62732">
        <w:rPr>
          <w:kern w:val="0"/>
          <w:szCs w:val="21"/>
        </w:rPr>
        <w:t>35.01%</w:t>
      </w:r>
      <w:r w:rsidRPr="00A62732">
        <w:rPr>
          <w:kern w:val="0"/>
          <w:szCs w:val="21"/>
        </w:rPr>
        <w:t>，同期业绩比较基准收益率为</w:t>
      </w:r>
      <w:r w:rsidRPr="00A62732">
        <w:rPr>
          <w:kern w:val="0"/>
          <w:szCs w:val="21"/>
        </w:rPr>
        <w:t>1.77%</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656267"/>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1F291C" w:rsidRDefault="00652D55">
      <w:pPr>
        <w:tabs>
          <w:tab w:val="left" w:pos="426"/>
        </w:tabs>
        <w:spacing w:line="360" w:lineRule="auto"/>
        <w:ind w:firstLineChars="200" w:firstLine="420"/>
        <w:jc w:val="left"/>
        <w:rPr>
          <w:kern w:val="0"/>
          <w:szCs w:val="21"/>
        </w:rPr>
      </w:pPr>
      <w:r>
        <w:rPr>
          <w:kern w:val="0"/>
          <w:szCs w:val="21"/>
        </w:rPr>
        <w:t>相较全球其他地区，中国虽然较早出现病例，但全国动员和资源调配能力最强，防控措施最为严厉，疫情控制效果目前来看也最好。考虑到新冠疫苗的研发进度和全球的控制措施，我们相信疫情终会过去，只是需要一些时间。人类发展历史从来都是危中有机，在全球采取宽松货币政策来应对疫情的背景下，经济有望在疫情得到控制后迎来较大幅度回升。目前市场估值已经修复到相对合理的位置，我们对后市仍然维持整体震荡的判断，但市场结构性分化可能出现，很多优质公司将迎来较好投资窗口。</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在下一阶段资产配置上，我们将维持较高的股票仓位，行业上仍以信息技术、高端制造、大消费和医疗健康等为主要配置方向。未来本基金仍会继续主要围绕上述</w:t>
      </w:r>
      <w:r w:rsidRPr="00A62732">
        <w:rPr>
          <w:kern w:val="0"/>
          <w:szCs w:val="21"/>
        </w:rPr>
        <w:t>“</w:t>
      </w:r>
      <w:r w:rsidRPr="00A62732">
        <w:rPr>
          <w:kern w:val="0"/>
          <w:szCs w:val="21"/>
        </w:rPr>
        <w:t>科技创新</w:t>
      </w:r>
      <w:r w:rsidRPr="00A62732">
        <w:rPr>
          <w:kern w:val="0"/>
          <w:szCs w:val="21"/>
        </w:rPr>
        <w:t>+</w:t>
      </w:r>
      <w:r w:rsidRPr="00A62732">
        <w:rPr>
          <w:kern w:val="0"/>
          <w:szCs w:val="21"/>
        </w:rPr>
        <w:t>高景气度</w:t>
      </w:r>
      <w:r w:rsidRPr="00A62732">
        <w:rPr>
          <w:kern w:val="0"/>
          <w:szCs w:val="21"/>
        </w:rPr>
        <w:t>”</w:t>
      </w:r>
      <w:r w:rsidRPr="00A62732">
        <w:rPr>
          <w:kern w:val="0"/>
          <w:szCs w:val="21"/>
        </w:rPr>
        <w:t>类行业进行配置，同时加强对个股的精选。</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656268"/>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1F291C" w:rsidRDefault="00652D55">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656269"/>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1F291C" w:rsidRDefault="00652D55">
      <w:pPr>
        <w:tabs>
          <w:tab w:val="left" w:pos="426"/>
        </w:tabs>
        <w:spacing w:line="360" w:lineRule="auto"/>
        <w:ind w:firstLineChars="200" w:firstLine="420"/>
        <w:jc w:val="left"/>
        <w:rPr>
          <w:kern w:val="0"/>
          <w:szCs w:val="21"/>
        </w:rPr>
      </w:pPr>
      <w:r>
        <w:rPr>
          <w:kern w:val="0"/>
          <w:szCs w:val="21"/>
        </w:rPr>
        <w:t>易方达瑞享混合</w:t>
      </w:r>
      <w:r>
        <w:rPr>
          <w:kern w:val="0"/>
          <w:szCs w:val="21"/>
        </w:rPr>
        <w:t>I:</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易方达瑞享混合</w:t>
      </w:r>
      <w:r w:rsidRPr="00A62732">
        <w:rPr>
          <w:kern w:val="0"/>
          <w:szCs w:val="21"/>
        </w:rPr>
        <w:t>E:</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0" w:name="_Toc225498263"/>
      <w:bookmarkStart w:id="41" w:name="_Toc48656270"/>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0"/>
      <w:bookmarkEnd w:id="41"/>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2" w:name="_Toc225498264"/>
      <w:bookmarkStart w:id="43" w:name="_Toc48656271"/>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2"/>
      <w:bookmarkEnd w:id="4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在托管本基金的过程中，本基金托管人中国农业银行股份有限公司严格遵守《证券投资基金法》相关法律法规的规定以及基金合同、托管协议的约定，对本基金基金管理人</w:t>
      </w:r>
      <w:r w:rsidRPr="00A62732">
        <w:rPr>
          <w:kern w:val="0"/>
          <w:szCs w:val="21"/>
        </w:rPr>
        <w:t>—</w:t>
      </w:r>
      <w:r w:rsidRPr="00A62732">
        <w:rPr>
          <w:kern w:val="0"/>
          <w:szCs w:val="21"/>
        </w:rPr>
        <w:t>易方达基金管理有限公司</w:t>
      </w:r>
      <w:r w:rsidRPr="00A62732">
        <w:rPr>
          <w:kern w:val="0"/>
          <w:szCs w:val="21"/>
        </w:rPr>
        <w:t>2020</w:t>
      </w:r>
      <w:r w:rsidRPr="00A62732">
        <w:rPr>
          <w:kern w:val="0"/>
          <w:szCs w:val="21"/>
        </w:rPr>
        <w:t>年</w:t>
      </w:r>
      <w:r w:rsidRPr="00A62732">
        <w:rPr>
          <w:kern w:val="0"/>
          <w:szCs w:val="21"/>
        </w:rPr>
        <w:t xml:space="preserve"> 1 </w:t>
      </w:r>
      <w:r w:rsidRPr="00A62732">
        <w:rPr>
          <w:kern w:val="0"/>
          <w:szCs w:val="21"/>
        </w:rPr>
        <w:t>月</w:t>
      </w:r>
      <w:r w:rsidRPr="00A62732">
        <w:rPr>
          <w:kern w:val="0"/>
          <w:szCs w:val="21"/>
        </w:rPr>
        <w:t xml:space="preserve"> 1 </w:t>
      </w:r>
      <w:r w:rsidRPr="00A62732">
        <w:rPr>
          <w:kern w:val="0"/>
          <w:szCs w:val="21"/>
        </w:rPr>
        <w:t>日至</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日基金的投资运作，进行了认真、独立的会计核算和必要的投资监督，认真履行了托管人的义务，没有从事任何损害基金份额持有人利益的行为。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4" w:name="_Toc225498265"/>
      <w:bookmarkStart w:id="45" w:name="_Toc48656272"/>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4"/>
      <w:r w:rsidRPr="007D44A6">
        <w:rPr>
          <w:rFonts w:ascii="宋体" w:hAnsi="宋体" w:cs="Arial" w:hint="eastAsia"/>
          <w:color w:val="000000"/>
          <w:sz w:val="21"/>
          <w:szCs w:val="21"/>
        </w:rPr>
        <w:t>说明</w:t>
      </w:r>
      <w:bookmarkEnd w:id="45"/>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本托管人认为</w:t>
      </w:r>
      <w:r w:rsidRPr="00A62732">
        <w:rPr>
          <w:kern w:val="0"/>
          <w:szCs w:val="21"/>
        </w:rPr>
        <w:t xml:space="preserve">, </w:t>
      </w:r>
      <w:r w:rsidRPr="00A62732">
        <w:rPr>
          <w:kern w:val="0"/>
          <w:szCs w:val="21"/>
        </w:rPr>
        <w:t>易方达基金管理有限公司在本基金的投资运作、基金资产净值的计算、基金份额申购赎回价格的计算、基金费用开支及利润分配等问题上，不存在损害基金份额持有人利益的行为；在报告期内，严格遵守了《证券投资基金法》等有关法律法规，在各重要方面的运作严格按照基金合同的规定进行。</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6" w:name="_Toc225498266"/>
      <w:bookmarkStart w:id="47" w:name="_Toc48656273"/>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6"/>
      <w:bookmarkEnd w:id="4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认为，易方达基金管理有限公司的信息披露事务符合《公开募集证券投资基金信息披露管理办法》及其他相关法律法规的规定，基金管理人所编制和披露的本基金中期报告中的财务指标、净值表现、收益分配情况、财务会计报告、投资组合报告等信息真实、准确、完整，未发现有损害基金持有人利益的行为。</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8" w:name="_Toc48656274"/>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9" w:name="_Toc225498268"/>
      <w:bookmarkStart w:id="50" w:name="_Toc48656275"/>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9"/>
      <w:bookmarkEnd w:id="50"/>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易方达瑞享灵活配置混合型证券投资基金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15,865,043.76</w:t>
            </w:r>
          </w:p>
        </w:tc>
        <w:tc>
          <w:tcPr>
            <w:tcW w:w="2520" w:type="dxa"/>
            <w:vAlign w:val="bottom"/>
          </w:tcPr>
          <w:p w:rsidR="001548F9" w:rsidRPr="00BD131B" w:rsidRDefault="001548F9">
            <w:pPr>
              <w:jc w:val="right"/>
              <w:rPr>
                <w:color w:val="000000"/>
                <w:szCs w:val="21"/>
              </w:rPr>
            </w:pPr>
            <w:r w:rsidRPr="00BD131B">
              <w:rPr>
                <w:color w:val="000000"/>
                <w:szCs w:val="21"/>
              </w:rPr>
              <w:t>7,564,528.22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49,359.68</w:t>
            </w:r>
          </w:p>
        </w:tc>
        <w:tc>
          <w:tcPr>
            <w:tcW w:w="2520" w:type="dxa"/>
            <w:vAlign w:val="bottom"/>
          </w:tcPr>
          <w:p w:rsidR="001548F9" w:rsidRPr="00BD131B" w:rsidRDefault="001548F9">
            <w:pPr>
              <w:jc w:val="right"/>
              <w:rPr>
                <w:color w:val="000000"/>
                <w:szCs w:val="21"/>
              </w:rPr>
            </w:pPr>
            <w:r w:rsidRPr="00BD131B">
              <w:rPr>
                <w:color w:val="000000"/>
                <w:szCs w:val="21"/>
              </w:rPr>
              <w:t>129,327.08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53,667.51</w:t>
            </w:r>
          </w:p>
        </w:tc>
        <w:tc>
          <w:tcPr>
            <w:tcW w:w="2520" w:type="dxa"/>
            <w:vAlign w:val="bottom"/>
          </w:tcPr>
          <w:p w:rsidR="001548F9" w:rsidRPr="00BD131B" w:rsidRDefault="001548F9">
            <w:pPr>
              <w:jc w:val="right"/>
              <w:rPr>
                <w:color w:val="000000"/>
                <w:szCs w:val="21"/>
              </w:rPr>
            </w:pPr>
            <w:r w:rsidRPr="00BD131B">
              <w:rPr>
                <w:color w:val="000000"/>
                <w:szCs w:val="21"/>
              </w:rPr>
              <w:t>59,445.67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183,965,234.25</w:t>
            </w:r>
          </w:p>
        </w:tc>
        <w:tc>
          <w:tcPr>
            <w:tcW w:w="2520" w:type="dxa"/>
            <w:vAlign w:val="bottom"/>
          </w:tcPr>
          <w:p w:rsidR="001548F9" w:rsidRPr="00BD131B" w:rsidRDefault="001548F9">
            <w:pPr>
              <w:jc w:val="right"/>
              <w:rPr>
                <w:color w:val="000000"/>
                <w:szCs w:val="21"/>
              </w:rPr>
            </w:pPr>
            <w:r w:rsidRPr="00BD131B">
              <w:rPr>
                <w:color w:val="000000"/>
                <w:szCs w:val="21"/>
              </w:rPr>
              <w:t>127,780,190.84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183,965,234.25</w:t>
            </w:r>
          </w:p>
        </w:tc>
        <w:tc>
          <w:tcPr>
            <w:tcW w:w="2520" w:type="dxa"/>
            <w:vAlign w:val="bottom"/>
          </w:tcPr>
          <w:p w:rsidR="001548F9" w:rsidRPr="00BD131B" w:rsidRDefault="001548F9">
            <w:pPr>
              <w:jc w:val="right"/>
              <w:rPr>
                <w:color w:val="000000"/>
                <w:szCs w:val="21"/>
              </w:rPr>
            </w:pPr>
            <w:r w:rsidRPr="00BD131B">
              <w:rPr>
                <w:color w:val="000000"/>
                <w:szCs w:val="21"/>
              </w:rPr>
              <w:t>127,618,193.68</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161,997.16</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747,385.08</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2,089.43</w:t>
            </w:r>
          </w:p>
        </w:tc>
        <w:tc>
          <w:tcPr>
            <w:tcW w:w="2520" w:type="dxa"/>
            <w:vAlign w:val="bottom"/>
          </w:tcPr>
          <w:p w:rsidR="00EF1FC0" w:rsidRPr="00BD131B" w:rsidRDefault="00EF1FC0">
            <w:pPr>
              <w:jc w:val="right"/>
              <w:rPr>
                <w:color w:val="000000"/>
                <w:szCs w:val="21"/>
              </w:rPr>
            </w:pPr>
            <w:r w:rsidRPr="00BD131B">
              <w:rPr>
                <w:color w:val="000000"/>
                <w:szCs w:val="21"/>
              </w:rPr>
              <w:t>2,314.25</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4,884,681.21</w:t>
            </w:r>
          </w:p>
        </w:tc>
        <w:tc>
          <w:tcPr>
            <w:tcW w:w="2520" w:type="dxa"/>
            <w:vAlign w:val="bottom"/>
          </w:tcPr>
          <w:p w:rsidR="00EF1FC0" w:rsidRPr="00BD131B" w:rsidRDefault="00EF1FC0">
            <w:pPr>
              <w:jc w:val="right"/>
              <w:rPr>
                <w:color w:val="000000"/>
                <w:szCs w:val="21"/>
              </w:rPr>
            </w:pPr>
            <w:r w:rsidRPr="00BD131B">
              <w:rPr>
                <w:color w:val="000000"/>
                <w:szCs w:val="21"/>
              </w:rPr>
              <w:t>1,041,374.17</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204,820,075.84</w:t>
            </w:r>
          </w:p>
        </w:tc>
        <w:tc>
          <w:tcPr>
            <w:tcW w:w="2520" w:type="dxa"/>
            <w:vAlign w:val="bottom"/>
          </w:tcPr>
          <w:p w:rsidR="00EF1FC0" w:rsidRPr="00BD131B" w:rsidRDefault="00EF1FC0">
            <w:pPr>
              <w:jc w:val="right"/>
              <w:rPr>
                <w:color w:val="000000"/>
                <w:szCs w:val="21"/>
              </w:rPr>
            </w:pPr>
            <w:r w:rsidRPr="00BD131B">
              <w:rPr>
                <w:color w:val="000000"/>
                <w:szCs w:val="21"/>
              </w:rPr>
              <w:t>137,324,565.31</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3,901,643.73</w:t>
            </w:r>
          </w:p>
        </w:tc>
        <w:tc>
          <w:tcPr>
            <w:tcW w:w="2520" w:type="dxa"/>
            <w:vAlign w:val="bottom"/>
          </w:tcPr>
          <w:p w:rsidR="001548F9" w:rsidRPr="00BD131B" w:rsidRDefault="001548F9">
            <w:pPr>
              <w:jc w:val="right"/>
              <w:rPr>
                <w:color w:val="000000"/>
                <w:szCs w:val="21"/>
              </w:rPr>
            </w:pPr>
            <w:r w:rsidRPr="00BD131B">
              <w:rPr>
                <w:color w:val="000000"/>
                <w:szCs w:val="21"/>
              </w:rPr>
              <w:t>404,221.94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547,385.57</w:t>
            </w:r>
          </w:p>
        </w:tc>
        <w:tc>
          <w:tcPr>
            <w:tcW w:w="2520" w:type="dxa"/>
            <w:vAlign w:val="bottom"/>
          </w:tcPr>
          <w:p w:rsidR="001548F9" w:rsidRPr="00BD131B" w:rsidRDefault="001548F9">
            <w:pPr>
              <w:jc w:val="right"/>
              <w:rPr>
                <w:color w:val="000000"/>
                <w:szCs w:val="21"/>
              </w:rPr>
            </w:pPr>
            <w:r w:rsidRPr="00BD131B">
              <w:rPr>
                <w:color w:val="000000"/>
                <w:szCs w:val="21"/>
              </w:rPr>
              <w:t>380,098.92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113,386.44</w:t>
            </w:r>
          </w:p>
        </w:tc>
        <w:tc>
          <w:tcPr>
            <w:tcW w:w="2520" w:type="dxa"/>
            <w:vAlign w:val="bottom"/>
          </w:tcPr>
          <w:p w:rsidR="001548F9" w:rsidRPr="00BD131B" w:rsidRDefault="001548F9">
            <w:pPr>
              <w:jc w:val="right"/>
              <w:rPr>
                <w:color w:val="000000"/>
                <w:szCs w:val="21"/>
              </w:rPr>
            </w:pPr>
            <w:r w:rsidRPr="00BD131B">
              <w:rPr>
                <w:color w:val="000000"/>
                <w:szCs w:val="21"/>
              </w:rPr>
              <w:t>106,568.57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21,259.96</w:t>
            </w:r>
          </w:p>
        </w:tc>
        <w:tc>
          <w:tcPr>
            <w:tcW w:w="2520" w:type="dxa"/>
            <w:vAlign w:val="bottom"/>
          </w:tcPr>
          <w:p w:rsidR="001548F9" w:rsidRPr="00BD131B" w:rsidRDefault="001548F9">
            <w:pPr>
              <w:jc w:val="right"/>
              <w:rPr>
                <w:color w:val="000000"/>
                <w:szCs w:val="21"/>
              </w:rPr>
            </w:pPr>
            <w:r w:rsidRPr="00BD131B">
              <w:rPr>
                <w:color w:val="000000"/>
                <w:szCs w:val="21"/>
              </w:rPr>
              <w:t>19,981.59</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2,096.69</w:t>
            </w:r>
          </w:p>
        </w:tc>
        <w:tc>
          <w:tcPr>
            <w:tcW w:w="2520" w:type="dxa"/>
            <w:vAlign w:val="bottom"/>
          </w:tcPr>
          <w:p w:rsidR="001548F9" w:rsidRPr="00BD131B" w:rsidRDefault="001548F9">
            <w:pPr>
              <w:jc w:val="right"/>
              <w:rPr>
                <w:color w:val="000000"/>
                <w:szCs w:val="21"/>
              </w:rPr>
            </w:pPr>
            <w:r w:rsidRPr="00BD131B">
              <w:rPr>
                <w:color w:val="000000"/>
                <w:szCs w:val="21"/>
              </w:rPr>
              <w:t>5,262.65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61,230.89</w:t>
            </w:r>
          </w:p>
        </w:tc>
        <w:tc>
          <w:tcPr>
            <w:tcW w:w="2520" w:type="dxa"/>
            <w:vAlign w:val="bottom"/>
          </w:tcPr>
          <w:p w:rsidR="001548F9" w:rsidRPr="00BD131B" w:rsidRDefault="001548F9">
            <w:pPr>
              <w:jc w:val="right"/>
              <w:rPr>
                <w:color w:val="000000"/>
                <w:szCs w:val="21"/>
              </w:rPr>
            </w:pPr>
            <w:r w:rsidRPr="00BD131B">
              <w:rPr>
                <w:color w:val="000000"/>
                <w:szCs w:val="21"/>
              </w:rPr>
              <w:t>149,164.25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1.90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279,740.64</w:t>
            </w:r>
          </w:p>
        </w:tc>
        <w:tc>
          <w:tcPr>
            <w:tcW w:w="2520" w:type="dxa"/>
            <w:vAlign w:val="bottom"/>
          </w:tcPr>
          <w:p w:rsidR="001548F9" w:rsidRPr="00BD131B" w:rsidRDefault="001548F9">
            <w:pPr>
              <w:jc w:val="right"/>
              <w:rPr>
                <w:color w:val="000000"/>
                <w:szCs w:val="21"/>
              </w:rPr>
            </w:pPr>
            <w:r w:rsidRPr="00BD131B">
              <w:rPr>
                <w:color w:val="000000"/>
                <w:szCs w:val="21"/>
              </w:rPr>
              <w:t>240,064.43</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4,926,743.92</w:t>
            </w:r>
          </w:p>
        </w:tc>
        <w:tc>
          <w:tcPr>
            <w:tcW w:w="2520" w:type="dxa"/>
            <w:vAlign w:val="bottom"/>
          </w:tcPr>
          <w:p w:rsidR="001548F9" w:rsidRPr="00BD131B" w:rsidRDefault="001548F9">
            <w:pPr>
              <w:jc w:val="right"/>
              <w:rPr>
                <w:color w:val="000000"/>
                <w:szCs w:val="21"/>
              </w:rPr>
            </w:pPr>
            <w:r w:rsidRPr="00BD131B">
              <w:rPr>
                <w:color w:val="000000"/>
                <w:szCs w:val="21"/>
              </w:rPr>
              <w:t>1,305,364.25</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102,266,792.32</w:t>
            </w:r>
          </w:p>
        </w:tc>
        <w:tc>
          <w:tcPr>
            <w:tcW w:w="2520" w:type="dxa"/>
            <w:vAlign w:val="bottom"/>
          </w:tcPr>
          <w:p w:rsidR="001548F9" w:rsidRPr="00BD131B" w:rsidRDefault="001548F9">
            <w:pPr>
              <w:jc w:val="right"/>
              <w:rPr>
                <w:color w:val="000000"/>
                <w:szCs w:val="21"/>
              </w:rPr>
            </w:pPr>
            <w:r w:rsidRPr="00BD131B">
              <w:rPr>
                <w:color w:val="000000"/>
                <w:szCs w:val="21"/>
              </w:rPr>
              <w:t>92,666,855.14</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97,626,539.60</w:t>
            </w:r>
          </w:p>
        </w:tc>
        <w:tc>
          <w:tcPr>
            <w:tcW w:w="2520" w:type="dxa"/>
            <w:vAlign w:val="bottom"/>
          </w:tcPr>
          <w:p w:rsidR="001548F9" w:rsidRPr="00BD131B" w:rsidRDefault="001548F9">
            <w:pPr>
              <w:jc w:val="right"/>
              <w:rPr>
                <w:color w:val="000000"/>
                <w:szCs w:val="21"/>
              </w:rPr>
            </w:pPr>
            <w:r w:rsidRPr="00BD131B">
              <w:rPr>
                <w:color w:val="000000"/>
                <w:szCs w:val="21"/>
              </w:rPr>
              <w:t>43,352,345.92</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199,893,331.92</w:t>
            </w:r>
          </w:p>
        </w:tc>
        <w:tc>
          <w:tcPr>
            <w:tcW w:w="2520" w:type="dxa"/>
            <w:vAlign w:val="bottom"/>
          </w:tcPr>
          <w:p w:rsidR="001548F9" w:rsidRPr="00BD131B" w:rsidRDefault="001548F9">
            <w:pPr>
              <w:jc w:val="right"/>
              <w:rPr>
                <w:color w:val="000000"/>
                <w:szCs w:val="21"/>
              </w:rPr>
            </w:pPr>
            <w:r w:rsidRPr="00BD131B">
              <w:rPr>
                <w:color w:val="000000"/>
                <w:szCs w:val="21"/>
              </w:rPr>
              <w:t>136,019,201.06</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204,820,075.84</w:t>
            </w:r>
          </w:p>
        </w:tc>
        <w:tc>
          <w:tcPr>
            <w:tcW w:w="2520" w:type="dxa"/>
            <w:vAlign w:val="bottom"/>
          </w:tcPr>
          <w:p w:rsidR="001548F9" w:rsidRPr="00BD131B" w:rsidRDefault="001548F9">
            <w:pPr>
              <w:jc w:val="right"/>
              <w:rPr>
                <w:color w:val="000000"/>
                <w:szCs w:val="21"/>
              </w:rPr>
            </w:pPr>
            <w:r w:rsidRPr="00BD131B">
              <w:rPr>
                <w:color w:val="000000"/>
                <w:szCs w:val="21"/>
              </w:rPr>
              <w:t>137,324,565.31</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I</w:t>
      </w:r>
      <w:r w:rsidRPr="00683042">
        <w:rPr>
          <w:kern w:val="0"/>
          <w:szCs w:val="21"/>
        </w:rPr>
        <w:t>类基金份额净值</w:t>
      </w:r>
      <w:r w:rsidRPr="00683042">
        <w:rPr>
          <w:kern w:val="0"/>
          <w:szCs w:val="21"/>
        </w:rPr>
        <w:t>2.003</w:t>
      </w:r>
      <w:r w:rsidRPr="00683042">
        <w:rPr>
          <w:kern w:val="0"/>
          <w:szCs w:val="21"/>
        </w:rPr>
        <w:t>元，</w:t>
      </w:r>
      <w:r w:rsidRPr="00683042">
        <w:rPr>
          <w:kern w:val="0"/>
          <w:szCs w:val="21"/>
        </w:rPr>
        <w:t>E</w:t>
      </w:r>
      <w:r w:rsidRPr="00683042">
        <w:rPr>
          <w:kern w:val="0"/>
          <w:szCs w:val="21"/>
        </w:rPr>
        <w:t>类基金份额净值</w:t>
      </w:r>
      <w:r w:rsidRPr="00683042">
        <w:rPr>
          <w:kern w:val="0"/>
          <w:szCs w:val="21"/>
        </w:rPr>
        <w:t>1.639</w:t>
      </w:r>
      <w:r w:rsidRPr="00683042">
        <w:rPr>
          <w:kern w:val="0"/>
          <w:szCs w:val="21"/>
        </w:rPr>
        <w:t>元；基金份额总额</w:t>
      </w:r>
      <w:r w:rsidRPr="00683042">
        <w:rPr>
          <w:kern w:val="0"/>
          <w:szCs w:val="21"/>
        </w:rPr>
        <w:t>102,266,792.32</w:t>
      </w:r>
      <w:r w:rsidRPr="00683042">
        <w:rPr>
          <w:kern w:val="0"/>
          <w:szCs w:val="21"/>
        </w:rPr>
        <w:t>份，下属分级基金的份额总额分别为：</w:t>
      </w:r>
      <w:r w:rsidRPr="00683042">
        <w:rPr>
          <w:kern w:val="0"/>
          <w:szCs w:val="21"/>
        </w:rPr>
        <w:t>I</w:t>
      </w:r>
      <w:r w:rsidRPr="00683042">
        <w:rPr>
          <w:kern w:val="0"/>
          <w:szCs w:val="21"/>
        </w:rPr>
        <w:t>类基金份额总额</w:t>
      </w:r>
      <w:r w:rsidRPr="00683042">
        <w:rPr>
          <w:kern w:val="0"/>
          <w:szCs w:val="21"/>
        </w:rPr>
        <w:t>88,728,717.75</w:t>
      </w:r>
      <w:r w:rsidRPr="00683042">
        <w:rPr>
          <w:kern w:val="0"/>
          <w:szCs w:val="21"/>
        </w:rPr>
        <w:t>份，</w:t>
      </w:r>
      <w:r w:rsidRPr="00683042">
        <w:rPr>
          <w:kern w:val="0"/>
          <w:szCs w:val="21"/>
        </w:rPr>
        <w:t>E</w:t>
      </w:r>
      <w:r w:rsidRPr="00683042">
        <w:rPr>
          <w:kern w:val="0"/>
          <w:szCs w:val="21"/>
        </w:rPr>
        <w:t>类基金份额总额</w:t>
      </w:r>
      <w:r w:rsidRPr="00683042">
        <w:rPr>
          <w:kern w:val="0"/>
          <w:szCs w:val="21"/>
        </w:rPr>
        <w:t>13,538,074.57</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1" w:name="_Toc225498269"/>
      <w:bookmarkStart w:id="52" w:name="_Toc48656276"/>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1"/>
      <w:bookmarkEnd w:id="52"/>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易方达瑞享灵活配置混合型证券投资基金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49,750,176.78</w:t>
            </w:r>
          </w:p>
        </w:tc>
        <w:tc>
          <w:tcPr>
            <w:tcW w:w="2250" w:type="dxa"/>
            <w:vAlign w:val="bottom"/>
          </w:tcPr>
          <w:p w:rsidR="001548F9" w:rsidRPr="00BD131B" w:rsidRDefault="001548F9">
            <w:pPr>
              <w:jc w:val="right"/>
              <w:rPr>
                <w:b/>
                <w:color w:val="000000"/>
                <w:szCs w:val="21"/>
              </w:rPr>
            </w:pPr>
            <w:r w:rsidRPr="00BD131B">
              <w:rPr>
                <w:b/>
                <w:color w:val="000000"/>
                <w:szCs w:val="21"/>
              </w:rPr>
              <w:t>35,782,778.10</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36,573.16</w:t>
            </w:r>
          </w:p>
        </w:tc>
        <w:tc>
          <w:tcPr>
            <w:tcW w:w="2250" w:type="dxa"/>
            <w:vAlign w:val="bottom"/>
          </w:tcPr>
          <w:p w:rsidR="001548F9" w:rsidRPr="00BD131B" w:rsidRDefault="001548F9">
            <w:pPr>
              <w:jc w:val="right"/>
              <w:rPr>
                <w:color w:val="000000"/>
                <w:szCs w:val="21"/>
              </w:rPr>
            </w:pPr>
            <w:r w:rsidRPr="00BD131B">
              <w:rPr>
                <w:color w:val="000000"/>
                <w:szCs w:val="21"/>
              </w:rPr>
              <w:t>71,102.13</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36,542.27</w:t>
            </w:r>
          </w:p>
        </w:tc>
        <w:tc>
          <w:tcPr>
            <w:tcW w:w="2250" w:type="dxa"/>
            <w:vAlign w:val="bottom"/>
          </w:tcPr>
          <w:p w:rsidR="001548F9" w:rsidRPr="00BD131B" w:rsidRDefault="001548F9">
            <w:pPr>
              <w:jc w:val="right"/>
              <w:rPr>
                <w:color w:val="000000"/>
                <w:szCs w:val="21"/>
              </w:rPr>
            </w:pPr>
            <w:r w:rsidRPr="00BD131B">
              <w:rPr>
                <w:color w:val="000000"/>
                <w:szCs w:val="21"/>
              </w:rPr>
              <w:t>70,995.74</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30.89</w:t>
            </w:r>
          </w:p>
        </w:tc>
        <w:tc>
          <w:tcPr>
            <w:tcW w:w="2250" w:type="dxa"/>
            <w:vAlign w:val="bottom"/>
          </w:tcPr>
          <w:p w:rsidR="001548F9" w:rsidRPr="00BD131B" w:rsidRDefault="001548F9">
            <w:pPr>
              <w:jc w:val="right"/>
              <w:rPr>
                <w:color w:val="000000"/>
                <w:szCs w:val="21"/>
              </w:rPr>
            </w:pPr>
            <w:r w:rsidRPr="00BD131B">
              <w:rPr>
                <w:color w:val="000000"/>
                <w:szCs w:val="21"/>
              </w:rPr>
              <w:t>106.39</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15,198,946.61</w:t>
            </w:r>
          </w:p>
        </w:tc>
        <w:tc>
          <w:tcPr>
            <w:tcW w:w="2250" w:type="dxa"/>
            <w:vAlign w:val="bottom"/>
          </w:tcPr>
          <w:p w:rsidR="001548F9" w:rsidRPr="00BD131B" w:rsidRDefault="001548F9">
            <w:pPr>
              <w:jc w:val="right"/>
              <w:rPr>
                <w:color w:val="000000"/>
                <w:szCs w:val="21"/>
              </w:rPr>
            </w:pPr>
            <w:r w:rsidRPr="00BD131B">
              <w:rPr>
                <w:color w:val="000000"/>
                <w:szCs w:val="21"/>
              </w:rPr>
              <w:t>-3,721,408.38</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14,166,596.47</w:t>
            </w:r>
          </w:p>
        </w:tc>
        <w:tc>
          <w:tcPr>
            <w:tcW w:w="2250" w:type="dxa"/>
            <w:vAlign w:val="bottom"/>
          </w:tcPr>
          <w:p w:rsidR="001548F9" w:rsidRPr="00BD131B" w:rsidRDefault="001548F9">
            <w:pPr>
              <w:jc w:val="right"/>
              <w:rPr>
                <w:color w:val="000000"/>
                <w:szCs w:val="21"/>
              </w:rPr>
            </w:pPr>
            <w:r w:rsidRPr="00BD131B">
              <w:rPr>
                <w:color w:val="000000"/>
                <w:szCs w:val="21"/>
              </w:rPr>
              <w:t>-4,477,896.50</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37,834.70</w:t>
            </w:r>
          </w:p>
        </w:tc>
        <w:tc>
          <w:tcPr>
            <w:tcW w:w="2250" w:type="dxa"/>
            <w:vAlign w:val="bottom"/>
          </w:tcPr>
          <w:p w:rsidR="001548F9" w:rsidRPr="00BD131B" w:rsidRDefault="001548F9">
            <w:pPr>
              <w:jc w:val="right"/>
              <w:rPr>
                <w:color w:val="000000"/>
                <w:szCs w:val="21"/>
              </w:rPr>
            </w:pPr>
            <w:r w:rsidRPr="00BD131B">
              <w:rPr>
                <w:color w:val="000000"/>
                <w:szCs w:val="21"/>
              </w:rPr>
              <w:t>42,344.63</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994,515.44</w:t>
            </w:r>
          </w:p>
        </w:tc>
        <w:tc>
          <w:tcPr>
            <w:tcW w:w="2250" w:type="dxa"/>
            <w:vAlign w:val="bottom"/>
          </w:tcPr>
          <w:p w:rsidR="00C73F5C" w:rsidRPr="00BD131B" w:rsidRDefault="00C73F5C">
            <w:pPr>
              <w:jc w:val="right"/>
              <w:rPr>
                <w:color w:val="000000"/>
                <w:szCs w:val="21"/>
              </w:rPr>
            </w:pPr>
            <w:r w:rsidRPr="00BD131B">
              <w:rPr>
                <w:color w:val="000000"/>
                <w:szCs w:val="21"/>
              </w:rPr>
              <w:t>714,143.49</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34,344,914.94</w:t>
            </w:r>
          </w:p>
        </w:tc>
        <w:tc>
          <w:tcPr>
            <w:tcW w:w="2250" w:type="dxa"/>
            <w:vAlign w:val="bottom"/>
          </w:tcPr>
          <w:p w:rsidR="00C73F5C" w:rsidRPr="00BD131B" w:rsidRDefault="00C73F5C">
            <w:pPr>
              <w:jc w:val="right"/>
              <w:rPr>
                <w:color w:val="000000"/>
                <w:szCs w:val="21"/>
              </w:rPr>
            </w:pPr>
            <w:r w:rsidRPr="00BD131B">
              <w:rPr>
                <w:color w:val="000000"/>
                <w:szCs w:val="21"/>
              </w:rPr>
              <w:t>39,408,129.28</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169,742.07</w:t>
            </w:r>
          </w:p>
        </w:tc>
        <w:tc>
          <w:tcPr>
            <w:tcW w:w="2250" w:type="dxa"/>
            <w:vAlign w:val="bottom"/>
          </w:tcPr>
          <w:p w:rsidR="00C73F5C" w:rsidRPr="00BD131B" w:rsidRDefault="00C73F5C">
            <w:pPr>
              <w:jc w:val="right"/>
              <w:rPr>
                <w:color w:val="000000"/>
                <w:szCs w:val="21"/>
              </w:rPr>
            </w:pPr>
            <w:r w:rsidRPr="00BD131B">
              <w:rPr>
                <w:color w:val="000000"/>
                <w:szCs w:val="21"/>
              </w:rPr>
              <w:t>24,955.07</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1,165,625.19</w:t>
            </w:r>
          </w:p>
        </w:tc>
        <w:tc>
          <w:tcPr>
            <w:tcW w:w="2250" w:type="dxa"/>
            <w:vAlign w:val="bottom"/>
          </w:tcPr>
          <w:p w:rsidR="00C73F5C" w:rsidRPr="00BD131B" w:rsidRDefault="00C73F5C">
            <w:pPr>
              <w:jc w:val="right"/>
              <w:rPr>
                <w:b/>
                <w:color w:val="000000"/>
                <w:szCs w:val="21"/>
              </w:rPr>
            </w:pPr>
            <w:r w:rsidRPr="00BD131B">
              <w:rPr>
                <w:b/>
                <w:color w:val="000000"/>
                <w:szCs w:val="21"/>
              </w:rPr>
              <w:t>1,622,856.44</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622,304.06</w:t>
            </w:r>
          </w:p>
        </w:tc>
        <w:tc>
          <w:tcPr>
            <w:tcW w:w="2250" w:type="dxa"/>
            <w:vAlign w:val="bottom"/>
          </w:tcPr>
          <w:p w:rsidR="00C73F5C" w:rsidRPr="00BD131B" w:rsidRDefault="00C73F5C">
            <w:pPr>
              <w:jc w:val="right"/>
              <w:rPr>
                <w:color w:val="000000"/>
                <w:szCs w:val="21"/>
              </w:rPr>
            </w:pPr>
            <w:r w:rsidRPr="00BD131B">
              <w:rPr>
                <w:color w:val="000000"/>
                <w:szCs w:val="21"/>
              </w:rPr>
              <w:t>635,789.33</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116,681.99</w:t>
            </w:r>
          </w:p>
        </w:tc>
        <w:tc>
          <w:tcPr>
            <w:tcW w:w="2250" w:type="dxa"/>
            <w:vAlign w:val="bottom"/>
          </w:tcPr>
          <w:p w:rsidR="00C73F5C" w:rsidRPr="00BD131B" w:rsidRDefault="00C73F5C">
            <w:pPr>
              <w:jc w:val="right"/>
              <w:rPr>
                <w:color w:val="000000"/>
                <w:szCs w:val="21"/>
              </w:rPr>
            </w:pPr>
            <w:r w:rsidRPr="00BD131B">
              <w:rPr>
                <w:color w:val="000000"/>
                <w:szCs w:val="21"/>
              </w:rPr>
              <w:t>119,210.49</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11,460.91</w:t>
            </w:r>
          </w:p>
        </w:tc>
        <w:tc>
          <w:tcPr>
            <w:tcW w:w="2250" w:type="dxa"/>
            <w:vAlign w:val="bottom"/>
          </w:tcPr>
          <w:p w:rsidR="00C73F5C" w:rsidRPr="00BD131B" w:rsidRDefault="00C73F5C">
            <w:pPr>
              <w:jc w:val="right"/>
              <w:rPr>
                <w:color w:val="000000"/>
                <w:szCs w:val="21"/>
              </w:rPr>
            </w:pPr>
            <w:r w:rsidRPr="00BD131B">
              <w:rPr>
                <w:color w:val="000000"/>
                <w:szCs w:val="21"/>
              </w:rPr>
              <w:t>60,767.45</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313,123.14</w:t>
            </w:r>
          </w:p>
        </w:tc>
        <w:tc>
          <w:tcPr>
            <w:tcW w:w="2250" w:type="dxa"/>
            <w:vAlign w:val="bottom"/>
          </w:tcPr>
          <w:p w:rsidR="00C73F5C" w:rsidRPr="00BD131B" w:rsidRDefault="00C73F5C">
            <w:pPr>
              <w:jc w:val="right"/>
              <w:rPr>
                <w:color w:val="000000"/>
                <w:szCs w:val="21"/>
              </w:rPr>
            </w:pPr>
            <w:r w:rsidRPr="00BD131B">
              <w:rPr>
                <w:color w:val="000000"/>
                <w:szCs w:val="21"/>
              </w:rPr>
              <w:t>705,285.61</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0.12</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0.33</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102,054.97</w:t>
            </w:r>
          </w:p>
        </w:tc>
        <w:tc>
          <w:tcPr>
            <w:tcW w:w="2250" w:type="dxa"/>
            <w:vAlign w:val="bottom"/>
          </w:tcPr>
          <w:p w:rsidR="00C73F5C" w:rsidRPr="00BD131B" w:rsidRDefault="00C73F5C">
            <w:pPr>
              <w:jc w:val="right"/>
              <w:rPr>
                <w:color w:val="000000"/>
                <w:szCs w:val="21"/>
              </w:rPr>
            </w:pPr>
            <w:r w:rsidRPr="00BD131B">
              <w:rPr>
                <w:color w:val="000000"/>
                <w:szCs w:val="21"/>
              </w:rPr>
              <w:t>101,803.23</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48,584,551.59</w:t>
            </w:r>
          </w:p>
        </w:tc>
        <w:tc>
          <w:tcPr>
            <w:tcW w:w="2250" w:type="dxa"/>
            <w:vAlign w:val="bottom"/>
          </w:tcPr>
          <w:p w:rsidR="00C73F5C" w:rsidRPr="00BD131B" w:rsidRDefault="00C73F5C">
            <w:pPr>
              <w:jc w:val="right"/>
              <w:rPr>
                <w:b/>
                <w:color w:val="000000"/>
                <w:szCs w:val="21"/>
              </w:rPr>
            </w:pPr>
            <w:r w:rsidRPr="00BD131B">
              <w:rPr>
                <w:b/>
                <w:color w:val="000000"/>
                <w:szCs w:val="21"/>
              </w:rPr>
              <w:t>34,159,921.66</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48,584,551.59</w:t>
            </w:r>
          </w:p>
        </w:tc>
        <w:tc>
          <w:tcPr>
            <w:tcW w:w="2250" w:type="dxa"/>
            <w:vAlign w:val="bottom"/>
          </w:tcPr>
          <w:p w:rsidR="00C73F5C" w:rsidRPr="00BD131B" w:rsidRDefault="00C73F5C">
            <w:pPr>
              <w:jc w:val="right"/>
              <w:rPr>
                <w:b/>
                <w:color w:val="000000"/>
                <w:szCs w:val="21"/>
              </w:rPr>
            </w:pPr>
            <w:r w:rsidRPr="00BD131B">
              <w:rPr>
                <w:b/>
                <w:color w:val="000000"/>
                <w:szCs w:val="21"/>
              </w:rPr>
              <w:t>34,159,921.66</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3" w:name="_Toc225498270"/>
      <w:bookmarkStart w:id="54" w:name="_Toc48656277"/>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3"/>
      <w:bookmarkEnd w:id="54"/>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易方达瑞享灵活配置混合型证券投资基金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92,666,855.14</w:t>
            </w:r>
          </w:p>
        </w:tc>
        <w:tc>
          <w:tcPr>
            <w:tcW w:w="2149" w:type="dxa"/>
            <w:vAlign w:val="bottom"/>
          </w:tcPr>
          <w:p w:rsidR="001548F9" w:rsidRPr="00BD131B" w:rsidRDefault="001548F9">
            <w:pPr>
              <w:jc w:val="right"/>
              <w:rPr>
                <w:color w:val="000000"/>
                <w:szCs w:val="21"/>
              </w:rPr>
            </w:pPr>
            <w:r w:rsidRPr="00BD131B">
              <w:rPr>
                <w:color w:val="000000"/>
                <w:szCs w:val="21"/>
              </w:rPr>
              <w:t>43,352,345.92</w:t>
            </w:r>
          </w:p>
        </w:tc>
        <w:tc>
          <w:tcPr>
            <w:tcW w:w="2150" w:type="dxa"/>
            <w:vAlign w:val="bottom"/>
          </w:tcPr>
          <w:p w:rsidR="001548F9" w:rsidRPr="00BD131B" w:rsidRDefault="001548F9">
            <w:pPr>
              <w:jc w:val="right"/>
              <w:rPr>
                <w:color w:val="000000"/>
                <w:szCs w:val="21"/>
              </w:rPr>
            </w:pPr>
            <w:r w:rsidRPr="00BD131B">
              <w:rPr>
                <w:color w:val="000000"/>
                <w:szCs w:val="21"/>
              </w:rPr>
              <w:t>136,019,201.06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48,584,551.59</w:t>
            </w:r>
          </w:p>
        </w:tc>
        <w:tc>
          <w:tcPr>
            <w:tcW w:w="2150" w:type="dxa"/>
            <w:vAlign w:val="bottom"/>
          </w:tcPr>
          <w:p w:rsidR="001548F9" w:rsidRPr="00BD131B" w:rsidRDefault="001548F9">
            <w:pPr>
              <w:jc w:val="right"/>
              <w:rPr>
                <w:color w:val="000000"/>
                <w:szCs w:val="21"/>
              </w:rPr>
            </w:pPr>
            <w:r w:rsidRPr="00BD131B">
              <w:rPr>
                <w:color w:val="000000"/>
                <w:szCs w:val="21"/>
              </w:rPr>
              <w:t>48,584,551.59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9,599,937.18</w:t>
            </w:r>
          </w:p>
        </w:tc>
        <w:tc>
          <w:tcPr>
            <w:tcW w:w="2149" w:type="dxa"/>
            <w:vAlign w:val="bottom"/>
          </w:tcPr>
          <w:p w:rsidR="001548F9" w:rsidRPr="00BD131B" w:rsidRDefault="001548F9">
            <w:pPr>
              <w:jc w:val="right"/>
              <w:rPr>
                <w:color w:val="000000"/>
                <w:szCs w:val="21"/>
              </w:rPr>
            </w:pPr>
            <w:r w:rsidRPr="00BD131B">
              <w:rPr>
                <w:color w:val="000000"/>
                <w:szCs w:val="21"/>
              </w:rPr>
              <w:t>5,689,642.09</w:t>
            </w:r>
          </w:p>
        </w:tc>
        <w:tc>
          <w:tcPr>
            <w:tcW w:w="2150" w:type="dxa"/>
            <w:vAlign w:val="bottom"/>
          </w:tcPr>
          <w:p w:rsidR="001548F9" w:rsidRPr="00BD131B" w:rsidRDefault="001548F9">
            <w:pPr>
              <w:jc w:val="right"/>
              <w:rPr>
                <w:color w:val="000000"/>
                <w:szCs w:val="21"/>
              </w:rPr>
            </w:pPr>
            <w:r w:rsidRPr="00BD131B">
              <w:rPr>
                <w:color w:val="000000"/>
                <w:szCs w:val="21"/>
              </w:rPr>
              <w:t>15,289,579.27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45,644,169.70</w:t>
            </w:r>
          </w:p>
        </w:tc>
        <w:tc>
          <w:tcPr>
            <w:tcW w:w="2149" w:type="dxa"/>
            <w:vAlign w:val="bottom"/>
          </w:tcPr>
          <w:p w:rsidR="001548F9" w:rsidRPr="00BD131B" w:rsidRDefault="001548F9">
            <w:pPr>
              <w:jc w:val="right"/>
              <w:rPr>
                <w:color w:val="000000"/>
                <w:szCs w:val="21"/>
              </w:rPr>
            </w:pPr>
            <w:r w:rsidRPr="00BD131B">
              <w:rPr>
                <w:color w:val="000000"/>
                <w:szCs w:val="21"/>
              </w:rPr>
              <w:t>22,162,663.80</w:t>
            </w:r>
          </w:p>
        </w:tc>
        <w:tc>
          <w:tcPr>
            <w:tcW w:w="2150" w:type="dxa"/>
            <w:vAlign w:val="bottom"/>
          </w:tcPr>
          <w:p w:rsidR="001548F9" w:rsidRPr="00BD131B" w:rsidRDefault="001548F9">
            <w:pPr>
              <w:jc w:val="right"/>
              <w:rPr>
                <w:color w:val="000000"/>
                <w:szCs w:val="21"/>
              </w:rPr>
            </w:pPr>
            <w:r w:rsidRPr="00BD131B">
              <w:rPr>
                <w:color w:val="000000"/>
                <w:szCs w:val="21"/>
              </w:rPr>
              <w:t>67,806,833.50</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-36,044,232.52</w:t>
            </w:r>
          </w:p>
        </w:tc>
        <w:tc>
          <w:tcPr>
            <w:tcW w:w="2149" w:type="dxa"/>
            <w:vAlign w:val="bottom"/>
          </w:tcPr>
          <w:p w:rsidR="001548F9" w:rsidRPr="00BD131B" w:rsidRDefault="001548F9">
            <w:pPr>
              <w:jc w:val="right"/>
              <w:rPr>
                <w:color w:val="000000"/>
                <w:szCs w:val="21"/>
              </w:rPr>
            </w:pPr>
            <w:r w:rsidRPr="00BD131B">
              <w:rPr>
                <w:color w:val="000000"/>
                <w:szCs w:val="21"/>
              </w:rPr>
              <w:t>-16,473,021.71</w:t>
            </w:r>
          </w:p>
        </w:tc>
        <w:tc>
          <w:tcPr>
            <w:tcW w:w="2150" w:type="dxa"/>
            <w:vAlign w:val="bottom"/>
          </w:tcPr>
          <w:p w:rsidR="001548F9" w:rsidRPr="00BD131B" w:rsidRDefault="001548F9">
            <w:pPr>
              <w:jc w:val="right"/>
              <w:rPr>
                <w:color w:val="000000"/>
                <w:szCs w:val="21"/>
              </w:rPr>
            </w:pPr>
            <w:r w:rsidRPr="00BD131B">
              <w:rPr>
                <w:color w:val="000000"/>
                <w:szCs w:val="21"/>
              </w:rPr>
              <w:t>-52,517,254.23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102,266,792.32</w:t>
            </w:r>
          </w:p>
        </w:tc>
        <w:tc>
          <w:tcPr>
            <w:tcW w:w="2149" w:type="dxa"/>
            <w:vAlign w:val="bottom"/>
          </w:tcPr>
          <w:p w:rsidR="001548F9" w:rsidRPr="00BD131B" w:rsidRDefault="001548F9">
            <w:pPr>
              <w:jc w:val="right"/>
              <w:rPr>
                <w:color w:val="000000"/>
                <w:szCs w:val="21"/>
              </w:rPr>
            </w:pPr>
            <w:r w:rsidRPr="00BD131B">
              <w:rPr>
                <w:color w:val="000000"/>
                <w:szCs w:val="21"/>
              </w:rPr>
              <w:t>97,626,539.60</w:t>
            </w:r>
          </w:p>
        </w:tc>
        <w:tc>
          <w:tcPr>
            <w:tcW w:w="2150" w:type="dxa"/>
            <w:vAlign w:val="bottom"/>
          </w:tcPr>
          <w:p w:rsidR="001548F9" w:rsidRPr="00BD131B" w:rsidRDefault="001548F9">
            <w:pPr>
              <w:jc w:val="right"/>
              <w:rPr>
                <w:color w:val="000000"/>
                <w:szCs w:val="21"/>
              </w:rPr>
            </w:pPr>
            <w:r w:rsidRPr="00BD131B">
              <w:rPr>
                <w:color w:val="000000"/>
                <w:szCs w:val="21"/>
              </w:rPr>
              <w:t>199,893,331.92</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155,988,612.18</w:t>
            </w:r>
          </w:p>
        </w:tc>
        <w:tc>
          <w:tcPr>
            <w:tcW w:w="2149" w:type="dxa"/>
            <w:vAlign w:val="bottom"/>
          </w:tcPr>
          <w:p w:rsidR="001548F9" w:rsidRPr="00BD131B" w:rsidRDefault="001548F9">
            <w:pPr>
              <w:jc w:val="right"/>
              <w:rPr>
                <w:color w:val="000000"/>
                <w:szCs w:val="21"/>
              </w:rPr>
            </w:pPr>
            <w:r w:rsidRPr="00BD131B">
              <w:rPr>
                <w:color w:val="000000"/>
                <w:szCs w:val="21"/>
              </w:rPr>
              <w:t>-13,814,292.54</w:t>
            </w:r>
          </w:p>
        </w:tc>
        <w:tc>
          <w:tcPr>
            <w:tcW w:w="2150" w:type="dxa"/>
            <w:vAlign w:val="bottom"/>
          </w:tcPr>
          <w:p w:rsidR="001548F9" w:rsidRPr="00BD131B" w:rsidRDefault="001548F9">
            <w:pPr>
              <w:jc w:val="right"/>
              <w:rPr>
                <w:color w:val="000000"/>
                <w:szCs w:val="21"/>
              </w:rPr>
            </w:pPr>
            <w:r w:rsidRPr="00BD131B">
              <w:rPr>
                <w:color w:val="000000"/>
                <w:szCs w:val="21"/>
              </w:rPr>
              <w:t>142,174,319.64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34,159,921.66</w:t>
            </w:r>
          </w:p>
        </w:tc>
        <w:tc>
          <w:tcPr>
            <w:tcW w:w="2150" w:type="dxa"/>
            <w:vAlign w:val="bottom"/>
          </w:tcPr>
          <w:p w:rsidR="001548F9" w:rsidRPr="00BD131B" w:rsidRDefault="001548F9">
            <w:pPr>
              <w:jc w:val="right"/>
              <w:rPr>
                <w:color w:val="000000"/>
                <w:szCs w:val="21"/>
              </w:rPr>
            </w:pPr>
            <w:r w:rsidRPr="00BD131B">
              <w:rPr>
                <w:color w:val="000000"/>
                <w:szCs w:val="21"/>
              </w:rPr>
              <w:t>34,159,921.66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-5,217,076.99</w:t>
            </w:r>
          </w:p>
        </w:tc>
        <w:tc>
          <w:tcPr>
            <w:tcW w:w="2149" w:type="dxa"/>
            <w:vAlign w:val="bottom"/>
          </w:tcPr>
          <w:p w:rsidR="001548F9" w:rsidRPr="00BD131B" w:rsidRDefault="001548F9">
            <w:pPr>
              <w:jc w:val="right"/>
              <w:rPr>
                <w:color w:val="000000"/>
                <w:szCs w:val="21"/>
              </w:rPr>
            </w:pPr>
            <w:r w:rsidRPr="00BD131B">
              <w:rPr>
                <w:color w:val="000000"/>
                <w:szCs w:val="21"/>
              </w:rPr>
              <w:t>-335,831.82</w:t>
            </w:r>
          </w:p>
        </w:tc>
        <w:tc>
          <w:tcPr>
            <w:tcW w:w="2150" w:type="dxa"/>
            <w:vAlign w:val="bottom"/>
          </w:tcPr>
          <w:p w:rsidR="001548F9" w:rsidRPr="00BD131B" w:rsidRDefault="001548F9">
            <w:pPr>
              <w:jc w:val="right"/>
              <w:rPr>
                <w:color w:val="000000"/>
                <w:szCs w:val="21"/>
              </w:rPr>
            </w:pPr>
            <w:r w:rsidRPr="00BD131B">
              <w:rPr>
                <w:color w:val="000000"/>
                <w:szCs w:val="21"/>
              </w:rPr>
              <w:t>-5,552,908.81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6,699,799.56</w:t>
            </w:r>
          </w:p>
        </w:tc>
        <w:tc>
          <w:tcPr>
            <w:tcW w:w="2149" w:type="dxa"/>
            <w:vAlign w:val="bottom"/>
          </w:tcPr>
          <w:p w:rsidR="001548F9" w:rsidRPr="00BD131B" w:rsidRDefault="001548F9">
            <w:pPr>
              <w:jc w:val="right"/>
              <w:rPr>
                <w:color w:val="000000"/>
                <w:szCs w:val="21"/>
              </w:rPr>
            </w:pPr>
            <w:r w:rsidRPr="00BD131B">
              <w:rPr>
                <w:color w:val="000000"/>
                <w:szCs w:val="21"/>
              </w:rPr>
              <w:t>305,244.63</w:t>
            </w:r>
          </w:p>
        </w:tc>
        <w:tc>
          <w:tcPr>
            <w:tcW w:w="2150" w:type="dxa"/>
            <w:vAlign w:val="bottom"/>
          </w:tcPr>
          <w:p w:rsidR="001548F9" w:rsidRPr="00BD131B" w:rsidRDefault="001548F9">
            <w:pPr>
              <w:jc w:val="right"/>
              <w:rPr>
                <w:color w:val="000000"/>
                <w:szCs w:val="21"/>
              </w:rPr>
            </w:pPr>
            <w:r w:rsidRPr="00BD131B">
              <w:rPr>
                <w:color w:val="000000"/>
                <w:szCs w:val="21"/>
              </w:rPr>
              <w:t>7,005,044.19</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-11,916,876.55</w:t>
            </w:r>
          </w:p>
        </w:tc>
        <w:tc>
          <w:tcPr>
            <w:tcW w:w="2149" w:type="dxa"/>
            <w:vAlign w:val="bottom"/>
          </w:tcPr>
          <w:p w:rsidR="001548F9" w:rsidRPr="00BD131B" w:rsidRDefault="001548F9">
            <w:pPr>
              <w:jc w:val="right"/>
              <w:rPr>
                <w:color w:val="000000"/>
                <w:szCs w:val="21"/>
              </w:rPr>
            </w:pPr>
            <w:r w:rsidRPr="00BD131B">
              <w:rPr>
                <w:color w:val="000000"/>
                <w:szCs w:val="21"/>
              </w:rPr>
              <w:t>-641,076.45</w:t>
            </w:r>
          </w:p>
        </w:tc>
        <w:tc>
          <w:tcPr>
            <w:tcW w:w="2150" w:type="dxa"/>
            <w:vAlign w:val="bottom"/>
          </w:tcPr>
          <w:p w:rsidR="001548F9" w:rsidRPr="00BD131B" w:rsidRDefault="001548F9">
            <w:pPr>
              <w:jc w:val="right"/>
              <w:rPr>
                <w:color w:val="000000"/>
                <w:szCs w:val="21"/>
              </w:rPr>
            </w:pPr>
            <w:r w:rsidRPr="00BD131B">
              <w:rPr>
                <w:color w:val="000000"/>
                <w:szCs w:val="21"/>
              </w:rPr>
              <w:t>-12,557,953.00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150,771,535.19</w:t>
            </w:r>
          </w:p>
        </w:tc>
        <w:tc>
          <w:tcPr>
            <w:tcW w:w="2149" w:type="dxa"/>
            <w:vAlign w:val="bottom"/>
          </w:tcPr>
          <w:p w:rsidR="001548F9" w:rsidRPr="00BD131B" w:rsidRDefault="001548F9">
            <w:pPr>
              <w:jc w:val="right"/>
              <w:rPr>
                <w:color w:val="000000"/>
                <w:szCs w:val="21"/>
              </w:rPr>
            </w:pPr>
            <w:r w:rsidRPr="00BD131B">
              <w:rPr>
                <w:color w:val="000000"/>
                <w:szCs w:val="21"/>
              </w:rPr>
              <w:t>20,009,797.30</w:t>
            </w:r>
          </w:p>
        </w:tc>
        <w:tc>
          <w:tcPr>
            <w:tcW w:w="2150" w:type="dxa"/>
            <w:vAlign w:val="bottom"/>
          </w:tcPr>
          <w:p w:rsidR="001548F9" w:rsidRPr="00BD131B" w:rsidRDefault="001548F9">
            <w:pPr>
              <w:jc w:val="right"/>
              <w:rPr>
                <w:color w:val="000000"/>
                <w:szCs w:val="21"/>
              </w:rPr>
            </w:pPr>
            <w:r w:rsidRPr="00BD131B">
              <w:rPr>
                <w:color w:val="000000"/>
                <w:szCs w:val="21"/>
              </w:rPr>
              <w:t>170,781,332.49</w:t>
            </w:r>
          </w:p>
        </w:tc>
      </w:tr>
    </w:tbl>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5" w:name="_Toc225498271"/>
      <w:bookmarkStart w:id="56" w:name="_Toc48656278"/>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5"/>
      <w:bookmarkEnd w:id="56"/>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易方达瑞享灵活配置混合型证券投资基金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[2015]1041</w:t>
      </w:r>
      <w:r w:rsidRPr="00A62732">
        <w:rPr>
          <w:kern w:val="0"/>
          <w:szCs w:val="21"/>
        </w:rPr>
        <w:t>号《关于准予易方达瑞享灵活配置混合型证券投资基金注册的批复》进行募集，由易方达基金管理有限公司依照《中华人民共和国证券投资基金法》和《易方达瑞享灵活配置混合型证券投资基金基金合同》公开募集。经向中国证监会备案，《易方达瑞享灵活配置混合型证券投资基金基金合同》于</w:t>
      </w:r>
      <w:r w:rsidRPr="00A62732">
        <w:rPr>
          <w:kern w:val="0"/>
          <w:szCs w:val="21"/>
        </w:rPr>
        <w:t>2015</w:t>
      </w:r>
      <w:r w:rsidRPr="00A62732">
        <w:rPr>
          <w:kern w:val="0"/>
          <w:szCs w:val="21"/>
        </w:rPr>
        <w:t>年</w:t>
      </w:r>
      <w:r w:rsidRPr="00A62732">
        <w:rPr>
          <w:kern w:val="0"/>
          <w:szCs w:val="21"/>
        </w:rPr>
        <w:t>6</w:t>
      </w:r>
      <w:r w:rsidRPr="00A62732">
        <w:rPr>
          <w:kern w:val="0"/>
          <w:szCs w:val="21"/>
        </w:rPr>
        <w:t>月</w:t>
      </w:r>
      <w:r w:rsidRPr="00A62732">
        <w:rPr>
          <w:kern w:val="0"/>
          <w:szCs w:val="21"/>
        </w:rPr>
        <w:t>26</w:t>
      </w:r>
      <w:r w:rsidRPr="00A62732">
        <w:rPr>
          <w:kern w:val="0"/>
          <w:szCs w:val="21"/>
        </w:rPr>
        <w:t>日正式生效，基金合同生效日的基金份额总额为</w:t>
      </w:r>
      <w:r w:rsidRPr="00A62732">
        <w:rPr>
          <w:kern w:val="0"/>
          <w:szCs w:val="21"/>
        </w:rPr>
        <w:t>213,801,701.29</w:t>
      </w:r>
      <w:r w:rsidRPr="00A62732">
        <w:rPr>
          <w:kern w:val="0"/>
          <w:szCs w:val="21"/>
        </w:rPr>
        <w:t>份基金份额，其中认购资金利息折合</w:t>
      </w:r>
      <w:r w:rsidRPr="00A62732">
        <w:rPr>
          <w:kern w:val="0"/>
          <w:szCs w:val="21"/>
        </w:rPr>
        <w:t>1,200.00</w:t>
      </w:r>
      <w:r w:rsidRPr="00A62732">
        <w:rPr>
          <w:kern w:val="0"/>
          <w:szCs w:val="21"/>
        </w:rPr>
        <w:t>份基金份额。本基金为契约型开放式基金，存续期限不定。本基金的基金管理人为易方达基金管理有限公司，基金托管人为中国农业银行股份有限公司。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1F291C" w:rsidRDefault="00652D55">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颁布的《证券投资基金会计核算业务指引》、《易方达瑞享灵活配置混合型证券投资基金基金合同》和财务报表附注所列示的中国证监会、中国基金业协会发布的有关规定及允许的基金行业实务操作编制。</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1F291C" w:rsidRDefault="00652D55">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w:t>
      </w:r>
      <w:r>
        <w:rPr>
          <w:kern w:val="0"/>
          <w:szCs w:val="21"/>
        </w:rPr>
        <w:t xml:space="preserve"> </w:t>
      </w:r>
      <w:r>
        <w:rPr>
          <w:kern w:val="0"/>
          <w:szCs w:val="21"/>
        </w:rPr>
        <w:t>房地产开发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1F291C" w:rsidRDefault="00652D55">
      <w:pPr>
        <w:tabs>
          <w:tab w:val="left" w:pos="426"/>
        </w:tabs>
        <w:spacing w:line="360" w:lineRule="auto"/>
        <w:ind w:firstLineChars="200" w:firstLine="420"/>
        <w:jc w:val="left"/>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1F291C" w:rsidRDefault="00652D55">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2017</w:t>
      </w:r>
      <w:r>
        <w:rPr>
          <w:kern w:val="0"/>
          <w:szCs w:val="21"/>
        </w:rPr>
        <w:t>年最后一个交易日的基金份额净值、非货物期货结算价格作为买入价计算销售额。</w:t>
      </w:r>
    </w:p>
    <w:p w:rsidR="001F291C" w:rsidRDefault="00652D55">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1F291C" w:rsidRDefault="00652D55">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1F291C" w:rsidRDefault="00652D55">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15,865,043.76</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15,865,043.76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128,747,223.03</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183,965,234.25</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55,218,011.22</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40" w:type="dxa"/>
            <w:vAlign w:val="center"/>
          </w:tcPr>
          <w:p w:rsidR="001548F9" w:rsidRPr="00325F8A" w:rsidRDefault="001548F9" w:rsidP="00CB39C2">
            <w:pPr>
              <w:jc w:val="right"/>
              <w:rPr>
                <w:color w:val="000000"/>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128,747,223.03</w:t>
            </w:r>
          </w:p>
        </w:tc>
        <w:tc>
          <w:tcPr>
            <w:tcW w:w="2339" w:type="dxa"/>
            <w:vAlign w:val="bottom"/>
          </w:tcPr>
          <w:p w:rsidR="001548F9" w:rsidRPr="00325F8A" w:rsidRDefault="001548F9" w:rsidP="00CB39C2">
            <w:pPr>
              <w:jc w:val="right"/>
              <w:rPr>
                <w:szCs w:val="21"/>
              </w:rPr>
            </w:pPr>
            <w:r w:rsidRPr="00325F8A">
              <w:rPr>
                <w:szCs w:val="21"/>
              </w:rPr>
              <w:t>183,965,234.25</w:t>
            </w:r>
          </w:p>
        </w:tc>
        <w:tc>
          <w:tcPr>
            <w:tcW w:w="2340" w:type="dxa"/>
            <w:vAlign w:val="bottom"/>
          </w:tcPr>
          <w:p w:rsidR="001548F9" w:rsidRPr="00325F8A" w:rsidRDefault="001548F9" w:rsidP="00CB39C2">
            <w:pPr>
              <w:jc w:val="right"/>
              <w:rPr>
                <w:szCs w:val="21"/>
              </w:rPr>
            </w:pPr>
            <w:r w:rsidRPr="00325F8A">
              <w:rPr>
                <w:szCs w:val="21"/>
              </w:rPr>
              <w:t>55,218,011.22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2,047.76</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19.98</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21.69</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2,089.43</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61,230.89</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61,230.89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177.52</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1F291C">
        <w:tc>
          <w:tcPr>
            <w:tcW w:w="3701" w:type="dxa"/>
            <w:vAlign w:val="center"/>
          </w:tcPr>
          <w:p w:rsidR="001F291C" w:rsidRDefault="00652D55">
            <w:pPr>
              <w:jc w:val="left"/>
            </w:pPr>
            <w:r>
              <w:rPr>
                <w:szCs w:val="21"/>
              </w:rPr>
              <w:t>预提费用</w:t>
            </w:r>
          </w:p>
        </w:tc>
        <w:tc>
          <w:tcPr>
            <w:tcW w:w="5528" w:type="dxa"/>
            <w:vAlign w:val="center"/>
          </w:tcPr>
          <w:p w:rsidR="001F291C" w:rsidRDefault="00652D55">
            <w:pPr>
              <w:jc w:val="right"/>
            </w:pPr>
            <w:r>
              <w:rPr>
                <w:szCs w:val="21"/>
              </w:rPr>
              <w:t>279,563.12</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279,740.64</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易方达瑞享混合I</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87,784,961.33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87,784,961.33</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12,618,819.78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12,618,819.78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-11,675,063.36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-11,675,063.36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88,728,717.75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88,728,717.75</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易方达瑞享混合E</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4,881,893.81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4,881,893.81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33,025,349.92</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33,025,349.92</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-24,369,169.16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-24,369,169.16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13,538,074.57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13,538,074.57</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易方达瑞享混合I</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29,307,648.46</w:t>
            </w:r>
          </w:p>
        </w:tc>
        <w:tc>
          <w:tcPr>
            <w:tcW w:w="2236" w:type="dxa"/>
            <w:vAlign w:val="center"/>
          </w:tcPr>
          <w:p w:rsidR="001548F9" w:rsidRPr="00325F8A" w:rsidRDefault="001548F9" w:rsidP="00DD33BB">
            <w:pPr>
              <w:jc w:val="right"/>
              <w:rPr>
                <w:szCs w:val="21"/>
              </w:rPr>
            </w:pPr>
            <w:r w:rsidRPr="00325F8A">
              <w:rPr>
                <w:szCs w:val="21"/>
              </w:rPr>
              <w:t>13,001,491.76</w:t>
            </w:r>
          </w:p>
        </w:tc>
        <w:tc>
          <w:tcPr>
            <w:tcW w:w="2237" w:type="dxa"/>
            <w:vAlign w:val="center"/>
          </w:tcPr>
          <w:p w:rsidR="001548F9" w:rsidRPr="00325F8A" w:rsidRDefault="001548F9" w:rsidP="00DD33BB">
            <w:pPr>
              <w:jc w:val="right"/>
              <w:rPr>
                <w:szCs w:val="21"/>
              </w:rPr>
            </w:pPr>
            <w:r w:rsidRPr="00325F8A">
              <w:rPr>
                <w:szCs w:val="21"/>
              </w:rPr>
              <w:t>42,309,140.22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13,222,903.98</w:t>
            </w:r>
          </w:p>
        </w:tc>
        <w:tc>
          <w:tcPr>
            <w:tcW w:w="2236" w:type="dxa"/>
            <w:vAlign w:val="center"/>
          </w:tcPr>
          <w:p w:rsidR="001548F9" w:rsidRPr="00325F8A" w:rsidRDefault="001548F9" w:rsidP="00DD33BB">
            <w:pPr>
              <w:jc w:val="right"/>
              <w:rPr>
                <w:szCs w:val="21"/>
              </w:rPr>
            </w:pPr>
            <w:r w:rsidRPr="00325F8A">
              <w:rPr>
                <w:szCs w:val="21"/>
              </w:rPr>
              <w:t>32,136,012.35</w:t>
            </w:r>
          </w:p>
        </w:tc>
        <w:tc>
          <w:tcPr>
            <w:tcW w:w="2237" w:type="dxa"/>
            <w:vAlign w:val="center"/>
          </w:tcPr>
          <w:p w:rsidR="001548F9" w:rsidRPr="00325F8A" w:rsidRDefault="001548F9" w:rsidP="00DD33BB">
            <w:pPr>
              <w:jc w:val="right"/>
              <w:rPr>
                <w:szCs w:val="21"/>
              </w:rPr>
            </w:pPr>
            <w:r w:rsidRPr="00325F8A">
              <w:rPr>
                <w:szCs w:val="21"/>
              </w:rPr>
              <w:t>45,358,916.33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401,456.24</w:t>
            </w:r>
          </w:p>
        </w:tc>
        <w:tc>
          <w:tcPr>
            <w:tcW w:w="2236" w:type="dxa"/>
            <w:vAlign w:val="center"/>
          </w:tcPr>
          <w:p w:rsidR="001548F9" w:rsidRPr="00325F8A" w:rsidRDefault="001548F9" w:rsidP="00DD33BB">
            <w:pPr>
              <w:jc w:val="right"/>
              <w:rPr>
                <w:szCs w:val="21"/>
              </w:rPr>
            </w:pPr>
            <w:r w:rsidRPr="00325F8A">
              <w:rPr>
                <w:szCs w:val="21"/>
              </w:rPr>
              <w:t>907,960.42</w:t>
            </w:r>
          </w:p>
        </w:tc>
        <w:tc>
          <w:tcPr>
            <w:tcW w:w="2237" w:type="dxa"/>
            <w:vAlign w:val="center"/>
          </w:tcPr>
          <w:p w:rsidR="001548F9" w:rsidRPr="00325F8A" w:rsidRDefault="001548F9" w:rsidP="00DD33BB">
            <w:pPr>
              <w:jc w:val="right"/>
              <w:rPr>
                <w:szCs w:val="21"/>
              </w:rPr>
            </w:pPr>
            <w:r w:rsidRPr="00325F8A">
              <w:rPr>
                <w:szCs w:val="21"/>
              </w:rPr>
              <w:t>1,309,416.66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5,314,739.41</w:t>
            </w:r>
          </w:p>
        </w:tc>
        <w:tc>
          <w:tcPr>
            <w:tcW w:w="2236" w:type="dxa"/>
            <w:vAlign w:val="center"/>
          </w:tcPr>
          <w:p w:rsidR="001548F9" w:rsidRPr="00325F8A" w:rsidRDefault="001548F9" w:rsidP="00DD33BB">
            <w:pPr>
              <w:jc w:val="right"/>
              <w:rPr>
                <w:szCs w:val="21"/>
              </w:rPr>
            </w:pPr>
            <w:r w:rsidRPr="00325F8A">
              <w:rPr>
                <w:szCs w:val="21"/>
              </w:rPr>
              <w:t>3,400,297.83</w:t>
            </w:r>
          </w:p>
        </w:tc>
        <w:tc>
          <w:tcPr>
            <w:tcW w:w="2237" w:type="dxa"/>
            <w:vAlign w:val="center"/>
          </w:tcPr>
          <w:p w:rsidR="001548F9" w:rsidRPr="00325F8A" w:rsidRDefault="001548F9" w:rsidP="00DD33BB">
            <w:pPr>
              <w:jc w:val="right"/>
              <w:rPr>
                <w:szCs w:val="21"/>
              </w:rPr>
            </w:pPr>
            <w:r w:rsidRPr="00325F8A">
              <w:rPr>
                <w:szCs w:val="21"/>
              </w:rPr>
              <w:t>8,715,037.24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-4,913,283.17</w:t>
            </w:r>
          </w:p>
        </w:tc>
        <w:tc>
          <w:tcPr>
            <w:tcW w:w="2236" w:type="dxa"/>
            <w:vAlign w:val="center"/>
          </w:tcPr>
          <w:p w:rsidR="001548F9" w:rsidRPr="00325F8A" w:rsidRDefault="001548F9" w:rsidP="00DD33BB">
            <w:pPr>
              <w:jc w:val="right"/>
              <w:rPr>
                <w:szCs w:val="21"/>
              </w:rPr>
            </w:pPr>
            <w:r w:rsidRPr="00325F8A">
              <w:rPr>
                <w:szCs w:val="21"/>
              </w:rPr>
              <w:t>-2,492,337.41</w:t>
            </w:r>
          </w:p>
        </w:tc>
        <w:tc>
          <w:tcPr>
            <w:tcW w:w="2237" w:type="dxa"/>
            <w:vAlign w:val="center"/>
          </w:tcPr>
          <w:p w:rsidR="001548F9" w:rsidRPr="00325F8A" w:rsidRDefault="001548F9" w:rsidP="00DD33BB">
            <w:pPr>
              <w:jc w:val="right"/>
              <w:rPr>
                <w:szCs w:val="21"/>
              </w:rPr>
            </w:pPr>
            <w:r w:rsidRPr="00325F8A">
              <w:rPr>
                <w:szCs w:val="21"/>
              </w:rPr>
              <w:t>-7,405,620.58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42,932,008.68</w:t>
            </w:r>
          </w:p>
        </w:tc>
        <w:tc>
          <w:tcPr>
            <w:tcW w:w="2236" w:type="dxa"/>
            <w:vAlign w:val="center"/>
          </w:tcPr>
          <w:p w:rsidR="001548F9" w:rsidRPr="00325F8A" w:rsidRDefault="001548F9" w:rsidP="00DD33BB">
            <w:pPr>
              <w:jc w:val="right"/>
              <w:rPr>
                <w:szCs w:val="21"/>
              </w:rPr>
            </w:pPr>
            <w:r w:rsidRPr="00325F8A">
              <w:rPr>
                <w:szCs w:val="21"/>
              </w:rPr>
              <w:t>46,045,464.53</w:t>
            </w:r>
          </w:p>
        </w:tc>
        <w:tc>
          <w:tcPr>
            <w:tcW w:w="2237" w:type="dxa"/>
            <w:vAlign w:val="center"/>
          </w:tcPr>
          <w:p w:rsidR="001548F9" w:rsidRPr="00325F8A" w:rsidRDefault="001548F9" w:rsidP="00DD33BB">
            <w:pPr>
              <w:jc w:val="right"/>
              <w:rPr>
                <w:szCs w:val="21"/>
              </w:rPr>
            </w:pPr>
            <w:r w:rsidRPr="00325F8A">
              <w:rPr>
                <w:szCs w:val="21"/>
              </w:rPr>
              <w:t>88,977,473.21</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易方达瑞享混合E</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449,693.14</w:t>
            </w:r>
          </w:p>
        </w:tc>
        <w:tc>
          <w:tcPr>
            <w:tcW w:w="2236" w:type="dxa"/>
            <w:vAlign w:val="center"/>
          </w:tcPr>
          <w:p w:rsidR="001548F9" w:rsidRPr="00325F8A" w:rsidRDefault="001548F9" w:rsidP="00DD33BB">
            <w:pPr>
              <w:jc w:val="right"/>
              <w:rPr>
                <w:szCs w:val="21"/>
              </w:rPr>
            </w:pPr>
            <w:r w:rsidRPr="00325F8A">
              <w:rPr>
                <w:szCs w:val="21"/>
              </w:rPr>
              <w:t>593,512.56</w:t>
            </w:r>
          </w:p>
        </w:tc>
        <w:tc>
          <w:tcPr>
            <w:tcW w:w="2237" w:type="dxa"/>
            <w:vAlign w:val="center"/>
          </w:tcPr>
          <w:p w:rsidR="001548F9" w:rsidRPr="00325F8A" w:rsidRDefault="001548F9" w:rsidP="00DD33BB">
            <w:pPr>
              <w:jc w:val="right"/>
              <w:rPr>
                <w:szCs w:val="21"/>
              </w:rPr>
            </w:pPr>
            <w:r w:rsidRPr="00325F8A">
              <w:rPr>
                <w:szCs w:val="21"/>
              </w:rPr>
              <w:t>1,043,205.70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1,016,732.67</w:t>
            </w:r>
          </w:p>
        </w:tc>
        <w:tc>
          <w:tcPr>
            <w:tcW w:w="2236" w:type="dxa"/>
            <w:vAlign w:val="center"/>
          </w:tcPr>
          <w:p w:rsidR="001548F9" w:rsidRPr="00325F8A" w:rsidRDefault="001548F9" w:rsidP="00DD33BB">
            <w:pPr>
              <w:jc w:val="right"/>
              <w:rPr>
                <w:szCs w:val="21"/>
              </w:rPr>
            </w:pPr>
            <w:r w:rsidRPr="00325F8A">
              <w:rPr>
                <w:szCs w:val="21"/>
              </w:rPr>
              <w:t>2,208,902.59</w:t>
            </w:r>
          </w:p>
        </w:tc>
        <w:tc>
          <w:tcPr>
            <w:tcW w:w="2237" w:type="dxa"/>
            <w:vAlign w:val="center"/>
          </w:tcPr>
          <w:p w:rsidR="001548F9" w:rsidRPr="00325F8A" w:rsidRDefault="001548F9" w:rsidP="00DD33BB">
            <w:pPr>
              <w:jc w:val="right"/>
              <w:rPr>
                <w:szCs w:val="21"/>
              </w:rPr>
            </w:pPr>
            <w:r w:rsidRPr="00325F8A">
              <w:rPr>
                <w:szCs w:val="21"/>
              </w:rPr>
              <w:t>3,225,635.26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1,427,714.52</w:t>
            </w:r>
          </w:p>
        </w:tc>
        <w:tc>
          <w:tcPr>
            <w:tcW w:w="2236" w:type="dxa"/>
            <w:vAlign w:val="center"/>
          </w:tcPr>
          <w:p w:rsidR="001548F9" w:rsidRPr="00325F8A" w:rsidRDefault="001548F9" w:rsidP="00DD33BB">
            <w:pPr>
              <w:jc w:val="right"/>
              <w:rPr>
                <w:szCs w:val="21"/>
              </w:rPr>
            </w:pPr>
            <w:r w:rsidRPr="00325F8A">
              <w:rPr>
                <w:szCs w:val="21"/>
              </w:rPr>
              <w:t>2,952,510.91</w:t>
            </w:r>
          </w:p>
        </w:tc>
        <w:tc>
          <w:tcPr>
            <w:tcW w:w="2237" w:type="dxa"/>
            <w:vAlign w:val="center"/>
          </w:tcPr>
          <w:p w:rsidR="001548F9" w:rsidRPr="00325F8A" w:rsidRDefault="001548F9" w:rsidP="00DD33BB">
            <w:pPr>
              <w:jc w:val="right"/>
              <w:rPr>
                <w:szCs w:val="21"/>
              </w:rPr>
            </w:pPr>
            <w:r w:rsidRPr="00325F8A">
              <w:rPr>
                <w:szCs w:val="21"/>
              </w:rPr>
              <w:t>4,380,225.43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5,521,748.24</w:t>
            </w:r>
          </w:p>
        </w:tc>
        <w:tc>
          <w:tcPr>
            <w:tcW w:w="2236" w:type="dxa"/>
            <w:vAlign w:val="center"/>
          </w:tcPr>
          <w:p w:rsidR="001548F9" w:rsidRPr="00325F8A" w:rsidRDefault="001548F9" w:rsidP="00DD33BB">
            <w:pPr>
              <w:jc w:val="right"/>
              <w:rPr>
                <w:szCs w:val="21"/>
              </w:rPr>
            </w:pPr>
            <w:r w:rsidRPr="00325F8A">
              <w:rPr>
                <w:szCs w:val="21"/>
              </w:rPr>
              <w:t>7,925,878.32</w:t>
            </w:r>
          </w:p>
        </w:tc>
        <w:tc>
          <w:tcPr>
            <w:tcW w:w="2237" w:type="dxa"/>
            <w:vAlign w:val="center"/>
          </w:tcPr>
          <w:p w:rsidR="001548F9" w:rsidRPr="00325F8A" w:rsidRDefault="001548F9" w:rsidP="00DD33BB">
            <w:pPr>
              <w:jc w:val="right"/>
              <w:rPr>
                <w:szCs w:val="21"/>
              </w:rPr>
            </w:pPr>
            <w:r w:rsidRPr="00325F8A">
              <w:rPr>
                <w:szCs w:val="21"/>
              </w:rPr>
              <w:t>13,447,626.56</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-4,094,033.72</w:t>
            </w:r>
          </w:p>
        </w:tc>
        <w:tc>
          <w:tcPr>
            <w:tcW w:w="2236" w:type="dxa"/>
            <w:vAlign w:val="center"/>
          </w:tcPr>
          <w:p w:rsidR="001548F9" w:rsidRPr="00325F8A" w:rsidRDefault="001548F9" w:rsidP="00DD33BB">
            <w:pPr>
              <w:jc w:val="right"/>
              <w:rPr>
                <w:szCs w:val="21"/>
              </w:rPr>
            </w:pPr>
            <w:r w:rsidRPr="00325F8A">
              <w:rPr>
                <w:szCs w:val="21"/>
              </w:rPr>
              <w:t>-4,973,367.41</w:t>
            </w:r>
          </w:p>
        </w:tc>
        <w:tc>
          <w:tcPr>
            <w:tcW w:w="2237" w:type="dxa"/>
            <w:vAlign w:val="center"/>
          </w:tcPr>
          <w:p w:rsidR="001548F9" w:rsidRPr="00325F8A" w:rsidRDefault="001548F9" w:rsidP="00DD33BB">
            <w:pPr>
              <w:jc w:val="right"/>
              <w:rPr>
                <w:szCs w:val="21"/>
              </w:rPr>
            </w:pPr>
            <w:r w:rsidRPr="00325F8A">
              <w:rPr>
                <w:szCs w:val="21"/>
              </w:rPr>
              <w:t>-9,067,401.13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2,894,140.33</w:t>
            </w:r>
          </w:p>
        </w:tc>
        <w:tc>
          <w:tcPr>
            <w:tcW w:w="2236" w:type="dxa"/>
            <w:vAlign w:val="center"/>
          </w:tcPr>
          <w:p w:rsidR="001548F9" w:rsidRPr="00325F8A" w:rsidRDefault="001548F9" w:rsidP="00DD33BB">
            <w:pPr>
              <w:jc w:val="right"/>
              <w:rPr>
                <w:szCs w:val="21"/>
              </w:rPr>
            </w:pPr>
            <w:r w:rsidRPr="00325F8A">
              <w:rPr>
                <w:szCs w:val="21"/>
              </w:rPr>
              <w:t>5,754,926.06</w:t>
            </w:r>
          </w:p>
        </w:tc>
        <w:tc>
          <w:tcPr>
            <w:tcW w:w="2237" w:type="dxa"/>
            <w:vAlign w:val="center"/>
          </w:tcPr>
          <w:p w:rsidR="001548F9" w:rsidRPr="00325F8A" w:rsidRDefault="001548F9" w:rsidP="00DD33BB">
            <w:pPr>
              <w:jc w:val="right"/>
              <w:rPr>
                <w:szCs w:val="21"/>
              </w:rPr>
            </w:pPr>
            <w:r w:rsidRPr="00325F8A">
              <w:rPr>
                <w:szCs w:val="21"/>
              </w:rPr>
              <w:t>8,649,066.39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34,766.38</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1,273.12</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502.77</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36,542.27</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106,830,554.75</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92,663,958.28</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14,166,596.47</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271,486.44</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233,597.16</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54.58</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37,834.70</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994,515.44</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994,515.44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34,344,914.94</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34,344,914.94</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34,344,914.94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169,742.07</w:t>
            </w:r>
          </w:p>
        </w:tc>
      </w:tr>
      <w:tr w:rsidR="001F291C">
        <w:tc>
          <w:tcPr>
            <w:tcW w:w="3691" w:type="dxa"/>
            <w:vAlign w:val="center"/>
          </w:tcPr>
          <w:p w:rsidR="001F291C" w:rsidRDefault="00652D55">
            <w:pPr>
              <w:jc w:val="left"/>
            </w:pPr>
            <w:r>
              <w:rPr>
                <w:szCs w:val="21"/>
              </w:rPr>
              <w:t>其他</w:t>
            </w:r>
          </w:p>
        </w:tc>
        <w:tc>
          <w:tcPr>
            <w:tcW w:w="5528" w:type="dxa"/>
            <w:vAlign w:val="center"/>
          </w:tcPr>
          <w:p w:rsidR="001F291C" w:rsidRDefault="00652D55">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169,742.07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313,123.14</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313,123.14</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19,890.78</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1F291C">
        <w:trPr>
          <w:jc w:val="center"/>
        </w:trPr>
        <w:tc>
          <w:tcPr>
            <w:tcW w:w="3853" w:type="dxa"/>
            <w:vAlign w:val="center"/>
          </w:tcPr>
          <w:p w:rsidR="001F291C" w:rsidRDefault="00652D55">
            <w:pPr>
              <w:jc w:val="left"/>
            </w:pPr>
            <w:r>
              <w:rPr>
                <w:szCs w:val="21"/>
              </w:rPr>
              <w:t>银行汇划费</w:t>
            </w:r>
          </w:p>
        </w:tc>
        <w:tc>
          <w:tcPr>
            <w:tcW w:w="5551" w:type="dxa"/>
            <w:vAlign w:val="center"/>
          </w:tcPr>
          <w:p w:rsidR="001F291C" w:rsidRDefault="00652D55">
            <w:pPr>
              <w:jc w:val="right"/>
            </w:pPr>
            <w:r>
              <w:rPr>
                <w:szCs w:val="21"/>
              </w:rPr>
              <w:t>3,891.85</w:t>
            </w:r>
          </w:p>
        </w:tc>
      </w:tr>
      <w:tr w:rsidR="001F291C">
        <w:trPr>
          <w:jc w:val="center"/>
        </w:trPr>
        <w:tc>
          <w:tcPr>
            <w:tcW w:w="3853" w:type="dxa"/>
            <w:vAlign w:val="center"/>
          </w:tcPr>
          <w:p w:rsidR="001F291C" w:rsidRDefault="00652D55">
            <w:pPr>
              <w:jc w:val="left"/>
            </w:pPr>
            <w:r>
              <w:rPr>
                <w:szCs w:val="21"/>
              </w:rPr>
              <w:t>银行间账户维护费</w:t>
            </w:r>
          </w:p>
        </w:tc>
        <w:tc>
          <w:tcPr>
            <w:tcW w:w="5551" w:type="dxa"/>
            <w:vAlign w:val="center"/>
          </w:tcPr>
          <w:p w:rsidR="001F291C" w:rsidRDefault="00652D55">
            <w:pPr>
              <w:jc w:val="right"/>
            </w:pPr>
            <w:r>
              <w:rPr>
                <w:szCs w:val="21"/>
              </w:rPr>
              <w:t>18,000.00</w:t>
            </w:r>
          </w:p>
        </w:tc>
      </w:tr>
      <w:tr w:rsidR="001F291C">
        <w:trPr>
          <w:jc w:val="center"/>
        </w:trPr>
        <w:tc>
          <w:tcPr>
            <w:tcW w:w="3853" w:type="dxa"/>
            <w:vAlign w:val="center"/>
          </w:tcPr>
          <w:p w:rsidR="001F291C" w:rsidRDefault="00652D55">
            <w:pPr>
              <w:jc w:val="left"/>
            </w:pPr>
            <w:r>
              <w:rPr>
                <w:szCs w:val="21"/>
              </w:rPr>
              <w:t>其他</w:t>
            </w:r>
          </w:p>
        </w:tc>
        <w:tc>
          <w:tcPr>
            <w:tcW w:w="5551" w:type="dxa"/>
            <w:vAlign w:val="center"/>
          </w:tcPr>
          <w:p w:rsidR="001F291C" w:rsidRDefault="00652D55">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102,054.97</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1F291C">
        <w:tc>
          <w:tcPr>
            <w:tcW w:w="5220" w:type="dxa"/>
            <w:vAlign w:val="center"/>
          </w:tcPr>
          <w:p w:rsidR="001F291C" w:rsidRDefault="00652D55">
            <w:pPr>
              <w:jc w:val="left"/>
            </w:pPr>
            <w:r>
              <w:rPr>
                <w:color w:val="000000"/>
                <w:szCs w:val="21"/>
              </w:rPr>
              <w:t>易方达基金管理有限公司</w:t>
            </w:r>
          </w:p>
        </w:tc>
        <w:tc>
          <w:tcPr>
            <w:tcW w:w="3780" w:type="dxa"/>
            <w:vAlign w:val="center"/>
          </w:tcPr>
          <w:p w:rsidR="001F291C" w:rsidRDefault="00652D55">
            <w:pPr>
              <w:jc w:val="left"/>
            </w:pPr>
            <w:r>
              <w:rPr>
                <w:color w:val="000000"/>
                <w:szCs w:val="21"/>
              </w:rPr>
              <w:t>基金管理人、注册登记机构、基金销售机构</w:t>
            </w:r>
          </w:p>
        </w:tc>
      </w:tr>
      <w:tr w:rsidR="001F291C">
        <w:tc>
          <w:tcPr>
            <w:tcW w:w="5220" w:type="dxa"/>
            <w:vAlign w:val="center"/>
          </w:tcPr>
          <w:p w:rsidR="001F291C" w:rsidRDefault="00652D55">
            <w:pPr>
              <w:jc w:val="left"/>
            </w:pPr>
            <w:r>
              <w:rPr>
                <w:color w:val="000000"/>
                <w:szCs w:val="21"/>
              </w:rPr>
              <w:t>中国农业银行股份有限公司</w:t>
            </w:r>
            <w:r>
              <w:rPr>
                <w:color w:val="000000"/>
                <w:szCs w:val="21"/>
              </w:rPr>
              <w:t>(</w:t>
            </w:r>
            <w:r>
              <w:rPr>
                <w:color w:val="000000"/>
                <w:szCs w:val="21"/>
              </w:rPr>
              <w:t>以下简称</w:t>
            </w:r>
            <w:r>
              <w:rPr>
                <w:color w:val="000000"/>
                <w:szCs w:val="21"/>
              </w:rPr>
              <w:t>“</w:t>
            </w:r>
            <w:r>
              <w:rPr>
                <w:color w:val="000000"/>
                <w:szCs w:val="21"/>
              </w:rPr>
              <w:t>中国农业银行</w:t>
            </w:r>
            <w:r>
              <w:rPr>
                <w:color w:val="000000"/>
                <w:szCs w:val="21"/>
              </w:rPr>
              <w:t>”)</w:t>
            </w:r>
          </w:p>
        </w:tc>
        <w:tc>
          <w:tcPr>
            <w:tcW w:w="3780" w:type="dxa"/>
            <w:vAlign w:val="center"/>
          </w:tcPr>
          <w:p w:rsidR="001F291C" w:rsidRDefault="00652D55">
            <w:pPr>
              <w:jc w:val="left"/>
            </w:pPr>
            <w:r>
              <w:rPr>
                <w:color w:val="000000"/>
                <w:szCs w:val="21"/>
              </w:rPr>
              <w:t>基金托管人</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622,304.06</w:t>
            </w:r>
          </w:p>
        </w:tc>
        <w:tc>
          <w:tcPr>
            <w:tcW w:w="2657" w:type="dxa"/>
            <w:vAlign w:val="center"/>
          </w:tcPr>
          <w:p w:rsidR="001548F9" w:rsidRPr="00325F8A" w:rsidRDefault="001548F9" w:rsidP="00505CB1">
            <w:pPr>
              <w:jc w:val="right"/>
              <w:rPr>
                <w:szCs w:val="21"/>
              </w:rPr>
            </w:pPr>
            <w:r w:rsidRPr="00325F8A">
              <w:rPr>
                <w:szCs w:val="21"/>
              </w:rPr>
              <w:t>635,789.33</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17,827.26</w:t>
            </w:r>
          </w:p>
        </w:tc>
        <w:tc>
          <w:tcPr>
            <w:tcW w:w="2657" w:type="dxa"/>
            <w:vAlign w:val="center"/>
          </w:tcPr>
          <w:p w:rsidR="001548F9" w:rsidRPr="00325F8A" w:rsidRDefault="001548F9" w:rsidP="00505CB1">
            <w:pPr>
              <w:jc w:val="right"/>
              <w:rPr>
                <w:szCs w:val="21"/>
              </w:rPr>
            </w:pPr>
            <w:r w:rsidRPr="00325F8A">
              <w:rPr>
                <w:szCs w:val="21"/>
              </w:rPr>
              <w:t>10,588.50</w:t>
            </w:r>
          </w:p>
        </w:tc>
      </w:tr>
    </w:tbl>
    <w:p w:rsidR="001F291C" w:rsidRDefault="00652D55">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0.8%</w:t>
      </w:r>
      <w:r>
        <w:rPr>
          <w:kern w:val="0"/>
          <w:szCs w:val="21"/>
        </w:rPr>
        <w:t>年费率计提。管理费的计算方法如下：</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E×0.8%÷</w:t>
      </w:r>
      <w:r>
        <w:rPr>
          <w:kern w:val="0"/>
          <w:szCs w:val="21"/>
        </w:rPr>
        <w:t>当年天数</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r>
        <w:rPr>
          <w:kern w:val="0"/>
          <w:szCs w:val="21"/>
        </w:rPr>
        <w:t xml:space="preserve"> </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基金管理费每日计提，按月支付。由基金管理人向基金托管人发送基金管理费划付指令</w:t>
      </w:r>
      <w:r w:rsidRPr="00683042">
        <w:rPr>
          <w:kern w:val="0"/>
          <w:szCs w:val="21"/>
        </w:rPr>
        <w:t>,</w:t>
      </w:r>
      <w:r w:rsidRPr="00683042">
        <w:rPr>
          <w:kern w:val="0"/>
          <w:szCs w:val="21"/>
        </w:rPr>
        <w:t>经基金托管人复核后于次月首日起</w:t>
      </w:r>
      <w:r w:rsidRPr="00683042">
        <w:rPr>
          <w:kern w:val="0"/>
          <w:szCs w:val="21"/>
        </w:rPr>
        <w:t>3</w:t>
      </w:r>
      <w:r w:rsidRPr="00683042">
        <w:rPr>
          <w:kern w:val="0"/>
          <w:szCs w:val="21"/>
        </w:rPr>
        <w:t>个工作日内从基金资产中一次性支付给基金管理人。若遇法定节假日、休息日或不可抗力致使无法按时支付的，顺延至最近可支付日支付。</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116,681.99</w:t>
            </w:r>
          </w:p>
        </w:tc>
        <w:tc>
          <w:tcPr>
            <w:tcW w:w="2657" w:type="dxa"/>
            <w:vAlign w:val="center"/>
          </w:tcPr>
          <w:p w:rsidR="001548F9" w:rsidRPr="00325F8A" w:rsidRDefault="001548F9" w:rsidP="00B56418">
            <w:pPr>
              <w:jc w:val="right"/>
              <w:rPr>
                <w:color w:val="000000"/>
                <w:szCs w:val="21"/>
              </w:rPr>
            </w:pPr>
            <w:r w:rsidRPr="00325F8A">
              <w:rPr>
                <w:szCs w:val="21"/>
              </w:rPr>
              <w:t>119,210.49</w:t>
            </w:r>
          </w:p>
        </w:tc>
      </w:tr>
    </w:tbl>
    <w:p w:rsidR="001F291C" w:rsidRDefault="00652D55">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0.15%</w:t>
      </w:r>
      <w:r>
        <w:rPr>
          <w:kern w:val="0"/>
          <w:szCs w:val="21"/>
        </w:rPr>
        <w:t>的年费率计提。托管费的计算方法如下：</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E×0.15%÷</w:t>
      </w:r>
      <w:r>
        <w:rPr>
          <w:kern w:val="0"/>
          <w:szCs w:val="21"/>
        </w:rPr>
        <w:t>当年天数</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r>
        <w:rPr>
          <w:kern w:val="0"/>
          <w:szCs w:val="21"/>
        </w:rPr>
        <w:t xml:space="preserve"> </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基金托管费每日计提，按月支付。由基金管理人向基金托管人发送基金托管费划付指令</w:t>
      </w:r>
      <w:r w:rsidRPr="00683042">
        <w:rPr>
          <w:kern w:val="0"/>
          <w:szCs w:val="21"/>
        </w:rPr>
        <w:t xml:space="preserve">, </w:t>
      </w:r>
      <w:r w:rsidRPr="00683042">
        <w:rPr>
          <w:kern w:val="0"/>
          <w:szCs w:val="21"/>
        </w:rPr>
        <w:t>经基金托管人复核后于次月首日起</w:t>
      </w:r>
      <w:r w:rsidRPr="00683042">
        <w:rPr>
          <w:kern w:val="0"/>
          <w:szCs w:val="21"/>
        </w:rPr>
        <w:t>3</w:t>
      </w:r>
      <w:r w:rsidRPr="00683042">
        <w:rPr>
          <w:kern w:val="0"/>
          <w:szCs w:val="21"/>
        </w:rPr>
        <w:t>个工作日内从基金资产中一次性支付给基金托管人。若遇法定节假日、休息日或不可抗力致使无法按时支付的，顺延至最近可支付日支付。</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易方达瑞享混合</w:t>
            </w:r>
            <w:r w:rsidRPr="00325F8A">
              <w:rPr>
                <w:rFonts w:eastAsiaTheme="minorEastAsia"/>
                <w:szCs w:val="21"/>
              </w:rPr>
              <w:t>I</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易方达瑞享混合</w:t>
            </w:r>
            <w:r w:rsidRPr="00325F8A">
              <w:rPr>
                <w:rFonts w:eastAsiaTheme="minorEastAsia"/>
                <w:szCs w:val="21"/>
              </w:rPr>
              <w:t>E</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1F291C">
        <w:tc>
          <w:tcPr>
            <w:tcW w:w="2108" w:type="dxa"/>
            <w:vAlign w:val="center"/>
          </w:tcPr>
          <w:p w:rsidR="001F291C" w:rsidRDefault="00652D55">
            <w:pPr>
              <w:jc w:val="left"/>
            </w:pPr>
            <w:r>
              <w:rPr>
                <w:rFonts w:eastAsiaTheme="minorEastAsia"/>
                <w:szCs w:val="21"/>
              </w:rPr>
              <w:t>易方达基金管理有限公司</w:t>
            </w:r>
          </w:p>
        </w:tc>
        <w:tc>
          <w:tcPr>
            <w:tcW w:w="1861" w:type="dxa"/>
            <w:vAlign w:val="center"/>
          </w:tcPr>
          <w:p w:rsidR="001F291C" w:rsidRDefault="00652D55">
            <w:pPr>
              <w:jc w:val="right"/>
            </w:pPr>
            <w:r>
              <w:rPr>
                <w:rFonts w:eastAsiaTheme="minorEastAsia"/>
                <w:szCs w:val="21"/>
              </w:rPr>
              <w:t>-</w:t>
            </w:r>
          </w:p>
        </w:tc>
        <w:tc>
          <w:tcPr>
            <w:tcW w:w="2281" w:type="dxa"/>
            <w:vAlign w:val="center"/>
          </w:tcPr>
          <w:p w:rsidR="001F291C" w:rsidRDefault="00652D55">
            <w:pPr>
              <w:jc w:val="right"/>
            </w:pPr>
            <w:r>
              <w:rPr>
                <w:rFonts w:eastAsiaTheme="minorEastAsia"/>
                <w:szCs w:val="21"/>
              </w:rPr>
              <w:t>5,273.09</w:t>
            </w:r>
          </w:p>
        </w:tc>
        <w:tc>
          <w:tcPr>
            <w:tcW w:w="3245" w:type="dxa"/>
            <w:vAlign w:val="center"/>
          </w:tcPr>
          <w:p w:rsidR="001F291C" w:rsidRDefault="00652D55">
            <w:pPr>
              <w:jc w:val="right"/>
            </w:pPr>
            <w:r>
              <w:rPr>
                <w:rFonts w:eastAsiaTheme="minorEastAsia"/>
                <w:szCs w:val="21"/>
              </w:rPr>
              <w:t>5,273.09</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5,273.09</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5,273.09</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易方达瑞享混合</w:t>
            </w:r>
            <w:r w:rsidRPr="00325F8A">
              <w:rPr>
                <w:rFonts w:eastAsiaTheme="minorEastAsia"/>
                <w:szCs w:val="21"/>
              </w:rPr>
              <w:t>I</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易方达瑞享混合</w:t>
            </w:r>
            <w:r w:rsidRPr="00325F8A">
              <w:rPr>
                <w:rFonts w:eastAsiaTheme="minorEastAsia"/>
                <w:szCs w:val="21"/>
              </w:rPr>
              <w:t>E</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1F291C">
        <w:tc>
          <w:tcPr>
            <w:tcW w:w="2108" w:type="dxa"/>
            <w:vAlign w:val="center"/>
          </w:tcPr>
          <w:p w:rsidR="001F291C" w:rsidRDefault="00652D55">
            <w:pPr>
              <w:jc w:val="left"/>
            </w:pPr>
            <w:r>
              <w:rPr>
                <w:rFonts w:eastAsiaTheme="minorEastAsia"/>
                <w:szCs w:val="21"/>
              </w:rPr>
              <w:t>易方达基金管理有限公司</w:t>
            </w:r>
          </w:p>
        </w:tc>
        <w:tc>
          <w:tcPr>
            <w:tcW w:w="1861" w:type="dxa"/>
            <w:vAlign w:val="center"/>
          </w:tcPr>
          <w:p w:rsidR="001F291C" w:rsidRDefault="00652D55">
            <w:pPr>
              <w:jc w:val="right"/>
            </w:pPr>
            <w:r>
              <w:rPr>
                <w:rFonts w:eastAsiaTheme="minorEastAsia"/>
                <w:szCs w:val="21"/>
              </w:rPr>
              <w:t>-</w:t>
            </w:r>
          </w:p>
        </w:tc>
        <w:tc>
          <w:tcPr>
            <w:tcW w:w="2281" w:type="dxa"/>
            <w:vAlign w:val="center"/>
          </w:tcPr>
          <w:p w:rsidR="001F291C" w:rsidRDefault="00652D55">
            <w:pPr>
              <w:jc w:val="right"/>
            </w:pPr>
            <w:r>
              <w:rPr>
                <w:rFonts w:eastAsiaTheme="minorEastAsia"/>
                <w:szCs w:val="21"/>
              </w:rPr>
              <w:t>58,539.94</w:t>
            </w:r>
          </w:p>
        </w:tc>
        <w:tc>
          <w:tcPr>
            <w:tcW w:w="3245" w:type="dxa"/>
            <w:vAlign w:val="center"/>
          </w:tcPr>
          <w:p w:rsidR="001F291C" w:rsidRDefault="00652D55">
            <w:pPr>
              <w:jc w:val="right"/>
            </w:pPr>
            <w:r>
              <w:rPr>
                <w:rFonts w:eastAsiaTheme="minorEastAsia"/>
                <w:szCs w:val="21"/>
              </w:rPr>
              <w:t>58,539.94</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58,539.94</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58,539.94</w:t>
            </w:r>
          </w:p>
        </w:tc>
      </w:tr>
    </w:tbl>
    <w:p w:rsidR="001F291C" w:rsidRDefault="00652D55">
      <w:pPr>
        <w:tabs>
          <w:tab w:val="left" w:pos="426"/>
        </w:tabs>
        <w:spacing w:line="360" w:lineRule="auto"/>
        <w:ind w:firstLineChars="200" w:firstLine="420"/>
        <w:jc w:val="left"/>
        <w:rPr>
          <w:kern w:val="0"/>
          <w:szCs w:val="21"/>
        </w:rPr>
      </w:pPr>
      <w:r>
        <w:rPr>
          <w:kern w:val="0"/>
          <w:szCs w:val="21"/>
        </w:rPr>
        <w:t>注：本基金</w:t>
      </w:r>
      <w:r>
        <w:rPr>
          <w:kern w:val="0"/>
          <w:szCs w:val="21"/>
        </w:rPr>
        <w:t>I</w:t>
      </w:r>
      <w:r>
        <w:rPr>
          <w:kern w:val="0"/>
          <w:szCs w:val="21"/>
        </w:rPr>
        <w:t>类基金份额不收取销售服务费，</w:t>
      </w:r>
      <w:r>
        <w:rPr>
          <w:kern w:val="0"/>
          <w:szCs w:val="21"/>
        </w:rPr>
        <w:t>E</w:t>
      </w:r>
      <w:r>
        <w:rPr>
          <w:kern w:val="0"/>
          <w:szCs w:val="21"/>
        </w:rPr>
        <w:t>类基金份额的销售服务费年费率为</w:t>
      </w:r>
      <w:r>
        <w:rPr>
          <w:kern w:val="0"/>
          <w:szCs w:val="21"/>
        </w:rPr>
        <w:t>0.20%</w:t>
      </w:r>
      <w:r>
        <w:rPr>
          <w:kern w:val="0"/>
          <w:szCs w:val="21"/>
        </w:rPr>
        <w:t>，按前一日</w:t>
      </w:r>
      <w:r>
        <w:rPr>
          <w:kern w:val="0"/>
          <w:szCs w:val="21"/>
        </w:rPr>
        <w:t xml:space="preserve">E </w:t>
      </w:r>
      <w:r>
        <w:rPr>
          <w:kern w:val="0"/>
          <w:szCs w:val="21"/>
        </w:rPr>
        <w:t>类基金资产净值的</w:t>
      </w:r>
      <w:r>
        <w:rPr>
          <w:kern w:val="0"/>
          <w:szCs w:val="21"/>
        </w:rPr>
        <w:t>0.20%</w:t>
      </w:r>
      <w:r>
        <w:rPr>
          <w:kern w:val="0"/>
          <w:szCs w:val="21"/>
        </w:rPr>
        <w:t>年费率计提。</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销售服务费的计算方法如下：</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E×0.20%÷</w:t>
      </w:r>
      <w:r>
        <w:rPr>
          <w:kern w:val="0"/>
          <w:szCs w:val="21"/>
        </w:rPr>
        <w:t>当年天数</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E</w:t>
      </w:r>
      <w:r>
        <w:rPr>
          <w:kern w:val="0"/>
          <w:szCs w:val="21"/>
        </w:rPr>
        <w:t>类基金份额每日应计提的销售服务费</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E</w:t>
      </w:r>
      <w:r>
        <w:rPr>
          <w:kern w:val="0"/>
          <w:szCs w:val="21"/>
        </w:rPr>
        <w:t>类基金份额前一日基金资产净值</w:t>
      </w:r>
      <w:r>
        <w:rPr>
          <w:kern w:val="0"/>
          <w:szCs w:val="21"/>
        </w:rPr>
        <w:t xml:space="preserve"> </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基金销售服务费每日计提，按月支付。由基金管理人向基金托管人发送销售服务费划付指令</w:t>
      </w:r>
      <w:r w:rsidRPr="00683042">
        <w:rPr>
          <w:kern w:val="0"/>
          <w:szCs w:val="21"/>
        </w:rPr>
        <w:t>,</w:t>
      </w:r>
      <w:r w:rsidRPr="00683042">
        <w:rPr>
          <w:kern w:val="0"/>
          <w:szCs w:val="21"/>
        </w:rPr>
        <w:t>经基金托管人复核后于次月首日起</w:t>
      </w:r>
      <w:r w:rsidRPr="00683042">
        <w:rPr>
          <w:kern w:val="0"/>
          <w:szCs w:val="21"/>
        </w:rPr>
        <w:t>3</w:t>
      </w:r>
      <w:r w:rsidRPr="00683042">
        <w:rPr>
          <w:kern w:val="0"/>
          <w:szCs w:val="21"/>
        </w:rPr>
        <w:t>个工作日内从基金资产中一次性支付。若遇法定节假日、休息日或不可抗力致使无法按时支付的，顺延至最近可支付日支付。</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2D5BCE" w:rsidRPr="003862CB" w:rsidRDefault="002D5BCE" w:rsidP="002D5BCE">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41"/>
        <w:gridCol w:w="1703"/>
        <w:gridCol w:w="1872"/>
        <w:gridCol w:w="1872"/>
        <w:gridCol w:w="1872"/>
      </w:tblGrid>
      <w:tr w:rsidR="002D5BCE" w:rsidRPr="003862CB" w:rsidTr="00AA5843">
        <w:trPr>
          <w:trHeight w:val="340"/>
          <w:jc w:val="center"/>
        </w:trPr>
        <w:tc>
          <w:tcPr>
            <w:tcW w:w="2041" w:type="dxa"/>
            <w:vMerge w:val="restart"/>
            <w:vAlign w:val="center"/>
          </w:tcPr>
          <w:p w:rsidR="002D5BCE" w:rsidRPr="003862CB" w:rsidRDefault="002D5BCE" w:rsidP="00AA5843">
            <w:pPr>
              <w:widowControl/>
              <w:jc w:val="center"/>
              <w:rPr>
                <w:color w:val="000000"/>
                <w:szCs w:val="21"/>
              </w:rPr>
            </w:pPr>
            <w:r w:rsidRPr="003862CB">
              <w:rPr>
                <w:color w:val="000000"/>
                <w:szCs w:val="21"/>
              </w:rPr>
              <w:t>项目</w:t>
            </w:r>
          </w:p>
        </w:tc>
        <w:tc>
          <w:tcPr>
            <w:tcW w:w="3575" w:type="dxa"/>
            <w:gridSpan w:val="2"/>
            <w:vAlign w:val="center"/>
          </w:tcPr>
          <w:p w:rsidR="002D5BCE" w:rsidRPr="003862CB" w:rsidRDefault="002D5BCE" w:rsidP="00AA5843">
            <w:pPr>
              <w:jc w:val="center"/>
              <w:rPr>
                <w:color w:val="000000"/>
                <w:szCs w:val="21"/>
              </w:rPr>
            </w:pPr>
            <w:r w:rsidRPr="003862CB">
              <w:rPr>
                <w:color w:val="000000"/>
                <w:szCs w:val="21"/>
              </w:rPr>
              <w:t>本期</w:t>
            </w:r>
          </w:p>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3744" w:type="dxa"/>
            <w:gridSpan w:val="2"/>
            <w:vAlign w:val="center"/>
          </w:tcPr>
          <w:p w:rsidR="002D5BCE" w:rsidRPr="003862CB" w:rsidRDefault="002D5BCE" w:rsidP="00AA5843">
            <w:pPr>
              <w:jc w:val="center"/>
              <w:rPr>
                <w:color w:val="000000"/>
                <w:szCs w:val="21"/>
              </w:rPr>
            </w:pPr>
            <w:r w:rsidRPr="003862CB">
              <w:rPr>
                <w:color w:val="000000"/>
                <w:szCs w:val="21"/>
              </w:rPr>
              <w:t>上年度可比期间</w:t>
            </w:r>
          </w:p>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2019</w:t>
            </w:r>
            <w:r w:rsidRPr="003862CB">
              <w:rPr>
                <w:color w:val="000000"/>
                <w:szCs w:val="21"/>
              </w:rPr>
              <w:t>年</w:t>
            </w:r>
            <w:r w:rsidRPr="003862CB">
              <w:rPr>
                <w:color w:val="000000"/>
                <w:szCs w:val="21"/>
              </w:rPr>
              <w:t>1</w:t>
            </w:r>
            <w:r w:rsidRPr="003862CB">
              <w:rPr>
                <w:color w:val="000000"/>
                <w:szCs w:val="21"/>
              </w:rPr>
              <w:t>月</w:t>
            </w:r>
            <w:r w:rsidRPr="003862CB">
              <w:rPr>
                <w:color w:val="000000"/>
                <w:szCs w:val="21"/>
              </w:rPr>
              <w:t>1</w:t>
            </w:r>
            <w:r w:rsidRPr="003862CB">
              <w:rPr>
                <w:color w:val="000000"/>
                <w:szCs w:val="21"/>
              </w:rPr>
              <w:t>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2D5BCE" w:rsidRPr="003862CB" w:rsidTr="00AA5843">
        <w:trPr>
          <w:trHeight w:val="340"/>
          <w:jc w:val="center"/>
        </w:trPr>
        <w:tc>
          <w:tcPr>
            <w:tcW w:w="2041" w:type="dxa"/>
            <w:vMerge/>
            <w:vAlign w:val="center"/>
          </w:tcPr>
          <w:p w:rsidR="002D5BCE" w:rsidRPr="003862CB" w:rsidRDefault="002D5BCE" w:rsidP="00AA5843">
            <w:pPr>
              <w:widowControl/>
              <w:jc w:val="left"/>
              <w:rPr>
                <w:color w:val="000000"/>
                <w:szCs w:val="21"/>
              </w:rPr>
            </w:pPr>
          </w:p>
        </w:tc>
        <w:tc>
          <w:tcPr>
            <w:tcW w:w="1703"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易方达瑞享混合</w:t>
            </w:r>
            <w:r w:rsidRPr="003862CB">
              <w:rPr>
                <w:color w:val="000000"/>
                <w:szCs w:val="21"/>
              </w:rPr>
              <w:t>I</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易方达瑞享混合</w:t>
            </w:r>
            <w:r w:rsidRPr="003862CB">
              <w:rPr>
                <w:color w:val="000000"/>
                <w:szCs w:val="21"/>
              </w:rPr>
              <w:t>E</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易方达瑞享混合</w:t>
            </w:r>
            <w:r w:rsidRPr="003862CB">
              <w:rPr>
                <w:color w:val="000000"/>
                <w:szCs w:val="21"/>
              </w:rPr>
              <w:t>I</w:t>
            </w:r>
          </w:p>
        </w:tc>
        <w:tc>
          <w:tcPr>
            <w:tcW w:w="1872" w:type="dxa"/>
            <w:vAlign w:val="center"/>
          </w:tcPr>
          <w:p w:rsidR="002D5BCE" w:rsidRPr="003862CB" w:rsidRDefault="002D5BCE" w:rsidP="00AA5843">
            <w:pPr>
              <w:widowControl/>
              <w:autoSpaceDE w:val="0"/>
              <w:autoSpaceDN w:val="0"/>
              <w:ind w:leftChars="-51" w:left="-107" w:rightChars="-51" w:right="-107"/>
              <w:jc w:val="center"/>
              <w:textAlignment w:val="bottom"/>
              <w:rPr>
                <w:color w:val="000000"/>
                <w:szCs w:val="21"/>
              </w:rPr>
            </w:pPr>
            <w:r w:rsidRPr="003862CB">
              <w:rPr>
                <w:color w:val="000000"/>
                <w:szCs w:val="21"/>
              </w:rPr>
              <w:t>易方达瑞享混合</w:t>
            </w:r>
            <w:r w:rsidRPr="003862CB">
              <w:rPr>
                <w:color w:val="000000"/>
                <w:szCs w:val="21"/>
              </w:rPr>
              <w:t>E</w:t>
            </w:r>
          </w:p>
        </w:tc>
      </w:tr>
      <w:tr w:rsidR="002D5BCE" w:rsidRPr="003862CB" w:rsidTr="00AA5843">
        <w:trPr>
          <w:trHeight w:val="340"/>
          <w:jc w:val="center"/>
        </w:trPr>
        <w:tc>
          <w:tcPr>
            <w:tcW w:w="2041" w:type="dxa"/>
            <w:vAlign w:val="center"/>
          </w:tcPr>
          <w:p w:rsidR="002D5BCE" w:rsidRPr="003862CB" w:rsidRDefault="002D5BCE" w:rsidP="00AA5843">
            <w:pPr>
              <w:pStyle w:val="ad"/>
              <w:rPr>
                <w:color w:val="000000"/>
                <w:sz w:val="21"/>
                <w:szCs w:val="21"/>
              </w:rPr>
            </w:pPr>
            <w:r w:rsidRPr="003862CB">
              <w:rPr>
                <w:sz w:val="21"/>
                <w:szCs w:val="21"/>
              </w:rPr>
              <w:t>报告期初持有的基金份额</w:t>
            </w:r>
          </w:p>
        </w:tc>
        <w:tc>
          <w:tcPr>
            <w:tcW w:w="1703" w:type="dxa"/>
            <w:vAlign w:val="bottom"/>
          </w:tcPr>
          <w:p w:rsidR="002D5BCE" w:rsidRPr="003862CB" w:rsidRDefault="002D5BCE" w:rsidP="00AA5843">
            <w:pPr>
              <w:jc w:val="right"/>
              <w:rPr>
                <w:szCs w:val="21"/>
              </w:rPr>
            </w:pPr>
            <w:r w:rsidRPr="003862CB">
              <w:rPr>
                <w:szCs w:val="21"/>
              </w:rPr>
              <w:t>78,645,384.75</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78,645,384.75</w:t>
            </w:r>
          </w:p>
        </w:tc>
        <w:tc>
          <w:tcPr>
            <w:tcW w:w="1872" w:type="dxa"/>
            <w:vAlign w:val="bottom"/>
          </w:tcPr>
          <w:p w:rsidR="002D5BCE" w:rsidRPr="003862CB" w:rsidRDefault="002D5BCE" w:rsidP="00AA5843">
            <w:pPr>
              <w:jc w:val="right"/>
              <w:rPr>
                <w:szCs w:val="21"/>
              </w:rPr>
            </w:pPr>
            <w:r w:rsidRPr="003862CB">
              <w:rPr>
                <w:szCs w:val="21"/>
              </w:rPr>
              <w:t>61,148,860.70</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报告期间申购</w:t>
            </w:r>
            <w:r w:rsidRPr="003862CB">
              <w:rPr>
                <w:szCs w:val="21"/>
              </w:rPr>
              <w:t>/</w:t>
            </w:r>
            <w:r w:rsidRPr="003862CB">
              <w:rPr>
                <w:szCs w:val="21"/>
              </w:rPr>
              <w:t>买入总份额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报告期间因拆分变动份额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减：报告期间赎回</w:t>
            </w:r>
            <w:r w:rsidRPr="003862CB">
              <w:rPr>
                <w:szCs w:val="21"/>
              </w:rPr>
              <w:t>/</w:t>
            </w:r>
            <w:r w:rsidRPr="003862CB">
              <w:rPr>
                <w:szCs w:val="21"/>
              </w:rPr>
              <w:t>卖出总份额</w:t>
            </w:r>
          </w:p>
        </w:tc>
        <w:tc>
          <w:tcPr>
            <w:tcW w:w="1703"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报告期末持有的基金份额</w:t>
            </w:r>
          </w:p>
        </w:tc>
        <w:tc>
          <w:tcPr>
            <w:tcW w:w="1703" w:type="dxa"/>
            <w:vAlign w:val="bottom"/>
          </w:tcPr>
          <w:p w:rsidR="002D5BCE" w:rsidRPr="003862CB" w:rsidRDefault="002D5BCE" w:rsidP="00AA5843">
            <w:pPr>
              <w:jc w:val="right"/>
              <w:rPr>
                <w:szCs w:val="21"/>
              </w:rPr>
            </w:pPr>
            <w:r w:rsidRPr="003862CB">
              <w:rPr>
                <w:szCs w:val="21"/>
              </w:rPr>
              <w:t>78,645,384.75</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78,645,384.75</w:t>
            </w:r>
          </w:p>
        </w:tc>
        <w:tc>
          <w:tcPr>
            <w:tcW w:w="1872" w:type="dxa"/>
            <w:vAlign w:val="bottom"/>
          </w:tcPr>
          <w:p w:rsidR="002D5BCE" w:rsidRPr="003862CB" w:rsidRDefault="002D5BCE" w:rsidP="00AA5843">
            <w:pPr>
              <w:jc w:val="right"/>
              <w:rPr>
                <w:szCs w:val="21"/>
              </w:rPr>
            </w:pPr>
            <w:r w:rsidRPr="003862CB">
              <w:rPr>
                <w:szCs w:val="21"/>
              </w:rPr>
              <w:t>61,148,860.70</w:t>
            </w:r>
          </w:p>
        </w:tc>
      </w:tr>
      <w:tr w:rsidR="002D5BCE" w:rsidRPr="003862CB" w:rsidTr="00AA5843">
        <w:trPr>
          <w:trHeight w:val="340"/>
          <w:jc w:val="center"/>
        </w:trPr>
        <w:tc>
          <w:tcPr>
            <w:tcW w:w="2041" w:type="dxa"/>
            <w:vAlign w:val="center"/>
          </w:tcPr>
          <w:p w:rsidR="002D5BCE" w:rsidRPr="003862CB" w:rsidRDefault="002D5BCE" w:rsidP="00AA5843">
            <w:pPr>
              <w:rPr>
                <w:color w:val="000000"/>
                <w:szCs w:val="21"/>
              </w:rPr>
            </w:pPr>
            <w:r w:rsidRPr="003862CB">
              <w:rPr>
                <w:szCs w:val="21"/>
              </w:rPr>
              <w:t>报告期末持有的基金份额占基金总份额比例</w:t>
            </w:r>
          </w:p>
        </w:tc>
        <w:tc>
          <w:tcPr>
            <w:tcW w:w="1703" w:type="dxa"/>
            <w:vAlign w:val="bottom"/>
          </w:tcPr>
          <w:p w:rsidR="002D5BCE" w:rsidRPr="003862CB" w:rsidRDefault="002D5BCE" w:rsidP="00AA5843">
            <w:pPr>
              <w:jc w:val="right"/>
              <w:rPr>
                <w:szCs w:val="21"/>
              </w:rPr>
            </w:pPr>
            <w:r w:rsidRPr="003862CB">
              <w:rPr>
                <w:szCs w:val="21"/>
              </w:rPr>
              <w:t>88.6358%</w:t>
            </w:r>
          </w:p>
        </w:tc>
        <w:tc>
          <w:tcPr>
            <w:tcW w:w="1872" w:type="dxa"/>
            <w:vAlign w:val="bottom"/>
          </w:tcPr>
          <w:p w:rsidR="002D5BCE" w:rsidRPr="003862CB" w:rsidRDefault="002D5BCE" w:rsidP="00AA5843">
            <w:pPr>
              <w:jc w:val="right"/>
              <w:rPr>
                <w:szCs w:val="21"/>
              </w:rPr>
            </w:pPr>
            <w:r w:rsidRPr="003862CB">
              <w:rPr>
                <w:szCs w:val="21"/>
              </w:rPr>
              <w:t>-</w:t>
            </w:r>
          </w:p>
        </w:tc>
        <w:tc>
          <w:tcPr>
            <w:tcW w:w="1872" w:type="dxa"/>
            <w:vAlign w:val="bottom"/>
          </w:tcPr>
          <w:p w:rsidR="002D5BCE" w:rsidRPr="003862CB" w:rsidRDefault="002D5BCE" w:rsidP="00AA5843">
            <w:pPr>
              <w:jc w:val="right"/>
              <w:rPr>
                <w:szCs w:val="21"/>
              </w:rPr>
            </w:pPr>
            <w:r w:rsidRPr="003862CB">
              <w:rPr>
                <w:szCs w:val="21"/>
              </w:rPr>
              <w:t>91.7865%</w:t>
            </w:r>
          </w:p>
        </w:tc>
        <w:tc>
          <w:tcPr>
            <w:tcW w:w="1872" w:type="dxa"/>
            <w:vAlign w:val="bottom"/>
          </w:tcPr>
          <w:p w:rsidR="002D5BCE" w:rsidRPr="003862CB" w:rsidRDefault="002D5BCE" w:rsidP="00AA5843">
            <w:pPr>
              <w:jc w:val="right"/>
              <w:rPr>
                <w:szCs w:val="21"/>
              </w:rPr>
            </w:pPr>
            <w:r w:rsidRPr="003862CB">
              <w:rPr>
                <w:szCs w:val="21"/>
              </w:rPr>
              <w:t>93.9472%</w:t>
            </w:r>
          </w:p>
        </w:tc>
      </w:tr>
    </w:tbl>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注：基金管理人投资本基金相关的费用按基金合同及相关法律文件有关规定支付。</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易方达瑞享混合</w:t>
      </w:r>
      <w:r w:rsidRPr="003560D2">
        <w:rPr>
          <w:rFonts w:eastAsiaTheme="minorEastAsia" w:hint="eastAsia"/>
          <w:b/>
          <w:color w:val="000000"/>
          <w:szCs w:val="21"/>
        </w:rPr>
        <w:t>I</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易方达瑞享混合</w:t>
      </w:r>
      <w:r w:rsidRPr="00325F8A">
        <w:rPr>
          <w:rFonts w:eastAsiaTheme="minorEastAsia"/>
          <w:b/>
          <w:szCs w:val="21"/>
        </w:rPr>
        <w:t>E</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1F291C">
        <w:tc>
          <w:tcPr>
            <w:tcW w:w="2694" w:type="dxa"/>
            <w:vAlign w:val="center"/>
          </w:tcPr>
          <w:p w:rsidR="001F291C" w:rsidRDefault="00652D55">
            <w:pPr>
              <w:jc w:val="left"/>
            </w:pPr>
            <w:r>
              <w:rPr>
                <w:szCs w:val="21"/>
              </w:rPr>
              <w:t>中国农业银行</w:t>
            </w:r>
            <w:r>
              <w:rPr>
                <w:szCs w:val="21"/>
              </w:rPr>
              <w:t>-</w:t>
            </w:r>
            <w:r>
              <w:rPr>
                <w:szCs w:val="21"/>
              </w:rPr>
              <w:t>活期存款</w:t>
            </w:r>
          </w:p>
        </w:tc>
        <w:tc>
          <w:tcPr>
            <w:tcW w:w="1417" w:type="dxa"/>
            <w:vAlign w:val="center"/>
          </w:tcPr>
          <w:p w:rsidR="001F291C" w:rsidRDefault="00652D55">
            <w:pPr>
              <w:jc w:val="right"/>
            </w:pPr>
            <w:r>
              <w:rPr>
                <w:szCs w:val="21"/>
              </w:rPr>
              <w:t>15,865,043.76</w:t>
            </w:r>
          </w:p>
        </w:tc>
        <w:tc>
          <w:tcPr>
            <w:tcW w:w="1736" w:type="dxa"/>
            <w:vAlign w:val="center"/>
          </w:tcPr>
          <w:p w:rsidR="001F291C" w:rsidRDefault="00652D55">
            <w:pPr>
              <w:jc w:val="right"/>
            </w:pPr>
            <w:r>
              <w:rPr>
                <w:szCs w:val="21"/>
              </w:rPr>
              <w:t>34,766.38</w:t>
            </w:r>
          </w:p>
        </w:tc>
        <w:tc>
          <w:tcPr>
            <w:tcW w:w="1383" w:type="dxa"/>
            <w:vAlign w:val="center"/>
          </w:tcPr>
          <w:p w:rsidR="001F291C" w:rsidRDefault="00652D55">
            <w:pPr>
              <w:jc w:val="right"/>
            </w:pPr>
            <w:r>
              <w:rPr>
                <w:szCs w:val="21"/>
              </w:rPr>
              <w:t>14,331,100.74</w:t>
            </w:r>
          </w:p>
        </w:tc>
        <w:tc>
          <w:tcPr>
            <w:tcW w:w="1770" w:type="dxa"/>
            <w:vAlign w:val="center"/>
          </w:tcPr>
          <w:p w:rsidR="001F291C" w:rsidRDefault="00652D55">
            <w:pPr>
              <w:jc w:val="right"/>
            </w:pPr>
            <w:r>
              <w:rPr>
                <w:szCs w:val="21"/>
              </w:rPr>
              <w:t>67,059.05</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注：本基金的上述银行存款由基金托管人中国农业银行股份有限公司保管，按银行同业利率或约定利率计息。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易方达瑞享混合</w:t>
      </w:r>
      <w:r w:rsidRPr="003560D2">
        <w:rPr>
          <w:rFonts w:eastAsiaTheme="minorEastAsia"/>
          <w:b/>
          <w:color w:val="000000"/>
          <w:szCs w:val="21"/>
        </w:rPr>
        <w:t>I</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易方达瑞享混合</w:t>
      </w:r>
      <w:r w:rsidRPr="003560D2">
        <w:rPr>
          <w:rFonts w:eastAsiaTheme="minorEastAsia"/>
          <w:b/>
          <w:color w:val="000000"/>
          <w:szCs w:val="21"/>
        </w:rPr>
        <w:t>E</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1F291C">
        <w:tc>
          <w:tcPr>
            <w:tcW w:w="834" w:type="dxa"/>
            <w:vAlign w:val="center"/>
          </w:tcPr>
          <w:p w:rsidR="001F291C" w:rsidRDefault="00652D55">
            <w:pPr>
              <w:jc w:val="center"/>
            </w:pPr>
            <w:r>
              <w:rPr>
                <w:szCs w:val="21"/>
              </w:rPr>
              <w:t>300840</w:t>
            </w:r>
          </w:p>
        </w:tc>
        <w:tc>
          <w:tcPr>
            <w:tcW w:w="835" w:type="dxa"/>
            <w:vAlign w:val="center"/>
          </w:tcPr>
          <w:p w:rsidR="001F291C" w:rsidRDefault="00652D55">
            <w:pPr>
              <w:jc w:val="center"/>
            </w:pPr>
            <w:r>
              <w:rPr>
                <w:szCs w:val="21"/>
              </w:rPr>
              <w:t>酷特智能</w:t>
            </w:r>
          </w:p>
        </w:tc>
        <w:tc>
          <w:tcPr>
            <w:tcW w:w="834" w:type="dxa"/>
            <w:vAlign w:val="center"/>
          </w:tcPr>
          <w:p w:rsidR="001F291C" w:rsidRDefault="00652D55">
            <w:pPr>
              <w:jc w:val="center"/>
            </w:pPr>
            <w:r>
              <w:rPr>
                <w:szCs w:val="21"/>
              </w:rPr>
              <w:t>2020-06-30</w:t>
            </w:r>
          </w:p>
        </w:tc>
        <w:tc>
          <w:tcPr>
            <w:tcW w:w="835" w:type="dxa"/>
            <w:vAlign w:val="center"/>
          </w:tcPr>
          <w:p w:rsidR="001F291C" w:rsidRDefault="00652D55">
            <w:pPr>
              <w:jc w:val="center"/>
            </w:pPr>
            <w:r>
              <w:rPr>
                <w:szCs w:val="21"/>
              </w:rPr>
              <w:t>2020-07-08</w:t>
            </w:r>
          </w:p>
        </w:tc>
        <w:tc>
          <w:tcPr>
            <w:tcW w:w="834" w:type="dxa"/>
            <w:vAlign w:val="center"/>
          </w:tcPr>
          <w:p w:rsidR="001F291C" w:rsidRDefault="00652D55">
            <w:pPr>
              <w:jc w:val="center"/>
            </w:pPr>
            <w:r>
              <w:rPr>
                <w:szCs w:val="21"/>
              </w:rPr>
              <w:t>新股流通受限</w:t>
            </w:r>
          </w:p>
        </w:tc>
        <w:tc>
          <w:tcPr>
            <w:tcW w:w="835" w:type="dxa"/>
            <w:vAlign w:val="center"/>
          </w:tcPr>
          <w:p w:rsidR="001F291C" w:rsidRDefault="00652D55">
            <w:pPr>
              <w:jc w:val="right"/>
            </w:pPr>
            <w:r>
              <w:rPr>
                <w:szCs w:val="21"/>
              </w:rPr>
              <w:t>5.94</w:t>
            </w:r>
          </w:p>
        </w:tc>
        <w:tc>
          <w:tcPr>
            <w:tcW w:w="834" w:type="dxa"/>
            <w:vAlign w:val="center"/>
          </w:tcPr>
          <w:p w:rsidR="001F291C" w:rsidRDefault="00652D55">
            <w:pPr>
              <w:jc w:val="center"/>
            </w:pPr>
            <w:r>
              <w:rPr>
                <w:szCs w:val="21"/>
              </w:rPr>
              <w:t>5.94</w:t>
            </w:r>
          </w:p>
        </w:tc>
        <w:tc>
          <w:tcPr>
            <w:tcW w:w="835" w:type="dxa"/>
            <w:vAlign w:val="center"/>
          </w:tcPr>
          <w:p w:rsidR="001F291C" w:rsidRDefault="00652D55">
            <w:pPr>
              <w:jc w:val="right"/>
            </w:pPr>
            <w:r>
              <w:rPr>
                <w:szCs w:val="21"/>
              </w:rPr>
              <w:t>1,185</w:t>
            </w:r>
          </w:p>
        </w:tc>
        <w:tc>
          <w:tcPr>
            <w:tcW w:w="834" w:type="dxa"/>
            <w:vAlign w:val="center"/>
          </w:tcPr>
          <w:p w:rsidR="001F291C" w:rsidRDefault="00652D55">
            <w:pPr>
              <w:jc w:val="right"/>
            </w:pPr>
            <w:r>
              <w:rPr>
                <w:szCs w:val="21"/>
              </w:rPr>
              <w:t>7,038.90</w:t>
            </w:r>
          </w:p>
        </w:tc>
        <w:tc>
          <w:tcPr>
            <w:tcW w:w="835" w:type="dxa"/>
            <w:vAlign w:val="center"/>
          </w:tcPr>
          <w:p w:rsidR="001F291C" w:rsidRDefault="00652D55">
            <w:pPr>
              <w:jc w:val="right"/>
            </w:pPr>
            <w:r>
              <w:rPr>
                <w:szCs w:val="21"/>
              </w:rPr>
              <w:t>7,038.90</w:t>
            </w:r>
          </w:p>
        </w:tc>
        <w:tc>
          <w:tcPr>
            <w:tcW w:w="835" w:type="dxa"/>
            <w:vAlign w:val="center"/>
          </w:tcPr>
          <w:p w:rsidR="001F291C" w:rsidRDefault="00652D55">
            <w:pPr>
              <w:jc w:val="center"/>
            </w:pPr>
            <w:r>
              <w:rPr>
                <w:szCs w:val="21"/>
              </w:rPr>
              <w:t>-</w:t>
            </w:r>
          </w:p>
        </w:tc>
      </w:tr>
      <w:tr w:rsidR="001F291C">
        <w:tc>
          <w:tcPr>
            <w:tcW w:w="834" w:type="dxa"/>
            <w:vAlign w:val="center"/>
          </w:tcPr>
          <w:p w:rsidR="001F291C" w:rsidRDefault="00652D55">
            <w:pPr>
              <w:jc w:val="center"/>
            </w:pPr>
            <w:r>
              <w:rPr>
                <w:szCs w:val="21"/>
              </w:rPr>
              <w:t>300843</w:t>
            </w:r>
          </w:p>
        </w:tc>
        <w:tc>
          <w:tcPr>
            <w:tcW w:w="835" w:type="dxa"/>
            <w:vAlign w:val="center"/>
          </w:tcPr>
          <w:p w:rsidR="001F291C" w:rsidRDefault="00652D55">
            <w:pPr>
              <w:jc w:val="center"/>
            </w:pPr>
            <w:r>
              <w:rPr>
                <w:szCs w:val="21"/>
              </w:rPr>
              <w:t>胜蓝股份</w:t>
            </w:r>
          </w:p>
        </w:tc>
        <w:tc>
          <w:tcPr>
            <w:tcW w:w="834" w:type="dxa"/>
            <w:vAlign w:val="center"/>
          </w:tcPr>
          <w:p w:rsidR="001F291C" w:rsidRDefault="00652D55">
            <w:pPr>
              <w:jc w:val="center"/>
            </w:pPr>
            <w:r>
              <w:rPr>
                <w:szCs w:val="21"/>
              </w:rPr>
              <w:t>2020-06-23</w:t>
            </w:r>
          </w:p>
        </w:tc>
        <w:tc>
          <w:tcPr>
            <w:tcW w:w="835" w:type="dxa"/>
            <w:vAlign w:val="center"/>
          </w:tcPr>
          <w:p w:rsidR="001F291C" w:rsidRDefault="00652D55">
            <w:pPr>
              <w:jc w:val="center"/>
            </w:pPr>
            <w:r>
              <w:rPr>
                <w:szCs w:val="21"/>
              </w:rPr>
              <w:t>2020-07-02</w:t>
            </w:r>
          </w:p>
        </w:tc>
        <w:tc>
          <w:tcPr>
            <w:tcW w:w="834" w:type="dxa"/>
            <w:vAlign w:val="center"/>
          </w:tcPr>
          <w:p w:rsidR="001F291C" w:rsidRDefault="00652D55">
            <w:pPr>
              <w:jc w:val="center"/>
            </w:pPr>
            <w:r>
              <w:rPr>
                <w:szCs w:val="21"/>
              </w:rPr>
              <w:t>新股流通受限</w:t>
            </w:r>
          </w:p>
        </w:tc>
        <w:tc>
          <w:tcPr>
            <w:tcW w:w="835" w:type="dxa"/>
            <w:vAlign w:val="center"/>
          </w:tcPr>
          <w:p w:rsidR="001F291C" w:rsidRDefault="00652D55">
            <w:pPr>
              <w:jc w:val="right"/>
            </w:pPr>
            <w:r>
              <w:rPr>
                <w:szCs w:val="21"/>
              </w:rPr>
              <w:t>10.01</w:t>
            </w:r>
          </w:p>
        </w:tc>
        <w:tc>
          <w:tcPr>
            <w:tcW w:w="834" w:type="dxa"/>
            <w:vAlign w:val="center"/>
          </w:tcPr>
          <w:p w:rsidR="001F291C" w:rsidRDefault="00652D55">
            <w:pPr>
              <w:jc w:val="center"/>
            </w:pPr>
            <w:r>
              <w:rPr>
                <w:szCs w:val="21"/>
              </w:rPr>
              <w:t>10.01</w:t>
            </w:r>
          </w:p>
        </w:tc>
        <w:tc>
          <w:tcPr>
            <w:tcW w:w="835" w:type="dxa"/>
            <w:vAlign w:val="center"/>
          </w:tcPr>
          <w:p w:rsidR="001F291C" w:rsidRDefault="00652D55">
            <w:pPr>
              <w:jc w:val="right"/>
            </w:pPr>
            <w:r>
              <w:rPr>
                <w:szCs w:val="21"/>
              </w:rPr>
              <w:t>751</w:t>
            </w:r>
          </w:p>
        </w:tc>
        <w:tc>
          <w:tcPr>
            <w:tcW w:w="834" w:type="dxa"/>
            <w:vAlign w:val="center"/>
          </w:tcPr>
          <w:p w:rsidR="001F291C" w:rsidRDefault="00652D55">
            <w:pPr>
              <w:jc w:val="right"/>
            </w:pPr>
            <w:r>
              <w:rPr>
                <w:szCs w:val="21"/>
              </w:rPr>
              <w:t>7,517.51</w:t>
            </w:r>
          </w:p>
        </w:tc>
        <w:tc>
          <w:tcPr>
            <w:tcW w:w="835" w:type="dxa"/>
            <w:vAlign w:val="center"/>
          </w:tcPr>
          <w:p w:rsidR="001F291C" w:rsidRDefault="00652D55">
            <w:pPr>
              <w:jc w:val="right"/>
            </w:pPr>
            <w:r>
              <w:rPr>
                <w:szCs w:val="21"/>
              </w:rPr>
              <w:t>7,517.51</w:t>
            </w:r>
          </w:p>
        </w:tc>
        <w:tc>
          <w:tcPr>
            <w:tcW w:w="835" w:type="dxa"/>
            <w:vAlign w:val="center"/>
          </w:tcPr>
          <w:p w:rsidR="001F291C" w:rsidRDefault="00652D55">
            <w:pPr>
              <w:jc w:val="center"/>
            </w:pPr>
            <w:r>
              <w:rPr>
                <w:szCs w:val="21"/>
              </w:rPr>
              <w:t>-</w:t>
            </w:r>
          </w:p>
        </w:tc>
      </w:tr>
      <w:tr w:rsidR="001F291C">
        <w:tc>
          <w:tcPr>
            <w:tcW w:w="834" w:type="dxa"/>
            <w:vAlign w:val="center"/>
          </w:tcPr>
          <w:p w:rsidR="001F291C" w:rsidRDefault="00652D55">
            <w:pPr>
              <w:jc w:val="center"/>
            </w:pPr>
            <w:r>
              <w:rPr>
                <w:szCs w:val="21"/>
              </w:rPr>
              <w:t>300845</w:t>
            </w:r>
          </w:p>
        </w:tc>
        <w:tc>
          <w:tcPr>
            <w:tcW w:w="835" w:type="dxa"/>
            <w:vAlign w:val="center"/>
          </w:tcPr>
          <w:p w:rsidR="001F291C" w:rsidRDefault="00652D55">
            <w:pPr>
              <w:jc w:val="center"/>
            </w:pPr>
            <w:r>
              <w:rPr>
                <w:szCs w:val="21"/>
              </w:rPr>
              <w:t>捷安高科</w:t>
            </w:r>
          </w:p>
        </w:tc>
        <w:tc>
          <w:tcPr>
            <w:tcW w:w="834" w:type="dxa"/>
            <w:vAlign w:val="center"/>
          </w:tcPr>
          <w:p w:rsidR="001F291C" w:rsidRDefault="00652D55">
            <w:pPr>
              <w:jc w:val="center"/>
            </w:pPr>
            <w:r>
              <w:rPr>
                <w:szCs w:val="21"/>
              </w:rPr>
              <w:t>2020-06-24</w:t>
            </w:r>
          </w:p>
        </w:tc>
        <w:tc>
          <w:tcPr>
            <w:tcW w:w="835" w:type="dxa"/>
            <w:vAlign w:val="center"/>
          </w:tcPr>
          <w:p w:rsidR="001F291C" w:rsidRDefault="00652D55">
            <w:pPr>
              <w:jc w:val="center"/>
            </w:pPr>
            <w:r>
              <w:rPr>
                <w:szCs w:val="21"/>
              </w:rPr>
              <w:t>2020-07-03</w:t>
            </w:r>
          </w:p>
        </w:tc>
        <w:tc>
          <w:tcPr>
            <w:tcW w:w="834" w:type="dxa"/>
            <w:vAlign w:val="center"/>
          </w:tcPr>
          <w:p w:rsidR="001F291C" w:rsidRDefault="00652D55">
            <w:pPr>
              <w:jc w:val="center"/>
            </w:pPr>
            <w:r>
              <w:rPr>
                <w:szCs w:val="21"/>
              </w:rPr>
              <w:t>新股流通受限</w:t>
            </w:r>
          </w:p>
        </w:tc>
        <w:tc>
          <w:tcPr>
            <w:tcW w:w="835" w:type="dxa"/>
            <w:vAlign w:val="center"/>
          </w:tcPr>
          <w:p w:rsidR="001F291C" w:rsidRDefault="00652D55">
            <w:pPr>
              <w:jc w:val="right"/>
            </w:pPr>
            <w:r>
              <w:rPr>
                <w:szCs w:val="21"/>
              </w:rPr>
              <w:t>17.63</w:t>
            </w:r>
          </w:p>
        </w:tc>
        <w:tc>
          <w:tcPr>
            <w:tcW w:w="834" w:type="dxa"/>
            <w:vAlign w:val="center"/>
          </w:tcPr>
          <w:p w:rsidR="001F291C" w:rsidRDefault="00652D55">
            <w:pPr>
              <w:jc w:val="center"/>
            </w:pPr>
            <w:r>
              <w:rPr>
                <w:szCs w:val="21"/>
              </w:rPr>
              <w:t>17.63</w:t>
            </w:r>
          </w:p>
        </w:tc>
        <w:tc>
          <w:tcPr>
            <w:tcW w:w="835" w:type="dxa"/>
            <w:vAlign w:val="center"/>
          </w:tcPr>
          <w:p w:rsidR="001F291C" w:rsidRDefault="00652D55">
            <w:pPr>
              <w:jc w:val="right"/>
            </w:pPr>
            <w:r>
              <w:rPr>
                <w:szCs w:val="21"/>
              </w:rPr>
              <w:t>470</w:t>
            </w:r>
          </w:p>
        </w:tc>
        <w:tc>
          <w:tcPr>
            <w:tcW w:w="834" w:type="dxa"/>
            <w:vAlign w:val="center"/>
          </w:tcPr>
          <w:p w:rsidR="001F291C" w:rsidRDefault="00652D55">
            <w:pPr>
              <w:jc w:val="right"/>
            </w:pPr>
            <w:r>
              <w:rPr>
                <w:szCs w:val="21"/>
              </w:rPr>
              <w:t>8,286.10</w:t>
            </w:r>
          </w:p>
        </w:tc>
        <w:tc>
          <w:tcPr>
            <w:tcW w:w="835" w:type="dxa"/>
            <w:vAlign w:val="center"/>
          </w:tcPr>
          <w:p w:rsidR="001F291C" w:rsidRDefault="00652D55">
            <w:pPr>
              <w:jc w:val="right"/>
            </w:pPr>
            <w:r>
              <w:rPr>
                <w:szCs w:val="21"/>
              </w:rPr>
              <w:t>8,286.10</w:t>
            </w:r>
          </w:p>
        </w:tc>
        <w:tc>
          <w:tcPr>
            <w:tcW w:w="835" w:type="dxa"/>
            <w:vAlign w:val="center"/>
          </w:tcPr>
          <w:p w:rsidR="001F291C" w:rsidRDefault="00652D55">
            <w:pPr>
              <w:jc w:val="center"/>
            </w:pPr>
            <w:r>
              <w:rPr>
                <w:szCs w:val="21"/>
              </w:rPr>
              <w:t>-</w:t>
            </w:r>
          </w:p>
        </w:tc>
      </w:tr>
      <w:tr w:rsidR="001F291C">
        <w:tc>
          <w:tcPr>
            <w:tcW w:w="834" w:type="dxa"/>
            <w:vAlign w:val="center"/>
          </w:tcPr>
          <w:p w:rsidR="001F291C" w:rsidRDefault="00652D55">
            <w:pPr>
              <w:jc w:val="center"/>
            </w:pPr>
            <w:r>
              <w:rPr>
                <w:szCs w:val="21"/>
              </w:rPr>
              <w:t>300846</w:t>
            </w:r>
          </w:p>
        </w:tc>
        <w:tc>
          <w:tcPr>
            <w:tcW w:w="835" w:type="dxa"/>
            <w:vAlign w:val="center"/>
          </w:tcPr>
          <w:p w:rsidR="001F291C" w:rsidRDefault="00652D55">
            <w:pPr>
              <w:jc w:val="center"/>
            </w:pPr>
            <w:r>
              <w:rPr>
                <w:szCs w:val="21"/>
              </w:rPr>
              <w:t>首都在线</w:t>
            </w:r>
          </w:p>
        </w:tc>
        <w:tc>
          <w:tcPr>
            <w:tcW w:w="834" w:type="dxa"/>
            <w:vAlign w:val="center"/>
          </w:tcPr>
          <w:p w:rsidR="001F291C" w:rsidRDefault="00652D55">
            <w:pPr>
              <w:jc w:val="center"/>
            </w:pPr>
            <w:r>
              <w:rPr>
                <w:szCs w:val="21"/>
              </w:rPr>
              <w:t>2020-06-22</w:t>
            </w:r>
          </w:p>
        </w:tc>
        <w:tc>
          <w:tcPr>
            <w:tcW w:w="835" w:type="dxa"/>
            <w:vAlign w:val="center"/>
          </w:tcPr>
          <w:p w:rsidR="001F291C" w:rsidRDefault="00652D55">
            <w:pPr>
              <w:jc w:val="center"/>
            </w:pPr>
            <w:r>
              <w:rPr>
                <w:szCs w:val="21"/>
              </w:rPr>
              <w:t>2020-07-01</w:t>
            </w:r>
          </w:p>
        </w:tc>
        <w:tc>
          <w:tcPr>
            <w:tcW w:w="834" w:type="dxa"/>
            <w:vAlign w:val="center"/>
          </w:tcPr>
          <w:p w:rsidR="001F291C" w:rsidRDefault="00652D55">
            <w:pPr>
              <w:jc w:val="center"/>
            </w:pPr>
            <w:r>
              <w:rPr>
                <w:szCs w:val="21"/>
              </w:rPr>
              <w:t>新股流通受限</w:t>
            </w:r>
          </w:p>
        </w:tc>
        <w:tc>
          <w:tcPr>
            <w:tcW w:w="835" w:type="dxa"/>
            <w:vAlign w:val="center"/>
          </w:tcPr>
          <w:p w:rsidR="001F291C" w:rsidRDefault="00652D55">
            <w:pPr>
              <w:jc w:val="right"/>
            </w:pPr>
            <w:r>
              <w:rPr>
                <w:szCs w:val="21"/>
              </w:rPr>
              <w:t>3.37</w:t>
            </w:r>
          </w:p>
        </w:tc>
        <w:tc>
          <w:tcPr>
            <w:tcW w:w="834" w:type="dxa"/>
            <w:vAlign w:val="center"/>
          </w:tcPr>
          <w:p w:rsidR="001F291C" w:rsidRDefault="00652D55">
            <w:pPr>
              <w:jc w:val="center"/>
            </w:pPr>
            <w:r>
              <w:rPr>
                <w:szCs w:val="21"/>
              </w:rPr>
              <w:t>3.37</w:t>
            </w:r>
          </w:p>
        </w:tc>
        <w:tc>
          <w:tcPr>
            <w:tcW w:w="835" w:type="dxa"/>
            <w:vAlign w:val="center"/>
          </w:tcPr>
          <w:p w:rsidR="001F291C" w:rsidRDefault="00652D55">
            <w:pPr>
              <w:jc w:val="right"/>
            </w:pPr>
            <w:r>
              <w:rPr>
                <w:szCs w:val="21"/>
              </w:rPr>
              <w:t>1,131</w:t>
            </w:r>
          </w:p>
        </w:tc>
        <w:tc>
          <w:tcPr>
            <w:tcW w:w="834" w:type="dxa"/>
            <w:vAlign w:val="center"/>
          </w:tcPr>
          <w:p w:rsidR="001F291C" w:rsidRDefault="00652D55">
            <w:pPr>
              <w:jc w:val="right"/>
            </w:pPr>
            <w:r>
              <w:rPr>
                <w:szCs w:val="21"/>
              </w:rPr>
              <w:t>3,811.47</w:t>
            </w:r>
          </w:p>
        </w:tc>
        <w:tc>
          <w:tcPr>
            <w:tcW w:w="835" w:type="dxa"/>
            <w:vAlign w:val="center"/>
          </w:tcPr>
          <w:p w:rsidR="001F291C" w:rsidRDefault="00652D55">
            <w:pPr>
              <w:jc w:val="right"/>
            </w:pPr>
            <w:r>
              <w:rPr>
                <w:szCs w:val="21"/>
              </w:rPr>
              <w:t>3,811.47</w:t>
            </w:r>
          </w:p>
        </w:tc>
        <w:tc>
          <w:tcPr>
            <w:tcW w:w="835" w:type="dxa"/>
            <w:vAlign w:val="center"/>
          </w:tcPr>
          <w:p w:rsidR="001F291C" w:rsidRDefault="00652D55">
            <w:pPr>
              <w:jc w:val="center"/>
            </w:pPr>
            <w:r>
              <w:rPr>
                <w:szCs w:val="21"/>
              </w:rPr>
              <w:t>-</w:t>
            </w:r>
          </w:p>
        </w:tc>
      </w:tr>
      <w:tr w:rsidR="001F291C">
        <w:tc>
          <w:tcPr>
            <w:tcW w:w="834" w:type="dxa"/>
            <w:vAlign w:val="center"/>
          </w:tcPr>
          <w:p w:rsidR="001F291C" w:rsidRDefault="00652D55">
            <w:pPr>
              <w:jc w:val="center"/>
            </w:pPr>
            <w:r>
              <w:rPr>
                <w:szCs w:val="21"/>
              </w:rPr>
              <w:t>300847</w:t>
            </w:r>
          </w:p>
        </w:tc>
        <w:tc>
          <w:tcPr>
            <w:tcW w:w="835" w:type="dxa"/>
            <w:vAlign w:val="center"/>
          </w:tcPr>
          <w:p w:rsidR="001F291C" w:rsidRDefault="00652D55">
            <w:pPr>
              <w:jc w:val="center"/>
            </w:pPr>
            <w:r>
              <w:rPr>
                <w:szCs w:val="21"/>
              </w:rPr>
              <w:t>中船汉光</w:t>
            </w:r>
          </w:p>
        </w:tc>
        <w:tc>
          <w:tcPr>
            <w:tcW w:w="834" w:type="dxa"/>
            <w:vAlign w:val="center"/>
          </w:tcPr>
          <w:p w:rsidR="001F291C" w:rsidRDefault="00652D55">
            <w:pPr>
              <w:jc w:val="center"/>
            </w:pPr>
            <w:r>
              <w:rPr>
                <w:szCs w:val="21"/>
              </w:rPr>
              <w:t>2020-06-29</w:t>
            </w:r>
          </w:p>
        </w:tc>
        <w:tc>
          <w:tcPr>
            <w:tcW w:w="835" w:type="dxa"/>
            <w:vAlign w:val="center"/>
          </w:tcPr>
          <w:p w:rsidR="001F291C" w:rsidRDefault="00652D55">
            <w:pPr>
              <w:jc w:val="center"/>
            </w:pPr>
            <w:r>
              <w:rPr>
                <w:szCs w:val="21"/>
              </w:rPr>
              <w:t>2020-07-09</w:t>
            </w:r>
          </w:p>
        </w:tc>
        <w:tc>
          <w:tcPr>
            <w:tcW w:w="834" w:type="dxa"/>
            <w:vAlign w:val="center"/>
          </w:tcPr>
          <w:p w:rsidR="001F291C" w:rsidRDefault="00652D55">
            <w:pPr>
              <w:jc w:val="center"/>
            </w:pPr>
            <w:r>
              <w:rPr>
                <w:szCs w:val="21"/>
              </w:rPr>
              <w:t>新股流通受限</w:t>
            </w:r>
          </w:p>
        </w:tc>
        <w:tc>
          <w:tcPr>
            <w:tcW w:w="835" w:type="dxa"/>
            <w:vAlign w:val="center"/>
          </w:tcPr>
          <w:p w:rsidR="001F291C" w:rsidRDefault="00652D55">
            <w:pPr>
              <w:jc w:val="right"/>
            </w:pPr>
            <w:r>
              <w:rPr>
                <w:szCs w:val="21"/>
              </w:rPr>
              <w:t>6.94</w:t>
            </w:r>
          </w:p>
        </w:tc>
        <w:tc>
          <w:tcPr>
            <w:tcW w:w="834" w:type="dxa"/>
            <w:vAlign w:val="center"/>
          </w:tcPr>
          <w:p w:rsidR="001F291C" w:rsidRDefault="00652D55">
            <w:pPr>
              <w:jc w:val="center"/>
            </w:pPr>
            <w:r>
              <w:rPr>
                <w:szCs w:val="21"/>
              </w:rPr>
              <w:t>6.94</w:t>
            </w:r>
          </w:p>
        </w:tc>
        <w:tc>
          <w:tcPr>
            <w:tcW w:w="835" w:type="dxa"/>
            <w:vAlign w:val="center"/>
          </w:tcPr>
          <w:p w:rsidR="001F291C" w:rsidRDefault="00652D55">
            <w:pPr>
              <w:jc w:val="right"/>
            </w:pPr>
            <w:r>
              <w:rPr>
                <w:szCs w:val="21"/>
              </w:rPr>
              <w:t>1,421</w:t>
            </w:r>
          </w:p>
        </w:tc>
        <w:tc>
          <w:tcPr>
            <w:tcW w:w="834" w:type="dxa"/>
            <w:vAlign w:val="center"/>
          </w:tcPr>
          <w:p w:rsidR="001F291C" w:rsidRDefault="00652D55">
            <w:pPr>
              <w:jc w:val="right"/>
            </w:pPr>
            <w:r>
              <w:rPr>
                <w:szCs w:val="21"/>
              </w:rPr>
              <w:t>9,861.74</w:t>
            </w:r>
          </w:p>
        </w:tc>
        <w:tc>
          <w:tcPr>
            <w:tcW w:w="835" w:type="dxa"/>
            <w:vAlign w:val="center"/>
          </w:tcPr>
          <w:p w:rsidR="001F291C" w:rsidRDefault="00652D55">
            <w:pPr>
              <w:jc w:val="right"/>
            </w:pPr>
            <w:r>
              <w:rPr>
                <w:szCs w:val="21"/>
              </w:rPr>
              <w:t>9,861.74</w:t>
            </w:r>
          </w:p>
        </w:tc>
        <w:tc>
          <w:tcPr>
            <w:tcW w:w="835" w:type="dxa"/>
            <w:vAlign w:val="center"/>
          </w:tcPr>
          <w:p w:rsidR="001F291C" w:rsidRDefault="00652D55">
            <w:pPr>
              <w:jc w:val="center"/>
            </w:pPr>
            <w:r>
              <w:rPr>
                <w:szCs w:val="21"/>
              </w:rPr>
              <w:t>-</w:t>
            </w:r>
          </w:p>
        </w:tc>
      </w:tr>
      <w:tr w:rsidR="001F291C">
        <w:tc>
          <w:tcPr>
            <w:tcW w:w="834" w:type="dxa"/>
            <w:vAlign w:val="center"/>
          </w:tcPr>
          <w:p w:rsidR="001F291C" w:rsidRDefault="00652D55">
            <w:pPr>
              <w:jc w:val="center"/>
            </w:pPr>
            <w:r>
              <w:rPr>
                <w:szCs w:val="21"/>
              </w:rPr>
              <w:t>688027</w:t>
            </w:r>
          </w:p>
        </w:tc>
        <w:tc>
          <w:tcPr>
            <w:tcW w:w="835" w:type="dxa"/>
            <w:vAlign w:val="center"/>
          </w:tcPr>
          <w:p w:rsidR="001F291C" w:rsidRDefault="00652D55">
            <w:pPr>
              <w:jc w:val="center"/>
            </w:pPr>
            <w:r>
              <w:rPr>
                <w:szCs w:val="21"/>
              </w:rPr>
              <w:t>国盾量子</w:t>
            </w:r>
          </w:p>
        </w:tc>
        <w:tc>
          <w:tcPr>
            <w:tcW w:w="834" w:type="dxa"/>
            <w:vAlign w:val="center"/>
          </w:tcPr>
          <w:p w:rsidR="001F291C" w:rsidRDefault="00652D55">
            <w:pPr>
              <w:jc w:val="center"/>
            </w:pPr>
            <w:r>
              <w:rPr>
                <w:szCs w:val="21"/>
              </w:rPr>
              <w:t>2020-06-30</w:t>
            </w:r>
          </w:p>
        </w:tc>
        <w:tc>
          <w:tcPr>
            <w:tcW w:w="835" w:type="dxa"/>
            <w:vAlign w:val="center"/>
          </w:tcPr>
          <w:p w:rsidR="001F291C" w:rsidRDefault="00652D55">
            <w:pPr>
              <w:jc w:val="center"/>
            </w:pPr>
            <w:r>
              <w:rPr>
                <w:szCs w:val="21"/>
              </w:rPr>
              <w:t>2020-07-09</w:t>
            </w:r>
          </w:p>
        </w:tc>
        <w:tc>
          <w:tcPr>
            <w:tcW w:w="834" w:type="dxa"/>
            <w:vAlign w:val="center"/>
          </w:tcPr>
          <w:p w:rsidR="001F291C" w:rsidRDefault="00652D55">
            <w:pPr>
              <w:jc w:val="center"/>
            </w:pPr>
            <w:r>
              <w:rPr>
                <w:szCs w:val="21"/>
              </w:rPr>
              <w:t>新股流通受限</w:t>
            </w:r>
          </w:p>
        </w:tc>
        <w:tc>
          <w:tcPr>
            <w:tcW w:w="835" w:type="dxa"/>
            <w:vAlign w:val="center"/>
          </w:tcPr>
          <w:p w:rsidR="001F291C" w:rsidRDefault="00652D55">
            <w:pPr>
              <w:jc w:val="right"/>
            </w:pPr>
            <w:r>
              <w:rPr>
                <w:szCs w:val="21"/>
              </w:rPr>
              <w:t>36.18</w:t>
            </w:r>
          </w:p>
        </w:tc>
        <w:tc>
          <w:tcPr>
            <w:tcW w:w="834" w:type="dxa"/>
            <w:vAlign w:val="center"/>
          </w:tcPr>
          <w:p w:rsidR="001F291C" w:rsidRDefault="00652D55">
            <w:pPr>
              <w:jc w:val="center"/>
            </w:pPr>
            <w:r>
              <w:rPr>
                <w:szCs w:val="21"/>
              </w:rPr>
              <w:t>36.18</w:t>
            </w:r>
          </w:p>
        </w:tc>
        <w:tc>
          <w:tcPr>
            <w:tcW w:w="835" w:type="dxa"/>
            <w:vAlign w:val="center"/>
          </w:tcPr>
          <w:p w:rsidR="001F291C" w:rsidRDefault="00652D55">
            <w:pPr>
              <w:jc w:val="right"/>
            </w:pPr>
            <w:r>
              <w:rPr>
                <w:szCs w:val="21"/>
              </w:rPr>
              <w:t>1,981</w:t>
            </w:r>
          </w:p>
        </w:tc>
        <w:tc>
          <w:tcPr>
            <w:tcW w:w="834" w:type="dxa"/>
            <w:vAlign w:val="center"/>
          </w:tcPr>
          <w:p w:rsidR="001F291C" w:rsidRDefault="00652D55">
            <w:pPr>
              <w:jc w:val="right"/>
            </w:pPr>
            <w:r>
              <w:rPr>
                <w:szCs w:val="21"/>
              </w:rPr>
              <w:t>71,672.58</w:t>
            </w:r>
          </w:p>
        </w:tc>
        <w:tc>
          <w:tcPr>
            <w:tcW w:w="835" w:type="dxa"/>
            <w:vAlign w:val="center"/>
          </w:tcPr>
          <w:p w:rsidR="001F291C" w:rsidRDefault="00652D55">
            <w:pPr>
              <w:jc w:val="right"/>
            </w:pPr>
            <w:r>
              <w:rPr>
                <w:szCs w:val="21"/>
              </w:rPr>
              <w:t>71,672.58</w:t>
            </w:r>
          </w:p>
        </w:tc>
        <w:tc>
          <w:tcPr>
            <w:tcW w:w="835" w:type="dxa"/>
            <w:vAlign w:val="center"/>
          </w:tcPr>
          <w:p w:rsidR="001F291C" w:rsidRDefault="00652D55">
            <w:pPr>
              <w:jc w:val="center"/>
            </w:pPr>
            <w:r>
              <w:rPr>
                <w:szCs w:val="21"/>
              </w:rPr>
              <w:t>-</w:t>
            </w:r>
          </w:p>
        </w:tc>
      </w:tr>
      <w:tr w:rsidR="001F291C">
        <w:tc>
          <w:tcPr>
            <w:tcW w:w="834" w:type="dxa"/>
            <w:vAlign w:val="center"/>
          </w:tcPr>
          <w:p w:rsidR="001F291C" w:rsidRDefault="00652D55">
            <w:pPr>
              <w:jc w:val="center"/>
            </w:pPr>
            <w:r>
              <w:rPr>
                <w:szCs w:val="21"/>
              </w:rPr>
              <w:t>688277</w:t>
            </w:r>
          </w:p>
        </w:tc>
        <w:tc>
          <w:tcPr>
            <w:tcW w:w="835" w:type="dxa"/>
            <w:vAlign w:val="center"/>
          </w:tcPr>
          <w:p w:rsidR="001F291C" w:rsidRDefault="00652D55">
            <w:pPr>
              <w:jc w:val="center"/>
            </w:pPr>
            <w:r>
              <w:rPr>
                <w:szCs w:val="21"/>
              </w:rPr>
              <w:t>天智航</w:t>
            </w:r>
          </w:p>
        </w:tc>
        <w:tc>
          <w:tcPr>
            <w:tcW w:w="834" w:type="dxa"/>
            <w:vAlign w:val="center"/>
          </w:tcPr>
          <w:p w:rsidR="001F291C" w:rsidRDefault="00652D55">
            <w:pPr>
              <w:jc w:val="center"/>
            </w:pPr>
            <w:r>
              <w:rPr>
                <w:szCs w:val="21"/>
              </w:rPr>
              <w:t>2020-06-24</w:t>
            </w:r>
          </w:p>
        </w:tc>
        <w:tc>
          <w:tcPr>
            <w:tcW w:w="835" w:type="dxa"/>
            <w:vAlign w:val="center"/>
          </w:tcPr>
          <w:p w:rsidR="001F291C" w:rsidRDefault="00652D55">
            <w:pPr>
              <w:jc w:val="center"/>
            </w:pPr>
            <w:r>
              <w:rPr>
                <w:szCs w:val="21"/>
              </w:rPr>
              <w:t>2020-07-07</w:t>
            </w:r>
          </w:p>
        </w:tc>
        <w:tc>
          <w:tcPr>
            <w:tcW w:w="834" w:type="dxa"/>
            <w:vAlign w:val="center"/>
          </w:tcPr>
          <w:p w:rsidR="001F291C" w:rsidRDefault="00652D55">
            <w:pPr>
              <w:jc w:val="center"/>
            </w:pPr>
            <w:r>
              <w:rPr>
                <w:szCs w:val="21"/>
              </w:rPr>
              <w:t>新股流通受限</w:t>
            </w:r>
          </w:p>
        </w:tc>
        <w:tc>
          <w:tcPr>
            <w:tcW w:w="835" w:type="dxa"/>
            <w:vAlign w:val="center"/>
          </w:tcPr>
          <w:p w:rsidR="001F291C" w:rsidRDefault="00652D55">
            <w:pPr>
              <w:jc w:val="right"/>
            </w:pPr>
            <w:r>
              <w:rPr>
                <w:szCs w:val="21"/>
              </w:rPr>
              <w:t>12.04</w:t>
            </w:r>
          </w:p>
        </w:tc>
        <w:tc>
          <w:tcPr>
            <w:tcW w:w="834" w:type="dxa"/>
            <w:vAlign w:val="center"/>
          </w:tcPr>
          <w:p w:rsidR="001F291C" w:rsidRDefault="00652D55">
            <w:pPr>
              <w:jc w:val="center"/>
            </w:pPr>
            <w:r>
              <w:rPr>
                <w:szCs w:val="21"/>
              </w:rPr>
              <w:t>12.04</w:t>
            </w:r>
          </w:p>
        </w:tc>
        <w:tc>
          <w:tcPr>
            <w:tcW w:w="835" w:type="dxa"/>
            <w:vAlign w:val="center"/>
          </w:tcPr>
          <w:p w:rsidR="001F291C" w:rsidRDefault="00652D55">
            <w:pPr>
              <w:jc w:val="right"/>
            </w:pPr>
            <w:r>
              <w:rPr>
                <w:szCs w:val="21"/>
              </w:rPr>
              <w:t>7,701</w:t>
            </w:r>
          </w:p>
        </w:tc>
        <w:tc>
          <w:tcPr>
            <w:tcW w:w="834" w:type="dxa"/>
            <w:vAlign w:val="center"/>
          </w:tcPr>
          <w:p w:rsidR="001F291C" w:rsidRDefault="00652D55">
            <w:pPr>
              <w:jc w:val="right"/>
            </w:pPr>
            <w:r>
              <w:rPr>
                <w:szCs w:val="21"/>
              </w:rPr>
              <w:t>92,720.04</w:t>
            </w:r>
          </w:p>
        </w:tc>
        <w:tc>
          <w:tcPr>
            <w:tcW w:w="835" w:type="dxa"/>
            <w:vAlign w:val="center"/>
          </w:tcPr>
          <w:p w:rsidR="001F291C" w:rsidRDefault="00652D55">
            <w:pPr>
              <w:jc w:val="right"/>
            </w:pPr>
            <w:r>
              <w:rPr>
                <w:szCs w:val="21"/>
              </w:rPr>
              <w:t>92,720.04</w:t>
            </w:r>
          </w:p>
        </w:tc>
        <w:tc>
          <w:tcPr>
            <w:tcW w:w="835" w:type="dxa"/>
            <w:vAlign w:val="center"/>
          </w:tcPr>
          <w:p w:rsidR="001F291C" w:rsidRDefault="00652D55">
            <w:pPr>
              <w:jc w:val="center"/>
            </w:pPr>
            <w:r>
              <w:rPr>
                <w:szCs w:val="21"/>
              </w:rPr>
              <w:t>-</w:t>
            </w:r>
          </w:p>
        </w:tc>
      </w:tr>
      <w:tr w:rsidR="001F291C">
        <w:tc>
          <w:tcPr>
            <w:tcW w:w="834" w:type="dxa"/>
            <w:vAlign w:val="center"/>
          </w:tcPr>
          <w:p w:rsidR="001F291C" w:rsidRDefault="00652D55">
            <w:pPr>
              <w:jc w:val="center"/>
            </w:pPr>
            <w:r>
              <w:rPr>
                <w:szCs w:val="21"/>
              </w:rPr>
              <w:t>688377</w:t>
            </w:r>
          </w:p>
        </w:tc>
        <w:tc>
          <w:tcPr>
            <w:tcW w:w="835" w:type="dxa"/>
            <w:vAlign w:val="center"/>
          </w:tcPr>
          <w:p w:rsidR="001F291C" w:rsidRDefault="00652D55">
            <w:pPr>
              <w:jc w:val="center"/>
            </w:pPr>
            <w:r>
              <w:rPr>
                <w:szCs w:val="21"/>
              </w:rPr>
              <w:t>迪威尔</w:t>
            </w:r>
          </w:p>
        </w:tc>
        <w:tc>
          <w:tcPr>
            <w:tcW w:w="834" w:type="dxa"/>
            <w:vAlign w:val="center"/>
          </w:tcPr>
          <w:p w:rsidR="001F291C" w:rsidRDefault="00652D55">
            <w:pPr>
              <w:jc w:val="center"/>
            </w:pPr>
            <w:r>
              <w:rPr>
                <w:szCs w:val="21"/>
              </w:rPr>
              <w:t>2020-06-29</w:t>
            </w:r>
          </w:p>
        </w:tc>
        <w:tc>
          <w:tcPr>
            <w:tcW w:w="835" w:type="dxa"/>
            <w:vAlign w:val="center"/>
          </w:tcPr>
          <w:p w:rsidR="001F291C" w:rsidRDefault="00652D55">
            <w:pPr>
              <w:jc w:val="center"/>
            </w:pPr>
            <w:r>
              <w:rPr>
                <w:szCs w:val="21"/>
              </w:rPr>
              <w:t>2021-01-08</w:t>
            </w:r>
          </w:p>
        </w:tc>
        <w:tc>
          <w:tcPr>
            <w:tcW w:w="834" w:type="dxa"/>
            <w:vAlign w:val="center"/>
          </w:tcPr>
          <w:p w:rsidR="001F291C" w:rsidRDefault="00652D55">
            <w:pPr>
              <w:jc w:val="center"/>
            </w:pPr>
            <w:r>
              <w:rPr>
                <w:szCs w:val="21"/>
              </w:rPr>
              <w:t>新股流通受限</w:t>
            </w:r>
          </w:p>
        </w:tc>
        <w:tc>
          <w:tcPr>
            <w:tcW w:w="835" w:type="dxa"/>
            <w:vAlign w:val="center"/>
          </w:tcPr>
          <w:p w:rsidR="001F291C" w:rsidRDefault="00652D55">
            <w:pPr>
              <w:jc w:val="right"/>
            </w:pPr>
            <w:r>
              <w:rPr>
                <w:szCs w:val="21"/>
              </w:rPr>
              <w:t>16.42</w:t>
            </w:r>
          </w:p>
        </w:tc>
        <w:tc>
          <w:tcPr>
            <w:tcW w:w="834" w:type="dxa"/>
            <w:vAlign w:val="center"/>
          </w:tcPr>
          <w:p w:rsidR="001F291C" w:rsidRDefault="00652D55">
            <w:pPr>
              <w:jc w:val="center"/>
            </w:pPr>
            <w:r>
              <w:rPr>
                <w:szCs w:val="21"/>
              </w:rPr>
              <w:t>16.42</w:t>
            </w:r>
          </w:p>
        </w:tc>
        <w:tc>
          <w:tcPr>
            <w:tcW w:w="835" w:type="dxa"/>
            <w:vAlign w:val="center"/>
          </w:tcPr>
          <w:p w:rsidR="001F291C" w:rsidRDefault="00652D55">
            <w:pPr>
              <w:jc w:val="right"/>
            </w:pPr>
            <w:r>
              <w:rPr>
                <w:szCs w:val="21"/>
              </w:rPr>
              <w:t>4,629</w:t>
            </w:r>
          </w:p>
        </w:tc>
        <w:tc>
          <w:tcPr>
            <w:tcW w:w="834" w:type="dxa"/>
            <w:vAlign w:val="center"/>
          </w:tcPr>
          <w:p w:rsidR="001F291C" w:rsidRDefault="00652D55">
            <w:pPr>
              <w:jc w:val="right"/>
            </w:pPr>
            <w:r>
              <w:rPr>
                <w:szCs w:val="21"/>
              </w:rPr>
              <w:t>76,008.18</w:t>
            </w:r>
          </w:p>
        </w:tc>
        <w:tc>
          <w:tcPr>
            <w:tcW w:w="835" w:type="dxa"/>
            <w:vAlign w:val="center"/>
          </w:tcPr>
          <w:p w:rsidR="001F291C" w:rsidRDefault="00652D55">
            <w:pPr>
              <w:jc w:val="right"/>
            </w:pPr>
            <w:r>
              <w:rPr>
                <w:szCs w:val="21"/>
              </w:rPr>
              <w:t>76,008.18</w:t>
            </w:r>
          </w:p>
        </w:tc>
        <w:tc>
          <w:tcPr>
            <w:tcW w:w="835" w:type="dxa"/>
            <w:vAlign w:val="center"/>
          </w:tcPr>
          <w:p w:rsidR="001F291C" w:rsidRDefault="00652D55">
            <w:pPr>
              <w:jc w:val="center"/>
            </w:pPr>
            <w:r>
              <w:rPr>
                <w:szCs w:val="21"/>
              </w:rPr>
              <w:t>-</w:t>
            </w:r>
          </w:p>
        </w:tc>
      </w:tr>
      <w:tr w:rsidR="001F291C">
        <w:tc>
          <w:tcPr>
            <w:tcW w:w="834" w:type="dxa"/>
            <w:vAlign w:val="center"/>
          </w:tcPr>
          <w:p w:rsidR="001F291C" w:rsidRDefault="00652D55">
            <w:pPr>
              <w:jc w:val="center"/>
            </w:pPr>
            <w:r>
              <w:rPr>
                <w:szCs w:val="21"/>
              </w:rPr>
              <w:t>688520</w:t>
            </w:r>
          </w:p>
        </w:tc>
        <w:tc>
          <w:tcPr>
            <w:tcW w:w="835" w:type="dxa"/>
            <w:vAlign w:val="center"/>
          </w:tcPr>
          <w:p w:rsidR="001F291C" w:rsidRDefault="00652D55">
            <w:pPr>
              <w:jc w:val="center"/>
            </w:pPr>
            <w:r>
              <w:rPr>
                <w:szCs w:val="21"/>
              </w:rPr>
              <w:t>神州细胞</w:t>
            </w:r>
          </w:p>
        </w:tc>
        <w:tc>
          <w:tcPr>
            <w:tcW w:w="834" w:type="dxa"/>
            <w:vAlign w:val="center"/>
          </w:tcPr>
          <w:p w:rsidR="001F291C" w:rsidRDefault="00652D55">
            <w:pPr>
              <w:jc w:val="center"/>
            </w:pPr>
            <w:r>
              <w:rPr>
                <w:szCs w:val="21"/>
              </w:rPr>
              <w:t>2020-06-11</w:t>
            </w:r>
          </w:p>
        </w:tc>
        <w:tc>
          <w:tcPr>
            <w:tcW w:w="835" w:type="dxa"/>
            <w:vAlign w:val="center"/>
          </w:tcPr>
          <w:p w:rsidR="001F291C" w:rsidRDefault="00652D55">
            <w:pPr>
              <w:jc w:val="center"/>
            </w:pPr>
            <w:r>
              <w:rPr>
                <w:szCs w:val="21"/>
              </w:rPr>
              <w:t>2020-12-22</w:t>
            </w:r>
          </w:p>
        </w:tc>
        <w:tc>
          <w:tcPr>
            <w:tcW w:w="834" w:type="dxa"/>
            <w:vAlign w:val="center"/>
          </w:tcPr>
          <w:p w:rsidR="001F291C" w:rsidRDefault="00652D55">
            <w:pPr>
              <w:jc w:val="center"/>
            </w:pPr>
            <w:r>
              <w:rPr>
                <w:szCs w:val="21"/>
              </w:rPr>
              <w:t>新股流通受限</w:t>
            </w:r>
          </w:p>
        </w:tc>
        <w:tc>
          <w:tcPr>
            <w:tcW w:w="835" w:type="dxa"/>
            <w:vAlign w:val="center"/>
          </w:tcPr>
          <w:p w:rsidR="001F291C" w:rsidRDefault="00652D55">
            <w:pPr>
              <w:jc w:val="right"/>
            </w:pPr>
            <w:r>
              <w:rPr>
                <w:szCs w:val="21"/>
              </w:rPr>
              <w:t>25.64</w:t>
            </w:r>
          </w:p>
        </w:tc>
        <w:tc>
          <w:tcPr>
            <w:tcW w:w="834" w:type="dxa"/>
            <w:vAlign w:val="center"/>
          </w:tcPr>
          <w:p w:rsidR="001F291C" w:rsidRDefault="00652D55">
            <w:pPr>
              <w:jc w:val="center"/>
            </w:pPr>
            <w:r>
              <w:rPr>
                <w:szCs w:val="21"/>
              </w:rPr>
              <w:t>58.82</w:t>
            </w:r>
          </w:p>
        </w:tc>
        <w:tc>
          <w:tcPr>
            <w:tcW w:w="835" w:type="dxa"/>
            <w:vAlign w:val="center"/>
          </w:tcPr>
          <w:p w:rsidR="001F291C" w:rsidRDefault="00652D55">
            <w:pPr>
              <w:jc w:val="right"/>
            </w:pPr>
            <w:r>
              <w:rPr>
                <w:szCs w:val="21"/>
              </w:rPr>
              <w:t>4,117</w:t>
            </w:r>
          </w:p>
        </w:tc>
        <w:tc>
          <w:tcPr>
            <w:tcW w:w="834" w:type="dxa"/>
            <w:vAlign w:val="center"/>
          </w:tcPr>
          <w:p w:rsidR="001F291C" w:rsidRDefault="00652D55">
            <w:pPr>
              <w:jc w:val="right"/>
            </w:pPr>
            <w:r>
              <w:rPr>
                <w:szCs w:val="21"/>
              </w:rPr>
              <w:t>105,559.88</w:t>
            </w:r>
          </w:p>
        </w:tc>
        <w:tc>
          <w:tcPr>
            <w:tcW w:w="835" w:type="dxa"/>
            <w:vAlign w:val="center"/>
          </w:tcPr>
          <w:p w:rsidR="001F291C" w:rsidRDefault="00652D55">
            <w:pPr>
              <w:jc w:val="right"/>
            </w:pPr>
            <w:r>
              <w:rPr>
                <w:szCs w:val="21"/>
              </w:rPr>
              <w:t>242,161.94</w:t>
            </w:r>
          </w:p>
        </w:tc>
        <w:tc>
          <w:tcPr>
            <w:tcW w:w="835" w:type="dxa"/>
            <w:vAlign w:val="center"/>
          </w:tcPr>
          <w:p w:rsidR="001F291C" w:rsidRDefault="00652D55">
            <w:pPr>
              <w:jc w:val="center"/>
            </w:pPr>
            <w:r>
              <w:rPr>
                <w:szCs w:val="21"/>
              </w:rPr>
              <w:t>-</w:t>
            </w:r>
          </w:p>
        </w:tc>
      </w:tr>
      <w:tr w:rsidR="001F291C">
        <w:tc>
          <w:tcPr>
            <w:tcW w:w="834" w:type="dxa"/>
            <w:vAlign w:val="center"/>
          </w:tcPr>
          <w:p w:rsidR="001F291C" w:rsidRDefault="00652D55">
            <w:pPr>
              <w:jc w:val="center"/>
            </w:pPr>
            <w:r>
              <w:rPr>
                <w:szCs w:val="21"/>
              </w:rPr>
              <w:t>688568</w:t>
            </w:r>
          </w:p>
        </w:tc>
        <w:tc>
          <w:tcPr>
            <w:tcW w:w="835" w:type="dxa"/>
            <w:vAlign w:val="center"/>
          </w:tcPr>
          <w:p w:rsidR="001F291C" w:rsidRDefault="00652D55">
            <w:pPr>
              <w:jc w:val="center"/>
            </w:pPr>
            <w:r>
              <w:rPr>
                <w:szCs w:val="21"/>
              </w:rPr>
              <w:t>中科星图</w:t>
            </w:r>
          </w:p>
        </w:tc>
        <w:tc>
          <w:tcPr>
            <w:tcW w:w="834" w:type="dxa"/>
            <w:vAlign w:val="center"/>
          </w:tcPr>
          <w:p w:rsidR="001F291C" w:rsidRDefault="00652D55">
            <w:pPr>
              <w:jc w:val="center"/>
            </w:pPr>
            <w:r>
              <w:rPr>
                <w:szCs w:val="21"/>
              </w:rPr>
              <w:t>2020-06-30</w:t>
            </w:r>
          </w:p>
        </w:tc>
        <w:tc>
          <w:tcPr>
            <w:tcW w:w="835" w:type="dxa"/>
            <w:vAlign w:val="center"/>
          </w:tcPr>
          <w:p w:rsidR="001F291C" w:rsidRDefault="00652D55">
            <w:pPr>
              <w:jc w:val="center"/>
            </w:pPr>
            <w:r>
              <w:rPr>
                <w:szCs w:val="21"/>
              </w:rPr>
              <w:t>2020-07-08</w:t>
            </w:r>
          </w:p>
        </w:tc>
        <w:tc>
          <w:tcPr>
            <w:tcW w:w="834" w:type="dxa"/>
            <w:vAlign w:val="center"/>
          </w:tcPr>
          <w:p w:rsidR="001F291C" w:rsidRDefault="00652D55">
            <w:pPr>
              <w:jc w:val="center"/>
            </w:pPr>
            <w:r>
              <w:rPr>
                <w:szCs w:val="21"/>
              </w:rPr>
              <w:t>新股流通受限</w:t>
            </w:r>
          </w:p>
        </w:tc>
        <w:tc>
          <w:tcPr>
            <w:tcW w:w="835" w:type="dxa"/>
            <w:vAlign w:val="center"/>
          </w:tcPr>
          <w:p w:rsidR="001F291C" w:rsidRDefault="00652D55">
            <w:pPr>
              <w:jc w:val="right"/>
            </w:pPr>
            <w:r>
              <w:rPr>
                <w:szCs w:val="21"/>
              </w:rPr>
              <w:t>16.21</w:t>
            </w:r>
          </w:p>
        </w:tc>
        <w:tc>
          <w:tcPr>
            <w:tcW w:w="834" w:type="dxa"/>
            <w:vAlign w:val="center"/>
          </w:tcPr>
          <w:p w:rsidR="001F291C" w:rsidRDefault="00652D55">
            <w:pPr>
              <w:jc w:val="center"/>
            </w:pPr>
            <w:r>
              <w:rPr>
                <w:szCs w:val="21"/>
              </w:rPr>
              <w:t>16.21</w:t>
            </w:r>
          </w:p>
        </w:tc>
        <w:tc>
          <w:tcPr>
            <w:tcW w:w="835" w:type="dxa"/>
            <w:vAlign w:val="center"/>
          </w:tcPr>
          <w:p w:rsidR="001F291C" w:rsidRDefault="00652D55">
            <w:pPr>
              <w:jc w:val="right"/>
            </w:pPr>
            <w:r>
              <w:rPr>
                <w:szCs w:val="21"/>
              </w:rPr>
              <w:t>5,372</w:t>
            </w:r>
          </w:p>
        </w:tc>
        <w:tc>
          <w:tcPr>
            <w:tcW w:w="834" w:type="dxa"/>
            <w:vAlign w:val="center"/>
          </w:tcPr>
          <w:p w:rsidR="001F291C" w:rsidRDefault="00652D55">
            <w:pPr>
              <w:jc w:val="right"/>
            </w:pPr>
            <w:r>
              <w:rPr>
                <w:szCs w:val="21"/>
              </w:rPr>
              <w:t>87,080.12</w:t>
            </w:r>
          </w:p>
        </w:tc>
        <w:tc>
          <w:tcPr>
            <w:tcW w:w="835" w:type="dxa"/>
            <w:vAlign w:val="center"/>
          </w:tcPr>
          <w:p w:rsidR="001F291C" w:rsidRDefault="00652D55">
            <w:pPr>
              <w:jc w:val="right"/>
            </w:pPr>
            <w:r>
              <w:rPr>
                <w:szCs w:val="21"/>
              </w:rPr>
              <w:t>87,080.12</w:t>
            </w:r>
          </w:p>
        </w:tc>
        <w:tc>
          <w:tcPr>
            <w:tcW w:w="835" w:type="dxa"/>
            <w:vAlign w:val="center"/>
          </w:tcPr>
          <w:p w:rsidR="001F291C" w:rsidRDefault="00652D55">
            <w:pPr>
              <w:jc w:val="center"/>
            </w:pPr>
            <w:r>
              <w:rPr>
                <w:szCs w:val="21"/>
              </w:rPr>
              <w:t>-</w:t>
            </w:r>
          </w:p>
        </w:tc>
      </w:tr>
      <w:tr w:rsidR="001F291C">
        <w:tc>
          <w:tcPr>
            <w:tcW w:w="834" w:type="dxa"/>
            <w:vAlign w:val="center"/>
          </w:tcPr>
          <w:p w:rsidR="001F291C" w:rsidRDefault="00652D55">
            <w:pPr>
              <w:jc w:val="center"/>
            </w:pPr>
            <w:r>
              <w:rPr>
                <w:szCs w:val="21"/>
              </w:rPr>
              <w:t>688600</w:t>
            </w:r>
          </w:p>
        </w:tc>
        <w:tc>
          <w:tcPr>
            <w:tcW w:w="835" w:type="dxa"/>
            <w:vAlign w:val="center"/>
          </w:tcPr>
          <w:p w:rsidR="001F291C" w:rsidRDefault="00652D55">
            <w:pPr>
              <w:jc w:val="center"/>
            </w:pPr>
            <w:r>
              <w:rPr>
                <w:szCs w:val="21"/>
              </w:rPr>
              <w:t>皖仪科技</w:t>
            </w:r>
          </w:p>
        </w:tc>
        <w:tc>
          <w:tcPr>
            <w:tcW w:w="834" w:type="dxa"/>
            <w:vAlign w:val="center"/>
          </w:tcPr>
          <w:p w:rsidR="001F291C" w:rsidRDefault="00652D55">
            <w:pPr>
              <w:jc w:val="center"/>
            </w:pPr>
            <w:r>
              <w:rPr>
                <w:szCs w:val="21"/>
              </w:rPr>
              <w:t>2020-06-23</w:t>
            </w:r>
          </w:p>
        </w:tc>
        <w:tc>
          <w:tcPr>
            <w:tcW w:w="835" w:type="dxa"/>
            <w:vAlign w:val="center"/>
          </w:tcPr>
          <w:p w:rsidR="001F291C" w:rsidRDefault="00652D55">
            <w:pPr>
              <w:jc w:val="center"/>
            </w:pPr>
            <w:r>
              <w:rPr>
                <w:szCs w:val="21"/>
              </w:rPr>
              <w:t>2020-07-03</w:t>
            </w:r>
          </w:p>
        </w:tc>
        <w:tc>
          <w:tcPr>
            <w:tcW w:w="834" w:type="dxa"/>
            <w:vAlign w:val="center"/>
          </w:tcPr>
          <w:p w:rsidR="001F291C" w:rsidRDefault="00652D55">
            <w:pPr>
              <w:jc w:val="center"/>
            </w:pPr>
            <w:r>
              <w:rPr>
                <w:szCs w:val="21"/>
              </w:rPr>
              <w:t>新股流通受限</w:t>
            </w:r>
          </w:p>
        </w:tc>
        <w:tc>
          <w:tcPr>
            <w:tcW w:w="835" w:type="dxa"/>
            <w:vAlign w:val="center"/>
          </w:tcPr>
          <w:p w:rsidR="001F291C" w:rsidRDefault="00652D55">
            <w:pPr>
              <w:jc w:val="right"/>
            </w:pPr>
            <w:r>
              <w:rPr>
                <w:szCs w:val="21"/>
              </w:rPr>
              <w:t>15.50</w:t>
            </w:r>
          </w:p>
        </w:tc>
        <w:tc>
          <w:tcPr>
            <w:tcW w:w="834" w:type="dxa"/>
            <w:vAlign w:val="center"/>
          </w:tcPr>
          <w:p w:rsidR="001F291C" w:rsidRDefault="00652D55">
            <w:pPr>
              <w:jc w:val="center"/>
            </w:pPr>
            <w:r>
              <w:rPr>
                <w:szCs w:val="21"/>
              </w:rPr>
              <w:t>15.50</w:t>
            </w:r>
          </w:p>
        </w:tc>
        <w:tc>
          <w:tcPr>
            <w:tcW w:w="835" w:type="dxa"/>
            <w:vAlign w:val="center"/>
          </w:tcPr>
          <w:p w:rsidR="001F291C" w:rsidRDefault="00652D55">
            <w:pPr>
              <w:jc w:val="right"/>
            </w:pPr>
            <w:r>
              <w:rPr>
                <w:szCs w:val="21"/>
              </w:rPr>
              <w:t>4,648</w:t>
            </w:r>
          </w:p>
        </w:tc>
        <w:tc>
          <w:tcPr>
            <w:tcW w:w="834" w:type="dxa"/>
            <w:vAlign w:val="center"/>
          </w:tcPr>
          <w:p w:rsidR="001F291C" w:rsidRDefault="00652D55">
            <w:pPr>
              <w:jc w:val="right"/>
            </w:pPr>
            <w:r>
              <w:rPr>
                <w:szCs w:val="21"/>
              </w:rPr>
              <w:t>72,044.00</w:t>
            </w:r>
          </w:p>
        </w:tc>
        <w:tc>
          <w:tcPr>
            <w:tcW w:w="835" w:type="dxa"/>
            <w:vAlign w:val="center"/>
          </w:tcPr>
          <w:p w:rsidR="001F291C" w:rsidRDefault="00652D55">
            <w:pPr>
              <w:jc w:val="right"/>
            </w:pPr>
            <w:r>
              <w:rPr>
                <w:szCs w:val="21"/>
              </w:rPr>
              <w:t>72,044.00</w:t>
            </w:r>
          </w:p>
        </w:tc>
        <w:tc>
          <w:tcPr>
            <w:tcW w:w="835" w:type="dxa"/>
            <w:vAlign w:val="center"/>
          </w:tcPr>
          <w:p w:rsidR="001F291C" w:rsidRDefault="00652D55">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日止，本基金从事银行间市场债券正回购交易形成的卖出回购证券款余额为</w:t>
      </w:r>
      <w:r w:rsidRPr="00A62732">
        <w:rPr>
          <w:kern w:val="0"/>
          <w:szCs w:val="21"/>
        </w:rPr>
        <w:t>0</w:t>
      </w:r>
      <w:r w:rsidRPr="00A62732">
        <w:rPr>
          <w:kern w:val="0"/>
          <w:szCs w:val="21"/>
        </w:rPr>
        <w:t>，无抵押债券。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日止，本基金从事证券交易所债券正回购交易形成的卖出回购证券款余额为</w:t>
      </w:r>
      <w:r w:rsidRPr="00A62732">
        <w:rPr>
          <w:kern w:val="0"/>
          <w:szCs w:val="21"/>
        </w:rPr>
        <w:t>0</w:t>
      </w:r>
      <w:r w:rsidRPr="00A62732">
        <w:rPr>
          <w:kern w:val="0"/>
          <w:szCs w:val="21"/>
        </w:rPr>
        <w:t>，无抵押债券。</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1F291C" w:rsidRDefault="00652D55">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1F291C" w:rsidRDefault="00652D55">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1F291C" w:rsidRDefault="00652D55">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0.00%(2019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0.12%)</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bl>
    <w:p w:rsidR="001F291C" w:rsidRDefault="00652D5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1F291C" w:rsidRDefault="00652D5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162,019.88</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162,019.88</w:t>
            </w:r>
          </w:p>
        </w:tc>
      </w:tr>
    </w:tbl>
    <w:p w:rsidR="001F291C" w:rsidRDefault="00652D5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1F291C" w:rsidRDefault="00652D5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1F291C" w:rsidRDefault="00652D55">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1F291C" w:rsidRDefault="00652D55">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1F291C">
        <w:trPr>
          <w:jc w:val="center"/>
        </w:trPr>
        <w:tc>
          <w:tcPr>
            <w:tcW w:w="1588" w:type="dxa"/>
            <w:vAlign w:val="center"/>
          </w:tcPr>
          <w:p w:rsidR="001F291C" w:rsidRDefault="00652D55">
            <w:pPr>
              <w:jc w:val="center"/>
            </w:pPr>
            <w:r>
              <w:rPr>
                <w:color w:val="000000"/>
                <w:szCs w:val="21"/>
              </w:rPr>
              <w:t>银行存款</w:t>
            </w:r>
          </w:p>
        </w:tc>
        <w:tc>
          <w:tcPr>
            <w:tcW w:w="1701" w:type="dxa"/>
            <w:vAlign w:val="center"/>
          </w:tcPr>
          <w:p w:rsidR="001F291C" w:rsidRDefault="00652D55">
            <w:pPr>
              <w:jc w:val="right"/>
            </w:pPr>
            <w:r>
              <w:rPr>
                <w:color w:val="000000"/>
                <w:szCs w:val="21"/>
              </w:rPr>
              <w:t>15,865,043.76</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15,865,043.76</w:t>
            </w:r>
          </w:p>
        </w:tc>
      </w:tr>
      <w:tr w:rsidR="001F291C">
        <w:trPr>
          <w:jc w:val="center"/>
        </w:trPr>
        <w:tc>
          <w:tcPr>
            <w:tcW w:w="1588" w:type="dxa"/>
            <w:vAlign w:val="center"/>
          </w:tcPr>
          <w:p w:rsidR="001F291C" w:rsidRDefault="00652D55">
            <w:pPr>
              <w:jc w:val="center"/>
            </w:pPr>
            <w:r>
              <w:rPr>
                <w:color w:val="000000"/>
                <w:szCs w:val="21"/>
              </w:rPr>
              <w:t>结算备付金</w:t>
            </w:r>
          </w:p>
        </w:tc>
        <w:tc>
          <w:tcPr>
            <w:tcW w:w="1701" w:type="dxa"/>
            <w:vAlign w:val="center"/>
          </w:tcPr>
          <w:p w:rsidR="001F291C" w:rsidRDefault="00652D55">
            <w:pPr>
              <w:jc w:val="right"/>
            </w:pPr>
            <w:r>
              <w:rPr>
                <w:color w:val="000000"/>
                <w:szCs w:val="21"/>
              </w:rPr>
              <w:t>49,359.68</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49,359.68</w:t>
            </w:r>
          </w:p>
        </w:tc>
      </w:tr>
      <w:tr w:rsidR="001F291C">
        <w:trPr>
          <w:jc w:val="center"/>
        </w:trPr>
        <w:tc>
          <w:tcPr>
            <w:tcW w:w="1588" w:type="dxa"/>
            <w:vAlign w:val="center"/>
          </w:tcPr>
          <w:p w:rsidR="001F291C" w:rsidRDefault="00652D55">
            <w:pPr>
              <w:jc w:val="center"/>
            </w:pPr>
            <w:r>
              <w:rPr>
                <w:color w:val="000000"/>
                <w:szCs w:val="21"/>
              </w:rPr>
              <w:t>存出保证金</w:t>
            </w:r>
          </w:p>
        </w:tc>
        <w:tc>
          <w:tcPr>
            <w:tcW w:w="1701" w:type="dxa"/>
            <w:vAlign w:val="center"/>
          </w:tcPr>
          <w:p w:rsidR="001F291C" w:rsidRDefault="00652D55">
            <w:pPr>
              <w:jc w:val="right"/>
            </w:pPr>
            <w:r>
              <w:rPr>
                <w:color w:val="000000"/>
                <w:szCs w:val="21"/>
              </w:rPr>
              <w:t>53,667.51</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53,667.51</w:t>
            </w:r>
          </w:p>
        </w:tc>
      </w:tr>
      <w:tr w:rsidR="001F291C">
        <w:trPr>
          <w:jc w:val="center"/>
        </w:trPr>
        <w:tc>
          <w:tcPr>
            <w:tcW w:w="1588" w:type="dxa"/>
            <w:vAlign w:val="center"/>
          </w:tcPr>
          <w:p w:rsidR="001F291C" w:rsidRDefault="00652D55">
            <w:pPr>
              <w:jc w:val="center"/>
            </w:pPr>
            <w:r>
              <w:rPr>
                <w:color w:val="000000"/>
                <w:szCs w:val="21"/>
              </w:rPr>
              <w:t>交易性金融资产</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183,965,234.25</w:t>
            </w:r>
          </w:p>
        </w:tc>
        <w:tc>
          <w:tcPr>
            <w:tcW w:w="1301" w:type="dxa"/>
            <w:vAlign w:val="center"/>
          </w:tcPr>
          <w:p w:rsidR="001F291C" w:rsidRDefault="00652D55">
            <w:pPr>
              <w:jc w:val="right"/>
            </w:pPr>
            <w:r>
              <w:rPr>
                <w:color w:val="000000"/>
                <w:szCs w:val="21"/>
              </w:rPr>
              <w:t>183,965,234.25</w:t>
            </w:r>
          </w:p>
        </w:tc>
      </w:tr>
      <w:tr w:rsidR="001F291C">
        <w:trPr>
          <w:jc w:val="center"/>
        </w:trPr>
        <w:tc>
          <w:tcPr>
            <w:tcW w:w="1588" w:type="dxa"/>
            <w:vAlign w:val="center"/>
          </w:tcPr>
          <w:p w:rsidR="001F291C" w:rsidRDefault="00652D55">
            <w:pPr>
              <w:jc w:val="center"/>
            </w:pPr>
            <w:r>
              <w:rPr>
                <w:color w:val="000000"/>
                <w:szCs w:val="21"/>
              </w:rPr>
              <w:t>衍生金融资产</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买入返售金融资产</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应收证券清算款</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应收利息</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2,089.43</w:t>
            </w:r>
          </w:p>
        </w:tc>
        <w:tc>
          <w:tcPr>
            <w:tcW w:w="1301" w:type="dxa"/>
            <w:vAlign w:val="center"/>
          </w:tcPr>
          <w:p w:rsidR="001F291C" w:rsidRDefault="00652D55">
            <w:pPr>
              <w:jc w:val="right"/>
            </w:pPr>
            <w:r>
              <w:rPr>
                <w:color w:val="000000"/>
                <w:szCs w:val="21"/>
              </w:rPr>
              <w:t>2,089.43</w:t>
            </w:r>
          </w:p>
        </w:tc>
      </w:tr>
      <w:tr w:rsidR="001F291C">
        <w:trPr>
          <w:jc w:val="center"/>
        </w:trPr>
        <w:tc>
          <w:tcPr>
            <w:tcW w:w="1588" w:type="dxa"/>
            <w:vAlign w:val="center"/>
          </w:tcPr>
          <w:p w:rsidR="001F291C" w:rsidRDefault="00652D55">
            <w:pPr>
              <w:jc w:val="center"/>
            </w:pPr>
            <w:r>
              <w:rPr>
                <w:color w:val="000000"/>
                <w:szCs w:val="21"/>
              </w:rPr>
              <w:t>应收股利</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应收申购款</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4,884,681.21</w:t>
            </w:r>
          </w:p>
        </w:tc>
        <w:tc>
          <w:tcPr>
            <w:tcW w:w="1301" w:type="dxa"/>
            <w:vAlign w:val="center"/>
          </w:tcPr>
          <w:p w:rsidR="001F291C" w:rsidRDefault="00652D55">
            <w:pPr>
              <w:jc w:val="right"/>
            </w:pPr>
            <w:r>
              <w:rPr>
                <w:color w:val="000000"/>
                <w:szCs w:val="21"/>
              </w:rPr>
              <w:t>4,884,681.21</w:t>
            </w:r>
          </w:p>
        </w:tc>
      </w:tr>
      <w:tr w:rsidR="001F291C">
        <w:trPr>
          <w:jc w:val="center"/>
        </w:trPr>
        <w:tc>
          <w:tcPr>
            <w:tcW w:w="1588" w:type="dxa"/>
            <w:vAlign w:val="center"/>
          </w:tcPr>
          <w:p w:rsidR="001F291C" w:rsidRDefault="00652D55">
            <w:pPr>
              <w:jc w:val="center"/>
            </w:pPr>
            <w:r>
              <w:rPr>
                <w:color w:val="000000"/>
                <w:szCs w:val="21"/>
              </w:rPr>
              <w:t>递延所得税资产</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其他资产</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15,968,070.95</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188,852,004.89</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204,820,075.84</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1F291C">
        <w:trPr>
          <w:jc w:val="center"/>
        </w:trPr>
        <w:tc>
          <w:tcPr>
            <w:tcW w:w="1588" w:type="dxa"/>
            <w:vAlign w:val="center"/>
          </w:tcPr>
          <w:p w:rsidR="001F291C" w:rsidRDefault="00652D55">
            <w:pPr>
              <w:jc w:val="center"/>
            </w:pPr>
            <w:r>
              <w:rPr>
                <w:color w:val="000000"/>
                <w:szCs w:val="21"/>
              </w:rPr>
              <w:t>短期借款</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交易性金融负债</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衍生金融负债</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卖出回购金融资产款</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应付证券清算款</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3,901,643.73</w:t>
            </w:r>
          </w:p>
        </w:tc>
        <w:tc>
          <w:tcPr>
            <w:tcW w:w="1301" w:type="dxa"/>
            <w:vAlign w:val="center"/>
          </w:tcPr>
          <w:p w:rsidR="001F291C" w:rsidRDefault="00652D55">
            <w:pPr>
              <w:jc w:val="right"/>
            </w:pPr>
            <w:r>
              <w:rPr>
                <w:color w:val="000000"/>
                <w:szCs w:val="21"/>
              </w:rPr>
              <w:t>3,901,643.73</w:t>
            </w:r>
          </w:p>
        </w:tc>
      </w:tr>
      <w:tr w:rsidR="001F291C">
        <w:trPr>
          <w:jc w:val="center"/>
        </w:trPr>
        <w:tc>
          <w:tcPr>
            <w:tcW w:w="1588" w:type="dxa"/>
            <w:vAlign w:val="center"/>
          </w:tcPr>
          <w:p w:rsidR="001F291C" w:rsidRDefault="00652D55">
            <w:pPr>
              <w:jc w:val="center"/>
            </w:pPr>
            <w:r>
              <w:rPr>
                <w:color w:val="000000"/>
                <w:szCs w:val="21"/>
              </w:rPr>
              <w:t>应付赎回款</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547,385.57</w:t>
            </w:r>
          </w:p>
        </w:tc>
        <w:tc>
          <w:tcPr>
            <w:tcW w:w="1301" w:type="dxa"/>
            <w:vAlign w:val="center"/>
          </w:tcPr>
          <w:p w:rsidR="001F291C" w:rsidRDefault="00652D55">
            <w:pPr>
              <w:jc w:val="right"/>
            </w:pPr>
            <w:r>
              <w:rPr>
                <w:color w:val="000000"/>
                <w:szCs w:val="21"/>
              </w:rPr>
              <w:t>547,385.57</w:t>
            </w:r>
          </w:p>
        </w:tc>
      </w:tr>
      <w:tr w:rsidR="001F291C">
        <w:trPr>
          <w:jc w:val="center"/>
        </w:trPr>
        <w:tc>
          <w:tcPr>
            <w:tcW w:w="1588" w:type="dxa"/>
            <w:vAlign w:val="center"/>
          </w:tcPr>
          <w:p w:rsidR="001F291C" w:rsidRDefault="00652D55">
            <w:pPr>
              <w:jc w:val="center"/>
            </w:pPr>
            <w:r>
              <w:rPr>
                <w:color w:val="000000"/>
                <w:szCs w:val="21"/>
              </w:rPr>
              <w:t>应付管理人报酬</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113,386.44</w:t>
            </w:r>
          </w:p>
        </w:tc>
        <w:tc>
          <w:tcPr>
            <w:tcW w:w="1301" w:type="dxa"/>
            <w:vAlign w:val="center"/>
          </w:tcPr>
          <w:p w:rsidR="001F291C" w:rsidRDefault="00652D55">
            <w:pPr>
              <w:jc w:val="right"/>
            </w:pPr>
            <w:r>
              <w:rPr>
                <w:color w:val="000000"/>
                <w:szCs w:val="21"/>
              </w:rPr>
              <w:t>113,386.44</w:t>
            </w:r>
          </w:p>
        </w:tc>
      </w:tr>
      <w:tr w:rsidR="001F291C">
        <w:trPr>
          <w:jc w:val="center"/>
        </w:trPr>
        <w:tc>
          <w:tcPr>
            <w:tcW w:w="1588" w:type="dxa"/>
            <w:vAlign w:val="center"/>
          </w:tcPr>
          <w:p w:rsidR="001F291C" w:rsidRDefault="00652D55">
            <w:pPr>
              <w:jc w:val="center"/>
            </w:pPr>
            <w:r>
              <w:rPr>
                <w:color w:val="000000"/>
                <w:szCs w:val="21"/>
              </w:rPr>
              <w:t>应付托管费</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21,259.96</w:t>
            </w:r>
          </w:p>
        </w:tc>
        <w:tc>
          <w:tcPr>
            <w:tcW w:w="1301" w:type="dxa"/>
            <w:vAlign w:val="center"/>
          </w:tcPr>
          <w:p w:rsidR="001F291C" w:rsidRDefault="00652D55">
            <w:pPr>
              <w:jc w:val="right"/>
            </w:pPr>
            <w:r>
              <w:rPr>
                <w:color w:val="000000"/>
                <w:szCs w:val="21"/>
              </w:rPr>
              <w:t>21,259.96</w:t>
            </w:r>
          </w:p>
        </w:tc>
      </w:tr>
      <w:tr w:rsidR="001F291C">
        <w:trPr>
          <w:jc w:val="center"/>
        </w:trPr>
        <w:tc>
          <w:tcPr>
            <w:tcW w:w="1588" w:type="dxa"/>
            <w:vAlign w:val="center"/>
          </w:tcPr>
          <w:p w:rsidR="001F291C" w:rsidRDefault="00652D55">
            <w:pPr>
              <w:jc w:val="center"/>
            </w:pPr>
            <w:r>
              <w:rPr>
                <w:color w:val="000000"/>
                <w:szCs w:val="21"/>
              </w:rPr>
              <w:t>应付销售服务费</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2,096.69</w:t>
            </w:r>
          </w:p>
        </w:tc>
        <w:tc>
          <w:tcPr>
            <w:tcW w:w="1301" w:type="dxa"/>
            <w:vAlign w:val="center"/>
          </w:tcPr>
          <w:p w:rsidR="001F291C" w:rsidRDefault="00652D55">
            <w:pPr>
              <w:jc w:val="right"/>
            </w:pPr>
            <w:r>
              <w:rPr>
                <w:color w:val="000000"/>
                <w:szCs w:val="21"/>
              </w:rPr>
              <w:t>2,096.69</w:t>
            </w:r>
          </w:p>
        </w:tc>
      </w:tr>
      <w:tr w:rsidR="001F291C">
        <w:trPr>
          <w:jc w:val="center"/>
        </w:trPr>
        <w:tc>
          <w:tcPr>
            <w:tcW w:w="1588" w:type="dxa"/>
            <w:vAlign w:val="center"/>
          </w:tcPr>
          <w:p w:rsidR="001F291C" w:rsidRDefault="00652D55">
            <w:pPr>
              <w:jc w:val="center"/>
            </w:pPr>
            <w:r>
              <w:rPr>
                <w:color w:val="000000"/>
                <w:szCs w:val="21"/>
              </w:rPr>
              <w:t>应付交易费用</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61,230.89</w:t>
            </w:r>
          </w:p>
        </w:tc>
        <w:tc>
          <w:tcPr>
            <w:tcW w:w="1301" w:type="dxa"/>
            <w:vAlign w:val="center"/>
          </w:tcPr>
          <w:p w:rsidR="001F291C" w:rsidRDefault="00652D55">
            <w:pPr>
              <w:jc w:val="right"/>
            </w:pPr>
            <w:r>
              <w:rPr>
                <w:color w:val="000000"/>
                <w:szCs w:val="21"/>
              </w:rPr>
              <w:t>61,230.89</w:t>
            </w:r>
          </w:p>
        </w:tc>
      </w:tr>
      <w:tr w:rsidR="001F291C">
        <w:trPr>
          <w:jc w:val="center"/>
        </w:trPr>
        <w:tc>
          <w:tcPr>
            <w:tcW w:w="1588" w:type="dxa"/>
            <w:vAlign w:val="center"/>
          </w:tcPr>
          <w:p w:rsidR="001F291C" w:rsidRDefault="00652D55">
            <w:pPr>
              <w:jc w:val="center"/>
            </w:pPr>
            <w:r>
              <w:rPr>
                <w:color w:val="000000"/>
                <w:szCs w:val="21"/>
              </w:rPr>
              <w:t>应交税费</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应付利息</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应付利润</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递延所得税负债</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其他负债</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279,740.64</w:t>
            </w:r>
          </w:p>
        </w:tc>
        <w:tc>
          <w:tcPr>
            <w:tcW w:w="1301" w:type="dxa"/>
            <w:vAlign w:val="center"/>
          </w:tcPr>
          <w:p w:rsidR="001F291C" w:rsidRDefault="00652D55">
            <w:pPr>
              <w:jc w:val="right"/>
            </w:pPr>
            <w:r>
              <w:rPr>
                <w:color w:val="000000"/>
                <w:szCs w:val="21"/>
              </w:rPr>
              <w:t>279,740.64</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4,926,743.92</w:t>
            </w:r>
          </w:p>
        </w:tc>
        <w:tc>
          <w:tcPr>
            <w:tcW w:w="1301" w:type="dxa"/>
          </w:tcPr>
          <w:p w:rsidR="001816E6" w:rsidRPr="004604CE" w:rsidRDefault="001816E6" w:rsidP="00E431A5">
            <w:pPr>
              <w:spacing w:line="360" w:lineRule="auto"/>
              <w:ind w:right="210"/>
              <w:jc w:val="right"/>
              <w:rPr>
                <w:szCs w:val="21"/>
              </w:rPr>
            </w:pPr>
            <w:r w:rsidRPr="004604CE">
              <w:rPr>
                <w:szCs w:val="21"/>
              </w:rPr>
              <w:t>4,926,743.92</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15,968,070.95</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183,925,260.97</w:t>
            </w:r>
          </w:p>
        </w:tc>
        <w:tc>
          <w:tcPr>
            <w:tcW w:w="1301" w:type="dxa"/>
          </w:tcPr>
          <w:p w:rsidR="001816E6" w:rsidRPr="004604CE" w:rsidRDefault="001816E6" w:rsidP="00E431A5">
            <w:pPr>
              <w:spacing w:line="360" w:lineRule="auto"/>
              <w:jc w:val="right"/>
              <w:rPr>
                <w:szCs w:val="21"/>
              </w:rPr>
            </w:pPr>
            <w:r w:rsidRPr="004604CE">
              <w:rPr>
                <w:szCs w:val="21"/>
              </w:rPr>
              <w:t>199,893,331.92</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1F291C">
        <w:trPr>
          <w:jc w:val="center"/>
        </w:trPr>
        <w:tc>
          <w:tcPr>
            <w:tcW w:w="1588" w:type="dxa"/>
            <w:vAlign w:val="center"/>
          </w:tcPr>
          <w:p w:rsidR="001F291C" w:rsidRDefault="00652D55">
            <w:pPr>
              <w:jc w:val="center"/>
            </w:pPr>
            <w:r>
              <w:rPr>
                <w:color w:val="000000"/>
                <w:szCs w:val="21"/>
              </w:rPr>
              <w:t>银行存款</w:t>
            </w:r>
          </w:p>
        </w:tc>
        <w:tc>
          <w:tcPr>
            <w:tcW w:w="1701" w:type="dxa"/>
            <w:vAlign w:val="center"/>
          </w:tcPr>
          <w:p w:rsidR="001F291C" w:rsidRDefault="00652D55">
            <w:pPr>
              <w:jc w:val="right"/>
            </w:pPr>
            <w:r>
              <w:rPr>
                <w:color w:val="000000"/>
                <w:szCs w:val="21"/>
              </w:rPr>
              <w:t>7,564,528.22</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7,564,528.22</w:t>
            </w:r>
          </w:p>
        </w:tc>
      </w:tr>
      <w:tr w:rsidR="001F291C">
        <w:trPr>
          <w:jc w:val="center"/>
        </w:trPr>
        <w:tc>
          <w:tcPr>
            <w:tcW w:w="1588" w:type="dxa"/>
            <w:vAlign w:val="center"/>
          </w:tcPr>
          <w:p w:rsidR="001F291C" w:rsidRDefault="00652D55">
            <w:pPr>
              <w:jc w:val="center"/>
            </w:pPr>
            <w:r>
              <w:rPr>
                <w:color w:val="000000"/>
                <w:szCs w:val="21"/>
              </w:rPr>
              <w:t>结算备付金</w:t>
            </w:r>
          </w:p>
        </w:tc>
        <w:tc>
          <w:tcPr>
            <w:tcW w:w="1701" w:type="dxa"/>
            <w:vAlign w:val="center"/>
          </w:tcPr>
          <w:p w:rsidR="001F291C" w:rsidRDefault="00652D55">
            <w:pPr>
              <w:jc w:val="right"/>
            </w:pPr>
            <w:r>
              <w:rPr>
                <w:color w:val="000000"/>
                <w:szCs w:val="21"/>
              </w:rPr>
              <w:t>129,327.08</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129,327.08</w:t>
            </w:r>
          </w:p>
        </w:tc>
      </w:tr>
      <w:tr w:rsidR="001F291C">
        <w:trPr>
          <w:jc w:val="center"/>
        </w:trPr>
        <w:tc>
          <w:tcPr>
            <w:tcW w:w="1588" w:type="dxa"/>
            <w:vAlign w:val="center"/>
          </w:tcPr>
          <w:p w:rsidR="001F291C" w:rsidRDefault="00652D55">
            <w:pPr>
              <w:jc w:val="center"/>
            </w:pPr>
            <w:r>
              <w:rPr>
                <w:color w:val="000000"/>
                <w:szCs w:val="21"/>
              </w:rPr>
              <w:t>存出保证金</w:t>
            </w:r>
          </w:p>
        </w:tc>
        <w:tc>
          <w:tcPr>
            <w:tcW w:w="1701" w:type="dxa"/>
            <w:vAlign w:val="center"/>
          </w:tcPr>
          <w:p w:rsidR="001F291C" w:rsidRDefault="00652D55">
            <w:pPr>
              <w:jc w:val="right"/>
            </w:pPr>
            <w:r>
              <w:rPr>
                <w:color w:val="000000"/>
                <w:szCs w:val="21"/>
              </w:rPr>
              <w:t>59,445.67</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59,445.67</w:t>
            </w:r>
          </w:p>
        </w:tc>
      </w:tr>
      <w:tr w:rsidR="001F291C">
        <w:trPr>
          <w:jc w:val="center"/>
        </w:trPr>
        <w:tc>
          <w:tcPr>
            <w:tcW w:w="1588" w:type="dxa"/>
            <w:vAlign w:val="center"/>
          </w:tcPr>
          <w:p w:rsidR="001F291C" w:rsidRDefault="00652D55">
            <w:pPr>
              <w:jc w:val="center"/>
            </w:pPr>
            <w:r>
              <w:rPr>
                <w:color w:val="000000"/>
                <w:szCs w:val="21"/>
              </w:rPr>
              <w:t>交易性金融资产</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161,997.16</w:t>
            </w:r>
          </w:p>
        </w:tc>
        <w:tc>
          <w:tcPr>
            <w:tcW w:w="1559" w:type="dxa"/>
            <w:vAlign w:val="center"/>
          </w:tcPr>
          <w:p w:rsidR="001F291C" w:rsidRDefault="00652D55">
            <w:pPr>
              <w:jc w:val="right"/>
            </w:pPr>
            <w:r>
              <w:rPr>
                <w:color w:val="000000"/>
                <w:szCs w:val="21"/>
              </w:rPr>
              <w:t>127,618,193.68</w:t>
            </w:r>
          </w:p>
        </w:tc>
        <w:tc>
          <w:tcPr>
            <w:tcW w:w="1301" w:type="dxa"/>
            <w:vAlign w:val="center"/>
          </w:tcPr>
          <w:p w:rsidR="001F291C" w:rsidRDefault="00652D55">
            <w:pPr>
              <w:jc w:val="right"/>
            </w:pPr>
            <w:r>
              <w:rPr>
                <w:color w:val="000000"/>
                <w:szCs w:val="21"/>
              </w:rPr>
              <w:t>127,780,190.84</w:t>
            </w:r>
          </w:p>
        </w:tc>
      </w:tr>
      <w:tr w:rsidR="001F291C">
        <w:trPr>
          <w:jc w:val="center"/>
        </w:trPr>
        <w:tc>
          <w:tcPr>
            <w:tcW w:w="1588" w:type="dxa"/>
            <w:vAlign w:val="center"/>
          </w:tcPr>
          <w:p w:rsidR="001F291C" w:rsidRDefault="00652D55">
            <w:pPr>
              <w:jc w:val="center"/>
            </w:pPr>
            <w:r>
              <w:rPr>
                <w:color w:val="000000"/>
                <w:szCs w:val="21"/>
              </w:rPr>
              <w:t>衍生金融资产</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买入返售金融资产</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应收证券清算款</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747,385.08</w:t>
            </w:r>
          </w:p>
        </w:tc>
        <w:tc>
          <w:tcPr>
            <w:tcW w:w="1301" w:type="dxa"/>
            <w:vAlign w:val="center"/>
          </w:tcPr>
          <w:p w:rsidR="001F291C" w:rsidRDefault="00652D55">
            <w:pPr>
              <w:jc w:val="right"/>
            </w:pPr>
            <w:r>
              <w:rPr>
                <w:color w:val="000000"/>
                <w:szCs w:val="21"/>
              </w:rPr>
              <w:t>747,385.08</w:t>
            </w:r>
          </w:p>
        </w:tc>
      </w:tr>
      <w:tr w:rsidR="001F291C">
        <w:trPr>
          <w:jc w:val="center"/>
        </w:trPr>
        <w:tc>
          <w:tcPr>
            <w:tcW w:w="1588" w:type="dxa"/>
            <w:vAlign w:val="center"/>
          </w:tcPr>
          <w:p w:rsidR="001F291C" w:rsidRDefault="00652D55">
            <w:pPr>
              <w:jc w:val="center"/>
            </w:pPr>
            <w:r>
              <w:rPr>
                <w:color w:val="000000"/>
                <w:szCs w:val="21"/>
              </w:rPr>
              <w:t>应收利息</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2,314.25</w:t>
            </w:r>
          </w:p>
        </w:tc>
        <w:tc>
          <w:tcPr>
            <w:tcW w:w="1301" w:type="dxa"/>
            <w:vAlign w:val="center"/>
          </w:tcPr>
          <w:p w:rsidR="001F291C" w:rsidRDefault="00652D55">
            <w:pPr>
              <w:jc w:val="right"/>
            </w:pPr>
            <w:r>
              <w:rPr>
                <w:color w:val="000000"/>
                <w:szCs w:val="21"/>
              </w:rPr>
              <w:t>2,314.25</w:t>
            </w:r>
          </w:p>
        </w:tc>
      </w:tr>
      <w:tr w:rsidR="001F291C">
        <w:trPr>
          <w:jc w:val="center"/>
        </w:trPr>
        <w:tc>
          <w:tcPr>
            <w:tcW w:w="1588" w:type="dxa"/>
            <w:vAlign w:val="center"/>
          </w:tcPr>
          <w:p w:rsidR="001F291C" w:rsidRDefault="00652D55">
            <w:pPr>
              <w:jc w:val="center"/>
            </w:pPr>
            <w:r>
              <w:rPr>
                <w:color w:val="000000"/>
                <w:szCs w:val="21"/>
              </w:rPr>
              <w:t>应收股利</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应收申购款</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1,041,374.17</w:t>
            </w:r>
          </w:p>
        </w:tc>
        <w:tc>
          <w:tcPr>
            <w:tcW w:w="1301" w:type="dxa"/>
            <w:vAlign w:val="center"/>
          </w:tcPr>
          <w:p w:rsidR="001F291C" w:rsidRDefault="00652D55">
            <w:pPr>
              <w:jc w:val="right"/>
            </w:pPr>
            <w:r>
              <w:rPr>
                <w:color w:val="000000"/>
                <w:szCs w:val="21"/>
              </w:rPr>
              <w:t>1,041,374.17</w:t>
            </w:r>
          </w:p>
        </w:tc>
      </w:tr>
      <w:tr w:rsidR="001F291C">
        <w:trPr>
          <w:jc w:val="center"/>
        </w:trPr>
        <w:tc>
          <w:tcPr>
            <w:tcW w:w="1588" w:type="dxa"/>
            <w:vAlign w:val="center"/>
          </w:tcPr>
          <w:p w:rsidR="001F291C" w:rsidRDefault="00652D55">
            <w:pPr>
              <w:jc w:val="center"/>
            </w:pPr>
            <w:r>
              <w:rPr>
                <w:color w:val="000000"/>
                <w:szCs w:val="21"/>
              </w:rPr>
              <w:t>递延所得税资产</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其他资产</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301" w:type="dxa"/>
            <w:vAlign w:val="center"/>
          </w:tcPr>
          <w:p w:rsidR="001F291C" w:rsidRDefault="00652D55">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7,753,300.97</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161,997.16</w:t>
            </w:r>
          </w:p>
        </w:tc>
        <w:tc>
          <w:tcPr>
            <w:tcW w:w="1559" w:type="dxa"/>
          </w:tcPr>
          <w:p w:rsidR="001816E6" w:rsidRPr="004604CE" w:rsidRDefault="001816E6" w:rsidP="00E431A5">
            <w:pPr>
              <w:spacing w:line="360" w:lineRule="auto"/>
              <w:jc w:val="right"/>
              <w:rPr>
                <w:szCs w:val="21"/>
              </w:rPr>
            </w:pPr>
            <w:r w:rsidRPr="004604CE">
              <w:rPr>
                <w:szCs w:val="21"/>
              </w:rPr>
              <w:t>129,409,267.18</w:t>
            </w:r>
          </w:p>
        </w:tc>
        <w:tc>
          <w:tcPr>
            <w:tcW w:w="1301" w:type="dxa"/>
          </w:tcPr>
          <w:p w:rsidR="001816E6" w:rsidRPr="004604CE" w:rsidRDefault="001816E6" w:rsidP="00E431A5">
            <w:pPr>
              <w:spacing w:line="360" w:lineRule="auto"/>
              <w:jc w:val="right"/>
              <w:rPr>
                <w:szCs w:val="21"/>
              </w:rPr>
            </w:pPr>
            <w:r w:rsidRPr="004604CE">
              <w:rPr>
                <w:szCs w:val="21"/>
              </w:rPr>
              <w:t>137,324,565.31</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1F291C">
        <w:trPr>
          <w:jc w:val="center"/>
        </w:trPr>
        <w:tc>
          <w:tcPr>
            <w:tcW w:w="1588" w:type="dxa"/>
            <w:vAlign w:val="center"/>
          </w:tcPr>
          <w:p w:rsidR="001F291C" w:rsidRDefault="00652D55">
            <w:pPr>
              <w:jc w:val="center"/>
            </w:pPr>
            <w:r>
              <w:rPr>
                <w:color w:val="000000"/>
                <w:szCs w:val="21"/>
              </w:rPr>
              <w:t>短期借款</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center"/>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交易性金融负债</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center"/>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衍生金融负债</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center"/>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卖出回购金融资产款</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center"/>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应付证券清算款</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center"/>
            </w:pPr>
            <w:r>
              <w:rPr>
                <w:color w:val="000000"/>
                <w:szCs w:val="21"/>
              </w:rPr>
              <w:t>404,221.94</w:t>
            </w:r>
          </w:p>
        </w:tc>
        <w:tc>
          <w:tcPr>
            <w:tcW w:w="1301" w:type="dxa"/>
            <w:vAlign w:val="center"/>
          </w:tcPr>
          <w:p w:rsidR="001F291C" w:rsidRDefault="00652D55">
            <w:pPr>
              <w:jc w:val="right"/>
            </w:pPr>
            <w:r>
              <w:rPr>
                <w:color w:val="000000"/>
                <w:szCs w:val="21"/>
              </w:rPr>
              <w:t>404,221.94</w:t>
            </w:r>
          </w:p>
        </w:tc>
      </w:tr>
      <w:tr w:rsidR="001F291C">
        <w:trPr>
          <w:jc w:val="center"/>
        </w:trPr>
        <w:tc>
          <w:tcPr>
            <w:tcW w:w="1588" w:type="dxa"/>
            <w:vAlign w:val="center"/>
          </w:tcPr>
          <w:p w:rsidR="001F291C" w:rsidRDefault="00652D55">
            <w:pPr>
              <w:jc w:val="center"/>
            </w:pPr>
            <w:r>
              <w:rPr>
                <w:color w:val="000000"/>
                <w:szCs w:val="21"/>
              </w:rPr>
              <w:t>应付赎回款</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center"/>
            </w:pPr>
            <w:r>
              <w:rPr>
                <w:color w:val="000000"/>
                <w:szCs w:val="21"/>
              </w:rPr>
              <w:t>380,098.92</w:t>
            </w:r>
          </w:p>
        </w:tc>
        <w:tc>
          <w:tcPr>
            <w:tcW w:w="1301" w:type="dxa"/>
            <w:vAlign w:val="center"/>
          </w:tcPr>
          <w:p w:rsidR="001F291C" w:rsidRDefault="00652D55">
            <w:pPr>
              <w:jc w:val="right"/>
            </w:pPr>
            <w:r>
              <w:rPr>
                <w:color w:val="000000"/>
                <w:szCs w:val="21"/>
              </w:rPr>
              <w:t>380,098.92</w:t>
            </w:r>
          </w:p>
        </w:tc>
      </w:tr>
      <w:tr w:rsidR="001F291C">
        <w:trPr>
          <w:jc w:val="center"/>
        </w:trPr>
        <w:tc>
          <w:tcPr>
            <w:tcW w:w="1588" w:type="dxa"/>
            <w:vAlign w:val="center"/>
          </w:tcPr>
          <w:p w:rsidR="001F291C" w:rsidRDefault="00652D55">
            <w:pPr>
              <w:jc w:val="center"/>
            </w:pPr>
            <w:r>
              <w:rPr>
                <w:color w:val="000000"/>
                <w:szCs w:val="21"/>
              </w:rPr>
              <w:t>应付管理人报酬</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center"/>
            </w:pPr>
            <w:r>
              <w:rPr>
                <w:color w:val="000000"/>
                <w:szCs w:val="21"/>
              </w:rPr>
              <w:t>106,568.57</w:t>
            </w:r>
          </w:p>
        </w:tc>
        <w:tc>
          <w:tcPr>
            <w:tcW w:w="1301" w:type="dxa"/>
            <w:vAlign w:val="center"/>
          </w:tcPr>
          <w:p w:rsidR="001F291C" w:rsidRDefault="00652D55">
            <w:pPr>
              <w:jc w:val="right"/>
            </w:pPr>
            <w:r>
              <w:rPr>
                <w:color w:val="000000"/>
                <w:szCs w:val="21"/>
              </w:rPr>
              <w:t>106,568.57</w:t>
            </w:r>
          </w:p>
        </w:tc>
      </w:tr>
      <w:tr w:rsidR="001F291C">
        <w:trPr>
          <w:jc w:val="center"/>
        </w:trPr>
        <w:tc>
          <w:tcPr>
            <w:tcW w:w="1588" w:type="dxa"/>
            <w:vAlign w:val="center"/>
          </w:tcPr>
          <w:p w:rsidR="001F291C" w:rsidRDefault="00652D55">
            <w:pPr>
              <w:jc w:val="center"/>
            </w:pPr>
            <w:r>
              <w:rPr>
                <w:color w:val="000000"/>
                <w:szCs w:val="21"/>
              </w:rPr>
              <w:t>应付托管费</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center"/>
            </w:pPr>
            <w:r>
              <w:rPr>
                <w:color w:val="000000"/>
                <w:szCs w:val="21"/>
              </w:rPr>
              <w:t>19,981.59</w:t>
            </w:r>
          </w:p>
        </w:tc>
        <w:tc>
          <w:tcPr>
            <w:tcW w:w="1301" w:type="dxa"/>
            <w:vAlign w:val="center"/>
          </w:tcPr>
          <w:p w:rsidR="001F291C" w:rsidRDefault="00652D55">
            <w:pPr>
              <w:jc w:val="right"/>
            </w:pPr>
            <w:r>
              <w:rPr>
                <w:color w:val="000000"/>
                <w:szCs w:val="21"/>
              </w:rPr>
              <w:t>19,981.59</w:t>
            </w:r>
          </w:p>
        </w:tc>
      </w:tr>
      <w:tr w:rsidR="001F291C">
        <w:trPr>
          <w:jc w:val="center"/>
        </w:trPr>
        <w:tc>
          <w:tcPr>
            <w:tcW w:w="1588" w:type="dxa"/>
            <w:vAlign w:val="center"/>
          </w:tcPr>
          <w:p w:rsidR="001F291C" w:rsidRDefault="00652D55">
            <w:pPr>
              <w:jc w:val="center"/>
            </w:pPr>
            <w:r>
              <w:rPr>
                <w:color w:val="000000"/>
                <w:szCs w:val="21"/>
              </w:rPr>
              <w:t>应付销售服务费</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center"/>
            </w:pPr>
            <w:r>
              <w:rPr>
                <w:color w:val="000000"/>
                <w:szCs w:val="21"/>
              </w:rPr>
              <w:t>5,262.65</w:t>
            </w:r>
          </w:p>
        </w:tc>
        <w:tc>
          <w:tcPr>
            <w:tcW w:w="1301" w:type="dxa"/>
            <w:vAlign w:val="center"/>
          </w:tcPr>
          <w:p w:rsidR="001F291C" w:rsidRDefault="00652D55">
            <w:pPr>
              <w:jc w:val="right"/>
            </w:pPr>
            <w:r>
              <w:rPr>
                <w:color w:val="000000"/>
                <w:szCs w:val="21"/>
              </w:rPr>
              <w:t>5,262.65</w:t>
            </w:r>
          </w:p>
        </w:tc>
      </w:tr>
      <w:tr w:rsidR="001F291C">
        <w:trPr>
          <w:jc w:val="center"/>
        </w:trPr>
        <w:tc>
          <w:tcPr>
            <w:tcW w:w="1588" w:type="dxa"/>
            <w:vAlign w:val="center"/>
          </w:tcPr>
          <w:p w:rsidR="001F291C" w:rsidRDefault="00652D55">
            <w:pPr>
              <w:jc w:val="center"/>
            </w:pPr>
            <w:r>
              <w:rPr>
                <w:color w:val="000000"/>
                <w:szCs w:val="21"/>
              </w:rPr>
              <w:t>应付交易费用</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center"/>
            </w:pPr>
            <w:r>
              <w:rPr>
                <w:color w:val="000000"/>
                <w:szCs w:val="21"/>
              </w:rPr>
              <w:t>149,164.25</w:t>
            </w:r>
          </w:p>
        </w:tc>
        <w:tc>
          <w:tcPr>
            <w:tcW w:w="1301" w:type="dxa"/>
            <w:vAlign w:val="center"/>
          </w:tcPr>
          <w:p w:rsidR="001F291C" w:rsidRDefault="00652D55">
            <w:pPr>
              <w:jc w:val="right"/>
            </w:pPr>
            <w:r>
              <w:rPr>
                <w:color w:val="000000"/>
                <w:szCs w:val="21"/>
              </w:rPr>
              <w:t>149,164.25</w:t>
            </w:r>
          </w:p>
        </w:tc>
      </w:tr>
      <w:tr w:rsidR="001F291C">
        <w:trPr>
          <w:jc w:val="center"/>
        </w:trPr>
        <w:tc>
          <w:tcPr>
            <w:tcW w:w="1588" w:type="dxa"/>
            <w:vAlign w:val="center"/>
          </w:tcPr>
          <w:p w:rsidR="001F291C" w:rsidRDefault="00652D55">
            <w:pPr>
              <w:jc w:val="center"/>
            </w:pPr>
            <w:r>
              <w:rPr>
                <w:color w:val="000000"/>
                <w:szCs w:val="21"/>
              </w:rPr>
              <w:t>应交税费</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center"/>
            </w:pPr>
            <w:r>
              <w:rPr>
                <w:color w:val="000000"/>
                <w:szCs w:val="21"/>
              </w:rPr>
              <w:t>1.90</w:t>
            </w:r>
          </w:p>
        </w:tc>
        <w:tc>
          <w:tcPr>
            <w:tcW w:w="1301" w:type="dxa"/>
            <w:vAlign w:val="center"/>
          </w:tcPr>
          <w:p w:rsidR="001F291C" w:rsidRDefault="00652D55">
            <w:pPr>
              <w:jc w:val="right"/>
            </w:pPr>
            <w:r>
              <w:rPr>
                <w:color w:val="000000"/>
                <w:szCs w:val="21"/>
              </w:rPr>
              <w:t>1.90</w:t>
            </w:r>
          </w:p>
        </w:tc>
      </w:tr>
      <w:tr w:rsidR="001F291C">
        <w:trPr>
          <w:jc w:val="center"/>
        </w:trPr>
        <w:tc>
          <w:tcPr>
            <w:tcW w:w="1588" w:type="dxa"/>
            <w:vAlign w:val="center"/>
          </w:tcPr>
          <w:p w:rsidR="001F291C" w:rsidRDefault="00652D55">
            <w:pPr>
              <w:jc w:val="center"/>
            </w:pPr>
            <w:r>
              <w:rPr>
                <w:color w:val="000000"/>
                <w:szCs w:val="21"/>
              </w:rPr>
              <w:t>应付利息</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center"/>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应付利润</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center"/>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递延所得税负债</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center"/>
            </w:pPr>
            <w:r>
              <w:rPr>
                <w:color w:val="000000"/>
                <w:szCs w:val="21"/>
              </w:rPr>
              <w:t>-</w:t>
            </w:r>
          </w:p>
        </w:tc>
        <w:tc>
          <w:tcPr>
            <w:tcW w:w="1301" w:type="dxa"/>
            <w:vAlign w:val="center"/>
          </w:tcPr>
          <w:p w:rsidR="001F291C" w:rsidRDefault="00652D55">
            <w:pPr>
              <w:jc w:val="right"/>
            </w:pPr>
            <w:r>
              <w:rPr>
                <w:color w:val="000000"/>
                <w:szCs w:val="21"/>
              </w:rPr>
              <w:t>-</w:t>
            </w:r>
          </w:p>
        </w:tc>
      </w:tr>
      <w:tr w:rsidR="001F291C">
        <w:trPr>
          <w:jc w:val="center"/>
        </w:trPr>
        <w:tc>
          <w:tcPr>
            <w:tcW w:w="1588" w:type="dxa"/>
            <w:vAlign w:val="center"/>
          </w:tcPr>
          <w:p w:rsidR="001F291C" w:rsidRDefault="00652D55">
            <w:pPr>
              <w:jc w:val="center"/>
            </w:pPr>
            <w:r>
              <w:rPr>
                <w:color w:val="000000"/>
                <w:szCs w:val="21"/>
              </w:rPr>
              <w:t>其他负债</w:t>
            </w:r>
          </w:p>
        </w:tc>
        <w:tc>
          <w:tcPr>
            <w:tcW w:w="1701" w:type="dxa"/>
            <w:vAlign w:val="center"/>
          </w:tcPr>
          <w:p w:rsidR="001F291C" w:rsidRDefault="00652D55">
            <w:pPr>
              <w:jc w:val="right"/>
            </w:pPr>
            <w:r>
              <w:rPr>
                <w:color w:val="000000"/>
                <w:szCs w:val="21"/>
              </w:rPr>
              <w:t>-</w:t>
            </w:r>
          </w:p>
        </w:tc>
        <w:tc>
          <w:tcPr>
            <w:tcW w:w="1701" w:type="dxa"/>
            <w:vAlign w:val="center"/>
          </w:tcPr>
          <w:p w:rsidR="001F291C" w:rsidRDefault="00652D55">
            <w:pPr>
              <w:jc w:val="right"/>
            </w:pPr>
            <w:r>
              <w:rPr>
                <w:color w:val="000000"/>
                <w:szCs w:val="21"/>
              </w:rPr>
              <w:t>-</w:t>
            </w:r>
          </w:p>
        </w:tc>
        <w:tc>
          <w:tcPr>
            <w:tcW w:w="1559" w:type="dxa"/>
            <w:vAlign w:val="center"/>
          </w:tcPr>
          <w:p w:rsidR="001F291C" w:rsidRDefault="00652D55">
            <w:pPr>
              <w:jc w:val="right"/>
            </w:pPr>
            <w:r>
              <w:rPr>
                <w:color w:val="000000"/>
                <w:szCs w:val="21"/>
              </w:rPr>
              <w:t>-</w:t>
            </w:r>
          </w:p>
        </w:tc>
        <w:tc>
          <w:tcPr>
            <w:tcW w:w="1559" w:type="dxa"/>
            <w:vAlign w:val="center"/>
          </w:tcPr>
          <w:p w:rsidR="001F291C" w:rsidRDefault="00652D55">
            <w:pPr>
              <w:jc w:val="center"/>
            </w:pPr>
            <w:r>
              <w:rPr>
                <w:color w:val="000000"/>
                <w:szCs w:val="21"/>
              </w:rPr>
              <w:t>240,064.43</w:t>
            </w:r>
          </w:p>
        </w:tc>
        <w:tc>
          <w:tcPr>
            <w:tcW w:w="1301" w:type="dxa"/>
            <w:vAlign w:val="center"/>
          </w:tcPr>
          <w:p w:rsidR="001F291C" w:rsidRDefault="00652D55">
            <w:pPr>
              <w:jc w:val="right"/>
            </w:pPr>
            <w:r>
              <w:rPr>
                <w:color w:val="000000"/>
                <w:szCs w:val="21"/>
              </w:rPr>
              <w:t>240,064.43</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1,305,364.25</w:t>
            </w:r>
          </w:p>
        </w:tc>
        <w:tc>
          <w:tcPr>
            <w:tcW w:w="1301" w:type="dxa"/>
          </w:tcPr>
          <w:p w:rsidR="001816E6" w:rsidRPr="004604CE" w:rsidRDefault="001816E6" w:rsidP="00E431A5">
            <w:pPr>
              <w:spacing w:line="360" w:lineRule="auto"/>
              <w:jc w:val="right"/>
              <w:rPr>
                <w:szCs w:val="21"/>
              </w:rPr>
            </w:pPr>
            <w:r w:rsidRPr="004604CE">
              <w:rPr>
                <w:szCs w:val="21"/>
              </w:rPr>
              <w:t>1,305,364.25</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7,753,300.97</w:t>
            </w:r>
          </w:p>
        </w:tc>
        <w:tc>
          <w:tcPr>
            <w:tcW w:w="1701" w:type="dxa"/>
            <w:vAlign w:val="center"/>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161,997.16</w:t>
            </w:r>
          </w:p>
        </w:tc>
        <w:tc>
          <w:tcPr>
            <w:tcW w:w="1559" w:type="dxa"/>
            <w:vAlign w:val="center"/>
          </w:tcPr>
          <w:p w:rsidR="001816E6" w:rsidRPr="004604CE" w:rsidRDefault="001816E6" w:rsidP="00E431A5">
            <w:pPr>
              <w:spacing w:line="360" w:lineRule="auto"/>
              <w:jc w:val="right"/>
              <w:rPr>
                <w:szCs w:val="21"/>
              </w:rPr>
            </w:pPr>
            <w:r w:rsidRPr="004604CE">
              <w:rPr>
                <w:szCs w:val="21"/>
              </w:rPr>
              <w:t>128,103,902.93</w:t>
            </w:r>
          </w:p>
        </w:tc>
        <w:tc>
          <w:tcPr>
            <w:tcW w:w="1301" w:type="dxa"/>
            <w:vAlign w:val="center"/>
          </w:tcPr>
          <w:p w:rsidR="001816E6" w:rsidRPr="004604CE" w:rsidRDefault="001816E6" w:rsidP="00E431A5">
            <w:pPr>
              <w:spacing w:line="360" w:lineRule="auto"/>
              <w:jc w:val="right"/>
              <w:rPr>
                <w:szCs w:val="21"/>
              </w:rPr>
            </w:pPr>
            <w:r w:rsidRPr="004604CE">
              <w:rPr>
                <w:szCs w:val="21"/>
              </w:rPr>
              <w:t>136,019,201.06</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p w:rsidR="001548F9" w:rsidRPr="00683042" w:rsidRDefault="00455B6E" w:rsidP="00A62732">
      <w:pPr>
        <w:tabs>
          <w:tab w:val="left" w:pos="426"/>
        </w:tabs>
        <w:spacing w:line="360" w:lineRule="auto"/>
        <w:ind w:firstLineChars="200" w:firstLine="420"/>
        <w:jc w:val="left"/>
        <w:rPr>
          <w:kern w:val="0"/>
          <w:szCs w:val="21"/>
        </w:rPr>
      </w:pPr>
      <w:r w:rsidRPr="007715BA">
        <w:rPr>
          <w:rFonts w:eastAsiaTheme="minorEastAsia"/>
          <w:kern w:val="0"/>
          <w:szCs w:val="21"/>
        </w:rPr>
        <w:t>本期末本基金未持有交易性债券投资</w:t>
      </w:r>
      <w:r w:rsidRPr="007715BA">
        <w:rPr>
          <w:rFonts w:eastAsiaTheme="minorEastAsia"/>
          <w:kern w:val="0"/>
          <w:szCs w:val="21"/>
        </w:rPr>
        <w:t>(</w:t>
      </w:r>
      <w:r w:rsidRPr="007715BA">
        <w:rPr>
          <w:rFonts w:eastAsiaTheme="minorEastAsia"/>
          <w:kern w:val="0"/>
          <w:szCs w:val="21"/>
        </w:rPr>
        <w:t>不包括可转债），因此市场利率的变动对于本基金资产净值无重大影响。</w:t>
      </w:r>
    </w:p>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1F291C" w:rsidRDefault="00652D55">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183,965,234.25</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92.03</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127,618,193.68</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93.82</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183,965,234.25</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92.03</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127,618,193.68</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93.82</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1F291C">
        <w:tc>
          <w:tcPr>
            <w:tcW w:w="993" w:type="dxa"/>
            <w:vAlign w:val="center"/>
          </w:tcPr>
          <w:p w:rsidR="001F291C" w:rsidRDefault="00652D55">
            <w:pPr>
              <w:jc w:val="left"/>
            </w:pPr>
            <w:r>
              <w:rPr>
                <w:color w:val="000000"/>
                <w:szCs w:val="21"/>
              </w:rPr>
              <w:t>假设</w:t>
            </w:r>
          </w:p>
        </w:tc>
        <w:tc>
          <w:tcPr>
            <w:tcW w:w="8079" w:type="dxa"/>
            <w:gridSpan w:val="3"/>
            <w:vAlign w:val="center"/>
          </w:tcPr>
          <w:p w:rsidR="001F291C" w:rsidRDefault="00652D55">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F291C">
        <w:tc>
          <w:tcPr>
            <w:tcW w:w="993" w:type="dxa"/>
            <w:vMerge/>
          </w:tcPr>
          <w:p w:rsidR="001F291C" w:rsidRDefault="001F291C"/>
        </w:tc>
        <w:tc>
          <w:tcPr>
            <w:tcW w:w="2448" w:type="dxa"/>
            <w:vAlign w:val="center"/>
          </w:tcPr>
          <w:p w:rsidR="001F291C" w:rsidRDefault="00652D55">
            <w:r>
              <w:rPr>
                <w:color w:val="000000"/>
                <w:szCs w:val="21"/>
              </w:rPr>
              <w:t>1.</w:t>
            </w:r>
            <w:r>
              <w:rPr>
                <w:color w:val="000000"/>
                <w:szCs w:val="21"/>
              </w:rPr>
              <w:t>业绩比较基准上升</w:t>
            </w:r>
            <w:r>
              <w:rPr>
                <w:color w:val="000000"/>
                <w:szCs w:val="21"/>
              </w:rPr>
              <w:t>5%</w:t>
            </w:r>
          </w:p>
        </w:tc>
        <w:tc>
          <w:tcPr>
            <w:tcW w:w="2880" w:type="dxa"/>
            <w:vAlign w:val="center"/>
          </w:tcPr>
          <w:p w:rsidR="001F291C" w:rsidRDefault="00652D55">
            <w:pPr>
              <w:jc w:val="right"/>
            </w:pPr>
            <w:r>
              <w:rPr>
                <w:color w:val="000000"/>
                <w:szCs w:val="21"/>
              </w:rPr>
              <w:t>12,412,167.87</w:t>
            </w:r>
          </w:p>
        </w:tc>
        <w:tc>
          <w:tcPr>
            <w:tcW w:w="2751" w:type="dxa"/>
            <w:vAlign w:val="center"/>
          </w:tcPr>
          <w:p w:rsidR="001F291C" w:rsidRDefault="00652D55">
            <w:pPr>
              <w:jc w:val="right"/>
            </w:pPr>
            <w:r>
              <w:rPr>
                <w:color w:val="000000"/>
                <w:szCs w:val="21"/>
              </w:rPr>
              <w:t>8,023,713.43</w:t>
            </w:r>
          </w:p>
        </w:tc>
      </w:tr>
      <w:tr w:rsidR="001F291C">
        <w:tc>
          <w:tcPr>
            <w:tcW w:w="993" w:type="dxa"/>
            <w:vMerge/>
          </w:tcPr>
          <w:p w:rsidR="001F291C" w:rsidRDefault="001F291C"/>
        </w:tc>
        <w:tc>
          <w:tcPr>
            <w:tcW w:w="2448" w:type="dxa"/>
            <w:vAlign w:val="center"/>
          </w:tcPr>
          <w:p w:rsidR="001F291C" w:rsidRDefault="00652D55">
            <w:r>
              <w:rPr>
                <w:color w:val="000000"/>
                <w:szCs w:val="21"/>
              </w:rPr>
              <w:t>2.</w:t>
            </w:r>
            <w:r>
              <w:rPr>
                <w:color w:val="000000"/>
                <w:szCs w:val="21"/>
              </w:rPr>
              <w:t>业绩比较基准下降</w:t>
            </w:r>
            <w:r>
              <w:rPr>
                <w:color w:val="000000"/>
                <w:szCs w:val="21"/>
              </w:rPr>
              <w:t>5%</w:t>
            </w:r>
          </w:p>
        </w:tc>
        <w:tc>
          <w:tcPr>
            <w:tcW w:w="2880" w:type="dxa"/>
            <w:vAlign w:val="center"/>
          </w:tcPr>
          <w:p w:rsidR="001F291C" w:rsidRDefault="00652D55">
            <w:pPr>
              <w:jc w:val="right"/>
            </w:pPr>
            <w:r>
              <w:rPr>
                <w:color w:val="000000"/>
                <w:szCs w:val="21"/>
              </w:rPr>
              <w:t>-12,412,167.87</w:t>
            </w:r>
          </w:p>
        </w:tc>
        <w:tc>
          <w:tcPr>
            <w:tcW w:w="2751" w:type="dxa"/>
            <w:vAlign w:val="center"/>
          </w:tcPr>
          <w:p w:rsidR="001F291C" w:rsidRDefault="00652D55">
            <w:pPr>
              <w:jc w:val="right"/>
            </w:pPr>
            <w:r>
              <w:rPr>
                <w:color w:val="000000"/>
                <w:szCs w:val="21"/>
              </w:rPr>
              <w:t>-8,023,713.43</w:t>
            </w:r>
          </w:p>
        </w:tc>
      </w:tr>
    </w:tbl>
    <w:p w:rsidR="002C15B5" w:rsidRDefault="002C15B5" w:rsidP="00A62732">
      <w:pPr>
        <w:tabs>
          <w:tab w:val="left" w:pos="426"/>
        </w:tabs>
        <w:spacing w:line="360" w:lineRule="auto"/>
        <w:ind w:firstLineChars="200" w:firstLine="420"/>
        <w:jc w:val="left"/>
        <w:rPr>
          <w:kern w:val="0"/>
          <w:szCs w:val="21"/>
        </w:rPr>
      </w:pPr>
      <w:r w:rsidRPr="00FA19BB">
        <w:rPr>
          <w:kern w:val="0"/>
          <w:szCs w:val="21"/>
        </w:rPr>
        <w:t>注：股票投资业绩基准取上证</w:t>
      </w:r>
      <w:r w:rsidRPr="00FA19BB">
        <w:rPr>
          <w:kern w:val="0"/>
          <w:szCs w:val="21"/>
        </w:rPr>
        <w:t>A</w:t>
      </w:r>
      <w:r w:rsidRPr="00FA19BB">
        <w:rPr>
          <w:kern w:val="0"/>
          <w:szCs w:val="21"/>
        </w:rPr>
        <w:t>指。</w:t>
      </w:r>
    </w:p>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1F291C" w:rsidRDefault="00652D55">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183,287,031.67</w:t>
      </w:r>
      <w:r>
        <w:rPr>
          <w:kern w:val="0"/>
          <w:szCs w:val="21"/>
        </w:rPr>
        <w:t>元，属于第二层次的余额为</w:t>
      </w:r>
      <w:r>
        <w:rPr>
          <w:kern w:val="0"/>
          <w:szCs w:val="21"/>
        </w:rPr>
        <w:t>678,202.58</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121,885,866.42</w:t>
      </w:r>
      <w:r>
        <w:rPr>
          <w:kern w:val="0"/>
          <w:szCs w:val="21"/>
        </w:rPr>
        <w:t>元，第二层次</w:t>
      </w:r>
      <w:r>
        <w:rPr>
          <w:kern w:val="0"/>
          <w:szCs w:val="21"/>
        </w:rPr>
        <w:t>5,894,324.42</w:t>
      </w:r>
      <w:r>
        <w:rPr>
          <w:kern w:val="0"/>
          <w:szCs w:val="21"/>
        </w:rPr>
        <w:t>元，无属于第三层次的余额</w:t>
      </w:r>
      <w:r>
        <w:rPr>
          <w:kern w:val="0"/>
          <w:szCs w:val="21"/>
        </w:rPr>
        <w:t xml:space="preserve">)  </w:t>
      </w:r>
      <w:r>
        <w:rPr>
          <w:kern w:val="0"/>
          <w:szCs w:val="21"/>
        </w:rPr>
        <w:t>。</w:t>
      </w:r>
    </w:p>
    <w:p w:rsidR="001F291C" w:rsidRDefault="00652D55">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1F291C" w:rsidRDefault="00652D55">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1F291C" w:rsidRDefault="00652D55">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1F291C" w:rsidRDefault="00652D55">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7" w:name="_Toc225498272"/>
      <w:bookmarkStart w:id="58" w:name="_Toc48656279"/>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7"/>
      <w:bookmarkEnd w:id="5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9" w:name="_Toc225498273"/>
      <w:bookmarkStart w:id="60" w:name="_Toc48656280"/>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9"/>
      <w:bookmarkEnd w:id="60"/>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183,965,234.25</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89.82</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183,965,234.25</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89.82</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15,914,403.44</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7.77</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4,940,438.15</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2.41</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204,820,075.84</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56281"/>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1"/>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67,361,538.33</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33.70</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12,766.32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0.01</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107,096,949.41</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53.58</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9,493,980.19</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4.75</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183,965,234.25</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92.03</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6282"/>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2"/>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1F291C">
        <w:trPr>
          <w:jc w:val="center"/>
        </w:trPr>
        <w:tc>
          <w:tcPr>
            <w:tcW w:w="817" w:type="dxa"/>
            <w:vAlign w:val="center"/>
          </w:tcPr>
          <w:p w:rsidR="001F291C" w:rsidRDefault="00652D55">
            <w:pPr>
              <w:jc w:val="center"/>
            </w:pPr>
            <w:r>
              <w:rPr>
                <w:color w:val="000000"/>
                <w:szCs w:val="21"/>
              </w:rPr>
              <w:t>1</w:t>
            </w:r>
          </w:p>
        </w:tc>
        <w:tc>
          <w:tcPr>
            <w:tcW w:w="1276" w:type="dxa"/>
            <w:vAlign w:val="center"/>
          </w:tcPr>
          <w:p w:rsidR="001F291C" w:rsidRDefault="00652D55">
            <w:pPr>
              <w:jc w:val="center"/>
            </w:pPr>
            <w:r>
              <w:rPr>
                <w:color w:val="000000"/>
                <w:szCs w:val="21"/>
              </w:rPr>
              <w:t>600570</w:t>
            </w:r>
          </w:p>
        </w:tc>
        <w:tc>
          <w:tcPr>
            <w:tcW w:w="1701" w:type="dxa"/>
            <w:vAlign w:val="center"/>
          </w:tcPr>
          <w:p w:rsidR="001F291C" w:rsidRDefault="00652D55">
            <w:pPr>
              <w:jc w:val="center"/>
            </w:pPr>
            <w:r>
              <w:rPr>
                <w:color w:val="000000"/>
                <w:szCs w:val="21"/>
              </w:rPr>
              <w:t>恒生电子</w:t>
            </w:r>
          </w:p>
        </w:tc>
        <w:tc>
          <w:tcPr>
            <w:tcW w:w="1276" w:type="dxa"/>
            <w:vAlign w:val="center"/>
          </w:tcPr>
          <w:p w:rsidR="001F291C" w:rsidRDefault="00652D55">
            <w:pPr>
              <w:jc w:val="right"/>
            </w:pPr>
            <w:r>
              <w:rPr>
                <w:color w:val="000000"/>
                <w:szCs w:val="21"/>
              </w:rPr>
              <w:t>181,641</w:t>
            </w:r>
          </w:p>
        </w:tc>
        <w:tc>
          <w:tcPr>
            <w:tcW w:w="2199" w:type="dxa"/>
            <w:vAlign w:val="center"/>
          </w:tcPr>
          <w:p w:rsidR="001F291C" w:rsidRDefault="00652D55">
            <w:pPr>
              <w:jc w:val="right"/>
            </w:pPr>
            <w:r>
              <w:rPr>
                <w:color w:val="000000"/>
                <w:szCs w:val="21"/>
              </w:rPr>
              <w:t>19,562,735.70</w:t>
            </w:r>
          </w:p>
        </w:tc>
        <w:tc>
          <w:tcPr>
            <w:tcW w:w="1879" w:type="dxa"/>
            <w:vAlign w:val="center"/>
          </w:tcPr>
          <w:p w:rsidR="001F291C" w:rsidRDefault="00652D55">
            <w:pPr>
              <w:jc w:val="right"/>
            </w:pPr>
            <w:r>
              <w:rPr>
                <w:color w:val="000000"/>
                <w:szCs w:val="21"/>
              </w:rPr>
              <w:t>9.79</w:t>
            </w:r>
          </w:p>
        </w:tc>
      </w:tr>
      <w:tr w:rsidR="001F291C">
        <w:trPr>
          <w:jc w:val="center"/>
        </w:trPr>
        <w:tc>
          <w:tcPr>
            <w:tcW w:w="817" w:type="dxa"/>
            <w:vAlign w:val="center"/>
          </w:tcPr>
          <w:p w:rsidR="001F291C" w:rsidRDefault="00652D55">
            <w:pPr>
              <w:jc w:val="center"/>
            </w:pPr>
            <w:r>
              <w:rPr>
                <w:color w:val="000000"/>
                <w:szCs w:val="21"/>
              </w:rPr>
              <w:t>2</w:t>
            </w:r>
          </w:p>
        </w:tc>
        <w:tc>
          <w:tcPr>
            <w:tcW w:w="1276" w:type="dxa"/>
            <w:vAlign w:val="center"/>
          </w:tcPr>
          <w:p w:rsidR="001F291C" w:rsidRDefault="00652D55">
            <w:pPr>
              <w:jc w:val="center"/>
            </w:pPr>
            <w:r>
              <w:rPr>
                <w:color w:val="000000"/>
                <w:szCs w:val="21"/>
              </w:rPr>
              <w:t>002410</w:t>
            </w:r>
          </w:p>
        </w:tc>
        <w:tc>
          <w:tcPr>
            <w:tcW w:w="1701" w:type="dxa"/>
            <w:vAlign w:val="center"/>
          </w:tcPr>
          <w:p w:rsidR="001F291C" w:rsidRDefault="00652D55">
            <w:pPr>
              <w:jc w:val="center"/>
            </w:pPr>
            <w:r>
              <w:rPr>
                <w:color w:val="000000"/>
                <w:szCs w:val="21"/>
              </w:rPr>
              <w:t>广联达</w:t>
            </w:r>
          </w:p>
        </w:tc>
        <w:tc>
          <w:tcPr>
            <w:tcW w:w="1276" w:type="dxa"/>
            <w:vAlign w:val="center"/>
          </w:tcPr>
          <w:p w:rsidR="001F291C" w:rsidRDefault="00652D55">
            <w:pPr>
              <w:jc w:val="right"/>
            </w:pPr>
            <w:r>
              <w:rPr>
                <w:color w:val="000000"/>
                <w:szCs w:val="21"/>
              </w:rPr>
              <w:t>274,962</w:t>
            </w:r>
          </w:p>
        </w:tc>
        <w:tc>
          <w:tcPr>
            <w:tcW w:w="2199" w:type="dxa"/>
            <w:vAlign w:val="center"/>
          </w:tcPr>
          <w:p w:rsidR="001F291C" w:rsidRDefault="00652D55">
            <w:pPr>
              <w:jc w:val="right"/>
            </w:pPr>
            <w:r>
              <w:rPr>
                <w:color w:val="000000"/>
                <w:szCs w:val="21"/>
              </w:rPr>
              <w:t>19,164,851.40</w:t>
            </w:r>
          </w:p>
        </w:tc>
        <w:tc>
          <w:tcPr>
            <w:tcW w:w="1879" w:type="dxa"/>
            <w:vAlign w:val="center"/>
          </w:tcPr>
          <w:p w:rsidR="001F291C" w:rsidRDefault="00652D55">
            <w:pPr>
              <w:jc w:val="right"/>
            </w:pPr>
            <w:r>
              <w:rPr>
                <w:color w:val="000000"/>
                <w:szCs w:val="21"/>
              </w:rPr>
              <w:t>9.59</w:t>
            </w:r>
          </w:p>
        </w:tc>
      </w:tr>
      <w:tr w:rsidR="001F291C">
        <w:trPr>
          <w:jc w:val="center"/>
        </w:trPr>
        <w:tc>
          <w:tcPr>
            <w:tcW w:w="817" w:type="dxa"/>
            <w:vAlign w:val="center"/>
          </w:tcPr>
          <w:p w:rsidR="001F291C" w:rsidRDefault="00652D55">
            <w:pPr>
              <w:jc w:val="center"/>
            </w:pPr>
            <w:r>
              <w:rPr>
                <w:color w:val="000000"/>
                <w:szCs w:val="21"/>
              </w:rPr>
              <w:t>3</w:t>
            </w:r>
          </w:p>
        </w:tc>
        <w:tc>
          <w:tcPr>
            <w:tcW w:w="1276" w:type="dxa"/>
            <w:vAlign w:val="center"/>
          </w:tcPr>
          <w:p w:rsidR="001F291C" w:rsidRDefault="00652D55">
            <w:pPr>
              <w:jc w:val="center"/>
            </w:pPr>
            <w:r>
              <w:rPr>
                <w:color w:val="000000"/>
                <w:szCs w:val="21"/>
              </w:rPr>
              <w:t>002153</w:t>
            </w:r>
          </w:p>
        </w:tc>
        <w:tc>
          <w:tcPr>
            <w:tcW w:w="1701" w:type="dxa"/>
            <w:vAlign w:val="center"/>
          </w:tcPr>
          <w:p w:rsidR="001F291C" w:rsidRDefault="00652D55">
            <w:pPr>
              <w:jc w:val="center"/>
            </w:pPr>
            <w:r>
              <w:rPr>
                <w:color w:val="000000"/>
                <w:szCs w:val="21"/>
              </w:rPr>
              <w:t>石基信息</w:t>
            </w:r>
          </w:p>
        </w:tc>
        <w:tc>
          <w:tcPr>
            <w:tcW w:w="1276" w:type="dxa"/>
            <w:vAlign w:val="center"/>
          </w:tcPr>
          <w:p w:rsidR="001F291C" w:rsidRDefault="00652D55">
            <w:pPr>
              <w:jc w:val="right"/>
            </w:pPr>
            <w:r>
              <w:rPr>
                <w:color w:val="000000"/>
                <w:szCs w:val="21"/>
              </w:rPr>
              <w:t>477,838</w:t>
            </w:r>
          </w:p>
        </w:tc>
        <w:tc>
          <w:tcPr>
            <w:tcW w:w="2199" w:type="dxa"/>
            <w:vAlign w:val="center"/>
          </w:tcPr>
          <w:p w:rsidR="001F291C" w:rsidRDefault="00652D55">
            <w:pPr>
              <w:jc w:val="right"/>
            </w:pPr>
            <w:r>
              <w:rPr>
                <w:color w:val="000000"/>
                <w:szCs w:val="21"/>
              </w:rPr>
              <w:t>18,650,017.14</w:t>
            </w:r>
          </w:p>
        </w:tc>
        <w:tc>
          <w:tcPr>
            <w:tcW w:w="1879" w:type="dxa"/>
            <w:vAlign w:val="center"/>
          </w:tcPr>
          <w:p w:rsidR="001F291C" w:rsidRDefault="00652D55">
            <w:pPr>
              <w:jc w:val="right"/>
            </w:pPr>
            <w:r>
              <w:rPr>
                <w:color w:val="000000"/>
                <w:szCs w:val="21"/>
              </w:rPr>
              <w:t>9.33</w:t>
            </w:r>
          </w:p>
        </w:tc>
      </w:tr>
      <w:tr w:rsidR="001F291C">
        <w:trPr>
          <w:jc w:val="center"/>
        </w:trPr>
        <w:tc>
          <w:tcPr>
            <w:tcW w:w="817" w:type="dxa"/>
            <w:vAlign w:val="center"/>
          </w:tcPr>
          <w:p w:rsidR="001F291C" w:rsidRDefault="00652D55">
            <w:pPr>
              <w:jc w:val="center"/>
            </w:pPr>
            <w:r>
              <w:rPr>
                <w:color w:val="000000"/>
                <w:szCs w:val="21"/>
              </w:rPr>
              <w:t>4</w:t>
            </w:r>
          </w:p>
        </w:tc>
        <w:tc>
          <w:tcPr>
            <w:tcW w:w="1276" w:type="dxa"/>
            <w:vAlign w:val="center"/>
          </w:tcPr>
          <w:p w:rsidR="001F291C" w:rsidRDefault="00652D55">
            <w:pPr>
              <w:jc w:val="center"/>
            </w:pPr>
            <w:r>
              <w:rPr>
                <w:color w:val="000000"/>
                <w:szCs w:val="21"/>
              </w:rPr>
              <w:t>600967</w:t>
            </w:r>
          </w:p>
        </w:tc>
        <w:tc>
          <w:tcPr>
            <w:tcW w:w="1701" w:type="dxa"/>
            <w:vAlign w:val="center"/>
          </w:tcPr>
          <w:p w:rsidR="001F291C" w:rsidRDefault="00652D55">
            <w:pPr>
              <w:jc w:val="center"/>
            </w:pPr>
            <w:r>
              <w:rPr>
                <w:color w:val="000000"/>
                <w:szCs w:val="21"/>
              </w:rPr>
              <w:t>内蒙一机</w:t>
            </w:r>
          </w:p>
        </w:tc>
        <w:tc>
          <w:tcPr>
            <w:tcW w:w="1276" w:type="dxa"/>
            <w:vAlign w:val="center"/>
          </w:tcPr>
          <w:p w:rsidR="001F291C" w:rsidRDefault="00652D55">
            <w:pPr>
              <w:jc w:val="right"/>
            </w:pPr>
            <w:r>
              <w:rPr>
                <w:color w:val="000000"/>
                <w:szCs w:val="21"/>
              </w:rPr>
              <w:t>1,768,100</w:t>
            </w:r>
          </w:p>
        </w:tc>
        <w:tc>
          <w:tcPr>
            <w:tcW w:w="2199" w:type="dxa"/>
            <w:vAlign w:val="center"/>
          </w:tcPr>
          <w:p w:rsidR="001F291C" w:rsidRDefault="00652D55">
            <w:pPr>
              <w:jc w:val="right"/>
            </w:pPr>
            <w:r>
              <w:rPr>
                <w:color w:val="000000"/>
                <w:szCs w:val="21"/>
              </w:rPr>
              <w:t>18,370,559.00</w:t>
            </w:r>
          </w:p>
        </w:tc>
        <w:tc>
          <w:tcPr>
            <w:tcW w:w="1879" w:type="dxa"/>
            <w:vAlign w:val="center"/>
          </w:tcPr>
          <w:p w:rsidR="001F291C" w:rsidRDefault="00652D55">
            <w:pPr>
              <w:jc w:val="right"/>
            </w:pPr>
            <w:r>
              <w:rPr>
                <w:color w:val="000000"/>
                <w:szCs w:val="21"/>
              </w:rPr>
              <w:t>9.19</w:t>
            </w:r>
          </w:p>
        </w:tc>
      </w:tr>
      <w:tr w:rsidR="001F291C">
        <w:trPr>
          <w:jc w:val="center"/>
        </w:trPr>
        <w:tc>
          <w:tcPr>
            <w:tcW w:w="817" w:type="dxa"/>
            <w:vAlign w:val="center"/>
          </w:tcPr>
          <w:p w:rsidR="001F291C" w:rsidRDefault="00652D55">
            <w:pPr>
              <w:jc w:val="center"/>
            </w:pPr>
            <w:r>
              <w:rPr>
                <w:color w:val="000000"/>
                <w:szCs w:val="21"/>
              </w:rPr>
              <w:t>5</w:t>
            </w:r>
          </w:p>
        </w:tc>
        <w:tc>
          <w:tcPr>
            <w:tcW w:w="1276" w:type="dxa"/>
            <w:vAlign w:val="center"/>
          </w:tcPr>
          <w:p w:rsidR="001F291C" w:rsidRDefault="00652D55">
            <w:pPr>
              <w:jc w:val="center"/>
            </w:pPr>
            <w:r>
              <w:rPr>
                <w:color w:val="000000"/>
                <w:szCs w:val="21"/>
              </w:rPr>
              <w:t>600588</w:t>
            </w:r>
          </w:p>
        </w:tc>
        <w:tc>
          <w:tcPr>
            <w:tcW w:w="1701" w:type="dxa"/>
            <w:vAlign w:val="center"/>
          </w:tcPr>
          <w:p w:rsidR="001F291C" w:rsidRDefault="00652D55">
            <w:pPr>
              <w:jc w:val="center"/>
            </w:pPr>
            <w:r>
              <w:rPr>
                <w:color w:val="000000"/>
                <w:szCs w:val="21"/>
              </w:rPr>
              <w:t>用友网络</w:t>
            </w:r>
          </w:p>
        </w:tc>
        <w:tc>
          <w:tcPr>
            <w:tcW w:w="1276" w:type="dxa"/>
            <w:vAlign w:val="center"/>
          </w:tcPr>
          <w:p w:rsidR="001F291C" w:rsidRDefault="00652D55">
            <w:pPr>
              <w:jc w:val="right"/>
            </w:pPr>
            <w:r>
              <w:rPr>
                <w:color w:val="000000"/>
                <w:szCs w:val="21"/>
              </w:rPr>
              <w:t>344,370</w:t>
            </w:r>
          </w:p>
        </w:tc>
        <w:tc>
          <w:tcPr>
            <w:tcW w:w="2199" w:type="dxa"/>
            <w:vAlign w:val="center"/>
          </w:tcPr>
          <w:p w:rsidR="001F291C" w:rsidRDefault="00652D55">
            <w:pPr>
              <w:jc w:val="right"/>
            </w:pPr>
            <w:r>
              <w:rPr>
                <w:color w:val="000000"/>
                <w:szCs w:val="21"/>
              </w:rPr>
              <w:t>15,186,717.00</w:t>
            </w:r>
          </w:p>
        </w:tc>
        <w:tc>
          <w:tcPr>
            <w:tcW w:w="1879" w:type="dxa"/>
            <w:vAlign w:val="center"/>
          </w:tcPr>
          <w:p w:rsidR="001F291C" w:rsidRDefault="00652D55">
            <w:pPr>
              <w:jc w:val="right"/>
            </w:pPr>
            <w:r>
              <w:rPr>
                <w:color w:val="000000"/>
                <w:szCs w:val="21"/>
              </w:rPr>
              <w:t>7.60</w:t>
            </w:r>
          </w:p>
        </w:tc>
      </w:tr>
      <w:tr w:rsidR="001F291C">
        <w:trPr>
          <w:jc w:val="center"/>
        </w:trPr>
        <w:tc>
          <w:tcPr>
            <w:tcW w:w="817" w:type="dxa"/>
            <w:vAlign w:val="center"/>
          </w:tcPr>
          <w:p w:rsidR="001F291C" w:rsidRDefault="00652D55">
            <w:pPr>
              <w:jc w:val="center"/>
            </w:pPr>
            <w:r>
              <w:rPr>
                <w:color w:val="000000"/>
                <w:szCs w:val="21"/>
              </w:rPr>
              <w:t>6</w:t>
            </w:r>
          </w:p>
        </w:tc>
        <w:tc>
          <w:tcPr>
            <w:tcW w:w="1276" w:type="dxa"/>
            <w:vAlign w:val="center"/>
          </w:tcPr>
          <w:p w:rsidR="001F291C" w:rsidRDefault="00652D55">
            <w:pPr>
              <w:jc w:val="center"/>
            </w:pPr>
            <w:r>
              <w:rPr>
                <w:color w:val="000000"/>
                <w:szCs w:val="21"/>
              </w:rPr>
              <w:t>600845</w:t>
            </w:r>
          </w:p>
        </w:tc>
        <w:tc>
          <w:tcPr>
            <w:tcW w:w="1701" w:type="dxa"/>
            <w:vAlign w:val="center"/>
          </w:tcPr>
          <w:p w:rsidR="001F291C" w:rsidRDefault="00652D55">
            <w:pPr>
              <w:jc w:val="center"/>
            </w:pPr>
            <w:r>
              <w:rPr>
                <w:color w:val="000000"/>
                <w:szCs w:val="21"/>
              </w:rPr>
              <w:t>宝信软件</w:t>
            </w:r>
          </w:p>
        </w:tc>
        <w:tc>
          <w:tcPr>
            <w:tcW w:w="1276" w:type="dxa"/>
            <w:vAlign w:val="center"/>
          </w:tcPr>
          <w:p w:rsidR="001F291C" w:rsidRDefault="00652D55">
            <w:pPr>
              <w:jc w:val="right"/>
            </w:pPr>
            <w:r>
              <w:rPr>
                <w:color w:val="000000"/>
                <w:szCs w:val="21"/>
              </w:rPr>
              <w:t>219,300</w:t>
            </w:r>
          </w:p>
        </w:tc>
        <w:tc>
          <w:tcPr>
            <w:tcW w:w="2199" w:type="dxa"/>
            <w:vAlign w:val="center"/>
          </w:tcPr>
          <w:p w:rsidR="001F291C" w:rsidRDefault="00652D55">
            <w:pPr>
              <w:jc w:val="right"/>
            </w:pPr>
            <w:r>
              <w:rPr>
                <w:color w:val="000000"/>
                <w:szCs w:val="21"/>
              </w:rPr>
              <w:t>12,956,244.00</w:t>
            </w:r>
          </w:p>
        </w:tc>
        <w:tc>
          <w:tcPr>
            <w:tcW w:w="1879" w:type="dxa"/>
            <w:vAlign w:val="center"/>
          </w:tcPr>
          <w:p w:rsidR="001F291C" w:rsidRDefault="00652D55">
            <w:pPr>
              <w:jc w:val="right"/>
            </w:pPr>
            <w:r>
              <w:rPr>
                <w:color w:val="000000"/>
                <w:szCs w:val="21"/>
              </w:rPr>
              <w:t>6.48</w:t>
            </w:r>
          </w:p>
        </w:tc>
      </w:tr>
      <w:tr w:rsidR="001F291C">
        <w:trPr>
          <w:jc w:val="center"/>
        </w:trPr>
        <w:tc>
          <w:tcPr>
            <w:tcW w:w="817" w:type="dxa"/>
            <w:vAlign w:val="center"/>
          </w:tcPr>
          <w:p w:rsidR="001F291C" w:rsidRDefault="00652D55">
            <w:pPr>
              <w:jc w:val="center"/>
            </w:pPr>
            <w:r>
              <w:rPr>
                <w:color w:val="000000"/>
                <w:szCs w:val="21"/>
              </w:rPr>
              <w:t>7</w:t>
            </w:r>
          </w:p>
        </w:tc>
        <w:tc>
          <w:tcPr>
            <w:tcW w:w="1276" w:type="dxa"/>
            <w:vAlign w:val="center"/>
          </w:tcPr>
          <w:p w:rsidR="001F291C" w:rsidRDefault="00652D55">
            <w:pPr>
              <w:jc w:val="center"/>
            </w:pPr>
            <w:r>
              <w:rPr>
                <w:color w:val="000000"/>
                <w:szCs w:val="21"/>
              </w:rPr>
              <w:t>300113</w:t>
            </w:r>
          </w:p>
        </w:tc>
        <w:tc>
          <w:tcPr>
            <w:tcW w:w="1701" w:type="dxa"/>
            <w:vAlign w:val="center"/>
          </w:tcPr>
          <w:p w:rsidR="001F291C" w:rsidRDefault="00652D55">
            <w:pPr>
              <w:jc w:val="center"/>
            </w:pPr>
            <w:r>
              <w:rPr>
                <w:color w:val="000000"/>
                <w:szCs w:val="21"/>
              </w:rPr>
              <w:t>顺网科技</w:t>
            </w:r>
          </w:p>
        </w:tc>
        <w:tc>
          <w:tcPr>
            <w:tcW w:w="1276" w:type="dxa"/>
            <w:vAlign w:val="center"/>
          </w:tcPr>
          <w:p w:rsidR="001F291C" w:rsidRDefault="00652D55">
            <w:pPr>
              <w:jc w:val="right"/>
            </w:pPr>
            <w:r>
              <w:rPr>
                <w:color w:val="000000"/>
                <w:szCs w:val="21"/>
              </w:rPr>
              <w:t>435,034</w:t>
            </w:r>
          </w:p>
        </w:tc>
        <w:tc>
          <w:tcPr>
            <w:tcW w:w="2199" w:type="dxa"/>
            <w:vAlign w:val="center"/>
          </w:tcPr>
          <w:p w:rsidR="001F291C" w:rsidRDefault="00652D55">
            <w:pPr>
              <w:jc w:val="right"/>
            </w:pPr>
            <w:r>
              <w:rPr>
                <w:color w:val="000000"/>
                <w:szCs w:val="21"/>
              </w:rPr>
              <w:t>11,049,863.60</w:t>
            </w:r>
          </w:p>
        </w:tc>
        <w:tc>
          <w:tcPr>
            <w:tcW w:w="1879" w:type="dxa"/>
            <w:vAlign w:val="center"/>
          </w:tcPr>
          <w:p w:rsidR="001F291C" w:rsidRDefault="00652D55">
            <w:pPr>
              <w:jc w:val="right"/>
            </w:pPr>
            <w:r>
              <w:rPr>
                <w:color w:val="000000"/>
                <w:szCs w:val="21"/>
              </w:rPr>
              <w:t>5.53</w:t>
            </w:r>
          </w:p>
        </w:tc>
      </w:tr>
      <w:tr w:rsidR="001F291C">
        <w:trPr>
          <w:jc w:val="center"/>
        </w:trPr>
        <w:tc>
          <w:tcPr>
            <w:tcW w:w="817" w:type="dxa"/>
            <w:vAlign w:val="center"/>
          </w:tcPr>
          <w:p w:rsidR="001F291C" w:rsidRDefault="00652D55">
            <w:pPr>
              <w:jc w:val="center"/>
            </w:pPr>
            <w:r>
              <w:rPr>
                <w:color w:val="000000"/>
                <w:szCs w:val="21"/>
              </w:rPr>
              <w:t>8</w:t>
            </w:r>
          </w:p>
        </w:tc>
        <w:tc>
          <w:tcPr>
            <w:tcW w:w="1276" w:type="dxa"/>
            <w:vAlign w:val="center"/>
          </w:tcPr>
          <w:p w:rsidR="001F291C" w:rsidRDefault="00652D55">
            <w:pPr>
              <w:jc w:val="center"/>
            </w:pPr>
            <w:r>
              <w:rPr>
                <w:color w:val="000000"/>
                <w:szCs w:val="21"/>
              </w:rPr>
              <w:t>603786</w:t>
            </w:r>
          </w:p>
        </w:tc>
        <w:tc>
          <w:tcPr>
            <w:tcW w:w="1701" w:type="dxa"/>
            <w:vAlign w:val="center"/>
          </w:tcPr>
          <w:p w:rsidR="001F291C" w:rsidRDefault="00652D55">
            <w:pPr>
              <w:jc w:val="center"/>
            </w:pPr>
            <w:r>
              <w:rPr>
                <w:color w:val="000000"/>
                <w:szCs w:val="21"/>
              </w:rPr>
              <w:t>科博达</w:t>
            </w:r>
          </w:p>
        </w:tc>
        <w:tc>
          <w:tcPr>
            <w:tcW w:w="1276" w:type="dxa"/>
            <w:vAlign w:val="center"/>
          </w:tcPr>
          <w:p w:rsidR="001F291C" w:rsidRDefault="00652D55">
            <w:pPr>
              <w:jc w:val="right"/>
            </w:pPr>
            <w:r>
              <w:rPr>
                <w:color w:val="000000"/>
                <w:szCs w:val="21"/>
              </w:rPr>
              <w:t>145,500</w:t>
            </w:r>
          </w:p>
        </w:tc>
        <w:tc>
          <w:tcPr>
            <w:tcW w:w="2199" w:type="dxa"/>
            <w:vAlign w:val="center"/>
          </w:tcPr>
          <w:p w:rsidR="001F291C" w:rsidRDefault="00652D55">
            <w:pPr>
              <w:jc w:val="right"/>
            </w:pPr>
            <w:r>
              <w:rPr>
                <w:color w:val="000000"/>
                <w:szCs w:val="21"/>
              </w:rPr>
              <w:t>10,963,425.00</w:t>
            </w:r>
          </w:p>
        </w:tc>
        <w:tc>
          <w:tcPr>
            <w:tcW w:w="1879" w:type="dxa"/>
            <w:vAlign w:val="center"/>
          </w:tcPr>
          <w:p w:rsidR="001F291C" w:rsidRDefault="00652D55">
            <w:pPr>
              <w:jc w:val="right"/>
            </w:pPr>
            <w:r>
              <w:rPr>
                <w:color w:val="000000"/>
                <w:szCs w:val="21"/>
              </w:rPr>
              <w:t>5.48</w:t>
            </w:r>
          </w:p>
        </w:tc>
      </w:tr>
      <w:tr w:rsidR="001F291C">
        <w:trPr>
          <w:jc w:val="center"/>
        </w:trPr>
        <w:tc>
          <w:tcPr>
            <w:tcW w:w="817" w:type="dxa"/>
            <w:vAlign w:val="center"/>
          </w:tcPr>
          <w:p w:rsidR="001F291C" w:rsidRDefault="00652D55">
            <w:pPr>
              <w:jc w:val="center"/>
            </w:pPr>
            <w:r>
              <w:rPr>
                <w:color w:val="000000"/>
                <w:szCs w:val="21"/>
              </w:rPr>
              <w:t>9</w:t>
            </w:r>
          </w:p>
        </w:tc>
        <w:tc>
          <w:tcPr>
            <w:tcW w:w="1276" w:type="dxa"/>
            <w:vAlign w:val="center"/>
          </w:tcPr>
          <w:p w:rsidR="001F291C" w:rsidRDefault="00652D55">
            <w:pPr>
              <w:jc w:val="center"/>
            </w:pPr>
            <w:r>
              <w:rPr>
                <w:color w:val="000000"/>
                <w:szCs w:val="21"/>
              </w:rPr>
              <w:t>300454</w:t>
            </w:r>
          </w:p>
        </w:tc>
        <w:tc>
          <w:tcPr>
            <w:tcW w:w="1701" w:type="dxa"/>
            <w:vAlign w:val="center"/>
          </w:tcPr>
          <w:p w:rsidR="001F291C" w:rsidRDefault="00652D55">
            <w:pPr>
              <w:jc w:val="center"/>
            </w:pPr>
            <w:r>
              <w:rPr>
                <w:color w:val="000000"/>
                <w:szCs w:val="21"/>
              </w:rPr>
              <w:t>深信服</w:t>
            </w:r>
          </w:p>
        </w:tc>
        <w:tc>
          <w:tcPr>
            <w:tcW w:w="1276" w:type="dxa"/>
            <w:vAlign w:val="center"/>
          </w:tcPr>
          <w:p w:rsidR="001F291C" w:rsidRDefault="00652D55">
            <w:pPr>
              <w:jc w:val="right"/>
            </w:pPr>
            <w:r>
              <w:rPr>
                <w:color w:val="000000"/>
                <w:szCs w:val="21"/>
              </w:rPr>
              <w:t>50,628</w:t>
            </w:r>
          </w:p>
        </w:tc>
        <w:tc>
          <w:tcPr>
            <w:tcW w:w="2199" w:type="dxa"/>
            <w:vAlign w:val="center"/>
          </w:tcPr>
          <w:p w:rsidR="001F291C" w:rsidRDefault="00652D55">
            <w:pPr>
              <w:jc w:val="right"/>
            </w:pPr>
            <w:r>
              <w:rPr>
                <w:color w:val="000000"/>
                <w:szCs w:val="21"/>
              </w:rPr>
              <w:t>10,427,342.88</w:t>
            </w:r>
          </w:p>
        </w:tc>
        <w:tc>
          <w:tcPr>
            <w:tcW w:w="1879" w:type="dxa"/>
            <w:vAlign w:val="center"/>
          </w:tcPr>
          <w:p w:rsidR="001F291C" w:rsidRDefault="00652D55">
            <w:pPr>
              <w:jc w:val="right"/>
            </w:pPr>
            <w:r>
              <w:rPr>
                <w:color w:val="000000"/>
                <w:szCs w:val="21"/>
              </w:rPr>
              <w:t>5.22</w:t>
            </w:r>
          </w:p>
        </w:tc>
      </w:tr>
      <w:tr w:rsidR="001F291C">
        <w:trPr>
          <w:jc w:val="center"/>
        </w:trPr>
        <w:tc>
          <w:tcPr>
            <w:tcW w:w="817" w:type="dxa"/>
            <w:vAlign w:val="center"/>
          </w:tcPr>
          <w:p w:rsidR="001F291C" w:rsidRDefault="00652D55">
            <w:pPr>
              <w:jc w:val="center"/>
            </w:pPr>
            <w:r>
              <w:rPr>
                <w:color w:val="000000"/>
                <w:szCs w:val="21"/>
              </w:rPr>
              <w:t>10</w:t>
            </w:r>
          </w:p>
        </w:tc>
        <w:tc>
          <w:tcPr>
            <w:tcW w:w="1276" w:type="dxa"/>
            <w:vAlign w:val="center"/>
          </w:tcPr>
          <w:p w:rsidR="001F291C" w:rsidRDefault="00652D55">
            <w:pPr>
              <w:jc w:val="center"/>
            </w:pPr>
            <w:r>
              <w:rPr>
                <w:color w:val="000000"/>
                <w:szCs w:val="21"/>
              </w:rPr>
              <w:t>300699</w:t>
            </w:r>
          </w:p>
        </w:tc>
        <w:tc>
          <w:tcPr>
            <w:tcW w:w="1701" w:type="dxa"/>
            <w:vAlign w:val="center"/>
          </w:tcPr>
          <w:p w:rsidR="001F291C" w:rsidRDefault="00652D55">
            <w:pPr>
              <w:jc w:val="center"/>
            </w:pPr>
            <w:r>
              <w:rPr>
                <w:color w:val="000000"/>
                <w:szCs w:val="21"/>
              </w:rPr>
              <w:t>光威复材</w:t>
            </w:r>
          </w:p>
        </w:tc>
        <w:tc>
          <w:tcPr>
            <w:tcW w:w="1276" w:type="dxa"/>
            <w:vAlign w:val="center"/>
          </w:tcPr>
          <w:p w:rsidR="001F291C" w:rsidRDefault="00652D55">
            <w:pPr>
              <w:jc w:val="right"/>
            </w:pPr>
            <w:r>
              <w:rPr>
                <w:color w:val="000000"/>
                <w:szCs w:val="21"/>
              </w:rPr>
              <w:t>163,020</w:t>
            </w:r>
          </w:p>
        </w:tc>
        <w:tc>
          <w:tcPr>
            <w:tcW w:w="2199" w:type="dxa"/>
            <w:vAlign w:val="center"/>
          </w:tcPr>
          <w:p w:rsidR="001F291C" w:rsidRDefault="00652D55">
            <w:pPr>
              <w:jc w:val="right"/>
            </w:pPr>
            <w:r>
              <w:rPr>
                <w:color w:val="000000"/>
                <w:szCs w:val="21"/>
              </w:rPr>
              <w:t>10,226,244.60</w:t>
            </w:r>
          </w:p>
        </w:tc>
        <w:tc>
          <w:tcPr>
            <w:tcW w:w="1879" w:type="dxa"/>
            <w:vAlign w:val="center"/>
          </w:tcPr>
          <w:p w:rsidR="001F291C" w:rsidRDefault="00652D55">
            <w:pPr>
              <w:jc w:val="right"/>
            </w:pPr>
            <w:r>
              <w:rPr>
                <w:color w:val="000000"/>
                <w:szCs w:val="21"/>
              </w:rPr>
              <w:t>5.12</w:t>
            </w:r>
          </w:p>
        </w:tc>
      </w:tr>
      <w:tr w:rsidR="001F291C">
        <w:trPr>
          <w:jc w:val="center"/>
        </w:trPr>
        <w:tc>
          <w:tcPr>
            <w:tcW w:w="817" w:type="dxa"/>
            <w:vAlign w:val="center"/>
          </w:tcPr>
          <w:p w:rsidR="001F291C" w:rsidRDefault="00652D55">
            <w:pPr>
              <w:jc w:val="center"/>
            </w:pPr>
            <w:r>
              <w:rPr>
                <w:color w:val="000000"/>
                <w:szCs w:val="21"/>
              </w:rPr>
              <w:t>11</w:t>
            </w:r>
          </w:p>
        </w:tc>
        <w:tc>
          <w:tcPr>
            <w:tcW w:w="1276" w:type="dxa"/>
            <w:vAlign w:val="center"/>
          </w:tcPr>
          <w:p w:rsidR="001F291C" w:rsidRDefault="00652D55">
            <w:pPr>
              <w:jc w:val="center"/>
            </w:pPr>
            <w:r>
              <w:rPr>
                <w:color w:val="000000"/>
                <w:szCs w:val="21"/>
              </w:rPr>
              <w:t>603960</w:t>
            </w:r>
          </w:p>
        </w:tc>
        <w:tc>
          <w:tcPr>
            <w:tcW w:w="1701" w:type="dxa"/>
            <w:vAlign w:val="center"/>
          </w:tcPr>
          <w:p w:rsidR="001F291C" w:rsidRDefault="00652D55">
            <w:pPr>
              <w:jc w:val="center"/>
            </w:pPr>
            <w:r>
              <w:rPr>
                <w:color w:val="000000"/>
                <w:szCs w:val="21"/>
              </w:rPr>
              <w:t>克来机电</w:t>
            </w:r>
          </w:p>
        </w:tc>
        <w:tc>
          <w:tcPr>
            <w:tcW w:w="1276" w:type="dxa"/>
            <w:vAlign w:val="center"/>
          </w:tcPr>
          <w:p w:rsidR="001F291C" w:rsidRDefault="00652D55">
            <w:pPr>
              <w:jc w:val="right"/>
            </w:pPr>
            <w:r>
              <w:rPr>
                <w:color w:val="000000"/>
                <w:szCs w:val="21"/>
              </w:rPr>
              <w:t>356,609</w:t>
            </w:r>
          </w:p>
        </w:tc>
        <w:tc>
          <w:tcPr>
            <w:tcW w:w="2199" w:type="dxa"/>
            <w:vAlign w:val="center"/>
          </w:tcPr>
          <w:p w:rsidR="001F291C" w:rsidRDefault="00652D55">
            <w:pPr>
              <w:jc w:val="right"/>
            </w:pPr>
            <w:r>
              <w:rPr>
                <w:color w:val="000000"/>
                <w:szCs w:val="21"/>
              </w:rPr>
              <w:t>9,956,523.28</w:t>
            </w:r>
          </w:p>
        </w:tc>
        <w:tc>
          <w:tcPr>
            <w:tcW w:w="1879" w:type="dxa"/>
            <w:vAlign w:val="center"/>
          </w:tcPr>
          <w:p w:rsidR="001F291C" w:rsidRDefault="00652D55">
            <w:pPr>
              <w:jc w:val="right"/>
            </w:pPr>
            <w:r>
              <w:rPr>
                <w:color w:val="000000"/>
                <w:szCs w:val="21"/>
              </w:rPr>
              <w:t>4.98</w:t>
            </w:r>
          </w:p>
        </w:tc>
      </w:tr>
      <w:tr w:rsidR="001F291C">
        <w:trPr>
          <w:jc w:val="center"/>
        </w:trPr>
        <w:tc>
          <w:tcPr>
            <w:tcW w:w="817" w:type="dxa"/>
            <w:vAlign w:val="center"/>
          </w:tcPr>
          <w:p w:rsidR="001F291C" w:rsidRDefault="00652D55">
            <w:pPr>
              <w:jc w:val="center"/>
            </w:pPr>
            <w:r>
              <w:rPr>
                <w:color w:val="000000"/>
                <w:szCs w:val="21"/>
              </w:rPr>
              <w:t>12</w:t>
            </w:r>
          </w:p>
        </w:tc>
        <w:tc>
          <w:tcPr>
            <w:tcW w:w="1276" w:type="dxa"/>
            <w:vAlign w:val="center"/>
          </w:tcPr>
          <w:p w:rsidR="001F291C" w:rsidRDefault="00652D55">
            <w:pPr>
              <w:jc w:val="center"/>
            </w:pPr>
            <w:r>
              <w:rPr>
                <w:color w:val="000000"/>
                <w:szCs w:val="21"/>
              </w:rPr>
              <w:t>300747</w:t>
            </w:r>
          </w:p>
        </w:tc>
        <w:tc>
          <w:tcPr>
            <w:tcW w:w="1701" w:type="dxa"/>
            <w:vAlign w:val="center"/>
          </w:tcPr>
          <w:p w:rsidR="001F291C" w:rsidRDefault="00652D55">
            <w:pPr>
              <w:jc w:val="center"/>
            </w:pPr>
            <w:r>
              <w:rPr>
                <w:color w:val="000000"/>
                <w:szCs w:val="21"/>
              </w:rPr>
              <w:t>锐科激光</w:t>
            </w:r>
          </w:p>
        </w:tc>
        <w:tc>
          <w:tcPr>
            <w:tcW w:w="1276" w:type="dxa"/>
            <w:vAlign w:val="center"/>
          </w:tcPr>
          <w:p w:rsidR="001F291C" w:rsidRDefault="00652D55">
            <w:pPr>
              <w:jc w:val="right"/>
            </w:pPr>
            <w:r>
              <w:rPr>
                <w:color w:val="000000"/>
                <w:szCs w:val="21"/>
              </w:rPr>
              <w:t>89,300</w:t>
            </w:r>
          </w:p>
        </w:tc>
        <w:tc>
          <w:tcPr>
            <w:tcW w:w="2199" w:type="dxa"/>
            <w:vAlign w:val="center"/>
          </w:tcPr>
          <w:p w:rsidR="001F291C" w:rsidRDefault="00652D55">
            <w:pPr>
              <w:jc w:val="right"/>
            </w:pPr>
            <w:r>
              <w:rPr>
                <w:color w:val="000000"/>
                <w:szCs w:val="21"/>
              </w:rPr>
              <w:t>9,718,519.00</w:t>
            </w:r>
          </w:p>
        </w:tc>
        <w:tc>
          <w:tcPr>
            <w:tcW w:w="1879" w:type="dxa"/>
            <w:vAlign w:val="center"/>
          </w:tcPr>
          <w:p w:rsidR="001F291C" w:rsidRDefault="00652D55">
            <w:pPr>
              <w:jc w:val="right"/>
            </w:pPr>
            <w:r>
              <w:rPr>
                <w:color w:val="000000"/>
                <w:szCs w:val="21"/>
              </w:rPr>
              <w:t>4.86</w:t>
            </w:r>
          </w:p>
        </w:tc>
      </w:tr>
      <w:tr w:rsidR="001F291C">
        <w:trPr>
          <w:jc w:val="center"/>
        </w:trPr>
        <w:tc>
          <w:tcPr>
            <w:tcW w:w="817" w:type="dxa"/>
            <w:vAlign w:val="center"/>
          </w:tcPr>
          <w:p w:rsidR="001F291C" w:rsidRDefault="00652D55">
            <w:pPr>
              <w:jc w:val="center"/>
            </w:pPr>
            <w:r>
              <w:rPr>
                <w:color w:val="000000"/>
                <w:szCs w:val="21"/>
              </w:rPr>
              <w:t>13</w:t>
            </w:r>
          </w:p>
        </w:tc>
        <w:tc>
          <w:tcPr>
            <w:tcW w:w="1276" w:type="dxa"/>
            <w:vAlign w:val="center"/>
          </w:tcPr>
          <w:p w:rsidR="001F291C" w:rsidRDefault="00652D55">
            <w:pPr>
              <w:jc w:val="center"/>
            </w:pPr>
            <w:r>
              <w:rPr>
                <w:color w:val="000000"/>
                <w:szCs w:val="21"/>
              </w:rPr>
              <w:t>300251</w:t>
            </w:r>
          </w:p>
        </w:tc>
        <w:tc>
          <w:tcPr>
            <w:tcW w:w="1701" w:type="dxa"/>
            <w:vAlign w:val="center"/>
          </w:tcPr>
          <w:p w:rsidR="001F291C" w:rsidRDefault="00652D55">
            <w:pPr>
              <w:jc w:val="center"/>
            </w:pPr>
            <w:r>
              <w:rPr>
                <w:color w:val="000000"/>
                <w:szCs w:val="21"/>
              </w:rPr>
              <w:t>光线传媒</w:t>
            </w:r>
          </w:p>
        </w:tc>
        <w:tc>
          <w:tcPr>
            <w:tcW w:w="1276" w:type="dxa"/>
            <w:vAlign w:val="center"/>
          </w:tcPr>
          <w:p w:rsidR="001F291C" w:rsidRDefault="00652D55">
            <w:pPr>
              <w:jc w:val="right"/>
            </w:pPr>
            <w:r>
              <w:rPr>
                <w:color w:val="000000"/>
                <w:szCs w:val="21"/>
              </w:rPr>
              <w:t>870,209</w:t>
            </w:r>
          </w:p>
        </w:tc>
        <w:tc>
          <w:tcPr>
            <w:tcW w:w="2199" w:type="dxa"/>
            <w:vAlign w:val="center"/>
          </w:tcPr>
          <w:p w:rsidR="001F291C" w:rsidRDefault="00652D55">
            <w:pPr>
              <w:jc w:val="right"/>
            </w:pPr>
            <w:r>
              <w:rPr>
                <w:color w:val="000000"/>
                <w:szCs w:val="21"/>
              </w:rPr>
              <w:t>9,493,980.19</w:t>
            </w:r>
          </w:p>
        </w:tc>
        <w:tc>
          <w:tcPr>
            <w:tcW w:w="1879" w:type="dxa"/>
            <w:vAlign w:val="center"/>
          </w:tcPr>
          <w:p w:rsidR="001F291C" w:rsidRDefault="00652D55">
            <w:pPr>
              <w:jc w:val="right"/>
            </w:pPr>
            <w:r>
              <w:rPr>
                <w:color w:val="000000"/>
                <w:szCs w:val="21"/>
              </w:rPr>
              <w:t>4.75</w:t>
            </w:r>
          </w:p>
        </w:tc>
      </w:tr>
      <w:tr w:rsidR="001F291C">
        <w:trPr>
          <w:jc w:val="center"/>
        </w:trPr>
        <w:tc>
          <w:tcPr>
            <w:tcW w:w="817" w:type="dxa"/>
            <w:vAlign w:val="center"/>
          </w:tcPr>
          <w:p w:rsidR="001F291C" w:rsidRDefault="00652D55">
            <w:pPr>
              <w:jc w:val="center"/>
            </w:pPr>
            <w:r>
              <w:rPr>
                <w:color w:val="000000"/>
                <w:szCs w:val="21"/>
              </w:rPr>
              <w:t>14</w:t>
            </w:r>
          </w:p>
        </w:tc>
        <w:tc>
          <w:tcPr>
            <w:tcW w:w="1276" w:type="dxa"/>
            <w:vAlign w:val="center"/>
          </w:tcPr>
          <w:p w:rsidR="001F291C" w:rsidRDefault="00652D55">
            <w:pPr>
              <w:jc w:val="center"/>
            </w:pPr>
            <w:r>
              <w:rPr>
                <w:color w:val="000000"/>
                <w:szCs w:val="21"/>
              </w:rPr>
              <w:t>002050</w:t>
            </w:r>
          </w:p>
        </w:tc>
        <w:tc>
          <w:tcPr>
            <w:tcW w:w="1701" w:type="dxa"/>
            <w:vAlign w:val="center"/>
          </w:tcPr>
          <w:p w:rsidR="001F291C" w:rsidRDefault="00652D55">
            <w:pPr>
              <w:jc w:val="center"/>
            </w:pPr>
            <w:r>
              <w:rPr>
                <w:color w:val="000000"/>
                <w:szCs w:val="21"/>
              </w:rPr>
              <w:t>三花智控</w:t>
            </w:r>
          </w:p>
        </w:tc>
        <w:tc>
          <w:tcPr>
            <w:tcW w:w="1276" w:type="dxa"/>
            <w:vAlign w:val="center"/>
          </w:tcPr>
          <w:p w:rsidR="001F291C" w:rsidRDefault="00652D55">
            <w:pPr>
              <w:jc w:val="right"/>
            </w:pPr>
            <w:r>
              <w:rPr>
                <w:color w:val="000000"/>
                <w:szCs w:val="21"/>
              </w:rPr>
              <w:t>270,010</w:t>
            </w:r>
          </w:p>
        </w:tc>
        <w:tc>
          <w:tcPr>
            <w:tcW w:w="2199" w:type="dxa"/>
            <w:vAlign w:val="center"/>
          </w:tcPr>
          <w:p w:rsidR="001F291C" w:rsidRDefault="00652D55">
            <w:pPr>
              <w:jc w:val="right"/>
            </w:pPr>
            <w:r>
              <w:rPr>
                <w:color w:val="000000"/>
                <w:szCs w:val="21"/>
              </w:rPr>
              <w:t>5,913,219.00</w:t>
            </w:r>
          </w:p>
        </w:tc>
        <w:tc>
          <w:tcPr>
            <w:tcW w:w="1879" w:type="dxa"/>
            <w:vAlign w:val="center"/>
          </w:tcPr>
          <w:p w:rsidR="001F291C" w:rsidRDefault="00652D55">
            <w:pPr>
              <w:jc w:val="right"/>
            </w:pPr>
            <w:r>
              <w:rPr>
                <w:color w:val="000000"/>
                <w:szCs w:val="21"/>
              </w:rPr>
              <w:t>2.96</w:t>
            </w:r>
          </w:p>
        </w:tc>
      </w:tr>
      <w:tr w:rsidR="001F291C">
        <w:trPr>
          <w:jc w:val="center"/>
        </w:trPr>
        <w:tc>
          <w:tcPr>
            <w:tcW w:w="817" w:type="dxa"/>
            <w:vAlign w:val="center"/>
          </w:tcPr>
          <w:p w:rsidR="001F291C" w:rsidRDefault="00652D55">
            <w:pPr>
              <w:jc w:val="center"/>
            </w:pPr>
            <w:r>
              <w:rPr>
                <w:color w:val="000000"/>
                <w:szCs w:val="21"/>
              </w:rPr>
              <w:t>15</w:t>
            </w:r>
          </w:p>
        </w:tc>
        <w:tc>
          <w:tcPr>
            <w:tcW w:w="1276" w:type="dxa"/>
            <w:vAlign w:val="center"/>
          </w:tcPr>
          <w:p w:rsidR="001F291C" w:rsidRDefault="00652D55">
            <w:pPr>
              <w:jc w:val="center"/>
            </w:pPr>
            <w:r>
              <w:rPr>
                <w:color w:val="000000"/>
                <w:szCs w:val="21"/>
              </w:rPr>
              <w:t>300572</w:t>
            </w:r>
          </w:p>
        </w:tc>
        <w:tc>
          <w:tcPr>
            <w:tcW w:w="1701" w:type="dxa"/>
            <w:vAlign w:val="center"/>
          </w:tcPr>
          <w:p w:rsidR="001F291C" w:rsidRDefault="00652D55">
            <w:pPr>
              <w:jc w:val="center"/>
            </w:pPr>
            <w:r>
              <w:rPr>
                <w:color w:val="000000"/>
                <w:szCs w:val="21"/>
              </w:rPr>
              <w:t>安车检测</w:t>
            </w:r>
          </w:p>
        </w:tc>
        <w:tc>
          <w:tcPr>
            <w:tcW w:w="1276" w:type="dxa"/>
            <w:vAlign w:val="center"/>
          </w:tcPr>
          <w:p w:rsidR="001F291C" w:rsidRDefault="00652D55">
            <w:pPr>
              <w:jc w:val="right"/>
            </w:pPr>
            <w:r>
              <w:rPr>
                <w:color w:val="000000"/>
                <w:szCs w:val="21"/>
              </w:rPr>
              <w:t>24,000</w:t>
            </w:r>
          </w:p>
        </w:tc>
        <w:tc>
          <w:tcPr>
            <w:tcW w:w="2199" w:type="dxa"/>
            <w:vAlign w:val="center"/>
          </w:tcPr>
          <w:p w:rsidR="001F291C" w:rsidRDefault="00652D55">
            <w:pPr>
              <w:jc w:val="right"/>
            </w:pPr>
            <w:r>
              <w:rPr>
                <w:color w:val="000000"/>
                <w:szCs w:val="21"/>
              </w:rPr>
              <w:t>1,525,200.00</w:t>
            </w:r>
          </w:p>
        </w:tc>
        <w:tc>
          <w:tcPr>
            <w:tcW w:w="1879" w:type="dxa"/>
            <w:vAlign w:val="center"/>
          </w:tcPr>
          <w:p w:rsidR="001F291C" w:rsidRDefault="00652D55">
            <w:pPr>
              <w:jc w:val="right"/>
            </w:pPr>
            <w:r>
              <w:rPr>
                <w:color w:val="000000"/>
                <w:szCs w:val="21"/>
              </w:rPr>
              <w:t>0.76</w:t>
            </w:r>
          </w:p>
        </w:tc>
      </w:tr>
      <w:tr w:rsidR="001F291C">
        <w:trPr>
          <w:jc w:val="center"/>
        </w:trPr>
        <w:tc>
          <w:tcPr>
            <w:tcW w:w="817" w:type="dxa"/>
            <w:vAlign w:val="center"/>
          </w:tcPr>
          <w:p w:rsidR="001F291C" w:rsidRDefault="00652D55">
            <w:pPr>
              <w:jc w:val="center"/>
            </w:pPr>
            <w:r>
              <w:rPr>
                <w:color w:val="000000"/>
                <w:szCs w:val="21"/>
              </w:rPr>
              <w:t>16</w:t>
            </w:r>
          </w:p>
        </w:tc>
        <w:tc>
          <w:tcPr>
            <w:tcW w:w="1276" w:type="dxa"/>
            <w:vAlign w:val="center"/>
          </w:tcPr>
          <w:p w:rsidR="001F291C" w:rsidRDefault="00652D55">
            <w:pPr>
              <w:jc w:val="center"/>
            </w:pPr>
            <w:r>
              <w:rPr>
                <w:color w:val="000000"/>
                <w:szCs w:val="21"/>
              </w:rPr>
              <w:t>688520</w:t>
            </w:r>
          </w:p>
        </w:tc>
        <w:tc>
          <w:tcPr>
            <w:tcW w:w="1701" w:type="dxa"/>
            <w:vAlign w:val="center"/>
          </w:tcPr>
          <w:p w:rsidR="001F291C" w:rsidRDefault="00652D55">
            <w:pPr>
              <w:jc w:val="center"/>
            </w:pPr>
            <w:r>
              <w:rPr>
                <w:color w:val="000000"/>
                <w:szCs w:val="21"/>
              </w:rPr>
              <w:t>神州细胞</w:t>
            </w:r>
          </w:p>
        </w:tc>
        <w:tc>
          <w:tcPr>
            <w:tcW w:w="1276" w:type="dxa"/>
            <w:vAlign w:val="center"/>
          </w:tcPr>
          <w:p w:rsidR="001F291C" w:rsidRDefault="00652D55">
            <w:pPr>
              <w:jc w:val="right"/>
            </w:pPr>
            <w:r>
              <w:rPr>
                <w:color w:val="000000"/>
                <w:szCs w:val="21"/>
              </w:rPr>
              <w:t>4,117</w:t>
            </w:r>
          </w:p>
        </w:tc>
        <w:tc>
          <w:tcPr>
            <w:tcW w:w="2199" w:type="dxa"/>
            <w:vAlign w:val="center"/>
          </w:tcPr>
          <w:p w:rsidR="001F291C" w:rsidRDefault="00652D55">
            <w:pPr>
              <w:jc w:val="right"/>
            </w:pPr>
            <w:r>
              <w:rPr>
                <w:color w:val="000000"/>
                <w:szCs w:val="21"/>
              </w:rPr>
              <w:t>242,161.94</w:t>
            </w:r>
          </w:p>
        </w:tc>
        <w:tc>
          <w:tcPr>
            <w:tcW w:w="1879" w:type="dxa"/>
            <w:vAlign w:val="center"/>
          </w:tcPr>
          <w:p w:rsidR="001F291C" w:rsidRDefault="00652D55">
            <w:pPr>
              <w:jc w:val="right"/>
            </w:pPr>
            <w:r>
              <w:rPr>
                <w:color w:val="000000"/>
                <w:szCs w:val="21"/>
              </w:rPr>
              <w:t>0.12</w:t>
            </w:r>
          </w:p>
        </w:tc>
      </w:tr>
      <w:tr w:rsidR="001F291C">
        <w:trPr>
          <w:jc w:val="center"/>
        </w:trPr>
        <w:tc>
          <w:tcPr>
            <w:tcW w:w="817" w:type="dxa"/>
            <w:vAlign w:val="center"/>
          </w:tcPr>
          <w:p w:rsidR="001F291C" w:rsidRDefault="00652D55">
            <w:pPr>
              <w:jc w:val="center"/>
            </w:pPr>
            <w:r>
              <w:rPr>
                <w:color w:val="000000"/>
                <w:szCs w:val="21"/>
              </w:rPr>
              <w:t>17</w:t>
            </w:r>
          </w:p>
        </w:tc>
        <w:tc>
          <w:tcPr>
            <w:tcW w:w="1276" w:type="dxa"/>
            <w:vAlign w:val="center"/>
          </w:tcPr>
          <w:p w:rsidR="001F291C" w:rsidRDefault="00652D55">
            <w:pPr>
              <w:jc w:val="center"/>
            </w:pPr>
            <w:r>
              <w:rPr>
                <w:color w:val="000000"/>
                <w:szCs w:val="21"/>
              </w:rPr>
              <w:t>688277</w:t>
            </w:r>
          </w:p>
        </w:tc>
        <w:tc>
          <w:tcPr>
            <w:tcW w:w="1701" w:type="dxa"/>
            <w:vAlign w:val="center"/>
          </w:tcPr>
          <w:p w:rsidR="001F291C" w:rsidRDefault="00652D55">
            <w:pPr>
              <w:jc w:val="center"/>
            </w:pPr>
            <w:r>
              <w:rPr>
                <w:color w:val="000000"/>
                <w:szCs w:val="21"/>
              </w:rPr>
              <w:t>天智航</w:t>
            </w:r>
          </w:p>
        </w:tc>
        <w:tc>
          <w:tcPr>
            <w:tcW w:w="1276" w:type="dxa"/>
            <w:vAlign w:val="center"/>
          </w:tcPr>
          <w:p w:rsidR="001F291C" w:rsidRDefault="00652D55">
            <w:pPr>
              <w:jc w:val="right"/>
            </w:pPr>
            <w:r>
              <w:rPr>
                <w:color w:val="000000"/>
                <w:szCs w:val="21"/>
              </w:rPr>
              <w:t>7,701</w:t>
            </w:r>
          </w:p>
        </w:tc>
        <w:tc>
          <w:tcPr>
            <w:tcW w:w="2199" w:type="dxa"/>
            <w:vAlign w:val="center"/>
          </w:tcPr>
          <w:p w:rsidR="001F291C" w:rsidRDefault="00652D55">
            <w:pPr>
              <w:jc w:val="right"/>
            </w:pPr>
            <w:r>
              <w:rPr>
                <w:color w:val="000000"/>
                <w:szCs w:val="21"/>
              </w:rPr>
              <w:t>92,720.04</w:t>
            </w:r>
          </w:p>
        </w:tc>
        <w:tc>
          <w:tcPr>
            <w:tcW w:w="1879" w:type="dxa"/>
            <w:vAlign w:val="center"/>
          </w:tcPr>
          <w:p w:rsidR="001F291C" w:rsidRDefault="00652D55">
            <w:pPr>
              <w:jc w:val="right"/>
            </w:pPr>
            <w:r>
              <w:rPr>
                <w:color w:val="000000"/>
                <w:szCs w:val="21"/>
              </w:rPr>
              <w:t>0.05</w:t>
            </w:r>
          </w:p>
        </w:tc>
      </w:tr>
      <w:tr w:rsidR="001F291C">
        <w:trPr>
          <w:jc w:val="center"/>
        </w:trPr>
        <w:tc>
          <w:tcPr>
            <w:tcW w:w="817" w:type="dxa"/>
            <w:vAlign w:val="center"/>
          </w:tcPr>
          <w:p w:rsidR="001F291C" w:rsidRDefault="00652D55">
            <w:pPr>
              <w:jc w:val="center"/>
            </w:pPr>
            <w:r>
              <w:rPr>
                <w:color w:val="000000"/>
                <w:szCs w:val="21"/>
              </w:rPr>
              <w:t>18</w:t>
            </w:r>
          </w:p>
        </w:tc>
        <w:tc>
          <w:tcPr>
            <w:tcW w:w="1276" w:type="dxa"/>
            <w:vAlign w:val="center"/>
          </w:tcPr>
          <w:p w:rsidR="001F291C" w:rsidRDefault="00652D55">
            <w:pPr>
              <w:jc w:val="center"/>
            </w:pPr>
            <w:r>
              <w:rPr>
                <w:color w:val="000000"/>
                <w:szCs w:val="21"/>
              </w:rPr>
              <w:t>688568</w:t>
            </w:r>
          </w:p>
        </w:tc>
        <w:tc>
          <w:tcPr>
            <w:tcW w:w="1701" w:type="dxa"/>
            <w:vAlign w:val="center"/>
          </w:tcPr>
          <w:p w:rsidR="001F291C" w:rsidRDefault="00652D55">
            <w:pPr>
              <w:jc w:val="center"/>
            </w:pPr>
            <w:r>
              <w:rPr>
                <w:color w:val="000000"/>
                <w:szCs w:val="21"/>
              </w:rPr>
              <w:t>中科星图</w:t>
            </w:r>
          </w:p>
        </w:tc>
        <w:tc>
          <w:tcPr>
            <w:tcW w:w="1276" w:type="dxa"/>
            <w:vAlign w:val="center"/>
          </w:tcPr>
          <w:p w:rsidR="001F291C" w:rsidRDefault="00652D55">
            <w:pPr>
              <w:jc w:val="right"/>
            </w:pPr>
            <w:r>
              <w:rPr>
                <w:color w:val="000000"/>
                <w:szCs w:val="21"/>
              </w:rPr>
              <w:t>5,372</w:t>
            </w:r>
          </w:p>
        </w:tc>
        <w:tc>
          <w:tcPr>
            <w:tcW w:w="2199" w:type="dxa"/>
            <w:vAlign w:val="center"/>
          </w:tcPr>
          <w:p w:rsidR="001F291C" w:rsidRDefault="00652D55">
            <w:pPr>
              <w:jc w:val="right"/>
            </w:pPr>
            <w:r>
              <w:rPr>
                <w:color w:val="000000"/>
                <w:szCs w:val="21"/>
              </w:rPr>
              <w:t>87,080.12</w:t>
            </w:r>
          </w:p>
        </w:tc>
        <w:tc>
          <w:tcPr>
            <w:tcW w:w="1879" w:type="dxa"/>
            <w:vAlign w:val="center"/>
          </w:tcPr>
          <w:p w:rsidR="001F291C" w:rsidRDefault="00652D55">
            <w:pPr>
              <w:jc w:val="right"/>
            </w:pPr>
            <w:r>
              <w:rPr>
                <w:color w:val="000000"/>
                <w:szCs w:val="21"/>
              </w:rPr>
              <w:t>0.04</w:t>
            </w:r>
          </w:p>
        </w:tc>
      </w:tr>
      <w:tr w:rsidR="001F291C">
        <w:trPr>
          <w:jc w:val="center"/>
        </w:trPr>
        <w:tc>
          <w:tcPr>
            <w:tcW w:w="817" w:type="dxa"/>
            <w:vAlign w:val="center"/>
          </w:tcPr>
          <w:p w:rsidR="001F291C" w:rsidRDefault="00652D55">
            <w:pPr>
              <w:jc w:val="center"/>
            </w:pPr>
            <w:r>
              <w:rPr>
                <w:color w:val="000000"/>
                <w:szCs w:val="21"/>
              </w:rPr>
              <w:t>19</w:t>
            </w:r>
          </w:p>
        </w:tc>
        <w:tc>
          <w:tcPr>
            <w:tcW w:w="1276" w:type="dxa"/>
            <w:vAlign w:val="center"/>
          </w:tcPr>
          <w:p w:rsidR="001F291C" w:rsidRDefault="00652D55">
            <w:pPr>
              <w:jc w:val="center"/>
            </w:pPr>
            <w:r>
              <w:rPr>
                <w:color w:val="000000"/>
                <w:szCs w:val="21"/>
              </w:rPr>
              <w:t>688377</w:t>
            </w:r>
          </w:p>
        </w:tc>
        <w:tc>
          <w:tcPr>
            <w:tcW w:w="1701" w:type="dxa"/>
            <w:vAlign w:val="center"/>
          </w:tcPr>
          <w:p w:rsidR="001F291C" w:rsidRDefault="00652D55">
            <w:pPr>
              <w:jc w:val="center"/>
            </w:pPr>
            <w:r>
              <w:rPr>
                <w:color w:val="000000"/>
                <w:szCs w:val="21"/>
              </w:rPr>
              <w:t>迪威尔</w:t>
            </w:r>
          </w:p>
        </w:tc>
        <w:tc>
          <w:tcPr>
            <w:tcW w:w="1276" w:type="dxa"/>
            <w:vAlign w:val="center"/>
          </w:tcPr>
          <w:p w:rsidR="001F291C" w:rsidRDefault="00652D55">
            <w:pPr>
              <w:jc w:val="right"/>
            </w:pPr>
            <w:r>
              <w:rPr>
                <w:color w:val="000000"/>
                <w:szCs w:val="21"/>
              </w:rPr>
              <w:t>4,629</w:t>
            </w:r>
          </w:p>
        </w:tc>
        <w:tc>
          <w:tcPr>
            <w:tcW w:w="2199" w:type="dxa"/>
            <w:vAlign w:val="center"/>
          </w:tcPr>
          <w:p w:rsidR="001F291C" w:rsidRDefault="00652D55">
            <w:pPr>
              <w:jc w:val="right"/>
            </w:pPr>
            <w:r>
              <w:rPr>
                <w:color w:val="000000"/>
                <w:szCs w:val="21"/>
              </w:rPr>
              <w:t>76,008.18</w:t>
            </w:r>
          </w:p>
        </w:tc>
        <w:tc>
          <w:tcPr>
            <w:tcW w:w="1879" w:type="dxa"/>
            <w:vAlign w:val="center"/>
          </w:tcPr>
          <w:p w:rsidR="001F291C" w:rsidRDefault="00652D55">
            <w:pPr>
              <w:jc w:val="right"/>
            </w:pPr>
            <w:r>
              <w:rPr>
                <w:color w:val="000000"/>
                <w:szCs w:val="21"/>
              </w:rPr>
              <w:t>0.04</w:t>
            </w:r>
          </w:p>
        </w:tc>
      </w:tr>
      <w:tr w:rsidR="001F291C">
        <w:trPr>
          <w:jc w:val="center"/>
        </w:trPr>
        <w:tc>
          <w:tcPr>
            <w:tcW w:w="817" w:type="dxa"/>
            <w:vAlign w:val="center"/>
          </w:tcPr>
          <w:p w:rsidR="001F291C" w:rsidRDefault="00652D55">
            <w:pPr>
              <w:jc w:val="center"/>
            </w:pPr>
            <w:r>
              <w:rPr>
                <w:color w:val="000000"/>
                <w:szCs w:val="21"/>
              </w:rPr>
              <w:t>20</w:t>
            </w:r>
          </w:p>
        </w:tc>
        <w:tc>
          <w:tcPr>
            <w:tcW w:w="1276" w:type="dxa"/>
            <w:vAlign w:val="center"/>
          </w:tcPr>
          <w:p w:rsidR="001F291C" w:rsidRDefault="00652D55">
            <w:pPr>
              <w:jc w:val="center"/>
            </w:pPr>
            <w:r>
              <w:rPr>
                <w:color w:val="000000"/>
                <w:szCs w:val="21"/>
              </w:rPr>
              <w:t>688600</w:t>
            </w:r>
          </w:p>
        </w:tc>
        <w:tc>
          <w:tcPr>
            <w:tcW w:w="1701" w:type="dxa"/>
            <w:vAlign w:val="center"/>
          </w:tcPr>
          <w:p w:rsidR="001F291C" w:rsidRDefault="00652D55">
            <w:pPr>
              <w:jc w:val="center"/>
            </w:pPr>
            <w:r>
              <w:rPr>
                <w:color w:val="000000"/>
                <w:szCs w:val="21"/>
              </w:rPr>
              <w:t>皖仪科技</w:t>
            </w:r>
          </w:p>
        </w:tc>
        <w:tc>
          <w:tcPr>
            <w:tcW w:w="1276" w:type="dxa"/>
            <w:vAlign w:val="center"/>
          </w:tcPr>
          <w:p w:rsidR="001F291C" w:rsidRDefault="00652D55">
            <w:pPr>
              <w:jc w:val="right"/>
            </w:pPr>
            <w:r>
              <w:rPr>
                <w:color w:val="000000"/>
                <w:szCs w:val="21"/>
              </w:rPr>
              <w:t>4,648</w:t>
            </w:r>
          </w:p>
        </w:tc>
        <w:tc>
          <w:tcPr>
            <w:tcW w:w="2199" w:type="dxa"/>
            <w:vAlign w:val="center"/>
          </w:tcPr>
          <w:p w:rsidR="001F291C" w:rsidRDefault="00652D55">
            <w:pPr>
              <w:jc w:val="right"/>
            </w:pPr>
            <w:r>
              <w:rPr>
                <w:color w:val="000000"/>
                <w:szCs w:val="21"/>
              </w:rPr>
              <w:t>72,044.00</w:t>
            </w:r>
          </w:p>
        </w:tc>
        <w:tc>
          <w:tcPr>
            <w:tcW w:w="1879" w:type="dxa"/>
            <w:vAlign w:val="center"/>
          </w:tcPr>
          <w:p w:rsidR="001F291C" w:rsidRDefault="00652D55">
            <w:pPr>
              <w:jc w:val="right"/>
            </w:pPr>
            <w:r>
              <w:rPr>
                <w:color w:val="000000"/>
                <w:szCs w:val="21"/>
              </w:rPr>
              <w:t>0.04</w:t>
            </w:r>
          </w:p>
        </w:tc>
      </w:tr>
      <w:tr w:rsidR="001F291C">
        <w:trPr>
          <w:jc w:val="center"/>
        </w:trPr>
        <w:tc>
          <w:tcPr>
            <w:tcW w:w="817" w:type="dxa"/>
            <w:vAlign w:val="center"/>
          </w:tcPr>
          <w:p w:rsidR="001F291C" w:rsidRDefault="00652D55">
            <w:pPr>
              <w:jc w:val="center"/>
            </w:pPr>
            <w:r>
              <w:rPr>
                <w:color w:val="000000"/>
                <w:szCs w:val="21"/>
              </w:rPr>
              <w:t>21</w:t>
            </w:r>
          </w:p>
        </w:tc>
        <w:tc>
          <w:tcPr>
            <w:tcW w:w="1276" w:type="dxa"/>
            <w:vAlign w:val="center"/>
          </w:tcPr>
          <w:p w:rsidR="001F291C" w:rsidRDefault="00652D55">
            <w:pPr>
              <w:jc w:val="center"/>
            </w:pPr>
            <w:r>
              <w:rPr>
                <w:color w:val="000000"/>
                <w:szCs w:val="21"/>
              </w:rPr>
              <w:t>688027</w:t>
            </w:r>
          </w:p>
        </w:tc>
        <w:tc>
          <w:tcPr>
            <w:tcW w:w="1701" w:type="dxa"/>
            <w:vAlign w:val="center"/>
          </w:tcPr>
          <w:p w:rsidR="001F291C" w:rsidRDefault="00652D55">
            <w:pPr>
              <w:jc w:val="center"/>
            </w:pPr>
            <w:r>
              <w:rPr>
                <w:color w:val="000000"/>
                <w:szCs w:val="21"/>
              </w:rPr>
              <w:t>国盾量子</w:t>
            </w:r>
          </w:p>
        </w:tc>
        <w:tc>
          <w:tcPr>
            <w:tcW w:w="1276" w:type="dxa"/>
            <w:vAlign w:val="center"/>
          </w:tcPr>
          <w:p w:rsidR="001F291C" w:rsidRDefault="00652D55">
            <w:pPr>
              <w:jc w:val="right"/>
            </w:pPr>
            <w:r>
              <w:rPr>
                <w:color w:val="000000"/>
                <w:szCs w:val="21"/>
              </w:rPr>
              <w:t>1,981</w:t>
            </w:r>
          </w:p>
        </w:tc>
        <w:tc>
          <w:tcPr>
            <w:tcW w:w="2199" w:type="dxa"/>
            <w:vAlign w:val="center"/>
          </w:tcPr>
          <w:p w:rsidR="001F291C" w:rsidRDefault="00652D55">
            <w:pPr>
              <w:jc w:val="right"/>
            </w:pPr>
            <w:r>
              <w:rPr>
                <w:color w:val="000000"/>
                <w:szCs w:val="21"/>
              </w:rPr>
              <w:t>71,672.58</w:t>
            </w:r>
          </w:p>
        </w:tc>
        <w:tc>
          <w:tcPr>
            <w:tcW w:w="1879" w:type="dxa"/>
            <w:vAlign w:val="center"/>
          </w:tcPr>
          <w:p w:rsidR="001F291C" w:rsidRDefault="00652D55">
            <w:pPr>
              <w:jc w:val="right"/>
            </w:pPr>
            <w:r>
              <w:rPr>
                <w:color w:val="000000"/>
                <w:szCs w:val="21"/>
              </w:rPr>
              <w:t>0.04</w:t>
            </w:r>
          </w:p>
        </w:tc>
      </w:tr>
      <w:tr w:rsidR="001F291C">
        <w:trPr>
          <w:jc w:val="center"/>
        </w:trPr>
        <w:tc>
          <w:tcPr>
            <w:tcW w:w="817" w:type="dxa"/>
            <w:vAlign w:val="center"/>
          </w:tcPr>
          <w:p w:rsidR="001F291C" w:rsidRDefault="00652D55">
            <w:pPr>
              <w:jc w:val="center"/>
            </w:pPr>
            <w:r>
              <w:rPr>
                <w:color w:val="000000"/>
                <w:szCs w:val="21"/>
              </w:rPr>
              <w:t>22</w:t>
            </w:r>
          </w:p>
        </w:tc>
        <w:tc>
          <w:tcPr>
            <w:tcW w:w="1276" w:type="dxa"/>
            <w:vAlign w:val="center"/>
          </w:tcPr>
          <w:p w:rsidR="001F291C" w:rsidRDefault="00652D55">
            <w:pPr>
              <w:jc w:val="center"/>
            </w:pPr>
            <w:r>
              <w:rPr>
                <w:color w:val="000000"/>
                <w:szCs w:val="21"/>
              </w:rPr>
              <w:t>603087</w:t>
            </w:r>
          </w:p>
        </w:tc>
        <w:tc>
          <w:tcPr>
            <w:tcW w:w="1701" w:type="dxa"/>
            <w:vAlign w:val="center"/>
          </w:tcPr>
          <w:p w:rsidR="001F291C" w:rsidRDefault="00652D55">
            <w:pPr>
              <w:jc w:val="center"/>
            </w:pPr>
            <w:r>
              <w:rPr>
                <w:color w:val="000000"/>
                <w:szCs w:val="21"/>
              </w:rPr>
              <w:t>甘李药业</w:t>
            </w:r>
          </w:p>
        </w:tc>
        <w:tc>
          <w:tcPr>
            <w:tcW w:w="1276" w:type="dxa"/>
            <w:vAlign w:val="center"/>
          </w:tcPr>
          <w:p w:rsidR="001F291C" w:rsidRDefault="00652D55">
            <w:pPr>
              <w:jc w:val="right"/>
            </w:pPr>
            <w:r>
              <w:rPr>
                <w:color w:val="000000"/>
                <w:szCs w:val="21"/>
              </w:rPr>
              <w:t>516</w:t>
            </w:r>
          </w:p>
        </w:tc>
        <w:tc>
          <w:tcPr>
            <w:tcW w:w="2199" w:type="dxa"/>
            <w:vAlign w:val="center"/>
          </w:tcPr>
          <w:p w:rsidR="001F291C" w:rsidRDefault="00652D55">
            <w:pPr>
              <w:jc w:val="right"/>
            </w:pPr>
            <w:r>
              <w:rPr>
                <w:color w:val="000000"/>
                <w:szCs w:val="21"/>
              </w:rPr>
              <w:t>51,754.80</w:t>
            </w:r>
          </w:p>
        </w:tc>
        <w:tc>
          <w:tcPr>
            <w:tcW w:w="1879" w:type="dxa"/>
            <w:vAlign w:val="center"/>
          </w:tcPr>
          <w:p w:rsidR="001F291C" w:rsidRDefault="00652D55">
            <w:pPr>
              <w:jc w:val="right"/>
            </w:pPr>
            <w:r>
              <w:rPr>
                <w:color w:val="000000"/>
                <w:szCs w:val="21"/>
              </w:rPr>
              <w:t>0.03</w:t>
            </w:r>
          </w:p>
        </w:tc>
      </w:tr>
      <w:tr w:rsidR="001F291C">
        <w:trPr>
          <w:jc w:val="center"/>
        </w:trPr>
        <w:tc>
          <w:tcPr>
            <w:tcW w:w="817" w:type="dxa"/>
            <w:vAlign w:val="center"/>
          </w:tcPr>
          <w:p w:rsidR="001F291C" w:rsidRDefault="00652D55">
            <w:pPr>
              <w:jc w:val="center"/>
            </w:pPr>
            <w:r>
              <w:rPr>
                <w:color w:val="000000"/>
                <w:szCs w:val="21"/>
              </w:rPr>
              <w:t>23</w:t>
            </w:r>
          </w:p>
        </w:tc>
        <w:tc>
          <w:tcPr>
            <w:tcW w:w="1276" w:type="dxa"/>
            <w:vAlign w:val="center"/>
          </w:tcPr>
          <w:p w:rsidR="001F291C" w:rsidRDefault="00652D55">
            <w:pPr>
              <w:jc w:val="center"/>
            </w:pPr>
            <w:r>
              <w:rPr>
                <w:color w:val="000000"/>
                <w:szCs w:val="21"/>
              </w:rPr>
              <w:t>300824</w:t>
            </w:r>
          </w:p>
        </w:tc>
        <w:tc>
          <w:tcPr>
            <w:tcW w:w="1701" w:type="dxa"/>
            <w:vAlign w:val="center"/>
          </w:tcPr>
          <w:p w:rsidR="001F291C" w:rsidRDefault="00652D55">
            <w:pPr>
              <w:jc w:val="center"/>
            </w:pPr>
            <w:r>
              <w:rPr>
                <w:color w:val="000000"/>
                <w:szCs w:val="21"/>
              </w:rPr>
              <w:t>北鼎股份</w:t>
            </w:r>
          </w:p>
        </w:tc>
        <w:tc>
          <w:tcPr>
            <w:tcW w:w="1276" w:type="dxa"/>
            <w:vAlign w:val="center"/>
          </w:tcPr>
          <w:p w:rsidR="001F291C" w:rsidRDefault="00652D55">
            <w:pPr>
              <w:jc w:val="right"/>
            </w:pPr>
            <w:r>
              <w:rPr>
                <w:color w:val="000000"/>
                <w:szCs w:val="21"/>
              </w:rPr>
              <w:t>1,954</w:t>
            </w:r>
          </w:p>
        </w:tc>
        <w:tc>
          <w:tcPr>
            <w:tcW w:w="2199" w:type="dxa"/>
            <w:vAlign w:val="center"/>
          </w:tcPr>
          <w:p w:rsidR="001F291C" w:rsidRDefault="00652D55">
            <w:pPr>
              <w:jc w:val="right"/>
            </w:pPr>
            <w:r>
              <w:rPr>
                <w:color w:val="000000"/>
                <w:szCs w:val="21"/>
              </w:rPr>
              <w:t>26,789.34</w:t>
            </w:r>
          </w:p>
        </w:tc>
        <w:tc>
          <w:tcPr>
            <w:tcW w:w="1879" w:type="dxa"/>
            <w:vAlign w:val="center"/>
          </w:tcPr>
          <w:p w:rsidR="001F291C" w:rsidRDefault="00652D55">
            <w:pPr>
              <w:jc w:val="right"/>
            </w:pPr>
            <w:r>
              <w:rPr>
                <w:color w:val="000000"/>
                <w:szCs w:val="21"/>
              </w:rPr>
              <w:t>0.01</w:t>
            </w:r>
          </w:p>
        </w:tc>
      </w:tr>
      <w:tr w:rsidR="001F291C">
        <w:trPr>
          <w:jc w:val="center"/>
        </w:trPr>
        <w:tc>
          <w:tcPr>
            <w:tcW w:w="817" w:type="dxa"/>
            <w:vAlign w:val="center"/>
          </w:tcPr>
          <w:p w:rsidR="001F291C" w:rsidRDefault="00652D55">
            <w:pPr>
              <w:jc w:val="center"/>
            </w:pPr>
            <w:r>
              <w:rPr>
                <w:color w:val="000000"/>
                <w:szCs w:val="21"/>
              </w:rPr>
              <w:t>24</w:t>
            </w:r>
          </w:p>
        </w:tc>
        <w:tc>
          <w:tcPr>
            <w:tcW w:w="1276" w:type="dxa"/>
            <w:vAlign w:val="center"/>
          </w:tcPr>
          <w:p w:rsidR="001F291C" w:rsidRDefault="00652D55">
            <w:pPr>
              <w:jc w:val="center"/>
            </w:pPr>
            <w:r>
              <w:rPr>
                <w:color w:val="000000"/>
                <w:szCs w:val="21"/>
              </w:rPr>
              <w:t>300842</w:t>
            </w:r>
          </w:p>
        </w:tc>
        <w:tc>
          <w:tcPr>
            <w:tcW w:w="1701" w:type="dxa"/>
            <w:vAlign w:val="center"/>
          </w:tcPr>
          <w:p w:rsidR="001F291C" w:rsidRDefault="00652D55">
            <w:pPr>
              <w:jc w:val="center"/>
            </w:pPr>
            <w:r>
              <w:rPr>
                <w:color w:val="000000"/>
                <w:szCs w:val="21"/>
              </w:rPr>
              <w:t>帝科股份</w:t>
            </w:r>
          </w:p>
        </w:tc>
        <w:tc>
          <w:tcPr>
            <w:tcW w:w="1276" w:type="dxa"/>
            <w:vAlign w:val="center"/>
          </w:tcPr>
          <w:p w:rsidR="001F291C" w:rsidRDefault="00652D55">
            <w:pPr>
              <w:jc w:val="right"/>
            </w:pPr>
            <w:r>
              <w:rPr>
                <w:color w:val="000000"/>
                <w:szCs w:val="21"/>
              </w:rPr>
              <w:t>455</w:t>
            </w:r>
          </w:p>
        </w:tc>
        <w:tc>
          <w:tcPr>
            <w:tcW w:w="2199" w:type="dxa"/>
            <w:vAlign w:val="center"/>
          </w:tcPr>
          <w:p w:rsidR="001F291C" w:rsidRDefault="00652D55">
            <w:pPr>
              <w:jc w:val="right"/>
            </w:pPr>
            <w:r>
              <w:rPr>
                <w:color w:val="000000"/>
                <w:szCs w:val="21"/>
              </w:rPr>
              <w:t>18,527.60</w:t>
            </w:r>
          </w:p>
        </w:tc>
        <w:tc>
          <w:tcPr>
            <w:tcW w:w="1879" w:type="dxa"/>
            <w:vAlign w:val="center"/>
          </w:tcPr>
          <w:p w:rsidR="001F291C" w:rsidRDefault="00652D55">
            <w:pPr>
              <w:jc w:val="right"/>
            </w:pPr>
            <w:r>
              <w:rPr>
                <w:color w:val="000000"/>
                <w:szCs w:val="21"/>
              </w:rPr>
              <w:t>0.01</w:t>
            </w:r>
          </w:p>
        </w:tc>
      </w:tr>
      <w:tr w:rsidR="001F291C">
        <w:trPr>
          <w:jc w:val="center"/>
        </w:trPr>
        <w:tc>
          <w:tcPr>
            <w:tcW w:w="817" w:type="dxa"/>
            <w:vAlign w:val="center"/>
          </w:tcPr>
          <w:p w:rsidR="001F291C" w:rsidRDefault="00652D55">
            <w:pPr>
              <w:jc w:val="center"/>
            </w:pPr>
            <w:r>
              <w:rPr>
                <w:color w:val="000000"/>
                <w:szCs w:val="21"/>
              </w:rPr>
              <w:t>25</w:t>
            </w:r>
          </w:p>
        </w:tc>
        <w:tc>
          <w:tcPr>
            <w:tcW w:w="1276" w:type="dxa"/>
            <w:vAlign w:val="center"/>
          </w:tcPr>
          <w:p w:rsidR="001F291C" w:rsidRDefault="00652D55">
            <w:pPr>
              <w:jc w:val="center"/>
            </w:pPr>
            <w:r>
              <w:rPr>
                <w:color w:val="000000"/>
                <w:szCs w:val="21"/>
              </w:rPr>
              <w:t>600956</w:t>
            </w:r>
          </w:p>
        </w:tc>
        <w:tc>
          <w:tcPr>
            <w:tcW w:w="1701" w:type="dxa"/>
            <w:vAlign w:val="center"/>
          </w:tcPr>
          <w:p w:rsidR="001F291C" w:rsidRDefault="00652D55">
            <w:pPr>
              <w:jc w:val="center"/>
            </w:pPr>
            <w:r>
              <w:rPr>
                <w:color w:val="000000"/>
                <w:szCs w:val="21"/>
              </w:rPr>
              <w:t>新天绿能</w:t>
            </w:r>
          </w:p>
        </w:tc>
        <w:tc>
          <w:tcPr>
            <w:tcW w:w="1276" w:type="dxa"/>
            <w:vAlign w:val="center"/>
          </w:tcPr>
          <w:p w:rsidR="001F291C" w:rsidRDefault="00652D55">
            <w:pPr>
              <w:jc w:val="right"/>
            </w:pPr>
            <w:r>
              <w:rPr>
                <w:color w:val="000000"/>
                <w:szCs w:val="21"/>
              </w:rPr>
              <w:t>2,533</w:t>
            </w:r>
          </w:p>
        </w:tc>
        <w:tc>
          <w:tcPr>
            <w:tcW w:w="2199" w:type="dxa"/>
            <w:vAlign w:val="center"/>
          </w:tcPr>
          <w:p w:rsidR="001F291C" w:rsidRDefault="00652D55">
            <w:pPr>
              <w:jc w:val="right"/>
            </w:pPr>
            <w:r>
              <w:rPr>
                <w:color w:val="000000"/>
                <w:szCs w:val="21"/>
              </w:rPr>
              <w:t>12,766.32</w:t>
            </w:r>
          </w:p>
        </w:tc>
        <w:tc>
          <w:tcPr>
            <w:tcW w:w="1879" w:type="dxa"/>
            <w:vAlign w:val="center"/>
          </w:tcPr>
          <w:p w:rsidR="001F291C" w:rsidRDefault="00652D55">
            <w:pPr>
              <w:jc w:val="right"/>
            </w:pPr>
            <w:r>
              <w:rPr>
                <w:color w:val="000000"/>
                <w:szCs w:val="21"/>
              </w:rPr>
              <w:t>0.01</w:t>
            </w:r>
          </w:p>
        </w:tc>
      </w:tr>
      <w:tr w:rsidR="001F291C">
        <w:trPr>
          <w:jc w:val="center"/>
        </w:trPr>
        <w:tc>
          <w:tcPr>
            <w:tcW w:w="817" w:type="dxa"/>
            <w:vAlign w:val="center"/>
          </w:tcPr>
          <w:p w:rsidR="001F291C" w:rsidRDefault="00652D55">
            <w:pPr>
              <w:jc w:val="center"/>
            </w:pPr>
            <w:r>
              <w:rPr>
                <w:color w:val="000000"/>
                <w:szCs w:val="21"/>
              </w:rPr>
              <w:t>26</w:t>
            </w:r>
          </w:p>
        </w:tc>
        <w:tc>
          <w:tcPr>
            <w:tcW w:w="1276" w:type="dxa"/>
            <w:vAlign w:val="center"/>
          </w:tcPr>
          <w:p w:rsidR="001F291C" w:rsidRDefault="00652D55">
            <w:pPr>
              <w:jc w:val="center"/>
            </w:pPr>
            <w:r>
              <w:rPr>
                <w:color w:val="000000"/>
                <w:szCs w:val="21"/>
              </w:rPr>
              <w:t>300839</w:t>
            </w:r>
          </w:p>
        </w:tc>
        <w:tc>
          <w:tcPr>
            <w:tcW w:w="1701" w:type="dxa"/>
            <w:vAlign w:val="center"/>
          </w:tcPr>
          <w:p w:rsidR="001F291C" w:rsidRDefault="00652D55">
            <w:pPr>
              <w:jc w:val="center"/>
            </w:pPr>
            <w:r>
              <w:rPr>
                <w:color w:val="000000"/>
                <w:szCs w:val="21"/>
              </w:rPr>
              <w:t>博汇股份</w:t>
            </w:r>
          </w:p>
        </w:tc>
        <w:tc>
          <w:tcPr>
            <w:tcW w:w="1276" w:type="dxa"/>
            <w:vAlign w:val="center"/>
          </w:tcPr>
          <w:p w:rsidR="001F291C" w:rsidRDefault="00652D55">
            <w:pPr>
              <w:jc w:val="right"/>
            </w:pPr>
            <w:r>
              <w:rPr>
                <w:color w:val="000000"/>
                <w:szCs w:val="21"/>
              </w:rPr>
              <w:t>502</w:t>
            </w:r>
          </w:p>
        </w:tc>
        <w:tc>
          <w:tcPr>
            <w:tcW w:w="2199" w:type="dxa"/>
            <w:vAlign w:val="center"/>
          </w:tcPr>
          <w:p w:rsidR="001F291C" w:rsidRDefault="00652D55">
            <w:pPr>
              <w:jc w:val="right"/>
            </w:pPr>
            <w:r>
              <w:rPr>
                <w:color w:val="000000"/>
                <w:szCs w:val="21"/>
              </w:rPr>
              <w:t>11,751.82</w:t>
            </w:r>
          </w:p>
        </w:tc>
        <w:tc>
          <w:tcPr>
            <w:tcW w:w="1879" w:type="dxa"/>
            <w:vAlign w:val="center"/>
          </w:tcPr>
          <w:p w:rsidR="001F291C" w:rsidRDefault="00652D55">
            <w:pPr>
              <w:jc w:val="right"/>
            </w:pPr>
            <w:r>
              <w:rPr>
                <w:color w:val="000000"/>
                <w:szCs w:val="21"/>
              </w:rPr>
              <w:t>0.01</w:t>
            </w:r>
          </w:p>
        </w:tc>
      </w:tr>
      <w:tr w:rsidR="001F291C">
        <w:trPr>
          <w:jc w:val="center"/>
        </w:trPr>
        <w:tc>
          <w:tcPr>
            <w:tcW w:w="817" w:type="dxa"/>
            <w:vAlign w:val="center"/>
          </w:tcPr>
          <w:p w:rsidR="001F291C" w:rsidRDefault="00652D55">
            <w:pPr>
              <w:jc w:val="center"/>
            </w:pPr>
            <w:r>
              <w:rPr>
                <w:color w:val="000000"/>
                <w:szCs w:val="21"/>
              </w:rPr>
              <w:t>27</w:t>
            </w:r>
          </w:p>
        </w:tc>
        <w:tc>
          <w:tcPr>
            <w:tcW w:w="1276" w:type="dxa"/>
            <w:vAlign w:val="center"/>
          </w:tcPr>
          <w:p w:rsidR="001F291C" w:rsidRDefault="00652D55">
            <w:pPr>
              <w:jc w:val="center"/>
            </w:pPr>
            <w:r>
              <w:rPr>
                <w:color w:val="000000"/>
                <w:szCs w:val="21"/>
              </w:rPr>
              <w:t>300847</w:t>
            </w:r>
          </w:p>
        </w:tc>
        <w:tc>
          <w:tcPr>
            <w:tcW w:w="1701" w:type="dxa"/>
            <w:vAlign w:val="center"/>
          </w:tcPr>
          <w:p w:rsidR="001F291C" w:rsidRDefault="00652D55">
            <w:pPr>
              <w:jc w:val="center"/>
            </w:pPr>
            <w:r>
              <w:rPr>
                <w:color w:val="000000"/>
                <w:szCs w:val="21"/>
              </w:rPr>
              <w:t>中船汉光</w:t>
            </w:r>
          </w:p>
        </w:tc>
        <w:tc>
          <w:tcPr>
            <w:tcW w:w="1276" w:type="dxa"/>
            <w:vAlign w:val="center"/>
          </w:tcPr>
          <w:p w:rsidR="001F291C" w:rsidRDefault="00652D55">
            <w:pPr>
              <w:jc w:val="right"/>
            </w:pPr>
            <w:r>
              <w:rPr>
                <w:color w:val="000000"/>
                <w:szCs w:val="21"/>
              </w:rPr>
              <w:t>1,421</w:t>
            </w:r>
          </w:p>
        </w:tc>
        <w:tc>
          <w:tcPr>
            <w:tcW w:w="2199" w:type="dxa"/>
            <w:vAlign w:val="center"/>
          </w:tcPr>
          <w:p w:rsidR="001F291C" w:rsidRDefault="00652D55">
            <w:pPr>
              <w:jc w:val="right"/>
            </w:pPr>
            <w:r>
              <w:rPr>
                <w:color w:val="000000"/>
                <w:szCs w:val="21"/>
              </w:rPr>
              <w:t>9,861.74</w:t>
            </w:r>
          </w:p>
        </w:tc>
        <w:tc>
          <w:tcPr>
            <w:tcW w:w="1879" w:type="dxa"/>
            <w:vAlign w:val="center"/>
          </w:tcPr>
          <w:p w:rsidR="001F291C" w:rsidRDefault="00652D55">
            <w:pPr>
              <w:jc w:val="right"/>
            </w:pPr>
            <w:r>
              <w:rPr>
                <w:color w:val="000000"/>
                <w:szCs w:val="21"/>
              </w:rPr>
              <w:t>0.00</w:t>
            </w:r>
          </w:p>
        </w:tc>
      </w:tr>
      <w:tr w:rsidR="001F291C">
        <w:trPr>
          <w:jc w:val="center"/>
        </w:trPr>
        <w:tc>
          <w:tcPr>
            <w:tcW w:w="817" w:type="dxa"/>
            <w:vAlign w:val="center"/>
          </w:tcPr>
          <w:p w:rsidR="001F291C" w:rsidRDefault="00652D55">
            <w:pPr>
              <w:jc w:val="center"/>
            </w:pPr>
            <w:r>
              <w:rPr>
                <w:color w:val="000000"/>
                <w:szCs w:val="21"/>
              </w:rPr>
              <w:t>28</w:t>
            </w:r>
          </w:p>
        </w:tc>
        <w:tc>
          <w:tcPr>
            <w:tcW w:w="1276" w:type="dxa"/>
            <w:vAlign w:val="center"/>
          </w:tcPr>
          <w:p w:rsidR="001F291C" w:rsidRDefault="00652D55">
            <w:pPr>
              <w:jc w:val="center"/>
            </w:pPr>
            <w:r>
              <w:rPr>
                <w:color w:val="000000"/>
                <w:szCs w:val="21"/>
              </w:rPr>
              <w:t>300845</w:t>
            </w:r>
          </w:p>
        </w:tc>
        <w:tc>
          <w:tcPr>
            <w:tcW w:w="1701" w:type="dxa"/>
            <w:vAlign w:val="center"/>
          </w:tcPr>
          <w:p w:rsidR="001F291C" w:rsidRDefault="00652D55">
            <w:pPr>
              <w:jc w:val="center"/>
            </w:pPr>
            <w:r>
              <w:rPr>
                <w:color w:val="000000"/>
                <w:szCs w:val="21"/>
              </w:rPr>
              <w:t>捷安高科</w:t>
            </w:r>
          </w:p>
        </w:tc>
        <w:tc>
          <w:tcPr>
            <w:tcW w:w="1276" w:type="dxa"/>
            <w:vAlign w:val="center"/>
          </w:tcPr>
          <w:p w:rsidR="001F291C" w:rsidRDefault="00652D55">
            <w:pPr>
              <w:jc w:val="right"/>
            </w:pPr>
            <w:r>
              <w:rPr>
                <w:color w:val="000000"/>
                <w:szCs w:val="21"/>
              </w:rPr>
              <w:t>470</w:t>
            </w:r>
          </w:p>
        </w:tc>
        <w:tc>
          <w:tcPr>
            <w:tcW w:w="2199" w:type="dxa"/>
            <w:vAlign w:val="center"/>
          </w:tcPr>
          <w:p w:rsidR="001F291C" w:rsidRDefault="00652D55">
            <w:pPr>
              <w:jc w:val="right"/>
            </w:pPr>
            <w:r>
              <w:rPr>
                <w:color w:val="000000"/>
                <w:szCs w:val="21"/>
              </w:rPr>
              <w:t>8,286.10</w:t>
            </w:r>
          </w:p>
        </w:tc>
        <w:tc>
          <w:tcPr>
            <w:tcW w:w="1879" w:type="dxa"/>
            <w:vAlign w:val="center"/>
          </w:tcPr>
          <w:p w:rsidR="001F291C" w:rsidRDefault="00652D55">
            <w:pPr>
              <w:jc w:val="right"/>
            </w:pPr>
            <w:r>
              <w:rPr>
                <w:color w:val="000000"/>
                <w:szCs w:val="21"/>
              </w:rPr>
              <w:t>0.00</w:t>
            </w:r>
          </w:p>
        </w:tc>
      </w:tr>
      <w:tr w:rsidR="001F291C">
        <w:trPr>
          <w:jc w:val="center"/>
        </w:trPr>
        <w:tc>
          <w:tcPr>
            <w:tcW w:w="817" w:type="dxa"/>
            <w:vAlign w:val="center"/>
          </w:tcPr>
          <w:p w:rsidR="001F291C" w:rsidRDefault="00652D55">
            <w:pPr>
              <w:jc w:val="center"/>
            </w:pPr>
            <w:r>
              <w:rPr>
                <w:color w:val="000000"/>
                <w:szCs w:val="21"/>
              </w:rPr>
              <w:t>29</w:t>
            </w:r>
          </w:p>
        </w:tc>
        <w:tc>
          <w:tcPr>
            <w:tcW w:w="1276" w:type="dxa"/>
            <w:vAlign w:val="center"/>
          </w:tcPr>
          <w:p w:rsidR="001F291C" w:rsidRDefault="00652D55">
            <w:pPr>
              <w:jc w:val="center"/>
            </w:pPr>
            <w:r>
              <w:rPr>
                <w:color w:val="000000"/>
                <w:szCs w:val="21"/>
              </w:rPr>
              <w:t>300843</w:t>
            </w:r>
          </w:p>
        </w:tc>
        <w:tc>
          <w:tcPr>
            <w:tcW w:w="1701" w:type="dxa"/>
            <w:vAlign w:val="center"/>
          </w:tcPr>
          <w:p w:rsidR="001F291C" w:rsidRDefault="00652D55">
            <w:pPr>
              <w:jc w:val="center"/>
            </w:pPr>
            <w:r>
              <w:rPr>
                <w:color w:val="000000"/>
                <w:szCs w:val="21"/>
              </w:rPr>
              <w:t>胜蓝股份</w:t>
            </w:r>
          </w:p>
        </w:tc>
        <w:tc>
          <w:tcPr>
            <w:tcW w:w="1276" w:type="dxa"/>
            <w:vAlign w:val="center"/>
          </w:tcPr>
          <w:p w:rsidR="001F291C" w:rsidRDefault="00652D55">
            <w:pPr>
              <w:jc w:val="right"/>
            </w:pPr>
            <w:r>
              <w:rPr>
                <w:color w:val="000000"/>
                <w:szCs w:val="21"/>
              </w:rPr>
              <w:t>751</w:t>
            </w:r>
          </w:p>
        </w:tc>
        <w:tc>
          <w:tcPr>
            <w:tcW w:w="2199" w:type="dxa"/>
            <w:vAlign w:val="center"/>
          </w:tcPr>
          <w:p w:rsidR="001F291C" w:rsidRDefault="00652D55">
            <w:pPr>
              <w:jc w:val="right"/>
            </w:pPr>
            <w:r>
              <w:rPr>
                <w:color w:val="000000"/>
                <w:szCs w:val="21"/>
              </w:rPr>
              <w:t>7,517.51</w:t>
            </w:r>
          </w:p>
        </w:tc>
        <w:tc>
          <w:tcPr>
            <w:tcW w:w="1879" w:type="dxa"/>
            <w:vAlign w:val="center"/>
          </w:tcPr>
          <w:p w:rsidR="001F291C" w:rsidRDefault="00652D55">
            <w:pPr>
              <w:jc w:val="right"/>
            </w:pPr>
            <w:r>
              <w:rPr>
                <w:color w:val="000000"/>
                <w:szCs w:val="21"/>
              </w:rPr>
              <w:t>0.00</w:t>
            </w:r>
          </w:p>
        </w:tc>
      </w:tr>
      <w:tr w:rsidR="001F291C">
        <w:trPr>
          <w:jc w:val="center"/>
        </w:trPr>
        <w:tc>
          <w:tcPr>
            <w:tcW w:w="817" w:type="dxa"/>
            <w:vAlign w:val="center"/>
          </w:tcPr>
          <w:p w:rsidR="001F291C" w:rsidRDefault="00652D55">
            <w:pPr>
              <w:jc w:val="center"/>
            </w:pPr>
            <w:r>
              <w:rPr>
                <w:color w:val="000000"/>
                <w:szCs w:val="21"/>
              </w:rPr>
              <w:t>30</w:t>
            </w:r>
          </w:p>
        </w:tc>
        <w:tc>
          <w:tcPr>
            <w:tcW w:w="1276" w:type="dxa"/>
            <w:vAlign w:val="center"/>
          </w:tcPr>
          <w:p w:rsidR="001F291C" w:rsidRDefault="00652D55">
            <w:pPr>
              <w:jc w:val="center"/>
            </w:pPr>
            <w:r>
              <w:rPr>
                <w:color w:val="000000"/>
                <w:szCs w:val="21"/>
              </w:rPr>
              <w:t>300840</w:t>
            </w:r>
          </w:p>
        </w:tc>
        <w:tc>
          <w:tcPr>
            <w:tcW w:w="1701" w:type="dxa"/>
            <w:vAlign w:val="center"/>
          </w:tcPr>
          <w:p w:rsidR="001F291C" w:rsidRDefault="00652D55">
            <w:pPr>
              <w:jc w:val="center"/>
            </w:pPr>
            <w:r>
              <w:rPr>
                <w:color w:val="000000"/>
                <w:szCs w:val="21"/>
              </w:rPr>
              <w:t>酷特智能</w:t>
            </w:r>
          </w:p>
        </w:tc>
        <w:tc>
          <w:tcPr>
            <w:tcW w:w="1276" w:type="dxa"/>
            <w:vAlign w:val="center"/>
          </w:tcPr>
          <w:p w:rsidR="001F291C" w:rsidRDefault="00652D55">
            <w:pPr>
              <w:jc w:val="right"/>
            </w:pPr>
            <w:r>
              <w:rPr>
                <w:color w:val="000000"/>
                <w:szCs w:val="21"/>
              </w:rPr>
              <w:t>1,185</w:t>
            </w:r>
          </w:p>
        </w:tc>
        <w:tc>
          <w:tcPr>
            <w:tcW w:w="2199" w:type="dxa"/>
            <w:vAlign w:val="center"/>
          </w:tcPr>
          <w:p w:rsidR="001F291C" w:rsidRDefault="00652D55">
            <w:pPr>
              <w:jc w:val="right"/>
            </w:pPr>
            <w:r>
              <w:rPr>
                <w:color w:val="000000"/>
                <w:szCs w:val="21"/>
              </w:rPr>
              <w:t>7,038.90</w:t>
            </w:r>
          </w:p>
        </w:tc>
        <w:tc>
          <w:tcPr>
            <w:tcW w:w="1879" w:type="dxa"/>
            <w:vAlign w:val="center"/>
          </w:tcPr>
          <w:p w:rsidR="001F291C" w:rsidRDefault="00652D55">
            <w:pPr>
              <w:jc w:val="right"/>
            </w:pPr>
            <w:r>
              <w:rPr>
                <w:color w:val="000000"/>
                <w:szCs w:val="21"/>
              </w:rPr>
              <w:t>0.00</w:t>
            </w:r>
          </w:p>
        </w:tc>
      </w:tr>
      <w:tr w:rsidR="001F291C">
        <w:trPr>
          <w:jc w:val="center"/>
        </w:trPr>
        <w:tc>
          <w:tcPr>
            <w:tcW w:w="817" w:type="dxa"/>
            <w:vAlign w:val="center"/>
          </w:tcPr>
          <w:p w:rsidR="001F291C" w:rsidRDefault="00652D55">
            <w:pPr>
              <w:jc w:val="center"/>
            </w:pPr>
            <w:r>
              <w:rPr>
                <w:color w:val="000000"/>
                <w:szCs w:val="21"/>
              </w:rPr>
              <w:t>31</w:t>
            </w:r>
          </w:p>
        </w:tc>
        <w:tc>
          <w:tcPr>
            <w:tcW w:w="1276" w:type="dxa"/>
            <w:vAlign w:val="center"/>
          </w:tcPr>
          <w:p w:rsidR="001F291C" w:rsidRDefault="00652D55">
            <w:pPr>
              <w:jc w:val="center"/>
            </w:pPr>
            <w:r>
              <w:rPr>
                <w:color w:val="000000"/>
                <w:szCs w:val="21"/>
              </w:rPr>
              <w:t>300846</w:t>
            </w:r>
          </w:p>
        </w:tc>
        <w:tc>
          <w:tcPr>
            <w:tcW w:w="1701" w:type="dxa"/>
            <w:vAlign w:val="center"/>
          </w:tcPr>
          <w:p w:rsidR="001F291C" w:rsidRDefault="00652D55">
            <w:pPr>
              <w:jc w:val="center"/>
            </w:pPr>
            <w:r>
              <w:rPr>
                <w:color w:val="000000"/>
                <w:szCs w:val="21"/>
              </w:rPr>
              <w:t>首都在线</w:t>
            </w:r>
          </w:p>
        </w:tc>
        <w:tc>
          <w:tcPr>
            <w:tcW w:w="1276" w:type="dxa"/>
            <w:vAlign w:val="center"/>
          </w:tcPr>
          <w:p w:rsidR="001F291C" w:rsidRDefault="00652D55">
            <w:pPr>
              <w:jc w:val="right"/>
            </w:pPr>
            <w:r>
              <w:rPr>
                <w:color w:val="000000"/>
                <w:szCs w:val="21"/>
              </w:rPr>
              <w:t>1,131</w:t>
            </w:r>
          </w:p>
        </w:tc>
        <w:tc>
          <w:tcPr>
            <w:tcW w:w="2199" w:type="dxa"/>
            <w:vAlign w:val="center"/>
          </w:tcPr>
          <w:p w:rsidR="001F291C" w:rsidRDefault="00652D55">
            <w:pPr>
              <w:jc w:val="right"/>
            </w:pPr>
            <w:r>
              <w:rPr>
                <w:color w:val="000000"/>
                <w:szCs w:val="21"/>
              </w:rPr>
              <w:t>3,811.47</w:t>
            </w:r>
          </w:p>
        </w:tc>
        <w:tc>
          <w:tcPr>
            <w:tcW w:w="1879" w:type="dxa"/>
            <w:vAlign w:val="center"/>
          </w:tcPr>
          <w:p w:rsidR="001F291C" w:rsidRDefault="00652D55">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3" w:name="_Toc48656283"/>
      <w:r w:rsidRPr="007D44A6">
        <w:rPr>
          <w:rFonts w:ascii="宋体" w:hAnsi="宋体" w:cs="Arial"/>
          <w:color w:val="000000"/>
          <w:sz w:val="21"/>
          <w:szCs w:val="21"/>
        </w:rPr>
        <w:t>7.4</w:t>
      </w:r>
      <w:bookmarkStart w:id="64"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4"/>
      <w:bookmarkEnd w:id="63"/>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1F291C">
        <w:tc>
          <w:tcPr>
            <w:tcW w:w="870" w:type="dxa"/>
            <w:vAlign w:val="center"/>
          </w:tcPr>
          <w:p w:rsidR="001F291C" w:rsidRDefault="00652D55">
            <w:pPr>
              <w:jc w:val="center"/>
            </w:pPr>
            <w:r>
              <w:rPr>
                <w:szCs w:val="21"/>
              </w:rPr>
              <w:t>1</w:t>
            </w:r>
          </w:p>
        </w:tc>
        <w:tc>
          <w:tcPr>
            <w:tcW w:w="1650" w:type="dxa"/>
            <w:vAlign w:val="center"/>
          </w:tcPr>
          <w:p w:rsidR="001F291C" w:rsidRDefault="00652D55">
            <w:pPr>
              <w:jc w:val="center"/>
            </w:pPr>
            <w:r>
              <w:rPr>
                <w:szCs w:val="21"/>
              </w:rPr>
              <w:t>002415</w:t>
            </w:r>
          </w:p>
        </w:tc>
        <w:tc>
          <w:tcPr>
            <w:tcW w:w="1980" w:type="dxa"/>
            <w:vAlign w:val="center"/>
          </w:tcPr>
          <w:p w:rsidR="001F291C" w:rsidRDefault="00652D55">
            <w:pPr>
              <w:jc w:val="center"/>
            </w:pPr>
            <w:r>
              <w:rPr>
                <w:szCs w:val="21"/>
              </w:rPr>
              <w:t>海康威视</w:t>
            </w:r>
          </w:p>
        </w:tc>
        <w:tc>
          <w:tcPr>
            <w:tcW w:w="2880" w:type="dxa"/>
            <w:vAlign w:val="center"/>
          </w:tcPr>
          <w:p w:rsidR="001F291C" w:rsidRDefault="00652D55">
            <w:pPr>
              <w:jc w:val="right"/>
            </w:pPr>
            <w:r>
              <w:rPr>
                <w:szCs w:val="21"/>
              </w:rPr>
              <w:t>21,101,437.33</w:t>
            </w:r>
          </w:p>
        </w:tc>
        <w:tc>
          <w:tcPr>
            <w:tcW w:w="1692" w:type="dxa"/>
            <w:vAlign w:val="center"/>
          </w:tcPr>
          <w:p w:rsidR="001F291C" w:rsidRDefault="00652D55">
            <w:pPr>
              <w:jc w:val="right"/>
            </w:pPr>
            <w:r>
              <w:rPr>
                <w:szCs w:val="21"/>
              </w:rPr>
              <w:t>15.51</w:t>
            </w:r>
          </w:p>
        </w:tc>
      </w:tr>
      <w:tr w:rsidR="001F291C">
        <w:tc>
          <w:tcPr>
            <w:tcW w:w="870" w:type="dxa"/>
            <w:vAlign w:val="center"/>
          </w:tcPr>
          <w:p w:rsidR="001F291C" w:rsidRDefault="00652D55">
            <w:pPr>
              <w:jc w:val="center"/>
            </w:pPr>
            <w:r>
              <w:rPr>
                <w:szCs w:val="21"/>
              </w:rPr>
              <w:t>2</w:t>
            </w:r>
          </w:p>
        </w:tc>
        <w:tc>
          <w:tcPr>
            <w:tcW w:w="1650" w:type="dxa"/>
            <w:vAlign w:val="center"/>
          </w:tcPr>
          <w:p w:rsidR="001F291C" w:rsidRDefault="00652D55">
            <w:pPr>
              <w:jc w:val="center"/>
            </w:pPr>
            <w:r>
              <w:rPr>
                <w:szCs w:val="21"/>
              </w:rPr>
              <w:t>300144</w:t>
            </w:r>
          </w:p>
        </w:tc>
        <w:tc>
          <w:tcPr>
            <w:tcW w:w="1980" w:type="dxa"/>
            <w:vAlign w:val="center"/>
          </w:tcPr>
          <w:p w:rsidR="001F291C" w:rsidRDefault="00652D55">
            <w:pPr>
              <w:jc w:val="center"/>
            </w:pPr>
            <w:r>
              <w:rPr>
                <w:szCs w:val="21"/>
              </w:rPr>
              <w:t>宋城演艺</w:t>
            </w:r>
          </w:p>
        </w:tc>
        <w:tc>
          <w:tcPr>
            <w:tcW w:w="2880" w:type="dxa"/>
            <w:vAlign w:val="center"/>
          </w:tcPr>
          <w:p w:rsidR="001F291C" w:rsidRDefault="00652D55">
            <w:pPr>
              <w:jc w:val="right"/>
            </w:pPr>
            <w:r>
              <w:rPr>
                <w:szCs w:val="21"/>
              </w:rPr>
              <w:t>12,661,658.60</w:t>
            </w:r>
          </w:p>
        </w:tc>
        <w:tc>
          <w:tcPr>
            <w:tcW w:w="1692" w:type="dxa"/>
            <w:vAlign w:val="center"/>
          </w:tcPr>
          <w:p w:rsidR="001F291C" w:rsidRDefault="00652D55">
            <w:pPr>
              <w:jc w:val="right"/>
            </w:pPr>
            <w:r>
              <w:rPr>
                <w:szCs w:val="21"/>
              </w:rPr>
              <w:t>9.31</w:t>
            </w:r>
          </w:p>
        </w:tc>
      </w:tr>
      <w:tr w:rsidR="001F291C">
        <w:tc>
          <w:tcPr>
            <w:tcW w:w="870" w:type="dxa"/>
            <w:vAlign w:val="center"/>
          </w:tcPr>
          <w:p w:rsidR="001F291C" w:rsidRDefault="00652D55">
            <w:pPr>
              <w:jc w:val="center"/>
            </w:pPr>
            <w:r>
              <w:rPr>
                <w:szCs w:val="21"/>
              </w:rPr>
              <w:t>3</w:t>
            </w:r>
          </w:p>
        </w:tc>
        <w:tc>
          <w:tcPr>
            <w:tcW w:w="1650" w:type="dxa"/>
            <w:vAlign w:val="center"/>
          </w:tcPr>
          <w:p w:rsidR="001F291C" w:rsidRDefault="00652D55">
            <w:pPr>
              <w:jc w:val="center"/>
            </w:pPr>
            <w:r>
              <w:rPr>
                <w:szCs w:val="21"/>
              </w:rPr>
              <w:t>300251</w:t>
            </w:r>
          </w:p>
        </w:tc>
        <w:tc>
          <w:tcPr>
            <w:tcW w:w="1980" w:type="dxa"/>
            <w:vAlign w:val="center"/>
          </w:tcPr>
          <w:p w:rsidR="001F291C" w:rsidRDefault="00652D55">
            <w:pPr>
              <w:jc w:val="center"/>
            </w:pPr>
            <w:r>
              <w:rPr>
                <w:szCs w:val="21"/>
              </w:rPr>
              <w:t>光线传媒</w:t>
            </w:r>
          </w:p>
        </w:tc>
        <w:tc>
          <w:tcPr>
            <w:tcW w:w="2880" w:type="dxa"/>
            <w:vAlign w:val="center"/>
          </w:tcPr>
          <w:p w:rsidR="001F291C" w:rsidRDefault="00652D55">
            <w:pPr>
              <w:jc w:val="right"/>
            </w:pPr>
            <w:r>
              <w:rPr>
                <w:szCs w:val="21"/>
              </w:rPr>
              <w:t>10,052,130.79</w:t>
            </w:r>
          </w:p>
        </w:tc>
        <w:tc>
          <w:tcPr>
            <w:tcW w:w="1692" w:type="dxa"/>
            <w:vAlign w:val="center"/>
          </w:tcPr>
          <w:p w:rsidR="001F291C" w:rsidRDefault="00652D55">
            <w:pPr>
              <w:jc w:val="right"/>
            </w:pPr>
            <w:r>
              <w:rPr>
                <w:szCs w:val="21"/>
              </w:rPr>
              <w:t>7.39</w:t>
            </w:r>
          </w:p>
        </w:tc>
      </w:tr>
      <w:tr w:rsidR="001F291C">
        <w:tc>
          <w:tcPr>
            <w:tcW w:w="870" w:type="dxa"/>
            <w:vAlign w:val="center"/>
          </w:tcPr>
          <w:p w:rsidR="001F291C" w:rsidRDefault="00652D55">
            <w:pPr>
              <w:jc w:val="center"/>
            </w:pPr>
            <w:r>
              <w:rPr>
                <w:szCs w:val="21"/>
              </w:rPr>
              <w:t>4</w:t>
            </w:r>
          </w:p>
        </w:tc>
        <w:tc>
          <w:tcPr>
            <w:tcW w:w="1650" w:type="dxa"/>
            <w:vAlign w:val="center"/>
          </w:tcPr>
          <w:p w:rsidR="001F291C" w:rsidRDefault="00652D55">
            <w:pPr>
              <w:jc w:val="center"/>
            </w:pPr>
            <w:r>
              <w:rPr>
                <w:szCs w:val="21"/>
              </w:rPr>
              <w:t>603786</w:t>
            </w:r>
          </w:p>
        </w:tc>
        <w:tc>
          <w:tcPr>
            <w:tcW w:w="1980" w:type="dxa"/>
            <w:vAlign w:val="center"/>
          </w:tcPr>
          <w:p w:rsidR="001F291C" w:rsidRDefault="00652D55">
            <w:pPr>
              <w:jc w:val="center"/>
            </w:pPr>
            <w:r>
              <w:rPr>
                <w:szCs w:val="21"/>
              </w:rPr>
              <w:t>科博达</w:t>
            </w:r>
          </w:p>
        </w:tc>
        <w:tc>
          <w:tcPr>
            <w:tcW w:w="2880" w:type="dxa"/>
            <w:vAlign w:val="center"/>
          </w:tcPr>
          <w:p w:rsidR="001F291C" w:rsidRDefault="00652D55">
            <w:pPr>
              <w:jc w:val="right"/>
            </w:pPr>
            <w:r>
              <w:rPr>
                <w:szCs w:val="21"/>
              </w:rPr>
              <w:t>9,307,681.24</w:t>
            </w:r>
          </w:p>
        </w:tc>
        <w:tc>
          <w:tcPr>
            <w:tcW w:w="1692" w:type="dxa"/>
            <w:vAlign w:val="center"/>
          </w:tcPr>
          <w:p w:rsidR="001F291C" w:rsidRDefault="00652D55">
            <w:pPr>
              <w:jc w:val="right"/>
            </w:pPr>
            <w:r>
              <w:rPr>
                <w:szCs w:val="21"/>
              </w:rPr>
              <w:t>6.84</w:t>
            </w:r>
          </w:p>
        </w:tc>
      </w:tr>
      <w:tr w:rsidR="001F291C">
        <w:tc>
          <w:tcPr>
            <w:tcW w:w="870" w:type="dxa"/>
            <w:vAlign w:val="center"/>
          </w:tcPr>
          <w:p w:rsidR="001F291C" w:rsidRDefault="00652D55">
            <w:pPr>
              <w:jc w:val="center"/>
            </w:pPr>
            <w:r>
              <w:rPr>
                <w:szCs w:val="21"/>
              </w:rPr>
              <w:t>5</w:t>
            </w:r>
          </w:p>
        </w:tc>
        <w:tc>
          <w:tcPr>
            <w:tcW w:w="1650" w:type="dxa"/>
            <w:vAlign w:val="center"/>
          </w:tcPr>
          <w:p w:rsidR="001F291C" w:rsidRDefault="00652D55">
            <w:pPr>
              <w:jc w:val="center"/>
            </w:pPr>
            <w:r>
              <w:rPr>
                <w:szCs w:val="21"/>
              </w:rPr>
              <w:t>300454</w:t>
            </w:r>
          </w:p>
        </w:tc>
        <w:tc>
          <w:tcPr>
            <w:tcW w:w="1980" w:type="dxa"/>
            <w:vAlign w:val="center"/>
          </w:tcPr>
          <w:p w:rsidR="001F291C" w:rsidRDefault="00652D55">
            <w:pPr>
              <w:jc w:val="center"/>
            </w:pPr>
            <w:r>
              <w:rPr>
                <w:szCs w:val="21"/>
              </w:rPr>
              <w:t>深信服</w:t>
            </w:r>
          </w:p>
        </w:tc>
        <w:tc>
          <w:tcPr>
            <w:tcW w:w="2880" w:type="dxa"/>
            <w:vAlign w:val="center"/>
          </w:tcPr>
          <w:p w:rsidR="001F291C" w:rsidRDefault="00652D55">
            <w:pPr>
              <w:jc w:val="right"/>
            </w:pPr>
            <w:r>
              <w:rPr>
                <w:szCs w:val="21"/>
              </w:rPr>
              <w:t>9,200,401.48</w:t>
            </w:r>
          </w:p>
        </w:tc>
        <w:tc>
          <w:tcPr>
            <w:tcW w:w="1692" w:type="dxa"/>
            <w:vAlign w:val="center"/>
          </w:tcPr>
          <w:p w:rsidR="001F291C" w:rsidRDefault="00652D55">
            <w:pPr>
              <w:jc w:val="right"/>
            </w:pPr>
            <w:r>
              <w:rPr>
                <w:szCs w:val="21"/>
              </w:rPr>
              <w:t>6.76</w:t>
            </w:r>
          </w:p>
        </w:tc>
      </w:tr>
      <w:tr w:rsidR="001F291C">
        <w:tc>
          <w:tcPr>
            <w:tcW w:w="870" w:type="dxa"/>
            <w:vAlign w:val="center"/>
          </w:tcPr>
          <w:p w:rsidR="001F291C" w:rsidRDefault="00652D55">
            <w:pPr>
              <w:jc w:val="center"/>
            </w:pPr>
            <w:r>
              <w:rPr>
                <w:szCs w:val="21"/>
              </w:rPr>
              <w:t>6</w:t>
            </w:r>
          </w:p>
        </w:tc>
        <w:tc>
          <w:tcPr>
            <w:tcW w:w="1650" w:type="dxa"/>
            <w:vAlign w:val="center"/>
          </w:tcPr>
          <w:p w:rsidR="001F291C" w:rsidRDefault="00652D55">
            <w:pPr>
              <w:jc w:val="center"/>
            </w:pPr>
            <w:r>
              <w:rPr>
                <w:szCs w:val="21"/>
              </w:rPr>
              <w:t>300747</w:t>
            </w:r>
          </w:p>
        </w:tc>
        <w:tc>
          <w:tcPr>
            <w:tcW w:w="1980" w:type="dxa"/>
            <w:vAlign w:val="center"/>
          </w:tcPr>
          <w:p w:rsidR="001F291C" w:rsidRDefault="00652D55">
            <w:pPr>
              <w:jc w:val="center"/>
            </w:pPr>
            <w:r>
              <w:rPr>
                <w:szCs w:val="21"/>
              </w:rPr>
              <w:t>锐科激光</w:t>
            </w:r>
          </w:p>
        </w:tc>
        <w:tc>
          <w:tcPr>
            <w:tcW w:w="2880" w:type="dxa"/>
            <w:vAlign w:val="center"/>
          </w:tcPr>
          <w:p w:rsidR="001F291C" w:rsidRDefault="00652D55">
            <w:pPr>
              <w:jc w:val="right"/>
            </w:pPr>
            <w:r>
              <w:rPr>
                <w:szCs w:val="21"/>
              </w:rPr>
              <w:t>8,726,388.20</w:t>
            </w:r>
          </w:p>
        </w:tc>
        <w:tc>
          <w:tcPr>
            <w:tcW w:w="1692" w:type="dxa"/>
            <w:vAlign w:val="center"/>
          </w:tcPr>
          <w:p w:rsidR="001F291C" w:rsidRDefault="00652D55">
            <w:pPr>
              <w:jc w:val="right"/>
            </w:pPr>
            <w:r>
              <w:rPr>
                <w:szCs w:val="21"/>
              </w:rPr>
              <w:t>6.42</w:t>
            </w:r>
          </w:p>
        </w:tc>
      </w:tr>
      <w:tr w:rsidR="001F291C">
        <w:tc>
          <w:tcPr>
            <w:tcW w:w="870" w:type="dxa"/>
            <w:vAlign w:val="center"/>
          </w:tcPr>
          <w:p w:rsidR="001F291C" w:rsidRDefault="00652D55">
            <w:pPr>
              <w:jc w:val="center"/>
            </w:pPr>
            <w:r>
              <w:rPr>
                <w:szCs w:val="21"/>
              </w:rPr>
              <w:t>7</w:t>
            </w:r>
          </w:p>
        </w:tc>
        <w:tc>
          <w:tcPr>
            <w:tcW w:w="1650" w:type="dxa"/>
            <w:vAlign w:val="center"/>
          </w:tcPr>
          <w:p w:rsidR="001F291C" w:rsidRDefault="00652D55">
            <w:pPr>
              <w:jc w:val="center"/>
            </w:pPr>
            <w:r>
              <w:rPr>
                <w:szCs w:val="21"/>
              </w:rPr>
              <w:t>002153</w:t>
            </w:r>
          </w:p>
        </w:tc>
        <w:tc>
          <w:tcPr>
            <w:tcW w:w="1980" w:type="dxa"/>
            <w:vAlign w:val="center"/>
          </w:tcPr>
          <w:p w:rsidR="001F291C" w:rsidRDefault="00652D55">
            <w:pPr>
              <w:jc w:val="center"/>
            </w:pPr>
            <w:r>
              <w:rPr>
                <w:szCs w:val="21"/>
              </w:rPr>
              <w:t>石基信息</w:t>
            </w:r>
          </w:p>
        </w:tc>
        <w:tc>
          <w:tcPr>
            <w:tcW w:w="2880" w:type="dxa"/>
            <w:vAlign w:val="center"/>
          </w:tcPr>
          <w:p w:rsidR="001F291C" w:rsidRDefault="00652D55">
            <w:pPr>
              <w:jc w:val="right"/>
            </w:pPr>
            <w:r>
              <w:rPr>
                <w:szCs w:val="21"/>
              </w:rPr>
              <w:t>8,279,058.31</w:t>
            </w:r>
          </w:p>
        </w:tc>
        <w:tc>
          <w:tcPr>
            <w:tcW w:w="1692" w:type="dxa"/>
            <w:vAlign w:val="center"/>
          </w:tcPr>
          <w:p w:rsidR="001F291C" w:rsidRDefault="00652D55">
            <w:pPr>
              <w:jc w:val="right"/>
            </w:pPr>
            <w:r>
              <w:rPr>
                <w:szCs w:val="21"/>
              </w:rPr>
              <w:t>6.09</w:t>
            </w:r>
          </w:p>
        </w:tc>
      </w:tr>
      <w:tr w:rsidR="001F291C">
        <w:tc>
          <w:tcPr>
            <w:tcW w:w="870" w:type="dxa"/>
            <w:vAlign w:val="center"/>
          </w:tcPr>
          <w:p w:rsidR="001F291C" w:rsidRDefault="00652D55">
            <w:pPr>
              <w:jc w:val="center"/>
            </w:pPr>
            <w:r>
              <w:rPr>
                <w:szCs w:val="21"/>
              </w:rPr>
              <w:t>8</w:t>
            </w:r>
          </w:p>
        </w:tc>
        <w:tc>
          <w:tcPr>
            <w:tcW w:w="1650" w:type="dxa"/>
            <w:vAlign w:val="center"/>
          </w:tcPr>
          <w:p w:rsidR="001F291C" w:rsidRDefault="00652D55">
            <w:pPr>
              <w:jc w:val="center"/>
            </w:pPr>
            <w:r>
              <w:rPr>
                <w:szCs w:val="21"/>
              </w:rPr>
              <w:t>600967</w:t>
            </w:r>
          </w:p>
        </w:tc>
        <w:tc>
          <w:tcPr>
            <w:tcW w:w="1980" w:type="dxa"/>
            <w:vAlign w:val="center"/>
          </w:tcPr>
          <w:p w:rsidR="001F291C" w:rsidRDefault="00652D55">
            <w:pPr>
              <w:jc w:val="center"/>
            </w:pPr>
            <w:r>
              <w:rPr>
                <w:szCs w:val="21"/>
              </w:rPr>
              <w:t>内蒙一机</w:t>
            </w:r>
          </w:p>
        </w:tc>
        <w:tc>
          <w:tcPr>
            <w:tcW w:w="2880" w:type="dxa"/>
            <w:vAlign w:val="center"/>
          </w:tcPr>
          <w:p w:rsidR="001F291C" w:rsidRDefault="00652D55">
            <w:pPr>
              <w:jc w:val="right"/>
            </w:pPr>
            <w:r>
              <w:rPr>
                <w:szCs w:val="21"/>
              </w:rPr>
              <w:t>6,724,490.00</w:t>
            </w:r>
          </w:p>
        </w:tc>
        <w:tc>
          <w:tcPr>
            <w:tcW w:w="1692" w:type="dxa"/>
            <w:vAlign w:val="center"/>
          </w:tcPr>
          <w:p w:rsidR="001F291C" w:rsidRDefault="00652D55">
            <w:pPr>
              <w:jc w:val="right"/>
            </w:pPr>
            <w:r>
              <w:rPr>
                <w:szCs w:val="21"/>
              </w:rPr>
              <w:t>4.94</w:t>
            </w:r>
          </w:p>
        </w:tc>
      </w:tr>
      <w:tr w:rsidR="001F291C">
        <w:tc>
          <w:tcPr>
            <w:tcW w:w="870" w:type="dxa"/>
            <w:vAlign w:val="center"/>
          </w:tcPr>
          <w:p w:rsidR="001F291C" w:rsidRDefault="00652D55">
            <w:pPr>
              <w:jc w:val="center"/>
            </w:pPr>
            <w:r>
              <w:rPr>
                <w:szCs w:val="21"/>
              </w:rPr>
              <w:t>9</w:t>
            </w:r>
          </w:p>
        </w:tc>
        <w:tc>
          <w:tcPr>
            <w:tcW w:w="1650" w:type="dxa"/>
            <w:vAlign w:val="center"/>
          </w:tcPr>
          <w:p w:rsidR="001F291C" w:rsidRDefault="00652D55">
            <w:pPr>
              <w:jc w:val="center"/>
            </w:pPr>
            <w:r>
              <w:rPr>
                <w:szCs w:val="21"/>
              </w:rPr>
              <w:t>603960</w:t>
            </w:r>
          </w:p>
        </w:tc>
        <w:tc>
          <w:tcPr>
            <w:tcW w:w="1980" w:type="dxa"/>
            <w:vAlign w:val="center"/>
          </w:tcPr>
          <w:p w:rsidR="001F291C" w:rsidRDefault="00652D55">
            <w:pPr>
              <w:jc w:val="center"/>
            </w:pPr>
            <w:r>
              <w:rPr>
                <w:szCs w:val="21"/>
              </w:rPr>
              <w:t>克来机电</w:t>
            </w:r>
          </w:p>
        </w:tc>
        <w:tc>
          <w:tcPr>
            <w:tcW w:w="2880" w:type="dxa"/>
            <w:vAlign w:val="center"/>
          </w:tcPr>
          <w:p w:rsidR="001F291C" w:rsidRDefault="00652D55">
            <w:pPr>
              <w:jc w:val="right"/>
            </w:pPr>
            <w:r>
              <w:rPr>
                <w:szCs w:val="21"/>
              </w:rPr>
              <w:t>5,068,369.00</w:t>
            </w:r>
          </w:p>
        </w:tc>
        <w:tc>
          <w:tcPr>
            <w:tcW w:w="1692" w:type="dxa"/>
            <w:vAlign w:val="center"/>
          </w:tcPr>
          <w:p w:rsidR="001F291C" w:rsidRDefault="00652D55">
            <w:pPr>
              <w:jc w:val="right"/>
            </w:pPr>
            <w:r>
              <w:rPr>
                <w:szCs w:val="21"/>
              </w:rPr>
              <w:t>3.73</w:t>
            </w:r>
          </w:p>
        </w:tc>
      </w:tr>
      <w:tr w:rsidR="001F291C">
        <w:tc>
          <w:tcPr>
            <w:tcW w:w="870" w:type="dxa"/>
            <w:vAlign w:val="center"/>
          </w:tcPr>
          <w:p w:rsidR="001F291C" w:rsidRDefault="00652D55">
            <w:pPr>
              <w:jc w:val="center"/>
            </w:pPr>
            <w:r>
              <w:rPr>
                <w:szCs w:val="21"/>
              </w:rPr>
              <w:t>10</w:t>
            </w:r>
          </w:p>
        </w:tc>
        <w:tc>
          <w:tcPr>
            <w:tcW w:w="1650" w:type="dxa"/>
            <w:vAlign w:val="center"/>
          </w:tcPr>
          <w:p w:rsidR="001F291C" w:rsidRDefault="00652D55">
            <w:pPr>
              <w:jc w:val="center"/>
            </w:pPr>
            <w:r>
              <w:rPr>
                <w:szCs w:val="21"/>
              </w:rPr>
              <w:t>002050</w:t>
            </w:r>
          </w:p>
        </w:tc>
        <w:tc>
          <w:tcPr>
            <w:tcW w:w="1980" w:type="dxa"/>
            <w:vAlign w:val="center"/>
          </w:tcPr>
          <w:p w:rsidR="001F291C" w:rsidRDefault="00652D55">
            <w:pPr>
              <w:jc w:val="center"/>
            </w:pPr>
            <w:r>
              <w:rPr>
                <w:szCs w:val="21"/>
              </w:rPr>
              <w:t>三花智控</w:t>
            </w:r>
          </w:p>
        </w:tc>
        <w:tc>
          <w:tcPr>
            <w:tcW w:w="2880" w:type="dxa"/>
            <w:vAlign w:val="center"/>
          </w:tcPr>
          <w:p w:rsidR="001F291C" w:rsidRDefault="00652D55">
            <w:pPr>
              <w:jc w:val="right"/>
            </w:pPr>
            <w:r>
              <w:rPr>
                <w:szCs w:val="21"/>
              </w:rPr>
              <w:t>4,783,409.99</w:t>
            </w:r>
          </w:p>
        </w:tc>
        <w:tc>
          <w:tcPr>
            <w:tcW w:w="1692" w:type="dxa"/>
            <w:vAlign w:val="center"/>
          </w:tcPr>
          <w:p w:rsidR="001F291C" w:rsidRDefault="00652D55">
            <w:pPr>
              <w:jc w:val="right"/>
            </w:pPr>
            <w:r>
              <w:rPr>
                <w:szCs w:val="21"/>
              </w:rPr>
              <w:t>3.52</w:t>
            </w:r>
          </w:p>
        </w:tc>
      </w:tr>
      <w:tr w:rsidR="001F291C">
        <w:tc>
          <w:tcPr>
            <w:tcW w:w="870" w:type="dxa"/>
            <w:vAlign w:val="center"/>
          </w:tcPr>
          <w:p w:rsidR="001F291C" w:rsidRDefault="00652D55">
            <w:pPr>
              <w:jc w:val="center"/>
            </w:pPr>
            <w:r>
              <w:rPr>
                <w:szCs w:val="21"/>
              </w:rPr>
              <w:t>11</w:t>
            </w:r>
          </w:p>
        </w:tc>
        <w:tc>
          <w:tcPr>
            <w:tcW w:w="1650" w:type="dxa"/>
            <w:vAlign w:val="center"/>
          </w:tcPr>
          <w:p w:rsidR="001F291C" w:rsidRDefault="00652D55">
            <w:pPr>
              <w:jc w:val="center"/>
            </w:pPr>
            <w:r>
              <w:rPr>
                <w:szCs w:val="21"/>
              </w:rPr>
              <w:t>300699</w:t>
            </w:r>
          </w:p>
        </w:tc>
        <w:tc>
          <w:tcPr>
            <w:tcW w:w="1980" w:type="dxa"/>
            <w:vAlign w:val="center"/>
          </w:tcPr>
          <w:p w:rsidR="001F291C" w:rsidRDefault="00652D55">
            <w:pPr>
              <w:jc w:val="center"/>
            </w:pPr>
            <w:r>
              <w:rPr>
                <w:szCs w:val="21"/>
              </w:rPr>
              <w:t>光威复材</w:t>
            </w:r>
          </w:p>
        </w:tc>
        <w:tc>
          <w:tcPr>
            <w:tcW w:w="2880" w:type="dxa"/>
            <w:vAlign w:val="center"/>
          </w:tcPr>
          <w:p w:rsidR="001F291C" w:rsidRDefault="00652D55">
            <w:pPr>
              <w:jc w:val="right"/>
            </w:pPr>
            <w:r>
              <w:rPr>
                <w:szCs w:val="21"/>
              </w:rPr>
              <w:t>4,205,573.60</w:t>
            </w:r>
          </w:p>
        </w:tc>
        <w:tc>
          <w:tcPr>
            <w:tcW w:w="1692" w:type="dxa"/>
            <w:vAlign w:val="center"/>
          </w:tcPr>
          <w:p w:rsidR="001F291C" w:rsidRDefault="00652D55">
            <w:pPr>
              <w:jc w:val="right"/>
            </w:pPr>
            <w:r>
              <w:rPr>
                <w:szCs w:val="21"/>
              </w:rPr>
              <w:t>3.09</w:t>
            </w:r>
          </w:p>
        </w:tc>
      </w:tr>
      <w:tr w:rsidR="001F291C">
        <w:tc>
          <w:tcPr>
            <w:tcW w:w="870" w:type="dxa"/>
            <w:vAlign w:val="center"/>
          </w:tcPr>
          <w:p w:rsidR="001F291C" w:rsidRDefault="00652D55">
            <w:pPr>
              <w:jc w:val="center"/>
            </w:pPr>
            <w:r>
              <w:rPr>
                <w:szCs w:val="21"/>
              </w:rPr>
              <w:t>12</w:t>
            </w:r>
          </w:p>
        </w:tc>
        <w:tc>
          <w:tcPr>
            <w:tcW w:w="1650" w:type="dxa"/>
            <w:vAlign w:val="center"/>
          </w:tcPr>
          <w:p w:rsidR="001F291C" w:rsidRDefault="00652D55">
            <w:pPr>
              <w:jc w:val="center"/>
            </w:pPr>
            <w:r>
              <w:rPr>
                <w:szCs w:val="21"/>
              </w:rPr>
              <w:t>002410</w:t>
            </w:r>
          </w:p>
        </w:tc>
        <w:tc>
          <w:tcPr>
            <w:tcW w:w="1980" w:type="dxa"/>
            <w:vAlign w:val="center"/>
          </w:tcPr>
          <w:p w:rsidR="001F291C" w:rsidRDefault="00652D55">
            <w:pPr>
              <w:jc w:val="center"/>
            </w:pPr>
            <w:r>
              <w:rPr>
                <w:szCs w:val="21"/>
              </w:rPr>
              <w:t>广联达</w:t>
            </w:r>
          </w:p>
        </w:tc>
        <w:tc>
          <w:tcPr>
            <w:tcW w:w="2880" w:type="dxa"/>
            <w:vAlign w:val="center"/>
          </w:tcPr>
          <w:p w:rsidR="001F291C" w:rsidRDefault="00652D55">
            <w:pPr>
              <w:jc w:val="right"/>
            </w:pPr>
            <w:r>
              <w:rPr>
                <w:szCs w:val="21"/>
              </w:rPr>
              <w:t>3,393,151.00</w:t>
            </w:r>
          </w:p>
        </w:tc>
        <w:tc>
          <w:tcPr>
            <w:tcW w:w="1692" w:type="dxa"/>
            <w:vAlign w:val="center"/>
          </w:tcPr>
          <w:p w:rsidR="001F291C" w:rsidRDefault="00652D55">
            <w:pPr>
              <w:jc w:val="right"/>
            </w:pPr>
            <w:r>
              <w:rPr>
                <w:szCs w:val="21"/>
              </w:rPr>
              <w:t>2.49</w:t>
            </w:r>
          </w:p>
        </w:tc>
      </w:tr>
      <w:tr w:rsidR="001F291C">
        <w:tc>
          <w:tcPr>
            <w:tcW w:w="870" w:type="dxa"/>
            <w:vAlign w:val="center"/>
          </w:tcPr>
          <w:p w:rsidR="001F291C" w:rsidRDefault="00652D55">
            <w:pPr>
              <w:jc w:val="center"/>
            </w:pPr>
            <w:r>
              <w:rPr>
                <w:szCs w:val="21"/>
              </w:rPr>
              <w:t>13</w:t>
            </w:r>
          </w:p>
        </w:tc>
        <w:tc>
          <w:tcPr>
            <w:tcW w:w="1650" w:type="dxa"/>
            <w:vAlign w:val="center"/>
          </w:tcPr>
          <w:p w:rsidR="001F291C" w:rsidRDefault="00652D55">
            <w:pPr>
              <w:jc w:val="center"/>
            </w:pPr>
            <w:r>
              <w:rPr>
                <w:szCs w:val="21"/>
              </w:rPr>
              <w:t>300113</w:t>
            </w:r>
          </w:p>
        </w:tc>
        <w:tc>
          <w:tcPr>
            <w:tcW w:w="1980" w:type="dxa"/>
            <w:vAlign w:val="center"/>
          </w:tcPr>
          <w:p w:rsidR="001F291C" w:rsidRDefault="00652D55">
            <w:pPr>
              <w:jc w:val="center"/>
            </w:pPr>
            <w:r>
              <w:rPr>
                <w:szCs w:val="21"/>
              </w:rPr>
              <w:t>顺网科技</w:t>
            </w:r>
          </w:p>
        </w:tc>
        <w:tc>
          <w:tcPr>
            <w:tcW w:w="2880" w:type="dxa"/>
            <w:vAlign w:val="center"/>
          </w:tcPr>
          <w:p w:rsidR="001F291C" w:rsidRDefault="00652D55">
            <w:pPr>
              <w:jc w:val="right"/>
            </w:pPr>
            <w:r>
              <w:rPr>
                <w:szCs w:val="21"/>
              </w:rPr>
              <w:t>2,121,370.00</w:t>
            </w:r>
          </w:p>
        </w:tc>
        <w:tc>
          <w:tcPr>
            <w:tcW w:w="1692" w:type="dxa"/>
            <w:vAlign w:val="center"/>
          </w:tcPr>
          <w:p w:rsidR="001F291C" w:rsidRDefault="00652D55">
            <w:pPr>
              <w:jc w:val="right"/>
            </w:pPr>
            <w:r>
              <w:rPr>
                <w:szCs w:val="21"/>
              </w:rPr>
              <w:t>1.56</w:t>
            </w:r>
          </w:p>
        </w:tc>
      </w:tr>
      <w:tr w:rsidR="001F291C">
        <w:tc>
          <w:tcPr>
            <w:tcW w:w="870" w:type="dxa"/>
            <w:vAlign w:val="center"/>
          </w:tcPr>
          <w:p w:rsidR="001F291C" w:rsidRDefault="00652D55">
            <w:pPr>
              <w:jc w:val="center"/>
            </w:pPr>
            <w:r>
              <w:rPr>
                <w:szCs w:val="21"/>
              </w:rPr>
              <w:t>14</w:t>
            </w:r>
          </w:p>
        </w:tc>
        <w:tc>
          <w:tcPr>
            <w:tcW w:w="1650" w:type="dxa"/>
            <w:vAlign w:val="center"/>
          </w:tcPr>
          <w:p w:rsidR="001F291C" w:rsidRDefault="00652D55">
            <w:pPr>
              <w:jc w:val="center"/>
            </w:pPr>
            <w:r>
              <w:rPr>
                <w:szCs w:val="21"/>
              </w:rPr>
              <w:t>600009</w:t>
            </w:r>
          </w:p>
        </w:tc>
        <w:tc>
          <w:tcPr>
            <w:tcW w:w="1980" w:type="dxa"/>
            <w:vAlign w:val="center"/>
          </w:tcPr>
          <w:p w:rsidR="001F291C" w:rsidRDefault="00652D55">
            <w:pPr>
              <w:jc w:val="center"/>
            </w:pPr>
            <w:r>
              <w:rPr>
                <w:szCs w:val="21"/>
              </w:rPr>
              <w:t>上海机场</w:t>
            </w:r>
          </w:p>
        </w:tc>
        <w:tc>
          <w:tcPr>
            <w:tcW w:w="2880" w:type="dxa"/>
            <w:vAlign w:val="center"/>
          </w:tcPr>
          <w:p w:rsidR="001F291C" w:rsidRDefault="00652D55">
            <w:pPr>
              <w:jc w:val="right"/>
            </w:pPr>
            <w:r>
              <w:rPr>
                <w:szCs w:val="21"/>
              </w:rPr>
              <w:t>1,747,029.00</w:t>
            </w:r>
          </w:p>
        </w:tc>
        <w:tc>
          <w:tcPr>
            <w:tcW w:w="1692" w:type="dxa"/>
            <w:vAlign w:val="center"/>
          </w:tcPr>
          <w:p w:rsidR="001F291C" w:rsidRDefault="00652D55">
            <w:pPr>
              <w:jc w:val="right"/>
            </w:pPr>
            <w:r>
              <w:rPr>
                <w:szCs w:val="21"/>
              </w:rPr>
              <w:t>1.28</w:t>
            </w:r>
          </w:p>
        </w:tc>
      </w:tr>
      <w:tr w:rsidR="001F291C">
        <w:tc>
          <w:tcPr>
            <w:tcW w:w="870" w:type="dxa"/>
            <w:vAlign w:val="center"/>
          </w:tcPr>
          <w:p w:rsidR="001F291C" w:rsidRDefault="00652D55">
            <w:pPr>
              <w:jc w:val="center"/>
            </w:pPr>
            <w:r>
              <w:rPr>
                <w:szCs w:val="21"/>
              </w:rPr>
              <w:t>15</w:t>
            </w:r>
          </w:p>
        </w:tc>
        <w:tc>
          <w:tcPr>
            <w:tcW w:w="1650" w:type="dxa"/>
            <w:vAlign w:val="center"/>
          </w:tcPr>
          <w:p w:rsidR="001F291C" w:rsidRDefault="00652D55">
            <w:pPr>
              <w:jc w:val="center"/>
            </w:pPr>
            <w:r>
              <w:rPr>
                <w:szCs w:val="21"/>
              </w:rPr>
              <w:t>002405</w:t>
            </w:r>
          </w:p>
        </w:tc>
        <w:tc>
          <w:tcPr>
            <w:tcW w:w="1980" w:type="dxa"/>
            <w:vAlign w:val="center"/>
          </w:tcPr>
          <w:p w:rsidR="001F291C" w:rsidRDefault="00652D55">
            <w:pPr>
              <w:jc w:val="center"/>
            </w:pPr>
            <w:r>
              <w:rPr>
                <w:szCs w:val="21"/>
              </w:rPr>
              <w:t>四维图新</w:t>
            </w:r>
          </w:p>
        </w:tc>
        <w:tc>
          <w:tcPr>
            <w:tcW w:w="2880" w:type="dxa"/>
            <w:vAlign w:val="center"/>
          </w:tcPr>
          <w:p w:rsidR="001F291C" w:rsidRDefault="00652D55">
            <w:pPr>
              <w:jc w:val="right"/>
            </w:pPr>
            <w:r>
              <w:rPr>
                <w:szCs w:val="21"/>
              </w:rPr>
              <w:t>1,666,954.00</w:t>
            </w:r>
          </w:p>
        </w:tc>
        <w:tc>
          <w:tcPr>
            <w:tcW w:w="1692" w:type="dxa"/>
            <w:vAlign w:val="center"/>
          </w:tcPr>
          <w:p w:rsidR="001F291C" w:rsidRDefault="00652D55">
            <w:pPr>
              <w:jc w:val="right"/>
            </w:pPr>
            <w:r>
              <w:rPr>
                <w:szCs w:val="21"/>
              </w:rPr>
              <w:t>1.23</w:t>
            </w:r>
          </w:p>
        </w:tc>
      </w:tr>
      <w:tr w:rsidR="001F291C">
        <w:tc>
          <w:tcPr>
            <w:tcW w:w="870" w:type="dxa"/>
            <w:vAlign w:val="center"/>
          </w:tcPr>
          <w:p w:rsidR="001F291C" w:rsidRDefault="00652D55">
            <w:pPr>
              <w:jc w:val="center"/>
            </w:pPr>
            <w:r>
              <w:rPr>
                <w:szCs w:val="21"/>
              </w:rPr>
              <w:t>16</w:t>
            </w:r>
          </w:p>
        </w:tc>
        <w:tc>
          <w:tcPr>
            <w:tcW w:w="1650" w:type="dxa"/>
            <w:vAlign w:val="center"/>
          </w:tcPr>
          <w:p w:rsidR="001F291C" w:rsidRDefault="00652D55">
            <w:pPr>
              <w:jc w:val="center"/>
            </w:pPr>
            <w:r>
              <w:rPr>
                <w:szCs w:val="21"/>
              </w:rPr>
              <w:t>300572</w:t>
            </w:r>
          </w:p>
        </w:tc>
        <w:tc>
          <w:tcPr>
            <w:tcW w:w="1980" w:type="dxa"/>
            <w:vAlign w:val="center"/>
          </w:tcPr>
          <w:p w:rsidR="001F291C" w:rsidRDefault="00652D55">
            <w:pPr>
              <w:jc w:val="center"/>
            </w:pPr>
            <w:r>
              <w:rPr>
                <w:szCs w:val="21"/>
              </w:rPr>
              <w:t>安车检测</w:t>
            </w:r>
          </w:p>
        </w:tc>
        <w:tc>
          <w:tcPr>
            <w:tcW w:w="2880" w:type="dxa"/>
            <w:vAlign w:val="center"/>
          </w:tcPr>
          <w:p w:rsidR="001F291C" w:rsidRDefault="00652D55">
            <w:pPr>
              <w:jc w:val="right"/>
            </w:pPr>
            <w:r>
              <w:rPr>
                <w:szCs w:val="21"/>
              </w:rPr>
              <w:t>1,529,745.00</w:t>
            </w:r>
          </w:p>
        </w:tc>
        <w:tc>
          <w:tcPr>
            <w:tcW w:w="1692" w:type="dxa"/>
            <w:vAlign w:val="center"/>
          </w:tcPr>
          <w:p w:rsidR="001F291C" w:rsidRDefault="00652D55">
            <w:pPr>
              <w:jc w:val="right"/>
            </w:pPr>
            <w:r>
              <w:rPr>
                <w:szCs w:val="21"/>
              </w:rPr>
              <w:t>1.12</w:t>
            </w:r>
          </w:p>
        </w:tc>
      </w:tr>
      <w:tr w:rsidR="001F291C">
        <w:tc>
          <w:tcPr>
            <w:tcW w:w="870" w:type="dxa"/>
            <w:vAlign w:val="center"/>
          </w:tcPr>
          <w:p w:rsidR="001F291C" w:rsidRDefault="00652D55">
            <w:pPr>
              <w:jc w:val="center"/>
            </w:pPr>
            <w:r>
              <w:rPr>
                <w:szCs w:val="21"/>
              </w:rPr>
              <w:t>17</w:t>
            </w:r>
          </w:p>
        </w:tc>
        <w:tc>
          <w:tcPr>
            <w:tcW w:w="1650" w:type="dxa"/>
            <w:vAlign w:val="center"/>
          </w:tcPr>
          <w:p w:rsidR="001F291C" w:rsidRDefault="00652D55">
            <w:pPr>
              <w:jc w:val="center"/>
            </w:pPr>
            <w:r>
              <w:rPr>
                <w:szCs w:val="21"/>
              </w:rPr>
              <w:t>600845</w:t>
            </w:r>
          </w:p>
        </w:tc>
        <w:tc>
          <w:tcPr>
            <w:tcW w:w="1980" w:type="dxa"/>
            <w:vAlign w:val="center"/>
          </w:tcPr>
          <w:p w:rsidR="001F291C" w:rsidRDefault="00652D55">
            <w:pPr>
              <w:jc w:val="center"/>
            </w:pPr>
            <w:r>
              <w:rPr>
                <w:szCs w:val="21"/>
              </w:rPr>
              <w:t>宝信软件</w:t>
            </w:r>
          </w:p>
        </w:tc>
        <w:tc>
          <w:tcPr>
            <w:tcW w:w="2880" w:type="dxa"/>
            <w:vAlign w:val="center"/>
          </w:tcPr>
          <w:p w:rsidR="001F291C" w:rsidRDefault="00652D55">
            <w:pPr>
              <w:jc w:val="right"/>
            </w:pPr>
            <w:r>
              <w:rPr>
                <w:szCs w:val="21"/>
              </w:rPr>
              <w:t>396,326.00</w:t>
            </w:r>
          </w:p>
        </w:tc>
        <w:tc>
          <w:tcPr>
            <w:tcW w:w="1692" w:type="dxa"/>
            <w:vAlign w:val="center"/>
          </w:tcPr>
          <w:p w:rsidR="001F291C" w:rsidRDefault="00652D55">
            <w:pPr>
              <w:jc w:val="right"/>
            </w:pPr>
            <w:r>
              <w:rPr>
                <w:szCs w:val="21"/>
              </w:rPr>
              <w:t>0.29</w:t>
            </w:r>
          </w:p>
        </w:tc>
      </w:tr>
      <w:tr w:rsidR="001F291C">
        <w:tc>
          <w:tcPr>
            <w:tcW w:w="870" w:type="dxa"/>
            <w:vAlign w:val="center"/>
          </w:tcPr>
          <w:p w:rsidR="001F291C" w:rsidRDefault="00652D55">
            <w:pPr>
              <w:jc w:val="center"/>
            </w:pPr>
            <w:r>
              <w:rPr>
                <w:szCs w:val="21"/>
              </w:rPr>
              <w:t>18</w:t>
            </w:r>
          </w:p>
        </w:tc>
        <w:tc>
          <w:tcPr>
            <w:tcW w:w="1650" w:type="dxa"/>
            <w:vAlign w:val="center"/>
          </w:tcPr>
          <w:p w:rsidR="001F291C" w:rsidRDefault="00652D55">
            <w:pPr>
              <w:jc w:val="center"/>
            </w:pPr>
            <w:r>
              <w:rPr>
                <w:szCs w:val="21"/>
              </w:rPr>
              <w:t>600699</w:t>
            </w:r>
          </w:p>
        </w:tc>
        <w:tc>
          <w:tcPr>
            <w:tcW w:w="1980" w:type="dxa"/>
            <w:vAlign w:val="center"/>
          </w:tcPr>
          <w:p w:rsidR="001F291C" w:rsidRDefault="00652D55">
            <w:pPr>
              <w:jc w:val="center"/>
            </w:pPr>
            <w:r>
              <w:rPr>
                <w:szCs w:val="21"/>
              </w:rPr>
              <w:t>均胜电子</w:t>
            </w:r>
          </w:p>
        </w:tc>
        <w:tc>
          <w:tcPr>
            <w:tcW w:w="2880" w:type="dxa"/>
            <w:vAlign w:val="center"/>
          </w:tcPr>
          <w:p w:rsidR="001F291C" w:rsidRDefault="00652D55">
            <w:pPr>
              <w:jc w:val="right"/>
            </w:pPr>
            <w:r>
              <w:rPr>
                <w:szCs w:val="21"/>
              </w:rPr>
              <w:t>302,141.00</w:t>
            </w:r>
          </w:p>
        </w:tc>
        <w:tc>
          <w:tcPr>
            <w:tcW w:w="1692" w:type="dxa"/>
            <w:vAlign w:val="center"/>
          </w:tcPr>
          <w:p w:rsidR="001F291C" w:rsidRDefault="00652D55">
            <w:pPr>
              <w:jc w:val="right"/>
            </w:pPr>
            <w:r>
              <w:rPr>
                <w:szCs w:val="21"/>
              </w:rPr>
              <w:t>0.22</w:t>
            </w:r>
          </w:p>
        </w:tc>
      </w:tr>
      <w:tr w:rsidR="001F291C">
        <w:tc>
          <w:tcPr>
            <w:tcW w:w="870" w:type="dxa"/>
            <w:vAlign w:val="center"/>
          </w:tcPr>
          <w:p w:rsidR="001F291C" w:rsidRDefault="00652D55">
            <w:pPr>
              <w:jc w:val="center"/>
            </w:pPr>
            <w:r>
              <w:rPr>
                <w:szCs w:val="21"/>
              </w:rPr>
              <w:t>19</w:t>
            </w:r>
          </w:p>
        </w:tc>
        <w:tc>
          <w:tcPr>
            <w:tcW w:w="1650" w:type="dxa"/>
            <w:vAlign w:val="center"/>
          </w:tcPr>
          <w:p w:rsidR="001F291C" w:rsidRDefault="00652D55">
            <w:pPr>
              <w:jc w:val="center"/>
            </w:pPr>
            <w:r>
              <w:rPr>
                <w:szCs w:val="21"/>
              </w:rPr>
              <w:t>688126</w:t>
            </w:r>
          </w:p>
        </w:tc>
        <w:tc>
          <w:tcPr>
            <w:tcW w:w="1980" w:type="dxa"/>
            <w:vAlign w:val="center"/>
          </w:tcPr>
          <w:p w:rsidR="001F291C" w:rsidRDefault="00652D55">
            <w:pPr>
              <w:jc w:val="center"/>
            </w:pPr>
            <w:r>
              <w:rPr>
                <w:szCs w:val="21"/>
              </w:rPr>
              <w:t>沪硅产业</w:t>
            </w:r>
          </w:p>
        </w:tc>
        <w:tc>
          <w:tcPr>
            <w:tcW w:w="2880" w:type="dxa"/>
            <w:vAlign w:val="center"/>
          </w:tcPr>
          <w:p w:rsidR="001F291C" w:rsidRDefault="00652D55">
            <w:pPr>
              <w:jc w:val="right"/>
            </w:pPr>
            <w:r>
              <w:rPr>
                <w:szCs w:val="21"/>
              </w:rPr>
              <w:t>250,208.69</w:t>
            </w:r>
          </w:p>
        </w:tc>
        <w:tc>
          <w:tcPr>
            <w:tcW w:w="1692" w:type="dxa"/>
            <w:vAlign w:val="center"/>
          </w:tcPr>
          <w:p w:rsidR="001F291C" w:rsidRDefault="00652D55">
            <w:pPr>
              <w:jc w:val="right"/>
            </w:pPr>
            <w:r>
              <w:rPr>
                <w:szCs w:val="21"/>
              </w:rPr>
              <w:t>0.18</w:t>
            </w:r>
          </w:p>
        </w:tc>
      </w:tr>
      <w:tr w:rsidR="001F291C">
        <w:tc>
          <w:tcPr>
            <w:tcW w:w="870" w:type="dxa"/>
            <w:vAlign w:val="center"/>
          </w:tcPr>
          <w:p w:rsidR="001F291C" w:rsidRDefault="00652D55">
            <w:pPr>
              <w:jc w:val="center"/>
            </w:pPr>
            <w:r>
              <w:rPr>
                <w:szCs w:val="21"/>
              </w:rPr>
              <w:t>20</w:t>
            </w:r>
          </w:p>
        </w:tc>
        <w:tc>
          <w:tcPr>
            <w:tcW w:w="1650" w:type="dxa"/>
            <w:vAlign w:val="center"/>
          </w:tcPr>
          <w:p w:rsidR="001F291C" w:rsidRDefault="00652D55">
            <w:pPr>
              <w:jc w:val="center"/>
            </w:pPr>
            <w:r>
              <w:rPr>
                <w:szCs w:val="21"/>
              </w:rPr>
              <w:t>688599</w:t>
            </w:r>
          </w:p>
        </w:tc>
        <w:tc>
          <w:tcPr>
            <w:tcW w:w="1980" w:type="dxa"/>
            <w:vAlign w:val="center"/>
          </w:tcPr>
          <w:p w:rsidR="001F291C" w:rsidRDefault="00652D55">
            <w:pPr>
              <w:jc w:val="center"/>
            </w:pPr>
            <w:r>
              <w:rPr>
                <w:szCs w:val="21"/>
              </w:rPr>
              <w:t>天合光能</w:t>
            </w:r>
          </w:p>
        </w:tc>
        <w:tc>
          <w:tcPr>
            <w:tcW w:w="2880" w:type="dxa"/>
            <w:vAlign w:val="center"/>
          </w:tcPr>
          <w:p w:rsidR="001F291C" w:rsidRDefault="00652D55">
            <w:pPr>
              <w:jc w:val="right"/>
            </w:pPr>
            <w:r>
              <w:rPr>
                <w:szCs w:val="21"/>
              </w:rPr>
              <w:t>136,810.56</w:t>
            </w:r>
          </w:p>
        </w:tc>
        <w:tc>
          <w:tcPr>
            <w:tcW w:w="1692" w:type="dxa"/>
            <w:vAlign w:val="center"/>
          </w:tcPr>
          <w:p w:rsidR="001F291C" w:rsidRDefault="00652D55">
            <w:pPr>
              <w:jc w:val="right"/>
            </w:pPr>
            <w:r>
              <w:rPr>
                <w:szCs w:val="21"/>
              </w:rPr>
              <w:t>0.10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1F291C">
        <w:tc>
          <w:tcPr>
            <w:tcW w:w="870" w:type="dxa"/>
            <w:vAlign w:val="center"/>
          </w:tcPr>
          <w:p w:rsidR="001F291C" w:rsidRDefault="00652D55">
            <w:pPr>
              <w:jc w:val="center"/>
            </w:pPr>
            <w:r>
              <w:rPr>
                <w:szCs w:val="21"/>
              </w:rPr>
              <w:t>1</w:t>
            </w:r>
          </w:p>
        </w:tc>
        <w:tc>
          <w:tcPr>
            <w:tcW w:w="1650" w:type="dxa"/>
            <w:vAlign w:val="center"/>
          </w:tcPr>
          <w:p w:rsidR="001F291C" w:rsidRDefault="00652D55">
            <w:pPr>
              <w:jc w:val="center"/>
            </w:pPr>
            <w:r>
              <w:rPr>
                <w:szCs w:val="21"/>
              </w:rPr>
              <w:t>002415</w:t>
            </w:r>
          </w:p>
        </w:tc>
        <w:tc>
          <w:tcPr>
            <w:tcW w:w="1980" w:type="dxa"/>
            <w:vAlign w:val="center"/>
          </w:tcPr>
          <w:p w:rsidR="001F291C" w:rsidRDefault="00652D55">
            <w:pPr>
              <w:jc w:val="center"/>
            </w:pPr>
            <w:r>
              <w:rPr>
                <w:szCs w:val="21"/>
              </w:rPr>
              <w:t>海康威视</w:t>
            </w:r>
          </w:p>
        </w:tc>
        <w:tc>
          <w:tcPr>
            <w:tcW w:w="2880" w:type="dxa"/>
            <w:vAlign w:val="center"/>
          </w:tcPr>
          <w:p w:rsidR="001F291C" w:rsidRDefault="00652D55">
            <w:pPr>
              <w:jc w:val="right"/>
            </w:pPr>
            <w:r>
              <w:rPr>
                <w:szCs w:val="21"/>
              </w:rPr>
              <w:t>31,728,909.26</w:t>
            </w:r>
          </w:p>
        </w:tc>
        <w:tc>
          <w:tcPr>
            <w:tcW w:w="1692" w:type="dxa"/>
            <w:vAlign w:val="center"/>
          </w:tcPr>
          <w:p w:rsidR="001F291C" w:rsidRDefault="00652D55">
            <w:pPr>
              <w:jc w:val="right"/>
            </w:pPr>
            <w:r>
              <w:rPr>
                <w:szCs w:val="21"/>
              </w:rPr>
              <w:t>23.33</w:t>
            </w:r>
          </w:p>
        </w:tc>
      </w:tr>
      <w:tr w:rsidR="001F291C">
        <w:tc>
          <w:tcPr>
            <w:tcW w:w="870" w:type="dxa"/>
            <w:vAlign w:val="center"/>
          </w:tcPr>
          <w:p w:rsidR="001F291C" w:rsidRDefault="00652D55">
            <w:pPr>
              <w:jc w:val="center"/>
            </w:pPr>
            <w:r>
              <w:rPr>
                <w:szCs w:val="21"/>
              </w:rPr>
              <w:t>2</w:t>
            </w:r>
          </w:p>
        </w:tc>
        <w:tc>
          <w:tcPr>
            <w:tcW w:w="1650" w:type="dxa"/>
            <w:vAlign w:val="center"/>
          </w:tcPr>
          <w:p w:rsidR="001F291C" w:rsidRDefault="00652D55">
            <w:pPr>
              <w:jc w:val="center"/>
            </w:pPr>
            <w:r>
              <w:rPr>
                <w:szCs w:val="21"/>
              </w:rPr>
              <w:t>300144</w:t>
            </w:r>
          </w:p>
        </w:tc>
        <w:tc>
          <w:tcPr>
            <w:tcW w:w="1980" w:type="dxa"/>
            <w:vAlign w:val="center"/>
          </w:tcPr>
          <w:p w:rsidR="001F291C" w:rsidRDefault="00652D55">
            <w:pPr>
              <w:jc w:val="center"/>
            </w:pPr>
            <w:r>
              <w:rPr>
                <w:szCs w:val="21"/>
              </w:rPr>
              <w:t>宋城演艺</w:t>
            </w:r>
          </w:p>
        </w:tc>
        <w:tc>
          <w:tcPr>
            <w:tcW w:w="2880" w:type="dxa"/>
            <w:vAlign w:val="center"/>
          </w:tcPr>
          <w:p w:rsidR="001F291C" w:rsidRDefault="00652D55">
            <w:pPr>
              <w:jc w:val="right"/>
            </w:pPr>
            <w:r>
              <w:rPr>
                <w:szCs w:val="21"/>
              </w:rPr>
              <w:t>24,666,327.00</w:t>
            </w:r>
          </w:p>
        </w:tc>
        <w:tc>
          <w:tcPr>
            <w:tcW w:w="1692" w:type="dxa"/>
            <w:vAlign w:val="center"/>
          </w:tcPr>
          <w:p w:rsidR="001F291C" w:rsidRDefault="00652D55">
            <w:pPr>
              <w:jc w:val="right"/>
            </w:pPr>
            <w:r>
              <w:rPr>
                <w:szCs w:val="21"/>
              </w:rPr>
              <w:t>18.13</w:t>
            </w:r>
          </w:p>
        </w:tc>
      </w:tr>
      <w:tr w:rsidR="001F291C">
        <w:tc>
          <w:tcPr>
            <w:tcW w:w="870" w:type="dxa"/>
            <w:vAlign w:val="center"/>
          </w:tcPr>
          <w:p w:rsidR="001F291C" w:rsidRDefault="00652D55">
            <w:pPr>
              <w:jc w:val="center"/>
            </w:pPr>
            <w:r>
              <w:rPr>
                <w:szCs w:val="21"/>
              </w:rPr>
              <w:t>3</w:t>
            </w:r>
          </w:p>
        </w:tc>
        <w:tc>
          <w:tcPr>
            <w:tcW w:w="1650" w:type="dxa"/>
            <w:vAlign w:val="center"/>
          </w:tcPr>
          <w:p w:rsidR="001F291C" w:rsidRDefault="00652D55">
            <w:pPr>
              <w:jc w:val="center"/>
            </w:pPr>
            <w:r>
              <w:rPr>
                <w:szCs w:val="21"/>
              </w:rPr>
              <w:t>600699</w:t>
            </w:r>
          </w:p>
        </w:tc>
        <w:tc>
          <w:tcPr>
            <w:tcW w:w="1980" w:type="dxa"/>
            <w:vAlign w:val="center"/>
          </w:tcPr>
          <w:p w:rsidR="001F291C" w:rsidRDefault="00652D55">
            <w:pPr>
              <w:jc w:val="center"/>
            </w:pPr>
            <w:r>
              <w:rPr>
                <w:szCs w:val="21"/>
              </w:rPr>
              <w:t>均胜电子</w:t>
            </w:r>
          </w:p>
        </w:tc>
        <w:tc>
          <w:tcPr>
            <w:tcW w:w="2880" w:type="dxa"/>
            <w:vAlign w:val="center"/>
          </w:tcPr>
          <w:p w:rsidR="001F291C" w:rsidRDefault="00652D55">
            <w:pPr>
              <w:jc w:val="right"/>
            </w:pPr>
            <w:r>
              <w:rPr>
                <w:szCs w:val="21"/>
              </w:rPr>
              <w:t>11,077,583.00</w:t>
            </w:r>
          </w:p>
        </w:tc>
        <w:tc>
          <w:tcPr>
            <w:tcW w:w="1692" w:type="dxa"/>
            <w:vAlign w:val="center"/>
          </w:tcPr>
          <w:p w:rsidR="001F291C" w:rsidRDefault="00652D55">
            <w:pPr>
              <w:jc w:val="right"/>
            </w:pPr>
            <w:r>
              <w:rPr>
                <w:szCs w:val="21"/>
              </w:rPr>
              <w:t>8.14</w:t>
            </w:r>
          </w:p>
        </w:tc>
      </w:tr>
      <w:tr w:rsidR="001F291C">
        <w:tc>
          <w:tcPr>
            <w:tcW w:w="870" w:type="dxa"/>
            <w:vAlign w:val="center"/>
          </w:tcPr>
          <w:p w:rsidR="001F291C" w:rsidRDefault="00652D55">
            <w:pPr>
              <w:jc w:val="center"/>
            </w:pPr>
            <w:r>
              <w:rPr>
                <w:szCs w:val="21"/>
              </w:rPr>
              <w:t>4</w:t>
            </w:r>
          </w:p>
        </w:tc>
        <w:tc>
          <w:tcPr>
            <w:tcW w:w="1650" w:type="dxa"/>
            <w:vAlign w:val="center"/>
          </w:tcPr>
          <w:p w:rsidR="001F291C" w:rsidRDefault="00652D55">
            <w:pPr>
              <w:jc w:val="center"/>
            </w:pPr>
            <w:r>
              <w:rPr>
                <w:szCs w:val="21"/>
              </w:rPr>
              <w:t>002410</w:t>
            </w:r>
          </w:p>
        </w:tc>
        <w:tc>
          <w:tcPr>
            <w:tcW w:w="1980" w:type="dxa"/>
            <w:vAlign w:val="center"/>
          </w:tcPr>
          <w:p w:rsidR="001F291C" w:rsidRDefault="00652D55">
            <w:pPr>
              <w:jc w:val="center"/>
            </w:pPr>
            <w:r>
              <w:rPr>
                <w:szCs w:val="21"/>
              </w:rPr>
              <w:t>广联达</w:t>
            </w:r>
          </w:p>
        </w:tc>
        <w:tc>
          <w:tcPr>
            <w:tcW w:w="2880" w:type="dxa"/>
            <w:vAlign w:val="center"/>
          </w:tcPr>
          <w:p w:rsidR="001F291C" w:rsidRDefault="00652D55">
            <w:pPr>
              <w:jc w:val="right"/>
            </w:pPr>
            <w:r>
              <w:rPr>
                <w:szCs w:val="21"/>
              </w:rPr>
              <w:t>8,286,008.46</w:t>
            </w:r>
          </w:p>
        </w:tc>
        <w:tc>
          <w:tcPr>
            <w:tcW w:w="1692" w:type="dxa"/>
            <w:vAlign w:val="center"/>
          </w:tcPr>
          <w:p w:rsidR="001F291C" w:rsidRDefault="00652D55">
            <w:pPr>
              <w:jc w:val="right"/>
            </w:pPr>
            <w:r>
              <w:rPr>
                <w:szCs w:val="21"/>
              </w:rPr>
              <w:t>6.09</w:t>
            </w:r>
          </w:p>
        </w:tc>
      </w:tr>
      <w:tr w:rsidR="001F291C">
        <w:tc>
          <w:tcPr>
            <w:tcW w:w="870" w:type="dxa"/>
            <w:vAlign w:val="center"/>
          </w:tcPr>
          <w:p w:rsidR="001F291C" w:rsidRDefault="00652D55">
            <w:pPr>
              <w:jc w:val="center"/>
            </w:pPr>
            <w:r>
              <w:rPr>
                <w:szCs w:val="21"/>
              </w:rPr>
              <w:t>5</w:t>
            </w:r>
          </w:p>
        </w:tc>
        <w:tc>
          <w:tcPr>
            <w:tcW w:w="1650" w:type="dxa"/>
            <w:vAlign w:val="center"/>
          </w:tcPr>
          <w:p w:rsidR="001F291C" w:rsidRDefault="00652D55">
            <w:pPr>
              <w:jc w:val="center"/>
            </w:pPr>
            <w:r>
              <w:rPr>
                <w:szCs w:val="21"/>
              </w:rPr>
              <w:t>002405</w:t>
            </w:r>
          </w:p>
        </w:tc>
        <w:tc>
          <w:tcPr>
            <w:tcW w:w="1980" w:type="dxa"/>
            <w:vAlign w:val="center"/>
          </w:tcPr>
          <w:p w:rsidR="001F291C" w:rsidRDefault="00652D55">
            <w:pPr>
              <w:jc w:val="center"/>
            </w:pPr>
            <w:r>
              <w:rPr>
                <w:szCs w:val="21"/>
              </w:rPr>
              <w:t>四维图新</w:t>
            </w:r>
          </w:p>
        </w:tc>
        <w:tc>
          <w:tcPr>
            <w:tcW w:w="2880" w:type="dxa"/>
            <w:vAlign w:val="center"/>
          </w:tcPr>
          <w:p w:rsidR="001F291C" w:rsidRDefault="00652D55">
            <w:pPr>
              <w:jc w:val="right"/>
            </w:pPr>
            <w:r>
              <w:rPr>
                <w:szCs w:val="21"/>
              </w:rPr>
              <w:t>6,477,496.37</w:t>
            </w:r>
          </w:p>
        </w:tc>
        <w:tc>
          <w:tcPr>
            <w:tcW w:w="1692" w:type="dxa"/>
            <w:vAlign w:val="center"/>
          </w:tcPr>
          <w:p w:rsidR="001F291C" w:rsidRDefault="00652D55">
            <w:pPr>
              <w:jc w:val="right"/>
            </w:pPr>
            <w:r>
              <w:rPr>
                <w:szCs w:val="21"/>
              </w:rPr>
              <w:t>4.76</w:t>
            </w:r>
          </w:p>
        </w:tc>
      </w:tr>
      <w:tr w:rsidR="001F291C">
        <w:tc>
          <w:tcPr>
            <w:tcW w:w="870" w:type="dxa"/>
            <w:vAlign w:val="center"/>
          </w:tcPr>
          <w:p w:rsidR="001F291C" w:rsidRDefault="00652D55">
            <w:pPr>
              <w:jc w:val="center"/>
            </w:pPr>
            <w:r>
              <w:rPr>
                <w:szCs w:val="21"/>
              </w:rPr>
              <w:t>6</w:t>
            </w:r>
          </w:p>
        </w:tc>
        <w:tc>
          <w:tcPr>
            <w:tcW w:w="1650" w:type="dxa"/>
            <w:vAlign w:val="center"/>
          </w:tcPr>
          <w:p w:rsidR="001F291C" w:rsidRDefault="00652D55">
            <w:pPr>
              <w:jc w:val="center"/>
            </w:pPr>
            <w:r>
              <w:rPr>
                <w:szCs w:val="21"/>
              </w:rPr>
              <w:t>601658</w:t>
            </w:r>
          </w:p>
        </w:tc>
        <w:tc>
          <w:tcPr>
            <w:tcW w:w="1980" w:type="dxa"/>
            <w:vAlign w:val="center"/>
          </w:tcPr>
          <w:p w:rsidR="001F291C" w:rsidRDefault="00652D55">
            <w:pPr>
              <w:jc w:val="center"/>
            </w:pPr>
            <w:r>
              <w:rPr>
                <w:szCs w:val="21"/>
              </w:rPr>
              <w:t>邮储银行</w:t>
            </w:r>
          </w:p>
        </w:tc>
        <w:tc>
          <w:tcPr>
            <w:tcW w:w="2880" w:type="dxa"/>
            <w:vAlign w:val="center"/>
          </w:tcPr>
          <w:p w:rsidR="001F291C" w:rsidRDefault="00652D55">
            <w:pPr>
              <w:jc w:val="right"/>
            </w:pPr>
            <w:r>
              <w:rPr>
                <w:szCs w:val="21"/>
              </w:rPr>
              <w:t>5,754,703.74</w:t>
            </w:r>
          </w:p>
        </w:tc>
        <w:tc>
          <w:tcPr>
            <w:tcW w:w="1692" w:type="dxa"/>
            <w:vAlign w:val="center"/>
          </w:tcPr>
          <w:p w:rsidR="001F291C" w:rsidRDefault="00652D55">
            <w:pPr>
              <w:jc w:val="right"/>
            </w:pPr>
            <w:r>
              <w:rPr>
                <w:szCs w:val="21"/>
              </w:rPr>
              <w:t>4.23</w:t>
            </w:r>
          </w:p>
        </w:tc>
      </w:tr>
      <w:tr w:rsidR="001F291C">
        <w:tc>
          <w:tcPr>
            <w:tcW w:w="870" w:type="dxa"/>
            <w:vAlign w:val="center"/>
          </w:tcPr>
          <w:p w:rsidR="001F291C" w:rsidRDefault="00652D55">
            <w:pPr>
              <w:jc w:val="center"/>
            </w:pPr>
            <w:r>
              <w:rPr>
                <w:szCs w:val="21"/>
              </w:rPr>
              <w:t>7</w:t>
            </w:r>
          </w:p>
        </w:tc>
        <w:tc>
          <w:tcPr>
            <w:tcW w:w="1650" w:type="dxa"/>
            <w:vAlign w:val="center"/>
          </w:tcPr>
          <w:p w:rsidR="001F291C" w:rsidRDefault="00652D55">
            <w:pPr>
              <w:jc w:val="center"/>
            </w:pPr>
            <w:r>
              <w:rPr>
                <w:szCs w:val="21"/>
              </w:rPr>
              <w:t>002153</w:t>
            </w:r>
          </w:p>
        </w:tc>
        <w:tc>
          <w:tcPr>
            <w:tcW w:w="1980" w:type="dxa"/>
            <w:vAlign w:val="center"/>
          </w:tcPr>
          <w:p w:rsidR="001F291C" w:rsidRDefault="00652D55">
            <w:pPr>
              <w:jc w:val="center"/>
            </w:pPr>
            <w:r>
              <w:rPr>
                <w:szCs w:val="21"/>
              </w:rPr>
              <w:t>石基信息</w:t>
            </w:r>
          </w:p>
        </w:tc>
        <w:tc>
          <w:tcPr>
            <w:tcW w:w="2880" w:type="dxa"/>
            <w:vAlign w:val="center"/>
          </w:tcPr>
          <w:p w:rsidR="001F291C" w:rsidRDefault="00652D55">
            <w:pPr>
              <w:jc w:val="right"/>
            </w:pPr>
            <w:r>
              <w:rPr>
                <w:szCs w:val="21"/>
              </w:rPr>
              <w:t>4,142,372.87</w:t>
            </w:r>
          </w:p>
        </w:tc>
        <w:tc>
          <w:tcPr>
            <w:tcW w:w="1692" w:type="dxa"/>
            <w:vAlign w:val="center"/>
          </w:tcPr>
          <w:p w:rsidR="001F291C" w:rsidRDefault="00652D55">
            <w:pPr>
              <w:jc w:val="right"/>
            </w:pPr>
            <w:r>
              <w:rPr>
                <w:szCs w:val="21"/>
              </w:rPr>
              <w:t>3.05</w:t>
            </w:r>
          </w:p>
        </w:tc>
      </w:tr>
      <w:tr w:rsidR="001F291C">
        <w:tc>
          <w:tcPr>
            <w:tcW w:w="870" w:type="dxa"/>
            <w:vAlign w:val="center"/>
          </w:tcPr>
          <w:p w:rsidR="001F291C" w:rsidRDefault="00652D55">
            <w:pPr>
              <w:jc w:val="center"/>
            </w:pPr>
            <w:r>
              <w:rPr>
                <w:szCs w:val="21"/>
              </w:rPr>
              <w:t>8</w:t>
            </w:r>
          </w:p>
        </w:tc>
        <w:tc>
          <w:tcPr>
            <w:tcW w:w="1650" w:type="dxa"/>
            <w:vAlign w:val="center"/>
          </w:tcPr>
          <w:p w:rsidR="001F291C" w:rsidRDefault="00652D55">
            <w:pPr>
              <w:jc w:val="center"/>
            </w:pPr>
            <w:r>
              <w:rPr>
                <w:szCs w:val="21"/>
              </w:rPr>
              <w:t>600570</w:t>
            </w:r>
          </w:p>
        </w:tc>
        <w:tc>
          <w:tcPr>
            <w:tcW w:w="1980" w:type="dxa"/>
            <w:vAlign w:val="center"/>
          </w:tcPr>
          <w:p w:rsidR="001F291C" w:rsidRDefault="00652D55">
            <w:pPr>
              <w:jc w:val="center"/>
            </w:pPr>
            <w:r>
              <w:rPr>
                <w:szCs w:val="21"/>
              </w:rPr>
              <w:t>恒生电子</w:t>
            </w:r>
          </w:p>
        </w:tc>
        <w:tc>
          <w:tcPr>
            <w:tcW w:w="2880" w:type="dxa"/>
            <w:vAlign w:val="center"/>
          </w:tcPr>
          <w:p w:rsidR="001F291C" w:rsidRDefault="00652D55">
            <w:pPr>
              <w:jc w:val="right"/>
            </w:pPr>
            <w:r>
              <w:rPr>
                <w:szCs w:val="21"/>
              </w:rPr>
              <w:t>3,000,874.90</w:t>
            </w:r>
          </w:p>
        </w:tc>
        <w:tc>
          <w:tcPr>
            <w:tcW w:w="1692" w:type="dxa"/>
            <w:vAlign w:val="center"/>
          </w:tcPr>
          <w:p w:rsidR="001F291C" w:rsidRDefault="00652D55">
            <w:pPr>
              <w:jc w:val="right"/>
            </w:pPr>
            <w:r>
              <w:rPr>
                <w:szCs w:val="21"/>
              </w:rPr>
              <w:t>2.21</w:t>
            </w:r>
          </w:p>
        </w:tc>
      </w:tr>
      <w:tr w:rsidR="001F291C">
        <w:tc>
          <w:tcPr>
            <w:tcW w:w="870" w:type="dxa"/>
            <w:vAlign w:val="center"/>
          </w:tcPr>
          <w:p w:rsidR="001F291C" w:rsidRDefault="00652D55">
            <w:pPr>
              <w:jc w:val="center"/>
            </w:pPr>
            <w:r>
              <w:rPr>
                <w:szCs w:val="21"/>
              </w:rPr>
              <w:t>9</w:t>
            </w:r>
          </w:p>
        </w:tc>
        <w:tc>
          <w:tcPr>
            <w:tcW w:w="1650" w:type="dxa"/>
            <w:vAlign w:val="center"/>
          </w:tcPr>
          <w:p w:rsidR="001F291C" w:rsidRDefault="00652D55">
            <w:pPr>
              <w:jc w:val="center"/>
            </w:pPr>
            <w:r>
              <w:rPr>
                <w:szCs w:val="21"/>
              </w:rPr>
              <w:t>600009</w:t>
            </w:r>
          </w:p>
        </w:tc>
        <w:tc>
          <w:tcPr>
            <w:tcW w:w="1980" w:type="dxa"/>
            <w:vAlign w:val="center"/>
          </w:tcPr>
          <w:p w:rsidR="001F291C" w:rsidRDefault="00652D55">
            <w:pPr>
              <w:jc w:val="center"/>
            </w:pPr>
            <w:r>
              <w:rPr>
                <w:szCs w:val="21"/>
              </w:rPr>
              <w:t>上海机场</w:t>
            </w:r>
          </w:p>
        </w:tc>
        <w:tc>
          <w:tcPr>
            <w:tcW w:w="2880" w:type="dxa"/>
            <w:vAlign w:val="center"/>
          </w:tcPr>
          <w:p w:rsidR="001F291C" w:rsidRDefault="00652D55">
            <w:pPr>
              <w:jc w:val="right"/>
            </w:pPr>
            <w:r>
              <w:rPr>
                <w:szCs w:val="21"/>
              </w:rPr>
              <w:t>1,798,356.00</w:t>
            </w:r>
          </w:p>
        </w:tc>
        <w:tc>
          <w:tcPr>
            <w:tcW w:w="1692" w:type="dxa"/>
            <w:vAlign w:val="center"/>
          </w:tcPr>
          <w:p w:rsidR="001F291C" w:rsidRDefault="00652D55">
            <w:pPr>
              <w:jc w:val="right"/>
            </w:pPr>
            <w:r>
              <w:rPr>
                <w:szCs w:val="21"/>
              </w:rPr>
              <w:t>1.32</w:t>
            </w:r>
          </w:p>
        </w:tc>
      </w:tr>
      <w:tr w:rsidR="001F291C">
        <w:tc>
          <w:tcPr>
            <w:tcW w:w="870" w:type="dxa"/>
            <w:vAlign w:val="center"/>
          </w:tcPr>
          <w:p w:rsidR="001F291C" w:rsidRDefault="00652D55">
            <w:pPr>
              <w:jc w:val="center"/>
            </w:pPr>
            <w:r>
              <w:rPr>
                <w:szCs w:val="21"/>
              </w:rPr>
              <w:t>10</w:t>
            </w:r>
          </w:p>
        </w:tc>
        <w:tc>
          <w:tcPr>
            <w:tcW w:w="1650" w:type="dxa"/>
            <w:vAlign w:val="center"/>
          </w:tcPr>
          <w:p w:rsidR="001F291C" w:rsidRDefault="00652D55">
            <w:pPr>
              <w:jc w:val="center"/>
            </w:pPr>
            <w:r>
              <w:rPr>
                <w:szCs w:val="21"/>
              </w:rPr>
              <w:t>600967</w:t>
            </w:r>
          </w:p>
        </w:tc>
        <w:tc>
          <w:tcPr>
            <w:tcW w:w="1980" w:type="dxa"/>
            <w:vAlign w:val="center"/>
          </w:tcPr>
          <w:p w:rsidR="001F291C" w:rsidRDefault="00652D55">
            <w:pPr>
              <w:jc w:val="center"/>
            </w:pPr>
            <w:r>
              <w:rPr>
                <w:szCs w:val="21"/>
              </w:rPr>
              <w:t>内蒙一机</w:t>
            </w:r>
          </w:p>
        </w:tc>
        <w:tc>
          <w:tcPr>
            <w:tcW w:w="2880" w:type="dxa"/>
            <w:vAlign w:val="center"/>
          </w:tcPr>
          <w:p w:rsidR="001F291C" w:rsidRDefault="00652D55">
            <w:pPr>
              <w:jc w:val="right"/>
            </w:pPr>
            <w:r>
              <w:rPr>
                <w:szCs w:val="21"/>
              </w:rPr>
              <w:t>1,169,724.00</w:t>
            </w:r>
          </w:p>
        </w:tc>
        <w:tc>
          <w:tcPr>
            <w:tcW w:w="1692" w:type="dxa"/>
            <w:vAlign w:val="center"/>
          </w:tcPr>
          <w:p w:rsidR="001F291C" w:rsidRDefault="00652D55">
            <w:pPr>
              <w:jc w:val="right"/>
            </w:pPr>
            <w:r>
              <w:rPr>
                <w:szCs w:val="21"/>
              </w:rPr>
              <w:t>0.86</w:t>
            </w:r>
          </w:p>
        </w:tc>
      </w:tr>
      <w:tr w:rsidR="001F291C">
        <w:tc>
          <w:tcPr>
            <w:tcW w:w="870" w:type="dxa"/>
            <w:vAlign w:val="center"/>
          </w:tcPr>
          <w:p w:rsidR="001F291C" w:rsidRDefault="00652D55">
            <w:pPr>
              <w:jc w:val="center"/>
            </w:pPr>
            <w:r>
              <w:rPr>
                <w:szCs w:val="21"/>
              </w:rPr>
              <w:t>11</w:t>
            </w:r>
          </w:p>
        </w:tc>
        <w:tc>
          <w:tcPr>
            <w:tcW w:w="1650" w:type="dxa"/>
            <w:vAlign w:val="center"/>
          </w:tcPr>
          <w:p w:rsidR="001F291C" w:rsidRDefault="00652D55">
            <w:pPr>
              <w:jc w:val="center"/>
            </w:pPr>
            <w:r>
              <w:rPr>
                <w:szCs w:val="21"/>
              </w:rPr>
              <w:t>688126</w:t>
            </w:r>
          </w:p>
        </w:tc>
        <w:tc>
          <w:tcPr>
            <w:tcW w:w="1980" w:type="dxa"/>
            <w:vAlign w:val="center"/>
          </w:tcPr>
          <w:p w:rsidR="001F291C" w:rsidRDefault="00652D55">
            <w:pPr>
              <w:jc w:val="center"/>
            </w:pPr>
            <w:r>
              <w:rPr>
                <w:szCs w:val="21"/>
              </w:rPr>
              <w:t>沪硅产业</w:t>
            </w:r>
          </w:p>
        </w:tc>
        <w:tc>
          <w:tcPr>
            <w:tcW w:w="2880" w:type="dxa"/>
            <w:vAlign w:val="center"/>
          </w:tcPr>
          <w:p w:rsidR="001F291C" w:rsidRDefault="00652D55">
            <w:pPr>
              <w:jc w:val="right"/>
            </w:pPr>
            <w:r>
              <w:rPr>
                <w:szCs w:val="21"/>
              </w:rPr>
              <w:t>591,230.10</w:t>
            </w:r>
          </w:p>
        </w:tc>
        <w:tc>
          <w:tcPr>
            <w:tcW w:w="1692" w:type="dxa"/>
            <w:vAlign w:val="center"/>
          </w:tcPr>
          <w:p w:rsidR="001F291C" w:rsidRDefault="00652D55">
            <w:pPr>
              <w:jc w:val="right"/>
            </w:pPr>
            <w:r>
              <w:rPr>
                <w:szCs w:val="21"/>
              </w:rPr>
              <w:t>0.43</w:t>
            </w:r>
          </w:p>
        </w:tc>
      </w:tr>
      <w:tr w:rsidR="001F291C">
        <w:tc>
          <w:tcPr>
            <w:tcW w:w="870" w:type="dxa"/>
            <w:vAlign w:val="center"/>
          </w:tcPr>
          <w:p w:rsidR="001F291C" w:rsidRDefault="00652D55">
            <w:pPr>
              <w:jc w:val="center"/>
            </w:pPr>
            <w:r>
              <w:rPr>
                <w:szCs w:val="21"/>
              </w:rPr>
              <w:t>12</w:t>
            </w:r>
          </w:p>
        </w:tc>
        <w:tc>
          <w:tcPr>
            <w:tcW w:w="1650" w:type="dxa"/>
            <w:vAlign w:val="center"/>
          </w:tcPr>
          <w:p w:rsidR="001F291C" w:rsidRDefault="00652D55">
            <w:pPr>
              <w:jc w:val="center"/>
            </w:pPr>
            <w:r>
              <w:rPr>
                <w:szCs w:val="21"/>
              </w:rPr>
              <w:t>688116</w:t>
            </w:r>
          </w:p>
        </w:tc>
        <w:tc>
          <w:tcPr>
            <w:tcW w:w="1980" w:type="dxa"/>
            <w:vAlign w:val="center"/>
          </w:tcPr>
          <w:p w:rsidR="001F291C" w:rsidRDefault="00652D55">
            <w:pPr>
              <w:jc w:val="center"/>
            </w:pPr>
            <w:r>
              <w:rPr>
                <w:szCs w:val="21"/>
              </w:rPr>
              <w:t>天奈科技</w:t>
            </w:r>
          </w:p>
        </w:tc>
        <w:tc>
          <w:tcPr>
            <w:tcW w:w="2880" w:type="dxa"/>
            <w:vAlign w:val="center"/>
          </w:tcPr>
          <w:p w:rsidR="001F291C" w:rsidRDefault="00652D55">
            <w:pPr>
              <w:jc w:val="right"/>
            </w:pPr>
            <w:r>
              <w:rPr>
                <w:szCs w:val="21"/>
              </w:rPr>
              <w:t>520,508.00</w:t>
            </w:r>
          </w:p>
        </w:tc>
        <w:tc>
          <w:tcPr>
            <w:tcW w:w="1692" w:type="dxa"/>
            <w:vAlign w:val="center"/>
          </w:tcPr>
          <w:p w:rsidR="001F291C" w:rsidRDefault="00652D55">
            <w:pPr>
              <w:jc w:val="right"/>
            </w:pPr>
            <w:r>
              <w:rPr>
                <w:szCs w:val="21"/>
              </w:rPr>
              <w:t>0.38</w:t>
            </w:r>
          </w:p>
        </w:tc>
      </w:tr>
      <w:tr w:rsidR="001F291C">
        <w:tc>
          <w:tcPr>
            <w:tcW w:w="870" w:type="dxa"/>
            <w:vAlign w:val="center"/>
          </w:tcPr>
          <w:p w:rsidR="001F291C" w:rsidRDefault="00652D55">
            <w:pPr>
              <w:jc w:val="center"/>
            </w:pPr>
            <w:r>
              <w:rPr>
                <w:szCs w:val="21"/>
              </w:rPr>
              <w:t>13</w:t>
            </w:r>
          </w:p>
        </w:tc>
        <w:tc>
          <w:tcPr>
            <w:tcW w:w="1650" w:type="dxa"/>
            <w:vAlign w:val="center"/>
          </w:tcPr>
          <w:p w:rsidR="001F291C" w:rsidRDefault="00652D55">
            <w:pPr>
              <w:jc w:val="center"/>
            </w:pPr>
            <w:r>
              <w:rPr>
                <w:szCs w:val="21"/>
              </w:rPr>
              <w:t>688312</w:t>
            </w:r>
          </w:p>
        </w:tc>
        <w:tc>
          <w:tcPr>
            <w:tcW w:w="1980" w:type="dxa"/>
            <w:vAlign w:val="center"/>
          </w:tcPr>
          <w:p w:rsidR="001F291C" w:rsidRDefault="00652D55">
            <w:pPr>
              <w:jc w:val="center"/>
            </w:pPr>
            <w:r>
              <w:rPr>
                <w:szCs w:val="21"/>
              </w:rPr>
              <w:t>燕麦科技</w:t>
            </w:r>
          </w:p>
        </w:tc>
        <w:tc>
          <w:tcPr>
            <w:tcW w:w="2880" w:type="dxa"/>
            <w:vAlign w:val="center"/>
          </w:tcPr>
          <w:p w:rsidR="001F291C" w:rsidRDefault="00652D55">
            <w:pPr>
              <w:jc w:val="right"/>
            </w:pPr>
            <w:r>
              <w:rPr>
                <w:szCs w:val="21"/>
              </w:rPr>
              <w:t>346,310.01</w:t>
            </w:r>
          </w:p>
        </w:tc>
        <w:tc>
          <w:tcPr>
            <w:tcW w:w="1692" w:type="dxa"/>
            <w:vAlign w:val="center"/>
          </w:tcPr>
          <w:p w:rsidR="001F291C" w:rsidRDefault="00652D55">
            <w:pPr>
              <w:jc w:val="right"/>
            </w:pPr>
            <w:r>
              <w:rPr>
                <w:szCs w:val="21"/>
              </w:rPr>
              <w:t>0.25</w:t>
            </w:r>
          </w:p>
        </w:tc>
      </w:tr>
      <w:tr w:rsidR="001F291C">
        <w:tc>
          <w:tcPr>
            <w:tcW w:w="870" w:type="dxa"/>
            <w:vAlign w:val="center"/>
          </w:tcPr>
          <w:p w:rsidR="001F291C" w:rsidRDefault="00652D55">
            <w:pPr>
              <w:jc w:val="center"/>
            </w:pPr>
            <w:r>
              <w:rPr>
                <w:szCs w:val="21"/>
              </w:rPr>
              <w:t>14</w:t>
            </w:r>
          </w:p>
        </w:tc>
        <w:tc>
          <w:tcPr>
            <w:tcW w:w="1650" w:type="dxa"/>
            <w:vAlign w:val="center"/>
          </w:tcPr>
          <w:p w:rsidR="001F291C" w:rsidRDefault="00652D55">
            <w:pPr>
              <w:jc w:val="center"/>
            </w:pPr>
            <w:r>
              <w:rPr>
                <w:szCs w:val="21"/>
              </w:rPr>
              <w:t>688030</w:t>
            </w:r>
          </w:p>
        </w:tc>
        <w:tc>
          <w:tcPr>
            <w:tcW w:w="1980" w:type="dxa"/>
            <w:vAlign w:val="center"/>
          </w:tcPr>
          <w:p w:rsidR="001F291C" w:rsidRDefault="00652D55">
            <w:pPr>
              <w:jc w:val="center"/>
            </w:pPr>
            <w:r>
              <w:rPr>
                <w:szCs w:val="21"/>
              </w:rPr>
              <w:t>山石网科</w:t>
            </w:r>
          </w:p>
        </w:tc>
        <w:tc>
          <w:tcPr>
            <w:tcW w:w="2880" w:type="dxa"/>
            <w:vAlign w:val="center"/>
          </w:tcPr>
          <w:p w:rsidR="001F291C" w:rsidRDefault="00652D55">
            <w:pPr>
              <w:jc w:val="right"/>
            </w:pPr>
            <w:r>
              <w:rPr>
                <w:szCs w:val="21"/>
              </w:rPr>
              <w:t>313,336.50</w:t>
            </w:r>
          </w:p>
        </w:tc>
        <w:tc>
          <w:tcPr>
            <w:tcW w:w="1692" w:type="dxa"/>
            <w:vAlign w:val="center"/>
          </w:tcPr>
          <w:p w:rsidR="001F291C" w:rsidRDefault="00652D55">
            <w:pPr>
              <w:jc w:val="right"/>
            </w:pPr>
            <w:r>
              <w:rPr>
                <w:szCs w:val="21"/>
              </w:rPr>
              <w:t>0.23</w:t>
            </w:r>
          </w:p>
        </w:tc>
      </w:tr>
      <w:tr w:rsidR="001F291C">
        <w:tc>
          <w:tcPr>
            <w:tcW w:w="870" w:type="dxa"/>
            <w:vAlign w:val="center"/>
          </w:tcPr>
          <w:p w:rsidR="001F291C" w:rsidRDefault="00652D55">
            <w:pPr>
              <w:jc w:val="center"/>
            </w:pPr>
            <w:r>
              <w:rPr>
                <w:szCs w:val="21"/>
              </w:rPr>
              <w:t>15</w:t>
            </w:r>
          </w:p>
        </w:tc>
        <w:tc>
          <w:tcPr>
            <w:tcW w:w="1650" w:type="dxa"/>
            <w:vAlign w:val="center"/>
          </w:tcPr>
          <w:p w:rsidR="001F291C" w:rsidRDefault="00652D55">
            <w:pPr>
              <w:jc w:val="center"/>
            </w:pPr>
            <w:r>
              <w:rPr>
                <w:szCs w:val="21"/>
              </w:rPr>
              <w:t>688106</w:t>
            </w:r>
          </w:p>
        </w:tc>
        <w:tc>
          <w:tcPr>
            <w:tcW w:w="1980" w:type="dxa"/>
            <w:vAlign w:val="center"/>
          </w:tcPr>
          <w:p w:rsidR="001F291C" w:rsidRDefault="00652D55">
            <w:pPr>
              <w:jc w:val="center"/>
            </w:pPr>
            <w:r>
              <w:rPr>
                <w:szCs w:val="21"/>
              </w:rPr>
              <w:t>金宏气体</w:t>
            </w:r>
          </w:p>
        </w:tc>
        <w:tc>
          <w:tcPr>
            <w:tcW w:w="2880" w:type="dxa"/>
            <w:vAlign w:val="center"/>
          </w:tcPr>
          <w:p w:rsidR="001F291C" w:rsidRDefault="00652D55">
            <w:pPr>
              <w:jc w:val="right"/>
            </w:pPr>
            <w:r>
              <w:rPr>
                <w:szCs w:val="21"/>
              </w:rPr>
              <w:t>310,093.46</w:t>
            </w:r>
          </w:p>
        </w:tc>
        <w:tc>
          <w:tcPr>
            <w:tcW w:w="1692" w:type="dxa"/>
            <w:vAlign w:val="center"/>
          </w:tcPr>
          <w:p w:rsidR="001F291C" w:rsidRDefault="00652D55">
            <w:pPr>
              <w:jc w:val="right"/>
            </w:pPr>
            <w:r>
              <w:rPr>
                <w:szCs w:val="21"/>
              </w:rPr>
              <w:t>0.23</w:t>
            </w:r>
          </w:p>
        </w:tc>
      </w:tr>
      <w:tr w:rsidR="001F291C">
        <w:tc>
          <w:tcPr>
            <w:tcW w:w="870" w:type="dxa"/>
            <w:vAlign w:val="center"/>
          </w:tcPr>
          <w:p w:rsidR="001F291C" w:rsidRDefault="00652D55">
            <w:pPr>
              <w:jc w:val="center"/>
            </w:pPr>
            <w:r>
              <w:rPr>
                <w:szCs w:val="21"/>
              </w:rPr>
              <w:t>16</w:t>
            </w:r>
          </w:p>
        </w:tc>
        <w:tc>
          <w:tcPr>
            <w:tcW w:w="1650" w:type="dxa"/>
            <w:vAlign w:val="center"/>
          </w:tcPr>
          <w:p w:rsidR="001F291C" w:rsidRDefault="00652D55">
            <w:pPr>
              <w:jc w:val="center"/>
            </w:pPr>
            <w:r>
              <w:rPr>
                <w:szCs w:val="21"/>
              </w:rPr>
              <w:t>688518</w:t>
            </w:r>
          </w:p>
        </w:tc>
        <w:tc>
          <w:tcPr>
            <w:tcW w:w="1980" w:type="dxa"/>
            <w:vAlign w:val="center"/>
          </w:tcPr>
          <w:p w:rsidR="001F291C" w:rsidRDefault="00652D55">
            <w:pPr>
              <w:jc w:val="center"/>
            </w:pPr>
            <w:r>
              <w:rPr>
                <w:szCs w:val="21"/>
              </w:rPr>
              <w:t>联赢激光</w:t>
            </w:r>
          </w:p>
        </w:tc>
        <w:tc>
          <w:tcPr>
            <w:tcW w:w="2880" w:type="dxa"/>
            <w:vAlign w:val="center"/>
          </w:tcPr>
          <w:p w:rsidR="001F291C" w:rsidRDefault="00652D55">
            <w:pPr>
              <w:jc w:val="right"/>
            </w:pPr>
            <w:r>
              <w:rPr>
                <w:szCs w:val="21"/>
              </w:rPr>
              <w:t>305,130.14</w:t>
            </w:r>
          </w:p>
        </w:tc>
        <w:tc>
          <w:tcPr>
            <w:tcW w:w="1692" w:type="dxa"/>
            <w:vAlign w:val="center"/>
          </w:tcPr>
          <w:p w:rsidR="001F291C" w:rsidRDefault="00652D55">
            <w:pPr>
              <w:jc w:val="right"/>
            </w:pPr>
            <w:r>
              <w:rPr>
                <w:szCs w:val="21"/>
              </w:rPr>
              <w:t>0.22</w:t>
            </w:r>
          </w:p>
        </w:tc>
      </w:tr>
      <w:tr w:rsidR="001F291C">
        <w:tc>
          <w:tcPr>
            <w:tcW w:w="870" w:type="dxa"/>
            <w:vAlign w:val="center"/>
          </w:tcPr>
          <w:p w:rsidR="001F291C" w:rsidRDefault="00652D55">
            <w:pPr>
              <w:jc w:val="center"/>
            </w:pPr>
            <w:r>
              <w:rPr>
                <w:szCs w:val="21"/>
              </w:rPr>
              <w:t>17</w:t>
            </w:r>
          </w:p>
        </w:tc>
        <w:tc>
          <w:tcPr>
            <w:tcW w:w="1650" w:type="dxa"/>
            <w:vAlign w:val="center"/>
          </w:tcPr>
          <w:p w:rsidR="001F291C" w:rsidRDefault="00652D55">
            <w:pPr>
              <w:jc w:val="center"/>
            </w:pPr>
            <w:r>
              <w:rPr>
                <w:szCs w:val="21"/>
              </w:rPr>
              <w:t>688599</w:t>
            </w:r>
          </w:p>
        </w:tc>
        <w:tc>
          <w:tcPr>
            <w:tcW w:w="1980" w:type="dxa"/>
            <w:vAlign w:val="center"/>
          </w:tcPr>
          <w:p w:rsidR="001F291C" w:rsidRDefault="00652D55">
            <w:pPr>
              <w:jc w:val="center"/>
            </w:pPr>
            <w:r>
              <w:rPr>
                <w:szCs w:val="21"/>
              </w:rPr>
              <w:t>天合光能</w:t>
            </w:r>
          </w:p>
        </w:tc>
        <w:tc>
          <w:tcPr>
            <w:tcW w:w="2880" w:type="dxa"/>
            <w:vAlign w:val="center"/>
          </w:tcPr>
          <w:p w:rsidR="001F291C" w:rsidRDefault="00652D55">
            <w:pPr>
              <w:jc w:val="right"/>
            </w:pPr>
            <w:r>
              <w:rPr>
                <w:szCs w:val="21"/>
              </w:rPr>
              <w:t>288,438.37</w:t>
            </w:r>
          </w:p>
        </w:tc>
        <w:tc>
          <w:tcPr>
            <w:tcW w:w="1692" w:type="dxa"/>
            <w:vAlign w:val="center"/>
          </w:tcPr>
          <w:p w:rsidR="001F291C" w:rsidRDefault="00652D55">
            <w:pPr>
              <w:jc w:val="right"/>
            </w:pPr>
            <w:r>
              <w:rPr>
                <w:szCs w:val="21"/>
              </w:rPr>
              <w:t>0.21</w:t>
            </w:r>
          </w:p>
        </w:tc>
      </w:tr>
      <w:tr w:rsidR="001F291C">
        <w:tc>
          <w:tcPr>
            <w:tcW w:w="870" w:type="dxa"/>
            <w:vAlign w:val="center"/>
          </w:tcPr>
          <w:p w:rsidR="001F291C" w:rsidRDefault="00652D55">
            <w:pPr>
              <w:jc w:val="center"/>
            </w:pPr>
            <w:r>
              <w:rPr>
                <w:szCs w:val="21"/>
              </w:rPr>
              <w:t>18</w:t>
            </w:r>
          </w:p>
        </w:tc>
        <w:tc>
          <w:tcPr>
            <w:tcW w:w="1650" w:type="dxa"/>
            <w:vAlign w:val="center"/>
          </w:tcPr>
          <w:p w:rsidR="001F291C" w:rsidRDefault="00652D55">
            <w:pPr>
              <w:jc w:val="center"/>
            </w:pPr>
            <w:r>
              <w:rPr>
                <w:szCs w:val="21"/>
              </w:rPr>
              <w:t>688598</w:t>
            </w:r>
          </w:p>
        </w:tc>
        <w:tc>
          <w:tcPr>
            <w:tcW w:w="1980" w:type="dxa"/>
            <w:vAlign w:val="center"/>
          </w:tcPr>
          <w:p w:rsidR="001F291C" w:rsidRDefault="00652D55">
            <w:pPr>
              <w:jc w:val="center"/>
            </w:pPr>
            <w:r>
              <w:rPr>
                <w:szCs w:val="21"/>
              </w:rPr>
              <w:t>金博股份</w:t>
            </w:r>
          </w:p>
        </w:tc>
        <w:tc>
          <w:tcPr>
            <w:tcW w:w="2880" w:type="dxa"/>
            <w:vAlign w:val="center"/>
          </w:tcPr>
          <w:p w:rsidR="001F291C" w:rsidRDefault="00652D55">
            <w:pPr>
              <w:jc w:val="right"/>
            </w:pPr>
            <w:r>
              <w:rPr>
                <w:szCs w:val="21"/>
              </w:rPr>
              <w:t>271,309.30</w:t>
            </w:r>
          </w:p>
        </w:tc>
        <w:tc>
          <w:tcPr>
            <w:tcW w:w="1692" w:type="dxa"/>
            <w:vAlign w:val="center"/>
          </w:tcPr>
          <w:p w:rsidR="001F291C" w:rsidRDefault="00652D55">
            <w:pPr>
              <w:jc w:val="right"/>
            </w:pPr>
            <w:r>
              <w:rPr>
                <w:szCs w:val="21"/>
              </w:rPr>
              <w:t>0.20</w:t>
            </w:r>
          </w:p>
        </w:tc>
      </w:tr>
      <w:tr w:rsidR="001F291C">
        <w:tc>
          <w:tcPr>
            <w:tcW w:w="870" w:type="dxa"/>
            <w:vAlign w:val="center"/>
          </w:tcPr>
          <w:p w:rsidR="001F291C" w:rsidRDefault="00652D55">
            <w:pPr>
              <w:jc w:val="center"/>
            </w:pPr>
            <w:r>
              <w:rPr>
                <w:szCs w:val="21"/>
              </w:rPr>
              <w:t>19</w:t>
            </w:r>
          </w:p>
        </w:tc>
        <w:tc>
          <w:tcPr>
            <w:tcW w:w="1650" w:type="dxa"/>
            <w:vAlign w:val="center"/>
          </w:tcPr>
          <w:p w:rsidR="001F291C" w:rsidRDefault="00652D55">
            <w:pPr>
              <w:jc w:val="center"/>
            </w:pPr>
            <w:r>
              <w:rPr>
                <w:szCs w:val="21"/>
              </w:rPr>
              <w:t>688505</w:t>
            </w:r>
          </w:p>
        </w:tc>
        <w:tc>
          <w:tcPr>
            <w:tcW w:w="1980" w:type="dxa"/>
            <w:vAlign w:val="center"/>
          </w:tcPr>
          <w:p w:rsidR="001F291C" w:rsidRDefault="00652D55">
            <w:pPr>
              <w:jc w:val="center"/>
            </w:pPr>
            <w:r>
              <w:rPr>
                <w:szCs w:val="21"/>
              </w:rPr>
              <w:t>复旦张江</w:t>
            </w:r>
          </w:p>
        </w:tc>
        <w:tc>
          <w:tcPr>
            <w:tcW w:w="2880" w:type="dxa"/>
            <w:vAlign w:val="center"/>
          </w:tcPr>
          <w:p w:rsidR="001F291C" w:rsidRDefault="00652D55">
            <w:pPr>
              <w:jc w:val="right"/>
            </w:pPr>
            <w:r>
              <w:rPr>
                <w:szCs w:val="21"/>
              </w:rPr>
              <w:t>264,141.89</w:t>
            </w:r>
          </w:p>
        </w:tc>
        <w:tc>
          <w:tcPr>
            <w:tcW w:w="1692" w:type="dxa"/>
            <w:vAlign w:val="center"/>
          </w:tcPr>
          <w:p w:rsidR="001F291C" w:rsidRDefault="00652D55">
            <w:pPr>
              <w:jc w:val="right"/>
            </w:pPr>
            <w:r>
              <w:rPr>
                <w:szCs w:val="21"/>
              </w:rPr>
              <w:t>0.19</w:t>
            </w:r>
          </w:p>
        </w:tc>
      </w:tr>
      <w:tr w:rsidR="001F291C">
        <w:tc>
          <w:tcPr>
            <w:tcW w:w="870" w:type="dxa"/>
            <w:vAlign w:val="center"/>
          </w:tcPr>
          <w:p w:rsidR="001F291C" w:rsidRDefault="00652D55">
            <w:pPr>
              <w:jc w:val="center"/>
            </w:pPr>
            <w:r>
              <w:rPr>
                <w:szCs w:val="21"/>
              </w:rPr>
              <w:t>20</w:t>
            </w:r>
          </w:p>
        </w:tc>
        <w:tc>
          <w:tcPr>
            <w:tcW w:w="1650" w:type="dxa"/>
            <w:vAlign w:val="center"/>
          </w:tcPr>
          <w:p w:rsidR="001F291C" w:rsidRDefault="00652D55">
            <w:pPr>
              <w:jc w:val="center"/>
            </w:pPr>
            <w:r>
              <w:rPr>
                <w:szCs w:val="21"/>
              </w:rPr>
              <w:t>688039</w:t>
            </w:r>
          </w:p>
        </w:tc>
        <w:tc>
          <w:tcPr>
            <w:tcW w:w="1980" w:type="dxa"/>
            <w:vAlign w:val="center"/>
          </w:tcPr>
          <w:p w:rsidR="001F291C" w:rsidRDefault="00652D55">
            <w:pPr>
              <w:jc w:val="center"/>
            </w:pPr>
            <w:r>
              <w:rPr>
                <w:szCs w:val="21"/>
              </w:rPr>
              <w:t>当虹科技</w:t>
            </w:r>
          </w:p>
        </w:tc>
        <w:tc>
          <w:tcPr>
            <w:tcW w:w="2880" w:type="dxa"/>
            <w:vAlign w:val="center"/>
          </w:tcPr>
          <w:p w:rsidR="001F291C" w:rsidRDefault="00652D55">
            <w:pPr>
              <w:jc w:val="right"/>
            </w:pPr>
            <w:r>
              <w:rPr>
                <w:szCs w:val="21"/>
              </w:rPr>
              <w:t>255,731.85</w:t>
            </w:r>
          </w:p>
        </w:tc>
        <w:tc>
          <w:tcPr>
            <w:tcW w:w="1692" w:type="dxa"/>
            <w:vAlign w:val="center"/>
          </w:tcPr>
          <w:p w:rsidR="001F291C" w:rsidRDefault="00652D55">
            <w:pPr>
              <w:jc w:val="right"/>
            </w:pPr>
            <w:r>
              <w:rPr>
                <w:szCs w:val="21"/>
              </w:rPr>
              <w:t>0.19</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114,666,083.91</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106,830,554.75</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5" w:name="_Toc234814104"/>
      <w:bookmarkStart w:id="66" w:name="_Toc48656284"/>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5"/>
      <w:bookmarkEnd w:id="66"/>
    </w:p>
    <w:p w:rsidR="001548F9" w:rsidRPr="00683042" w:rsidRDefault="00831F72" w:rsidP="00683042">
      <w:pPr>
        <w:tabs>
          <w:tab w:val="left" w:pos="426"/>
        </w:tabs>
        <w:spacing w:line="360" w:lineRule="auto"/>
        <w:ind w:firstLineChars="200" w:firstLine="420"/>
        <w:jc w:val="left"/>
        <w:rPr>
          <w:kern w:val="0"/>
          <w:szCs w:val="21"/>
        </w:rPr>
      </w:pPr>
      <w:r w:rsidRPr="00723729">
        <w:rPr>
          <w:rFonts w:eastAsiaTheme="minorEastAsia"/>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56285"/>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8"/>
      <w:bookmarkEnd w:id="67"/>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56286"/>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6287"/>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6288"/>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6289"/>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6290"/>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6291"/>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本报告期内，本基金投资的前十名证券的发行主体没有出现被监管部门立案调查，或在报告编制日前一年内受到公开谴责、处罚的情形。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53,667.51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2,089.43</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4,884,681.21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4,940,438.15</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本基金本报告期末前十名股票中不存在流通受限情况。</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56292"/>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56293"/>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易方达瑞享混合</w:t>
            </w:r>
            <w:r w:rsidRPr="004604CE">
              <w:rPr>
                <w:rFonts w:eastAsiaTheme="minorEastAsia"/>
                <w:bCs/>
                <w:color w:val="000000"/>
                <w:szCs w:val="21"/>
              </w:rPr>
              <w:t>I</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2,747</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32,300.22</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78,645,384.75</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88.64%</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10,083,333.00</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11.36%</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易方达瑞享混合</w:t>
            </w:r>
            <w:r w:rsidRPr="004604CE">
              <w:rPr>
                <w:rFonts w:eastAsiaTheme="minorEastAsia"/>
                <w:bCs/>
                <w:color w:val="000000"/>
                <w:szCs w:val="21"/>
              </w:rPr>
              <w:t>E</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3,485</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3,884.67</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13,538,074.57</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6,232</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16,409.95</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78,645,384.75</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76.90%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23,621,407.57</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23.10%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56294"/>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易方达瑞享混合</w:t>
            </w:r>
            <w:r w:rsidRPr="004604CE">
              <w:rPr>
                <w:szCs w:val="21"/>
              </w:rPr>
              <w:t>I</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1,604.58</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0.0018%</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易方达瑞享混合</w:t>
            </w:r>
            <w:r w:rsidRPr="004604CE">
              <w:rPr>
                <w:szCs w:val="21"/>
              </w:rPr>
              <w:t>E</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2,217.66</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0.0164%</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3,822.24</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0.0037%</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56295"/>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易方达瑞享混合</w:t>
            </w:r>
            <w:r w:rsidRPr="00AC5A44">
              <w:rPr>
                <w:rFonts w:hint="eastAsia"/>
                <w:kern w:val="0"/>
                <w:szCs w:val="21"/>
              </w:rPr>
              <w:t>I</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易方达瑞享混合</w:t>
            </w:r>
            <w:r w:rsidRPr="00AC5A44">
              <w:rPr>
                <w:rFonts w:hint="eastAsia"/>
                <w:kern w:val="0"/>
                <w:szCs w:val="21"/>
              </w:rPr>
              <w:t>E</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易方达瑞享混合</w:t>
            </w:r>
            <w:r w:rsidRPr="00AC5A44">
              <w:rPr>
                <w:rFonts w:hint="eastAsia"/>
                <w:kern w:val="0"/>
                <w:szCs w:val="21"/>
              </w:rPr>
              <w:t>I</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易方达瑞享混合</w:t>
            </w:r>
            <w:r w:rsidRPr="00AC5A44">
              <w:rPr>
                <w:rFonts w:hint="eastAsia"/>
                <w:kern w:val="0"/>
                <w:szCs w:val="21"/>
              </w:rPr>
              <w:t>E</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56296"/>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易方达瑞享混合</w:t>
            </w:r>
            <w:r w:rsidRPr="004604CE">
              <w:rPr>
                <w:szCs w:val="21"/>
              </w:rPr>
              <w:t>I</w:t>
            </w:r>
          </w:p>
        </w:tc>
        <w:tc>
          <w:tcPr>
            <w:tcW w:w="1615" w:type="pct"/>
            <w:vAlign w:val="center"/>
          </w:tcPr>
          <w:p w:rsidR="00343AD4" w:rsidRPr="004604CE" w:rsidRDefault="00343AD4" w:rsidP="00343AD4">
            <w:pPr>
              <w:jc w:val="center"/>
              <w:rPr>
                <w:szCs w:val="21"/>
              </w:rPr>
            </w:pPr>
            <w:r w:rsidRPr="004604CE">
              <w:rPr>
                <w:szCs w:val="21"/>
              </w:rPr>
              <w:t>易方达瑞享混合</w:t>
            </w:r>
            <w:r w:rsidRPr="004604CE">
              <w:rPr>
                <w:szCs w:val="21"/>
              </w:rPr>
              <w:t>E</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2015</w:t>
            </w:r>
            <w:r w:rsidRPr="004604CE">
              <w:rPr>
                <w:szCs w:val="21"/>
              </w:rPr>
              <w:t>年</w:t>
            </w:r>
            <w:r w:rsidRPr="004604CE">
              <w:rPr>
                <w:szCs w:val="21"/>
              </w:rPr>
              <w:t>6</w:t>
            </w:r>
            <w:r w:rsidRPr="004604CE">
              <w:rPr>
                <w:szCs w:val="21"/>
              </w:rPr>
              <w:t>月</w:t>
            </w:r>
            <w:r w:rsidRPr="004604CE">
              <w:rPr>
                <w:szCs w:val="21"/>
              </w:rPr>
              <w:t>26</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160,122,734.71</w:t>
            </w:r>
          </w:p>
        </w:tc>
        <w:tc>
          <w:tcPr>
            <w:tcW w:w="1615" w:type="pct"/>
            <w:vAlign w:val="center"/>
          </w:tcPr>
          <w:p w:rsidR="001548F9" w:rsidRPr="004604CE" w:rsidRDefault="001548F9" w:rsidP="002E5E56">
            <w:pPr>
              <w:jc w:val="right"/>
              <w:rPr>
                <w:szCs w:val="21"/>
              </w:rPr>
            </w:pPr>
            <w:r w:rsidRPr="004604CE">
              <w:rPr>
                <w:szCs w:val="21"/>
              </w:rPr>
              <w:t>53,678,966.58</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87,784,961.33</w:t>
            </w:r>
          </w:p>
        </w:tc>
        <w:tc>
          <w:tcPr>
            <w:tcW w:w="1615" w:type="pct"/>
            <w:vAlign w:val="bottom"/>
          </w:tcPr>
          <w:p w:rsidR="001548F9" w:rsidRPr="004604CE" w:rsidRDefault="001548F9" w:rsidP="002E5E56">
            <w:pPr>
              <w:jc w:val="right"/>
              <w:rPr>
                <w:szCs w:val="21"/>
              </w:rPr>
            </w:pPr>
            <w:r w:rsidRPr="004604CE">
              <w:rPr>
                <w:szCs w:val="21"/>
              </w:rPr>
              <w:t>4,881,893.81</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12,618,819.78</w:t>
            </w:r>
          </w:p>
        </w:tc>
        <w:tc>
          <w:tcPr>
            <w:tcW w:w="1615" w:type="pct"/>
            <w:vAlign w:val="bottom"/>
          </w:tcPr>
          <w:p w:rsidR="001548F9" w:rsidRPr="004604CE" w:rsidRDefault="001548F9" w:rsidP="002E5E56">
            <w:pPr>
              <w:jc w:val="right"/>
              <w:rPr>
                <w:szCs w:val="21"/>
              </w:rPr>
            </w:pPr>
            <w:r w:rsidRPr="004604CE">
              <w:rPr>
                <w:szCs w:val="21"/>
              </w:rPr>
              <w:t>33,025,349.92</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11,675,063.36</w:t>
            </w:r>
          </w:p>
        </w:tc>
        <w:tc>
          <w:tcPr>
            <w:tcW w:w="1615" w:type="pct"/>
            <w:vAlign w:val="bottom"/>
          </w:tcPr>
          <w:p w:rsidR="001548F9" w:rsidRPr="004604CE" w:rsidRDefault="001548F9" w:rsidP="002E5E56">
            <w:pPr>
              <w:jc w:val="right"/>
              <w:rPr>
                <w:szCs w:val="21"/>
              </w:rPr>
            </w:pPr>
            <w:r w:rsidRPr="004604CE">
              <w:rPr>
                <w:szCs w:val="21"/>
              </w:rPr>
              <w:t>24,369,169.16</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88,728,717.75</w:t>
            </w:r>
          </w:p>
        </w:tc>
        <w:tc>
          <w:tcPr>
            <w:tcW w:w="1615" w:type="pct"/>
            <w:vAlign w:val="center"/>
          </w:tcPr>
          <w:p w:rsidR="001548F9" w:rsidRPr="004604CE" w:rsidRDefault="001548F9" w:rsidP="002E5E56">
            <w:pPr>
              <w:jc w:val="right"/>
              <w:rPr>
                <w:szCs w:val="21"/>
              </w:rPr>
            </w:pPr>
            <w:r w:rsidRPr="004604CE">
              <w:rPr>
                <w:szCs w:val="21"/>
              </w:rPr>
              <w:t>13,538,074.57</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56297"/>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56298"/>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56299"/>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4655EC" w:rsidRDefault="004655EC" w:rsidP="004655EC">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w:t>
      </w:r>
      <w:r>
        <w:rPr>
          <w:kern w:val="0"/>
          <w:szCs w:val="21"/>
        </w:rPr>
        <w:t>,</w:t>
      </w:r>
      <w:r>
        <w:rPr>
          <w:kern w:val="0"/>
          <w:szCs w:val="21"/>
        </w:rPr>
        <w:t>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56300"/>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56301"/>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56302"/>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56303"/>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56304"/>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1F291C">
        <w:tc>
          <w:tcPr>
            <w:tcW w:w="1560" w:type="dxa"/>
            <w:vAlign w:val="center"/>
          </w:tcPr>
          <w:p w:rsidR="001F291C" w:rsidRDefault="00652D55">
            <w:pPr>
              <w:jc w:val="center"/>
            </w:pPr>
            <w:r>
              <w:rPr>
                <w:color w:val="000000"/>
                <w:szCs w:val="21"/>
              </w:rPr>
              <w:t>国泰君安</w:t>
            </w:r>
          </w:p>
        </w:tc>
        <w:tc>
          <w:tcPr>
            <w:tcW w:w="780" w:type="dxa"/>
            <w:vAlign w:val="center"/>
          </w:tcPr>
          <w:p w:rsidR="001F291C" w:rsidRDefault="00652D55">
            <w:pPr>
              <w:jc w:val="center"/>
            </w:pPr>
            <w:r>
              <w:rPr>
                <w:color w:val="000000"/>
                <w:szCs w:val="21"/>
              </w:rPr>
              <w:t>1</w:t>
            </w:r>
          </w:p>
        </w:tc>
        <w:tc>
          <w:tcPr>
            <w:tcW w:w="180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62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080" w:type="dxa"/>
            <w:vAlign w:val="center"/>
          </w:tcPr>
          <w:p w:rsidR="001F291C" w:rsidRDefault="00652D55">
            <w:pPr>
              <w:jc w:val="left"/>
            </w:pPr>
            <w:r>
              <w:rPr>
                <w:color w:val="000000"/>
                <w:szCs w:val="21"/>
              </w:rPr>
              <w:t>-</w:t>
            </w:r>
          </w:p>
        </w:tc>
      </w:tr>
      <w:tr w:rsidR="001F291C">
        <w:tc>
          <w:tcPr>
            <w:tcW w:w="1560" w:type="dxa"/>
            <w:vAlign w:val="center"/>
          </w:tcPr>
          <w:p w:rsidR="001F291C" w:rsidRDefault="00652D55">
            <w:pPr>
              <w:jc w:val="center"/>
            </w:pPr>
            <w:r>
              <w:rPr>
                <w:color w:val="000000"/>
                <w:szCs w:val="21"/>
              </w:rPr>
              <w:t>招商证券</w:t>
            </w:r>
          </w:p>
        </w:tc>
        <w:tc>
          <w:tcPr>
            <w:tcW w:w="780" w:type="dxa"/>
            <w:vAlign w:val="center"/>
          </w:tcPr>
          <w:p w:rsidR="001F291C" w:rsidRDefault="00652D55">
            <w:pPr>
              <w:jc w:val="center"/>
            </w:pPr>
            <w:r>
              <w:rPr>
                <w:color w:val="000000"/>
                <w:szCs w:val="21"/>
              </w:rPr>
              <w:t>2</w:t>
            </w:r>
          </w:p>
        </w:tc>
        <w:tc>
          <w:tcPr>
            <w:tcW w:w="180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62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080" w:type="dxa"/>
            <w:vAlign w:val="center"/>
          </w:tcPr>
          <w:p w:rsidR="001F291C" w:rsidRDefault="00652D55">
            <w:pPr>
              <w:jc w:val="left"/>
            </w:pPr>
            <w:r>
              <w:rPr>
                <w:color w:val="000000"/>
                <w:szCs w:val="21"/>
              </w:rPr>
              <w:t>-</w:t>
            </w:r>
          </w:p>
        </w:tc>
      </w:tr>
      <w:tr w:rsidR="001F291C">
        <w:tc>
          <w:tcPr>
            <w:tcW w:w="1560" w:type="dxa"/>
            <w:vAlign w:val="center"/>
          </w:tcPr>
          <w:p w:rsidR="001F291C" w:rsidRDefault="00652D55">
            <w:pPr>
              <w:jc w:val="center"/>
            </w:pPr>
            <w:r>
              <w:rPr>
                <w:color w:val="000000"/>
                <w:szCs w:val="21"/>
              </w:rPr>
              <w:t>华西证券</w:t>
            </w:r>
          </w:p>
        </w:tc>
        <w:tc>
          <w:tcPr>
            <w:tcW w:w="780" w:type="dxa"/>
            <w:vAlign w:val="center"/>
          </w:tcPr>
          <w:p w:rsidR="001F291C" w:rsidRDefault="00652D55">
            <w:pPr>
              <w:jc w:val="center"/>
            </w:pPr>
            <w:r>
              <w:rPr>
                <w:color w:val="000000"/>
                <w:szCs w:val="21"/>
              </w:rPr>
              <w:t>1</w:t>
            </w:r>
          </w:p>
        </w:tc>
        <w:tc>
          <w:tcPr>
            <w:tcW w:w="180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62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080" w:type="dxa"/>
            <w:vAlign w:val="center"/>
          </w:tcPr>
          <w:p w:rsidR="001F291C" w:rsidRDefault="00652D55">
            <w:pPr>
              <w:jc w:val="left"/>
            </w:pPr>
            <w:r>
              <w:rPr>
                <w:color w:val="000000"/>
                <w:szCs w:val="21"/>
              </w:rPr>
              <w:t>-</w:t>
            </w:r>
          </w:p>
        </w:tc>
      </w:tr>
      <w:tr w:rsidR="001F291C">
        <w:tc>
          <w:tcPr>
            <w:tcW w:w="1560" w:type="dxa"/>
            <w:vAlign w:val="center"/>
          </w:tcPr>
          <w:p w:rsidR="001F291C" w:rsidRDefault="00652D55">
            <w:pPr>
              <w:jc w:val="center"/>
            </w:pPr>
            <w:r>
              <w:rPr>
                <w:color w:val="000000"/>
                <w:szCs w:val="21"/>
              </w:rPr>
              <w:t>东方财富</w:t>
            </w:r>
          </w:p>
        </w:tc>
        <w:tc>
          <w:tcPr>
            <w:tcW w:w="780" w:type="dxa"/>
            <w:vAlign w:val="center"/>
          </w:tcPr>
          <w:p w:rsidR="001F291C" w:rsidRDefault="00652D55">
            <w:pPr>
              <w:jc w:val="center"/>
            </w:pPr>
            <w:r>
              <w:rPr>
                <w:color w:val="000000"/>
                <w:szCs w:val="21"/>
              </w:rPr>
              <w:t>1</w:t>
            </w:r>
          </w:p>
        </w:tc>
        <w:tc>
          <w:tcPr>
            <w:tcW w:w="180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62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080" w:type="dxa"/>
            <w:vAlign w:val="center"/>
          </w:tcPr>
          <w:p w:rsidR="001F291C" w:rsidRDefault="00652D55">
            <w:pPr>
              <w:jc w:val="left"/>
            </w:pPr>
            <w:r>
              <w:rPr>
                <w:color w:val="000000"/>
                <w:szCs w:val="21"/>
              </w:rPr>
              <w:t>-</w:t>
            </w:r>
          </w:p>
        </w:tc>
      </w:tr>
      <w:tr w:rsidR="001F291C">
        <w:tc>
          <w:tcPr>
            <w:tcW w:w="1560" w:type="dxa"/>
            <w:vAlign w:val="center"/>
          </w:tcPr>
          <w:p w:rsidR="001F291C" w:rsidRDefault="00652D55">
            <w:pPr>
              <w:jc w:val="center"/>
            </w:pPr>
            <w:r>
              <w:rPr>
                <w:color w:val="000000"/>
                <w:szCs w:val="21"/>
              </w:rPr>
              <w:t>中信证券</w:t>
            </w:r>
          </w:p>
        </w:tc>
        <w:tc>
          <w:tcPr>
            <w:tcW w:w="780" w:type="dxa"/>
            <w:vAlign w:val="center"/>
          </w:tcPr>
          <w:p w:rsidR="001F291C" w:rsidRDefault="00652D55">
            <w:pPr>
              <w:jc w:val="center"/>
            </w:pPr>
            <w:r>
              <w:rPr>
                <w:color w:val="000000"/>
                <w:szCs w:val="21"/>
              </w:rPr>
              <w:t>2</w:t>
            </w:r>
          </w:p>
        </w:tc>
        <w:tc>
          <w:tcPr>
            <w:tcW w:w="1800" w:type="dxa"/>
            <w:vAlign w:val="center"/>
          </w:tcPr>
          <w:p w:rsidR="001F291C" w:rsidRDefault="00652D55">
            <w:pPr>
              <w:jc w:val="right"/>
            </w:pPr>
            <w:r>
              <w:rPr>
                <w:color w:val="000000"/>
                <w:szCs w:val="21"/>
              </w:rPr>
              <w:t>164,174,939.90</w:t>
            </w:r>
          </w:p>
        </w:tc>
        <w:tc>
          <w:tcPr>
            <w:tcW w:w="1080" w:type="dxa"/>
            <w:vAlign w:val="center"/>
          </w:tcPr>
          <w:p w:rsidR="001F291C" w:rsidRDefault="00652D55">
            <w:pPr>
              <w:jc w:val="right"/>
            </w:pPr>
            <w:r>
              <w:rPr>
                <w:color w:val="000000"/>
                <w:szCs w:val="21"/>
              </w:rPr>
              <w:t>75.28%</w:t>
            </w:r>
          </w:p>
        </w:tc>
        <w:tc>
          <w:tcPr>
            <w:tcW w:w="1620" w:type="dxa"/>
            <w:vAlign w:val="center"/>
          </w:tcPr>
          <w:p w:rsidR="001F291C" w:rsidRDefault="00652D55">
            <w:pPr>
              <w:jc w:val="right"/>
            </w:pPr>
            <w:r>
              <w:rPr>
                <w:color w:val="000000"/>
                <w:szCs w:val="21"/>
              </w:rPr>
              <w:t>131,340.36</w:t>
            </w:r>
          </w:p>
        </w:tc>
        <w:tc>
          <w:tcPr>
            <w:tcW w:w="1080" w:type="dxa"/>
            <w:vAlign w:val="center"/>
          </w:tcPr>
          <w:p w:rsidR="001F291C" w:rsidRDefault="00652D55">
            <w:pPr>
              <w:jc w:val="right"/>
            </w:pPr>
            <w:r>
              <w:rPr>
                <w:color w:val="000000"/>
                <w:szCs w:val="21"/>
              </w:rPr>
              <w:t>75.28%</w:t>
            </w:r>
          </w:p>
        </w:tc>
        <w:tc>
          <w:tcPr>
            <w:tcW w:w="1080" w:type="dxa"/>
            <w:vAlign w:val="center"/>
          </w:tcPr>
          <w:p w:rsidR="001F291C" w:rsidRDefault="00652D55">
            <w:pPr>
              <w:jc w:val="left"/>
            </w:pPr>
            <w:r>
              <w:rPr>
                <w:color w:val="000000"/>
                <w:szCs w:val="21"/>
              </w:rPr>
              <w:t>-</w:t>
            </w:r>
          </w:p>
        </w:tc>
      </w:tr>
      <w:tr w:rsidR="001F291C">
        <w:tc>
          <w:tcPr>
            <w:tcW w:w="1560" w:type="dxa"/>
            <w:vAlign w:val="center"/>
          </w:tcPr>
          <w:p w:rsidR="001F291C" w:rsidRDefault="00652D55">
            <w:pPr>
              <w:jc w:val="center"/>
            </w:pPr>
            <w:r>
              <w:rPr>
                <w:color w:val="000000"/>
                <w:szCs w:val="21"/>
              </w:rPr>
              <w:t>中信建投</w:t>
            </w:r>
          </w:p>
        </w:tc>
        <w:tc>
          <w:tcPr>
            <w:tcW w:w="780" w:type="dxa"/>
            <w:vAlign w:val="center"/>
          </w:tcPr>
          <w:p w:rsidR="001F291C" w:rsidRDefault="00652D55">
            <w:pPr>
              <w:jc w:val="center"/>
            </w:pPr>
            <w:r>
              <w:rPr>
                <w:color w:val="000000"/>
                <w:szCs w:val="21"/>
              </w:rPr>
              <w:t>1</w:t>
            </w:r>
          </w:p>
        </w:tc>
        <w:tc>
          <w:tcPr>
            <w:tcW w:w="180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62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080" w:type="dxa"/>
            <w:vAlign w:val="center"/>
          </w:tcPr>
          <w:p w:rsidR="001F291C" w:rsidRDefault="00652D55">
            <w:pPr>
              <w:jc w:val="left"/>
            </w:pPr>
            <w:r>
              <w:rPr>
                <w:color w:val="000000"/>
                <w:szCs w:val="21"/>
              </w:rPr>
              <w:t>-</w:t>
            </w:r>
          </w:p>
        </w:tc>
      </w:tr>
      <w:tr w:rsidR="001F291C">
        <w:tc>
          <w:tcPr>
            <w:tcW w:w="1560" w:type="dxa"/>
            <w:vAlign w:val="center"/>
          </w:tcPr>
          <w:p w:rsidR="001F291C" w:rsidRDefault="00652D55">
            <w:pPr>
              <w:jc w:val="center"/>
            </w:pPr>
            <w:r>
              <w:rPr>
                <w:color w:val="000000"/>
                <w:szCs w:val="21"/>
              </w:rPr>
              <w:t>国信证券</w:t>
            </w:r>
          </w:p>
        </w:tc>
        <w:tc>
          <w:tcPr>
            <w:tcW w:w="780" w:type="dxa"/>
            <w:vAlign w:val="center"/>
          </w:tcPr>
          <w:p w:rsidR="001F291C" w:rsidRDefault="00652D55">
            <w:pPr>
              <w:jc w:val="center"/>
            </w:pPr>
            <w:r>
              <w:rPr>
                <w:color w:val="000000"/>
                <w:szCs w:val="21"/>
              </w:rPr>
              <w:t>1</w:t>
            </w:r>
          </w:p>
        </w:tc>
        <w:tc>
          <w:tcPr>
            <w:tcW w:w="180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62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080" w:type="dxa"/>
            <w:vAlign w:val="center"/>
          </w:tcPr>
          <w:p w:rsidR="001F291C" w:rsidRDefault="00652D55">
            <w:pPr>
              <w:jc w:val="left"/>
            </w:pPr>
            <w:r>
              <w:rPr>
                <w:color w:val="000000"/>
                <w:szCs w:val="21"/>
              </w:rPr>
              <w:t>-</w:t>
            </w:r>
          </w:p>
        </w:tc>
      </w:tr>
      <w:tr w:rsidR="001F291C">
        <w:tc>
          <w:tcPr>
            <w:tcW w:w="1560" w:type="dxa"/>
            <w:vAlign w:val="center"/>
          </w:tcPr>
          <w:p w:rsidR="001F291C" w:rsidRDefault="00652D55">
            <w:pPr>
              <w:jc w:val="center"/>
            </w:pPr>
            <w:r>
              <w:rPr>
                <w:color w:val="000000"/>
                <w:szCs w:val="21"/>
              </w:rPr>
              <w:t>瑞银证券</w:t>
            </w:r>
          </w:p>
        </w:tc>
        <w:tc>
          <w:tcPr>
            <w:tcW w:w="780" w:type="dxa"/>
            <w:vAlign w:val="center"/>
          </w:tcPr>
          <w:p w:rsidR="001F291C" w:rsidRDefault="00652D55">
            <w:pPr>
              <w:jc w:val="center"/>
            </w:pPr>
            <w:r>
              <w:rPr>
                <w:color w:val="000000"/>
                <w:szCs w:val="21"/>
              </w:rPr>
              <w:t>1</w:t>
            </w:r>
          </w:p>
        </w:tc>
        <w:tc>
          <w:tcPr>
            <w:tcW w:w="180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62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080" w:type="dxa"/>
            <w:vAlign w:val="center"/>
          </w:tcPr>
          <w:p w:rsidR="001F291C" w:rsidRDefault="00652D55">
            <w:pPr>
              <w:jc w:val="left"/>
            </w:pPr>
            <w:r>
              <w:rPr>
                <w:color w:val="000000"/>
                <w:szCs w:val="21"/>
              </w:rPr>
              <w:t>-</w:t>
            </w:r>
          </w:p>
        </w:tc>
      </w:tr>
      <w:tr w:rsidR="001F291C">
        <w:tc>
          <w:tcPr>
            <w:tcW w:w="1560" w:type="dxa"/>
            <w:vAlign w:val="center"/>
          </w:tcPr>
          <w:p w:rsidR="001F291C" w:rsidRDefault="00652D55">
            <w:pPr>
              <w:jc w:val="center"/>
            </w:pPr>
            <w:r>
              <w:rPr>
                <w:color w:val="000000"/>
                <w:szCs w:val="21"/>
              </w:rPr>
              <w:t>渤海证券</w:t>
            </w:r>
          </w:p>
        </w:tc>
        <w:tc>
          <w:tcPr>
            <w:tcW w:w="780" w:type="dxa"/>
            <w:vAlign w:val="center"/>
          </w:tcPr>
          <w:p w:rsidR="001F291C" w:rsidRDefault="00652D55">
            <w:pPr>
              <w:jc w:val="center"/>
            </w:pPr>
            <w:r>
              <w:rPr>
                <w:color w:val="000000"/>
                <w:szCs w:val="21"/>
              </w:rPr>
              <w:t>2</w:t>
            </w:r>
          </w:p>
        </w:tc>
        <w:tc>
          <w:tcPr>
            <w:tcW w:w="180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62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080" w:type="dxa"/>
            <w:vAlign w:val="center"/>
          </w:tcPr>
          <w:p w:rsidR="001F291C" w:rsidRDefault="00652D55">
            <w:pPr>
              <w:jc w:val="left"/>
            </w:pPr>
            <w:r>
              <w:rPr>
                <w:color w:val="000000"/>
                <w:szCs w:val="21"/>
              </w:rPr>
              <w:t>-</w:t>
            </w:r>
          </w:p>
        </w:tc>
      </w:tr>
      <w:tr w:rsidR="001F291C">
        <w:tc>
          <w:tcPr>
            <w:tcW w:w="1560" w:type="dxa"/>
            <w:vAlign w:val="center"/>
          </w:tcPr>
          <w:p w:rsidR="001F291C" w:rsidRDefault="00652D55">
            <w:pPr>
              <w:jc w:val="center"/>
            </w:pPr>
            <w:r>
              <w:rPr>
                <w:color w:val="000000"/>
                <w:szCs w:val="21"/>
              </w:rPr>
              <w:t>兴业证券</w:t>
            </w:r>
          </w:p>
        </w:tc>
        <w:tc>
          <w:tcPr>
            <w:tcW w:w="780" w:type="dxa"/>
            <w:vAlign w:val="center"/>
          </w:tcPr>
          <w:p w:rsidR="001F291C" w:rsidRDefault="00652D55">
            <w:pPr>
              <w:jc w:val="center"/>
            </w:pPr>
            <w:r>
              <w:rPr>
                <w:color w:val="000000"/>
                <w:szCs w:val="21"/>
              </w:rPr>
              <w:t>1</w:t>
            </w:r>
          </w:p>
        </w:tc>
        <w:tc>
          <w:tcPr>
            <w:tcW w:w="1800" w:type="dxa"/>
            <w:vAlign w:val="center"/>
          </w:tcPr>
          <w:p w:rsidR="001F291C" w:rsidRDefault="00652D55">
            <w:pPr>
              <w:jc w:val="right"/>
            </w:pPr>
            <w:r>
              <w:rPr>
                <w:color w:val="000000"/>
                <w:szCs w:val="21"/>
              </w:rPr>
              <w:t>53,922,929.39</w:t>
            </w:r>
          </w:p>
        </w:tc>
        <w:tc>
          <w:tcPr>
            <w:tcW w:w="1080" w:type="dxa"/>
            <w:vAlign w:val="center"/>
          </w:tcPr>
          <w:p w:rsidR="001F291C" w:rsidRDefault="00652D55">
            <w:pPr>
              <w:jc w:val="right"/>
            </w:pPr>
            <w:r>
              <w:rPr>
                <w:color w:val="000000"/>
                <w:szCs w:val="21"/>
              </w:rPr>
              <w:t>24.72%</w:t>
            </w:r>
          </w:p>
        </w:tc>
        <w:tc>
          <w:tcPr>
            <w:tcW w:w="1620" w:type="dxa"/>
            <w:vAlign w:val="center"/>
          </w:tcPr>
          <w:p w:rsidR="001F291C" w:rsidRDefault="00652D55">
            <w:pPr>
              <w:jc w:val="right"/>
            </w:pPr>
            <w:r>
              <w:rPr>
                <w:color w:val="000000"/>
                <w:szCs w:val="21"/>
              </w:rPr>
              <w:t>43,138.34</w:t>
            </w:r>
          </w:p>
        </w:tc>
        <w:tc>
          <w:tcPr>
            <w:tcW w:w="1080" w:type="dxa"/>
            <w:vAlign w:val="center"/>
          </w:tcPr>
          <w:p w:rsidR="001F291C" w:rsidRDefault="00652D55">
            <w:pPr>
              <w:jc w:val="right"/>
            </w:pPr>
            <w:r>
              <w:rPr>
                <w:color w:val="000000"/>
                <w:szCs w:val="21"/>
              </w:rPr>
              <w:t>24.72%</w:t>
            </w:r>
          </w:p>
        </w:tc>
        <w:tc>
          <w:tcPr>
            <w:tcW w:w="1080" w:type="dxa"/>
            <w:vAlign w:val="center"/>
          </w:tcPr>
          <w:p w:rsidR="001F291C" w:rsidRDefault="00652D55">
            <w:pPr>
              <w:jc w:val="left"/>
            </w:pPr>
            <w:r>
              <w:rPr>
                <w:color w:val="000000"/>
                <w:szCs w:val="21"/>
              </w:rPr>
              <w:t>-</w:t>
            </w:r>
          </w:p>
        </w:tc>
      </w:tr>
      <w:tr w:rsidR="001F291C">
        <w:tc>
          <w:tcPr>
            <w:tcW w:w="1560" w:type="dxa"/>
            <w:vAlign w:val="center"/>
          </w:tcPr>
          <w:p w:rsidR="001F291C" w:rsidRDefault="00652D55">
            <w:pPr>
              <w:jc w:val="center"/>
            </w:pPr>
            <w:r>
              <w:rPr>
                <w:color w:val="000000"/>
                <w:szCs w:val="21"/>
              </w:rPr>
              <w:t>申万宏源</w:t>
            </w:r>
          </w:p>
        </w:tc>
        <w:tc>
          <w:tcPr>
            <w:tcW w:w="780" w:type="dxa"/>
            <w:vAlign w:val="center"/>
          </w:tcPr>
          <w:p w:rsidR="001F291C" w:rsidRDefault="00652D55">
            <w:pPr>
              <w:jc w:val="center"/>
            </w:pPr>
            <w:r>
              <w:rPr>
                <w:color w:val="000000"/>
                <w:szCs w:val="21"/>
              </w:rPr>
              <w:t>2</w:t>
            </w:r>
          </w:p>
        </w:tc>
        <w:tc>
          <w:tcPr>
            <w:tcW w:w="180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62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080" w:type="dxa"/>
            <w:vAlign w:val="center"/>
          </w:tcPr>
          <w:p w:rsidR="001F291C" w:rsidRDefault="00652D55">
            <w:pPr>
              <w:jc w:val="left"/>
            </w:pPr>
            <w:r>
              <w:rPr>
                <w:color w:val="000000"/>
                <w:szCs w:val="21"/>
              </w:rPr>
              <w:t>-</w:t>
            </w:r>
          </w:p>
        </w:tc>
      </w:tr>
      <w:tr w:rsidR="001F291C">
        <w:tc>
          <w:tcPr>
            <w:tcW w:w="1560" w:type="dxa"/>
            <w:vAlign w:val="center"/>
          </w:tcPr>
          <w:p w:rsidR="001F291C" w:rsidRDefault="00652D55">
            <w:pPr>
              <w:jc w:val="center"/>
            </w:pPr>
            <w:r>
              <w:rPr>
                <w:color w:val="000000"/>
                <w:szCs w:val="21"/>
              </w:rPr>
              <w:t>第一创业</w:t>
            </w:r>
          </w:p>
        </w:tc>
        <w:tc>
          <w:tcPr>
            <w:tcW w:w="780" w:type="dxa"/>
            <w:vAlign w:val="center"/>
          </w:tcPr>
          <w:p w:rsidR="001F291C" w:rsidRDefault="00652D55">
            <w:pPr>
              <w:jc w:val="center"/>
            </w:pPr>
            <w:r>
              <w:rPr>
                <w:color w:val="000000"/>
                <w:szCs w:val="21"/>
              </w:rPr>
              <w:t>1</w:t>
            </w:r>
          </w:p>
        </w:tc>
        <w:tc>
          <w:tcPr>
            <w:tcW w:w="180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62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080" w:type="dxa"/>
            <w:vAlign w:val="center"/>
          </w:tcPr>
          <w:p w:rsidR="001F291C" w:rsidRDefault="00652D55">
            <w:pPr>
              <w:jc w:val="left"/>
            </w:pPr>
            <w:r>
              <w:rPr>
                <w:color w:val="000000"/>
                <w:szCs w:val="21"/>
              </w:rPr>
              <w:t>-</w:t>
            </w:r>
          </w:p>
        </w:tc>
      </w:tr>
      <w:tr w:rsidR="001F291C">
        <w:tc>
          <w:tcPr>
            <w:tcW w:w="1560" w:type="dxa"/>
            <w:vAlign w:val="center"/>
          </w:tcPr>
          <w:p w:rsidR="001F291C" w:rsidRDefault="00652D55">
            <w:pPr>
              <w:jc w:val="center"/>
            </w:pPr>
            <w:r>
              <w:rPr>
                <w:color w:val="000000"/>
                <w:szCs w:val="21"/>
              </w:rPr>
              <w:t>银河证券</w:t>
            </w:r>
          </w:p>
        </w:tc>
        <w:tc>
          <w:tcPr>
            <w:tcW w:w="780" w:type="dxa"/>
            <w:vAlign w:val="center"/>
          </w:tcPr>
          <w:p w:rsidR="001F291C" w:rsidRDefault="00652D55">
            <w:pPr>
              <w:jc w:val="center"/>
            </w:pPr>
            <w:r>
              <w:rPr>
                <w:color w:val="000000"/>
                <w:szCs w:val="21"/>
              </w:rPr>
              <w:t>2</w:t>
            </w:r>
          </w:p>
        </w:tc>
        <w:tc>
          <w:tcPr>
            <w:tcW w:w="180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62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080" w:type="dxa"/>
            <w:vAlign w:val="center"/>
          </w:tcPr>
          <w:p w:rsidR="001F291C" w:rsidRDefault="00652D55">
            <w:pPr>
              <w:jc w:val="left"/>
            </w:pPr>
            <w:r>
              <w:rPr>
                <w:color w:val="000000"/>
                <w:szCs w:val="21"/>
              </w:rPr>
              <w:t>-</w:t>
            </w:r>
          </w:p>
        </w:tc>
      </w:tr>
      <w:tr w:rsidR="001F291C">
        <w:tc>
          <w:tcPr>
            <w:tcW w:w="1560" w:type="dxa"/>
            <w:vAlign w:val="center"/>
          </w:tcPr>
          <w:p w:rsidR="001F291C" w:rsidRDefault="00652D55">
            <w:pPr>
              <w:jc w:val="center"/>
            </w:pPr>
            <w:r>
              <w:rPr>
                <w:color w:val="000000"/>
                <w:szCs w:val="21"/>
              </w:rPr>
              <w:t>方正证券</w:t>
            </w:r>
          </w:p>
        </w:tc>
        <w:tc>
          <w:tcPr>
            <w:tcW w:w="780" w:type="dxa"/>
            <w:vAlign w:val="center"/>
          </w:tcPr>
          <w:p w:rsidR="001F291C" w:rsidRDefault="00652D55">
            <w:pPr>
              <w:jc w:val="center"/>
            </w:pPr>
            <w:r>
              <w:rPr>
                <w:color w:val="000000"/>
                <w:szCs w:val="21"/>
              </w:rPr>
              <w:t>2</w:t>
            </w:r>
          </w:p>
        </w:tc>
        <w:tc>
          <w:tcPr>
            <w:tcW w:w="180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62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080" w:type="dxa"/>
            <w:vAlign w:val="center"/>
          </w:tcPr>
          <w:p w:rsidR="001F291C" w:rsidRDefault="00652D55">
            <w:pPr>
              <w:jc w:val="left"/>
            </w:pPr>
            <w:r>
              <w:rPr>
                <w:color w:val="000000"/>
                <w:szCs w:val="21"/>
              </w:rPr>
              <w:t>-</w:t>
            </w:r>
          </w:p>
        </w:tc>
      </w:tr>
      <w:tr w:rsidR="001F291C">
        <w:tc>
          <w:tcPr>
            <w:tcW w:w="1560" w:type="dxa"/>
            <w:vAlign w:val="center"/>
          </w:tcPr>
          <w:p w:rsidR="001F291C" w:rsidRDefault="00652D55">
            <w:pPr>
              <w:jc w:val="center"/>
            </w:pPr>
            <w:r>
              <w:rPr>
                <w:color w:val="000000"/>
                <w:szCs w:val="21"/>
              </w:rPr>
              <w:t>海通证券</w:t>
            </w:r>
          </w:p>
        </w:tc>
        <w:tc>
          <w:tcPr>
            <w:tcW w:w="780" w:type="dxa"/>
            <w:vAlign w:val="center"/>
          </w:tcPr>
          <w:p w:rsidR="001F291C" w:rsidRDefault="00652D55">
            <w:pPr>
              <w:jc w:val="center"/>
            </w:pPr>
            <w:r>
              <w:rPr>
                <w:color w:val="000000"/>
                <w:szCs w:val="21"/>
              </w:rPr>
              <w:t>1</w:t>
            </w:r>
          </w:p>
        </w:tc>
        <w:tc>
          <w:tcPr>
            <w:tcW w:w="180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620" w:type="dxa"/>
            <w:vAlign w:val="center"/>
          </w:tcPr>
          <w:p w:rsidR="001F291C" w:rsidRDefault="00652D55">
            <w:pPr>
              <w:jc w:val="right"/>
            </w:pPr>
            <w:r>
              <w:rPr>
                <w:color w:val="000000"/>
                <w:szCs w:val="21"/>
              </w:rPr>
              <w:t>-</w:t>
            </w:r>
          </w:p>
        </w:tc>
        <w:tc>
          <w:tcPr>
            <w:tcW w:w="1080" w:type="dxa"/>
            <w:vAlign w:val="center"/>
          </w:tcPr>
          <w:p w:rsidR="001F291C" w:rsidRDefault="00652D55">
            <w:pPr>
              <w:jc w:val="right"/>
            </w:pPr>
            <w:r>
              <w:rPr>
                <w:color w:val="000000"/>
                <w:szCs w:val="21"/>
              </w:rPr>
              <w:t>-</w:t>
            </w:r>
          </w:p>
        </w:tc>
        <w:tc>
          <w:tcPr>
            <w:tcW w:w="1080" w:type="dxa"/>
            <w:vAlign w:val="center"/>
          </w:tcPr>
          <w:p w:rsidR="001F291C" w:rsidRDefault="00652D55">
            <w:pPr>
              <w:jc w:val="left"/>
            </w:pPr>
            <w:r>
              <w:rPr>
                <w:color w:val="000000"/>
                <w:szCs w:val="21"/>
              </w:rPr>
              <w:t>-</w:t>
            </w:r>
          </w:p>
        </w:tc>
      </w:tr>
    </w:tbl>
    <w:p w:rsidR="001F291C" w:rsidRDefault="00652D55">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本报告期内本基金无减少交易单元，新增方正证券股份有限公司二个交易单元。西藏东方财富证券股份有限公司更名为东方财富证券股份有限公司。</w:t>
      </w:r>
    </w:p>
    <w:p w:rsidR="001F291C" w:rsidRDefault="00652D55">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1F291C" w:rsidRDefault="00652D55">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1F291C" w:rsidRDefault="00652D55">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1F291C" w:rsidRDefault="00652D55">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1F291C" w:rsidRDefault="00652D55">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1F291C" w:rsidRDefault="00652D55">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1F291C">
        <w:tc>
          <w:tcPr>
            <w:tcW w:w="1560" w:type="dxa"/>
            <w:vAlign w:val="center"/>
          </w:tcPr>
          <w:p w:rsidR="001F291C" w:rsidRDefault="00652D55">
            <w:pPr>
              <w:jc w:val="left"/>
            </w:pPr>
            <w:r>
              <w:rPr>
                <w:rFonts w:eastAsiaTheme="minorEastAsia"/>
                <w:color w:val="000000"/>
                <w:szCs w:val="21"/>
              </w:rPr>
              <w:t>国泰君安</w:t>
            </w:r>
          </w:p>
        </w:tc>
        <w:tc>
          <w:tcPr>
            <w:tcW w:w="1320" w:type="dxa"/>
            <w:vAlign w:val="center"/>
          </w:tcPr>
          <w:p w:rsidR="001F291C" w:rsidRDefault="00652D55">
            <w:pPr>
              <w:jc w:val="right"/>
            </w:pPr>
            <w:r>
              <w:rPr>
                <w:rFonts w:eastAsiaTheme="minorEastAsia"/>
                <w:color w:val="000000"/>
                <w:szCs w:val="21"/>
              </w:rPr>
              <w:t>-</w:t>
            </w:r>
          </w:p>
        </w:tc>
        <w:tc>
          <w:tcPr>
            <w:tcW w:w="1080" w:type="dxa"/>
            <w:vAlign w:val="center"/>
          </w:tcPr>
          <w:p w:rsidR="001F291C" w:rsidRDefault="00652D55">
            <w:pPr>
              <w:jc w:val="right"/>
            </w:pPr>
            <w:r>
              <w:rPr>
                <w:rFonts w:eastAsiaTheme="minorEastAsia"/>
                <w:color w:val="000000"/>
                <w:szCs w:val="21"/>
              </w:rPr>
              <w:t>-</w:t>
            </w:r>
          </w:p>
        </w:tc>
        <w:tc>
          <w:tcPr>
            <w:tcW w:w="1143" w:type="dxa"/>
            <w:vAlign w:val="center"/>
          </w:tcPr>
          <w:p w:rsidR="001F291C" w:rsidRDefault="00652D55">
            <w:pPr>
              <w:jc w:val="right"/>
            </w:pPr>
            <w:r>
              <w:rPr>
                <w:rFonts w:eastAsiaTheme="minorEastAsia"/>
                <w:color w:val="000000"/>
                <w:szCs w:val="21"/>
              </w:rPr>
              <w:t>-</w:t>
            </w:r>
          </w:p>
        </w:tc>
        <w:tc>
          <w:tcPr>
            <w:tcW w:w="1197" w:type="dxa"/>
            <w:vAlign w:val="center"/>
          </w:tcPr>
          <w:p w:rsidR="001F291C" w:rsidRDefault="00652D55">
            <w:pPr>
              <w:jc w:val="right"/>
            </w:pPr>
            <w:r>
              <w:rPr>
                <w:rFonts w:eastAsiaTheme="minorEastAsia"/>
                <w:color w:val="000000"/>
                <w:szCs w:val="21"/>
              </w:rPr>
              <w:t>-</w:t>
            </w:r>
          </w:p>
        </w:tc>
        <w:tc>
          <w:tcPr>
            <w:tcW w:w="1497" w:type="dxa"/>
            <w:vAlign w:val="center"/>
          </w:tcPr>
          <w:p w:rsidR="001F291C" w:rsidRDefault="00652D55">
            <w:pPr>
              <w:jc w:val="right"/>
            </w:pPr>
            <w:r>
              <w:rPr>
                <w:rFonts w:eastAsiaTheme="minorEastAsia"/>
                <w:color w:val="000000"/>
                <w:szCs w:val="21"/>
              </w:rPr>
              <w:t>-</w:t>
            </w:r>
          </w:p>
        </w:tc>
        <w:tc>
          <w:tcPr>
            <w:tcW w:w="1203" w:type="dxa"/>
            <w:vAlign w:val="center"/>
          </w:tcPr>
          <w:p w:rsidR="001F291C" w:rsidRDefault="00652D55">
            <w:pPr>
              <w:jc w:val="right"/>
            </w:pPr>
            <w:r>
              <w:rPr>
                <w:rFonts w:eastAsiaTheme="minorEastAsia"/>
                <w:color w:val="000000"/>
                <w:szCs w:val="21"/>
              </w:rPr>
              <w:t>-</w:t>
            </w:r>
          </w:p>
        </w:tc>
      </w:tr>
      <w:tr w:rsidR="001F291C">
        <w:tc>
          <w:tcPr>
            <w:tcW w:w="1560" w:type="dxa"/>
            <w:vAlign w:val="center"/>
          </w:tcPr>
          <w:p w:rsidR="001F291C" w:rsidRDefault="00652D55">
            <w:pPr>
              <w:jc w:val="left"/>
            </w:pPr>
            <w:r>
              <w:rPr>
                <w:rFonts w:eastAsiaTheme="minorEastAsia"/>
                <w:color w:val="000000"/>
                <w:szCs w:val="21"/>
              </w:rPr>
              <w:t>招商证券</w:t>
            </w:r>
          </w:p>
        </w:tc>
        <w:tc>
          <w:tcPr>
            <w:tcW w:w="1320" w:type="dxa"/>
            <w:vAlign w:val="center"/>
          </w:tcPr>
          <w:p w:rsidR="001F291C" w:rsidRDefault="00652D55">
            <w:pPr>
              <w:jc w:val="right"/>
            </w:pPr>
            <w:r>
              <w:rPr>
                <w:rFonts w:eastAsiaTheme="minorEastAsia"/>
                <w:color w:val="000000"/>
                <w:szCs w:val="21"/>
              </w:rPr>
              <w:t>-</w:t>
            </w:r>
          </w:p>
        </w:tc>
        <w:tc>
          <w:tcPr>
            <w:tcW w:w="1080" w:type="dxa"/>
            <w:vAlign w:val="center"/>
          </w:tcPr>
          <w:p w:rsidR="001F291C" w:rsidRDefault="00652D55">
            <w:pPr>
              <w:jc w:val="right"/>
            </w:pPr>
            <w:r>
              <w:rPr>
                <w:rFonts w:eastAsiaTheme="minorEastAsia"/>
                <w:color w:val="000000"/>
                <w:szCs w:val="21"/>
              </w:rPr>
              <w:t>-</w:t>
            </w:r>
          </w:p>
        </w:tc>
        <w:tc>
          <w:tcPr>
            <w:tcW w:w="1143" w:type="dxa"/>
            <w:vAlign w:val="center"/>
          </w:tcPr>
          <w:p w:rsidR="001F291C" w:rsidRDefault="00652D55">
            <w:pPr>
              <w:jc w:val="right"/>
            </w:pPr>
            <w:r>
              <w:rPr>
                <w:rFonts w:eastAsiaTheme="minorEastAsia"/>
                <w:color w:val="000000"/>
                <w:szCs w:val="21"/>
              </w:rPr>
              <w:t>-</w:t>
            </w:r>
          </w:p>
        </w:tc>
        <w:tc>
          <w:tcPr>
            <w:tcW w:w="1197" w:type="dxa"/>
            <w:vAlign w:val="center"/>
          </w:tcPr>
          <w:p w:rsidR="001F291C" w:rsidRDefault="00652D55">
            <w:pPr>
              <w:jc w:val="right"/>
            </w:pPr>
            <w:r>
              <w:rPr>
                <w:rFonts w:eastAsiaTheme="minorEastAsia"/>
                <w:color w:val="000000"/>
                <w:szCs w:val="21"/>
              </w:rPr>
              <w:t>-</w:t>
            </w:r>
          </w:p>
        </w:tc>
        <w:tc>
          <w:tcPr>
            <w:tcW w:w="1497" w:type="dxa"/>
            <w:vAlign w:val="center"/>
          </w:tcPr>
          <w:p w:rsidR="001F291C" w:rsidRDefault="00652D55">
            <w:pPr>
              <w:jc w:val="right"/>
            </w:pPr>
            <w:r>
              <w:rPr>
                <w:rFonts w:eastAsiaTheme="minorEastAsia"/>
                <w:color w:val="000000"/>
                <w:szCs w:val="21"/>
              </w:rPr>
              <w:t>-</w:t>
            </w:r>
          </w:p>
        </w:tc>
        <w:tc>
          <w:tcPr>
            <w:tcW w:w="1203" w:type="dxa"/>
            <w:vAlign w:val="center"/>
          </w:tcPr>
          <w:p w:rsidR="001F291C" w:rsidRDefault="00652D55">
            <w:pPr>
              <w:jc w:val="right"/>
            </w:pPr>
            <w:r>
              <w:rPr>
                <w:rFonts w:eastAsiaTheme="minorEastAsia"/>
                <w:color w:val="000000"/>
                <w:szCs w:val="21"/>
              </w:rPr>
              <w:t>-</w:t>
            </w:r>
          </w:p>
        </w:tc>
      </w:tr>
      <w:tr w:rsidR="001F291C">
        <w:tc>
          <w:tcPr>
            <w:tcW w:w="1560" w:type="dxa"/>
            <w:vAlign w:val="center"/>
          </w:tcPr>
          <w:p w:rsidR="001F291C" w:rsidRDefault="00652D55">
            <w:pPr>
              <w:jc w:val="left"/>
            </w:pPr>
            <w:r>
              <w:rPr>
                <w:rFonts w:eastAsiaTheme="minorEastAsia"/>
                <w:color w:val="000000"/>
                <w:szCs w:val="21"/>
              </w:rPr>
              <w:t>华西证券</w:t>
            </w:r>
          </w:p>
        </w:tc>
        <w:tc>
          <w:tcPr>
            <w:tcW w:w="1320" w:type="dxa"/>
            <w:vAlign w:val="center"/>
          </w:tcPr>
          <w:p w:rsidR="001F291C" w:rsidRDefault="00652D55">
            <w:pPr>
              <w:jc w:val="right"/>
            </w:pPr>
            <w:r>
              <w:rPr>
                <w:rFonts w:eastAsiaTheme="minorEastAsia"/>
                <w:color w:val="000000"/>
                <w:szCs w:val="21"/>
              </w:rPr>
              <w:t>-</w:t>
            </w:r>
          </w:p>
        </w:tc>
        <w:tc>
          <w:tcPr>
            <w:tcW w:w="1080" w:type="dxa"/>
            <w:vAlign w:val="center"/>
          </w:tcPr>
          <w:p w:rsidR="001F291C" w:rsidRDefault="00652D55">
            <w:pPr>
              <w:jc w:val="right"/>
            </w:pPr>
            <w:r>
              <w:rPr>
                <w:rFonts w:eastAsiaTheme="minorEastAsia"/>
                <w:color w:val="000000"/>
                <w:szCs w:val="21"/>
              </w:rPr>
              <w:t>-</w:t>
            </w:r>
          </w:p>
        </w:tc>
        <w:tc>
          <w:tcPr>
            <w:tcW w:w="1143" w:type="dxa"/>
            <w:vAlign w:val="center"/>
          </w:tcPr>
          <w:p w:rsidR="001F291C" w:rsidRDefault="00652D55">
            <w:pPr>
              <w:jc w:val="right"/>
            </w:pPr>
            <w:r>
              <w:rPr>
                <w:rFonts w:eastAsiaTheme="minorEastAsia"/>
                <w:color w:val="000000"/>
                <w:szCs w:val="21"/>
              </w:rPr>
              <w:t>-</w:t>
            </w:r>
          </w:p>
        </w:tc>
        <w:tc>
          <w:tcPr>
            <w:tcW w:w="1197" w:type="dxa"/>
            <w:vAlign w:val="center"/>
          </w:tcPr>
          <w:p w:rsidR="001F291C" w:rsidRDefault="00652D55">
            <w:pPr>
              <w:jc w:val="right"/>
            </w:pPr>
            <w:r>
              <w:rPr>
                <w:rFonts w:eastAsiaTheme="minorEastAsia"/>
                <w:color w:val="000000"/>
                <w:szCs w:val="21"/>
              </w:rPr>
              <w:t>-</w:t>
            </w:r>
          </w:p>
        </w:tc>
        <w:tc>
          <w:tcPr>
            <w:tcW w:w="1497" w:type="dxa"/>
            <w:vAlign w:val="center"/>
          </w:tcPr>
          <w:p w:rsidR="001F291C" w:rsidRDefault="00652D55">
            <w:pPr>
              <w:jc w:val="right"/>
            </w:pPr>
            <w:r>
              <w:rPr>
                <w:rFonts w:eastAsiaTheme="minorEastAsia"/>
                <w:color w:val="000000"/>
                <w:szCs w:val="21"/>
              </w:rPr>
              <w:t>-</w:t>
            </w:r>
          </w:p>
        </w:tc>
        <w:tc>
          <w:tcPr>
            <w:tcW w:w="1203" w:type="dxa"/>
            <w:vAlign w:val="center"/>
          </w:tcPr>
          <w:p w:rsidR="001F291C" w:rsidRDefault="00652D55">
            <w:pPr>
              <w:jc w:val="right"/>
            </w:pPr>
            <w:r>
              <w:rPr>
                <w:rFonts w:eastAsiaTheme="minorEastAsia"/>
                <w:color w:val="000000"/>
                <w:szCs w:val="21"/>
              </w:rPr>
              <w:t>-</w:t>
            </w:r>
          </w:p>
        </w:tc>
      </w:tr>
      <w:tr w:rsidR="001F291C">
        <w:tc>
          <w:tcPr>
            <w:tcW w:w="1560" w:type="dxa"/>
            <w:vAlign w:val="center"/>
          </w:tcPr>
          <w:p w:rsidR="001F291C" w:rsidRDefault="00652D55">
            <w:pPr>
              <w:jc w:val="left"/>
            </w:pPr>
            <w:r>
              <w:rPr>
                <w:rFonts w:eastAsiaTheme="minorEastAsia"/>
                <w:color w:val="000000"/>
                <w:szCs w:val="21"/>
              </w:rPr>
              <w:t>东方财富</w:t>
            </w:r>
          </w:p>
        </w:tc>
        <w:tc>
          <w:tcPr>
            <w:tcW w:w="1320" w:type="dxa"/>
            <w:vAlign w:val="center"/>
          </w:tcPr>
          <w:p w:rsidR="001F291C" w:rsidRDefault="00652D55">
            <w:pPr>
              <w:jc w:val="right"/>
            </w:pPr>
            <w:r>
              <w:rPr>
                <w:rFonts w:eastAsiaTheme="minorEastAsia"/>
                <w:color w:val="000000"/>
                <w:szCs w:val="21"/>
              </w:rPr>
              <w:t>-</w:t>
            </w:r>
          </w:p>
        </w:tc>
        <w:tc>
          <w:tcPr>
            <w:tcW w:w="1080" w:type="dxa"/>
            <w:vAlign w:val="center"/>
          </w:tcPr>
          <w:p w:rsidR="001F291C" w:rsidRDefault="00652D55">
            <w:pPr>
              <w:jc w:val="right"/>
            </w:pPr>
            <w:r>
              <w:rPr>
                <w:rFonts w:eastAsiaTheme="minorEastAsia"/>
                <w:color w:val="000000"/>
                <w:szCs w:val="21"/>
              </w:rPr>
              <w:t>-</w:t>
            </w:r>
          </w:p>
        </w:tc>
        <w:tc>
          <w:tcPr>
            <w:tcW w:w="1143" w:type="dxa"/>
            <w:vAlign w:val="center"/>
          </w:tcPr>
          <w:p w:rsidR="001F291C" w:rsidRDefault="00652D55">
            <w:pPr>
              <w:jc w:val="right"/>
            </w:pPr>
            <w:r>
              <w:rPr>
                <w:rFonts w:eastAsiaTheme="minorEastAsia"/>
                <w:color w:val="000000"/>
                <w:szCs w:val="21"/>
              </w:rPr>
              <w:t>-</w:t>
            </w:r>
          </w:p>
        </w:tc>
        <w:tc>
          <w:tcPr>
            <w:tcW w:w="1197" w:type="dxa"/>
            <w:vAlign w:val="center"/>
          </w:tcPr>
          <w:p w:rsidR="001F291C" w:rsidRDefault="00652D55">
            <w:pPr>
              <w:jc w:val="right"/>
            </w:pPr>
            <w:r>
              <w:rPr>
                <w:rFonts w:eastAsiaTheme="minorEastAsia"/>
                <w:color w:val="000000"/>
                <w:szCs w:val="21"/>
              </w:rPr>
              <w:t>-</w:t>
            </w:r>
          </w:p>
        </w:tc>
        <w:tc>
          <w:tcPr>
            <w:tcW w:w="1497" w:type="dxa"/>
            <w:vAlign w:val="center"/>
          </w:tcPr>
          <w:p w:rsidR="001F291C" w:rsidRDefault="00652D55">
            <w:pPr>
              <w:jc w:val="right"/>
            </w:pPr>
            <w:r>
              <w:rPr>
                <w:rFonts w:eastAsiaTheme="minorEastAsia"/>
                <w:color w:val="000000"/>
                <w:szCs w:val="21"/>
              </w:rPr>
              <w:t>-</w:t>
            </w:r>
          </w:p>
        </w:tc>
        <w:tc>
          <w:tcPr>
            <w:tcW w:w="1203" w:type="dxa"/>
            <w:vAlign w:val="center"/>
          </w:tcPr>
          <w:p w:rsidR="001F291C" w:rsidRDefault="00652D55">
            <w:pPr>
              <w:jc w:val="right"/>
            </w:pPr>
            <w:r>
              <w:rPr>
                <w:rFonts w:eastAsiaTheme="minorEastAsia"/>
                <w:color w:val="000000"/>
                <w:szCs w:val="21"/>
              </w:rPr>
              <w:t>-</w:t>
            </w:r>
          </w:p>
        </w:tc>
      </w:tr>
      <w:tr w:rsidR="001F291C">
        <w:tc>
          <w:tcPr>
            <w:tcW w:w="1560" w:type="dxa"/>
            <w:vAlign w:val="center"/>
          </w:tcPr>
          <w:p w:rsidR="001F291C" w:rsidRDefault="00652D55">
            <w:pPr>
              <w:jc w:val="left"/>
            </w:pPr>
            <w:r>
              <w:rPr>
                <w:rFonts w:eastAsiaTheme="minorEastAsia"/>
                <w:color w:val="000000"/>
                <w:szCs w:val="21"/>
              </w:rPr>
              <w:t>中信证券</w:t>
            </w:r>
          </w:p>
        </w:tc>
        <w:tc>
          <w:tcPr>
            <w:tcW w:w="1320" w:type="dxa"/>
            <w:vAlign w:val="center"/>
          </w:tcPr>
          <w:p w:rsidR="001F291C" w:rsidRDefault="00652D55">
            <w:pPr>
              <w:jc w:val="right"/>
            </w:pPr>
            <w:r>
              <w:rPr>
                <w:rFonts w:eastAsiaTheme="minorEastAsia"/>
                <w:color w:val="000000"/>
                <w:szCs w:val="21"/>
              </w:rPr>
              <w:t>178,424.44</w:t>
            </w:r>
          </w:p>
        </w:tc>
        <w:tc>
          <w:tcPr>
            <w:tcW w:w="1080" w:type="dxa"/>
            <w:vAlign w:val="center"/>
          </w:tcPr>
          <w:p w:rsidR="001F291C" w:rsidRDefault="00652D55">
            <w:pPr>
              <w:jc w:val="right"/>
            </w:pPr>
            <w:r>
              <w:rPr>
                <w:rFonts w:eastAsiaTheme="minorEastAsia"/>
                <w:color w:val="000000"/>
                <w:szCs w:val="21"/>
              </w:rPr>
              <w:t>65.72%</w:t>
            </w:r>
          </w:p>
        </w:tc>
        <w:tc>
          <w:tcPr>
            <w:tcW w:w="1143" w:type="dxa"/>
            <w:vAlign w:val="center"/>
          </w:tcPr>
          <w:p w:rsidR="001F291C" w:rsidRDefault="00652D55">
            <w:pPr>
              <w:jc w:val="right"/>
            </w:pPr>
            <w:r>
              <w:rPr>
                <w:rFonts w:eastAsiaTheme="minorEastAsia"/>
                <w:color w:val="000000"/>
                <w:szCs w:val="21"/>
              </w:rPr>
              <w:t>-</w:t>
            </w:r>
          </w:p>
        </w:tc>
        <w:tc>
          <w:tcPr>
            <w:tcW w:w="1197" w:type="dxa"/>
            <w:vAlign w:val="center"/>
          </w:tcPr>
          <w:p w:rsidR="001F291C" w:rsidRDefault="00652D55">
            <w:pPr>
              <w:jc w:val="right"/>
            </w:pPr>
            <w:r>
              <w:rPr>
                <w:rFonts w:eastAsiaTheme="minorEastAsia"/>
                <w:color w:val="000000"/>
                <w:szCs w:val="21"/>
              </w:rPr>
              <w:t>-</w:t>
            </w:r>
          </w:p>
        </w:tc>
        <w:tc>
          <w:tcPr>
            <w:tcW w:w="1497" w:type="dxa"/>
            <w:vAlign w:val="center"/>
          </w:tcPr>
          <w:p w:rsidR="001F291C" w:rsidRDefault="00652D55">
            <w:pPr>
              <w:jc w:val="right"/>
            </w:pPr>
            <w:r>
              <w:rPr>
                <w:rFonts w:eastAsiaTheme="minorEastAsia"/>
                <w:color w:val="000000"/>
                <w:szCs w:val="21"/>
              </w:rPr>
              <w:t>-</w:t>
            </w:r>
          </w:p>
        </w:tc>
        <w:tc>
          <w:tcPr>
            <w:tcW w:w="1203" w:type="dxa"/>
            <w:vAlign w:val="center"/>
          </w:tcPr>
          <w:p w:rsidR="001F291C" w:rsidRDefault="00652D55">
            <w:pPr>
              <w:jc w:val="right"/>
            </w:pPr>
            <w:r>
              <w:rPr>
                <w:rFonts w:eastAsiaTheme="minorEastAsia"/>
                <w:color w:val="000000"/>
                <w:szCs w:val="21"/>
              </w:rPr>
              <w:t>-</w:t>
            </w:r>
          </w:p>
        </w:tc>
      </w:tr>
      <w:tr w:rsidR="001F291C">
        <w:tc>
          <w:tcPr>
            <w:tcW w:w="1560" w:type="dxa"/>
            <w:vAlign w:val="center"/>
          </w:tcPr>
          <w:p w:rsidR="001F291C" w:rsidRDefault="00652D55">
            <w:pPr>
              <w:jc w:val="left"/>
            </w:pPr>
            <w:r>
              <w:rPr>
                <w:rFonts w:eastAsiaTheme="minorEastAsia"/>
                <w:color w:val="000000"/>
                <w:szCs w:val="21"/>
              </w:rPr>
              <w:t>中信建投</w:t>
            </w:r>
          </w:p>
        </w:tc>
        <w:tc>
          <w:tcPr>
            <w:tcW w:w="1320" w:type="dxa"/>
            <w:vAlign w:val="center"/>
          </w:tcPr>
          <w:p w:rsidR="001F291C" w:rsidRDefault="00652D55">
            <w:pPr>
              <w:jc w:val="right"/>
            </w:pPr>
            <w:r>
              <w:rPr>
                <w:rFonts w:eastAsiaTheme="minorEastAsia"/>
                <w:color w:val="000000"/>
                <w:szCs w:val="21"/>
              </w:rPr>
              <w:t>-</w:t>
            </w:r>
          </w:p>
        </w:tc>
        <w:tc>
          <w:tcPr>
            <w:tcW w:w="1080" w:type="dxa"/>
            <w:vAlign w:val="center"/>
          </w:tcPr>
          <w:p w:rsidR="001F291C" w:rsidRDefault="00652D55">
            <w:pPr>
              <w:jc w:val="right"/>
            </w:pPr>
            <w:r>
              <w:rPr>
                <w:rFonts w:eastAsiaTheme="minorEastAsia"/>
                <w:color w:val="000000"/>
                <w:szCs w:val="21"/>
              </w:rPr>
              <w:t>-</w:t>
            </w:r>
          </w:p>
        </w:tc>
        <w:tc>
          <w:tcPr>
            <w:tcW w:w="1143" w:type="dxa"/>
            <w:vAlign w:val="center"/>
          </w:tcPr>
          <w:p w:rsidR="001F291C" w:rsidRDefault="00652D55">
            <w:pPr>
              <w:jc w:val="right"/>
            </w:pPr>
            <w:r>
              <w:rPr>
                <w:rFonts w:eastAsiaTheme="minorEastAsia"/>
                <w:color w:val="000000"/>
                <w:szCs w:val="21"/>
              </w:rPr>
              <w:t>-</w:t>
            </w:r>
          </w:p>
        </w:tc>
        <w:tc>
          <w:tcPr>
            <w:tcW w:w="1197" w:type="dxa"/>
            <w:vAlign w:val="center"/>
          </w:tcPr>
          <w:p w:rsidR="001F291C" w:rsidRDefault="00652D55">
            <w:pPr>
              <w:jc w:val="right"/>
            </w:pPr>
            <w:r>
              <w:rPr>
                <w:rFonts w:eastAsiaTheme="minorEastAsia"/>
                <w:color w:val="000000"/>
                <w:szCs w:val="21"/>
              </w:rPr>
              <w:t>-</w:t>
            </w:r>
          </w:p>
        </w:tc>
        <w:tc>
          <w:tcPr>
            <w:tcW w:w="1497" w:type="dxa"/>
            <w:vAlign w:val="center"/>
          </w:tcPr>
          <w:p w:rsidR="001F291C" w:rsidRDefault="00652D55">
            <w:pPr>
              <w:jc w:val="right"/>
            </w:pPr>
            <w:r>
              <w:rPr>
                <w:rFonts w:eastAsiaTheme="minorEastAsia"/>
                <w:color w:val="000000"/>
                <w:szCs w:val="21"/>
              </w:rPr>
              <w:t>-</w:t>
            </w:r>
          </w:p>
        </w:tc>
        <w:tc>
          <w:tcPr>
            <w:tcW w:w="1203" w:type="dxa"/>
            <w:vAlign w:val="center"/>
          </w:tcPr>
          <w:p w:rsidR="001F291C" w:rsidRDefault="00652D55">
            <w:pPr>
              <w:jc w:val="right"/>
            </w:pPr>
            <w:r>
              <w:rPr>
                <w:rFonts w:eastAsiaTheme="minorEastAsia"/>
                <w:color w:val="000000"/>
                <w:szCs w:val="21"/>
              </w:rPr>
              <w:t>-</w:t>
            </w:r>
          </w:p>
        </w:tc>
      </w:tr>
      <w:tr w:rsidR="001F291C">
        <w:tc>
          <w:tcPr>
            <w:tcW w:w="1560" w:type="dxa"/>
            <w:vAlign w:val="center"/>
          </w:tcPr>
          <w:p w:rsidR="001F291C" w:rsidRDefault="00652D55">
            <w:pPr>
              <w:jc w:val="left"/>
            </w:pPr>
            <w:r>
              <w:rPr>
                <w:rFonts w:eastAsiaTheme="minorEastAsia"/>
                <w:color w:val="000000"/>
                <w:szCs w:val="21"/>
              </w:rPr>
              <w:t>国信证券</w:t>
            </w:r>
          </w:p>
        </w:tc>
        <w:tc>
          <w:tcPr>
            <w:tcW w:w="1320" w:type="dxa"/>
            <w:vAlign w:val="center"/>
          </w:tcPr>
          <w:p w:rsidR="001F291C" w:rsidRDefault="00652D55">
            <w:pPr>
              <w:jc w:val="right"/>
            </w:pPr>
            <w:r>
              <w:rPr>
                <w:rFonts w:eastAsiaTheme="minorEastAsia"/>
                <w:color w:val="000000"/>
                <w:szCs w:val="21"/>
              </w:rPr>
              <w:t>-</w:t>
            </w:r>
          </w:p>
        </w:tc>
        <w:tc>
          <w:tcPr>
            <w:tcW w:w="1080" w:type="dxa"/>
            <w:vAlign w:val="center"/>
          </w:tcPr>
          <w:p w:rsidR="001F291C" w:rsidRDefault="00652D55">
            <w:pPr>
              <w:jc w:val="right"/>
            </w:pPr>
            <w:r>
              <w:rPr>
                <w:rFonts w:eastAsiaTheme="minorEastAsia"/>
                <w:color w:val="000000"/>
                <w:szCs w:val="21"/>
              </w:rPr>
              <w:t>-</w:t>
            </w:r>
          </w:p>
        </w:tc>
        <w:tc>
          <w:tcPr>
            <w:tcW w:w="1143" w:type="dxa"/>
            <w:vAlign w:val="center"/>
          </w:tcPr>
          <w:p w:rsidR="001F291C" w:rsidRDefault="00652D55">
            <w:pPr>
              <w:jc w:val="right"/>
            </w:pPr>
            <w:r>
              <w:rPr>
                <w:rFonts w:eastAsiaTheme="minorEastAsia"/>
                <w:color w:val="000000"/>
                <w:szCs w:val="21"/>
              </w:rPr>
              <w:t>-</w:t>
            </w:r>
          </w:p>
        </w:tc>
        <w:tc>
          <w:tcPr>
            <w:tcW w:w="1197" w:type="dxa"/>
            <w:vAlign w:val="center"/>
          </w:tcPr>
          <w:p w:rsidR="001F291C" w:rsidRDefault="00652D55">
            <w:pPr>
              <w:jc w:val="right"/>
            </w:pPr>
            <w:r>
              <w:rPr>
                <w:rFonts w:eastAsiaTheme="minorEastAsia"/>
                <w:color w:val="000000"/>
                <w:szCs w:val="21"/>
              </w:rPr>
              <w:t>-</w:t>
            </w:r>
          </w:p>
        </w:tc>
        <w:tc>
          <w:tcPr>
            <w:tcW w:w="1497" w:type="dxa"/>
            <w:vAlign w:val="center"/>
          </w:tcPr>
          <w:p w:rsidR="001F291C" w:rsidRDefault="00652D55">
            <w:pPr>
              <w:jc w:val="right"/>
            </w:pPr>
            <w:r>
              <w:rPr>
                <w:rFonts w:eastAsiaTheme="minorEastAsia"/>
                <w:color w:val="000000"/>
                <w:szCs w:val="21"/>
              </w:rPr>
              <w:t>-</w:t>
            </w:r>
          </w:p>
        </w:tc>
        <w:tc>
          <w:tcPr>
            <w:tcW w:w="1203" w:type="dxa"/>
            <w:vAlign w:val="center"/>
          </w:tcPr>
          <w:p w:rsidR="001F291C" w:rsidRDefault="00652D55">
            <w:pPr>
              <w:jc w:val="right"/>
            </w:pPr>
            <w:r>
              <w:rPr>
                <w:rFonts w:eastAsiaTheme="minorEastAsia"/>
                <w:color w:val="000000"/>
                <w:szCs w:val="21"/>
              </w:rPr>
              <w:t>-</w:t>
            </w:r>
          </w:p>
        </w:tc>
      </w:tr>
      <w:tr w:rsidR="001F291C">
        <w:tc>
          <w:tcPr>
            <w:tcW w:w="1560" w:type="dxa"/>
            <w:vAlign w:val="center"/>
          </w:tcPr>
          <w:p w:rsidR="001F291C" w:rsidRDefault="00652D55">
            <w:pPr>
              <w:jc w:val="left"/>
            </w:pPr>
            <w:r>
              <w:rPr>
                <w:rFonts w:eastAsiaTheme="minorEastAsia"/>
                <w:color w:val="000000"/>
                <w:szCs w:val="21"/>
              </w:rPr>
              <w:t>瑞银证券</w:t>
            </w:r>
          </w:p>
        </w:tc>
        <w:tc>
          <w:tcPr>
            <w:tcW w:w="1320" w:type="dxa"/>
            <w:vAlign w:val="center"/>
          </w:tcPr>
          <w:p w:rsidR="001F291C" w:rsidRDefault="00652D55">
            <w:pPr>
              <w:jc w:val="right"/>
            </w:pPr>
            <w:r>
              <w:rPr>
                <w:rFonts w:eastAsiaTheme="minorEastAsia"/>
                <w:color w:val="000000"/>
                <w:szCs w:val="21"/>
              </w:rPr>
              <w:t>-</w:t>
            </w:r>
          </w:p>
        </w:tc>
        <w:tc>
          <w:tcPr>
            <w:tcW w:w="1080" w:type="dxa"/>
            <w:vAlign w:val="center"/>
          </w:tcPr>
          <w:p w:rsidR="001F291C" w:rsidRDefault="00652D55">
            <w:pPr>
              <w:jc w:val="right"/>
            </w:pPr>
            <w:r>
              <w:rPr>
                <w:rFonts w:eastAsiaTheme="minorEastAsia"/>
                <w:color w:val="000000"/>
                <w:szCs w:val="21"/>
              </w:rPr>
              <w:t>-</w:t>
            </w:r>
          </w:p>
        </w:tc>
        <w:tc>
          <w:tcPr>
            <w:tcW w:w="1143" w:type="dxa"/>
            <w:vAlign w:val="center"/>
          </w:tcPr>
          <w:p w:rsidR="001F291C" w:rsidRDefault="00652D55">
            <w:pPr>
              <w:jc w:val="right"/>
            </w:pPr>
            <w:r>
              <w:rPr>
                <w:rFonts w:eastAsiaTheme="minorEastAsia"/>
                <w:color w:val="000000"/>
                <w:szCs w:val="21"/>
              </w:rPr>
              <w:t>-</w:t>
            </w:r>
          </w:p>
        </w:tc>
        <w:tc>
          <w:tcPr>
            <w:tcW w:w="1197" w:type="dxa"/>
            <w:vAlign w:val="center"/>
          </w:tcPr>
          <w:p w:rsidR="001F291C" w:rsidRDefault="00652D55">
            <w:pPr>
              <w:jc w:val="right"/>
            </w:pPr>
            <w:r>
              <w:rPr>
                <w:rFonts w:eastAsiaTheme="minorEastAsia"/>
                <w:color w:val="000000"/>
                <w:szCs w:val="21"/>
              </w:rPr>
              <w:t>-</w:t>
            </w:r>
          </w:p>
        </w:tc>
        <w:tc>
          <w:tcPr>
            <w:tcW w:w="1497" w:type="dxa"/>
            <w:vAlign w:val="center"/>
          </w:tcPr>
          <w:p w:rsidR="001F291C" w:rsidRDefault="00652D55">
            <w:pPr>
              <w:jc w:val="right"/>
            </w:pPr>
            <w:r>
              <w:rPr>
                <w:rFonts w:eastAsiaTheme="minorEastAsia"/>
                <w:color w:val="000000"/>
                <w:szCs w:val="21"/>
              </w:rPr>
              <w:t>-</w:t>
            </w:r>
          </w:p>
        </w:tc>
        <w:tc>
          <w:tcPr>
            <w:tcW w:w="1203" w:type="dxa"/>
            <w:vAlign w:val="center"/>
          </w:tcPr>
          <w:p w:rsidR="001F291C" w:rsidRDefault="00652D55">
            <w:pPr>
              <w:jc w:val="right"/>
            </w:pPr>
            <w:r>
              <w:rPr>
                <w:rFonts w:eastAsiaTheme="minorEastAsia"/>
                <w:color w:val="000000"/>
                <w:szCs w:val="21"/>
              </w:rPr>
              <w:t>-</w:t>
            </w:r>
          </w:p>
        </w:tc>
      </w:tr>
      <w:tr w:rsidR="001F291C">
        <w:tc>
          <w:tcPr>
            <w:tcW w:w="1560" w:type="dxa"/>
            <w:vAlign w:val="center"/>
          </w:tcPr>
          <w:p w:rsidR="001F291C" w:rsidRDefault="00652D55">
            <w:pPr>
              <w:jc w:val="left"/>
            </w:pPr>
            <w:r>
              <w:rPr>
                <w:rFonts w:eastAsiaTheme="minorEastAsia"/>
                <w:color w:val="000000"/>
                <w:szCs w:val="21"/>
              </w:rPr>
              <w:t>渤海证券</w:t>
            </w:r>
          </w:p>
        </w:tc>
        <w:tc>
          <w:tcPr>
            <w:tcW w:w="1320" w:type="dxa"/>
            <w:vAlign w:val="center"/>
          </w:tcPr>
          <w:p w:rsidR="001F291C" w:rsidRDefault="00652D55">
            <w:pPr>
              <w:jc w:val="right"/>
            </w:pPr>
            <w:r>
              <w:rPr>
                <w:rFonts w:eastAsiaTheme="minorEastAsia"/>
                <w:color w:val="000000"/>
                <w:szCs w:val="21"/>
              </w:rPr>
              <w:t>-</w:t>
            </w:r>
          </w:p>
        </w:tc>
        <w:tc>
          <w:tcPr>
            <w:tcW w:w="1080" w:type="dxa"/>
            <w:vAlign w:val="center"/>
          </w:tcPr>
          <w:p w:rsidR="001F291C" w:rsidRDefault="00652D55">
            <w:pPr>
              <w:jc w:val="right"/>
            </w:pPr>
            <w:r>
              <w:rPr>
                <w:rFonts w:eastAsiaTheme="minorEastAsia"/>
                <w:color w:val="000000"/>
                <w:szCs w:val="21"/>
              </w:rPr>
              <w:t>-</w:t>
            </w:r>
          </w:p>
        </w:tc>
        <w:tc>
          <w:tcPr>
            <w:tcW w:w="1143" w:type="dxa"/>
            <w:vAlign w:val="center"/>
          </w:tcPr>
          <w:p w:rsidR="001F291C" w:rsidRDefault="00652D55">
            <w:pPr>
              <w:jc w:val="right"/>
            </w:pPr>
            <w:r>
              <w:rPr>
                <w:rFonts w:eastAsiaTheme="minorEastAsia"/>
                <w:color w:val="000000"/>
                <w:szCs w:val="21"/>
              </w:rPr>
              <w:t>-</w:t>
            </w:r>
          </w:p>
        </w:tc>
        <w:tc>
          <w:tcPr>
            <w:tcW w:w="1197" w:type="dxa"/>
            <w:vAlign w:val="center"/>
          </w:tcPr>
          <w:p w:rsidR="001F291C" w:rsidRDefault="00652D55">
            <w:pPr>
              <w:jc w:val="right"/>
            </w:pPr>
            <w:r>
              <w:rPr>
                <w:rFonts w:eastAsiaTheme="minorEastAsia"/>
                <w:color w:val="000000"/>
                <w:szCs w:val="21"/>
              </w:rPr>
              <w:t>-</w:t>
            </w:r>
          </w:p>
        </w:tc>
        <w:tc>
          <w:tcPr>
            <w:tcW w:w="1497" w:type="dxa"/>
            <w:vAlign w:val="center"/>
          </w:tcPr>
          <w:p w:rsidR="001F291C" w:rsidRDefault="00652D55">
            <w:pPr>
              <w:jc w:val="right"/>
            </w:pPr>
            <w:r>
              <w:rPr>
                <w:rFonts w:eastAsiaTheme="minorEastAsia"/>
                <w:color w:val="000000"/>
                <w:szCs w:val="21"/>
              </w:rPr>
              <w:t>-</w:t>
            </w:r>
          </w:p>
        </w:tc>
        <w:tc>
          <w:tcPr>
            <w:tcW w:w="1203" w:type="dxa"/>
            <w:vAlign w:val="center"/>
          </w:tcPr>
          <w:p w:rsidR="001F291C" w:rsidRDefault="00652D55">
            <w:pPr>
              <w:jc w:val="right"/>
            </w:pPr>
            <w:r>
              <w:rPr>
                <w:rFonts w:eastAsiaTheme="minorEastAsia"/>
                <w:color w:val="000000"/>
                <w:szCs w:val="21"/>
              </w:rPr>
              <w:t>-</w:t>
            </w:r>
          </w:p>
        </w:tc>
      </w:tr>
      <w:tr w:rsidR="001F291C">
        <w:tc>
          <w:tcPr>
            <w:tcW w:w="1560" w:type="dxa"/>
            <w:vAlign w:val="center"/>
          </w:tcPr>
          <w:p w:rsidR="001F291C" w:rsidRDefault="00652D55">
            <w:pPr>
              <w:jc w:val="left"/>
            </w:pPr>
            <w:r>
              <w:rPr>
                <w:rFonts w:eastAsiaTheme="minorEastAsia"/>
                <w:color w:val="000000"/>
                <w:szCs w:val="21"/>
              </w:rPr>
              <w:t>兴业证券</w:t>
            </w:r>
          </w:p>
        </w:tc>
        <w:tc>
          <w:tcPr>
            <w:tcW w:w="1320" w:type="dxa"/>
            <w:vAlign w:val="center"/>
          </w:tcPr>
          <w:p w:rsidR="001F291C" w:rsidRDefault="00652D55">
            <w:pPr>
              <w:jc w:val="right"/>
            </w:pPr>
            <w:r>
              <w:rPr>
                <w:rFonts w:eastAsiaTheme="minorEastAsia"/>
                <w:color w:val="000000"/>
                <w:szCs w:val="21"/>
              </w:rPr>
              <w:t>93,062.00</w:t>
            </w:r>
          </w:p>
        </w:tc>
        <w:tc>
          <w:tcPr>
            <w:tcW w:w="1080" w:type="dxa"/>
            <w:vAlign w:val="center"/>
          </w:tcPr>
          <w:p w:rsidR="001F291C" w:rsidRDefault="00652D55">
            <w:pPr>
              <w:jc w:val="right"/>
            </w:pPr>
            <w:r>
              <w:rPr>
                <w:rFonts w:eastAsiaTheme="minorEastAsia"/>
                <w:color w:val="000000"/>
                <w:szCs w:val="21"/>
              </w:rPr>
              <w:t>34.28%</w:t>
            </w:r>
          </w:p>
        </w:tc>
        <w:tc>
          <w:tcPr>
            <w:tcW w:w="1143" w:type="dxa"/>
            <w:vAlign w:val="center"/>
          </w:tcPr>
          <w:p w:rsidR="001F291C" w:rsidRDefault="00652D55">
            <w:pPr>
              <w:jc w:val="right"/>
            </w:pPr>
            <w:r>
              <w:rPr>
                <w:rFonts w:eastAsiaTheme="minorEastAsia"/>
                <w:color w:val="000000"/>
                <w:szCs w:val="21"/>
              </w:rPr>
              <w:t>-</w:t>
            </w:r>
          </w:p>
        </w:tc>
        <w:tc>
          <w:tcPr>
            <w:tcW w:w="1197" w:type="dxa"/>
            <w:vAlign w:val="center"/>
          </w:tcPr>
          <w:p w:rsidR="001F291C" w:rsidRDefault="00652D55">
            <w:pPr>
              <w:jc w:val="right"/>
            </w:pPr>
            <w:r>
              <w:rPr>
                <w:rFonts w:eastAsiaTheme="minorEastAsia"/>
                <w:color w:val="000000"/>
                <w:szCs w:val="21"/>
              </w:rPr>
              <w:t>-</w:t>
            </w:r>
          </w:p>
        </w:tc>
        <w:tc>
          <w:tcPr>
            <w:tcW w:w="1497" w:type="dxa"/>
            <w:vAlign w:val="center"/>
          </w:tcPr>
          <w:p w:rsidR="001F291C" w:rsidRDefault="00652D55">
            <w:pPr>
              <w:jc w:val="right"/>
            </w:pPr>
            <w:r>
              <w:rPr>
                <w:rFonts w:eastAsiaTheme="minorEastAsia"/>
                <w:color w:val="000000"/>
                <w:szCs w:val="21"/>
              </w:rPr>
              <w:t>-</w:t>
            </w:r>
          </w:p>
        </w:tc>
        <w:tc>
          <w:tcPr>
            <w:tcW w:w="1203" w:type="dxa"/>
            <w:vAlign w:val="center"/>
          </w:tcPr>
          <w:p w:rsidR="001F291C" w:rsidRDefault="00652D55">
            <w:pPr>
              <w:jc w:val="right"/>
            </w:pPr>
            <w:r>
              <w:rPr>
                <w:rFonts w:eastAsiaTheme="minorEastAsia"/>
                <w:color w:val="000000"/>
                <w:szCs w:val="21"/>
              </w:rPr>
              <w:t>-</w:t>
            </w:r>
          </w:p>
        </w:tc>
      </w:tr>
      <w:tr w:rsidR="001F291C">
        <w:tc>
          <w:tcPr>
            <w:tcW w:w="1560" w:type="dxa"/>
            <w:vAlign w:val="center"/>
          </w:tcPr>
          <w:p w:rsidR="001F291C" w:rsidRDefault="00652D55">
            <w:pPr>
              <w:jc w:val="left"/>
            </w:pPr>
            <w:r>
              <w:rPr>
                <w:rFonts w:eastAsiaTheme="minorEastAsia"/>
                <w:color w:val="000000"/>
                <w:szCs w:val="21"/>
              </w:rPr>
              <w:t>申万宏源</w:t>
            </w:r>
          </w:p>
        </w:tc>
        <w:tc>
          <w:tcPr>
            <w:tcW w:w="1320" w:type="dxa"/>
            <w:vAlign w:val="center"/>
          </w:tcPr>
          <w:p w:rsidR="001F291C" w:rsidRDefault="00652D55">
            <w:pPr>
              <w:jc w:val="right"/>
            </w:pPr>
            <w:r>
              <w:rPr>
                <w:rFonts w:eastAsiaTheme="minorEastAsia"/>
                <w:color w:val="000000"/>
                <w:szCs w:val="21"/>
              </w:rPr>
              <w:t>-</w:t>
            </w:r>
          </w:p>
        </w:tc>
        <w:tc>
          <w:tcPr>
            <w:tcW w:w="1080" w:type="dxa"/>
            <w:vAlign w:val="center"/>
          </w:tcPr>
          <w:p w:rsidR="001F291C" w:rsidRDefault="00652D55">
            <w:pPr>
              <w:jc w:val="right"/>
            </w:pPr>
            <w:r>
              <w:rPr>
                <w:rFonts w:eastAsiaTheme="minorEastAsia"/>
                <w:color w:val="000000"/>
                <w:szCs w:val="21"/>
              </w:rPr>
              <w:t>-</w:t>
            </w:r>
          </w:p>
        </w:tc>
        <w:tc>
          <w:tcPr>
            <w:tcW w:w="1143" w:type="dxa"/>
            <w:vAlign w:val="center"/>
          </w:tcPr>
          <w:p w:rsidR="001F291C" w:rsidRDefault="00652D55">
            <w:pPr>
              <w:jc w:val="right"/>
            </w:pPr>
            <w:r>
              <w:rPr>
                <w:rFonts w:eastAsiaTheme="minorEastAsia"/>
                <w:color w:val="000000"/>
                <w:szCs w:val="21"/>
              </w:rPr>
              <w:t>-</w:t>
            </w:r>
          </w:p>
        </w:tc>
        <w:tc>
          <w:tcPr>
            <w:tcW w:w="1197" w:type="dxa"/>
            <w:vAlign w:val="center"/>
          </w:tcPr>
          <w:p w:rsidR="001F291C" w:rsidRDefault="00652D55">
            <w:pPr>
              <w:jc w:val="right"/>
            </w:pPr>
            <w:r>
              <w:rPr>
                <w:rFonts w:eastAsiaTheme="minorEastAsia"/>
                <w:color w:val="000000"/>
                <w:szCs w:val="21"/>
              </w:rPr>
              <w:t>-</w:t>
            </w:r>
          </w:p>
        </w:tc>
        <w:tc>
          <w:tcPr>
            <w:tcW w:w="1497" w:type="dxa"/>
            <w:vAlign w:val="center"/>
          </w:tcPr>
          <w:p w:rsidR="001F291C" w:rsidRDefault="00652D55">
            <w:pPr>
              <w:jc w:val="right"/>
            </w:pPr>
            <w:r>
              <w:rPr>
                <w:rFonts w:eastAsiaTheme="minorEastAsia"/>
                <w:color w:val="000000"/>
                <w:szCs w:val="21"/>
              </w:rPr>
              <w:t>-</w:t>
            </w:r>
          </w:p>
        </w:tc>
        <w:tc>
          <w:tcPr>
            <w:tcW w:w="1203" w:type="dxa"/>
            <w:vAlign w:val="center"/>
          </w:tcPr>
          <w:p w:rsidR="001F291C" w:rsidRDefault="00652D55">
            <w:pPr>
              <w:jc w:val="right"/>
            </w:pPr>
            <w:r>
              <w:rPr>
                <w:rFonts w:eastAsiaTheme="minorEastAsia"/>
                <w:color w:val="000000"/>
                <w:szCs w:val="21"/>
              </w:rPr>
              <w:t>-</w:t>
            </w:r>
          </w:p>
        </w:tc>
      </w:tr>
      <w:tr w:rsidR="001F291C">
        <w:tc>
          <w:tcPr>
            <w:tcW w:w="1560" w:type="dxa"/>
            <w:vAlign w:val="center"/>
          </w:tcPr>
          <w:p w:rsidR="001F291C" w:rsidRDefault="00652D55">
            <w:pPr>
              <w:jc w:val="left"/>
            </w:pPr>
            <w:r>
              <w:rPr>
                <w:rFonts w:eastAsiaTheme="minorEastAsia"/>
                <w:color w:val="000000"/>
                <w:szCs w:val="21"/>
              </w:rPr>
              <w:t>第一创业</w:t>
            </w:r>
          </w:p>
        </w:tc>
        <w:tc>
          <w:tcPr>
            <w:tcW w:w="1320" w:type="dxa"/>
            <w:vAlign w:val="center"/>
          </w:tcPr>
          <w:p w:rsidR="001F291C" w:rsidRDefault="00652D55">
            <w:pPr>
              <w:jc w:val="right"/>
            </w:pPr>
            <w:r>
              <w:rPr>
                <w:rFonts w:eastAsiaTheme="minorEastAsia"/>
                <w:color w:val="000000"/>
                <w:szCs w:val="21"/>
              </w:rPr>
              <w:t>-</w:t>
            </w:r>
          </w:p>
        </w:tc>
        <w:tc>
          <w:tcPr>
            <w:tcW w:w="1080" w:type="dxa"/>
            <w:vAlign w:val="center"/>
          </w:tcPr>
          <w:p w:rsidR="001F291C" w:rsidRDefault="00652D55">
            <w:pPr>
              <w:jc w:val="right"/>
            </w:pPr>
            <w:r>
              <w:rPr>
                <w:rFonts w:eastAsiaTheme="minorEastAsia"/>
                <w:color w:val="000000"/>
                <w:szCs w:val="21"/>
              </w:rPr>
              <w:t>-</w:t>
            </w:r>
          </w:p>
        </w:tc>
        <w:tc>
          <w:tcPr>
            <w:tcW w:w="1143" w:type="dxa"/>
            <w:vAlign w:val="center"/>
          </w:tcPr>
          <w:p w:rsidR="001F291C" w:rsidRDefault="00652D55">
            <w:pPr>
              <w:jc w:val="right"/>
            </w:pPr>
            <w:r>
              <w:rPr>
                <w:rFonts w:eastAsiaTheme="minorEastAsia"/>
                <w:color w:val="000000"/>
                <w:szCs w:val="21"/>
              </w:rPr>
              <w:t>-</w:t>
            </w:r>
          </w:p>
        </w:tc>
        <w:tc>
          <w:tcPr>
            <w:tcW w:w="1197" w:type="dxa"/>
            <w:vAlign w:val="center"/>
          </w:tcPr>
          <w:p w:rsidR="001F291C" w:rsidRDefault="00652D55">
            <w:pPr>
              <w:jc w:val="right"/>
            </w:pPr>
            <w:r>
              <w:rPr>
                <w:rFonts w:eastAsiaTheme="minorEastAsia"/>
                <w:color w:val="000000"/>
                <w:szCs w:val="21"/>
              </w:rPr>
              <w:t>-</w:t>
            </w:r>
          </w:p>
        </w:tc>
        <w:tc>
          <w:tcPr>
            <w:tcW w:w="1497" w:type="dxa"/>
            <w:vAlign w:val="center"/>
          </w:tcPr>
          <w:p w:rsidR="001F291C" w:rsidRDefault="00652D55">
            <w:pPr>
              <w:jc w:val="right"/>
            </w:pPr>
            <w:r>
              <w:rPr>
                <w:rFonts w:eastAsiaTheme="minorEastAsia"/>
                <w:color w:val="000000"/>
                <w:szCs w:val="21"/>
              </w:rPr>
              <w:t>-</w:t>
            </w:r>
          </w:p>
        </w:tc>
        <w:tc>
          <w:tcPr>
            <w:tcW w:w="1203" w:type="dxa"/>
            <w:vAlign w:val="center"/>
          </w:tcPr>
          <w:p w:rsidR="001F291C" w:rsidRDefault="00652D55">
            <w:pPr>
              <w:jc w:val="right"/>
            </w:pPr>
            <w:r>
              <w:rPr>
                <w:rFonts w:eastAsiaTheme="minorEastAsia"/>
                <w:color w:val="000000"/>
                <w:szCs w:val="21"/>
              </w:rPr>
              <w:t>-</w:t>
            </w:r>
          </w:p>
        </w:tc>
      </w:tr>
      <w:tr w:rsidR="001F291C">
        <w:tc>
          <w:tcPr>
            <w:tcW w:w="1560" w:type="dxa"/>
            <w:vAlign w:val="center"/>
          </w:tcPr>
          <w:p w:rsidR="001F291C" w:rsidRDefault="00652D55">
            <w:pPr>
              <w:jc w:val="left"/>
            </w:pPr>
            <w:r>
              <w:rPr>
                <w:rFonts w:eastAsiaTheme="minorEastAsia"/>
                <w:color w:val="000000"/>
                <w:szCs w:val="21"/>
              </w:rPr>
              <w:t>银河证券</w:t>
            </w:r>
          </w:p>
        </w:tc>
        <w:tc>
          <w:tcPr>
            <w:tcW w:w="1320" w:type="dxa"/>
            <w:vAlign w:val="center"/>
          </w:tcPr>
          <w:p w:rsidR="001F291C" w:rsidRDefault="00652D55">
            <w:pPr>
              <w:jc w:val="right"/>
            </w:pPr>
            <w:r>
              <w:rPr>
                <w:rFonts w:eastAsiaTheme="minorEastAsia"/>
                <w:color w:val="000000"/>
                <w:szCs w:val="21"/>
              </w:rPr>
              <w:t>-</w:t>
            </w:r>
          </w:p>
        </w:tc>
        <w:tc>
          <w:tcPr>
            <w:tcW w:w="1080" w:type="dxa"/>
            <w:vAlign w:val="center"/>
          </w:tcPr>
          <w:p w:rsidR="001F291C" w:rsidRDefault="00652D55">
            <w:pPr>
              <w:jc w:val="right"/>
            </w:pPr>
            <w:r>
              <w:rPr>
                <w:rFonts w:eastAsiaTheme="minorEastAsia"/>
                <w:color w:val="000000"/>
                <w:szCs w:val="21"/>
              </w:rPr>
              <w:t>-</w:t>
            </w:r>
          </w:p>
        </w:tc>
        <w:tc>
          <w:tcPr>
            <w:tcW w:w="1143" w:type="dxa"/>
            <w:vAlign w:val="center"/>
          </w:tcPr>
          <w:p w:rsidR="001F291C" w:rsidRDefault="00652D55">
            <w:pPr>
              <w:jc w:val="right"/>
            </w:pPr>
            <w:r>
              <w:rPr>
                <w:rFonts w:eastAsiaTheme="minorEastAsia"/>
                <w:color w:val="000000"/>
                <w:szCs w:val="21"/>
              </w:rPr>
              <w:t>-</w:t>
            </w:r>
          </w:p>
        </w:tc>
        <w:tc>
          <w:tcPr>
            <w:tcW w:w="1197" w:type="dxa"/>
            <w:vAlign w:val="center"/>
          </w:tcPr>
          <w:p w:rsidR="001F291C" w:rsidRDefault="00652D55">
            <w:pPr>
              <w:jc w:val="right"/>
            </w:pPr>
            <w:r>
              <w:rPr>
                <w:rFonts w:eastAsiaTheme="minorEastAsia"/>
                <w:color w:val="000000"/>
                <w:szCs w:val="21"/>
              </w:rPr>
              <w:t>-</w:t>
            </w:r>
          </w:p>
        </w:tc>
        <w:tc>
          <w:tcPr>
            <w:tcW w:w="1497" w:type="dxa"/>
            <w:vAlign w:val="center"/>
          </w:tcPr>
          <w:p w:rsidR="001F291C" w:rsidRDefault="00652D55">
            <w:pPr>
              <w:jc w:val="right"/>
            </w:pPr>
            <w:r>
              <w:rPr>
                <w:rFonts w:eastAsiaTheme="minorEastAsia"/>
                <w:color w:val="000000"/>
                <w:szCs w:val="21"/>
              </w:rPr>
              <w:t>-</w:t>
            </w:r>
          </w:p>
        </w:tc>
        <w:tc>
          <w:tcPr>
            <w:tcW w:w="1203" w:type="dxa"/>
            <w:vAlign w:val="center"/>
          </w:tcPr>
          <w:p w:rsidR="001F291C" w:rsidRDefault="00652D55">
            <w:pPr>
              <w:jc w:val="right"/>
            </w:pPr>
            <w:r>
              <w:rPr>
                <w:rFonts w:eastAsiaTheme="minorEastAsia"/>
                <w:color w:val="000000"/>
                <w:szCs w:val="21"/>
              </w:rPr>
              <w:t>-</w:t>
            </w:r>
          </w:p>
        </w:tc>
      </w:tr>
      <w:tr w:rsidR="001F291C">
        <w:tc>
          <w:tcPr>
            <w:tcW w:w="1560" w:type="dxa"/>
            <w:vAlign w:val="center"/>
          </w:tcPr>
          <w:p w:rsidR="001F291C" w:rsidRDefault="00652D55">
            <w:pPr>
              <w:jc w:val="left"/>
            </w:pPr>
            <w:r>
              <w:rPr>
                <w:rFonts w:eastAsiaTheme="minorEastAsia"/>
                <w:color w:val="000000"/>
                <w:szCs w:val="21"/>
              </w:rPr>
              <w:t>方正证券</w:t>
            </w:r>
          </w:p>
        </w:tc>
        <w:tc>
          <w:tcPr>
            <w:tcW w:w="1320" w:type="dxa"/>
            <w:vAlign w:val="center"/>
          </w:tcPr>
          <w:p w:rsidR="001F291C" w:rsidRDefault="00652D55">
            <w:pPr>
              <w:jc w:val="right"/>
            </w:pPr>
            <w:r>
              <w:rPr>
                <w:rFonts w:eastAsiaTheme="minorEastAsia"/>
                <w:color w:val="000000"/>
                <w:szCs w:val="21"/>
              </w:rPr>
              <w:t>-</w:t>
            </w:r>
          </w:p>
        </w:tc>
        <w:tc>
          <w:tcPr>
            <w:tcW w:w="1080" w:type="dxa"/>
            <w:vAlign w:val="center"/>
          </w:tcPr>
          <w:p w:rsidR="001F291C" w:rsidRDefault="00652D55">
            <w:pPr>
              <w:jc w:val="right"/>
            </w:pPr>
            <w:r>
              <w:rPr>
                <w:rFonts w:eastAsiaTheme="minorEastAsia"/>
                <w:color w:val="000000"/>
                <w:szCs w:val="21"/>
              </w:rPr>
              <w:t>-</w:t>
            </w:r>
          </w:p>
        </w:tc>
        <w:tc>
          <w:tcPr>
            <w:tcW w:w="1143" w:type="dxa"/>
            <w:vAlign w:val="center"/>
          </w:tcPr>
          <w:p w:rsidR="001F291C" w:rsidRDefault="00652D55">
            <w:pPr>
              <w:jc w:val="right"/>
            </w:pPr>
            <w:r>
              <w:rPr>
                <w:rFonts w:eastAsiaTheme="minorEastAsia"/>
                <w:color w:val="000000"/>
                <w:szCs w:val="21"/>
              </w:rPr>
              <w:t>-</w:t>
            </w:r>
          </w:p>
        </w:tc>
        <w:tc>
          <w:tcPr>
            <w:tcW w:w="1197" w:type="dxa"/>
            <w:vAlign w:val="center"/>
          </w:tcPr>
          <w:p w:rsidR="001F291C" w:rsidRDefault="00652D55">
            <w:pPr>
              <w:jc w:val="right"/>
            </w:pPr>
            <w:r>
              <w:rPr>
                <w:rFonts w:eastAsiaTheme="minorEastAsia"/>
                <w:color w:val="000000"/>
                <w:szCs w:val="21"/>
              </w:rPr>
              <w:t>-</w:t>
            </w:r>
          </w:p>
        </w:tc>
        <w:tc>
          <w:tcPr>
            <w:tcW w:w="1497" w:type="dxa"/>
            <w:vAlign w:val="center"/>
          </w:tcPr>
          <w:p w:rsidR="001F291C" w:rsidRDefault="00652D55">
            <w:pPr>
              <w:jc w:val="right"/>
            </w:pPr>
            <w:r>
              <w:rPr>
                <w:rFonts w:eastAsiaTheme="minorEastAsia"/>
                <w:color w:val="000000"/>
                <w:szCs w:val="21"/>
              </w:rPr>
              <w:t>-</w:t>
            </w:r>
          </w:p>
        </w:tc>
        <w:tc>
          <w:tcPr>
            <w:tcW w:w="1203" w:type="dxa"/>
            <w:vAlign w:val="center"/>
          </w:tcPr>
          <w:p w:rsidR="001F291C" w:rsidRDefault="00652D55">
            <w:pPr>
              <w:jc w:val="right"/>
            </w:pPr>
            <w:r>
              <w:rPr>
                <w:rFonts w:eastAsiaTheme="minorEastAsia"/>
                <w:color w:val="000000"/>
                <w:szCs w:val="21"/>
              </w:rPr>
              <w:t>-</w:t>
            </w:r>
          </w:p>
        </w:tc>
      </w:tr>
      <w:tr w:rsidR="001F291C">
        <w:tc>
          <w:tcPr>
            <w:tcW w:w="1560" w:type="dxa"/>
            <w:vAlign w:val="center"/>
          </w:tcPr>
          <w:p w:rsidR="001F291C" w:rsidRDefault="00652D55">
            <w:pPr>
              <w:jc w:val="left"/>
            </w:pPr>
            <w:r>
              <w:rPr>
                <w:rFonts w:eastAsiaTheme="minorEastAsia"/>
                <w:color w:val="000000"/>
                <w:szCs w:val="21"/>
              </w:rPr>
              <w:t>海通证券</w:t>
            </w:r>
          </w:p>
        </w:tc>
        <w:tc>
          <w:tcPr>
            <w:tcW w:w="1320" w:type="dxa"/>
            <w:vAlign w:val="center"/>
          </w:tcPr>
          <w:p w:rsidR="001F291C" w:rsidRDefault="00652D55">
            <w:pPr>
              <w:jc w:val="right"/>
            </w:pPr>
            <w:r>
              <w:rPr>
                <w:rFonts w:eastAsiaTheme="minorEastAsia"/>
                <w:color w:val="000000"/>
                <w:szCs w:val="21"/>
              </w:rPr>
              <w:t>-</w:t>
            </w:r>
          </w:p>
        </w:tc>
        <w:tc>
          <w:tcPr>
            <w:tcW w:w="1080" w:type="dxa"/>
            <w:vAlign w:val="center"/>
          </w:tcPr>
          <w:p w:rsidR="001F291C" w:rsidRDefault="00652D55">
            <w:pPr>
              <w:jc w:val="right"/>
            </w:pPr>
            <w:r>
              <w:rPr>
                <w:rFonts w:eastAsiaTheme="minorEastAsia"/>
                <w:color w:val="000000"/>
                <w:szCs w:val="21"/>
              </w:rPr>
              <w:t>-</w:t>
            </w:r>
          </w:p>
        </w:tc>
        <w:tc>
          <w:tcPr>
            <w:tcW w:w="1143" w:type="dxa"/>
            <w:vAlign w:val="center"/>
          </w:tcPr>
          <w:p w:rsidR="001F291C" w:rsidRDefault="00652D55">
            <w:pPr>
              <w:jc w:val="right"/>
            </w:pPr>
            <w:r>
              <w:rPr>
                <w:rFonts w:eastAsiaTheme="minorEastAsia"/>
                <w:color w:val="000000"/>
                <w:szCs w:val="21"/>
              </w:rPr>
              <w:t>-</w:t>
            </w:r>
          </w:p>
        </w:tc>
        <w:tc>
          <w:tcPr>
            <w:tcW w:w="1197" w:type="dxa"/>
            <w:vAlign w:val="center"/>
          </w:tcPr>
          <w:p w:rsidR="001F291C" w:rsidRDefault="00652D55">
            <w:pPr>
              <w:jc w:val="right"/>
            </w:pPr>
            <w:r>
              <w:rPr>
                <w:rFonts w:eastAsiaTheme="minorEastAsia"/>
                <w:color w:val="000000"/>
                <w:szCs w:val="21"/>
              </w:rPr>
              <w:t>-</w:t>
            </w:r>
          </w:p>
        </w:tc>
        <w:tc>
          <w:tcPr>
            <w:tcW w:w="1497" w:type="dxa"/>
            <w:vAlign w:val="center"/>
          </w:tcPr>
          <w:p w:rsidR="001F291C" w:rsidRDefault="00652D55">
            <w:pPr>
              <w:jc w:val="right"/>
            </w:pPr>
            <w:r>
              <w:rPr>
                <w:rFonts w:eastAsiaTheme="minorEastAsia"/>
                <w:color w:val="000000"/>
                <w:szCs w:val="21"/>
              </w:rPr>
              <w:t>-</w:t>
            </w:r>
          </w:p>
        </w:tc>
        <w:tc>
          <w:tcPr>
            <w:tcW w:w="1203" w:type="dxa"/>
            <w:vAlign w:val="center"/>
          </w:tcPr>
          <w:p w:rsidR="001F291C" w:rsidRDefault="00652D55">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56305"/>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1F291C">
        <w:tc>
          <w:tcPr>
            <w:tcW w:w="720" w:type="dxa"/>
            <w:vAlign w:val="center"/>
          </w:tcPr>
          <w:p w:rsidR="001F291C" w:rsidRDefault="00652D55">
            <w:pPr>
              <w:jc w:val="center"/>
            </w:pPr>
            <w:r>
              <w:rPr>
                <w:color w:val="000000"/>
                <w:szCs w:val="21"/>
              </w:rPr>
              <w:t>1</w:t>
            </w:r>
          </w:p>
        </w:tc>
        <w:tc>
          <w:tcPr>
            <w:tcW w:w="4320" w:type="dxa"/>
            <w:vAlign w:val="center"/>
          </w:tcPr>
          <w:p w:rsidR="001F291C" w:rsidRDefault="00652D55">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1F291C" w:rsidRDefault="00652D55">
            <w:r>
              <w:rPr>
                <w:color w:val="000000"/>
                <w:szCs w:val="21"/>
              </w:rPr>
              <w:t>证券时报</w:t>
            </w:r>
          </w:p>
        </w:tc>
        <w:tc>
          <w:tcPr>
            <w:tcW w:w="1440" w:type="dxa"/>
            <w:vAlign w:val="center"/>
          </w:tcPr>
          <w:p w:rsidR="001F291C" w:rsidRDefault="00652D55">
            <w:pPr>
              <w:jc w:val="center"/>
            </w:pPr>
            <w:r>
              <w:rPr>
                <w:color w:val="000000"/>
                <w:szCs w:val="21"/>
              </w:rPr>
              <w:t>2020-01-18</w:t>
            </w:r>
          </w:p>
        </w:tc>
      </w:tr>
      <w:tr w:rsidR="001F291C">
        <w:tc>
          <w:tcPr>
            <w:tcW w:w="720" w:type="dxa"/>
            <w:vAlign w:val="center"/>
          </w:tcPr>
          <w:p w:rsidR="001F291C" w:rsidRDefault="00652D55">
            <w:pPr>
              <w:jc w:val="center"/>
            </w:pPr>
            <w:r>
              <w:rPr>
                <w:color w:val="000000"/>
                <w:szCs w:val="21"/>
              </w:rPr>
              <w:t>2</w:t>
            </w:r>
          </w:p>
        </w:tc>
        <w:tc>
          <w:tcPr>
            <w:tcW w:w="4320" w:type="dxa"/>
            <w:vAlign w:val="center"/>
          </w:tcPr>
          <w:p w:rsidR="001F291C" w:rsidRDefault="00652D55">
            <w:r>
              <w:rPr>
                <w:color w:val="000000"/>
                <w:szCs w:val="21"/>
              </w:rPr>
              <w:t>易方达基金管理有限公司旗下部分开放式基金参加泉州银行费率优惠活动的公告</w:t>
            </w:r>
          </w:p>
        </w:tc>
        <w:tc>
          <w:tcPr>
            <w:tcW w:w="2520" w:type="dxa"/>
            <w:vAlign w:val="center"/>
          </w:tcPr>
          <w:p w:rsidR="001F291C" w:rsidRDefault="00652D55">
            <w:r>
              <w:rPr>
                <w:color w:val="000000"/>
                <w:szCs w:val="21"/>
              </w:rPr>
              <w:t>证券时报、基金管理人网站及中国证监会基金电子披露网站</w:t>
            </w:r>
          </w:p>
        </w:tc>
        <w:tc>
          <w:tcPr>
            <w:tcW w:w="1440" w:type="dxa"/>
            <w:vAlign w:val="center"/>
          </w:tcPr>
          <w:p w:rsidR="001F291C" w:rsidRDefault="00652D55">
            <w:pPr>
              <w:jc w:val="center"/>
            </w:pPr>
            <w:r>
              <w:rPr>
                <w:color w:val="000000"/>
                <w:szCs w:val="21"/>
              </w:rPr>
              <w:t>2020-01-23</w:t>
            </w:r>
          </w:p>
        </w:tc>
      </w:tr>
      <w:tr w:rsidR="001F291C">
        <w:tc>
          <w:tcPr>
            <w:tcW w:w="720" w:type="dxa"/>
            <w:vAlign w:val="center"/>
          </w:tcPr>
          <w:p w:rsidR="001F291C" w:rsidRDefault="00652D55">
            <w:pPr>
              <w:jc w:val="center"/>
            </w:pPr>
            <w:r>
              <w:rPr>
                <w:color w:val="000000"/>
                <w:szCs w:val="21"/>
              </w:rPr>
              <w:t>3</w:t>
            </w:r>
          </w:p>
        </w:tc>
        <w:tc>
          <w:tcPr>
            <w:tcW w:w="4320" w:type="dxa"/>
            <w:vAlign w:val="center"/>
          </w:tcPr>
          <w:p w:rsidR="001F291C" w:rsidRDefault="00652D55">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1F291C" w:rsidRDefault="00652D55">
            <w:r>
              <w:rPr>
                <w:color w:val="000000"/>
                <w:szCs w:val="21"/>
              </w:rPr>
              <w:t>证券时报、基金管理人网站及中国证监会基金电子披露网站</w:t>
            </w:r>
          </w:p>
        </w:tc>
        <w:tc>
          <w:tcPr>
            <w:tcW w:w="1440" w:type="dxa"/>
            <w:vAlign w:val="center"/>
          </w:tcPr>
          <w:p w:rsidR="001F291C" w:rsidRDefault="00652D55">
            <w:pPr>
              <w:jc w:val="center"/>
            </w:pPr>
            <w:r>
              <w:rPr>
                <w:color w:val="000000"/>
                <w:szCs w:val="21"/>
              </w:rPr>
              <w:t>2020-01-30</w:t>
            </w:r>
          </w:p>
        </w:tc>
      </w:tr>
      <w:tr w:rsidR="001F291C">
        <w:tc>
          <w:tcPr>
            <w:tcW w:w="720" w:type="dxa"/>
            <w:vAlign w:val="center"/>
          </w:tcPr>
          <w:p w:rsidR="001F291C" w:rsidRDefault="00652D55">
            <w:pPr>
              <w:jc w:val="center"/>
            </w:pPr>
            <w:r>
              <w:rPr>
                <w:color w:val="000000"/>
                <w:szCs w:val="21"/>
              </w:rPr>
              <w:t>4</w:t>
            </w:r>
          </w:p>
        </w:tc>
        <w:tc>
          <w:tcPr>
            <w:tcW w:w="4320" w:type="dxa"/>
            <w:vAlign w:val="center"/>
          </w:tcPr>
          <w:p w:rsidR="001F291C" w:rsidRDefault="00652D55">
            <w:r>
              <w:rPr>
                <w:color w:val="000000"/>
                <w:szCs w:val="21"/>
              </w:rPr>
              <w:t>易方达基金管理有限公司及全资子公司投资旗下基金相关事宜的公告</w:t>
            </w:r>
          </w:p>
        </w:tc>
        <w:tc>
          <w:tcPr>
            <w:tcW w:w="2520" w:type="dxa"/>
            <w:vAlign w:val="center"/>
          </w:tcPr>
          <w:p w:rsidR="001F291C" w:rsidRDefault="00652D55">
            <w:r>
              <w:rPr>
                <w:color w:val="000000"/>
                <w:szCs w:val="21"/>
              </w:rPr>
              <w:t>证券时报、基金管理人网站及中国证监会基金电子披露网站</w:t>
            </w:r>
          </w:p>
        </w:tc>
        <w:tc>
          <w:tcPr>
            <w:tcW w:w="1440" w:type="dxa"/>
            <w:vAlign w:val="center"/>
          </w:tcPr>
          <w:p w:rsidR="001F291C" w:rsidRDefault="00652D55">
            <w:pPr>
              <w:jc w:val="center"/>
            </w:pPr>
            <w:r>
              <w:rPr>
                <w:color w:val="000000"/>
                <w:szCs w:val="21"/>
              </w:rPr>
              <w:t>2020-02-04</w:t>
            </w:r>
          </w:p>
        </w:tc>
      </w:tr>
      <w:tr w:rsidR="001F291C">
        <w:tc>
          <w:tcPr>
            <w:tcW w:w="720" w:type="dxa"/>
            <w:vAlign w:val="center"/>
          </w:tcPr>
          <w:p w:rsidR="001F291C" w:rsidRDefault="00652D55">
            <w:pPr>
              <w:jc w:val="center"/>
            </w:pPr>
            <w:r>
              <w:rPr>
                <w:color w:val="000000"/>
                <w:szCs w:val="21"/>
              </w:rPr>
              <w:t>5</w:t>
            </w:r>
          </w:p>
        </w:tc>
        <w:tc>
          <w:tcPr>
            <w:tcW w:w="4320" w:type="dxa"/>
            <w:vAlign w:val="center"/>
          </w:tcPr>
          <w:p w:rsidR="001F291C" w:rsidRDefault="00652D55">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1F291C" w:rsidRDefault="00652D55">
            <w:r>
              <w:rPr>
                <w:color w:val="000000"/>
                <w:szCs w:val="21"/>
              </w:rPr>
              <w:t>证券时报</w:t>
            </w:r>
          </w:p>
        </w:tc>
        <w:tc>
          <w:tcPr>
            <w:tcW w:w="1440" w:type="dxa"/>
            <w:vAlign w:val="center"/>
          </w:tcPr>
          <w:p w:rsidR="001F291C" w:rsidRDefault="00652D55">
            <w:pPr>
              <w:jc w:val="center"/>
            </w:pPr>
            <w:r>
              <w:rPr>
                <w:color w:val="000000"/>
                <w:szCs w:val="21"/>
              </w:rPr>
              <w:t>2020-03-31</w:t>
            </w:r>
          </w:p>
        </w:tc>
      </w:tr>
      <w:tr w:rsidR="001F291C">
        <w:tc>
          <w:tcPr>
            <w:tcW w:w="720" w:type="dxa"/>
            <w:vAlign w:val="center"/>
          </w:tcPr>
          <w:p w:rsidR="001F291C" w:rsidRDefault="00652D55">
            <w:pPr>
              <w:jc w:val="center"/>
            </w:pPr>
            <w:r>
              <w:rPr>
                <w:color w:val="000000"/>
                <w:szCs w:val="21"/>
              </w:rPr>
              <w:t>6</w:t>
            </w:r>
          </w:p>
        </w:tc>
        <w:tc>
          <w:tcPr>
            <w:tcW w:w="4320" w:type="dxa"/>
            <w:vAlign w:val="center"/>
          </w:tcPr>
          <w:p w:rsidR="001F291C" w:rsidRDefault="00652D55">
            <w:r>
              <w:rPr>
                <w:color w:val="000000"/>
                <w:szCs w:val="21"/>
              </w:rPr>
              <w:t>易方达基金管理有限公司关于提醒投资者及时提供或更新身份信息资料的公告</w:t>
            </w:r>
          </w:p>
        </w:tc>
        <w:tc>
          <w:tcPr>
            <w:tcW w:w="2520" w:type="dxa"/>
            <w:vAlign w:val="center"/>
          </w:tcPr>
          <w:p w:rsidR="001F291C" w:rsidRDefault="00652D55">
            <w:r>
              <w:rPr>
                <w:color w:val="000000"/>
                <w:szCs w:val="21"/>
              </w:rPr>
              <w:t>证券时报、基金管理人网站及中国证监会基金电子披露网站</w:t>
            </w:r>
          </w:p>
        </w:tc>
        <w:tc>
          <w:tcPr>
            <w:tcW w:w="1440" w:type="dxa"/>
            <w:vAlign w:val="center"/>
          </w:tcPr>
          <w:p w:rsidR="001F291C" w:rsidRDefault="00652D55">
            <w:pPr>
              <w:jc w:val="center"/>
            </w:pPr>
            <w:r>
              <w:rPr>
                <w:color w:val="000000"/>
                <w:szCs w:val="21"/>
              </w:rPr>
              <w:t>2020-04-10</w:t>
            </w:r>
          </w:p>
        </w:tc>
      </w:tr>
      <w:tr w:rsidR="001F291C">
        <w:tc>
          <w:tcPr>
            <w:tcW w:w="720" w:type="dxa"/>
            <w:vAlign w:val="center"/>
          </w:tcPr>
          <w:p w:rsidR="001F291C" w:rsidRDefault="00652D55">
            <w:pPr>
              <w:jc w:val="center"/>
            </w:pPr>
            <w:r>
              <w:rPr>
                <w:color w:val="000000"/>
                <w:szCs w:val="21"/>
              </w:rPr>
              <w:t>7</w:t>
            </w:r>
          </w:p>
        </w:tc>
        <w:tc>
          <w:tcPr>
            <w:tcW w:w="4320" w:type="dxa"/>
            <w:vAlign w:val="center"/>
          </w:tcPr>
          <w:p w:rsidR="001F291C" w:rsidRDefault="00652D55">
            <w:r>
              <w:rPr>
                <w:color w:val="000000"/>
                <w:szCs w:val="21"/>
              </w:rPr>
              <w:t>易方达基金管理有限公司旗下部分开放式基金参加诺亚正行费率优惠活动的公告</w:t>
            </w:r>
          </w:p>
        </w:tc>
        <w:tc>
          <w:tcPr>
            <w:tcW w:w="2520" w:type="dxa"/>
            <w:vAlign w:val="center"/>
          </w:tcPr>
          <w:p w:rsidR="001F291C" w:rsidRDefault="00652D55">
            <w:r>
              <w:rPr>
                <w:color w:val="000000"/>
                <w:szCs w:val="21"/>
              </w:rPr>
              <w:t>证券时报、基金管理人网站及中国证监会基金电子披露网站</w:t>
            </w:r>
          </w:p>
        </w:tc>
        <w:tc>
          <w:tcPr>
            <w:tcW w:w="1440" w:type="dxa"/>
            <w:vAlign w:val="center"/>
          </w:tcPr>
          <w:p w:rsidR="001F291C" w:rsidRDefault="00652D55">
            <w:pPr>
              <w:jc w:val="center"/>
            </w:pPr>
            <w:r>
              <w:rPr>
                <w:color w:val="000000"/>
                <w:szCs w:val="21"/>
              </w:rPr>
              <w:t>2020-04-17</w:t>
            </w:r>
          </w:p>
        </w:tc>
      </w:tr>
      <w:tr w:rsidR="001F291C">
        <w:tc>
          <w:tcPr>
            <w:tcW w:w="720" w:type="dxa"/>
            <w:vAlign w:val="center"/>
          </w:tcPr>
          <w:p w:rsidR="001F291C" w:rsidRDefault="00652D55">
            <w:pPr>
              <w:jc w:val="center"/>
            </w:pPr>
            <w:r>
              <w:rPr>
                <w:color w:val="000000"/>
                <w:szCs w:val="21"/>
              </w:rPr>
              <w:t>8</w:t>
            </w:r>
          </w:p>
        </w:tc>
        <w:tc>
          <w:tcPr>
            <w:tcW w:w="4320" w:type="dxa"/>
            <w:vAlign w:val="center"/>
          </w:tcPr>
          <w:p w:rsidR="001F291C" w:rsidRDefault="00652D55">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1F291C" w:rsidRDefault="00652D55">
            <w:r>
              <w:rPr>
                <w:color w:val="000000"/>
                <w:szCs w:val="21"/>
              </w:rPr>
              <w:t>证券时报</w:t>
            </w:r>
          </w:p>
        </w:tc>
        <w:tc>
          <w:tcPr>
            <w:tcW w:w="1440" w:type="dxa"/>
            <w:vAlign w:val="center"/>
          </w:tcPr>
          <w:p w:rsidR="001F291C" w:rsidRDefault="00652D55">
            <w:pPr>
              <w:jc w:val="center"/>
            </w:pPr>
            <w:r>
              <w:rPr>
                <w:color w:val="000000"/>
                <w:szCs w:val="21"/>
              </w:rPr>
              <w:t>2020-04-21</w:t>
            </w:r>
          </w:p>
        </w:tc>
      </w:tr>
      <w:tr w:rsidR="001F291C">
        <w:tc>
          <w:tcPr>
            <w:tcW w:w="720" w:type="dxa"/>
            <w:vAlign w:val="center"/>
          </w:tcPr>
          <w:p w:rsidR="001F291C" w:rsidRDefault="00652D55">
            <w:pPr>
              <w:jc w:val="center"/>
            </w:pPr>
            <w:r>
              <w:rPr>
                <w:color w:val="000000"/>
                <w:szCs w:val="21"/>
              </w:rPr>
              <w:t>9</w:t>
            </w:r>
          </w:p>
        </w:tc>
        <w:tc>
          <w:tcPr>
            <w:tcW w:w="4320" w:type="dxa"/>
            <w:vAlign w:val="center"/>
          </w:tcPr>
          <w:p w:rsidR="001F291C" w:rsidRDefault="00652D55">
            <w:r>
              <w:rPr>
                <w:color w:val="000000"/>
                <w:szCs w:val="21"/>
              </w:rPr>
              <w:t>易方达基金管理有限公司高级管理人员变更公告</w:t>
            </w:r>
          </w:p>
        </w:tc>
        <w:tc>
          <w:tcPr>
            <w:tcW w:w="2520" w:type="dxa"/>
            <w:vAlign w:val="center"/>
          </w:tcPr>
          <w:p w:rsidR="001F291C" w:rsidRDefault="00652D55">
            <w:r>
              <w:rPr>
                <w:color w:val="000000"/>
                <w:szCs w:val="21"/>
              </w:rPr>
              <w:t>证券时报、基金管理人网站及中国证监会基金电子披露网站</w:t>
            </w:r>
          </w:p>
        </w:tc>
        <w:tc>
          <w:tcPr>
            <w:tcW w:w="1440" w:type="dxa"/>
            <w:vAlign w:val="center"/>
          </w:tcPr>
          <w:p w:rsidR="001F291C" w:rsidRDefault="00652D55">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48656306"/>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3"/>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4" w:name="_Toc48656307"/>
      <w:r w:rsidRPr="00BE526D">
        <w:rPr>
          <w:rFonts w:ascii="宋体" w:hAnsi="宋体" w:cs="Arial"/>
          <w:color w:val="000000"/>
          <w:sz w:val="21"/>
          <w:szCs w:val="21"/>
        </w:rPr>
        <w:t>11.1 报告期内单一投资者持有基金份额比例达到或超过20%的情况</w:t>
      </w:r>
      <w:bookmarkEnd w:id="104"/>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1F291C">
        <w:trPr>
          <w:jc w:val="center"/>
        </w:trPr>
        <w:tc>
          <w:tcPr>
            <w:tcW w:w="709" w:type="dxa"/>
            <w:vMerge w:val="restart"/>
            <w:vAlign w:val="center"/>
          </w:tcPr>
          <w:p w:rsidR="001F291C" w:rsidRDefault="00652D55">
            <w:r>
              <w:rPr>
                <w:rFonts w:eastAsiaTheme="minorEastAsia"/>
                <w:bCs/>
                <w:color w:val="000000" w:themeColor="text1"/>
                <w:szCs w:val="21"/>
              </w:rPr>
              <w:t>机构</w:t>
            </w:r>
          </w:p>
        </w:tc>
        <w:tc>
          <w:tcPr>
            <w:tcW w:w="709" w:type="dxa"/>
            <w:vAlign w:val="center"/>
          </w:tcPr>
          <w:p w:rsidR="001F291C" w:rsidRDefault="00652D55">
            <w:pPr>
              <w:jc w:val="center"/>
            </w:pPr>
            <w:r>
              <w:t>1</w:t>
            </w:r>
          </w:p>
        </w:tc>
        <w:tc>
          <w:tcPr>
            <w:tcW w:w="2126" w:type="dxa"/>
            <w:vAlign w:val="center"/>
          </w:tcPr>
          <w:p w:rsidR="001F291C" w:rsidRDefault="00652D55">
            <w:pPr>
              <w:jc w:val="center"/>
            </w:pPr>
            <w:r>
              <w:t>2020</w:t>
            </w:r>
            <w:r>
              <w:t>年</w:t>
            </w:r>
            <w:r>
              <w:t>01</w:t>
            </w:r>
            <w:r>
              <w:t>月</w:t>
            </w:r>
            <w:r>
              <w:t>01</w:t>
            </w:r>
            <w:r>
              <w:t>日</w:t>
            </w:r>
            <w:r>
              <w:t>~2020</w:t>
            </w:r>
            <w:r>
              <w:t>年</w:t>
            </w:r>
            <w:r>
              <w:t>06</w:t>
            </w:r>
            <w:r>
              <w:t>月</w:t>
            </w:r>
            <w:r>
              <w:t>30</w:t>
            </w:r>
            <w:r>
              <w:t>日</w:t>
            </w:r>
          </w:p>
        </w:tc>
        <w:tc>
          <w:tcPr>
            <w:tcW w:w="1276" w:type="dxa"/>
            <w:vAlign w:val="center"/>
          </w:tcPr>
          <w:p w:rsidR="001F291C" w:rsidRDefault="00652D55">
            <w:pPr>
              <w:jc w:val="center"/>
            </w:pPr>
            <w:r>
              <w:t>78,645,384.75</w:t>
            </w:r>
          </w:p>
        </w:tc>
        <w:tc>
          <w:tcPr>
            <w:tcW w:w="1276" w:type="dxa"/>
            <w:vAlign w:val="center"/>
          </w:tcPr>
          <w:p w:rsidR="001F291C" w:rsidRDefault="00652D55">
            <w:pPr>
              <w:jc w:val="center"/>
            </w:pPr>
            <w:r>
              <w:t>-</w:t>
            </w:r>
          </w:p>
        </w:tc>
        <w:tc>
          <w:tcPr>
            <w:tcW w:w="1276" w:type="dxa"/>
            <w:vAlign w:val="center"/>
          </w:tcPr>
          <w:p w:rsidR="001F291C" w:rsidRDefault="00652D55">
            <w:pPr>
              <w:jc w:val="center"/>
            </w:pPr>
            <w:r>
              <w:t>-</w:t>
            </w:r>
          </w:p>
        </w:tc>
        <w:tc>
          <w:tcPr>
            <w:tcW w:w="1417" w:type="dxa"/>
            <w:vAlign w:val="center"/>
          </w:tcPr>
          <w:p w:rsidR="001F291C" w:rsidRDefault="00652D55">
            <w:pPr>
              <w:jc w:val="center"/>
            </w:pPr>
            <w:r>
              <w:t>78,645,384.75</w:t>
            </w:r>
          </w:p>
        </w:tc>
        <w:tc>
          <w:tcPr>
            <w:tcW w:w="851" w:type="dxa"/>
            <w:vAlign w:val="center"/>
          </w:tcPr>
          <w:p w:rsidR="001F291C" w:rsidRDefault="00652D55">
            <w:pPr>
              <w:jc w:val="center"/>
            </w:pPr>
            <w:r>
              <w:t>76.90%</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5" w:name="_Toc225500055"/>
      <w:bookmarkStart w:id="106" w:name="_Toc48656308"/>
      <w:r w:rsidRPr="00662508">
        <w:rPr>
          <w:rFonts w:ascii="Times New Roman" w:hAnsi="Times New Roman"/>
          <w:color w:val="000000"/>
          <w:sz w:val="21"/>
          <w:szCs w:val="21"/>
        </w:rPr>
        <w:t>§12</w:t>
      </w:r>
      <w:r w:rsidRPr="00662508">
        <w:rPr>
          <w:rFonts w:ascii="Times New Roman" w:hAnsi="Times New Roman"/>
          <w:color w:val="000000"/>
          <w:sz w:val="21"/>
          <w:szCs w:val="21"/>
        </w:rPr>
        <w:t>备查文件目录</w:t>
      </w:r>
      <w:bookmarkEnd w:id="105"/>
      <w:bookmarkEnd w:id="10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56309"/>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7"/>
    </w:p>
    <w:p w:rsidR="001F291C" w:rsidRDefault="00652D55">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中国证监会准予易方达瑞享灵活配置混合型证券投资基金注册的文件；</w:t>
      </w:r>
    </w:p>
    <w:p w:rsidR="001F291C" w:rsidRDefault="00652D55">
      <w:pPr>
        <w:tabs>
          <w:tab w:val="left" w:pos="426"/>
        </w:tabs>
        <w:spacing w:line="360" w:lineRule="auto"/>
        <w:ind w:firstLineChars="200" w:firstLine="420"/>
        <w:jc w:val="left"/>
        <w:rPr>
          <w:kern w:val="0"/>
          <w:szCs w:val="21"/>
        </w:rPr>
      </w:pPr>
      <w:r>
        <w:rPr>
          <w:kern w:val="0"/>
          <w:szCs w:val="21"/>
        </w:rPr>
        <w:t>2.</w:t>
      </w:r>
      <w:r>
        <w:rPr>
          <w:kern w:val="0"/>
          <w:szCs w:val="21"/>
        </w:rPr>
        <w:t>《易方达瑞享灵活配置混合型证券投资基金基金合同》；</w:t>
      </w:r>
    </w:p>
    <w:p w:rsidR="001F291C" w:rsidRDefault="00652D55">
      <w:pPr>
        <w:tabs>
          <w:tab w:val="left" w:pos="426"/>
        </w:tabs>
        <w:spacing w:line="360" w:lineRule="auto"/>
        <w:ind w:firstLineChars="200" w:firstLine="420"/>
        <w:jc w:val="left"/>
        <w:rPr>
          <w:kern w:val="0"/>
          <w:szCs w:val="21"/>
        </w:rPr>
      </w:pPr>
      <w:r>
        <w:rPr>
          <w:kern w:val="0"/>
          <w:szCs w:val="21"/>
        </w:rPr>
        <w:t>3.</w:t>
      </w:r>
      <w:r>
        <w:rPr>
          <w:kern w:val="0"/>
          <w:szCs w:val="21"/>
        </w:rPr>
        <w:t>《易方达瑞享灵活配置混合型证券投资基金托管协议》；</w:t>
      </w:r>
    </w:p>
    <w:p w:rsidR="001F291C" w:rsidRDefault="00652D55">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56310"/>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56311"/>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bookmarkEnd w:id="0"/>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642A3D">
      <w:rPr>
        <w:noProof/>
        <w:kern w:val="0"/>
        <w:szCs w:val="21"/>
      </w:rPr>
      <w:t>46</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642A3D">
      <w:rPr>
        <w:noProof/>
        <w:kern w:val="0"/>
        <w:szCs w:val="21"/>
      </w:rPr>
      <w:t>46</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易方达瑞享灵活配置混合型证券投资基金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291C"/>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2A3D"/>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2D55"/>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4B38B6AB-A8A3-4086-A47A-EA7DD583F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A40FDC5-0960-43D2-8A35-BF7E4EC4D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5920</Words>
  <Characters>33747</Characters>
  <Application>Microsoft Office Word</Application>
  <DocSecurity>0</DocSecurity>
  <Lines>281</Lines>
  <Paragraphs>79</Paragraphs>
  <ScaleCrop>false</ScaleCrop>
  <Company/>
  <LinksUpToDate>false</LinksUpToDate>
  <CharactersWithSpaces>39588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2020-08-17T12:20:00Z</dcterms:created>
  <dcterms:modified xsi:type="dcterms:W3CDTF">2020-08-18T06:43:00Z</dcterms:modified>
</cp:coreProperties>
</file>