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易方达国企改革混合型证券投资基金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6130"/>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6131"/>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D65748" w:rsidRDefault="005A04AC">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D65748" w:rsidRDefault="005A04AC">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D65748" w:rsidRDefault="005A04AC">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D65748" w:rsidRDefault="005A04AC">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D65748" w:rsidRDefault="005A04AC">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6132"/>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D6494F"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6130" w:history="1">
        <w:r w:rsidR="00D6494F" w:rsidRPr="00C41ED7">
          <w:rPr>
            <w:rStyle w:val="a8"/>
            <w:rFonts w:ascii="宋体" w:hAnsi="宋体" w:cs="Arial"/>
            <w:bCs/>
            <w:noProof/>
          </w:rPr>
          <w:t>1</w:t>
        </w:r>
        <w:r w:rsidR="00D6494F" w:rsidRPr="00C41ED7">
          <w:rPr>
            <w:rStyle w:val="a8"/>
            <w:rFonts w:ascii="宋体" w:hAnsi="宋体" w:cs="Arial" w:hint="eastAsia"/>
            <w:bCs/>
            <w:noProof/>
          </w:rPr>
          <w:t>重要提示及目录</w:t>
        </w:r>
        <w:r w:rsidR="00D6494F">
          <w:rPr>
            <w:noProof/>
            <w:webHidden/>
          </w:rPr>
          <w:tab/>
        </w:r>
        <w:r w:rsidR="00D6494F">
          <w:rPr>
            <w:noProof/>
            <w:webHidden/>
          </w:rPr>
          <w:fldChar w:fldCharType="begin"/>
        </w:r>
        <w:r w:rsidR="00D6494F">
          <w:rPr>
            <w:noProof/>
            <w:webHidden/>
          </w:rPr>
          <w:instrText xml:space="preserve"> PAGEREF _Toc48656130 \h </w:instrText>
        </w:r>
        <w:r w:rsidR="00D6494F">
          <w:rPr>
            <w:noProof/>
            <w:webHidden/>
          </w:rPr>
        </w:r>
        <w:r w:rsidR="00D6494F">
          <w:rPr>
            <w:noProof/>
            <w:webHidden/>
          </w:rPr>
          <w:fldChar w:fldCharType="separate"/>
        </w:r>
        <w:r w:rsidR="00D6494F">
          <w:rPr>
            <w:noProof/>
            <w:webHidden/>
          </w:rPr>
          <w:t>2</w:t>
        </w:r>
        <w:r w:rsidR="00D6494F">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31" w:history="1">
        <w:r w:rsidRPr="00C41ED7">
          <w:rPr>
            <w:rStyle w:val="a8"/>
            <w:noProof/>
          </w:rPr>
          <w:t>1.1</w:t>
        </w:r>
        <w:r>
          <w:rPr>
            <w:rFonts w:asciiTheme="minorHAnsi" w:eastAsiaTheme="minorEastAsia" w:hAnsiTheme="minorHAnsi" w:cstheme="minorBidi"/>
            <w:noProof/>
            <w:kern w:val="2"/>
            <w:szCs w:val="22"/>
          </w:rPr>
          <w:tab/>
        </w:r>
        <w:r w:rsidRPr="00C41ED7">
          <w:rPr>
            <w:rStyle w:val="a8"/>
            <w:rFonts w:hint="eastAsia"/>
            <w:noProof/>
          </w:rPr>
          <w:t>重要提示</w:t>
        </w:r>
        <w:r>
          <w:rPr>
            <w:noProof/>
            <w:webHidden/>
          </w:rPr>
          <w:tab/>
        </w:r>
        <w:r>
          <w:rPr>
            <w:noProof/>
            <w:webHidden/>
          </w:rPr>
          <w:fldChar w:fldCharType="begin"/>
        </w:r>
        <w:r>
          <w:rPr>
            <w:noProof/>
            <w:webHidden/>
          </w:rPr>
          <w:instrText xml:space="preserve"> PAGEREF _Toc48656131 \h </w:instrText>
        </w:r>
        <w:r>
          <w:rPr>
            <w:noProof/>
            <w:webHidden/>
          </w:rPr>
        </w:r>
        <w:r>
          <w:rPr>
            <w:noProof/>
            <w:webHidden/>
          </w:rPr>
          <w:fldChar w:fldCharType="separate"/>
        </w:r>
        <w:r>
          <w:rPr>
            <w:noProof/>
            <w:webHidden/>
          </w:rPr>
          <w:t>2</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32" w:history="1">
        <w:r w:rsidRPr="00C41ED7">
          <w:rPr>
            <w:rStyle w:val="a8"/>
            <w:noProof/>
          </w:rPr>
          <w:t>1.2</w:t>
        </w:r>
        <w:r>
          <w:rPr>
            <w:rFonts w:asciiTheme="minorHAnsi" w:eastAsiaTheme="minorEastAsia" w:hAnsiTheme="minorHAnsi" w:cstheme="minorBidi"/>
            <w:noProof/>
            <w:kern w:val="2"/>
            <w:szCs w:val="22"/>
          </w:rPr>
          <w:tab/>
        </w:r>
        <w:r w:rsidRPr="00C41ED7">
          <w:rPr>
            <w:rStyle w:val="a8"/>
            <w:rFonts w:hint="eastAsia"/>
            <w:noProof/>
          </w:rPr>
          <w:t>目录</w:t>
        </w:r>
        <w:r>
          <w:rPr>
            <w:noProof/>
            <w:webHidden/>
          </w:rPr>
          <w:tab/>
        </w:r>
        <w:r>
          <w:rPr>
            <w:noProof/>
            <w:webHidden/>
          </w:rPr>
          <w:fldChar w:fldCharType="begin"/>
        </w:r>
        <w:r>
          <w:rPr>
            <w:noProof/>
            <w:webHidden/>
          </w:rPr>
          <w:instrText xml:space="preserve"> PAGEREF _Toc48656132 \h </w:instrText>
        </w:r>
        <w:r>
          <w:rPr>
            <w:noProof/>
            <w:webHidden/>
          </w:rPr>
        </w:r>
        <w:r>
          <w:rPr>
            <w:noProof/>
            <w:webHidden/>
          </w:rPr>
          <w:fldChar w:fldCharType="separate"/>
        </w:r>
        <w:r>
          <w:rPr>
            <w:noProof/>
            <w:webHidden/>
          </w:rPr>
          <w:t>3</w:t>
        </w:r>
        <w:r>
          <w:rPr>
            <w:noProof/>
            <w:webHidden/>
          </w:rPr>
          <w:fldChar w:fldCharType="end"/>
        </w:r>
      </w:hyperlink>
    </w:p>
    <w:p w:rsidR="00D6494F" w:rsidRDefault="00D6494F">
      <w:pPr>
        <w:pStyle w:val="22"/>
        <w:rPr>
          <w:rFonts w:asciiTheme="minorHAnsi" w:eastAsiaTheme="minorEastAsia" w:hAnsiTheme="minorHAnsi" w:cstheme="minorBidi"/>
          <w:noProof/>
          <w:kern w:val="2"/>
          <w:szCs w:val="22"/>
        </w:rPr>
      </w:pPr>
      <w:hyperlink w:anchor="_Toc48656133" w:history="1">
        <w:r w:rsidRPr="00C41ED7">
          <w:rPr>
            <w:rStyle w:val="a8"/>
            <w:rFonts w:ascii="宋体" w:hAnsi="宋体" w:cs="Arial"/>
            <w:bCs/>
            <w:noProof/>
          </w:rPr>
          <w:t>2</w:t>
        </w:r>
        <w:r w:rsidRPr="00C41ED7">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_Toc48656133 \h </w:instrText>
        </w:r>
        <w:r>
          <w:rPr>
            <w:noProof/>
            <w:webHidden/>
          </w:rPr>
        </w:r>
        <w:r>
          <w:rPr>
            <w:noProof/>
            <w:webHidden/>
          </w:rPr>
          <w:fldChar w:fldCharType="separate"/>
        </w:r>
        <w:r>
          <w:rPr>
            <w:noProof/>
            <w:webHidden/>
          </w:rPr>
          <w:t>5</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34" w:history="1">
        <w:r w:rsidRPr="00C41ED7">
          <w:rPr>
            <w:rStyle w:val="a8"/>
            <w:rFonts w:ascii="宋体" w:hAnsi="宋体" w:cs="Arial"/>
            <w:noProof/>
          </w:rPr>
          <w:t>2.1</w:t>
        </w:r>
        <w:r>
          <w:rPr>
            <w:rFonts w:asciiTheme="minorHAnsi" w:eastAsiaTheme="minorEastAsia" w:hAnsiTheme="minorHAnsi" w:cstheme="minorBidi"/>
            <w:noProof/>
            <w:kern w:val="2"/>
            <w:szCs w:val="22"/>
          </w:rPr>
          <w:tab/>
        </w:r>
        <w:r w:rsidRPr="00C41ED7">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_Toc48656134 \h </w:instrText>
        </w:r>
        <w:r>
          <w:rPr>
            <w:noProof/>
            <w:webHidden/>
          </w:rPr>
        </w:r>
        <w:r>
          <w:rPr>
            <w:noProof/>
            <w:webHidden/>
          </w:rPr>
          <w:fldChar w:fldCharType="separate"/>
        </w:r>
        <w:r>
          <w:rPr>
            <w:noProof/>
            <w:webHidden/>
          </w:rPr>
          <w:t>5</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35" w:history="1">
        <w:r w:rsidRPr="00C41ED7">
          <w:rPr>
            <w:rStyle w:val="a8"/>
            <w:rFonts w:ascii="宋体" w:hAnsi="宋体" w:cs="Arial"/>
            <w:noProof/>
          </w:rPr>
          <w:t>2.2</w:t>
        </w:r>
        <w:r>
          <w:rPr>
            <w:rFonts w:asciiTheme="minorHAnsi" w:eastAsiaTheme="minorEastAsia" w:hAnsiTheme="minorHAnsi" w:cstheme="minorBidi"/>
            <w:noProof/>
            <w:kern w:val="2"/>
            <w:szCs w:val="22"/>
          </w:rPr>
          <w:tab/>
        </w:r>
        <w:r w:rsidRPr="00C41ED7">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_Toc48656135 \h </w:instrText>
        </w:r>
        <w:r>
          <w:rPr>
            <w:noProof/>
            <w:webHidden/>
          </w:rPr>
        </w:r>
        <w:r>
          <w:rPr>
            <w:noProof/>
            <w:webHidden/>
          </w:rPr>
          <w:fldChar w:fldCharType="separate"/>
        </w:r>
        <w:r>
          <w:rPr>
            <w:noProof/>
            <w:webHidden/>
          </w:rPr>
          <w:t>5</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36" w:history="1">
        <w:r w:rsidRPr="00C41ED7">
          <w:rPr>
            <w:rStyle w:val="a8"/>
            <w:rFonts w:ascii="宋体" w:hAnsi="宋体" w:cs="Arial"/>
            <w:noProof/>
          </w:rPr>
          <w:t>2.3</w:t>
        </w:r>
        <w:r>
          <w:rPr>
            <w:rFonts w:asciiTheme="minorHAnsi" w:eastAsiaTheme="minorEastAsia" w:hAnsiTheme="minorHAnsi" w:cstheme="minorBidi"/>
            <w:noProof/>
            <w:kern w:val="2"/>
            <w:szCs w:val="22"/>
          </w:rPr>
          <w:tab/>
        </w:r>
        <w:r w:rsidRPr="00C41ED7">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_Toc48656136 \h </w:instrText>
        </w:r>
        <w:r>
          <w:rPr>
            <w:noProof/>
            <w:webHidden/>
          </w:rPr>
        </w:r>
        <w:r>
          <w:rPr>
            <w:noProof/>
            <w:webHidden/>
          </w:rPr>
          <w:fldChar w:fldCharType="separate"/>
        </w:r>
        <w:r>
          <w:rPr>
            <w:noProof/>
            <w:webHidden/>
          </w:rPr>
          <w:t>5</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37" w:history="1">
        <w:r w:rsidRPr="00C41ED7">
          <w:rPr>
            <w:rStyle w:val="a8"/>
            <w:rFonts w:ascii="宋体" w:hAnsi="宋体" w:cs="Arial"/>
            <w:noProof/>
          </w:rPr>
          <w:t>2.4</w:t>
        </w:r>
        <w:r>
          <w:rPr>
            <w:rFonts w:asciiTheme="minorHAnsi" w:eastAsiaTheme="minorEastAsia" w:hAnsiTheme="minorHAnsi" w:cstheme="minorBidi"/>
            <w:noProof/>
            <w:kern w:val="2"/>
            <w:szCs w:val="22"/>
          </w:rPr>
          <w:tab/>
        </w:r>
        <w:r w:rsidRPr="00C41ED7">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_Toc48656137 \h </w:instrText>
        </w:r>
        <w:r>
          <w:rPr>
            <w:noProof/>
            <w:webHidden/>
          </w:rPr>
        </w:r>
        <w:r>
          <w:rPr>
            <w:noProof/>
            <w:webHidden/>
          </w:rPr>
          <w:fldChar w:fldCharType="separate"/>
        </w:r>
        <w:r>
          <w:rPr>
            <w:noProof/>
            <w:webHidden/>
          </w:rPr>
          <w:t>6</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38" w:history="1">
        <w:r w:rsidRPr="00C41ED7">
          <w:rPr>
            <w:rStyle w:val="a8"/>
            <w:rFonts w:ascii="宋体" w:hAnsi="宋体" w:cs="Arial"/>
            <w:noProof/>
          </w:rPr>
          <w:t>2.5</w:t>
        </w:r>
        <w:r>
          <w:rPr>
            <w:rFonts w:asciiTheme="minorHAnsi" w:eastAsiaTheme="minorEastAsia" w:hAnsiTheme="minorHAnsi" w:cstheme="minorBidi"/>
            <w:noProof/>
            <w:kern w:val="2"/>
            <w:szCs w:val="22"/>
          </w:rPr>
          <w:tab/>
        </w:r>
        <w:r w:rsidRPr="00C41ED7">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_Toc48656138 \h </w:instrText>
        </w:r>
        <w:r>
          <w:rPr>
            <w:noProof/>
            <w:webHidden/>
          </w:rPr>
        </w:r>
        <w:r>
          <w:rPr>
            <w:noProof/>
            <w:webHidden/>
          </w:rPr>
          <w:fldChar w:fldCharType="separate"/>
        </w:r>
        <w:r>
          <w:rPr>
            <w:noProof/>
            <w:webHidden/>
          </w:rPr>
          <w:t>6</w:t>
        </w:r>
        <w:r>
          <w:rPr>
            <w:noProof/>
            <w:webHidden/>
          </w:rPr>
          <w:fldChar w:fldCharType="end"/>
        </w:r>
      </w:hyperlink>
    </w:p>
    <w:p w:rsidR="00D6494F" w:rsidRDefault="00D6494F">
      <w:pPr>
        <w:pStyle w:val="22"/>
        <w:rPr>
          <w:rFonts w:asciiTheme="minorHAnsi" w:eastAsiaTheme="minorEastAsia" w:hAnsiTheme="minorHAnsi" w:cstheme="minorBidi"/>
          <w:noProof/>
          <w:kern w:val="2"/>
          <w:szCs w:val="22"/>
        </w:rPr>
      </w:pPr>
      <w:hyperlink w:anchor="_Toc48656139" w:history="1">
        <w:r w:rsidRPr="00C41ED7">
          <w:rPr>
            <w:rStyle w:val="a8"/>
            <w:rFonts w:ascii="宋体" w:hAnsi="宋体" w:cs="Arial"/>
            <w:bCs/>
            <w:noProof/>
          </w:rPr>
          <w:t>3</w:t>
        </w:r>
        <w:r w:rsidRPr="00C41ED7">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_Toc48656139 \h </w:instrText>
        </w:r>
        <w:r>
          <w:rPr>
            <w:noProof/>
            <w:webHidden/>
          </w:rPr>
        </w:r>
        <w:r>
          <w:rPr>
            <w:noProof/>
            <w:webHidden/>
          </w:rPr>
          <w:fldChar w:fldCharType="separate"/>
        </w:r>
        <w:r>
          <w:rPr>
            <w:noProof/>
            <w:webHidden/>
          </w:rPr>
          <w:t>6</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40" w:history="1">
        <w:r w:rsidRPr="00C41ED7">
          <w:rPr>
            <w:rStyle w:val="a8"/>
            <w:rFonts w:ascii="宋体" w:hAnsi="宋体" w:cs="Arial"/>
            <w:noProof/>
          </w:rPr>
          <w:t>3.1</w:t>
        </w:r>
        <w:r>
          <w:rPr>
            <w:rFonts w:asciiTheme="minorHAnsi" w:eastAsiaTheme="minorEastAsia" w:hAnsiTheme="minorHAnsi" w:cstheme="minorBidi"/>
            <w:noProof/>
            <w:kern w:val="2"/>
            <w:szCs w:val="22"/>
          </w:rPr>
          <w:tab/>
        </w:r>
        <w:r w:rsidRPr="00C41ED7">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_Toc48656140 \h </w:instrText>
        </w:r>
        <w:r>
          <w:rPr>
            <w:noProof/>
            <w:webHidden/>
          </w:rPr>
        </w:r>
        <w:r>
          <w:rPr>
            <w:noProof/>
            <w:webHidden/>
          </w:rPr>
          <w:fldChar w:fldCharType="separate"/>
        </w:r>
        <w:r>
          <w:rPr>
            <w:noProof/>
            <w:webHidden/>
          </w:rPr>
          <w:t>6</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41" w:history="1">
        <w:r w:rsidRPr="00C41ED7">
          <w:rPr>
            <w:rStyle w:val="a8"/>
            <w:rFonts w:ascii="宋体" w:hAnsi="宋体" w:cs="Arial"/>
            <w:noProof/>
          </w:rPr>
          <w:t>3.2</w:t>
        </w:r>
        <w:r>
          <w:rPr>
            <w:rFonts w:asciiTheme="minorHAnsi" w:eastAsiaTheme="minorEastAsia" w:hAnsiTheme="minorHAnsi" w:cstheme="minorBidi"/>
            <w:noProof/>
            <w:kern w:val="2"/>
            <w:szCs w:val="22"/>
          </w:rPr>
          <w:tab/>
        </w:r>
        <w:r w:rsidRPr="00C41ED7">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_Toc48656141 \h </w:instrText>
        </w:r>
        <w:r>
          <w:rPr>
            <w:noProof/>
            <w:webHidden/>
          </w:rPr>
        </w:r>
        <w:r>
          <w:rPr>
            <w:noProof/>
            <w:webHidden/>
          </w:rPr>
          <w:fldChar w:fldCharType="separate"/>
        </w:r>
        <w:r>
          <w:rPr>
            <w:noProof/>
            <w:webHidden/>
          </w:rPr>
          <w:t>7</w:t>
        </w:r>
        <w:r>
          <w:rPr>
            <w:noProof/>
            <w:webHidden/>
          </w:rPr>
          <w:fldChar w:fldCharType="end"/>
        </w:r>
      </w:hyperlink>
    </w:p>
    <w:p w:rsidR="00D6494F" w:rsidRDefault="00D6494F">
      <w:pPr>
        <w:pStyle w:val="22"/>
        <w:rPr>
          <w:rFonts w:asciiTheme="minorHAnsi" w:eastAsiaTheme="minorEastAsia" w:hAnsiTheme="minorHAnsi" w:cstheme="minorBidi"/>
          <w:noProof/>
          <w:kern w:val="2"/>
          <w:szCs w:val="22"/>
        </w:rPr>
      </w:pPr>
      <w:hyperlink w:anchor="_Toc48656142" w:history="1">
        <w:r w:rsidRPr="00C41ED7">
          <w:rPr>
            <w:rStyle w:val="a8"/>
            <w:rFonts w:ascii="宋体" w:hAnsi="宋体" w:cs="Arial"/>
            <w:bCs/>
            <w:noProof/>
          </w:rPr>
          <w:t>4</w:t>
        </w:r>
        <w:r w:rsidRPr="00C41ED7">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_Toc48656142 \h </w:instrText>
        </w:r>
        <w:r>
          <w:rPr>
            <w:noProof/>
            <w:webHidden/>
          </w:rPr>
        </w:r>
        <w:r>
          <w:rPr>
            <w:noProof/>
            <w:webHidden/>
          </w:rPr>
          <w:fldChar w:fldCharType="separate"/>
        </w:r>
        <w:r>
          <w:rPr>
            <w:noProof/>
            <w:webHidden/>
          </w:rPr>
          <w:t>8</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43" w:history="1">
        <w:r w:rsidRPr="00C41ED7">
          <w:rPr>
            <w:rStyle w:val="a8"/>
            <w:rFonts w:ascii="宋体" w:hAnsi="宋体" w:cs="Arial"/>
            <w:noProof/>
          </w:rPr>
          <w:t>4.1</w:t>
        </w:r>
        <w:r>
          <w:rPr>
            <w:rFonts w:asciiTheme="minorHAnsi" w:eastAsiaTheme="minorEastAsia" w:hAnsiTheme="minorHAnsi" w:cstheme="minorBidi"/>
            <w:noProof/>
            <w:kern w:val="2"/>
            <w:szCs w:val="22"/>
          </w:rPr>
          <w:tab/>
        </w:r>
        <w:r w:rsidRPr="00C41ED7">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_Toc48656143 \h </w:instrText>
        </w:r>
        <w:r>
          <w:rPr>
            <w:noProof/>
            <w:webHidden/>
          </w:rPr>
        </w:r>
        <w:r>
          <w:rPr>
            <w:noProof/>
            <w:webHidden/>
          </w:rPr>
          <w:fldChar w:fldCharType="separate"/>
        </w:r>
        <w:r>
          <w:rPr>
            <w:noProof/>
            <w:webHidden/>
          </w:rPr>
          <w:t>8</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44" w:history="1">
        <w:r w:rsidRPr="00C41ED7">
          <w:rPr>
            <w:rStyle w:val="a8"/>
            <w:rFonts w:ascii="宋体" w:hAnsi="宋体" w:cs="Arial"/>
            <w:noProof/>
          </w:rPr>
          <w:t>4.2</w:t>
        </w:r>
        <w:r>
          <w:rPr>
            <w:rFonts w:asciiTheme="minorHAnsi" w:eastAsiaTheme="minorEastAsia" w:hAnsiTheme="minorHAnsi" w:cstheme="minorBidi"/>
            <w:noProof/>
            <w:kern w:val="2"/>
            <w:szCs w:val="22"/>
          </w:rPr>
          <w:tab/>
        </w:r>
        <w:r w:rsidRPr="00C41ED7">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_Toc48656144 \h </w:instrText>
        </w:r>
        <w:r>
          <w:rPr>
            <w:noProof/>
            <w:webHidden/>
          </w:rPr>
        </w:r>
        <w:r>
          <w:rPr>
            <w:noProof/>
            <w:webHidden/>
          </w:rPr>
          <w:fldChar w:fldCharType="separate"/>
        </w:r>
        <w:r>
          <w:rPr>
            <w:noProof/>
            <w:webHidden/>
          </w:rPr>
          <w:t>9</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45" w:history="1">
        <w:r w:rsidRPr="00C41ED7">
          <w:rPr>
            <w:rStyle w:val="a8"/>
            <w:rFonts w:ascii="宋体" w:hAnsi="宋体" w:cs="Arial"/>
            <w:noProof/>
          </w:rPr>
          <w:t>4.3</w:t>
        </w:r>
        <w:r>
          <w:rPr>
            <w:rFonts w:asciiTheme="minorHAnsi" w:eastAsiaTheme="minorEastAsia" w:hAnsiTheme="minorHAnsi" w:cstheme="minorBidi"/>
            <w:noProof/>
            <w:kern w:val="2"/>
            <w:szCs w:val="22"/>
          </w:rPr>
          <w:tab/>
        </w:r>
        <w:r w:rsidRPr="00C41ED7">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_Toc48656145 \h </w:instrText>
        </w:r>
        <w:r>
          <w:rPr>
            <w:noProof/>
            <w:webHidden/>
          </w:rPr>
        </w:r>
        <w:r>
          <w:rPr>
            <w:noProof/>
            <w:webHidden/>
          </w:rPr>
          <w:fldChar w:fldCharType="separate"/>
        </w:r>
        <w:r>
          <w:rPr>
            <w:noProof/>
            <w:webHidden/>
          </w:rPr>
          <w:t>9</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46" w:history="1">
        <w:r w:rsidRPr="00C41ED7">
          <w:rPr>
            <w:rStyle w:val="a8"/>
            <w:rFonts w:ascii="宋体" w:hAnsi="宋体" w:cs="Arial"/>
            <w:noProof/>
          </w:rPr>
          <w:t>4.4</w:t>
        </w:r>
        <w:r>
          <w:rPr>
            <w:rFonts w:asciiTheme="minorHAnsi" w:eastAsiaTheme="minorEastAsia" w:hAnsiTheme="minorHAnsi" w:cstheme="minorBidi"/>
            <w:noProof/>
            <w:kern w:val="2"/>
            <w:szCs w:val="22"/>
          </w:rPr>
          <w:tab/>
        </w:r>
        <w:r w:rsidRPr="00C41ED7">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_Toc48656146 \h </w:instrText>
        </w:r>
        <w:r>
          <w:rPr>
            <w:noProof/>
            <w:webHidden/>
          </w:rPr>
        </w:r>
        <w:r>
          <w:rPr>
            <w:noProof/>
            <w:webHidden/>
          </w:rPr>
          <w:fldChar w:fldCharType="separate"/>
        </w:r>
        <w:r>
          <w:rPr>
            <w:noProof/>
            <w:webHidden/>
          </w:rPr>
          <w:t>9</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47" w:history="1">
        <w:r w:rsidRPr="00C41ED7">
          <w:rPr>
            <w:rStyle w:val="a8"/>
            <w:rFonts w:ascii="宋体" w:hAnsi="宋体" w:cs="Arial"/>
            <w:noProof/>
          </w:rPr>
          <w:t>4.5</w:t>
        </w:r>
        <w:r>
          <w:rPr>
            <w:rFonts w:asciiTheme="minorHAnsi" w:eastAsiaTheme="minorEastAsia" w:hAnsiTheme="minorHAnsi" w:cstheme="minorBidi"/>
            <w:noProof/>
            <w:kern w:val="2"/>
            <w:szCs w:val="22"/>
          </w:rPr>
          <w:tab/>
        </w:r>
        <w:r w:rsidRPr="00C41ED7">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_Toc48656147 \h </w:instrText>
        </w:r>
        <w:r>
          <w:rPr>
            <w:noProof/>
            <w:webHidden/>
          </w:rPr>
        </w:r>
        <w:r>
          <w:rPr>
            <w:noProof/>
            <w:webHidden/>
          </w:rPr>
          <w:fldChar w:fldCharType="separate"/>
        </w:r>
        <w:r>
          <w:rPr>
            <w:noProof/>
            <w:webHidden/>
          </w:rPr>
          <w:t>10</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48" w:history="1">
        <w:r w:rsidRPr="00C41ED7">
          <w:rPr>
            <w:rStyle w:val="a8"/>
            <w:rFonts w:ascii="宋体" w:hAnsi="宋体" w:cs="Arial"/>
            <w:noProof/>
          </w:rPr>
          <w:t>4.6</w:t>
        </w:r>
        <w:r>
          <w:rPr>
            <w:rFonts w:asciiTheme="minorHAnsi" w:eastAsiaTheme="minorEastAsia" w:hAnsiTheme="minorHAnsi" w:cstheme="minorBidi"/>
            <w:noProof/>
            <w:kern w:val="2"/>
            <w:szCs w:val="22"/>
          </w:rPr>
          <w:tab/>
        </w:r>
        <w:r w:rsidRPr="00C41ED7">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_Toc48656148 \h </w:instrText>
        </w:r>
        <w:r>
          <w:rPr>
            <w:noProof/>
            <w:webHidden/>
          </w:rPr>
        </w:r>
        <w:r>
          <w:rPr>
            <w:noProof/>
            <w:webHidden/>
          </w:rPr>
          <w:fldChar w:fldCharType="separate"/>
        </w:r>
        <w:r>
          <w:rPr>
            <w:noProof/>
            <w:webHidden/>
          </w:rPr>
          <w:t>11</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49" w:history="1">
        <w:r w:rsidRPr="00C41ED7">
          <w:rPr>
            <w:rStyle w:val="a8"/>
            <w:rFonts w:ascii="宋体" w:hAnsi="宋体" w:cs="Arial"/>
            <w:noProof/>
          </w:rPr>
          <w:t>4.7</w:t>
        </w:r>
        <w:r>
          <w:rPr>
            <w:rFonts w:asciiTheme="minorHAnsi" w:eastAsiaTheme="minorEastAsia" w:hAnsiTheme="minorHAnsi" w:cstheme="minorBidi"/>
            <w:noProof/>
            <w:kern w:val="2"/>
            <w:szCs w:val="22"/>
          </w:rPr>
          <w:tab/>
        </w:r>
        <w:r w:rsidRPr="00C41ED7">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_Toc48656149 \h </w:instrText>
        </w:r>
        <w:r>
          <w:rPr>
            <w:noProof/>
            <w:webHidden/>
          </w:rPr>
        </w:r>
        <w:r>
          <w:rPr>
            <w:noProof/>
            <w:webHidden/>
          </w:rPr>
          <w:fldChar w:fldCharType="separate"/>
        </w:r>
        <w:r>
          <w:rPr>
            <w:noProof/>
            <w:webHidden/>
          </w:rPr>
          <w:t>11</w:t>
        </w:r>
        <w:r>
          <w:rPr>
            <w:noProof/>
            <w:webHidden/>
          </w:rPr>
          <w:fldChar w:fldCharType="end"/>
        </w:r>
      </w:hyperlink>
    </w:p>
    <w:p w:rsidR="00D6494F" w:rsidRDefault="00D6494F">
      <w:pPr>
        <w:pStyle w:val="22"/>
        <w:rPr>
          <w:rFonts w:asciiTheme="minorHAnsi" w:eastAsiaTheme="minorEastAsia" w:hAnsiTheme="minorHAnsi" w:cstheme="minorBidi"/>
          <w:noProof/>
          <w:kern w:val="2"/>
          <w:szCs w:val="22"/>
        </w:rPr>
      </w:pPr>
      <w:hyperlink w:anchor="_Toc48656150" w:history="1">
        <w:r w:rsidRPr="00C41ED7">
          <w:rPr>
            <w:rStyle w:val="a8"/>
            <w:rFonts w:ascii="宋体" w:hAnsi="宋体" w:cs="Arial"/>
            <w:bCs/>
            <w:noProof/>
          </w:rPr>
          <w:t>5</w:t>
        </w:r>
        <w:r w:rsidRPr="00C41ED7">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_Toc48656150 \h </w:instrText>
        </w:r>
        <w:r>
          <w:rPr>
            <w:noProof/>
            <w:webHidden/>
          </w:rPr>
        </w:r>
        <w:r>
          <w:rPr>
            <w:noProof/>
            <w:webHidden/>
          </w:rPr>
          <w:fldChar w:fldCharType="separate"/>
        </w:r>
        <w:r>
          <w:rPr>
            <w:noProof/>
            <w:webHidden/>
          </w:rPr>
          <w:t>11</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51" w:history="1">
        <w:r w:rsidRPr="00C41ED7">
          <w:rPr>
            <w:rStyle w:val="a8"/>
            <w:rFonts w:ascii="宋体" w:hAnsi="宋体" w:cs="Arial"/>
            <w:noProof/>
          </w:rPr>
          <w:t>5.1</w:t>
        </w:r>
        <w:r>
          <w:rPr>
            <w:rFonts w:asciiTheme="minorHAnsi" w:eastAsiaTheme="minorEastAsia" w:hAnsiTheme="minorHAnsi" w:cstheme="minorBidi"/>
            <w:noProof/>
            <w:kern w:val="2"/>
            <w:szCs w:val="22"/>
          </w:rPr>
          <w:tab/>
        </w:r>
        <w:r w:rsidRPr="00C41ED7">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_Toc48656151 \h </w:instrText>
        </w:r>
        <w:r>
          <w:rPr>
            <w:noProof/>
            <w:webHidden/>
          </w:rPr>
        </w:r>
        <w:r>
          <w:rPr>
            <w:noProof/>
            <w:webHidden/>
          </w:rPr>
          <w:fldChar w:fldCharType="separate"/>
        </w:r>
        <w:r>
          <w:rPr>
            <w:noProof/>
            <w:webHidden/>
          </w:rPr>
          <w:t>11</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52" w:history="1">
        <w:r w:rsidRPr="00C41ED7">
          <w:rPr>
            <w:rStyle w:val="a8"/>
            <w:rFonts w:ascii="宋体" w:hAnsi="宋体" w:cs="Arial"/>
            <w:noProof/>
          </w:rPr>
          <w:t>5.2</w:t>
        </w:r>
        <w:r>
          <w:rPr>
            <w:rFonts w:asciiTheme="minorHAnsi" w:eastAsiaTheme="minorEastAsia" w:hAnsiTheme="minorHAnsi" w:cstheme="minorBidi"/>
            <w:noProof/>
            <w:kern w:val="2"/>
            <w:szCs w:val="22"/>
          </w:rPr>
          <w:tab/>
        </w:r>
        <w:r w:rsidRPr="00C41ED7">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_Toc48656152 \h </w:instrText>
        </w:r>
        <w:r>
          <w:rPr>
            <w:noProof/>
            <w:webHidden/>
          </w:rPr>
        </w:r>
        <w:r>
          <w:rPr>
            <w:noProof/>
            <w:webHidden/>
          </w:rPr>
          <w:fldChar w:fldCharType="separate"/>
        </w:r>
        <w:r>
          <w:rPr>
            <w:noProof/>
            <w:webHidden/>
          </w:rPr>
          <w:t>11</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53" w:history="1">
        <w:r w:rsidRPr="00C41ED7">
          <w:rPr>
            <w:rStyle w:val="a8"/>
            <w:rFonts w:ascii="宋体" w:hAnsi="宋体" w:cs="Arial"/>
            <w:noProof/>
          </w:rPr>
          <w:t>5.3</w:t>
        </w:r>
        <w:r>
          <w:rPr>
            <w:rFonts w:asciiTheme="minorHAnsi" w:eastAsiaTheme="minorEastAsia" w:hAnsiTheme="minorHAnsi" w:cstheme="minorBidi"/>
            <w:noProof/>
            <w:kern w:val="2"/>
            <w:szCs w:val="22"/>
          </w:rPr>
          <w:tab/>
        </w:r>
        <w:r w:rsidRPr="00C41ED7">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_Toc48656153 \h </w:instrText>
        </w:r>
        <w:r>
          <w:rPr>
            <w:noProof/>
            <w:webHidden/>
          </w:rPr>
        </w:r>
        <w:r>
          <w:rPr>
            <w:noProof/>
            <w:webHidden/>
          </w:rPr>
          <w:fldChar w:fldCharType="separate"/>
        </w:r>
        <w:r>
          <w:rPr>
            <w:noProof/>
            <w:webHidden/>
          </w:rPr>
          <w:t>12</w:t>
        </w:r>
        <w:r>
          <w:rPr>
            <w:noProof/>
            <w:webHidden/>
          </w:rPr>
          <w:fldChar w:fldCharType="end"/>
        </w:r>
      </w:hyperlink>
    </w:p>
    <w:p w:rsidR="00D6494F" w:rsidRDefault="00D6494F">
      <w:pPr>
        <w:pStyle w:val="22"/>
        <w:rPr>
          <w:rFonts w:asciiTheme="minorHAnsi" w:eastAsiaTheme="minorEastAsia" w:hAnsiTheme="minorHAnsi" w:cstheme="minorBidi"/>
          <w:noProof/>
          <w:kern w:val="2"/>
          <w:szCs w:val="22"/>
        </w:rPr>
      </w:pPr>
      <w:hyperlink w:anchor="_Toc48656154" w:history="1">
        <w:r w:rsidRPr="00C41ED7">
          <w:rPr>
            <w:rStyle w:val="a8"/>
            <w:rFonts w:ascii="宋体" w:hAnsi="宋体" w:cs="Arial"/>
            <w:bCs/>
            <w:noProof/>
          </w:rPr>
          <w:t>6</w:t>
        </w:r>
        <w:r w:rsidRPr="00C41ED7">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_Toc48656154 \h </w:instrText>
        </w:r>
        <w:r>
          <w:rPr>
            <w:noProof/>
            <w:webHidden/>
          </w:rPr>
        </w:r>
        <w:r>
          <w:rPr>
            <w:noProof/>
            <w:webHidden/>
          </w:rPr>
          <w:fldChar w:fldCharType="separate"/>
        </w:r>
        <w:r>
          <w:rPr>
            <w:noProof/>
            <w:webHidden/>
          </w:rPr>
          <w:t>12</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55" w:history="1">
        <w:r w:rsidRPr="00C41ED7">
          <w:rPr>
            <w:rStyle w:val="a8"/>
            <w:rFonts w:ascii="宋体" w:hAnsi="宋体" w:cs="Arial"/>
            <w:noProof/>
          </w:rPr>
          <w:t>6.1</w:t>
        </w:r>
        <w:r>
          <w:rPr>
            <w:rFonts w:asciiTheme="minorHAnsi" w:eastAsiaTheme="minorEastAsia" w:hAnsiTheme="minorHAnsi" w:cstheme="minorBidi"/>
            <w:noProof/>
            <w:kern w:val="2"/>
            <w:szCs w:val="22"/>
          </w:rPr>
          <w:tab/>
        </w:r>
        <w:r w:rsidRPr="00C41ED7">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_Toc48656155 \h </w:instrText>
        </w:r>
        <w:r>
          <w:rPr>
            <w:noProof/>
            <w:webHidden/>
          </w:rPr>
        </w:r>
        <w:r>
          <w:rPr>
            <w:noProof/>
            <w:webHidden/>
          </w:rPr>
          <w:fldChar w:fldCharType="separate"/>
        </w:r>
        <w:r>
          <w:rPr>
            <w:noProof/>
            <w:webHidden/>
          </w:rPr>
          <w:t>12</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56" w:history="1">
        <w:r w:rsidRPr="00C41ED7">
          <w:rPr>
            <w:rStyle w:val="a8"/>
            <w:rFonts w:ascii="宋体" w:hAnsi="宋体" w:cs="Arial"/>
            <w:noProof/>
          </w:rPr>
          <w:t>6.2</w:t>
        </w:r>
        <w:r>
          <w:rPr>
            <w:rFonts w:asciiTheme="minorHAnsi" w:eastAsiaTheme="minorEastAsia" w:hAnsiTheme="minorHAnsi" w:cstheme="minorBidi"/>
            <w:noProof/>
            <w:kern w:val="2"/>
            <w:szCs w:val="22"/>
          </w:rPr>
          <w:tab/>
        </w:r>
        <w:r w:rsidRPr="00C41ED7">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_Toc48656156 \h </w:instrText>
        </w:r>
        <w:r>
          <w:rPr>
            <w:noProof/>
            <w:webHidden/>
          </w:rPr>
        </w:r>
        <w:r>
          <w:rPr>
            <w:noProof/>
            <w:webHidden/>
          </w:rPr>
          <w:fldChar w:fldCharType="separate"/>
        </w:r>
        <w:r>
          <w:rPr>
            <w:noProof/>
            <w:webHidden/>
          </w:rPr>
          <w:t>13</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57" w:history="1">
        <w:r w:rsidRPr="00C41ED7">
          <w:rPr>
            <w:rStyle w:val="a8"/>
            <w:rFonts w:ascii="宋体" w:hAnsi="宋体" w:cs="Arial"/>
            <w:noProof/>
          </w:rPr>
          <w:t>6.3</w:t>
        </w:r>
        <w:r>
          <w:rPr>
            <w:rFonts w:asciiTheme="minorHAnsi" w:eastAsiaTheme="minorEastAsia" w:hAnsiTheme="minorHAnsi" w:cstheme="minorBidi"/>
            <w:noProof/>
            <w:kern w:val="2"/>
            <w:szCs w:val="22"/>
          </w:rPr>
          <w:tab/>
        </w:r>
        <w:r w:rsidRPr="00C41ED7">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_Toc48656157 \h </w:instrText>
        </w:r>
        <w:r>
          <w:rPr>
            <w:noProof/>
            <w:webHidden/>
          </w:rPr>
        </w:r>
        <w:r>
          <w:rPr>
            <w:noProof/>
            <w:webHidden/>
          </w:rPr>
          <w:fldChar w:fldCharType="separate"/>
        </w:r>
        <w:r>
          <w:rPr>
            <w:noProof/>
            <w:webHidden/>
          </w:rPr>
          <w:t>14</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58" w:history="1">
        <w:r w:rsidRPr="00C41ED7">
          <w:rPr>
            <w:rStyle w:val="a8"/>
            <w:rFonts w:ascii="宋体" w:hAnsi="宋体" w:cs="Arial"/>
            <w:noProof/>
          </w:rPr>
          <w:t>6.4</w:t>
        </w:r>
        <w:r>
          <w:rPr>
            <w:rFonts w:asciiTheme="minorHAnsi" w:eastAsiaTheme="minorEastAsia" w:hAnsiTheme="minorHAnsi" w:cstheme="minorBidi"/>
            <w:noProof/>
            <w:kern w:val="2"/>
            <w:szCs w:val="22"/>
          </w:rPr>
          <w:tab/>
        </w:r>
        <w:r w:rsidRPr="00C41ED7">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_Toc48656158 \h </w:instrText>
        </w:r>
        <w:r>
          <w:rPr>
            <w:noProof/>
            <w:webHidden/>
          </w:rPr>
        </w:r>
        <w:r>
          <w:rPr>
            <w:noProof/>
            <w:webHidden/>
          </w:rPr>
          <w:fldChar w:fldCharType="separate"/>
        </w:r>
        <w:r>
          <w:rPr>
            <w:noProof/>
            <w:webHidden/>
          </w:rPr>
          <w:t>15</w:t>
        </w:r>
        <w:r>
          <w:rPr>
            <w:noProof/>
            <w:webHidden/>
          </w:rPr>
          <w:fldChar w:fldCharType="end"/>
        </w:r>
      </w:hyperlink>
    </w:p>
    <w:p w:rsidR="00D6494F" w:rsidRDefault="00D6494F">
      <w:pPr>
        <w:pStyle w:val="22"/>
        <w:rPr>
          <w:rFonts w:asciiTheme="minorHAnsi" w:eastAsiaTheme="minorEastAsia" w:hAnsiTheme="minorHAnsi" w:cstheme="minorBidi"/>
          <w:noProof/>
          <w:kern w:val="2"/>
          <w:szCs w:val="22"/>
        </w:rPr>
      </w:pPr>
      <w:hyperlink w:anchor="_Toc48656159" w:history="1">
        <w:r w:rsidRPr="00C41ED7">
          <w:rPr>
            <w:rStyle w:val="a8"/>
            <w:rFonts w:ascii="宋体" w:hAnsi="宋体" w:cs="Arial"/>
            <w:bCs/>
            <w:noProof/>
          </w:rPr>
          <w:t>7</w:t>
        </w:r>
        <w:r w:rsidRPr="00C41ED7">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_Toc48656159 \h </w:instrText>
        </w:r>
        <w:r>
          <w:rPr>
            <w:noProof/>
            <w:webHidden/>
          </w:rPr>
        </w:r>
        <w:r>
          <w:rPr>
            <w:noProof/>
            <w:webHidden/>
          </w:rPr>
          <w:fldChar w:fldCharType="separate"/>
        </w:r>
        <w:r>
          <w:rPr>
            <w:noProof/>
            <w:webHidden/>
          </w:rPr>
          <w:t>33</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60" w:history="1">
        <w:r w:rsidRPr="00C41ED7">
          <w:rPr>
            <w:rStyle w:val="a8"/>
            <w:rFonts w:ascii="宋体" w:hAnsi="宋体" w:cs="Arial"/>
            <w:noProof/>
          </w:rPr>
          <w:t>7.1</w:t>
        </w:r>
        <w:r>
          <w:rPr>
            <w:rFonts w:asciiTheme="minorHAnsi" w:eastAsiaTheme="minorEastAsia" w:hAnsiTheme="minorHAnsi" w:cstheme="minorBidi"/>
            <w:noProof/>
            <w:kern w:val="2"/>
            <w:szCs w:val="22"/>
          </w:rPr>
          <w:tab/>
        </w:r>
        <w:r w:rsidRPr="00C41ED7">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_Toc48656160 \h </w:instrText>
        </w:r>
        <w:r>
          <w:rPr>
            <w:noProof/>
            <w:webHidden/>
          </w:rPr>
        </w:r>
        <w:r>
          <w:rPr>
            <w:noProof/>
            <w:webHidden/>
          </w:rPr>
          <w:fldChar w:fldCharType="separate"/>
        </w:r>
        <w:r>
          <w:rPr>
            <w:noProof/>
            <w:webHidden/>
          </w:rPr>
          <w:t>33</w:t>
        </w:r>
        <w:r>
          <w:rPr>
            <w:noProof/>
            <w:webHidden/>
          </w:rPr>
          <w:fldChar w:fldCharType="end"/>
        </w:r>
      </w:hyperlink>
    </w:p>
    <w:p w:rsidR="00D6494F" w:rsidRDefault="00D6494F">
      <w:pPr>
        <w:pStyle w:val="22"/>
        <w:rPr>
          <w:rFonts w:asciiTheme="minorHAnsi" w:eastAsiaTheme="minorEastAsia" w:hAnsiTheme="minorHAnsi" w:cstheme="minorBidi"/>
          <w:noProof/>
          <w:kern w:val="2"/>
          <w:szCs w:val="22"/>
        </w:rPr>
      </w:pPr>
      <w:hyperlink w:anchor="_Toc48656161" w:history="1">
        <w:r w:rsidRPr="00C41ED7">
          <w:rPr>
            <w:rStyle w:val="a8"/>
            <w:rFonts w:ascii="宋体" w:cs="Arial"/>
            <w:noProof/>
          </w:rPr>
          <w:t xml:space="preserve">7.2 </w:t>
        </w:r>
        <w:r w:rsidRPr="00C41ED7">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_Toc48656161 \h </w:instrText>
        </w:r>
        <w:r>
          <w:rPr>
            <w:noProof/>
            <w:webHidden/>
          </w:rPr>
        </w:r>
        <w:r>
          <w:rPr>
            <w:noProof/>
            <w:webHidden/>
          </w:rPr>
          <w:fldChar w:fldCharType="separate"/>
        </w:r>
        <w:r>
          <w:rPr>
            <w:noProof/>
            <w:webHidden/>
          </w:rPr>
          <w:t>33</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62" w:history="1">
        <w:r w:rsidRPr="00C41ED7">
          <w:rPr>
            <w:rStyle w:val="a8"/>
            <w:rFonts w:ascii="宋体" w:hAnsi="宋体" w:cs="Arial"/>
            <w:noProof/>
          </w:rPr>
          <w:t>7.3</w:t>
        </w:r>
        <w:r>
          <w:rPr>
            <w:rFonts w:asciiTheme="minorHAnsi" w:eastAsiaTheme="minorEastAsia" w:hAnsiTheme="minorHAnsi" w:cstheme="minorBidi"/>
            <w:noProof/>
            <w:kern w:val="2"/>
            <w:szCs w:val="22"/>
          </w:rPr>
          <w:tab/>
        </w:r>
        <w:r w:rsidRPr="00C41ED7">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_Toc48656162 \h </w:instrText>
        </w:r>
        <w:r>
          <w:rPr>
            <w:noProof/>
            <w:webHidden/>
          </w:rPr>
        </w:r>
        <w:r>
          <w:rPr>
            <w:noProof/>
            <w:webHidden/>
          </w:rPr>
          <w:fldChar w:fldCharType="separate"/>
        </w:r>
        <w:r>
          <w:rPr>
            <w:noProof/>
            <w:webHidden/>
          </w:rPr>
          <w:t>34</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63" w:history="1">
        <w:r w:rsidRPr="00C41ED7">
          <w:rPr>
            <w:rStyle w:val="a8"/>
            <w:rFonts w:ascii="宋体" w:hAnsi="宋体" w:cs="Arial"/>
            <w:noProof/>
          </w:rPr>
          <w:t>7.4</w:t>
        </w:r>
        <w:r>
          <w:rPr>
            <w:rFonts w:asciiTheme="minorHAnsi" w:eastAsiaTheme="minorEastAsia" w:hAnsiTheme="minorHAnsi" w:cstheme="minorBidi"/>
            <w:noProof/>
            <w:kern w:val="2"/>
            <w:szCs w:val="22"/>
          </w:rPr>
          <w:tab/>
        </w:r>
        <w:r w:rsidRPr="00C41ED7">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_Toc48656163 \h </w:instrText>
        </w:r>
        <w:r>
          <w:rPr>
            <w:noProof/>
            <w:webHidden/>
          </w:rPr>
        </w:r>
        <w:r>
          <w:rPr>
            <w:noProof/>
            <w:webHidden/>
          </w:rPr>
          <w:fldChar w:fldCharType="separate"/>
        </w:r>
        <w:r>
          <w:rPr>
            <w:noProof/>
            <w:webHidden/>
          </w:rPr>
          <w:t>35</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64" w:history="1">
        <w:r w:rsidRPr="00C41ED7">
          <w:rPr>
            <w:rStyle w:val="a8"/>
            <w:rFonts w:ascii="宋体" w:hAnsi="宋体" w:cs="Arial"/>
            <w:noProof/>
          </w:rPr>
          <w:t>7.5</w:t>
        </w:r>
        <w:r>
          <w:rPr>
            <w:rFonts w:asciiTheme="minorHAnsi" w:eastAsiaTheme="minorEastAsia" w:hAnsiTheme="minorHAnsi" w:cstheme="minorBidi"/>
            <w:noProof/>
            <w:kern w:val="2"/>
            <w:szCs w:val="22"/>
          </w:rPr>
          <w:tab/>
        </w:r>
        <w:r w:rsidRPr="00C41ED7">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_Toc48656164 \h </w:instrText>
        </w:r>
        <w:r>
          <w:rPr>
            <w:noProof/>
            <w:webHidden/>
          </w:rPr>
        </w:r>
        <w:r>
          <w:rPr>
            <w:noProof/>
            <w:webHidden/>
          </w:rPr>
          <w:fldChar w:fldCharType="separate"/>
        </w:r>
        <w:r>
          <w:rPr>
            <w:noProof/>
            <w:webHidden/>
          </w:rPr>
          <w:t>36</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65" w:history="1">
        <w:r w:rsidRPr="00C41ED7">
          <w:rPr>
            <w:rStyle w:val="a8"/>
            <w:rFonts w:ascii="宋体" w:hAnsi="宋体" w:cs="Arial"/>
            <w:noProof/>
          </w:rPr>
          <w:t>7.6</w:t>
        </w:r>
        <w:r>
          <w:rPr>
            <w:rFonts w:asciiTheme="minorHAnsi" w:eastAsiaTheme="minorEastAsia" w:hAnsiTheme="minorHAnsi" w:cstheme="minorBidi"/>
            <w:noProof/>
            <w:kern w:val="2"/>
            <w:szCs w:val="22"/>
          </w:rPr>
          <w:tab/>
        </w:r>
        <w:r w:rsidRPr="00C41ED7">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_Toc48656165 \h </w:instrText>
        </w:r>
        <w:r>
          <w:rPr>
            <w:noProof/>
            <w:webHidden/>
          </w:rPr>
        </w:r>
        <w:r>
          <w:rPr>
            <w:noProof/>
            <w:webHidden/>
          </w:rPr>
          <w:fldChar w:fldCharType="separate"/>
        </w:r>
        <w:r>
          <w:rPr>
            <w:noProof/>
            <w:webHidden/>
          </w:rPr>
          <w:t>37</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66" w:history="1">
        <w:r w:rsidRPr="00C41ED7">
          <w:rPr>
            <w:rStyle w:val="a8"/>
            <w:rFonts w:ascii="宋体" w:hAnsi="宋体" w:cs="Arial"/>
            <w:noProof/>
          </w:rPr>
          <w:t>7.7</w:t>
        </w:r>
        <w:r>
          <w:rPr>
            <w:rFonts w:asciiTheme="minorHAnsi" w:eastAsiaTheme="minorEastAsia" w:hAnsiTheme="minorHAnsi" w:cstheme="minorBidi"/>
            <w:noProof/>
            <w:kern w:val="2"/>
            <w:szCs w:val="22"/>
          </w:rPr>
          <w:tab/>
        </w:r>
        <w:r w:rsidRPr="00C41ED7">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_Toc48656166 \h </w:instrText>
        </w:r>
        <w:r>
          <w:rPr>
            <w:noProof/>
            <w:webHidden/>
          </w:rPr>
        </w:r>
        <w:r>
          <w:rPr>
            <w:noProof/>
            <w:webHidden/>
          </w:rPr>
          <w:fldChar w:fldCharType="separate"/>
        </w:r>
        <w:r>
          <w:rPr>
            <w:noProof/>
            <w:webHidden/>
          </w:rPr>
          <w:t>37</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67" w:history="1">
        <w:r w:rsidRPr="00C41ED7">
          <w:rPr>
            <w:rStyle w:val="a8"/>
            <w:rFonts w:ascii="宋体" w:hAnsi="宋体" w:cs="Arial"/>
            <w:noProof/>
          </w:rPr>
          <w:t>7.8</w:t>
        </w:r>
        <w:r>
          <w:rPr>
            <w:rFonts w:asciiTheme="minorHAnsi" w:eastAsiaTheme="minorEastAsia" w:hAnsiTheme="minorHAnsi" w:cstheme="minorBidi"/>
            <w:noProof/>
            <w:kern w:val="2"/>
            <w:szCs w:val="22"/>
          </w:rPr>
          <w:tab/>
        </w:r>
        <w:r w:rsidRPr="00C41ED7">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_Toc48656167 \h </w:instrText>
        </w:r>
        <w:r>
          <w:rPr>
            <w:noProof/>
            <w:webHidden/>
          </w:rPr>
        </w:r>
        <w:r>
          <w:rPr>
            <w:noProof/>
            <w:webHidden/>
          </w:rPr>
          <w:fldChar w:fldCharType="separate"/>
        </w:r>
        <w:r>
          <w:rPr>
            <w:noProof/>
            <w:webHidden/>
          </w:rPr>
          <w:t>37</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68" w:history="1">
        <w:r w:rsidRPr="00C41ED7">
          <w:rPr>
            <w:rStyle w:val="a8"/>
            <w:rFonts w:ascii="宋体" w:hAnsi="宋体" w:cs="Arial"/>
            <w:noProof/>
          </w:rPr>
          <w:t>7.9</w:t>
        </w:r>
        <w:r>
          <w:rPr>
            <w:rFonts w:asciiTheme="minorHAnsi" w:eastAsiaTheme="minorEastAsia" w:hAnsiTheme="minorHAnsi" w:cstheme="minorBidi"/>
            <w:noProof/>
            <w:kern w:val="2"/>
            <w:szCs w:val="22"/>
          </w:rPr>
          <w:tab/>
        </w:r>
        <w:r w:rsidRPr="00C41ED7">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_Toc48656168 \h </w:instrText>
        </w:r>
        <w:r>
          <w:rPr>
            <w:noProof/>
            <w:webHidden/>
          </w:rPr>
        </w:r>
        <w:r>
          <w:rPr>
            <w:noProof/>
            <w:webHidden/>
          </w:rPr>
          <w:fldChar w:fldCharType="separate"/>
        </w:r>
        <w:r>
          <w:rPr>
            <w:noProof/>
            <w:webHidden/>
          </w:rPr>
          <w:t>37</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69" w:history="1">
        <w:r w:rsidRPr="00C41ED7">
          <w:rPr>
            <w:rStyle w:val="a8"/>
            <w:rFonts w:ascii="宋体" w:hAnsi="宋体" w:cs="Arial"/>
            <w:noProof/>
          </w:rPr>
          <w:t>7.10</w:t>
        </w:r>
        <w:r>
          <w:rPr>
            <w:rFonts w:asciiTheme="minorHAnsi" w:eastAsiaTheme="minorEastAsia" w:hAnsiTheme="minorHAnsi" w:cstheme="minorBidi"/>
            <w:noProof/>
            <w:kern w:val="2"/>
            <w:szCs w:val="22"/>
          </w:rPr>
          <w:tab/>
        </w:r>
        <w:r w:rsidRPr="00C41ED7">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_Toc48656169 \h </w:instrText>
        </w:r>
        <w:r>
          <w:rPr>
            <w:noProof/>
            <w:webHidden/>
          </w:rPr>
        </w:r>
        <w:r>
          <w:rPr>
            <w:noProof/>
            <w:webHidden/>
          </w:rPr>
          <w:fldChar w:fldCharType="separate"/>
        </w:r>
        <w:r>
          <w:rPr>
            <w:noProof/>
            <w:webHidden/>
          </w:rPr>
          <w:t>37</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70" w:history="1">
        <w:r w:rsidRPr="00C41ED7">
          <w:rPr>
            <w:rStyle w:val="a8"/>
            <w:rFonts w:ascii="宋体" w:hAnsi="宋体" w:cs="Arial"/>
            <w:noProof/>
          </w:rPr>
          <w:t>7.11</w:t>
        </w:r>
        <w:r>
          <w:rPr>
            <w:rFonts w:asciiTheme="minorHAnsi" w:eastAsiaTheme="minorEastAsia" w:hAnsiTheme="minorHAnsi" w:cstheme="minorBidi"/>
            <w:noProof/>
            <w:kern w:val="2"/>
            <w:szCs w:val="22"/>
          </w:rPr>
          <w:tab/>
        </w:r>
        <w:r w:rsidRPr="00C41ED7">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_Toc48656170 \h </w:instrText>
        </w:r>
        <w:r>
          <w:rPr>
            <w:noProof/>
            <w:webHidden/>
          </w:rPr>
        </w:r>
        <w:r>
          <w:rPr>
            <w:noProof/>
            <w:webHidden/>
          </w:rPr>
          <w:fldChar w:fldCharType="separate"/>
        </w:r>
        <w:r>
          <w:rPr>
            <w:noProof/>
            <w:webHidden/>
          </w:rPr>
          <w:t>37</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71" w:history="1">
        <w:r w:rsidRPr="00C41ED7">
          <w:rPr>
            <w:rStyle w:val="a8"/>
            <w:rFonts w:ascii="宋体" w:hAnsi="宋体" w:cs="Arial"/>
            <w:noProof/>
          </w:rPr>
          <w:t>7.12</w:t>
        </w:r>
        <w:r>
          <w:rPr>
            <w:rFonts w:asciiTheme="minorHAnsi" w:eastAsiaTheme="minorEastAsia" w:hAnsiTheme="minorHAnsi" w:cstheme="minorBidi"/>
            <w:noProof/>
            <w:kern w:val="2"/>
            <w:szCs w:val="22"/>
          </w:rPr>
          <w:tab/>
        </w:r>
        <w:r w:rsidRPr="00C41ED7">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_Toc48656171 \h </w:instrText>
        </w:r>
        <w:r>
          <w:rPr>
            <w:noProof/>
            <w:webHidden/>
          </w:rPr>
        </w:r>
        <w:r>
          <w:rPr>
            <w:noProof/>
            <w:webHidden/>
          </w:rPr>
          <w:fldChar w:fldCharType="separate"/>
        </w:r>
        <w:r>
          <w:rPr>
            <w:noProof/>
            <w:webHidden/>
          </w:rPr>
          <w:t>37</w:t>
        </w:r>
        <w:r>
          <w:rPr>
            <w:noProof/>
            <w:webHidden/>
          </w:rPr>
          <w:fldChar w:fldCharType="end"/>
        </w:r>
      </w:hyperlink>
    </w:p>
    <w:p w:rsidR="00D6494F" w:rsidRDefault="00D6494F">
      <w:pPr>
        <w:pStyle w:val="22"/>
        <w:rPr>
          <w:rFonts w:asciiTheme="minorHAnsi" w:eastAsiaTheme="minorEastAsia" w:hAnsiTheme="minorHAnsi" w:cstheme="minorBidi"/>
          <w:noProof/>
          <w:kern w:val="2"/>
          <w:szCs w:val="22"/>
        </w:rPr>
      </w:pPr>
      <w:hyperlink w:anchor="_Toc48656172" w:history="1">
        <w:r w:rsidRPr="00C41ED7">
          <w:rPr>
            <w:rStyle w:val="a8"/>
            <w:rFonts w:ascii="宋体" w:hAnsi="宋体" w:cs="Arial"/>
            <w:bCs/>
            <w:noProof/>
          </w:rPr>
          <w:t>8</w:t>
        </w:r>
        <w:r w:rsidRPr="00C41ED7">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_Toc48656172 \h </w:instrText>
        </w:r>
        <w:r>
          <w:rPr>
            <w:noProof/>
            <w:webHidden/>
          </w:rPr>
        </w:r>
        <w:r>
          <w:rPr>
            <w:noProof/>
            <w:webHidden/>
          </w:rPr>
          <w:fldChar w:fldCharType="separate"/>
        </w:r>
        <w:r>
          <w:rPr>
            <w:noProof/>
            <w:webHidden/>
          </w:rPr>
          <w:t>38</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73" w:history="1">
        <w:r w:rsidRPr="00C41ED7">
          <w:rPr>
            <w:rStyle w:val="a8"/>
            <w:rFonts w:ascii="宋体" w:hAnsi="宋体" w:cs="Arial"/>
            <w:noProof/>
          </w:rPr>
          <w:t>8.1</w:t>
        </w:r>
        <w:r>
          <w:rPr>
            <w:rFonts w:asciiTheme="minorHAnsi" w:eastAsiaTheme="minorEastAsia" w:hAnsiTheme="minorHAnsi" w:cstheme="minorBidi"/>
            <w:noProof/>
            <w:kern w:val="2"/>
            <w:szCs w:val="22"/>
          </w:rPr>
          <w:tab/>
        </w:r>
        <w:r w:rsidRPr="00C41ED7">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_Toc48656173 \h </w:instrText>
        </w:r>
        <w:r>
          <w:rPr>
            <w:noProof/>
            <w:webHidden/>
          </w:rPr>
        </w:r>
        <w:r>
          <w:rPr>
            <w:noProof/>
            <w:webHidden/>
          </w:rPr>
          <w:fldChar w:fldCharType="separate"/>
        </w:r>
        <w:r>
          <w:rPr>
            <w:noProof/>
            <w:webHidden/>
          </w:rPr>
          <w:t>38</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74" w:history="1">
        <w:r w:rsidRPr="00C41ED7">
          <w:rPr>
            <w:rStyle w:val="a8"/>
            <w:rFonts w:ascii="宋体" w:hAnsi="宋体" w:cs="Arial"/>
            <w:noProof/>
          </w:rPr>
          <w:t>8.2</w:t>
        </w:r>
        <w:r>
          <w:rPr>
            <w:rFonts w:asciiTheme="minorHAnsi" w:eastAsiaTheme="minorEastAsia" w:hAnsiTheme="minorHAnsi" w:cstheme="minorBidi"/>
            <w:noProof/>
            <w:kern w:val="2"/>
            <w:szCs w:val="22"/>
          </w:rPr>
          <w:tab/>
        </w:r>
        <w:r w:rsidRPr="00C41ED7">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_Toc48656174 \h </w:instrText>
        </w:r>
        <w:r>
          <w:rPr>
            <w:noProof/>
            <w:webHidden/>
          </w:rPr>
        </w:r>
        <w:r>
          <w:rPr>
            <w:noProof/>
            <w:webHidden/>
          </w:rPr>
          <w:fldChar w:fldCharType="separate"/>
        </w:r>
        <w:r>
          <w:rPr>
            <w:noProof/>
            <w:webHidden/>
          </w:rPr>
          <w:t>39</w:t>
        </w:r>
        <w:r>
          <w:rPr>
            <w:noProof/>
            <w:webHidden/>
          </w:rPr>
          <w:fldChar w:fldCharType="end"/>
        </w:r>
      </w:hyperlink>
    </w:p>
    <w:p w:rsidR="00D6494F" w:rsidRDefault="00D6494F">
      <w:pPr>
        <w:pStyle w:val="22"/>
        <w:tabs>
          <w:tab w:val="left" w:pos="840"/>
        </w:tabs>
        <w:rPr>
          <w:rFonts w:asciiTheme="minorHAnsi" w:eastAsiaTheme="minorEastAsia" w:hAnsiTheme="minorHAnsi" w:cstheme="minorBidi"/>
          <w:noProof/>
          <w:kern w:val="2"/>
          <w:szCs w:val="22"/>
        </w:rPr>
      </w:pPr>
      <w:hyperlink w:anchor="_Toc48656175" w:history="1">
        <w:r w:rsidRPr="00C41ED7">
          <w:rPr>
            <w:rStyle w:val="a8"/>
            <w:rFonts w:ascii="宋体" w:cs="Arial"/>
            <w:noProof/>
          </w:rPr>
          <w:t>8.3</w:t>
        </w:r>
        <w:r>
          <w:rPr>
            <w:rFonts w:asciiTheme="minorHAnsi" w:eastAsiaTheme="minorEastAsia" w:hAnsiTheme="minorHAnsi" w:cstheme="minorBidi"/>
            <w:noProof/>
            <w:kern w:val="2"/>
            <w:szCs w:val="22"/>
          </w:rPr>
          <w:tab/>
        </w:r>
        <w:r w:rsidRPr="00C41ED7">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_Toc48656175 \h </w:instrText>
        </w:r>
        <w:r>
          <w:rPr>
            <w:noProof/>
            <w:webHidden/>
          </w:rPr>
        </w:r>
        <w:r>
          <w:rPr>
            <w:noProof/>
            <w:webHidden/>
          </w:rPr>
          <w:fldChar w:fldCharType="separate"/>
        </w:r>
        <w:r>
          <w:rPr>
            <w:noProof/>
            <w:webHidden/>
          </w:rPr>
          <w:t>39</w:t>
        </w:r>
        <w:r>
          <w:rPr>
            <w:noProof/>
            <w:webHidden/>
          </w:rPr>
          <w:fldChar w:fldCharType="end"/>
        </w:r>
      </w:hyperlink>
    </w:p>
    <w:p w:rsidR="00D6494F" w:rsidRDefault="00D6494F">
      <w:pPr>
        <w:pStyle w:val="22"/>
        <w:rPr>
          <w:rFonts w:asciiTheme="minorHAnsi" w:eastAsiaTheme="minorEastAsia" w:hAnsiTheme="minorHAnsi" w:cstheme="minorBidi"/>
          <w:noProof/>
          <w:kern w:val="2"/>
          <w:szCs w:val="22"/>
        </w:rPr>
      </w:pPr>
      <w:hyperlink w:anchor="_Toc48656176" w:history="1">
        <w:r w:rsidRPr="00C41ED7">
          <w:rPr>
            <w:rStyle w:val="a8"/>
            <w:rFonts w:ascii="宋体" w:hAnsi="宋体" w:cs="Arial"/>
            <w:bCs/>
            <w:noProof/>
          </w:rPr>
          <w:t>9</w:t>
        </w:r>
        <w:r w:rsidRPr="00C41ED7">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_Toc48656176 \h </w:instrText>
        </w:r>
        <w:r>
          <w:rPr>
            <w:noProof/>
            <w:webHidden/>
          </w:rPr>
        </w:r>
        <w:r>
          <w:rPr>
            <w:noProof/>
            <w:webHidden/>
          </w:rPr>
          <w:fldChar w:fldCharType="separate"/>
        </w:r>
        <w:r>
          <w:rPr>
            <w:noProof/>
            <w:webHidden/>
          </w:rPr>
          <w:t>39</w:t>
        </w:r>
        <w:r>
          <w:rPr>
            <w:noProof/>
            <w:webHidden/>
          </w:rPr>
          <w:fldChar w:fldCharType="end"/>
        </w:r>
      </w:hyperlink>
    </w:p>
    <w:p w:rsidR="00D6494F" w:rsidRDefault="00D6494F">
      <w:pPr>
        <w:pStyle w:val="22"/>
        <w:rPr>
          <w:rFonts w:asciiTheme="minorHAnsi" w:eastAsiaTheme="minorEastAsia" w:hAnsiTheme="minorHAnsi" w:cstheme="minorBidi"/>
          <w:noProof/>
          <w:kern w:val="2"/>
          <w:szCs w:val="22"/>
        </w:rPr>
      </w:pPr>
      <w:hyperlink w:anchor="_Toc48656177" w:history="1">
        <w:r w:rsidRPr="00C41ED7">
          <w:rPr>
            <w:rStyle w:val="a8"/>
            <w:rFonts w:ascii="宋体" w:hAnsi="宋体" w:cs="Arial"/>
            <w:bCs/>
            <w:noProof/>
          </w:rPr>
          <w:t>10</w:t>
        </w:r>
        <w:r w:rsidRPr="00C41ED7">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_Toc48656177 \h </w:instrText>
        </w:r>
        <w:r>
          <w:rPr>
            <w:noProof/>
            <w:webHidden/>
          </w:rPr>
        </w:r>
        <w:r>
          <w:rPr>
            <w:noProof/>
            <w:webHidden/>
          </w:rPr>
          <w:fldChar w:fldCharType="separate"/>
        </w:r>
        <w:r>
          <w:rPr>
            <w:noProof/>
            <w:webHidden/>
          </w:rPr>
          <w:t>39</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78" w:history="1">
        <w:r w:rsidRPr="00C41ED7">
          <w:rPr>
            <w:rStyle w:val="a8"/>
            <w:rFonts w:ascii="宋体" w:cs="Arial"/>
            <w:noProof/>
          </w:rPr>
          <w:t>10.1</w:t>
        </w:r>
        <w:r>
          <w:rPr>
            <w:rFonts w:asciiTheme="minorHAnsi" w:eastAsiaTheme="minorEastAsia" w:hAnsiTheme="minorHAnsi" w:cstheme="minorBidi"/>
            <w:noProof/>
            <w:kern w:val="2"/>
            <w:szCs w:val="22"/>
          </w:rPr>
          <w:tab/>
        </w:r>
        <w:r w:rsidRPr="00C41ED7">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_Toc48656178 \h </w:instrText>
        </w:r>
        <w:r>
          <w:rPr>
            <w:noProof/>
            <w:webHidden/>
          </w:rPr>
        </w:r>
        <w:r>
          <w:rPr>
            <w:noProof/>
            <w:webHidden/>
          </w:rPr>
          <w:fldChar w:fldCharType="separate"/>
        </w:r>
        <w:r>
          <w:rPr>
            <w:noProof/>
            <w:webHidden/>
          </w:rPr>
          <w:t>39</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79" w:history="1">
        <w:r w:rsidRPr="00C41ED7">
          <w:rPr>
            <w:rStyle w:val="a8"/>
            <w:rFonts w:ascii="宋体" w:cs="Arial"/>
            <w:noProof/>
          </w:rPr>
          <w:t>10.2</w:t>
        </w:r>
        <w:r>
          <w:rPr>
            <w:rFonts w:asciiTheme="minorHAnsi" w:eastAsiaTheme="minorEastAsia" w:hAnsiTheme="minorHAnsi" w:cstheme="minorBidi"/>
            <w:noProof/>
            <w:kern w:val="2"/>
            <w:szCs w:val="22"/>
          </w:rPr>
          <w:tab/>
        </w:r>
        <w:r w:rsidRPr="00C41ED7">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_Toc48656179 \h </w:instrText>
        </w:r>
        <w:r>
          <w:rPr>
            <w:noProof/>
            <w:webHidden/>
          </w:rPr>
        </w:r>
        <w:r>
          <w:rPr>
            <w:noProof/>
            <w:webHidden/>
          </w:rPr>
          <w:fldChar w:fldCharType="separate"/>
        </w:r>
        <w:r>
          <w:rPr>
            <w:noProof/>
            <w:webHidden/>
          </w:rPr>
          <w:t>39</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80" w:history="1">
        <w:r w:rsidRPr="00C41ED7">
          <w:rPr>
            <w:rStyle w:val="a8"/>
            <w:rFonts w:ascii="宋体" w:cs="Arial"/>
            <w:noProof/>
          </w:rPr>
          <w:t>10.3</w:t>
        </w:r>
        <w:r>
          <w:rPr>
            <w:rFonts w:asciiTheme="minorHAnsi" w:eastAsiaTheme="minorEastAsia" w:hAnsiTheme="minorHAnsi" w:cstheme="minorBidi"/>
            <w:noProof/>
            <w:kern w:val="2"/>
            <w:szCs w:val="22"/>
          </w:rPr>
          <w:tab/>
        </w:r>
        <w:r w:rsidRPr="00C41ED7">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_Toc48656180 \h </w:instrText>
        </w:r>
        <w:r>
          <w:rPr>
            <w:noProof/>
            <w:webHidden/>
          </w:rPr>
        </w:r>
        <w:r>
          <w:rPr>
            <w:noProof/>
            <w:webHidden/>
          </w:rPr>
          <w:fldChar w:fldCharType="separate"/>
        </w:r>
        <w:r>
          <w:rPr>
            <w:noProof/>
            <w:webHidden/>
          </w:rPr>
          <w:t>40</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81" w:history="1">
        <w:r w:rsidRPr="00C41ED7">
          <w:rPr>
            <w:rStyle w:val="a8"/>
            <w:rFonts w:ascii="宋体" w:cs="Arial"/>
            <w:noProof/>
          </w:rPr>
          <w:t>10.4</w:t>
        </w:r>
        <w:r>
          <w:rPr>
            <w:rFonts w:asciiTheme="minorHAnsi" w:eastAsiaTheme="minorEastAsia" w:hAnsiTheme="minorHAnsi" w:cstheme="minorBidi"/>
            <w:noProof/>
            <w:kern w:val="2"/>
            <w:szCs w:val="22"/>
          </w:rPr>
          <w:tab/>
        </w:r>
        <w:r w:rsidRPr="00C41ED7">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_Toc48656181 \h </w:instrText>
        </w:r>
        <w:r>
          <w:rPr>
            <w:noProof/>
            <w:webHidden/>
          </w:rPr>
        </w:r>
        <w:r>
          <w:rPr>
            <w:noProof/>
            <w:webHidden/>
          </w:rPr>
          <w:fldChar w:fldCharType="separate"/>
        </w:r>
        <w:r>
          <w:rPr>
            <w:noProof/>
            <w:webHidden/>
          </w:rPr>
          <w:t>40</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82" w:history="1">
        <w:r w:rsidRPr="00C41ED7">
          <w:rPr>
            <w:rStyle w:val="a8"/>
            <w:rFonts w:ascii="宋体" w:cs="Arial"/>
            <w:noProof/>
          </w:rPr>
          <w:t>10.5</w:t>
        </w:r>
        <w:r>
          <w:rPr>
            <w:rFonts w:asciiTheme="minorHAnsi" w:eastAsiaTheme="minorEastAsia" w:hAnsiTheme="minorHAnsi" w:cstheme="minorBidi"/>
            <w:noProof/>
            <w:kern w:val="2"/>
            <w:szCs w:val="22"/>
          </w:rPr>
          <w:tab/>
        </w:r>
        <w:r w:rsidRPr="00C41ED7">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_Toc48656182 \h </w:instrText>
        </w:r>
        <w:r>
          <w:rPr>
            <w:noProof/>
            <w:webHidden/>
          </w:rPr>
        </w:r>
        <w:r>
          <w:rPr>
            <w:noProof/>
            <w:webHidden/>
          </w:rPr>
          <w:fldChar w:fldCharType="separate"/>
        </w:r>
        <w:r>
          <w:rPr>
            <w:noProof/>
            <w:webHidden/>
          </w:rPr>
          <w:t>40</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83" w:history="1">
        <w:r w:rsidRPr="00C41ED7">
          <w:rPr>
            <w:rStyle w:val="a8"/>
            <w:rFonts w:ascii="宋体" w:cs="Arial"/>
            <w:noProof/>
          </w:rPr>
          <w:t>10.6</w:t>
        </w:r>
        <w:r>
          <w:rPr>
            <w:rFonts w:asciiTheme="minorHAnsi" w:eastAsiaTheme="minorEastAsia" w:hAnsiTheme="minorHAnsi" w:cstheme="minorBidi"/>
            <w:noProof/>
            <w:kern w:val="2"/>
            <w:szCs w:val="22"/>
          </w:rPr>
          <w:tab/>
        </w:r>
        <w:r w:rsidRPr="00C41ED7">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_Toc48656183 \h </w:instrText>
        </w:r>
        <w:r>
          <w:rPr>
            <w:noProof/>
            <w:webHidden/>
          </w:rPr>
        </w:r>
        <w:r>
          <w:rPr>
            <w:noProof/>
            <w:webHidden/>
          </w:rPr>
          <w:fldChar w:fldCharType="separate"/>
        </w:r>
        <w:r>
          <w:rPr>
            <w:noProof/>
            <w:webHidden/>
          </w:rPr>
          <w:t>40</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84" w:history="1">
        <w:r w:rsidRPr="00C41ED7">
          <w:rPr>
            <w:rStyle w:val="a8"/>
            <w:rFonts w:ascii="宋体" w:cs="Arial"/>
            <w:noProof/>
          </w:rPr>
          <w:t>10.7</w:t>
        </w:r>
        <w:r>
          <w:rPr>
            <w:rFonts w:asciiTheme="minorHAnsi" w:eastAsiaTheme="minorEastAsia" w:hAnsiTheme="minorHAnsi" w:cstheme="minorBidi"/>
            <w:noProof/>
            <w:kern w:val="2"/>
            <w:szCs w:val="22"/>
          </w:rPr>
          <w:tab/>
        </w:r>
        <w:r w:rsidRPr="00C41ED7">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_Toc48656184 \h </w:instrText>
        </w:r>
        <w:r>
          <w:rPr>
            <w:noProof/>
            <w:webHidden/>
          </w:rPr>
        </w:r>
        <w:r>
          <w:rPr>
            <w:noProof/>
            <w:webHidden/>
          </w:rPr>
          <w:fldChar w:fldCharType="separate"/>
        </w:r>
        <w:r>
          <w:rPr>
            <w:noProof/>
            <w:webHidden/>
          </w:rPr>
          <w:t>40</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85" w:history="1">
        <w:r w:rsidRPr="00C41ED7">
          <w:rPr>
            <w:rStyle w:val="a8"/>
            <w:rFonts w:ascii="宋体" w:hAnsi="宋体" w:cs="Arial"/>
            <w:noProof/>
          </w:rPr>
          <w:t>10.8</w:t>
        </w:r>
        <w:r>
          <w:rPr>
            <w:rFonts w:asciiTheme="minorHAnsi" w:eastAsiaTheme="minorEastAsia" w:hAnsiTheme="minorHAnsi" w:cstheme="minorBidi"/>
            <w:noProof/>
            <w:kern w:val="2"/>
            <w:szCs w:val="22"/>
          </w:rPr>
          <w:tab/>
        </w:r>
        <w:r w:rsidRPr="00C41ED7">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_Toc48656185 \h </w:instrText>
        </w:r>
        <w:r>
          <w:rPr>
            <w:noProof/>
            <w:webHidden/>
          </w:rPr>
        </w:r>
        <w:r>
          <w:rPr>
            <w:noProof/>
            <w:webHidden/>
          </w:rPr>
          <w:fldChar w:fldCharType="separate"/>
        </w:r>
        <w:r>
          <w:rPr>
            <w:noProof/>
            <w:webHidden/>
          </w:rPr>
          <w:t>43</w:t>
        </w:r>
        <w:r>
          <w:rPr>
            <w:noProof/>
            <w:webHidden/>
          </w:rPr>
          <w:fldChar w:fldCharType="end"/>
        </w:r>
      </w:hyperlink>
    </w:p>
    <w:p w:rsidR="00D6494F" w:rsidRDefault="00D6494F">
      <w:pPr>
        <w:pStyle w:val="22"/>
        <w:rPr>
          <w:rFonts w:asciiTheme="minorHAnsi" w:eastAsiaTheme="minorEastAsia" w:hAnsiTheme="minorHAnsi" w:cstheme="minorBidi"/>
          <w:noProof/>
          <w:kern w:val="2"/>
          <w:szCs w:val="22"/>
        </w:rPr>
      </w:pPr>
      <w:hyperlink w:anchor="_Toc48656186" w:history="1">
        <w:r w:rsidRPr="00C41ED7">
          <w:rPr>
            <w:rStyle w:val="a8"/>
            <w:rFonts w:ascii="宋体" w:hAnsi="宋体" w:cs="Arial"/>
            <w:bCs/>
            <w:noProof/>
          </w:rPr>
          <w:t>11</w:t>
        </w:r>
        <w:r w:rsidRPr="00C41ED7">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_Toc48656186 \h </w:instrText>
        </w:r>
        <w:r>
          <w:rPr>
            <w:noProof/>
            <w:webHidden/>
          </w:rPr>
        </w:r>
        <w:r>
          <w:rPr>
            <w:noProof/>
            <w:webHidden/>
          </w:rPr>
          <w:fldChar w:fldCharType="separate"/>
        </w:r>
        <w:r>
          <w:rPr>
            <w:noProof/>
            <w:webHidden/>
          </w:rPr>
          <w:t>44</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87" w:history="1">
        <w:r w:rsidRPr="00C41ED7">
          <w:rPr>
            <w:rStyle w:val="a8"/>
            <w:rFonts w:ascii="宋体" w:hAnsi="宋体" w:cs="Arial"/>
            <w:noProof/>
          </w:rPr>
          <w:t>11.1</w:t>
        </w:r>
        <w:r>
          <w:rPr>
            <w:rFonts w:asciiTheme="minorHAnsi" w:eastAsiaTheme="minorEastAsia" w:hAnsiTheme="minorHAnsi" w:cstheme="minorBidi"/>
            <w:noProof/>
            <w:kern w:val="2"/>
            <w:szCs w:val="22"/>
          </w:rPr>
          <w:tab/>
        </w:r>
        <w:r w:rsidRPr="00C41ED7">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_Toc48656187 \h </w:instrText>
        </w:r>
        <w:r>
          <w:rPr>
            <w:noProof/>
            <w:webHidden/>
          </w:rPr>
        </w:r>
        <w:r>
          <w:rPr>
            <w:noProof/>
            <w:webHidden/>
          </w:rPr>
          <w:fldChar w:fldCharType="separate"/>
        </w:r>
        <w:r>
          <w:rPr>
            <w:noProof/>
            <w:webHidden/>
          </w:rPr>
          <w:t>44</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88" w:history="1">
        <w:r w:rsidRPr="00C41ED7">
          <w:rPr>
            <w:rStyle w:val="a8"/>
            <w:rFonts w:ascii="宋体" w:hAnsi="宋体" w:cs="Arial"/>
            <w:noProof/>
          </w:rPr>
          <w:t>11.2</w:t>
        </w:r>
        <w:r>
          <w:rPr>
            <w:rFonts w:asciiTheme="minorHAnsi" w:eastAsiaTheme="minorEastAsia" w:hAnsiTheme="minorHAnsi" w:cstheme="minorBidi"/>
            <w:noProof/>
            <w:kern w:val="2"/>
            <w:szCs w:val="22"/>
          </w:rPr>
          <w:tab/>
        </w:r>
        <w:r w:rsidRPr="00C41ED7">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_Toc48656188 \h </w:instrText>
        </w:r>
        <w:r>
          <w:rPr>
            <w:noProof/>
            <w:webHidden/>
          </w:rPr>
        </w:r>
        <w:r>
          <w:rPr>
            <w:noProof/>
            <w:webHidden/>
          </w:rPr>
          <w:fldChar w:fldCharType="separate"/>
        </w:r>
        <w:r>
          <w:rPr>
            <w:noProof/>
            <w:webHidden/>
          </w:rPr>
          <w:t>44</w:t>
        </w:r>
        <w:r>
          <w:rPr>
            <w:noProof/>
            <w:webHidden/>
          </w:rPr>
          <w:fldChar w:fldCharType="end"/>
        </w:r>
      </w:hyperlink>
    </w:p>
    <w:p w:rsidR="00D6494F" w:rsidRDefault="00D6494F">
      <w:pPr>
        <w:pStyle w:val="22"/>
        <w:tabs>
          <w:tab w:val="left" w:pos="1050"/>
        </w:tabs>
        <w:rPr>
          <w:rFonts w:asciiTheme="minorHAnsi" w:eastAsiaTheme="minorEastAsia" w:hAnsiTheme="minorHAnsi" w:cstheme="minorBidi"/>
          <w:noProof/>
          <w:kern w:val="2"/>
          <w:szCs w:val="22"/>
        </w:rPr>
      </w:pPr>
      <w:hyperlink w:anchor="_Toc48656189" w:history="1">
        <w:r w:rsidRPr="00C41ED7">
          <w:rPr>
            <w:rStyle w:val="a8"/>
            <w:rFonts w:ascii="宋体" w:hAnsi="宋体" w:cs="Arial"/>
            <w:noProof/>
          </w:rPr>
          <w:t>11.3</w:t>
        </w:r>
        <w:r>
          <w:rPr>
            <w:rFonts w:asciiTheme="minorHAnsi" w:eastAsiaTheme="minorEastAsia" w:hAnsiTheme="minorHAnsi" w:cstheme="minorBidi"/>
            <w:noProof/>
            <w:kern w:val="2"/>
            <w:szCs w:val="22"/>
          </w:rPr>
          <w:tab/>
        </w:r>
        <w:r w:rsidRPr="00C41ED7">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_Toc48656189 \h </w:instrText>
        </w:r>
        <w:r>
          <w:rPr>
            <w:noProof/>
            <w:webHidden/>
          </w:rPr>
        </w:r>
        <w:r>
          <w:rPr>
            <w:noProof/>
            <w:webHidden/>
          </w:rPr>
          <w:fldChar w:fldCharType="separate"/>
        </w:r>
        <w:r>
          <w:rPr>
            <w:noProof/>
            <w:webHidden/>
          </w:rPr>
          <w:t>44</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6133"/>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6134"/>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易方达国企改革混合型证券投资基金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易方达国企改革混合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001382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001382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8</w:t>
            </w:r>
            <w:r w:rsidRPr="00224952">
              <w:rPr>
                <w:szCs w:val="21"/>
              </w:rPr>
              <w:t>月</w:t>
            </w:r>
            <w:r w:rsidRPr="00224952">
              <w:rPr>
                <w:szCs w:val="21"/>
              </w:rPr>
              <w:t>23</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55,897,486.45</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6135"/>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政策分析，综合考虑宏观经济环境、政策形势、市场估值与流动性等因素，关注国家宏观经济与产业经济层面相关改革政策的政策导向及其变化对市场和相关产业的影响。股票投资方面，本基金将采取自上而下的政策跟踪和分析，结合自下而上的国企改革事件分析、基本面评价及估值分析，优选受益于国有企业改革或在全面深化国企改革推动下预期盈利水平将显著提升的上市公司。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中证国有企业改革指数收益率</w:t>
            </w:r>
            <w:r w:rsidRPr="00224952">
              <w:rPr>
                <w:szCs w:val="21"/>
              </w:rPr>
              <w:t>×80%+</w:t>
            </w:r>
            <w:r w:rsidRPr="00224952">
              <w:rPr>
                <w:szCs w:val="21"/>
              </w:rPr>
              <w:t>一年期人民币定期存款利率（税后）</w:t>
            </w:r>
            <w:r w:rsidRPr="00224952">
              <w:rPr>
                <w:szCs w:val="21"/>
              </w:rPr>
              <w:t>×20%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6136"/>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6137"/>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证券日报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6138"/>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6139"/>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6140"/>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11,301,937.46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10,138,914.52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0.1436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10.24%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13.92%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18,992,253.99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0.3398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89,234,024.68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1.596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59.60%</w:t>
            </w:r>
          </w:p>
        </w:tc>
      </w:tr>
    </w:tbl>
    <w:bookmarkEnd w:id="21"/>
    <w:bookmarkEnd w:id="22"/>
    <w:p w:rsidR="00D65748" w:rsidRDefault="005A04A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D65748" w:rsidRDefault="005A04AC">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6141"/>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D65748">
        <w:tc>
          <w:tcPr>
            <w:tcW w:w="1560" w:type="dxa"/>
            <w:vAlign w:val="center"/>
          </w:tcPr>
          <w:p w:rsidR="00D65748" w:rsidRDefault="005A04AC">
            <w:pPr>
              <w:jc w:val="left"/>
            </w:pPr>
            <w:r>
              <w:rPr>
                <w:color w:val="000000"/>
                <w:szCs w:val="21"/>
              </w:rPr>
              <w:t>过去一个月</w:t>
            </w:r>
          </w:p>
        </w:tc>
        <w:tc>
          <w:tcPr>
            <w:tcW w:w="1275" w:type="dxa"/>
            <w:vAlign w:val="center"/>
          </w:tcPr>
          <w:p w:rsidR="00D65748" w:rsidRDefault="005A04AC">
            <w:pPr>
              <w:jc w:val="center"/>
            </w:pPr>
            <w:r>
              <w:rPr>
                <w:color w:val="000000"/>
                <w:szCs w:val="21"/>
              </w:rPr>
              <w:t>6.40%</w:t>
            </w:r>
          </w:p>
        </w:tc>
        <w:tc>
          <w:tcPr>
            <w:tcW w:w="1276" w:type="dxa"/>
            <w:vAlign w:val="center"/>
          </w:tcPr>
          <w:p w:rsidR="00D65748" w:rsidRDefault="005A04AC">
            <w:pPr>
              <w:jc w:val="center"/>
            </w:pPr>
            <w:r>
              <w:rPr>
                <w:color w:val="000000"/>
                <w:szCs w:val="21"/>
              </w:rPr>
              <w:t>1.24%</w:t>
            </w:r>
          </w:p>
        </w:tc>
        <w:tc>
          <w:tcPr>
            <w:tcW w:w="1276" w:type="dxa"/>
            <w:vAlign w:val="center"/>
          </w:tcPr>
          <w:p w:rsidR="00D65748" w:rsidRDefault="005A04AC">
            <w:pPr>
              <w:jc w:val="center"/>
            </w:pPr>
            <w:r>
              <w:rPr>
                <w:color w:val="000000"/>
                <w:szCs w:val="21"/>
              </w:rPr>
              <w:t>5.79%</w:t>
            </w:r>
          </w:p>
        </w:tc>
        <w:tc>
          <w:tcPr>
            <w:tcW w:w="1276" w:type="dxa"/>
            <w:vAlign w:val="center"/>
          </w:tcPr>
          <w:p w:rsidR="00D65748" w:rsidRDefault="005A04AC">
            <w:pPr>
              <w:jc w:val="center"/>
            </w:pPr>
            <w:r>
              <w:rPr>
                <w:color w:val="000000"/>
                <w:szCs w:val="21"/>
              </w:rPr>
              <w:t>0.72%</w:t>
            </w:r>
          </w:p>
        </w:tc>
        <w:tc>
          <w:tcPr>
            <w:tcW w:w="1134" w:type="dxa"/>
            <w:vAlign w:val="center"/>
          </w:tcPr>
          <w:p w:rsidR="00D65748" w:rsidRDefault="005A04AC">
            <w:pPr>
              <w:jc w:val="center"/>
            </w:pPr>
            <w:r>
              <w:rPr>
                <w:color w:val="000000"/>
                <w:szCs w:val="21"/>
              </w:rPr>
              <w:t>0.61%</w:t>
            </w:r>
          </w:p>
        </w:tc>
        <w:tc>
          <w:tcPr>
            <w:tcW w:w="1134" w:type="dxa"/>
            <w:vAlign w:val="center"/>
          </w:tcPr>
          <w:p w:rsidR="00D65748" w:rsidRDefault="005A04AC">
            <w:pPr>
              <w:jc w:val="center"/>
            </w:pPr>
            <w:r>
              <w:rPr>
                <w:color w:val="000000"/>
                <w:szCs w:val="21"/>
              </w:rPr>
              <w:t>0.52%</w:t>
            </w:r>
          </w:p>
        </w:tc>
      </w:tr>
      <w:tr w:rsidR="00D65748">
        <w:tc>
          <w:tcPr>
            <w:tcW w:w="1560" w:type="dxa"/>
            <w:vAlign w:val="center"/>
          </w:tcPr>
          <w:p w:rsidR="00D65748" w:rsidRDefault="005A04AC">
            <w:pPr>
              <w:jc w:val="left"/>
            </w:pPr>
            <w:r>
              <w:rPr>
                <w:color w:val="000000"/>
                <w:szCs w:val="21"/>
              </w:rPr>
              <w:t>过去三个月</w:t>
            </w:r>
          </w:p>
        </w:tc>
        <w:tc>
          <w:tcPr>
            <w:tcW w:w="1275" w:type="dxa"/>
            <w:vAlign w:val="center"/>
          </w:tcPr>
          <w:p w:rsidR="00D65748" w:rsidRDefault="005A04AC">
            <w:pPr>
              <w:jc w:val="center"/>
            </w:pPr>
            <w:r>
              <w:rPr>
                <w:color w:val="000000"/>
                <w:szCs w:val="21"/>
              </w:rPr>
              <w:t>26.07%</w:t>
            </w:r>
          </w:p>
        </w:tc>
        <w:tc>
          <w:tcPr>
            <w:tcW w:w="1276" w:type="dxa"/>
            <w:vAlign w:val="center"/>
          </w:tcPr>
          <w:p w:rsidR="00D65748" w:rsidRDefault="005A04AC">
            <w:pPr>
              <w:jc w:val="center"/>
            </w:pPr>
            <w:r>
              <w:rPr>
                <w:color w:val="000000"/>
                <w:szCs w:val="21"/>
              </w:rPr>
              <w:t>1.15%</w:t>
            </w:r>
          </w:p>
        </w:tc>
        <w:tc>
          <w:tcPr>
            <w:tcW w:w="1276" w:type="dxa"/>
            <w:vAlign w:val="center"/>
          </w:tcPr>
          <w:p w:rsidR="00D65748" w:rsidRDefault="005A04AC">
            <w:pPr>
              <w:jc w:val="center"/>
            </w:pPr>
            <w:r>
              <w:rPr>
                <w:color w:val="000000"/>
                <w:szCs w:val="21"/>
              </w:rPr>
              <w:t>10.19%</w:t>
            </w:r>
          </w:p>
        </w:tc>
        <w:tc>
          <w:tcPr>
            <w:tcW w:w="1276" w:type="dxa"/>
            <w:vAlign w:val="center"/>
          </w:tcPr>
          <w:p w:rsidR="00D65748" w:rsidRDefault="005A04AC">
            <w:pPr>
              <w:jc w:val="center"/>
            </w:pPr>
            <w:r>
              <w:rPr>
                <w:color w:val="000000"/>
                <w:szCs w:val="21"/>
              </w:rPr>
              <w:t>0.77%</w:t>
            </w:r>
          </w:p>
        </w:tc>
        <w:tc>
          <w:tcPr>
            <w:tcW w:w="1134" w:type="dxa"/>
            <w:vAlign w:val="center"/>
          </w:tcPr>
          <w:p w:rsidR="00D65748" w:rsidRDefault="005A04AC">
            <w:pPr>
              <w:jc w:val="center"/>
            </w:pPr>
            <w:r>
              <w:rPr>
                <w:color w:val="000000"/>
                <w:szCs w:val="21"/>
              </w:rPr>
              <w:t>15.88%</w:t>
            </w:r>
          </w:p>
        </w:tc>
        <w:tc>
          <w:tcPr>
            <w:tcW w:w="1134" w:type="dxa"/>
            <w:vAlign w:val="center"/>
          </w:tcPr>
          <w:p w:rsidR="00D65748" w:rsidRDefault="005A04AC">
            <w:pPr>
              <w:jc w:val="center"/>
            </w:pPr>
            <w:r>
              <w:rPr>
                <w:color w:val="000000"/>
                <w:szCs w:val="21"/>
              </w:rPr>
              <w:t>0.38%</w:t>
            </w:r>
          </w:p>
        </w:tc>
      </w:tr>
      <w:tr w:rsidR="00D65748">
        <w:tc>
          <w:tcPr>
            <w:tcW w:w="1560" w:type="dxa"/>
            <w:vAlign w:val="center"/>
          </w:tcPr>
          <w:p w:rsidR="00D65748" w:rsidRDefault="005A04AC">
            <w:pPr>
              <w:jc w:val="left"/>
            </w:pPr>
            <w:r>
              <w:rPr>
                <w:color w:val="000000"/>
                <w:szCs w:val="21"/>
              </w:rPr>
              <w:t>过去六个月</w:t>
            </w:r>
          </w:p>
        </w:tc>
        <w:tc>
          <w:tcPr>
            <w:tcW w:w="1275" w:type="dxa"/>
            <w:vAlign w:val="center"/>
          </w:tcPr>
          <w:p w:rsidR="00D65748" w:rsidRDefault="005A04AC">
            <w:pPr>
              <w:jc w:val="center"/>
            </w:pPr>
            <w:r>
              <w:rPr>
                <w:color w:val="000000"/>
                <w:szCs w:val="21"/>
              </w:rPr>
              <w:t>13.92%</w:t>
            </w:r>
          </w:p>
        </w:tc>
        <w:tc>
          <w:tcPr>
            <w:tcW w:w="1276" w:type="dxa"/>
            <w:vAlign w:val="center"/>
          </w:tcPr>
          <w:p w:rsidR="00D65748" w:rsidRDefault="005A04AC">
            <w:pPr>
              <w:jc w:val="center"/>
            </w:pPr>
            <w:r>
              <w:rPr>
                <w:color w:val="000000"/>
                <w:szCs w:val="21"/>
              </w:rPr>
              <w:t>1.72%</w:t>
            </w:r>
          </w:p>
        </w:tc>
        <w:tc>
          <w:tcPr>
            <w:tcW w:w="1276" w:type="dxa"/>
            <w:vAlign w:val="center"/>
          </w:tcPr>
          <w:p w:rsidR="00D65748" w:rsidRDefault="005A04AC">
            <w:pPr>
              <w:jc w:val="center"/>
            </w:pPr>
            <w:r>
              <w:rPr>
                <w:color w:val="000000"/>
                <w:szCs w:val="21"/>
              </w:rPr>
              <w:t>1.56%</w:t>
            </w:r>
          </w:p>
        </w:tc>
        <w:tc>
          <w:tcPr>
            <w:tcW w:w="1276" w:type="dxa"/>
            <w:vAlign w:val="center"/>
          </w:tcPr>
          <w:p w:rsidR="00D65748" w:rsidRDefault="005A04AC">
            <w:pPr>
              <w:jc w:val="center"/>
            </w:pPr>
            <w:r>
              <w:rPr>
                <w:color w:val="000000"/>
                <w:szCs w:val="21"/>
              </w:rPr>
              <w:t>1.27%</w:t>
            </w:r>
          </w:p>
        </w:tc>
        <w:tc>
          <w:tcPr>
            <w:tcW w:w="1134" w:type="dxa"/>
            <w:vAlign w:val="center"/>
          </w:tcPr>
          <w:p w:rsidR="00D65748" w:rsidRDefault="005A04AC">
            <w:pPr>
              <w:jc w:val="center"/>
            </w:pPr>
            <w:r>
              <w:rPr>
                <w:color w:val="000000"/>
                <w:szCs w:val="21"/>
              </w:rPr>
              <w:t>12.36%</w:t>
            </w:r>
          </w:p>
        </w:tc>
        <w:tc>
          <w:tcPr>
            <w:tcW w:w="1134" w:type="dxa"/>
            <w:vAlign w:val="center"/>
          </w:tcPr>
          <w:p w:rsidR="00D65748" w:rsidRDefault="005A04AC">
            <w:pPr>
              <w:jc w:val="center"/>
            </w:pPr>
            <w:r>
              <w:rPr>
                <w:color w:val="000000"/>
                <w:szCs w:val="21"/>
              </w:rPr>
              <w:t>0.45%</w:t>
            </w:r>
          </w:p>
        </w:tc>
      </w:tr>
      <w:tr w:rsidR="00D65748">
        <w:tc>
          <w:tcPr>
            <w:tcW w:w="1560" w:type="dxa"/>
            <w:vAlign w:val="center"/>
          </w:tcPr>
          <w:p w:rsidR="00D65748" w:rsidRDefault="005A04AC">
            <w:pPr>
              <w:jc w:val="left"/>
            </w:pPr>
            <w:r>
              <w:rPr>
                <w:color w:val="000000"/>
                <w:szCs w:val="21"/>
              </w:rPr>
              <w:t>过去一年</w:t>
            </w:r>
          </w:p>
        </w:tc>
        <w:tc>
          <w:tcPr>
            <w:tcW w:w="1275" w:type="dxa"/>
            <w:vAlign w:val="center"/>
          </w:tcPr>
          <w:p w:rsidR="00D65748" w:rsidRDefault="005A04AC">
            <w:pPr>
              <w:jc w:val="center"/>
            </w:pPr>
            <w:r>
              <w:rPr>
                <w:color w:val="000000"/>
                <w:szCs w:val="21"/>
              </w:rPr>
              <w:t>26.77%</w:t>
            </w:r>
          </w:p>
        </w:tc>
        <w:tc>
          <w:tcPr>
            <w:tcW w:w="1276" w:type="dxa"/>
            <w:vAlign w:val="center"/>
          </w:tcPr>
          <w:p w:rsidR="00D65748" w:rsidRDefault="005A04AC">
            <w:pPr>
              <w:jc w:val="center"/>
            </w:pPr>
            <w:r>
              <w:rPr>
                <w:color w:val="000000"/>
                <w:szCs w:val="21"/>
              </w:rPr>
              <w:t>1.38%</w:t>
            </w:r>
          </w:p>
        </w:tc>
        <w:tc>
          <w:tcPr>
            <w:tcW w:w="1276" w:type="dxa"/>
            <w:vAlign w:val="center"/>
          </w:tcPr>
          <w:p w:rsidR="00D65748" w:rsidRDefault="005A04AC">
            <w:pPr>
              <w:jc w:val="center"/>
            </w:pPr>
            <w:r>
              <w:rPr>
                <w:color w:val="000000"/>
                <w:szCs w:val="21"/>
              </w:rPr>
              <w:t>7.49%</w:t>
            </w:r>
          </w:p>
        </w:tc>
        <w:tc>
          <w:tcPr>
            <w:tcW w:w="1276" w:type="dxa"/>
            <w:vAlign w:val="center"/>
          </w:tcPr>
          <w:p w:rsidR="00D65748" w:rsidRDefault="005A04AC">
            <w:pPr>
              <w:jc w:val="center"/>
            </w:pPr>
            <w:r>
              <w:rPr>
                <w:color w:val="000000"/>
                <w:szCs w:val="21"/>
              </w:rPr>
              <w:t>1.02%</w:t>
            </w:r>
          </w:p>
        </w:tc>
        <w:tc>
          <w:tcPr>
            <w:tcW w:w="1134" w:type="dxa"/>
            <w:vAlign w:val="center"/>
          </w:tcPr>
          <w:p w:rsidR="00D65748" w:rsidRDefault="005A04AC">
            <w:pPr>
              <w:jc w:val="center"/>
            </w:pPr>
            <w:r>
              <w:rPr>
                <w:color w:val="000000"/>
                <w:szCs w:val="21"/>
              </w:rPr>
              <w:t>19.28%</w:t>
            </w:r>
          </w:p>
        </w:tc>
        <w:tc>
          <w:tcPr>
            <w:tcW w:w="1134" w:type="dxa"/>
            <w:vAlign w:val="center"/>
          </w:tcPr>
          <w:p w:rsidR="00D65748" w:rsidRDefault="005A04AC">
            <w:pPr>
              <w:jc w:val="center"/>
            </w:pPr>
            <w:r>
              <w:rPr>
                <w:color w:val="000000"/>
                <w:szCs w:val="21"/>
              </w:rPr>
              <w:t>0.36%</w:t>
            </w:r>
          </w:p>
        </w:tc>
      </w:tr>
      <w:tr w:rsidR="00D65748">
        <w:tc>
          <w:tcPr>
            <w:tcW w:w="1560" w:type="dxa"/>
            <w:vAlign w:val="center"/>
          </w:tcPr>
          <w:p w:rsidR="00D65748" w:rsidRDefault="005A04AC">
            <w:pPr>
              <w:jc w:val="left"/>
            </w:pPr>
            <w:r>
              <w:rPr>
                <w:color w:val="000000"/>
                <w:szCs w:val="21"/>
              </w:rPr>
              <w:t>过去三年</w:t>
            </w:r>
          </w:p>
        </w:tc>
        <w:tc>
          <w:tcPr>
            <w:tcW w:w="1275" w:type="dxa"/>
            <w:vAlign w:val="center"/>
          </w:tcPr>
          <w:p w:rsidR="00D65748" w:rsidRDefault="005A04AC">
            <w:pPr>
              <w:jc w:val="center"/>
            </w:pPr>
            <w:r>
              <w:rPr>
                <w:color w:val="000000"/>
                <w:szCs w:val="21"/>
              </w:rPr>
              <w:t>-</w:t>
            </w:r>
          </w:p>
        </w:tc>
        <w:tc>
          <w:tcPr>
            <w:tcW w:w="1276" w:type="dxa"/>
            <w:vAlign w:val="center"/>
          </w:tcPr>
          <w:p w:rsidR="00D65748" w:rsidRDefault="005A04AC">
            <w:pPr>
              <w:jc w:val="center"/>
            </w:pPr>
            <w:r>
              <w:rPr>
                <w:color w:val="000000"/>
                <w:szCs w:val="21"/>
              </w:rPr>
              <w:t>-</w:t>
            </w:r>
          </w:p>
        </w:tc>
        <w:tc>
          <w:tcPr>
            <w:tcW w:w="1276" w:type="dxa"/>
            <w:vAlign w:val="center"/>
          </w:tcPr>
          <w:p w:rsidR="00D65748" w:rsidRDefault="005A04AC">
            <w:pPr>
              <w:jc w:val="center"/>
            </w:pPr>
            <w:r>
              <w:rPr>
                <w:color w:val="000000"/>
                <w:szCs w:val="21"/>
              </w:rPr>
              <w:t>-</w:t>
            </w:r>
          </w:p>
        </w:tc>
        <w:tc>
          <w:tcPr>
            <w:tcW w:w="1276" w:type="dxa"/>
            <w:vAlign w:val="center"/>
          </w:tcPr>
          <w:p w:rsidR="00D65748" w:rsidRDefault="005A04AC">
            <w:pPr>
              <w:jc w:val="center"/>
            </w:pPr>
            <w:r>
              <w:rPr>
                <w:color w:val="000000"/>
                <w:szCs w:val="21"/>
              </w:rPr>
              <w:t>-</w:t>
            </w:r>
          </w:p>
        </w:tc>
        <w:tc>
          <w:tcPr>
            <w:tcW w:w="1134" w:type="dxa"/>
            <w:vAlign w:val="center"/>
          </w:tcPr>
          <w:p w:rsidR="00D65748" w:rsidRDefault="005A04AC">
            <w:pPr>
              <w:jc w:val="center"/>
            </w:pPr>
            <w:r>
              <w:rPr>
                <w:color w:val="000000"/>
                <w:szCs w:val="21"/>
              </w:rPr>
              <w:t>-</w:t>
            </w:r>
          </w:p>
        </w:tc>
        <w:tc>
          <w:tcPr>
            <w:tcW w:w="1134" w:type="dxa"/>
            <w:vAlign w:val="center"/>
          </w:tcPr>
          <w:p w:rsidR="00D65748" w:rsidRDefault="005A04AC">
            <w:pPr>
              <w:jc w:val="center"/>
            </w:pPr>
            <w:r>
              <w:rPr>
                <w:color w:val="000000"/>
                <w:szCs w:val="21"/>
              </w:rPr>
              <w:t>-</w:t>
            </w:r>
          </w:p>
        </w:tc>
      </w:tr>
      <w:tr w:rsidR="00D65748">
        <w:tc>
          <w:tcPr>
            <w:tcW w:w="1560" w:type="dxa"/>
            <w:vAlign w:val="center"/>
          </w:tcPr>
          <w:p w:rsidR="00D65748" w:rsidRDefault="005A04AC">
            <w:pPr>
              <w:jc w:val="left"/>
            </w:pPr>
            <w:r>
              <w:rPr>
                <w:color w:val="000000"/>
                <w:szCs w:val="21"/>
              </w:rPr>
              <w:t>自基金合同生效起至今</w:t>
            </w:r>
          </w:p>
        </w:tc>
        <w:tc>
          <w:tcPr>
            <w:tcW w:w="1275" w:type="dxa"/>
            <w:vAlign w:val="center"/>
          </w:tcPr>
          <w:p w:rsidR="00D65748" w:rsidRDefault="005A04AC">
            <w:pPr>
              <w:jc w:val="center"/>
            </w:pPr>
            <w:r>
              <w:rPr>
                <w:color w:val="000000"/>
                <w:szCs w:val="21"/>
              </w:rPr>
              <w:t>59.60%</w:t>
            </w:r>
          </w:p>
        </w:tc>
        <w:tc>
          <w:tcPr>
            <w:tcW w:w="1276" w:type="dxa"/>
            <w:vAlign w:val="center"/>
          </w:tcPr>
          <w:p w:rsidR="00D65748" w:rsidRDefault="005A04AC">
            <w:pPr>
              <w:jc w:val="center"/>
            </w:pPr>
            <w:r>
              <w:rPr>
                <w:color w:val="000000"/>
                <w:szCs w:val="21"/>
              </w:rPr>
              <w:t>1.55%</w:t>
            </w:r>
          </w:p>
        </w:tc>
        <w:tc>
          <w:tcPr>
            <w:tcW w:w="1276" w:type="dxa"/>
            <w:vAlign w:val="center"/>
          </w:tcPr>
          <w:p w:rsidR="00D65748" w:rsidRDefault="005A04AC">
            <w:pPr>
              <w:jc w:val="center"/>
            </w:pPr>
            <w:r>
              <w:rPr>
                <w:color w:val="000000"/>
                <w:szCs w:val="21"/>
              </w:rPr>
              <w:t>3.22%</w:t>
            </w:r>
          </w:p>
        </w:tc>
        <w:tc>
          <w:tcPr>
            <w:tcW w:w="1276" w:type="dxa"/>
            <w:vAlign w:val="center"/>
          </w:tcPr>
          <w:p w:rsidR="00D65748" w:rsidRDefault="005A04AC">
            <w:pPr>
              <w:jc w:val="center"/>
            </w:pPr>
            <w:r>
              <w:rPr>
                <w:color w:val="000000"/>
                <w:szCs w:val="21"/>
              </w:rPr>
              <w:t>1.04%</w:t>
            </w:r>
          </w:p>
        </w:tc>
        <w:tc>
          <w:tcPr>
            <w:tcW w:w="1134" w:type="dxa"/>
            <w:vAlign w:val="center"/>
          </w:tcPr>
          <w:p w:rsidR="00D65748" w:rsidRDefault="005A04AC">
            <w:pPr>
              <w:jc w:val="center"/>
            </w:pPr>
            <w:r>
              <w:rPr>
                <w:color w:val="000000"/>
                <w:szCs w:val="21"/>
              </w:rPr>
              <w:t>56.38%</w:t>
            </w:r>
          </w:p>
        </w:tc>
        <w:tc>
          <w:tcPr>
            <w:tcW w:w="1134" w:type="dxa"/>
            <w:vAlign w:val="center"/>
          </w:tcPr>
          <w:p w:rsidR="00D65748" w:rsidRDefault="005A04AC">
            <w:pPr>
              <w:jc w:val="center"/>
            </w:pPr>
            <w:r>
              <w:rPr>
                <w:color w:val="000000"/>
                <w:szCs w:val="21"/>
              </w:rPr>
              <w:t>0.51%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易方达国企改革混合型证券投资基金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2017</w:t>
      </w:r>
      <w:r w:rsidRPr="00224952">
        <w:rPr>
          <w:rFonts w:ascii="Times New Roman" w:hAnsi="Times New Roman"/>
        </w:rPr>
        <w:t>年</w:t>
      </w:r>
      <w:r w:rsidRPr="00224952">
        <w:rPr>
          <w:rFonts w:ascii="Times New Roman" w:hAnsi="Times New Roman"/>
        </w:rPr>
        <w:t>8</w:t>
      </w:r>
      <w:r w:rsidRPr="00224952">
        <w:rPr>
          <w:rFonts w:ascii="Times New Roman" w:hAnsi="Times New Roman"/>
        </w:rPr>
        <w:t>月</w:t>
      </w:r>
      <w:r w:rsidRPr="00224952">
        <w:rPr>
          <w:rFonts w:ascii="Times New Roman" w:hAnsi="Times New Roman"/>
        </w:rPr>
        <w:t>23</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D6494F"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w:t>
      </w:r>
      <w:r w:rsidRPr="00224952">
        <w:rPr>
          <w:kern w:val="0"/>
          <w:szCs w:val="21"/>
        </w:rPr>
        <w:t>,</w:t>
      </w:r>
      <w:r w:rsidRPr="00224952">
        <w:rPr>
          <w:kern w:val="0"/>
          <w:szCs w:val="21"/>
        </w:rPr>
        <w:t>基金份额净值增长率为</w:t>
      </w:r>
      <w:r w:rsidRPr="00224952">
        <w:rPr>
          <w:kern w:val="0"/>
          <w:szCs w:val="21"/>
        </w:rPr>
        <w:t>59.60%,</w:t>
      </w:r>
      <w:r w:rsidRPr="00224952">
        <w:rPr>
          <w:kern w:val="0"/>
          <w:szCs w:val="21"/>
        </w:rPr>
        <w:t>同期业绩比较基准收益率为</w:t>
      </w:r>
      <w:r w:rsidRPr="00224952">
        <w:rPr>
          <w:kern w:val="0"/>
          <w:szCs w:val="21"/>
        </w:rPr>
        <w:t>3.22%</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6142"/>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6143"/>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D65748">
        <w:tc>
          <w:tcPr>
            <w:tcW w:w="464" w:type="dxa"/>
            <w:vAlign w:val="center"/>
          </w:tcPr>
          <w:p w:rsidR="00D65748" w:rsidRDefault="005A04AC">
            <w:pPr>
              <w:jc w:val="center"/>
            </w:pPr>
            <w:r>
              <w:rPr>
                <w:color w:val="000000"/>
                <w:szCs w:val="21"/>
              </w:rPr>
              <w:t>郭杰</w:t>
            </w:r>
          </w:p>
        </w:tc>
        <w:tc>
          <w:tcPr>
            <w:tcW w:w="3402" w:type="dxa"/>
            <w:vAlign w:val="center"/>
          </w:tcPr>
          <w:p w:rsidR="00D65748" w:rsidRDefault="005A04AC">
            <w:pPr>
              <w:jc w:val="left"/>
            </w:pPr>
            <w:r>
              <w:rPr>
                <w:color w:val="000000"/>
                <w:szCs w:val="21"/>
              </w:rPr>
              <w:t>本基金的基金经理、易方达改革红利混合型证券投资基金的基金经理、易方达</w:t>
            </w:r>
            <w:r>
              <w:rPr>
                <w:color w:val="000000"/>
                <w:szCs w:val="21"/>
              </w:rPr>
              <w:t>ESG</w:t>
            </w:r>
            <w:r>
              <w:rPr>
                <w:color w:val="000000"/>
                <w:szCs w:val="21"/>
              </w:rPr>
              <w:t>责任投资股票型发起式证券投资基金的基金经理、研究部副总经理</w:t>
            </w:r>
          </w:p>
        </w:tc>
        <w:tc>
          <w:tcPr>
            <w:tcW w:w="709" w:type="dxa"/>
            <w:vAlign w:val="center"/>
          </w:tcPr>
          <w:p w:rsidR="00D65748" w:rsidRDefault="005A04AC">
            <w:pPr>
              <w:jc w:val="center"/>
            </w:pPr>
            <w:r>
              <w:rPr>
                <w:color w:val="000000"/>
                <w:szCs w:val="21"/>
              </w:rPr>
              <w:t>2017-08-23</w:t>
            </w:r>
          </w:p>
        </w:tc>
        <w:tc>
          <w:tcPr>
            <w:tcW w:w="708" w:type="dxa"/>
            <w:vAlign w:val="center"/>
          </w:tcPr>
          <w:p w:rsidR="00D65748" w:rsidRDefault="005A04AC">
            <w:pPr>
              <w:jc w:val="center"/>
            </w:pPr>
            <w:r>
              <w:rPr>
                <w:color w:val="000000"/>
                <w:szCs w:val="21"/>
              </w:rPr>
              <w:t>-</w:t>
            </w:r>
          </w:p>
        </w:tc>
        <w:tc>
          <w:tcPr>
            <w:tcW w:w="709" w:type="dxa"/>
            <w:vAlign w:val="center"/>
          </w:tcPr>
          <w:p w:rsidR="00D65748" w:rsidRDefault="005A04AC">
            <w:pPr>
              <w:jc w:val="center"/>
            </w:pPr>
            <w:r>
              <w:rPr>
                <w:color w:val="000000"/>
                <w:szCs w:val="21"/>
              </w:rPr>
              <w:t>12</w:t>
            </w:r>
            <w:r>
              <w:rPr>
                <w:color w:val="000000"/>
                <w:szCs w:val="21"/>
              </w:rPr>
              <w:t>年</w:t>
            </w:r>
          </w:p>
        </w:tc>
        <w:tc>
          <w:tcPr>
            <w:tcW w:w="3548" w:type="dxa"/>
            <w:vAlign w:val="center"/>
          </w:tcPr>
          <w:p w:rsidR="00D65748" w:rsidRDefault="005A04AC">
            <w:r>
              <w:rPr>
                <w:color w:val="000000"/>
                <w:szCs w:val="21"/>
              </w:rPr>
              <w:t>硕士研究生，具有基金从业资格。曾任易方达基金管理有限公司行业研究员、基金经理助理、易方达资源行业股票型证券投资基金基金经理、易方达科汇灵活配置混合型证券投资基金基金经理、易方达新丝路灵活配置混合型证券投资基金基金经理。</w:t>
            </w:r>
          </w:p>
        </w:tc>
      </w:tr>
    </w:tbl>
    <w:p w:rsidR="00D65748" w:rsidRDefault="005A04A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6144"/>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6145"/>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D65748" w:rsidRDefault="005A04AC">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6146"/>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D65748" w:rsidRDefault="005A04AC">
      <w:pPr>
        <w:tabs>
          <w:tab w:val="left" w:pos="426"/>
        </w:tabs>
        <w:spacing w:line="360" w:lineRule="auto"/>
        <w:ind w:firstLineChars="200" w:firstLine="420"/>
        <w:rPr>
          <w:kern w:val="0"/>
          <w:szCs w:val="21"/>
        </w:rPr>
      </w:pPr>
      <w:r>
        <w:rPr>
          <w:kern w:val="0"/>
          <w:szCs w:val="21"/>
        </w:rPr>
        <w:t>上半年，市场受到了新冠病毒疫情的冲击，呈现先跌后涨的震荡走势。虽然经济受到疫情的冲击，但是宽松的流动性化解了金融风险，预期经济也会随着疫情的趋缓而逐步复苏。股票市场从疫情的悲观中逐步恢复，在经济复苏和市场流动性充裕的助推下整体震荡上行，呈现一定分化，沪深</w:t>
      </w:r>
      <w:r>
        <w:rPr>
          <w:kern w:val="0"/>
          <w:szCs w:val="21"/>
        </w:rPr>
        <w:t>300</w:t>
      </w:r>
      <w:r>
        <w:rPr>
          <w:kern w:val="0"/>
          <w:szCs w:val="21"/>
        </w:rPr>
        <w:t>指数上涨</w:t>
      </w:r>
      <w:r>
        <w:rPr>
          <w:kern w:val="0"/>
          <w:szCs w:val="21"/>
        </w:rPr>
        <w:t>1.64%</w:t>
      </w:r>
      <w:r>
        <w:rPr>
          <w:kern w:val="0"/>
          <w:szCs w:val="21"/>
        </w:rPr>
        <w:t>，创业板指数上涨</w:t>
      </w:r>
      <w:r>
        <w:rPr>
          <w:kern w:val="0"/>
          <w:szCs w:val="21"/>
        </w:rPr>
        <w:t>35.60%</w:t>
      </w:r>
      <w:r>
        <w:rPr>
          <w:kern w:val="0"/>
          <w:szCs w:val="21"/>
        </w:rPr>
        <w:t>，消费、医药、</w:t>
      </w:r>
      <w:r>
        <w:rPr>
          <w:kern w:val="0"/>
          <w:szCs w:val="21"/>
        </w:rPr>
        <w:t>TMT</w:t>
      </w:r>
      <w:r>
        <w:rPr>
          <w:kern w:val="0"/>
          <w:szCs w:val="21"/>
        </w:rPr>
        <w:t>行业内的个股表现明显好于与经济相关度高的行业个股。</w:t>
      </w:r>
    </w:p>
    <w:p w:rsidR="00D65748" w:rsidRDefault="005A04AC">
      <w:pPr>
        <w:tabs>
          <w:tab w:val="left" w:pos="426"/>
        </w:tabs>
        <w:spacing w:line="360" w:lineRule="auto"/>
        <w:ind w:firstLineChars="200" w:firstLine="420"/>
        <w:rPr>
          <w:kern w:val="0"/>
          <w:szCs w:val="21"/>
        </w:rPr>
      </w:pPr>
      <w:r>
        <w:rPr>
          <w:kern w:val="0"/>
          <w:szCs w:val="21"/>
        </w:rPr>
        <w:t>本基金上半年的投资思路一如既往，坚持长期持有商业模式具有明显规模效应、竞争优势突出的国有企业内的优质标的，一方面分享这些优秀国企的盈利和增长；另一方面可以享受未来改革带来的期权收益。我们一直认为股票市场属于高度复杂事物，面对复杂事物的不确定性，我们倾向于选择简单、清晰、稳定的商业模式进行投资，希望能够收获那些</w:t>
      </w:r>
      <w:r>
        <w:rPr>
          <w:kern w:val="0"/>
          <w:szCs w:val="21"/>
        </w:rPr>
        <w:t>“</w:t>
      </w:r>
      <w:r>
        <w:rPr>
          <w:kern w:val="0"/>
          <w:szCs w:val="21"/>
        </w:rPr>
        <w:t>低垂的果实</w:t>
      </w:r>
      <w:r>
        <w:rPr>
          <w:kern w:val="0"/>
          <w:szCs w:val="21"/>
        </w:rPr>
        <w:t>”</w:t>
      </w:r>
      <w:r>
        <w:rPr>
          <w:kern w:val="0"/>
          <w:szCs w:val="21"/>
        </w:rPr>
        <w:t>。我们希望找到这样的企业：其依赖于商业模式本身的某些特质以及自身所独有的优势，可以更大地获取市场份额，更高地获取资本回报，更好地抵御外部环境和自身发展遇到的各种问题，从而实现持续稳定的发展。由此，我们能够对这些企业的未来有更清晰的把握，从而赚取更具确定性的收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继续保持较高的股票仓位运作，特别关注那些具有类垄断属性的国有企业，投资方向集中在以下看好的领域：具有巨大品牌壁垒的高端白酒行业、具有一定规模效应和品牌溢价的白色家电龙头、具有长期发展前景和稳定壁垒的医药生物和医疗服务行业、具有明显规模效应和快速增长潜力的快递行业等。</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1.596</w:t>
      </w:r>
      <w:r w:rsidRPr="00E56272">
        <w:rPr>
          <w:kern w:val="0"/>
          <w:szCs w:val="21"/>
        </w:rPr>
        <w:t>元，本报告期份额净值增长率为</w:t>
      </w:r>
      <w:r w:rsidRPr="00E56272">
        <w:rPr>
          <w:kern w:val="0"/>
          <w:szCs w:val="21"/>
        </w:rPr>
        <w:t>13.92%</w:t>
      </w:r>
      <w:r w:rsidRPr="00E56272">
        <w:rPr>
          <w:kern w:val="0"/>
          <w:szCs w:val="21"/>
        </w:rPr>
        <w:t>，同期业绩比较基准收益率为</w:t>
      </w:r>
      <w:r w:rsidRPr="00E56272">
        <w:rPr>
          <w:kern w:val="0"/>
          <w:szCs w:val="21"/>
        </w:rPr>
        <w:t>1.56%</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6147"/>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D65748" w:rsidRDefault="005A04AC">
      <w:pPr>
        <w:tabs>
          <w:tab w:val="left" w:pos="426"/>
        </w:tabs>
        <w:spacing w:line="360" w:lineRule="auto"/>
        <w:ind w:firstLineChars="200" w:firstLine="420"/>
        <w:rPr>
          <w:kern w:val="0"/>
          <w:szCs w:val="21"/>
        </w:rPr>
      </w:pPr>
      <w:r>
        <w:rPr>
          <w:kern w:val="0"/>
          <w:szCs w:val="21"/>
        </w:rPr>
        <w:t>展望下半年，宏观方面，各项经济指标预计将继续改善，上市公司的季报将呈现盈利底部回升态势；流动性方面，金融环境将维持货币信用</w:t>
      </w:r>
      <w:r>
        <w:rPr>
          <w:kern w:val="0"/>
          <w:szCs w:val="21"/>
        </w:rPr>
        <w:t>“</w:t>
      </w:r>
      <w:r>
        <w:rPr>
          <w:kern w:val="0"/>
          <w:szCs w:val="21"/>
        </w:rPr>
        <w:t>弱双宽</w:t>
      </w:r>
      <w:r>
        <w:rPr>
          <w:kern w:val="0"/>
          <w:szCs w:val="21"/>
        </w:rPr>
        <w:t>”</w:t>
      </w:r>
      <w:r>
        <w:rPr>
          <w:kern w:val="0"/>
          <w:szCs w:val="21"/>
        </w:rPr>
        <w:t>，外资将持续流入</w:t>
      </w:r>
      <w:r>
        <w:rPr>
          <w:kern w:val="0"/>
          <w:szCs w:val="21"/>
        </w:rPr>
        <w:t>A</w:t>
      </w:r>
      <w:r>
        <w:rPr>
          <w:kern w:val="0"/>
          <w:szCs w:val="21"/>
        </w:rPr>
        <w:t>股市场；风险偏好方面，经济环境和中美关系呈现出跷跷板效应，风险偏好向上和向下的空间均不大。整体来看，流动性宽松的持续和监管层对市场的态度将成为影响市场的重要因素。</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将坚持一贯的投资理念，主要在众多的国有企业中寻找商业模式具有明显规模效应、竞争优势突出的优质标的，通过长期持有以分享这些企业的盈利增长获取收益。本基金长期看好的投资方向包括高端白酒、白色家电、生物医药、大众消费品、快递等行业的优秀公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6148"/>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D65748" w:rsidRDefault="005A04AC">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6149"/>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6150"/>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6151"/>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托管人在对易方达国企改革混合型证券投资基金的托管过程中，严格遵守《证券投资基金法》及其他法律法规和基金合同的有关规定，不存在任何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6152"/>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本报告期内，易方达国企改革混合型证券投资基金的管理人</w:t>
      </w:r>
      <w:r w:rsidRPr="00E56272">
        <w:rPr>
          <w:kern w:val="0"/>
          <w:szCs w:val="21"/>
        </w:rPr>
        <w:t>——</w:t>
      </w:r>
      <w:r w:rsidRPr="00E56272">
        <w:rPr>
          <w:kern w:val="0"/>
          <w:szCs w:val="21"/>
        </w:rPr>
        <w:t>易方达基金管理有限公司在易方达国企改革混合型证券投资基金的投资运作、基金资产净值计算、基金份额申购赎回价格计算、基金费用开支等问题上，不存在任何损害基金份额持有人利益的行为，在各重要方面的运作严格按照基金合同的规定进行。本报告期内，易方达国企改革混合型证券投资基金未进行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6153"/>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本托管人依法对易方达基金管理有限公司编制和披露的易方达国企改革混合型证券投资基金</w:t>
      </w:r>
      <w:r w:rsidRPr="00E56272">
        <w:rPr>
          <w:kern w:val="0"/>
          <w:szCs w:val="21"/>
        </w:rPr>
        <w:t>2020</w:t>
      </w:r>
      <w:r w:rsidRPr="00E56272">
        <w:rPr>
          <w:kern w:val="0"/>
          <w:szCs w:val="21"/>
        </w:rPr>
        <w:t>年中期报告中财务指标、净值表现、利润分配情况、财务会计报告、投资组合报告等内容进行了核查，以上内容真实、准确和完整。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6154"/>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6155"/>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易方达国企改革混合型证券投资基金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7,431,776.32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10,897,572.52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3,549.87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73,325.76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18,524.70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63,401.74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82,883,749.77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127,762,761.88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82,883,749.77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127,762,761.88</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2,284,578.61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717.64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2,388.17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377,998.85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291,376.21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90,716,317.15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141,375,404.89</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441,889.39</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714,835.58</w:t>
            </w:r>
          </w:p>
        </w:tc>
        <w:tc>
          <w:tcPr>
            <w:tcW w:w="2520" w:type="dxa"/>
            <w:vAlign w:val="center"/>
          </w:tcPr>
          <w:p w:rsidR="00753756" w:rsidRPr="00224952" w:rsidRDefault="00753756" w:rsidP="00523381">
            <w:pPr>
              <w:jc w:val="right"/>
              <w:rPr>
                <w:color w:val="000000"/>
                <w:szCs w:val="21"/>
              </w:rPr>
            </w:pPr>
            <w:r w:rsidRPr="00224952">
              <w:rPr>
                <w:color w:val="000000"/>
                <w:szCs w:val="21"/>
              </w:rPr>
              <w:t>2,250,370.24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111,886.44</w:t>
            </w:r>
          </w:p>
        </w:tc>
        <w:tc>
          <w:tcPr>
            <w:tcW w:w="2520" w:type="dxa"/>
            <w:vAlign w:val="center"/>
          </w:tcPr>
          <w:p w:rsidR="00753756" w:rsidRPr="00224952" w:rsidRDefault="00753756" w:rsidP="00523381">
            <w:pPr>
              <w:jc w:val="right"/>
              <w:rPr>
                <w:color w:val="000000"/>
                <w:szCs w:val="21"/>
              </w:rPr>
            </w:pPr>
            <w:r w:rsidRPr="00224952">
              <w:rPr>
                <w:color w:val="000000"/>
                <w:szCs w:val="21"/>
              </w:rPr>
              <w:t>180,223.60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18,647.72</w:t>
            </w:r>
          </w:p>
        </w:tc>
        <w:tc>
          <w:tcPr>
            <w:tcW w:w="2520" w:type="dxa"/>
            <w:vAlign w:val="center"/>
          </w:tcPr>
          <w:p w:rsidR="00753756" w:rsidRPr="00224952" w:rsidRDefault="00753756" w:rsidP="00523381">
            <w:pPr>
              <w:jc w:val="right"/>
              <w:rPr>
                <w:color w:val="000000"/>
                <w:szCs w:val="21"/>
              </w:rPr>
            </w:pPr>
            <w:r w:rsidRPr="00224952">
              <w:rPr>
                <w:color w:val="000000"/>
                <w:szCs w:val="21"/>
              </w:rPr>
              <w:t>30,037.30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34,539.82</w:t>
            </w:r>
          </w:p>
        </w:tc>
        <w:tc>
          <w:tcPr>
            <w:tcW w:w="2520" w:type="dxa"/>
            <w:vAlign w:val="center"/>
          </w:tcPr>
          <w:p w:rsidR="00753756" w:rsidRPr="00224952" w:rsidRDefault="00753756" w:rsidP="00523381">
            <w:pPr>
              <w:jc w:val="right"/>
              <w:rPr>
                <w:color w:val="000000"/>
                <w:szCs w:val="21"/>
              </w:rPr>
            </w:pPr>
            <w:r w:rsidRPr="00224952">
              <w:rPr>
                <w:color w:val="000000"/>
                <w:szCs w:val="21"/>
              </w:rPr>
              <w:t>145,158.81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0.10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160,493.52</w:t>
            </w:r>
          </w:p>
        </w:tc>
        <w:tc>
          <w:tcPr>
            <w:tcW w:w="2520" w:type="dxa"/>
            <w:vAlign w:val="center"/>
          </w:tcPr>
          <w:p w:rsidR="00753756" w:rsidRPr="00224952" w:rsidRDefault="00753756" w:rsidP="00523381">
            <w:pPr>
              <w:jc w:val="right"/>
              <w:rPr>
                <w:color w:val="000000"/>
                <w:szCs w:val="21"/>
              </w:rPr>
            </w:pPr>
            <w:r w:rsidRPr="00224952">
              <w:rPr>
                <w:color w:val="000000"/>
                <w:szCs w:val="21"/>
              </w:rPr>
              <w:t>244,625.23</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1,482,292.47</w:t>
            </w:r>
          </w:p>
        </w:tc>
        <w:tc>
          <w:tcPr>
            <w:tcW w:w="2520" w:type="dxa"/>
            <w:vAlign w:val="center"/>
          </w:tcPr>
          <w:p w:rsidR="00753756" w:rsidRPr="00523381" w:rsidRDefault="00753756" w:rsidP="00523381">
            <w:pPr>
              <w:jc w:val="right"/>
              <w:rPr>
                <w:color w:val="000000"/>
                <w:szCs w:val="21"/>
              </w:rPr>
            </w:pPr>
            <w:r w:rsidRPr="00523381">
              <w:rPr>
                <w:color w:val="000000"/>
                <w:szCs w:val="21"/>
              </w:rPr>
              <w:t>2,850,415.28</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55,897,486.45</w:t>
            </w:r>
          </w:p>
        </w:tc>
        <w:tc>
          <w:tcPr>
            <w:tcW w:w="2520" w:type="dxa"/>
            <w:vAlign w:val="center"/>
          </w:tcPr>
          <w:p w:rsidR="00753756" w:rsidRPr="00224952" w:rsidRDefault="00753756" w:rsidP="00523381">
            <w:pPr>
              <w:jc w:val="right"/>
              <w:rPr>
                <w:color w:val="000000"/>
                <w:szCs w:val="21"/>
              </w:rPr>
            </w:pPr>
            <w:r w:rsidRPr="00224952">
              <w:rPr>
                <w:color w:val="000000"/>
                <w:szCs w:val="21"/>
              </w:rPr>
              <w:t>98,862,017.10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33,336,538.23</w:t>
            </w:r>
          </w:p>
        </w:tc>
        <w:tc>
          <w:tcPr>
            <w:tcW w:w="2520" w:type="dxa"/>
            <w:vAlign w:val="center"/>
          </w:tcPr>
          <w:p w:rsidR="00753756" w:rsidRPr="00224952" w:rsidRDefault="00753756" w:rsidP="00523381">
            <w:pPr>
              <w:jc w:val="right"/>
              <w:rPr>
                <w:color w:val="000000"/>
                <w:szCs w:val="21"/>
              </w:rPr>
            </w:pPr>
            <w:r w:rsidRPr="00224952">
              <w:rPr>
                <w:color w:val="000000"/>
                <w:szCs w:val="21"/>
              </w:rPr>
              <w:t>39,662,972.51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89,234,024.68</w:t>
            </w:r>
          </w:p>
        </w:tc>
        <w:tc>
          <w:tcPr>
            <w:tcW w:w="2520" w:type="dxa"/>
            <w:vAlign w:val="center"/>
          </w:tcPr>
          <w:p w:rsidR="00753756" w:rsidRPr="00523381" w:rsidRDefault="00753756" w:rsidP="00523381">
            <w:pPr>
              <w:jc w:val="right"/>
              <w:rPr>
                <w:color w:val="000000"/>
                <w:szCs w:val="21"/>
              </w:rPr>
            </w:pPr>
            <w:r w:rsidRPr="00523381">
              <w:rPr>
                <w:color w:val="000000"/>
                <w:szCs w:val="21"/>
              </w:rPr>
              <w:t>138,524,989.61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90,716,317.15</w:t>
            </w:r>
          </w:p>
        </w:tc>
        <w:tc>
          <w:tcPr>
            <w:tcW w:w="2520" w:type="dxa"/>
            <w:vAlign w:val="center"/>
          </w:tcPr>
          <w:p w:rsidR="00753756" w:rsidRPr="00523381" w:rsidRDefault="00753756" w:rsidP="00523381">
            <w:pPr>
              <w:jc w:val="right"/>
              <w:rPr>
                <w:color w:val="000000"/>
                <w:szCs w:val="21"/>
              </w:rPr>
            </w:pPr>
            <w:r w:rsidRPr="00523381">
              <w:rPr>
                <w:color w:val="000000"/>
                <w:szCs w:val="21"/>
              </w:rPr>
              <w:t>141,375,404.89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1.596</w:t>
      </w:r>
      <w:r w:rsidRPr="00224952">
        <w:rPr>
          <w:kern w:val="0"/>
          <w:szCs w:val="21"/>
        </w:rPr>
        <w:t>元，基金份额总额</w:t>
      </w:r>
      <w:r w:rsidRPr="00224952">
        <w:rPr>
          <w:kern w:val="0"/>
          <w:szCs w:val="21"/>
        </w:rPr>
        <w:t>55,897,486.45</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6156"/>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易方达国企改革混合型证券投资基金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11,321,356.51</w:t>
            </w:r>
          </w:p>
        </w:tc>
        <w:tc>
          <w:tcPr>
            <w:tcW w:w="2250" w:type="dxa"/>
            <w:vAlign w:val="center"/>
          </w:tcPr>
          <w:p w:rsidR="00753756" w:rsidRPr="00224952" w:rsidRDefault="00753756" w:rsidP="00BC6113">
            <w:pPr>
              <w:jc w:val="right"/>
              <w:rPr>
                <w:b/>
                <w:color w:val="000000"/>
                <w:szCs w:val="21"/>
              </w:rPr>
            </w:pPr>
            <w:r w:rsidRPr="00224952">
              <w:rPr>
                <w:b/>
                <w:color w:val="000000"/>
                <w:szCs w:val="21"/>
              </w:rPr>
              <w:t>47,454,162.42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30,899.31</w:t>
            </w:r>
          </w:p>
        </w:tc>
        <w:tc>
          <w:tcPr>
            <w:tcW w:w="2250" w:type="dxa"/>
            <w:vAlign w:val="center"/>
          </w:tcPr>
          <w:p w:rsidR="00753756" w:rsidRPr="00224952" w:rsidRDefault="00753756" w:rsidP="00BC6113">
            <w:pPr>
              <w:jc w:val="right"/>
              <w:rPr>
                <w:color w:val="000000"/>
                <w:szCs w:val="21"/>
              </w:rPr>
            </w:pPr>
            <w:r w:rsidRPr="00224952">
              <w:rPr>
                <w:color w:val="000000"/>
                <w:szCs w:val="21"/>
              </w:rPr>
              <w:t>49,808.05</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30,899.31</w:t>
            </w:r>
          </w:p>
        </w:tc>
        <w:tc>
          <w:tcPr>
            <w:tcW w:w="2250" w:type="dxa"/>
            <w:vAlign w:val="center"/>
          </w:tcPr>
          <w:p w:rsidR="00753756" w:rsidRPr="00224952" w:rsidRDefault="00753756" w:rsidP="00BC6113">
            <w:pPr>
              <w:jc w:val="right"/>
              <w:rPr>
                <w:color w:val="000000"/>
                <w:szCs w:val="21"/>
              </w:rPr>
            </w:pPr>
            <w:r w:rsidRPr="00224952">
              <w:rPr>
                <w:color w:val="000000"/>
                <w:szCs w:val="21"/>
              </w:rPr>
              <w:t>49,785.32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22.73</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12,189,814.07</w:t>
            </w:r>
          </w:p>
        </w:tc>
        <w:tc>
          <w:tcPr>
            <w:tcW w:w="2250" w:type="dxa"/>
            <w:vAlign w:val="center"/>
          </w:tcPr>
          <w:p w:rsidR="00753756" w:rsidRPr="00224952" w:rsidRDefault="00753756" w:rsidP="00BC6113">
            <w:pPr>
              <w:jc w:val="right"/>
              <w:rPr>
                <w:color w:val="000000"/>
                <w:szCs w:val="21"/>
              </w:rPr>
            </w:pPr>
            <w:r w:rsidRPr="00224952">
              <w:rPr>
                <w:color w:val="000000"/>
                <w:szCs w:val="21"/>
              </w:rPr>
              <w:t>-903,620.47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11,370,404.49</w:t>
            </w:r>
          </w:p>
        </w:tc>
        <w:tc>
          <w:tcPr>
            <w:tcW w:w="2250" w:type="dxa"/>
            <w:vAlign w:val="center"/>
          </w:tcPr>
          <w:p w:rsidR="00753756" w:rsidRPr="00224952" w:rsidRDefault="00753756" w:rsidP="00BC6113">
            <w:pPr>
              <w:jc w:val="right"/>
              <w:rPr>
                <w:color w:val="000000"/>
                <w:szCs w:val="21"/>
              </w:rPr>
            </w:pPr>
            <w:r w:rsidRPr="00224952">
              <w:rPr>
                <w:color w:val="000000"/>
                <w:szCs w:val="21"/>
              </w:rPr>
              <w:t>-2,397,812.56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34,223.57</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819,409.58</w:t>
            </w:r>
          </w:p>
        </w:tc>
        <w:tc>
          <w:tcPr>
            <w:tcW w:w="2250" w:type="dxa"/>
            <w:vAlign w:val="center"/>
          </w:tcPr>
          <w:p w:rsidR="00753756" w:rsidRPr="00224952" w:rsidRDefault="00753756" w:rsidP="00BC6113">
            <w:pPr>
              <w:jc w:val="right"/>
              <w:rPr>
                <w:color w:val="000000"/>
                <w:szCs w:val="21"/>
              </w:rPr>
            </w:pPr>
            <w:r w:rsidRPr="00224952">
              <w:rPr>
                <w:color w:val="000000"/>
                <w:szCs w:val="21"/>
              </w:rPr>
              <w:t>1,459,968.52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-1,163,022.94</w:t>
            </w:r>
          </w:p>
        </w:tc>
        <w:tc>
          <w:tcPr>
            <w:tcW w:w="2250" w:type="dxa"/>
            <w:vAlign w:val="center"/>
          </w:tcPr>
          <w:p w:rsidR="00753756" w:rsidRPr="00224952" w:rsidRDefault="00753756" w:rsidP="00BC6113">
            <w:pPr>
              <w:jc w:val="right"/>
              <w:rPr>
                <w:color w:val="000000"/>
                <w:szCs w:val="21"/>
              </w:rPr>
            </w:pPr>
            <w:r w:rsidRPr="00224952">
              <w:rPr>
                <w:color w:val="000000"/>
                <w:szCs w:val="21"/>
              </w:rPr>
              <w:t>47,833,849.96</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263,666.07</w:t>
            </w:r>
          </w:p>
        </w:tc>
        <w:tc>
          <w:tcPr>
            <w:tcW w:w="2250" w:type="dxa"/>
            <w:vAlign w:val="center"/>
          </w:tcPr>
          <w:p w:rsidR="00753756" w:rsidRPr="00224952" w:rsidRDefault="00753756" w:rsidP="00BC6113">
            <w:pPr>
              <w:jc w:val="right"/>
              <w:rPr>
                <w:color w:val="000000"/>
                <w:szCs w:val="21"/>
              </w:rPr>
            </w:pPr>
            <w:r w:rsidRPr="00224952">
              <w:rPr>
                <w:color w:val="000000"/>
                <w:szCs w:val="21"/>
              </w:rPr>
              <w:t>474,124.88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1,182,441.99</w:t>
            </w:r>
          </w:p>
        </w:tc>
        <w:tc>
          <w:tcPr>
            <w:tcW w:w="2250" w:type="dxa"/>
            <w:vAlign w:val="center"/>
          </w:tcPr>
          <w:p w:rsidR="00753756" w:rsidRPr="00224952" w:rsidRDefault="00753756" w:rsidP="00BC6113">
            <w:pPr>
              <w:jc w:val="right"/>
              <w:rPr>
                <w:b/>
                <w:color w:val="000000"/>
                <w:szCs w:val="21"/>
              </w:rPr>
            </w:pPr>
            <w:r w:rsidRPr="00224952">
              <w:rPr>
                <w:b/>
                <w:color w:val="000000"/>
                <w:szCs w:val="21"/>
              </w:rPr>
              <w:t>1,339,421.65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746,069.47</w:t>
            </w:r>
          </w:p>
        </w:tc>
        <w:tc>
          <w:tcPr>
            <w:tcW w:w="2250" w:type="dxa"/>
            <w:vAlign w:val="center"/>
          </w:tcPr>
          <w:p w:rsidR="00753756" w:rsidRPr="00224952" w:rsidRDefault="00753756" w:rsidP="00BC6113">
            <w:pPr>
              <w:jc w:val="right"/>
              <w:rPr>
                <w:color w:val="000000"/>
                <w:szCs w:val="21"/>
              </w:rPr>
            </w:pPr>
            <w:r w:rsidRPr="00224952">
              <w:rPr>
                <w:color w:val="000000"/>
                <w:szCs w:val="21"/>
              </w:rPr>
              <w:t>892,293.63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124,344.93</w:t>
            </w:r>
          </w:p>
        </w:tc>
        <w:tc>
          <w:tcPr>
            <w:tcW w:w="2250" w:type="dxa"/>
            <w:vAlign w:val="center"/>
          </w:tcPr>
          <w:p w:rsidR="00753756" w:rsidRPr="00224952" w:rsidRDefault="00753756" w:rsidP="00BC6113">
            <w:pPr>
              <w:jc w:val="right"/>
              <w:rPr>
                <w:color w:val="000000"/>
                <w:szCs w:val="21"/>
              </w:rPr>
            </w:pPr>
            <w:r w:rsidRPr="00224952">
              <w:rPr>
                <w:color w:val="000000"/>
                <w:szCs w:val="21"/>
              </w:rPr>
              <w:t>148,715.53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211,596.56</w:t>
            </w:r>
          </w:p>
        </w:tc>
        <w:tc>
          <w:tcPr>
            <w:tcW w:w="2250" w:type="dxa"/>
            <w:vAlign w:val="center"/>
          </w:tcPr>
          <w:p w:rsidR="00753756" w:rsidRPr="00224952" w:rsidRDefault="00753756" w:rsidP="00BC6113">
            <w:pPr>
              <w:jc w:val="right"/>
              <w:rPr>
                <w:color w:val="000000"/>
                <w:szCs w:val="21"/>
              </w:rPr>
            </w:pPr>
            <w:r w:rsidRPr="00224952">
              <w:rPr>
                <w:color w:val="000000"/>
                <w:szCs w:val="21"/>
              </w:rPr>
              <w:t>217,519.97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0.06</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100,431.03</w:t>
            </w:r>
          </w:p>
        </w:tc>
        <w:tc>
          <w:tcPr>
            <w:tcW w:w="2250" w:type="dxa"/>
            <w:vAlign w:val="bottom"/>
            <w:hideMark/>
          </w:tcPr>
          <w:p w:rsidR="0046665E" w:rsidRDefault="0046665E">
            <w:pPr>
              <w:jc w:val="right"/>
              <w:rPr>
                <w:color w:val="000000"/>
                <w:szCs w:val="21"/>
              </w:rPr>
            </w:pPr>
            <w:r>
              <w:rPr>
                <w:color w:val="000000"/>
                <w:szCs w:val="21"/>
              </w:rPr>
              <w:t>80,892.46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10,138,914.52</w:t>
            </w:r>
          </w:p>
        </w:tc>
        <w:tc>
          <w:tcPr>
            <w:tcW w:w="2250" w:type="dxa"/>
            <w:vAlign w:val="center"/>
          </w:tcPr>
          <w:p w:rsidR="00753756" w:rsidRPr="00224952" w:rsidRDefault="00753756" w:rsidP="00BC6113">
            <w:pPr>
              <w:jc w:val="right"/>
              <w:rPr>
                <w:b/>
                <w:color w:val="000000"/>
                <w:szCs w:val="21"/>
              </w:rPr>
            </w:pPr>
            <w:r w:rsidRPr="00224952">
              <w:rPr>
                <w:b/>
                <w:color w:val="000000"/>
                <w:szCs w:val="21"/>
              </w:rPr>
              <w:t>46,114,740.77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10,138,914.52</w:t>
            </w:r>
          </w:p>
        </w:tc>
        <w:tc>
          <w:tcPr>
            <w:tcW w:w="2250" w:type="dxa"/>
            <w:vAlign w:val="center"/>
          </w:tcPr>
          <w:p w:rsidR="00753756" w:rsidRPr="00224952" w:rsidRDefault="00753756" w:rsidP="00BC6113">
            <w:pPr>
              <w:jc w:val="right"/>
              <w:rPr>
                <w:b/>
                <w:color w:val="000000"/>
                <w:szCs w:val="21"/>
              </w:rPr>
            </w:pPr>
            <w:r w:rsidRPr="00224952">
              <w:rPr>
                <w:b/>
                <w:color w:val="000000"/>
                <w:szCs w:val="21"/>
              </w:rPr>
              <w:t>46,114,740.77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6157"/>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易方达国企改革混合型证券投资基金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98,862,017.10</w:t>
            </w:r>
          </w:p>
        </w:tc>
        <w:tc>
          <w:tcPr>
            <w:tcW w:w="2149" w:type="dxa"/>
            <w:vAlign w:val="center"/>
          </w:tcPr>
          <w:p w:rsidR="00753756" w:rsidRPr="00224952" w:rsidRDefault="00753756" w:rsidP="001B7EE2">
            <w:pPr>
              <w:jc w:val="right"/>
              <w:rPr>
                <w:color w:val="000000"/>
                <w:szCs w:val="21"/>
              </w:rPr>
            </w:pPr>
            <w:r w:rsidRPr="00224952">
              <w:rPr>
                <w:color w:val="000000"/>
                <w:szCs w:val="21"/>
              </w:rPr>
              <w:t>39,662,972.51</w:t>
            </w:r>
          </w:p>
        </w:tc>
        <w:tc>
          <w:tcPr>
            <w:tcW w:w="2150" w:type="dxa"/>
            <w:vAlign w:val="center"/>
          </w:tcPr>
          <w:p w:rsidR="00753756" w:rsidRPr="00224952" w:rsidRDefault="00753756" w:rsidP="001B7EE2">
            <w:pPr>
              <w:jc w:val="right"/>
              <w:rPr>
                <w:color w:val="000000"/>
                <w:szCs w:val="21"/>
              </w:rPr>
            </w:pPr>
            <w:r w:rsidRPr="00224952">
              <w:rPr>
                <w:color w:val="000000"/>
                <w:szCs w:val="21"/>
              </w:rPr>
              <w:t>138,524,989.61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10,138,914.52</w:t>
            </w:r>
          </w:p>
        </w:tc>
        <w:tc>
          <w:tcPr>
            <w:tcW w:w="2150" w:type="dxa"/>
            <w:vAlign w:val="center"/>
          </w:tcPr>
          <w:p w:rsidR="00753756" w:rsidRPr="00224952" w:rsidRDefault="00753756" w:rsidP="001B7EE2">
            <w:pPr>
              <w:jc w:val="right"/>
              <w:rPr>
                <w:color w:val="000000"/>
                <w:szCs w:val="21"/>
              </w:rPr>
            </w:pPr>
            <w:r w:rsidRPr="00224952">
              <w:rPr>
                <w:color w:val="000000"/>
                <w:szCs w:val="21"/>
              </w:rPr>
              <w:t>10,138,914.52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-42,964,530.65</w:t>
            </w:r>
          </w:p>
        </w:tc>
        <w:tc>
          <w:tcPr>
            <w:tcW w:w="2149" w:type="dxa"/>
            <w:vAlign w:val="center"/>
          </w:tcPr>
          <w:p w:rsidR="00753756" w:rsidRPr="00224952" w:rsidRDefault="00753756" w:rsidP="001B7EE2">
            <w:pPr>
              <w:jc w:val="right"/>
              <w:rPr>
                <w:color w:val="000000"/>
                <w:szCs w:val="21"/>
              </w:rPr>
            </w:pPr>
            <w:r w:rsidRPr="00224952">
              <w:rPr>
                <w:color w:val="000000"/>
                <w:szCs w:val="21"/>
              </w:rPr>
              <w:t>-16,465,348.80</w:t>
            </w:r>
          </w:p>
        </w:tc>
        <w:tc>
          <w:tcPr>
            <w:tcW w:w="2150" w:type="dxa"/>
            <w:vAlign w:val="center"/>
          </w:tcPr>
          <w:p w:rsidR="00753756" w:rsidRPr="00224952" w:rsidRDefault="00753756" w:rsidP="001B7EE2">
            <w:pPr>
              <w:jc w:val="right"/>
              <w:rPr>
                <w:color w:val="000000"/>
                <w:szCs w:val="21"/>
              </w:rPr>
            </w:pPr>
            <w:r w:rsidRPr="00224952">
              <w:rPr>
                <w:color w:val="000000"/>
                <w:szCs w:val="21"/>
              </w:rPr>
              <w:t>-59,429,879.45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33,141,716.58</w:t>
            </w:r>
          </w:p>
        </w:tc>
        <w:tc>
          <w:tcPr>
            <w:tcW w:w="2149" w:type="dxa"/>
            <w:vAlign w:val="center"/>
          </w:tcPr>
          <w:p w:rsidR="00753756" w:rsidRPr="00224952" w:rsidRDefault="00753756" w:rsidP="001B7EE2">
            <w:pPr>
              <w:jc w:val="right"/>
              <w:rPr>
                <w:color w:val="000000"/>
                <w:szCs w:val="21"/>
              </w:rPr>
            </w:pPr>
            <w:r w:rsidRPr="00224952">
              <w:rPr>
                <w:color w:val="000000"/>
                <w:szCs w:val="21"/>
              </w:rPr>
              <w:t>13,496,732.47</w:t>
            </w:r>
          </w:p>
        </w:tc>
        <w:tc>
          <w:tcPr>
            <w:tcW w:w="2150" w:type="dxa"/>
            <w:vAlign w:val="center"/>
          </w:tcPr>
          <w:p w:rsidR="00753756" w:rsidRPr="00224952" w:rsidRDefault="00753756" w:rsidP="001B7EE2">
            <w:pPr>
              <w:jc w:val="right"/>
              <w:rPr>
                <w:color w:val="000000"/>
                <w:szCs w:val="21"/>
              </w:rPr>
            </w:pPr>
            <w:r w:rsidRPr="00224952">
              <w:rPr>
                <w:color w:val="000000"/>
                <w:szCs w:val="21"/>
              </w:rPr>
              <w:t>46,638,449.05</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-76,106,247.23</w:t>
            </w:r>
          </w:p>
        </w:tc>
        <w:tc>
          <w:tcPr>
            <w:tcW w:w="2149" w:type="dxa"/>
            <w:vAlign w:val="center"/>
          </w:tcPr>
          <w:p w:rsidR="00753756" w:rsidRPr="00224952" w:rsidRDefault="00753756" w:rsidP="001B7EE2">
            <w:pPr>
              <w:jc w:val="right"/>
              <w:rPr>
                <w:color w:val="000000"/>
                <w:szCs w:val="21"/>
              </w:rPr>
            </w:pPr>
            <w:r w:rsidRPr="00224952">
              <w:rPr>
                <w:color w:val="000000"/>
                <w:szCs w:val="21"/>
              </w:rPr>
              <w:t>-29,962,081.27</w:t>
            </w:r>
          </w:p>
        </w:tc>
        <w:tc>
          <w:tcPr>
            <w:tcW w:w="2150" w:type="dxa"/>
            <w:vAlign w:val="center"/>
          </w:tcPr>
          <w:p w:rsidR="00753756" w:rsidRPr="00224952" w:rsidRDefault="00753756" w:rsidP="001B7EE2">
            <w:pPr>
              <w:jc w:val="right"/>
              <w:rPr>
                <w:color w:val="000000"/>
                <w:szCs w:val="21"/>
              </w:rPr>
            </w:pPr>
            <w:r w:rsidRPr="00224952">
              <w:rPr>
                <w:color w:val="000000"/>
                <w:szCs w:val="21"/>
              </w:rPr>
              <w:t>-106,068,328.50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55,897,486.45</w:t>
            </w:r>
          </w:p>
        </w:tc>
        <w:tc>
          <w:tcPr>
            <w:tcW w:w="2149" w:type="dxa"/>
            <w:vAlign w:val="center"/>
          </w:tcPr>
          <w:p w:rsidR="00753756" w:rsidRPr="00224952" w:rsidRDefault="00753756" w:rsidP="001B7EE2">
            <w:pPr>
              <w:jc w:val="right"/>
              <w:rPr>
                <w:color w:val="000000"/>
                <w:szCs w:val="21"/>
              </w:rPr>
            </w:pPr>
            <w:r w:rsidRPr="00224952">
              <w:rPr>
                <w:color w:val="000000"/>
                <w:szCs w:val="21"/>
              </w:rPr>
              <w:t>33,336,538.23</w:t>
            </w:r>
          </w:p>
        </w:tc>
        <w:tc>
          <w:tcPr>
            <w:tcW w:w="2150" w:type="dxa"/>
            <w:vAlign w:val="center"/>
          </w:tcPr>
          <w:p w:rsidR="00753756" w:rsidRPr="00224952" w:rsidRDefault="00753756" w:rsidP="001B7EE2">
            <w:pPr>
              <w:jc w:val="right"/>
              <w:rPr>
                <w:color w:val="000000"/>
                <w:szCs w:val="21"/>
              </w:rPr>
            </w:pPr>
            <w:r w:rsidRPr="00224952">
              <w:rPr>
                <w:color w:val="000000"/>
                <w:szCs w:val="21"/>
              </w:rPr>
              <w:t>89,234,024.68</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117,302,018.03</w:t>
            </w:r>
          </w:p>
        </w:tc>
        <w:tc>
          <w:tcPr>
            <w:tcW w:w="2149" w:type="dxa"/>
            <w:vAlign w:val="center"/>
          </w:tcPr>
          <w:p w:rsidR="00753756" w:rsidRPr="00224952" w:rsidRDefault="00753756" w:rsidP="00850FCB">
            <w:pPr>
              <w:jc w:val="right"/>
              <w:rPr>
                <w:color w:val="000000"/>
                <w:szCs w:val="21"/>
              </w:rPr>
            </w:pPr>
            <w:r w:rsidRPr="00224952">
              <w:rPr>
                <w:color w:val="000000"/>
                <w:szCs w:val="21"/>
              </w:rPr>
              <w:t>-18,677,586.07</w:t>
            </w:r>
          </w:p>
        </w:tc>
        <w:tc>
          <w:tcPr>
            <w:tcW w:w="2150" w:type="dxa"/>
            <w:vAlign w:val="center"/>
          </w:tcPr>
          <w:p w:rsidR="00753756" w:rsidRPr="00224952" w:rsidRDefault="00753756" w:rsidP="00850FCB">
            <w:pPr>
              <w:jc w:val="right"/>
              <w:rPr>
                <w:color w:val="000000"/>
                <w:szCs w:val="21"/>
              </w:rPr>
            </w:pPr>
            <w:r w:rsidRPr="00224952">
              <w:rPr>
                <w:color w:val="000000"/>
                <w:szCs w:val="21"/>
              </w:rPr>
              <w:t>98,624,431.96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46,114,740.77</w:t>
            </w:r>
          </w:p>
        </w:tc>
        <w:tc>
          <w:tcPr>
            <w:tcW w:w="2150" w:type="dxa"/>
            <w:vAlign w:val="center"/>
          </w:tcPr>
          <w:p w:rsidR="00753756" w:rsidRPr="00224952" w:rsidRDefault="00753756" w:rsidP="00850FCB">
            <w:pPr>
              <w:jc w:val="right"/>
              <w:rPr>
                <w:color w:val="000000"/>
                <w:szCs w:val="21"/>
              </w:rPr>
            </w:pPr>
            <w:r w:rsidRPr="00224952">
              <w:rPr>
                <w:color w:val="000000"/>
                <w:szCs w:val="21"/>
              </w:rPr>
              <w:t>46,114,740.77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-4,282,001.71</w:t>
            </w:r>
          </w:p>
        </w:tc>
        <w:tc>
          <w:tcPr>
            <w:tcW w:w="2149" w:type="dxa"/>
            <w:vAlign w:val="center"/>
          </w:tcPr>
          <w:p w:rsidR="00753756" w:rsidRPr="00224952" w:rsidRDefault="00753756" w:rsidP="007462A0">
            <w:pPr>
              <w:jc w:val="right"/>
              <w:rPr>
                <w:color w:val="000000"/>
                <w:szCs w:val="21"/>
              </w:rPr>
            </w:pPr>
            <w:r w:rsidRPr="00224952">
              <w:rPr>
                <w:color w:val="000000"/>
                <w:szCs w:val="21"/>
              </w:rPr>
              <w:t>1,814,808.55</w:t>
            </w:r>
          </w:p>
        </w:tc>
        <w:tc>
          <w:tcPr>
            <w:tcW w:w="2150" w:type="dxa"/>
            <w:vAlign w:val="center"/>
          </w:tcPr>
          <w:p w:rsidR="00753756" w:rsidRPr="00224952" w:rsidRDefault="00753756" w:rsidP="00850FCB">
            <w:pPr>
              <w:jc w:val="right"/>
              <w:rPr>
                <w:color w:val="000000"/>
                <w:szCs w:val="21"/>
              </w:rPr>
            </w:pPr>
            <w:r w:rsidRPr="00224952">
              <w:rPr>
                <w:color w:val="000000"/>
                <w:szCs w:val="21"/>
              </w:rPr>
              <w:t>-2,467,193.16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107,386,396.69</w:t>
            </w:r>
          </w:p>
        </w:tc>
        <w:tc>
          <w:tcPr>
            <w:tcW w:w="2149" w:type="dxa"/>
            <w:vAlign w:val="center"/>
          </w:tcPr>
          <w:p w:rsidR="00753756" w:rsidRPr="00224952" w:rsidRDefault="00753756" w:rsidP="007462A0">
            <w:pPr>
              <w:jc w:val="right"/>
              <w:rPr>
                <w:color w:val="000000"/>
                <w:szCs w:val="21"/>
              </w:rPr>
            </w:pPr>
            <w:r w:rsidRPr="00224952">
              <w:rPr>
                <w:color w:val="000000"/>
                <w:szCs w:val="21"/>
              </w:rPr>
              <w:t>13,642,563.57</w:t>
            </w:r>
          </w:p>
        </w:tc>
        <w:tc>
          <w:tcPr>
            <w:tcW w:w="2150" w:type="dxa"/>
            <w:vAlign w:val="center"/>
          </w:tcPr>
          <w:p w:rsidR="00753756" w:rsidRPr="00224952" w:rsidRDefault="00753756" w:rsidP="00850FCB">
            <w:pPr>
              <w:jc w:val="right"/>
              <w:rPr>
                <w:color w:val="000000"/>
                <w:szCs w:val="21"/>
              </w:rPr>
            </w:pPr>
            <w:r w:rsidRPr="00224952">
              <w:rPr>
                <w:color w:val="000000"/>
                <w:szCs w:val="21"/>
              </w:rPr>
              <w:t>121,028,960.26</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-111,668,398.40</w:t>
            </w:r>
          </w:p>
        </w:tc>
        <w:tc>
          <w:tcPr>
            <w:tcW w:w="2149" w:type="dxa"/>
            <w:vAlign w:val="center"/>
          </w:tcPr>
          <w:p w:rsidR="00753756" w:rsidRPr="00224952" w:rsidRDefault="00753756" w:rsidP="007462A0">
            <w:pPr>
              <w:jc w:val="right"/>
              <w:rPr>
                <w:color w:val="000000"/>
                <w:szCs w:val="21"/>
              </w:rPr>
            </w:pPr>
            <w:r w:rsidRPr="00224952">
              <w:rPr>
                <w:color w:val="000000"/>
                <w:szCs w:val="21"/>
              </w:rPr>
              <w:t>-11,827,755.02</w:t>
            </w:r>
          </w:p>
        </w:tc>
        <w:tc>
          <w:tcPr>
            <w:tcW w:w="2150" w:type="dxa"/>
            <w:vAlign w:val="center"/>
          </w:tcPr>
          <w:p w:rsidR="00753756" w:rsidRPr="00224952" w:rsidRDefault="00753756" w:rsidP="00850FCB">
            <w:pPr>
              <w:jc w:val="right"/>
              <w:rPr>
                <w:color w:val="000000"/>
                <w:szCs w:val="21"/>
              </w:rPr>
            </w:pPr>
            <w:r w:rsidRPr="00224952">
              <w:rPr>
                <w:color w:val="000000"/>
                <w:szCs w:val="21"/>
              </w:rPr>
              <w:t>-123,496,153.42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113,020,016.32</w:t>
            </w:r>
          </w:p>
        </w:tc>
        <w:tc>
          <w:tcPr>
            <w:tcW w:w="2149" w:type="dxa"/>
            <w:vAlign w:val="center"/>
          </w:tcPr>
          <w:p w:rsidR="00753756" w:rsidRPr="00224952" w:rsidRDefault="00753756" w:rsidP="007462A0">
            <w:pPr>
              <w:jc w:val="right"/>
              <w:rPr>
                <w:color w:val="000000"/>
                <w:szCs w:val="21"/>
              </w:rPr>
            </w:pPr>
            <w:r w:rsidRPr="00224952">
              <w:rPr>
                <w:color w:val="000000"/>
                <w:szCs w:val="21"/>
              </w:rPr>
              <w:t>29,251,963.25</w:t>
            </w:r>
          </w:p>
        </w:tc>
        <w:tc>
          <w:tcPr>
            <w:tcW w:w="2150" w:type="dxa"/>
            <w:vAlign w:val="center"/>
          </w:tcPr>
          <w:p w:rsidR="00753756" w:rsidRPr="00224952" w:rsidRDefault="00753756" w:rsidP="00850FCB">
            <w:pPr>
              <w:jc w:val="right"/>
              <w:rPr>
                <w:color w:val="000000"/>
                <w:szCs w:val="21"/>
              </w:rPr>
            </w:pPr>
            <w:r w:rsidRPr="00224952">
              <w:rPr>
                <w:color w:val="000000"/>
                <w:szCs w:val="21"/>
              </w:rPr>
              <w:t>142,271,979.57</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6158"/>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易方达国企改革混合型证券投资基金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[2015]926</w:t>
      </w:r>
      <w:r w:rsidRPr="00E56272">
        <w:rPr>
          <w:kern w:val="0"/>
          <w:szCs w:val="21"/>
        </w:rPr>
        <w:t>号《关于准予易方达国企改革混合型证券投资基金注册的批复》和证券基金机构监管部函</w:t>
      </w:r>
      <w:r w:rsidRPr="00E56272">
        <w:rPr>
          <w:kern w:val="0"/>
          <w:szCs w:val="21"/>
        </w:rPr>
        <w:t>[2017]1287</w:t>
      </w:r>
      <w:r w:rsidRPr="00E56272">
        <w:rPr>
          <w:kern w:val="0"/>
          <w:szCs w:val="21"/>
        </w:rPr>
        <w:t>号《关于易方达国企改革混合型证券投资基金延期募集备案的回函》进行募集，由易方达基金管理有限公司依照《中华人民共和国证券投资基金法》和《易方达国企改革混合型证券投资基金基金合同》公开募集。经向中国证监会备案，《易方达国企改革混合型证券投资基金基金合同》于</w:t>
      </w:r>
      <w:r w:rsidRPr="00E56272">
        <w:rPr>
          <w:kern w:val="0"/>
          <w:szCs w:val="21"/>
        </w:rPr>
        <w:t>2017</w:t>
      </w:r>
      <w:r w:rsidRPr="00E56272">
        <w:rPr>
          <w:kern w:val="0"/>
          <w:szCs w:val="21"/>
        </w:rPr>
        <w:t>年</w:t>
      </w:r>
      <w:r w:rsidRPr="00E56272">
        <w:rPr>
          <w:kern w:val="0"/>
          <w:szCs w:val="21"/>
        </w:rPr>
        <w:t>8</w:t>
      </w:r>
      <w:r w:rsidRPr="00E56272">
        <w:rPr>
          <w:kern w:val="0"/>
          <w:szCs w:val="21"/>
        </w:rPr>
        <w:t>月</w:t>
      </w:r>
      <w:r w:rsidRPr="00E56272">
        <w:rPr>
          <w:kern w:val="0"/>
          <w:szCs w:val="21"/>
        </w:rPr>
        <w:t>23</w:t>
      </w:r>
      <w:r w:rsidRPr="00E56272">
        <w:rPr>
          <w:kern w:val="0"/>
          <w:szCs w:val="21"/>
        </w:rPr>
        <w:t>日正式生效，基金合同生效日的基金份额总额为</w:t>
      </w:r>
      <w:r w:rsidRPr="00E56272">
        <w:rPr>
          <w:kern w:val="0"/>
          <w:szCs w:val="21"/>
        </w:rPr>
        <w:t>355,308,816.20</w:t>
      </w:r>
      <w:r w:rsidRPr="00E56272">
        <w:rPr>
          <w:kern w:val="0"/>
          <w:szCs w:val="21"/>
        </w:rPr>
        <w:t>份基金份额，其中认购资金利息折合</w:t>
      </w:r>
      <w:r w:rsidRPr="00E56272">
        <w:rPr>
          <w:kern w:val="0"/>
          <w:szCs w:val="21"/>
        </w:rPr>
        <w:t>145,367.61</w:t>
      </w:r>
      <w:r w:rsidRPr="00E56272">
        <w:rPr>
          <w:kern w:val="0"/>
          <w:szCs w:val="21"/>
        </w:rPr>
        <w:t>份基金份额。本基金为契约型开放式基金，存续期限不定。本基金的基金管理人为易方达基金管理有限公司，基金托管人为中国工商银行股份有限公司。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D65748" w:rsidRDefault="005A04AC">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D65748" w:rsidRDefault="005A04AC">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D65748" w:rsidRDefault="005A04AC">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D65748" w:rsidRDefault="005A04AC">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D65748" w:rsidRDefault="005A04A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D65748" w:rsidRDefault="005A04A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D65748" w:rsidRDefault="005A04A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D65748" w:rsidRDefault="005A04A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D65748" w:rsidRDefault="005A04AC">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D65748" w:rsidRDefault="005A04AC">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D65748" w:rsidRDefault="005A04AC">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D65748" w:rsidRDefault="005A04AC">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D65748" w:rsidRDefault="005A04AC">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D65748" w:rsidRDefault="005A04AC">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D65748" w:rsidRDefault="005A04AC">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D65748" w:rsidRDefault="005A04AC">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7,431,776.32</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7,431,776.32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64,962,184.59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82,883,749.77</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17,921,565.18</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64,962,184.59</w:t>
            </w:r>
          </w:p>
        </w:tc>
        <w:tc>
          <w:tcPr>
            <w:tcW w:w="2339" w:type="dxa"/>
            <w:vAlign w:val="center"/>
          </w:tcPr>
          <w:p w:rsidR="00753756" w:rsidRPr="00224952" w:rsidRDefault="00753756" w:rsidP="00CB39C2">
            <w:pPr>
              <w:jc w:val="right"/>
              <w:rPr>
                <w:szCs w:val="21"/>
              </w:rPr>
            </w:pPr>
            <w:r w:rsidRPr="00224952">
              <w:rPr>
                <w:szCs w:val="21"/>
              </w:rPr>
              <w:t>82,883,749.77</w:t>
            </w:r>
          </w:p>
        </w:tc>
        <w:tc>
          <w:tcPr>
            <w:tcW w:w="2340" w:type="dxa"/>
            <w:vAlign w:val="center"/>
          </w:tcPr>
          <w:p w:rsidR="00753756" w:rsidRPr="00224952" w:rsidRDefault="00753756" w:rsidP="00CB39C2">
            <w:pPr>
              <w:jc w:val="right"/>
              <w:rPr>
                <w:szCs w:val="21"/>
              </w:rPr>
            </w:pPr>
            <w:r w:rsidRPr="00224952">
              <w:rPr>
                <w:szCs w:val="21"/>
              </w:rPr>
              <w:t>17,921,565.18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708.73</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1.44</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7.47</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717.64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34,539.82</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34,539.82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930.40</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D65748">
        <w:tc>
          <w:tcPr>
            <w:tcW w:w="3701" w:type="dxa"/>
            <w:vAlign w:val="center"/>
          </w:tcPr>
          <w:p w:rsidR="00D65748" w:rsidRDefault="005A04AC">
            <w:pPr>
              <w:jc w:val="left"/>
            </w:pPr>
            <w:r>
              <w:rPr>
                <w:szCs w:val="21"/>
              </w:rPr>
              <w:t>预提费用</w:t>
            </w:r>
          </w:p>
        </w:tc>
        <w:tc>
          <w:tcPr>
            <w:tcW w:w="5528" w:type="dxa"/>
            <w:vAlign w:val="center"/>
          </w:tcPr>
          <w:p w:rsidR="00D65748" w:rsidRDefault="005A04AC">
            <w:pPr>
              <w:jc w:val="right"/>
            </w:pPr>
            <w:r>
              <w:rPr>
                <w:szCs w:val="21"/>
              </w:rPr>
              <w:t>159,563.12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160,493.52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98,862,017.10</w:t>
            </w:r>
          </w:p>
        </w:tc>
        <w:tc>
          <w:tcPr>
            <w:tcW w:w="3364" w:type="dxa"/>
            <w:vAlign w:val="center"/>
          </w:tcPr>
          <w:p w:rsidR="00753756" w:rsidRPr="00224952" w:rsidRDefault="00753756" w:rsidP="0070173B">
            <w:pPr>
              <w:jc w:val="right"/>
              <w:rPr>
                <w:szCs w:val="21"/>
              </w:rPr>
            </w:pPr>
            <w:r w:rsidRPr="00224952">
              <w:rPr>
                <w:szCs w:val="21"/>
              </w:rPr>
              <w:t>98,862,017.10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33,141,716.58</w:t>
            </w:r>
          </w:p>
        </w:tc>
        <w:tc>
          <w:tcPr>
            <w:tcW w:w="3364" w:type="dxa"/>
            <w:vAlign w:val="center"/>
          </w:tcPr>
          <w:p w:rsidR="00753756" w:rsidRPr="00224952" w:rsidRDefault="00753756" w:rsidP="0070173B">
            <w:pPr>
              <w:jc w:val="right"/>
              <w:rPr>
                <w:szCs w:val="21"/>
              </w:rPr>
            </w:pPr>
            <w:r w:rsidRPr="00224952">
              <w:rPr>
                <w:szCs w:val="21"/>
              </w:rPr>
              <w:t>33,141,716.58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-76,106,247.23</w:t>
            </w:r>
          </w:p>
        </w:tc>
        <w:tc>
          <w:tcPr>
            <w:tcW w:w="3364" w:type="dxa"/>
            <w:vAlign w:val="center"/>
          </w:tcPr>
          <w:p w:rsidR="00753756" w:rsidRPr="00224952" w:rsidRDefault="00753756" w:rsidP="0070173B">
            <w:pPr>
              <w:jc w:val="right"/>
              <w:rPr>
                <w:szCs w:val="21"/>
              </w:rPr>
            </w:pPr>
            <w:r w:rsidRPr="00224952">
              <w:rPr>
                <w:szCs w:val="21"/>
              </w:rPr>
              <w:t>-76,106,247.23</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55,897,486.45</w:t>
            </w:r>
          </w:p>
        </w:tc>
        <w:tc>
          <w:tcPr>
            <w:tcW w:w="3364" w:type="dxa"/>
            <w:vAlign w:val="center"/>
          </w:tcPr>
          <w:p w:rsidR="00753756" w:rsidRPr="00224952" w:rsidRDefault="00753756" w:rsidP="00EE2AE3">
            <w:pPr>
              <w:jc w:val="right"/>
              <w:rPr>
                <w:szCs w:val="21"/>
              </w:rPr>
            </w:pPr>
            <w:r w:rsidRPr="00224952">
              <w:rPr>
                <w:szCs w:val="21"/>
              </w:rPr>
              <w:t>55,897,486.45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w:t>
      </w:r>
      <w:r w:rsidRPr="00224952">
        <w:rPr>
          <w:kern w:val="0"/>
          <w:szCs w:val="21"/>
        </w:rPr>
        <w:t>,</w:t>
      </w:r>
      <w:r w:rsidRPr="00224952">
        <w:rPr>
          <w:kern w:val="0"/>
          <w:szCs w:val="21"/>
        </w:rPr>
        <w:t>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18,320,956.73</w:t>
            </w:r>
          </w:p>
        </w:tc>
        <w:tc>
          <w:tcPr>
            <w:tcW w:w="2100" w:type="dxa"/>
            <w:vAlign w:val="center"/>
          </w:tcPr>
          <w:p w:rsidR="00753756" w:rsidRPr="00224952" w:rsidRDefault="00753756" w:rsidP="0070173B">
            <w:pPr>
              <w:jc w:val="right"/>
              <w:rPr>
                <w:szCs w:val="21"/>
              </w:rPr>
            </w:pPr>
            <w:r w:rsidRPr="00224952">
              <w:rPr>
                <w:szCs w:val="21"/>
              </w:rPr>
              <w:t>21,342,015.78</w:t>
            </w:r>
          </w:p>
        </w:tc>
        <w:tc>
          <w:tcPr>
            <w:tcW w:w="2100" w:type="dxa"/>
            <w:vAlign w:val="center"/>
          </w:tcPr>
          <w:p w:rsidR="00753756" w:rsidRPr="00224952" w:rsidRDefault="00753756" w:rsidP="0070173B">
            <w:pPr>
              <w:jc w:val="right"/>
              <w:rPr>
                <w:szCs w:val="21"/>
              </w:rPr>
            </w:pPr>
            <w:r w:rsidRPr="00224952">
              <w:rPr>
                <w:szCs w:val="21"/>
              </w:rPr>
              <w:t>39,662,972.51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11,301,937.46</w:t>
            </w:r>
          </w:p>
        </w:tc>
        <w:tc>
          <w:tcPr>
            <w:tcW w:w="2100" w:type="dxa"/>
            <w:vAlign w:val="center"/>
          </w:tcPr>
          <w:p w:rsidR="00753756" w:rsidRPr="00224952" w:rsidRDefault="00753756" w:rsidP="0070173B">
            <w:pPr>
              <w:jc w:val="right"/>
              <w:rPr>
                <w:szCs w:val="21"/>
              </w:rPr>
            </w:pPr>
            <w:r w:rsidRPr="00224952">
              <w:rPr>
                <w:szCs w:val="21"/>
              </w:rPr>
              <w:t>-1,163,022.94</w:t>
            </w:r>
          </w:p>
        </w:tc>
        <w:tc>
          <w:tcPr>
            <w:tcW w:w="2100" w:type="dxa"/>
            <w:vAlign w:val="center"/>
          </w:tcPr>
          <w:p w:rsidR="00753756" w:rsidRPr="00224952" w:rsidRDefault="00753756" w:rsidP="0070173B">
            <w:pPr>
              <w:jc w:val="right"/>
              <w:rPr>
                <w:szCs w:val="21"/>
              </w:rPr>
            </w:pPr>
            <w:r w:rsidRPr="00224952">
              <w:rPr>
                <w:szCs w:val="21"/>
              </w:rPr>
              <w:t>10,138,914.52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-10,630,640.20</w:t>
            </w:r>
          </w:p>
        </w:tc>
        <w:tc>
          <w:tcPr>
            <w:tcW w:w="2100" w:type="dxa"/>
            <w:vAlign w:val="center"/>
          </w:tcPr>
          <w:p w:rsidR="00753756" w:rsidRPr="00224952" w:rsidRDefault="00753756" w:rsidP="00C27ED7">
            <w:pPr>
              <w:jc w:val="right"/>
              <w:rPr>
                <w:szCs w:val="21"/>
              </w:rPr>
            </w:pPr>
            <w:r w:rsidRPr="00224952">
              <w:rPr>
                <w:szCs w:val="21"/>
              </w:rPr>
              <w:t>-5,834,708.60</w:t>
            </w:r>
          </w:p>
        </w:tc>
        <w:tc>
          <w:tcPr>
            <w:tcW w:w="2100" w:type="dxa"/>
            <w:vAlign w:val="center"/>
          </w:tcPr>
          <w:p w:rsidR="00753756" w:rsidRPr="00224952" w:rsidRDefault="00753756" w:rsidP="00C27ED7">
            <w:pPr>
              <w:jc w:val="right"/>
              <w:rPr>
                <w:szCs w:val="21"/>
              </w:rPr>
            </w:pPr>
            <w:r w:rsidRPr="00224952">
              <w:rPr>
                <w:szCs w:val="21"/>
              </w:rPr>
              <w:t>-16,465,348.80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8,906,855.48</w:t>
            </w:r>
          </w:p>
        </w:tc>
        <w:tc>
          <w:tcPr>
            <w:tcW w:w="2100" w:type="dxa"/>
            <w:vAlign w:val="center"/>
          </w:tcPr>
          <w:p w:rsidR="00753756" w:rsidRPr="00224952" w:rsidRDefault="00753756" w:rsidP="0070173B">
            <w:pPr>
              <w:jc w:val="right"/>
              <w:rPr>
                <w:szCs w:val="21"/>
              </w:rPr>
            </w:pPr>
            <w:r w:rsidRPr="00224952">
              <w:rPr>
                <w:szCs w:val="21"/>
              </w:rPr>
              <w:t>4,589,876.99</w:t>
            </w:r>
          </w:p>
        </w:tc>
        <w:tc>
          <w:tcPr>
            <w:tcW w:w="2100" w:type="dxa"/>
            <w:vAlign w:val="center"/>
          </w:tcPr>
          <w:p w:rsidR="00753756" w:rsidRPr="00224952" w:rsidRDefault="00753756" w:rsidP="0070173B">
            <w:pPr>
              <w:jc w:val="right"/>
              <w:rPr>
                <w:szCs w:val="21"/>
              </w:rPr>
            </w:pPr>
            <w:r w:rsidRPr="00224952">
              <w:rPr>
                <w:szCs w:val="21"/>
              </w:rPr>
              <w:t>13,496,732.47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-19,537,495.68</w:t>
            </w:r>
          </w:p>
        </w:tc>
        <w:tc>
          <w:tcPr>
            <w:tcW w:w="2100" w:type="dxa"/>
            <w:vAlign w:val="center"/>
          </w:tcPr>
          <w:p w:rsidR="00753756" w:rsidRPr="00224952" w:rsidRDefault="00753756" w:rsidP="0070173B">
            <w:pPr>
              <w:jc w:val="right"/>
              <w:rPr>
                <w:szCs w:val="21"/>
              </w:rPr>
            </w:pPr>
            <w:r w:rsidRPr="00224952">
              <w:rPr>
                <w:szCs w:val="21"/>
              </w:rPr>
              <w:t>-10,424,585.59</w:t>
            </w:r>
          </w:p>
        </w:tc>
        <w:tc>
          <w:tcPr>
            <w:tcW w:w="2100" w:type="dxa"/>
            <w:vAlign w:val="center"/>
          </w:tcPr>
          <w:p w:rsidR="00753756" w:rsidRPr="00224952" w:rsidRDefault="00753756" w:rsidP="0070173B">
            <w:pPr>
              <w:jc w:val="right"/>
              <w:rPr>
                <w:szCs w:val="21"/>
              </w:rPr>
            </w:pPr>
            <w:r w:rsidRPr="00224952">
              <w:rPr>
                <w:szCs w:val="21"/>
              </w:rPr>
              <w:t>-29,962,081.27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18,992,253.99</w:t>
            </w:r>
          </w:p>
        </w:tc>
        <w:tc>
          <w:tcPr>
            <w:tcW w:w="2100" w:type="dxa"/>
            <w:vAlign w:val="center"/>
          </w:tcPr>
          <w:p w:rsidR="00753756" w:rsidRPr="00224952" w:rsidRDefault="00753756" w:rsidP="0070173B">
            <w:pPr>
              <w:jc w:val="right"/>
              <w:rPr>
                <w:szCs w:val="21"/>
              </w:rPr>
            </w:pPr>
            <w:r w:rsidRPr="00224952">
              <w:rPr>
                <w:szCs w:val="21"/>
              </w:rPr>
              <w:t>14,344,284.24</w:t>
            </w:r>
          </w:p>
        </w:tc>
        <w:tc>
          <w:tcPr>
            <w:tcW w:w="2100" w:type="dxa"/>
            <w:vAlign w:val="center"/>
          </w:tcPr>
          <w:p w:rsidR="00753756" w:rsidRPr="00224952" w:rsidRDefault="00753756" w:rsidP="0070173B">
            <w:pPr>
              <w:jc w:val="right"/>
              <w:rPr>
                <w:szCs w:val="21"/>
              </w:rPr>
            </w:pPr>
            <w:r w:rsidRPr="00224952">
              <w:rPr>
                <w:szCs w:val="21"/>
              </w:rPr>
              <w:t>33,336,538.23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30,236.60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268.72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393.99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30,899.31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91,330,085.17</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79,959,680.68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11,370,404.49</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819,409.58</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819,409.58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-1,163,022.94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-1,163,022.94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-1,163,022.94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263,666.07</w:t>
            </w:r>
          </w:p>
        </w:tc>
      </w:tr>
      <w:tr w:rsidR="00D65748">
        <w:tc>
          <w:tcPr>
            <w:tcW w:w="3828" w:type="dxa"/>
            <w:vAlign w:val="center"/>
          </w:tcPr>
          <w:p w:rsidR="00D65748" w:rsidRDefault="005A04AC">
            <w:pPr>
              <w:jc w:val="left"/>
            </w:pPr>
            <w:r>
              <w:rPr>
                <w:szCs w:val="21"/>
              </w:rPr>
              <w:t>其他</w:t>
            </w:r>
          </w:p>
        </w:tc>
        <w:tc>
          <w:tcPr>
            <w:tcW w:w="5528" w:type="dxa"/>
            <w:vAlign w:val="center"/>
          </w:tcPr>
          <w:p w:rsidR="00D65748" w:rsidRDefault="005A04AC">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263,666.07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211,596.56</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211,596.56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19,890.78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D65748">
        <w:trPr>
          <w:jc w:val="center"/>
        </w:trPr>
        <w:tc>
          <w:tcPr>
            <w:tcW w:w="3853" w:type="dxa"/>
            <w:vAlign w:val="center"/>
          </w:tcPr>
          <w:p w:rsidR="00D65748" w:rsidRDefault="005A04AC">
            <w:pPr>
              <w:jc w:val="left"/>
            </w:pPr>
            <w:r>
              <w:rPr>
                <w:szCs w:val="21"/>
              </w:rPr>
              <w:t>银行汇划费</w:t>
            </w:r>
          </w:p>
        </w:tc>
        <w:tc>
          <w:tcPr>
            <w:tcW w:w="5551" w:type="dxa"/>
            <w:vAlign w:val="center"/>
          </w:tcPr>
          <w:p w:rsidR="00D65748" w:rsidRDefault="005A04AC">
            <w:pPr>
              <w:jc w:val="right"/>
            </w:pPr>
            <w:r>
              <w:rPr>
                <w:szCs w:val="21"/>
              </w:rPr>
              <w:t>2,267.91</w:t>
            </w:r>
          </w:p>
        </w:tc>
      </w:tr>
      <w:tr w:rsidR="00D65748">
        <w:trPr>
          <w:jc w:val="center"/>
        </w:trPr>
        <w:tc>
          <w:tcPr>
            <w:tcW w:w="3853" w:type="dxa"/>
            <w:vAlign w:val="center"/>
          </w:tcPr>
          <w:p w:rsidR="00D65748" w:rsidRDefault="005A04AC">
            <w:pPr>
              <w:jc w:val="left"/>
            </w:pPr>
            <w:r>
              <w:rPr>
                <w:szCs w:val="21"/>
              </w:rPr>
              <w:t>银行间账户维护费</w:t>
            </w:r>
          </w:p>
        </w:tc>
        <w:tc>
          <w:tcPr>
            <w:tcW w:w="5551" w:type="dxa"/>
            <w:vAlign w:val="center"/>
          </w:tcPr>
          <w:p w:rsidR="00D65748" w:rsidRDefault="005A04AC">
            <w:pPr>
              <w:jc w:val="right"/>
            </w:pPr>
            <w:r>
              <w:rPr>
                <w:szCs w:val="21"/>
              </w:rPr>
              <w:t>18,000.00</w:t>
            </w:r>
          </w:p>
        </w:tc>
      </w:tr>
      <w:tr w:rsidR="00D65748">
        <w:trPr>
          <w:jc w:val="center"/>
        </w:trPr>
        <w:tc>
          <w:tcPr>
            <w:tcW w:w="3853" w:type="dxa"/>
            <w:vAlign w:val="center"/>
          </w:tcPr>
          <w:p w:rsidR="00D65748" w:rsidRDefault="005A04AC">
            <w:pPr>
              <w:jc w:val="left"/>
            </w:pPr>
            <w:r>
              <w:rPr>
                <w:szCs w:val="21"/>
              </w:rPr>
              <w:t>其他</w:t>
            </w:r>
          </w:p>
        </w:tc>
        <w:tc>
          <w:tcPr>
            <w:tcW w:w="5551" w:type="dxa"/>
            <w:vAlign w:val="center"/>
          </w:tcPr>
          <w:p w:rsidR="00D65748" w:rsidRDefault="005A04AC">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100,431.03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D65748">
        <w:tc>
          <w:tcPr>
            <w:tcW w:w="5220" w:type="dxa"/>
            <w:vAlign w:val="center"/>
          </w:tcPr>
          <w:p w:rsidR="00D65748" w:rsidRDefault="005A04AC">
            <w:pPr>
              <w:jc w:val="left"/>
            </w:pPr>
            <w:r>
              <w:rPr>
                <w:color w:val="000000"/>
                <w:szCs w:val="21"/>
              </w:rPr>
              <w:t>易方达基金管理有限公司</w:t>
            </w:r>
          </w:p>
        </w:tc>
        <w:tc>
          <w:tcPr>
            <w:tcW w:w="3780" w:type="dxa"/>
            <w:vAlign w:val="center"/>
          </w:tcPr>
          <w:p w:rsidR="00D65748" w:rsidRDefault="005A04AC">
            <w:pPr>
              <w:jc w:val="left"/>
            </w:pPr>
            <w:r>
              <w:rPr>
                <w:color w:val="000000"/>
                <w:szCs w:val="21"/>
              </w:rPr>
              <w:t>基金管理人、注册登记机构、基金销售机构</w:t>
            </w:r>
          </w:p>
        </w:tc>
      </w:tr>
      <w:tr w:rsidR="00D65748">
        <w:tc>
          <w:tcPr>
            <w:tcW w:w="5220" w:type="dxa"/>
            <w:vAlign w:val="center"/>
          </w:tcPr>
          <w:p w:rsidR="00D65748" w:rsidRDefault="005A04AC">
            <w:pPr>
              <w:jc w:val="left"/>
            </w:pPr>
            <w:r>
              <w:rPr>
                <w:color w:val="000000"/>
                <w:szCs w:val="21"/>
              </w:rPr>
              <w:t>中国工商银行股份有限公司（以下简称</w:t>
            </w:r>
            <w:r>
              <w:rPr>
                <w:color w:val="000000"/>
                <w:szCs w:val="21"/>
              </w:rPr>
              <w:t>“</w:t>
            </w:r>
            <w:r>
              <w:rPr>
                <w:color w:val="000000"/>
                <w:szCs w:val="21"/>
              </w:rPr>
              <w:t>中国工商银行</w:t>
            </w:r>
            <w:r>
              <w:rPr>
                <w:color w:val="000000"/>
                <w:szCs w:val="21"/>
              </w:rPr>
              <w:t>”</w:t>
            </w:r>
            <w:r>
              <w:rPr>
                <w:color w:val="000000"/>
                <w:szCs w:val="21"/>
              </w:rPr>
              <w:t>）</w:t>
            </w:r>
          </w:p>
        </w:tc>
        <w:tc>
          <w:tcPr>
            <w:tcW w:w="3780" w:type="dxa"/>
            <w:vAlign w:val="center"/>
          </w:tcPr>
          <w:p w:rsidR="00D65748" w:rsidRDefault="005A04AC">
            <w:pPr>
              <w:jc w:val="left"/>
            </w:pPr>
            <w:r>
              <w:rPr>
                <w:color w:val="000000"/>
                <w:szCs w:val="21"/>
              </w:rPr>
              <w:t>基金托管人、基金销售机构</w:t>
            </w:r>
          </w:p>
        </w:tc>
      </w:tr>
      <w:tr w:rsidR="00D65748">
        <w:tc>
          <w:tcPr>
            <w:tcW w:w="5220" w:type="dxa"/>
            <w:vAlign w:val="center"/>
          </w:tcPr>
          <w:p w:rsidR="00D65748" w:rsidRDefault="005A04AC">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D65748" w:rsidRDefault="005A04AC">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D65748">
        <w:tc>
          <w:tcPr>
            <w:tcW w:w="1980" w:type="dxa"/>
            <w:vAlign w:val="center"/>
          </w:tcPr>
          <w:p w:rsidR="00D65748" w:rsidRDefault="005A04AC">
            <w:pPr>
              <w:jc w:val="left"/>
            </w:pPr>
            <w:r>
              <w:rPr>
                <w:bCs/>
                <w:color w:val="000000"/>
                <w:szCs w:val="21"/>
              </w:rPr>
              <w:t>广发证券</w:t>
            </w:r>
          </w:p>
        </w:tc>
        <w:tc>
          <w:tcPr>
            <w:tcW w:w="2340" w:type="dxa"/>
            <w:vAlign w:val="center"/>
          </w:tcPr>
          <w:p w:rsidR="00D65748" w:rsidRDefault="005A04AC">
            <w:pPr>
              <w:jc w:val="right"/>
            </w:pPr>
            <w:r>
              <w:rPr>
                <w:bCs/>
                <w:color w:val="000000"/>
                <w:szCs w:val="21"/>
              </w:rPr>
              <w:t>30,185,412.59</w:t>
            </w:r>
          </w:p>
        </w:tc>
        <w:tc>
          <w:tcPr>
            <w:tcW w:w="1260" w:type="dxa"/>
            <w:vAlign w:val="center"/>
          </w:tcPr>
          <w:p w:rsidR="00D65748" w:rsidRDefault="005A04AC">
            <w:pPr>
              <w:jc w:val="right"/>
            </w:pPr>
            <w:r>
              <w:rPr>
                <w:bCs/>
                <w:color w:val="000000"/>
                <w:szCs w:val="21"/>
              </w:rPr>
              <w:t>25.18%</w:t>
            </w:r>
          </w:p>
        </w:tc>
        <w:tc>
          <w:tcPr>
            <w:tcW w:w="2160" w:type="dxa"/>
            <w:vAlign w:val="center"/>
          </w:tcPr>
          <w:p w:rsidR="00D65748" w:rsidRDefault="005A04AC">
            <w:pPr>
              <w:jc w:val="right"/>
            </w:pPr>
            <w:r>
              <w:rPr>
                <w:bCs/>
                <w:color w:val="000000"/>
                <w:szCs w:val="21"/>
              </w:rPr>
              <w:t>-</w:t>
            </w:r>
          </w:p>
        </w:tc>
        <w:tc>
          <w:tcPr>
            <w:tcW w:w="1260" w:type="dxa"/>
            <w:vAlign w:val="center"/>
          </w:tcPr>
          <w:p w:rsidR="00D65748" w:rsidRDefault="005A04AC">
            <w:pPr>
              <w:jc w:val="right"/>
            </w:pPr>
            <w:r>
              <w:rPr>
                <w:bCs/>
                <w:color w:val="000000"/>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D65748">
        <w:tc>
          <w:tcPr>
            <w:tcW w:w="2106" w:type="dxa"/>
            <w:vAlign w:val="center"/>
          </w:tcPr>
          <w:p w:rsidR="00D65748" w:rsidRDefault="005A04AC">
            <w:r>
              <w:rPr>
                <w:szCs w:val="21"/>
              </w:rPr>
              <w:t>广发证券</w:t>
            </w:r>
          </w:p>
        </w:tc>
        <w:tc>
          <w:tcPr>
            <w:tcW w:w="1854" w:type="dxa"/>
            <w:vAlign w:val="center"/>
          </w:tcPr>
          <w:p w:rsidR="00D65748" w:rsidRDefault="005A04AC">
            <w:pPr>
              <w:jc w:val="right"/>
            </w:pPr>
            <w:r>
              <w:rPr>
                <w:szCs w:val="21"/>
              </w:rPr>
              <w:t>28,112.14</w:t>
            </w:r>
          </w:p>
        </w:tc>
        <w:tc>
          <w:tcPr>
            <w:tcW w:w="1300" w:type="dxa"/>
            <w:vAlign w:val="center"/>
          </w:tcPr>
          <w:p w:rsidR="00D65748" w:rsidRDefault="005A04AC">
            <w:pPr>
              <w:jc w:val="right"/>
            </w:pPr>
            <w:r>
              <w:rPr>
                <w:szCs w:val="21"/>
              </w:rPr>
              <w:t>26.29%</w:t>
            </w:r>
          </w:p>
        </w:tc>
        <w:tc>
          <w:tcPr>
            <w:tcW w:w="2120" w:type="dxa"/>
            <w:vAlign w:val="center"/>
          </w:tcPr>
          <w:p w:rsidR="00D65748" w:rsidRDefault="005A04AC">
            <w:pPr>
              <w:jc w:val="right"/>
            </w:pPr>
            <w:r>
              <w:rPr>
                <w:szCs w:val="21"/>
              </w:rPr>
              <w:t>2,364.68</w:t>
            </w:r>
          </w:p>
        </w:tc>
        <w:tc>
          <w:tcPr>
            <w:tcW w:w="1620" w:type="dxa"/>
            <w:vAlign w:val="center"/>
          </w:tcPr>
          <w:p w:rsidR="00D65748" w:rsidRDefault="005A04AC">
            <w:pPr>
              <w:jc w:val="right"/>
            </w:pPr>
            <w:r>
              <w:rPr>
                <w:szCs w:val="21"/>
              </w:rPr>
              <w:t>6.85%</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D65748">
        <w:tc>
          <w:tcPr>
            <w:tcW w:w="2106" w:type="dxa"/>
            <w:vAlign w:val="center"/>
          </w:tcPr>
          <w:p w:rsidR="00D65748" w:rsidRDefault="005A04AC">
            <w:pPr>
              <w:jc w:val="center"/>
            </w:pPr>
            <w:r>
              <w:rPr>
                <w:szCs w:val="21"/>
              </w:rPr>
              <w:t>-</w:t>
            </w:r>
          </w:p>
        </w:tc>
        <w:tc>
          <w:tcPr>
            <w:tcW w:w="1854" w:type="dxa"/>
            <w:vAlign w:val="center"/>
          </w:tcPr>
          <w:p w:rsidR="00D65748" w:rsidRDefault="005A04AC">
            <w:pPr>
              <w:jc w:val="center"/>
            </w:pPr>
            <w:r>
              <w:rPr>
                <w:szCs w:val="21"/>
              </w:rPr>
              <w:t>-</w:t>
            </w:r>
          </w:p>
        </w:tc>
        <w:tc>
          <w:tcPr>
            <w:tcW w:w="1300" w:type="dxa"/>
            <w:vAlign w:val="center"/>
          </w:tcPr>
          <w:p w:rsidR="00D65748" w:rsidRDefault="005A04AC">
            <w:pPr>
              <w:jc w:val="center"/>
            </w:pPr>
            <w:r>
              <w:rPr>
                <w:szCs w:val="21"/>
              </w:rPr>
              <w:t>-</w:t>
            </w:r>
          </w:p>
        </w:tc>
        <w:tc>
          <w:tcPr>
            <w:tcW w:w="2120" w:type="dxa"/>
            <w:vAlign w:val="center"/>
          </w:tcPr>
          <w:p w:rsidR="00D65748" w:rsidRDefault="005A04AC">
            <w:pPr>
              <w:jc w:val="center"/>
            </w:pPr>
            <w:r>
              <w:rPr>
                <w:szCs w:val="21"/>
              </w:rPr>
              <w:t>-</w:t>
            </w:r>
          </w:p>
        </w:tc>
        <w:tc>
          <w:tcPr>
            <w:tcW w:w="1620" w:type="dxa"/>
            <w:vAlign w:val="center"/>
          </w:tcPr>
          <w:p w:rsidR="00D65748" w:rsidRDefault="005A04AC">
            <w:pPr>
              <w:jc w:val="center"/>
            </w:pPr>
            <w:r>
              <w:rPr>
                <w:szCs w:val="21"/>
              </w:rPr>
              <w:t>-</w:t>
            </w:r>
          </w:p>
        </w:tc>
      </w:tr>
    </w:tbl>
    <w:p w:rsidR="00D65748" w:rsidRDefault="005A04AC">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746,069.47</w:t>
            </w:r>
          </w:p>
        </w:tc>
        <w:tc>
          <w:tcPr>
            <w:tcW w:w="2657" w:type="dxa"/>
            <w:vAlign w:val="center"/>
          </w:tcPr>
          <w:p w:rsidR="00753756" w:rsidRPr="00224952" w:rsidRDefault="00753756" w:rsidP="00505CB1">
            <w:pPr>
              <w:jc w:val="right"/>
              <w:rPr>
                <w:szCs w:val="21"/>
              </w:rPr>
            </w:pPr>
            <w:r w:rsidRPr="00224952">
              <w:rPr>
                <w:szCs w:val="21"/>
              </w:rPr>
              <w:t>892,293.63</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209,660.35</w:t>
            </w:r>
          </w:p>
        </w:tc>
        <w:tc>
          <w:tcPr>
            <w:tcW w:w="2657" w:type="dxa"/>
            <w:vAlign w:val="center"/>
          </w:tcPr>
          <w:p w:rsidR="00753756" w:rsidRPr="00224952" w:rsidRDefault="00753756" w:rsidP="00505CB1">
            <w:pPr>
              <w:jc w:val="right"/>
              <w:rPr>
                <w:szCs w:val="21"/>
              </w:rPr>
            </w:pPr>
            <w:r w:rsidRPr="00224952">
              <w:rPr>
                <w:szCs w:val="21"/>
              </w:rPr>
              <w:t>244,746.53</w:t>
            </w:r>
          </w:p>
        </w:tc>
      </w:tr>
    </w:tbl>
    <w:p w:rsidR="00D65748" w:rsidRDefault="005A04AC">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p>
    <w:p w:rsidR="00D65748" w:rsidRDefault="005A04A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E×1.50%÷</w:t>
      </w:r>
      <w:r>
        <w:rPr>
          <w:kern w:val="0"/>
          <w:szCs w:val="21"/>
        </w:rPr>
        <w:t>当年天数</w:t>
      </w:r>
    </w:p>
    <w:p w:rsidR="00D65748" w:rsidRDefault="005A04AC">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D65748" w:rsidRDefault="005A04A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基金管理费每日计提，按月支付。由基金管理人在次月初</w:t>
      </w:r>
      <w:r w:rsidRPr="00224952">
        <w:rPr>
          <w:kern w:val="0"/>
          <w:szCs w:val="21"/>
        </w:rPr>
        <w:t>3</w:t>
      </w:r>
      <w:r w:rsidRPr="00224952">
        <w:rPr>
          <w:kern w:val="0"/>
          <w:szCs w:val="21"/>
        </w:rPr>
        <w:t>个工作日内出具资金划拨指令，基金托管人复核无误后于</w:t>
      </w:r>
      <w:r w:rsidRPr="00224952">
        <w:rPr>
          <w:kern w:val="0"/>
          <w:szCs w:val="21"/>
        </w:rPr>
        <w:t>2</w:t>
      </w:r>
      <w:r w:rsidRPr="00224952">
        <w:rPr>
          <w:kern w:val="0"/>
          <w:szCs w:val="21"/>
        </w:rPr>
        <w:t>个工作日内进行支付。若遇法定节假日、休息日等，支付日期顺延。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124,344.93</w:t>
            </w:r>
          </w:p>
        </w:tc>
        <w:tc>
          <w:tcPr>
            <w:tcW w:w="2657" w:type="dxa"/>
            <w:vAlign w:val="center"/>
          </w:tcPr>
          <w:p w:rsidR="00753756" w:rsidRPr="00224952" w:rsidRDefault="00753756" w:rsidP="00B56418">
            <w:pPr>
              <w:jc w:val="right"/>
              <w:rPr>
                <w:color w:val="000000"/>
                <w:szCs w:val="21"/>
              </w:rPr>
            </w:pPr>
            <w:r w:rsidRPr="00224952">
              <w:rPr>
                <w:szCs w:val="21"/>
              </w:rPr>
              <w:t>148,715.53</w:t>
            </w:r>
          </w:p>
        </w:tc>
      </w:tr>
    </w:tbl>
    <w:p w:rsidR="00D65748" w:rsidRDefault="005A04AC">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D65748" w:rsidRDefault="005A04A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D65748" w:rsidRDefault="005A04AC">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D65748" w:rsidRDefault="005A04A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基金托管费每日计提，按月支付。由基金管理人在次月初</w:t>
      </w:r>
      <w:r w:rsidRPr="00224952">
        <w:rPr>
          <w:kern w:val="0"/>
          <w:szCs w:val="21"/>
        </w:rPr>
        <w:t>3</w:t>
      </w:r>
      <w:r w:rsidRPr="00224952">
        <w:rPr>
          <w:kern w:val="0"/>
          <w:szCs w:val="21"/>
        </w:rPr>
        <w:t>个工作日内出具资金划拨指令，基金托管人复核无误后于</w:t>
      </w:r>
      <w:r w:rsidRPr="00224952">
        <w:rPr>
          <w:kern w:val="0"/>
          <w:szCs w:val="21"/>
        </w:rPr>
        <w:t>2</w:t>
      </w:r>
      <w:r w:rsidRPr="00224952">
        <w:rPr>
          <w:kern w:val="0"/>
          <w:szCs w:val="21"/>
        </w:rPr>
        <w:t>个工作日内进行支付。若遇法定节假日、休息日等，支付日期顺延。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D65748">
        <w:tc>
          <w:tcPr>
            <w:tcW w:w="2694" w:type="dxa"/>
            <w:vAlign w:val="center"/>
          </w:tcPr>
          <w:p w:rsidR="00D65748" w:rsidRDefault="005A04AC">
            <w:pPr>
              <w:jc w:val="left"/>
            </w:pPr>
            <w:r>
              <w:rPr>
                <w:szCs w:val="21"/>
              </w:rPr>
              <w:t>中国工商银行</w:t>
            </w:r>
            <w:r>
              <w:rPr>
                <w:szCs w:val="21"/>
              </w:rPr>
              <w:t>-</w:t>
            </w:r>
            <w:r>
              <w:rPr>
                <w:szCs w:val="21"/>
              </w:rPr>
              <w:t>活期存款</w:t>
            </w:r>
          </w:p>
        </w:tc>
        <w:tc>
          <w:tcPr>
            <w:tcW w:w="1417" w:type="dxa"/>
            <w:vAlign w:val="center"/>
          </w:tcPr>
          <w:p w:rsidR="00D65748" w:rsidRDefault="005A04AC">
            <w:pPr>
              <w:jc w:val="right"/>
            </w:pPr>
            <w:r>
              <w:rPr>
                <w:szCs w:val="21"/>
              </w:rPr>
              <w:t>7,431,776.32</w:t>
            </w:r>
          </w:p>
        </w:tc>
        <w:tc>
          <w:tcPr>
            <w:tcW w:w="1736" w:type="dxa"/>
            <w:vAlign w:val="center"/>
          </w:tcPr>
          <w:p w:rsidR="00D65748" w:rsidRDefault="005A04AC">
            <w:pPr>
              <w:jc w:val="right"/>
            </w:pPr>
            <w:r>
              <w:rPr>
                <w:szCs w:val="21"/>
              </w:rPr>
              <w:t>30,236.60</w:t>
            </w:r>
          </w:p>
        </w:tc>
        <w:tc>
          <w:tcPr>
            <w:tcW w:w="1383" w:type="dxa"/>
            <w:vAlign w:val="center"/>
          </w:tcPr>
          <w:p w:rsidR="00D65748" w:rsidRDefault="005A04AC">
            <w:pPr>
              <w:jc w:val="right"/>
            </w:pPr>
            <w:r>
              <w:rPr>
                <w:szCs w:val="21"/>
              </w:rPr>
              <w:t>13,757,857.22</w:t>
            </w:r>
          </w:p>
        </w:tc>
        <w:tc>
          <w:tcPr>
            <w:tcW w:w="1770" w:type="dxa"/>
            <w:vAlign w:val="center"/>
          </w:tcPr>
          <w:p w:rsidR="00D65748" w:rsidRDefault="005A04AC">
            <w:pPr>
              <w:jc w:val="right"/>
            </w:pPr>
            <w:r>
              <w:rPr>
                <w:szCs w:val="21"/>
              </w:rPr>
              <w:t>48,577.16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D65748">
        <w:tc>
          <w:tcPr>
            <w:tcW w:w="834" w:type="dxa"/>
            <w:vAlign w:val="center"/>
          </w:tcPr>
          <w:p w:rsidR="00D65748" w:rsidRDefault="005A04AC">
            <w:pPr>
              <w:jc w:val="center"/>
            </w:pPr>
            <w:r>
              <w:rPr>
                <w:szCs w:val="21"/>
              </w:rPr>
              <w:t>300840</w:t>
            </w:r>
          </w:p>
        </w:tc>
        <w:tc>
          <w:tcPr>
            <w:tcW w:w="835" w:type="dxa"/>
            <w:vAlign w:val="center"/>
          </w:tcPr>
          <w:p w:rsidR="00D65748" w:rsidRDefault="005A04AC">
            <w:pPr>
              <w:jc w:val="center"/>
            </w:pPr>
            <w:r>
              <w:rPr>
                <w:szCs w:val="21"/>
              </w:rPr>
              <w:t>酷特智能</w:t>
            </w:r>
          </w:p>
        </w:tc>
        <w:tc>
          <w:tcPr>
            <w:tcW w:w="834" w:type="dxa"/>
            <w:vAlign w:val="center"/>
          </w:tcPr>
          <w:p w:rsidR="00D65748" w:rsidRDefault="005A04AC">
            <w:pPr>
              <w:jc w:val="center"/>
            </w:pPr>
            <w:r>
              <w:rPr>
                <w:szCs w:val="21"/>
              </w:rPr>
              <w:t>2020-06-30</w:t>
            </w:r>
          </w:p>
        </w:tc>
        <w:tc>
          <w:tcPr>
            <w:tcW w:w="835" w:type="dxa"/>
            <w:vAlign w:val="center"/>
          </w:tcPr>
          <w:p w:rsidR="00D65748" w:rsidRDefault="005A04AC">
            <w:pPr>
              <w:jc w:val="center"/>
            </w:pPr>
            <w:r>
              <w:rPr>
                <w:szCs w:val="21"/>
              </w:rPr>
              <w:t>2020-07-08</w:t>
            </w:r>
          </w:p>
        </w:tc>
        <w:tc>
          <w:tcPr>
            <w:tcW w:w="834" w:type="dxa"/>
            <w:vAlign w:val="center"/>
          </w:tcPr>
          <w:p w:rsidR="00D65748" w:rsidRDefault="005A04AC">
            <w:pPr>
              <w:jc w:val="center"/>
            </w:pPr>
            <w:r>
              <w:rPr>
                <w:szCs w:val="21"/>
              </w:rPr>
              <w:t>新股流通受限</w:t>
            </w:r>
          </w:p>
        </w:tc>
        <w:tc>
          <w:tcPr>
            <w:tcW w:w="835" w:type="dxa"/>
            <w:vAlign w:val="center"/>
          </w:tcPr>
          <w:p w:rsidR="00D65748" w:rsidRDefault="005A04AC">
            <w:pPr>
              <w:jc w:val="right"/>
            </w:pPr>
            <w:r>
              <w:rPr>
                <w:szCs w:val="21"/>
              </w:rPr>
              <w:t>5.94</w:t>
            </w:r>
          </w:p>
        </w:tc>
        <w:tc>
          <w:tcPr>
            <w:tcW w:w="834" w:type="dxa"/>
            <w:vAlign w:val="center"/>
          </w:tcPr>
          <w:p w:rsidR="00D65748" w:rsidRDefault="005A04AC">
            <w:pPr>
              <w:jc w:val="center"/>
            </w:pPr>
            <w:r>
              <w:rPr>
                <w:szCs w:val="21"/>
              </w:rPr>
              <w:t>5.94</w:t>
            </w:r>
          </w:p>
        </w:tc>
        <w:tc>
          <w:tcPr>
            <w:tcW w:w="835" w:type="dxa"/>
            <w:vAlign w:val="center"/>
          </w:tcPr>
          <w:p w:rsidR="00D65748" w:rsidRDefault="005A04AC">
            <w:pPr>
              <w:jc w:val="right"/>
            </w:pPr>
            <w:r>
              <w:rPr>
                <w:szCs w:val="21"/>
              </w:rPr>
              <w:t>1,185</w:t>
            </w:r>
          </w:p>
        </w:tc>
        <w:tc>
          <w:tcPr>
            <w:tcW w:w="834" w:type="dxa"/>
            <w:vAlign w:val="center"/>
          </w:tcPr>
          <w:p w:rsidR="00D65748" w:rsidRDefault="005A04AC">
            <w:pPr>
              <w:jc w:val="right"/>
            </w:pPr>
            <w:r>
              <w:rPr>
                <w:szCs w:val="21"/>
              </w:rPr>
              <w:t>7,038.90</w:t>
            </w:r>
          </w:p>
        </w:tc>
        <w:tc>
          <w:tcPr>
            <w:tcW w:w="835" w:type="dxa"/>
            <w:vAlign w:val="center"/>
          </w:tcPr>
          <w:p w:rsidR="00D65748" w:rsidRDefault="005A04AC">
            <w:pPr>
              <w:jc w:val="right"/>
            </w:pPr>
            <w:r>
              <w:rPr>
                <w:szCs w:val="21"/>
              </w:rPr>
              <w:t>7,038.90</w:t>
            </w:r>
          </w:p>
        </w:tc>
        <w:tc>
          <w:tcPr>
            <w:tcW w:w="835" w:type="dxa"/>
            <w:vAlign w:val="center"/>
          </w:tcPr>
          <w:p w:rsidR="00D65748" w:rsidRDefault="005A04AC">
            <w:pPr>
              <w:jc w:val="center"/>
            </w:pPr>
            <w:r>
              <w:rPr>
                <w:szCs w:val="21"/>
              </w:rPr>
              <w:t>-</w:t>
            </w:r>
          </w:p>
        </w:tc>
      </w:tr>
      <w:tr w:rsidR="00D65748">
        <w:tc>
          <w:tcPr>
            <w:tcW w:w="834" w:type="dxa"/>
            <w:vAlign w:val="center"/>
          </w:tcPr>
          <w:p w:rsidR="00D65748" w:rsidRDefault="005A04AC">
            <w:pPr>
              <w:jc w:val="center"/>
            </w:pPr>
            <w:r>
              <w:rPr>
                <w:szCs w:val="21"/>
              </w:rPr>
              <w:t>300843</w:t>
            </w:r>
          </w:p>
        </w:tc>
        <w:tc>
          <w:tcPr>
            <w:tcW w:w="835" w:type="dxa"/>
            <w:vAlign w:val="center"/>
          </w:tcPr>
          <w:p w:rsidR="00D65748" w:rsidRDefault="005A04AC">
            <w:pPr>
              <w:jc w:val="center"/>
            </w:pPr>
            <w:r>
              <w:rPr>
                <w:szCs w:val="21"/>
              </w:rPr>
              <w:t>胜蓝股份</w:t>
            </w:r>
          </w:p>
        </w:tc>
        <w:tc>
          <w:tcPr>
            <w:tcW w:w="834" w:type="dxa"/>
            <w:vAlign w:val="center"/>
          </w:tcPr>
          <w:p w:rsidR="00D65748" w:rsidRDefault="005A04AC">
            <w:pPr>
              <w:jc w:val="center"/>
            </w:pPr>
            <w:r>
              <w:rPr>
                <w:szCs w:val="21"/>
              </w:rPr>
              <w:t>2020-06-23</w:t>
            </w:r>
          </w:p>
        </w:tc>
        <w:tc>
          <w:tcPr>
            <w:tcW w:w="835" w:type="dxa"/>
            <w:vAlign w:val="center"/>
          </w:tcPr>
          <w:p w:rsidR="00D65748" w:rsidRDefault="005A04AC">
            <w:pPr>
              <w:jc w:val="center"/>
            </w:pPr>
            <w:r>
              <w:rPr>
                <w:szCs w:val="21"/>
              </w:rPr>
              <w:t>2020-07-02</w:t>
            </w:r>
          </w:p>
        </w:tc>
        <w:tc>
          <w:tcPr>
            <w:tcW w:w="834" w:type="dxa"/>
            <w:vAlign w:val="center"/>
          </w:tcPr>
          <w:p w:rsidR="00D65748" w:rsidRDefault="005A04AC">
            <w:pPr>
              <w:jc w:val="center"/>
            </w:pPr>
            <w:r>
              <w:rPr>
                <w:szCs w:val="21"/>
              </w:rPr>
              <w:t>新股流通受限</w:t>
            </w:r>
          </w:p>
        </w:tc>
        <w:tc>
          <w:tcPr>
            <w:tcW w:w="835" w:type="dxa"/>
            <w:vAlign w:val="center"/>
          </w:tcPr>
          <w:p w:rsidR="00D65748" w:rsidRDefault="005A04AC">
            <w:pPr>
              <w:jc w:val="right"/>
            </w:pPr>
            <w:r>
              <w:rPr>
                <w:szCs w:val="21"/>
              </w:rPr>
              <w:t>10.01</w:t>
            </w:r>
          </w:p>
        </w:tc>
        <w:tc>
          <w:tcPr>
            <w:tcW w:w="834" w:type="dxa"/>
            <w:vAlign w:val="center"/>
          </w:tcPr>
          <w:p w:rsidR="00D65748" w:rsidRDefault="005A04AC">
            <w:pPr>
              <w:jc w:val="center"/>
            </w:pPr>
            <w:r>
              <w:rPr>
                <w:szCs w:val="21"/>
              </w:rPr>
              <w:t>10.01</w:t>
            </w:r>
          </w:p>
        </w:tc>
        <w:tc>
          <w:tcPr>
            <w:tcW w:w="835" w:type="dxa"/>
            <w:vAlign w:val="center"/>
          </w:tcPr>
          <w:p w:rsidR="00D65748" w:rsidRDefault="005A04AC">
            <w:pPr>
              <w:jc w:val="right"/>
            </w:pPr>
            <w:r>
              <w:rPr>
                <w:szCs w:val="21"/>
              </w:rPr>
              <w:t>751</w:t>
            </w:r>
          </w:p>
        </w:tc>
        <w:tc>
          <w:tcPr>
            <w:tcW w:w="834" w:type="dxa"/>
            <w:vAlign w:val="center"/>
          </w:tcPr>
          <w:p w:rsidR="00D65748" w:rsidRDefault="005A04AC">
            <w:pPr>
              <w:jc w:val="right"/>
            </w:pPr>
            <w:r>
              <w:rPr>
                <w:szCs w:val="21"/>
              </w:rPr>
              <w:t>7,517.51</w:t>
            </w:r>
          </w:p>
        </w:tc>
        <w:tc>
          <w:tcPr>
            <w:tcW w:w="835" w:type="dxa"/>
            <w:vAlign w:val="center"/>
          </w:tcPr>
          <w:p w:rsidR="00D65748" w:rsidRDefault="005A04AC">
            <w:pPr>
              <w:jc w:val="right"/>
            </w:pPr>
            <w:r>
              <w:rPr>
                <w:szCs w:val="21"/>
              </w:rPr>
              <w:t>7,517.51</w:t>
            </w:r>
          </w:p>
        </w:tc>
        <w:tc>
          <w:tcPr>
            <w:tcW w:w="835" w:type="dxa"/>
            <w:vAlign w:val="center"/>
          </w:tcPr>
          <w:p w:rsidR="00D65748" w:rsidRDefault="005A04AC">
            <w:pPr>
              <w:jc w:val="center"/>
            </w:pPr>
            <w:r>
              <w:rPr>
                <w:szCs w:val="21"/>
              </w:rPr>
              <w:t>-</w:t>
            </w:r>
          </w:p>
        </w:tc>
      </w:tr>
      <w:tr w:rsidR="00D65748">
        <w:tc>
          <w:tcPr>
            <w:tcW w:w="834" w:type="dxa"/>
            <w:vAlign w:val="center"/>
          </w:tcPr>
          <w:p w:rsidR="00D65748" w:rsidRDefault="005A04AC">
            <w:pPr>
              <w:jc w:val="center"/>
            </w:pPr>
            <w:r>
              <w:rPr>
                <w:szCs w:val="21"/>
              </w:rPr>
              <w:t>300845</w:t>
            </w:r>
          </w:p>
        </w:tc>
        <w:tc>
          <w:tcPr>
            <w:tcW w:w="835" w:type="dxa"/>
            <w:vAlign w:val="center"/>
          </w:tcPr>
          <w:p w:rsidR="00D65748" w:rsidRDefault="005A04AC">
            <w:pPr>
              <w:jc w:val="center"/>
            </w:pPr>
            <w:r>
              <w:rPr>
                <w:szCs w:val="21"/>
              </w:rPr>
              <w:t>捷安高科</w:t>
            </w:r>
          </w:p>
        </w:tc>
        <w:tc>
          <w:tcPr>
            <w:tcW w:w="834" w:type="dxa"/>
            <w:vAlign w:val="center"/>
          </w:tcPr>
          <w:p w:rsidR="00D65748" w:rsidRDefault="005A04AC">
            <w:pPr>
              <w:jc w:val="center"/>
            </w:pPr>
            <w:r>
              <w:rPr>
                <w:szCs w:val="21"/>
              </w:rPr>
              <w:t>2020-06-24</w:t>
            </w:r>
          </w:p>
        </w:tc>
        <w:tc>
          <w:tcPr>
            <w:tcW w:w="835" w:type="dxa"/>
            <w:vAlign w:val="center"/>
          </w:tcPr>
          <w:p w:rsidR="00D65748" w:rsidRDefault="005A04AC">
            <w:pPr>
              <w:jc w:val="center"/>
            </w:pPr>
            <w:r>
              <w:rPr>
                <w:szCs w:val="21"/>
              </w:rPr>
              <w:t>2020-07-03</w:t>
            </w:r>
          </w:p>
        </w:tc>
        <w:tc>
          <w:tcPr>
            <w:tcW w:w="834" w:type="dxa"/>
            <w:vAlign w:val="center"/>
          </w:tcPr>
          <w:p w:rsidR="00D65748" w:rsidRDefault="005A04AC">
            <w:pPr>
              <w:jc w:val="center"/>
            </w:pPr>
            <w:r>
              <w:rPr>
                <w:szCs w:val="21"/>
              </w:rPr>
              <w:t>新股流通受限</w:t>
            </w:r>
          </w:p>
        </w:tc>
        <w:tc>
          <w:tcPr>
            <w:tcW w:w="835" w:type="dxa"/>
            <w:vAlign w:val="center"/>
          </w:tcPr>
          <w:p w:rsidR="00D65748" w:rsidRDefault="005A04AC">
            <w:pPr>
              <w:jc w:val="right"/>
            </w:pPr>
            <w:r>
              <w:rPr>
                <w:szCs w:val="21"/>
              </w:rPr>
              <w:t>17.63</w:t>
            </w:r>
          </w:p>
        </w:tc>
        <w:tc>
          <w:tcPr>
            <w:tcW w:w="834" w:type="dxa"/>
            <w:vAlign w:val="center"/>
          </w:tcPr>
          <w:p w:rsidR="00D65748" w:rsidRDefault="005A04AC">
            <w:pPr>
              <w:jc w:val="center"/>
            </w:pPr>
            <w:r>
              <w:rPr>
                <w:szCs w:val="21"/>
              </w:rPr>
              <w:t>17.63</w:t>
            </w:r>
          </w:p>
        </w:tc>
        <w:tc>
          <w:tcPr>
            <w:tcW w:w="835" w:type="dxa"/>
            <w:vAlign w:val="center"/>
          </w:tcPr>
          <w:p w:rsidR="00D65748" w:rsidRDefault="005A04AC">
            <w:pPr>
              <w:jc w:val="right"/>
            </w:pPr>
            <w:r>
              <w:rPr>
                <w:szCs w:val="21"/>
              </w:rPr>
              <w:t>470</w:t>
            </w:r>
          </w:p>
        </w:tc>
        <w:tc>
          <w:tcPr>
            <w:tcW w:w="834" w:type="dxa"/>
            <w:vAlign w:val="center"/>
          </w:tcPr>
          <w:p w:rsidR="00D65748" w:rsidRDefault="005A04AC">
            <w:pPr>
              <w:jc w:val="right"/>
            </w:pPr>
            <w:r>
              <w:rPr>
                <w:szCs w:val="21"/>
              </w:rPr>
              <w:t>8,286.10</w:t>
            </w:r>
          </w:p>
        </w:tc>
        <w:tc>
          <w:tcPr>
            <w:tcW w:w="835" w:type="dxa"/>
            <w:vAlign w:val="center"/>
          </w:tcPr>
          <w:p w:rsidR="00D65748" w:rsidRDefault="005A04AC">
            <w:pPr>
              <w:jc w:val="right"/>
            </w:pPr>
            <w:r>
              <w:rPr>
                <w:szCs w:val="21"/>
              </w:rPr>
              <w:t>8,286.10</w:t>
            </w:r>
          </w:p>
        </w:tc>
        <w:tc>
          <w:tcPr>
            <w:tcW w:w="835" w:type="dxa"/>
            <w:vAlign w:val="center"/>
          </w:tcPr>
          <w:p w:rsidR="00D65748" w:rsidRDefault="005A04AC">
            <w:pPr>
              <w:jc w:val="center"/>
            </w:pPr>
            <w:r>
              <w:rPr>
                <w:szCs w:val="21"/>
              </w:rPr>
              <w:t>-</w:t>
            </w:r>
          </w:p>
        </w:tc>
      </w:tr>
      <w:tr w:rsidR="00D65748">
        <w:tc>
          <w:tcPr>
            <w:tcW w:w="834" w:type="dxa"/>
            <w:vAlign w:val="center"/>
          </w:tcPr>
          <w:p w:rsidR="00D65748" w:rsidRDefault="005A04AC">
            <w:pPr>
              <w:jc w:val="center"/>
            </w:pPr>
            <w:r>
              <w:rPr>
                <w:szCs w:val="21"/>
              </w:rPr>
              <w:t>300846</w:t>
            </w:r>
          </w:p>
        </w:tc>
        <w:tc>
          <w:tcPr>
            <w:tcW w:w="835" w:type="dxa"/>
            <w:vAlign w:val="center"/>
          </w:tcPr>
          <w:p w:rsidR="00D65748" w:rsidRDefault="005A04AC">
            <w:pPr>
              <w:jc w:val="center"/>
            </w:pPr>
            <w:r>
              <w:rPr>
                <w:szCs w:val="21"/>
              </w:rPr>
              <w:t>首都在线</w:t>
            </w:r>
          </w:p>
        </w:tc>
        <w:tc>
          <w:tcPr>
            <w:tcW w:w="834" w:type="dxa"/>
            <w:vAlign w:val="center"/>
          </w:tcPr>
          <w:p w:rsidR="00D65748" w:rsidRDefault="005A04AC">
            <w:pPr>
              <w:jc w:val="center"/>
            </w:pPr>
            <w:r>
              <w:rPr>
                <w:szCs w:val="21"/>
              </w:rPr>
              <w:t>2020-06-22</w:t>
            </w:r>
          </w:p>
        </w:tc>
        <w:tc>
          <w:tcPr>
            <w:tcW w:w="835" w:type="dxa"/>
            <w:vAlign w:val="center"/>
          </w:tcPr>
          <w:p w:rsidR="00D65748" w:rsidRDefault="005A04AC">
            <w:pPr>
              <w:jc w:val="center"/>
            </w:pPr>
            <w:r>
              <w:rPr>
                <w:szCs w:val="21"/>
              </w:rPr>
              <w:t>2020-07-01</w:t>
            </w:r>
          </w:p>
        </w:tc>
        <w:tc>
          <w:tcPr>
            <w:tcW w:w="834" w:type="dxa"/>
            <w:vAlign w:val="center"/>
          </w:tcPr>
          <w:p w:rsidR="00D65748" w:rsidRDefault="005A04AC">
            <w:pPr>
              <w:jc w:val="center"/>
            </w:pPr>
            <w:r>
              <w:rPr>
                <w:szCs w:val="21"/>
              </w:rPr>
              <w:t>新股流通受限</w:t>
            </w:r>
          </w:p>
        </w:tc>
        <w:tc>
          <w:tcPr>
            <w:tcW w:w="835" w:type="dxa"/>
            <w:vAlign w:val="center"/>
          </w:tcPr>
          <w:p w:rsidR="00D65748" w:rsidRDefault="005A04AC">
            <w:pPr>
              <w:jc w:val="right"/>
            </w:pPr>
            <w:r>
              <w:rPr>
                <w:szCs w:val="21"/>
              </w:rPr>
              <w:t>3.37</w:t>
            </w:r>
          </w:p>
        </w:tc>
        <w:tc>
          <w:tcPr>
            <w:tcW w:w="834" w:type="dxa"/>
            <w:vAlign w:val="center"/>
          </w:tcPr>
          <w:p w:rsidR="00D65748" w:rsidRDefault="005A04AC">
            <w:pPr>
              <w:jc w:val="center"/>
            </w:pPr>
            <w:r>
              <w:rPr>
                <w:szCs w:val="21"/>
              </w:rPr>
              <w:t>3.37</w:t>
            </w:r>
          </w:p>
        </w:tc>
        <w:tc>
          <w:tcPr>
            <w:tcW w:w="835" w:type="dxa"/>
            <w:vAlign w:val="center"/>
          </w:tcPr>
          <w:p w:rsidR="00D65748" w:rsidRDefault="005A04AC">
            <w:pPr>
              <w:jc w:val="right"/>
            </w:pPr>
            <w:r>
              <w:rPr>
                <w:szCs w:val="21"/>
              </w:rPr>
              <w:t>1,131</w:t>
            </w:r>
          </w:p>
        </w:tc>
        <w:tc>
          <w:tcPr>
            <w:tcW w:w="834" w:type="dxa"/>
            <w:vAlign w:val="center"/>
          </w:tcPr>
          <w:p w:rsidR="00D65748" w:rsidRDefault="005A04AC">
            <w:pPr>
              <w:jc w:val="right"/>
            </w:pPr>
            <w:r>
              <w:rPr>
                <w:szCs w:val="21"/>
              </w:rPr>
              <w:t>3,811.47</w:t>
            </w:r>
          </w:p>
        </w:tc>
        <w:tc>
          <w:tcPr>
            <w:tcW w:w="835" w:type="dxa"/>
            <w:vAlign w:val="center"/>
          </w:tcPr>
          <w:p w:rsidR="00D65748" w:rsidRDefault="005A04AC">
            <w:pPr>
              <w:jc w:val="right"/>
            </w:pPr>
            <w:r>
              <w:rPr>
                <w:szCs w:val="21"/>
              </w:rPr>
              <w:t>3,811.47</w:t>
            </w:r>
          </w:p>
        </w:tc>
        <w:tc>
          <w:tcPr>
            <w:tcW w:w="835" w:type="dxa"/>
            <w:vAlign w:val="center"/>
          </w:tcPr>
          <w:p w:rsidR="00D65748" w:rsidRDefault="005A04AC">
            <w:pPr>
              <w:jc w:val="center"/>
            </w:pPr>
            <w:r>
              <w:rPr>
                <w:szCs w:val="21"/>
              </w:rPr>
              <w:t>-</w:t>
            </w:r>
          </w:p>
        </w:tc>
      </w:tr>
      <w:tr w:rsidR="00D65748">
        <w:tc>
          <w:tcPr>
            <w:tcW w:w="834" w:type="dxa"/>
            <w:vAlign w:val="center"/>
          </w:tcPr>
          <w:p w:rsidR="00D65748" w:rsidRDefault="005A04AC">
            <w:pPr>
              <w:jc w:val="center"/>
            </w:pPr>
            <w:r>
              <w:rPr>
                <w:szCs w:val="21"/>
              </w:rPr>
              <w:t>601816</w:t>
            </w:r>
          </w:p>
        </w:tc>
        <w:tc>
          <w:tcPr>
            <w:tcW w:w="835" w:type="dxa"/>
            <w:vAlign w:val="center"/>
          </w:tcPr>
          <w:p w:rsidR="00D65748" w:rsidRDefault="005A04AC">
            <w:pPr>
              <w:jc w:val="center"/>
            </w:pPr>
            <w:r>
              <w:rPr>
                <w:szCs w:val="21"/>
              </w:rPr>
              <w:t>京沪高铁</w:t>
            </w:r>
          </w:p>
        </w:tc>
        <w:tc>
          <w:tcPr>
            <w:tcW w:w="834" w:type="dxa"/>
            <w:vAlign w:val="center"/>
          </w:tcPr>
          <w:p w:rsidR="00D65748" w:rsidRDefault="005A04AC">
            <w:pPr>
              <w:jc w:val="center"/>
            </w:pPr>
            <w:r>
              <w:rPr>
                <w:szCs w:val="21"/>
              </w:rPr>
              <w:t>2020-01-08</w:t>
            </w:r>
          </w:p>
        </w:tc>
        <w:tc>
          <w:tcPr>
            <w:tcW w:w="835" w:type="dxa"/>
            <w:vAlign w:val="center"/>
          </w:tcPr>
          <w:p w:rsidR="00D65748" w:rsidRDefault="005A04AC">
            <w:pPr>
              <w:jc w:val="center"/>
            </w:pPr>
            <w:r>
              <w:rPr>
                <w:szCs w:val="21"/>
              </w:rPr>
              <w:t>2020-07-16</w:t>
            </w:r>
          </w:p>
        </w:tc>
        <w:tc>
          <w:tcPr>
            <w:tcW w:w="834" w:type="dxa"/>
            <w:vAlign w:val="center"/>
          </w:tcPr>
          <w:p w:rsidR="00D65748" w:rsidRDefault="005A04AC">
            <w:pPr>
              <w:jc w:val="center"/>
            </w:pPr>
            <w:r>
              <w:rPr>
                <w:szCs w:val="21"/>
              </w:rPr>
              <w:t>新股流通受限</w:t>
            </w:r>
          </w:p>
        </w:tc>
        <w:tc>
          <w:tcPr>
            <w:tcW w:w="835" w:type="dxa"/>
            <w:vAlign w:val="center"/>
          </w:tcPr>
          <w:p w:rsidR="00D65748" w:rsidRDefault="005A04AC">
            <w:pPr>
              <w:jc w:val="right"/>
            </w:pPr>
            <w:r>
              <w:rPr>
                <w:szCs w:val="21"/>
              </w:rPr>
              <w:t>4.88</w:t>
            </w:r>
          </w:p>
        </w:tc>
        <w:tc>
          <w:tcPr>
            <w:tcW w:w="834" w:type="dxa"/>
            <w:vAlign w:val="center"/>
          </w:tcPr>
          <w:p w:rsidR="00D65748" w:rsidRDefault="005A04AC">
            <w:pPr>
              <w:jc w:val="center"/>
            </w:pPr>
            <w:r>
              <w:rPr>
                <w:szCs w:val="21"/>
              </w:rPr>
              <w:t>6.17</w:t>
            </w:r>
          </w:p>
        </w:tc>
        <w:tc>
          <w:tcPr>
            <w:tcW w:w="835" w:type="dxa"/>
            <w:vAlign w:val="center"/>
          </w:tcPr>
          <w:p w:rsidR="00D65748" w:rsidRDefault="005A04AC">
            <w:pPr>
              <w:jc w:val="right"/>
            </w:pPr>
            <w:r>
              <w:rPr>
                <w:szCs w:val="21"/>
              </w:rPr>
              <w:t>906,536</w:t>
            </w:r>
          </w:p>
        </w:tc>
        <w:tc>
          <w:tcPr>
            <w:tcW w:w="834" w:type="dxa"/>
            <w:vAlign w:val="center"/>
          </w:tcPr>
          <w:p w:rsidR="00D65748" w:rsidRDefault="005A04AC">
            <w:pPr>
              <w:jc w:val="right"/>
            </w:pPr>
            <w:r>
              <w:rPr>
                <w:szCs w:val="21"/>
              </w:rPr>
              <w:t>4,423,895.68</w:t>
            </w:r>
          </w:p>
        </w:tc>
        <w:tc>
          <w:tcPr>
            <w:tcW w:w="835" w:type="dxa"/>
            <w:vAlign w:val="center"/>
          </w:tcPr>
          <w:p w:rsidR="00D65748" w:rsidRDefault="005A04AC">
            <w:pPr>
              <w:jc w:val="right"/>
            </w:pPr>
            <w:r>
              <w:rPr>
                <w:szCs w:val="21"/>
              </w:rPr>
              <w:t>5,593,327.12</w:t>
            </w:r>
          </w:p>
        </w:tc>
        <w:tc>
          <w:tcPr>
            <w:tcW w:w="835" w:type="dxa"/>
            <w:vAlign w:val="center"/>
          </w:tcPr>
          <w:p w:rsidR="00D65748" w:rsidRDefault="005A04AC">
            <w:pPr>
              <w:jc w:val="center"/>
            </w:pPr>
            <w:r>
              <w:rPr>
                <w:szCs w:val="21"/>
              </w:rPr>
              <w:t>-</w:t>
            </w:r>
          </w:p>
        </w:tc>
      </w:tr>
      <w:tr w:rsidR="00D65748">
        <w:tc>
          <w:tcPr>
            <w:tcW w:w="834" w:type="dxa"/>
            <w:vAlign w:val="center"/>
          </w:tcPr>
          <w:p w:rsidR="00D65748" w:rsidRDefault="005A04AC">
            <w:pPr>
              <w:jc w:val="center"/>
            </w:pPr>
            <w:r>
              <w:rPr>
                <w:szCs w:val="21"/>
              </w:rPr>
              <w:t>688081</w:t>
            </w:r>
          </w:p>
        </w:tc>
        <w:tc>
          <w:tcPr>
            <w:tcW w:w="835" w:type="dxa"/>
            <w:vAlign w:val="center"/>
          </w:tcPr>
          <w:p w:rsidR="00D65748" w:rsidRDefault="005A04AC">
            <w:pPr>
              <w:jc w:val="center"/>
            </w:pPr>
            <w:r>
              <w:rPr>
                <w:szCs w:val="21"/>
              </w:rPr>
              <w:t>兴图新科</w:t>
            </w:r>
          </w:p>
        </w:tc>
        <w:tc>
          <w:tcPr>
            <w:tcW w:w="834" w:type="dxa"/>
            <w:vAlign w:val="center"/>
          </w:tcPr>
          <w:p w:rsidR="00D65748" w:rsidRDefault="005A04AC">
            <w:pPr>
              <w:jc w:val="center"/>
            </w:pPr>
            <w:r>
              <w:rPr>
                <w:szCs w:val="21"/>
              </w:rPr>
              <w:t>2019-12-26</w:t>
            </w:r>
          </w:p>
        </w:tc>
        <w:tc>
          <w:tcPr>
            <w:tcW w:w="835" w:type="dxa"/>
            <w:vAlign w:val="center"/>
          </w:tcPr>
          <w:p w:rsidR="00D65748" w:rsidRDefault="005A04AC">
            <w:pPr>
              <w:jc w:val="center"/>
            </w:pPr>
            <w:r>
              <w:rPr>
                <w:szCs w:val="21"/>
              </w:rPr>
              <w:t>2020-07-06</w:t>
            </w:r>
          </w:p>
        </w:tc>
        <w:tc>
          <w:tcPr>
            <w:tcW w:w="834" w:type="dxa"/>
            <w:vAlign w:val="center"/>
          </w:tcPr>
          <w:p w:rsidR="00D65748" w:rsidRDefault="005A04AC">
            <w:pPr>
              <w:jc w:val="center"/>
            </w:pPr>
            <w:r>
              <w:rPr>
                <w:szCs w:val="21"/>
              </w:rPr>
              <w:t>新股流通受限</w:t>
            </w:r>
          </w:p>
        </w:tc>
        <w:tc>
          <w:tcPr>
            <w:tcW w:w="835" w:type="dxa"/>
            <w:vAlign w:val="center"/>
          </w:tcPr>
          <w:p w:rsidR="00D65748" w:rsidRDefault="005A04AC">
            <w:pPr>
              <w:jc w:val="right"/>
            </w:pPr>
            <w:r>
              <w:rPr>
                <w:szCs w:val="21"/>
              </w:rPr>
              <w:t>28.21</w:t>
            </w:r>
          </w:p>
        </w:tc>
        <w:tc>
          <w:tcPr>
            <w:tcW w:w="834" w:type="dxa"/>
            <w:vAlign w:val="center"/>
          </w:tcPr>
          <w:p w:rsidR="00D65748" w:rsidRDefault="005A04AC">
            <w:pPr>
              <w:jc w:val="center"/>
            </w:pPr>
            <w:r>
              <w:rPr>
                <w:szCs w:val="21"/>
              </w:rPr>
              <w:t>42.01</w:t>
            </w:r>
          </w:p>
        </w:tc>
        <w:tc>
          <w:tcPr>
            <w:tcW w:w="835" w:type="dxa"/>
            <w:vAlign w:val="center"/>
          </w:tcPr>
          <w:p w:rsidR="00D65748" w:rsidRDefault="005A04AC">
            <w:pPr>
              <w:jc w:val="right"/>
            </w:pPr>
            <w:r>
              <w:rPr>
                <w:szCs w:val="21"/>
              </w:rPr>
              <w:t>2,523</w:t>
            </w:r>
          </w:p>
        </w:tc>
        <w:tc>
          <w:tcPr>
            <w:tcW w:w="834" w:type="dxa"/>
            <w:vAlign w:val="center"/>
          </w:tcPr>
          <w:p w:rsidR="00D65748" w:rsidRDefault="005A04AC">
            <w:pPr>
              <w:jc w:val="right"/>
            </w:pPr>
            <w:r>
              <w:rPr>
                <w:szCs w:val="21"/>
              </w:rPr>
              <w:t>71,173.83</w:t>
            </w:r>
          </w:p>
        </w:tc>
        <w:tc>
          <w:tcPr>
            <w:tcW w:w="835" w:type="dxa"/>
            <w:vAlign w:val="center"/>
          </w:tcPr>
          <w:p w:rsidR="00D65748" w:rsidRDefault="005A04AC">
            <w:pPr>
              <w:jc w:val="right"/>
            </w:pPr>
            <w:r>
              <w:rPr>
                <w:szCs w:val="21"/>
              </w:rPr>
              <w:t>105,991.23</w:t>
            </w:r>
          </w:p>
        </w:tc>
        <w:tc>
          <w:tcPr>
            <w:tcW w:w="835" w:type="dxa"/>
            <w:vAlign w:val="center"/>
          </w:tcPr>
          <w:p w:rsidR="00D65748" w:rsidRDefault="005A04AC">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D65748" w:rsidRDefault="005A04AC">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D65748" w:rsidRDefault="005A04AC">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D65748" w:rsidRDefault="005A04AC">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D65748" w:rsidRDefault="005A04A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D65748" w:rsidRDefault="005A04A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D65748" w:rsidRDefault="005A04A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D65748" w:rsidRDefault="005A04AC">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D65748" w:rsidRDefault="005A04AC">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D65748">
        <w:trPr>
          <w:jc w:val="center"/>
        </w:trPr>
        <w:tc>
          <w:tcPr>
            <w:tcW w:w="1588" w:type="dxa"/>
            <w:vAlign w:val="center"/>
          </w:tcPr>
          <w:p w:rsidR="00D65748" w:rsidRDefault="005A04AC">
            <w:pPr>
              <w:jc w:val="center"/>
            </w:pPr>
            <w:r>
              <w:rPr>
                <w:color w:val="000000"/>
                <w:szCs w:val="21"/>
              </w:rPr>
              <w:t>银行存款</w:t>
            </w:r>
          </w:p>
        </w:tc>
        <w:tc>
          <w:tcPr>
            <w:tcW w:w="1701" w:type="dxa"/>
            <w:vAlign w:val="center"/>
          </w:tcPr>
          <w:p w:rsidR="00D65748" w:rsidRDefault="005A04AC">
            <w:pPr>
              <w:jc w:val="right"/>
            </w:pPr>
            <w:r>
              <w:rPr>
                <w:color w:val="000000"/>
                <w:szCs w:val="21"/>
              </w:rPr>
              <w:t>7,431,776.32</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7,431,776.32</w:t>
            </w:r>
          </w:p>
        </w:tc>
      </w:tr>
      <w:tr w:rsidR="00D65748">
        <w:trPr>
          <w:jc w:val="center"/>
        </w:trPr>
        <w:tc>
          <w:tcPr>
            <w:tcW w:w="1588" w:type="dxa"/>
            <w:vAlign w:val="center"/>
          </w:tcPr>
          <w:p w:rsidR="00D65748" w:rsidRDefault="005A04AC">
            <w:pPr>
              <w:jc w:val="center"/>
            </w:pPr>
            <w:r>
              <w:rPr>
                <w:color w:val="000000"/>
                <w:szCs w:val="21"/>
              </w:rPr>
              <w:t>结算备付金</w:t>
            </w:r>
          </w:p>
        </w:tc>
        <w:tc>
          <w:tcPr>
            <w:tcW w:w="1701" w:type="dxa"/>
            <w:vAlign w:val="center"/>
          </w:tcPr>
          <w:p w:rsidR="00D65748" w:rsidRDefault="005A04AC">
            <w:pPr>
              <w:jc w:val="right"/>
            </w:pPr>
            <w:r>
              <w:rPr>
                <w:color w:val="000000"/>
                <w:szCs w:val="21"/>
              </w:rPr>
              <w:t>3,549.87</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3,549.87</w:t>
            </w:r>
          </w:p>
        </w:tc>
      </w:tr>
      <w:tr w:rsidR="00D65748">
        <w:trPr>
          <w:jc w:val="center"/>
        </w:trPr>
        <w:tc>
          <w:tcPr>
            <w:tcW w:w="1588" w:type="dxa"/>
            <w:vAlign w:val="center"/>
          </w:tcPr>
          <w:p w:rsidR="00D65748" w:rsidRDefault="005A04AC">
            <w:pPr>
              <w:jc w:val="center"/>
            </w:pPr>
            <w:r>
              <w:rPr>
                <w:color w:val="000000"/>
                <w:szCs w:val="21"/>
              </w:rPr>
              <w:t>存出保证金</w:t>
            </w:r>
          </w:p>
        </w:tc>
        <w:tc>
          <w:tcPr>
            <w:tcW w:w="1701" w:type="dxa"/>
            <w:vAlign w:val="center"/>
          </w:tcPr>
          <w:p w:rsidR="00D65748" w:rsidRDefault="005A04AC">
            <w:pPr>
              <w:jc w:val="right"/>
            </w:pPr>
            <w:r>
              <w:rPr>
                <w:color w:val="000000"/>
                <w:szCs w:val="21"/>
              </w:rPr>
              <w:t>18,524.70</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18,524.70</w:t>
            </w:r>
          </w:p>
        </w:tc>
      </w:tr>
      <w:tr w:rsidR="00D65748">
        <w:trPr>
          <w:jc w:val="center"/>
        </w:trPr>
        <w:tc>
          <w:tcPr>
            <w:tcW w:w="1588" w:type="dxa"/>
            <w:vAlign w:val="center"/>
          </w:tcPr>
          <w:p w:rsidR="00D65748" w:rsidRDefault="005A04AC">
            <w:pPr>
              <w:jc w:val="center"/>
            </w:pPr>
            <w:r>
              <w:rPr>
                <w:color w:val="000000"/>
                <w:szCs w:val="21"/>
              </w:rPr>
              <w:t>交易性金融资产</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82,883,749.77</w:t>
            </w:r>
          </w:p>
        </w:tc>
        <w:tc>
          <w:tcPr>
            <w:tcW w:w="1301" w:type="dxa"/>
            <w:vAlign w:val="center"/>
          </w:tcPr>
          <w:p w:rsidR="00D65748" w:rsidRDefault="005A04AC">
            <w:pPr>
              <w:jc w:val="right"/>
            </w:pPr>
            <w:r>
              <w:rPr>
                <w:color w:val="000000"/>
                <w:szCs w:val="21"/>
              </w:rPr>
              <w:t>82,883,749.77</w:t>
            </w:r>
          </w:p>
        </w:tc>
      </w:tr>
      <w:tr w:rsidR="00D65748">
        <w:trPr>
          <w:jc w:val="center"/>
        </w:trPr>
        <w:tc>
          <w:tcPr>
            <w:tcW w:w="1588" w:type="dxa"/>
            <w:vAlign w:val="center"/>
          </w:tcPr>
          <w:p w:rsidR="00D65748" w:rsidRDefault="005A04AC">
            <w:pPr>
              <w:jc w:val="center"/>
            </w:pPr>
            <w:r>
              <w:rPr>
                <w:color w:val="000000"/>
                <w:szCs w:val="21"/>
              </w:rPr>
              <w:t>衍生金融资产</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买入返售金融资产</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应收证券清算款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应收利息</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717.64</w:t>
            </w:r>
          </w:p>
        </w:tc>
        <w:tc>
          <w:tcPr>
            <w:tcW w:w="1301" w:type="dxa"/>
            <w:vAlign w:val="center"/>
          </w:tcPr>
          <w:p w:rsidR="00D65748" w:rsidRDefault="005A04AC">
            <w:pPr>
              <w:jc w:val="right"/>
            </w:pPr>
            <w:r>
              <w:rPr>
                <w:color w:val="000000"/>
                <w:szCs w:val="21"/>
              </w:rPr>
              <w:t>717.64</w:t>
            </w:r>
          </w:p>
        </w:tc>
      </w:tr>
      <w:tr w:rsidR="00D65748">
        <w:trPr>
          <w:jc w:val="center"/>
        </w:trPr>
        <w:tc>
          <w:tcPr>
            <w:tcW w:w="1588" w:type="dxa"/>
            <w:vAlign w:val="center"/>
          </w:tcPr>
          <w:p w:rsidR="00D65748" w:rsidRDefault="005A04AC">
            <w:pPr>
              <w:jc w:val="center"/>
            </w:pPr>
            <w:r>
              <w:rPr>
                <w:color w:val="000000"/>
                <w:szCs w:val="21"/>
              </w:rPr>
              <w:t>应收股利</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应收申购款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377,998.85</w:t>
            </w:r>
          </w:p>
        </w:tc>
        <w:tc>
          <w:tcPr>
            <w:tcW w:w="1301" w:type="dxa"/>
            <w:vAlign w:val="center"/>
          </w:tcPr>
          <w:p w:rsidR="00D65748" w:rsidRDefault="005A04AC">
            <w:pPr>
              <w:jc w:val="right"/>
            </w:pPr>
            <w:r>
              <w:rPr>
                <w:color w:val="000000"/>
                <w:szCs w:val="21"/>
              </w:rPr>
              <w:t>377,998.85</w:t>
            </w:r>
          </w:p>
        </w:tc>
      </w:tr>
      <w:tr w:rsidR="00D65748">
        <w:trPr>
          <w:jc w:val="center"/>
        </w:trPr>
        <w:tc>
          <w:tcPr>
            <w:tcW w:w="1588" w:type="dxa"/>
            <w:vAlign w:val="center"/>
          </w:tcPr>
          <w:p w:rsidR="00D65748" w:rsidRDefault="005A04AC">
            <w:pPr>
              <w:jc w:val="center"/>
            </w:pPr>
            <w:r>
              <w:rPr>
                <w:color w:val="000000"/>
                <w:szCs w:val="21"/>
              </w:rPr>
              <w:t>递延所得税资产</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其他资产</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7,453,850.89</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83,262,466.26</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90,716,317.15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D65748">
        <w:trPr>
          <w:jc w:val="center"/>
        </w:trPr>
        <w:tc>
          <w:tcPr>
            <w:tcW w:w="1588" w:type="dxa"/>
            <w:vAlign w:val="center"/>
          </w:tcPr>
          <w:p w:rsidR="00D65748" w:rsidRDefault="005A04AC">
            <w:pPr>
              <w:jc w:val="center"/>
            </w:pPr>
            <w:r>
              <w:rPr>
                <w:color w:val="000000"/>
                <w:szCs w:val="21"/>
              </w:rPr>
              <w:t>短期借款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交易性金融负债</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衍生金融负债</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卖出回购金融资产款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应付证券清算款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441,889.39</w:t>
            </w:r>
          </w:p>
        </w:tc>
        <w:tc>
          <w:tcPr>
            <w:tcW w:w="1301" w:type="dxa"/>
            <w:vAlign w:val="center"/>
          </w:tcPr>
          <w:p w:rsidR="00D65748" w:rsidRDefault="005A04AC">
            <w:pPr>
              <w:jc w:val="right"/>
            </w:pPr>
            <w:r>
              <w:rPr>
                <w:color w:val="000000"/>
                <w:szCs w:val="21"/>
              </w:rPr>
              <w:t>441,889.39</w:t>
            </w:r>
          </w:p>
        </w:tc>
      </w:tr>
      <w:tr w:rsidR="00D65748">
        <w:trPr>
          <w:jc w:val="center"/>
        </w:trPr>
        <w:tc>
          <w:tcPr>
            <w:tcW w:w="1588" w:type="dxa"/>
            <w:vAlign w:val="center"/>
          </w:tcPr>
          <w:p w:rsidR="00D65748" w:rsidRDefault="005A04AC">
            <w:pPr>
              <w:jc w:val="center"/>
            </w:pPr>
            <w:r>
              <w:rPr>
                <w:color w:val="000000"/>
                <w:szCs w:val="21"/>
              </w:rPr>
              <w:t>应付赎回款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714,835.58</w:t>
            </w:r>
          </w:p>
        </w:tc>
        <w:tc>
          <w:tcPr>
            <w:tcW w:w="1301" w:type="dxa"/>
            <w:vAlign w:val="center"/>
          </w:tcPr>
          <w:p w:rsidR="00D65748" w:rsidRDefault="005A04AC">
            <w:pPr>
              <w:jc w:val="right"/>
            </w:pPr>
            <w:r>
              <w:rPr>
                <w:color w:val="000000"/>
                <w:szCs w:val="21"/>
              </w:rPr>
              <w:t>714,835.58</w:t>
            </w:r>
          </w:p>
        </w:tc>
      </w:tr>
      <w:tr w:rsidR="00D65748">
        <w:trPr>
          <w:jc w:val="center"/>
        </w:trPr>
        <w:tc>
          <w:tcPr>
            <w:tcW w:w="1588" w:type="dxa"/>
            <w:vAlign w:val="center"/>
          </w:tcPr>
          <w:p w:rsidR="00D65748" w:rsidRDefault="005A04AC">
            <w:pPr>
              <w:jc w:val="center"/>
            </w:pPr>
            <w:r>
              <w:rPr>
                <w:color w:val="000000"/>
                <w:szCs w:val="21"/>
              </w:rPr>
              <w:t>应付管理人报酬</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111,886.44</w:t>
            </w:r>
          </w:p>
        </w:tc>
        <w:tc>
          <w:tcPr>
            <w:tcW w:w="1301" w:type="dxa"/>
            <w:vAlign w:val="center"/>
          </w:tcPr>
          <w:p w:rsidR="00D65748" w:rsidRDefault="005A04AC">
            <w:pPr>
              <w:jc w:val="right"/>
            </w:pPr>
            <w:r>
              <w:rPr>
                <w:color w:val="000000"/>
                <w:szCs w:val="21"/>
              </w:rPr>
              <w:t>111,886.44</w:t>
            </w:r>
          </w:p>
        </w:tc>
      </w:tr>
      <w:tr w:rsidR="00D65748">
        <w:trPr>
          <w:jc w:val="center"/>
        </w:trPr>
        <w:tc>
          <w:tcPr>
            <w:tcW w:w="1588" w:type="dxa"/>
            <w:vAlign w:val="center"/>
          </w:tcPr>
          <w:p w:rsidR="00D65748" w:rsidRDefault="005A04AC">
            <w:pPr>
              <w:jc w:val="center"/>
            </w:pPr>
            <w:r>
              <w:rPr>
                <w:color w:val="000000"/>
                <w:szCs w:val="21"/>
              </w:rPr>
              <w:t>应付托管费</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18,647.72</w:t>
            </w:r>
          </w:p>
        </w:tc>
        <w:tc>
          <w:tcPr>
            <w:tcW w:w="1301" w:type="dxa"/>
            <w:vAlign w:val="center"/>
          </w:tcPr>
          <w:p w:rsidR="00D65748" w:rsidRDefault="005A04AC">
            <w:pPr>
              <w:jc w:val="right"/>
            </w:pPr>
            <w:r>
              <w:rPr>
                <w:color w:val="000000"/>
                <w:szCs w:val="21"/>
              </w:rPr>
              <w:t>18,647.72</w:t>
            </w:r>
          </w:p>
        </w:tc>
      </w:tr>
      <w:tr w:rsidR="00D65748">
        <w:trPr>
          <w:jc w:val="center"/>
        </w:trPr>
        <w:tc>
          <w:tcPr>
            <w:tcW w:w="1588" w:type="dxa"/>
            <w:vAlign w:val="center"/>
          </w:tcPr>
          <w:p w:rsidR="00D65748" w:rsidRDefault="005A04AC">
            <w:pPr>
              <w:jc w:val="center"/>
            </w:pPr>
            <w:r>
              <w:rPr>
                <w:color w:val="000000"/>
                <w:szCs w:val="21"/>
              </w:rPr>
              <w:t>应付销售服务费</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应付交易费用</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34,539.82</w:t>
            </w:r>
          </w:p>
        </w:tc>
        <w:tc>
          <w:tcPr>
            <w:tcW w:w="1301" w:type="dxa"/>
            <w:vAlign w:val="center"/>
          </w:tcPr>
          <w:p w:rsidR="00D65748" w:rsidRDefault="005A04AC">
            <w:pPr>
              <w:jc w:val="right"/>
            </w:pPr>
            <w:r>
              <w:rPr>
                <w:color w:val="000000"/>
                <w:szCs w:val="21"/>
              </w:rPr>
              <w:t>34,539.82</w:t>
            </w:r>
          </w:p>
        </w:tc>
      </w:tr>
      <w:tr w:rsidR="00D65748">
        <w:trPr>
          <w:jc w:val="center"/>
        </w:trPr>
        <w:tc>
          <w:tcPr>
            <w:tcW w:w="1588" w:type="dxa"/>
            <w:vAlign w:val="center"/>
          </w:tcPr>
          <w:p w:rsidR="00D65748" w:rsidRDefault="005A04AC">
            <w:pPr>
              <w:jc w:val="center"/>
            </w:pPr>
            <w:r>
              <w:rPr>
                <w:color w:val="000000"/>
                <w:szCs w:val="21"/>
              </w:rPr>
              <w:t>应交税费</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应付利息</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应付利润</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递延所得税负债</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其他负债</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160,493.52</w:t>
            </w:r>
          </w:p>
        </w:tc>
        <w:tc>
          <w:tcPr>
            <w:tcW w:w="1301" w:type="dxa"/>
            <w:vAlign w:val="center"/>
          </w:tcPr>
          <w:p w:rsidR="00D65748" w:rsidRDefault="005A04AC">
            <w:pPr>
              <w:jc w:val="right"/>
            </w:pPr>
            <w:r>
              <w:rPr>
                <w:color w:val="000000"/>
                <w:szCs w:val="21"/>
              </w:rPr>
              <w:t>160,493.52</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1,482,292.47</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1,482,292.47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7,453,850.89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81,780,173.79</w:t>
            </w:r>
          </w:p>
        </w:tc>
        <w:tc>
          <w:tcPr>
            <w:tcW w:w="1301" w:type="dxa"/>
            <w:vAlign w:val="center"/>
          </w:tcPr>
          <w:p w:rsidR="00753756" w:rsidRPr="00224952" w:rsidRDefault="00753756" w:rsidP="00B60413">
            <w:pPr>
              <w:spacing w:line="360" w:lineRule="auto"/>
              <w:jc w:val="center"/>
              <w:rPr>
                <w:szCs w:val="21"/>
              </w:rPr>
            </w:pPr>
            <w:r w:rsidRPr="00224952">
              <w:rPr>
                <w:szCs w:val="21"/>
              </w:rPr>
              <w:t>89,234,024.68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D65748">
        <w:trPr>
          <w:jc w:val="center"/>
        </w:trPr>
        <w:tc>
          <w:tcPr>
            <w:tcW w:w="1588" w:type="dxa"/>
            <w:vAlign w:val="center"/>
          </w:tcPr>
          <w:p w:rsidR="00D65748" w:rsidRDefault="005A04AC">
            <w:pPr>
              <w:jc w:val="center"/>
            </w:pPr>
            <w:r>
              <w:rPr>
                <w:color w:val="000000"/>
                <w:szCs w:val="21"/>
              </w:rPr>
              <w:t>银行存款</w:t>
            </w:r>
          </w:p>
        </w:tc>
        <w:tc>
          <w:tcPr>
            <w:tcW w:w="1701" w:type="dxa"/>
            <w:vAlign w:val="center"/>
          </w:tcPr>
          <w:p w:rsidR="00D65748" w:rsidRDefault="005A04AC">
            <w:pPr>
              <w:jc w:val="right"/>
            </w:pPr>
            <w:r>
              <w:rPr>
                <w:color w:val="000000"/>
                <w:szCs w:val="21"/>
              </w:rPr>
              <w:t>10,897,572.52</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10,897,572.52</w:t>
            </w:r>
          </w:p>
        </w:tc>
      </w:tr>
      <w:tr w:rsidR="00D65748">
        <w:trPr>
          <w:jc w:val="center"/>
        </w:trPr>
        <w:tc>
          <w:tcPr>
            <w:tcW w:w="1588" w:type="dxa"/>
            <w:vAlign w:val="center"/>
          </w:tcPr>
          <w:p w:rsidR="00D65748" w:rsidRDefault="005A04AC">
            <w:pPr>
              <w:jc w:val="center"/>
            </w:pPr>
            <w:r>
              <w:rPr>
                <w:color w:val="000000"/>
                <w:szCs w:val="21"/>
              </w:rPr>
              <w:t>结算备付金</w:t>
            </w:r>
          </w:p>
        </w:tc>
        <w:tc>
          <w:tcPr>
            <w:tcW w:w="1701" w:type="dxa"/>
            <w:vAlign w:val="center"/>
          </w:tcPr>
          <w:p w:rsidR="00D65748" w:rsidRDefault="005A04AC">
            <w:pPr>
              <w:jc w:val="right"/>
            </w:pPr>
            <w:r>
              <w:rPr>
                <w:color w:val="000000"/>
                <w:szCs w:val="21"/>
              </w:rPr>
              <w:t>73,325.76</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73,325.76</w:t>
            </w:r>
          </w:p>
        </w:tc>
      </w:tr>
      <w:tr w:rsidR="00D65748">
        <w:trPr>
          <w:jc w:val="center"/>
        </w:trPr>
        <w:tc>
          <w:tcPr>
            <w:tcW w:w="1588" w:type="dxa"/>
            <w:vAlign w:val="center"/>
          </w:tcPr>
          <w:p w:rsidR="00D65748" w:rsidRDefault="005A04AC">
            <w:pPr>
              <w:jc w:val="center"/>
            </w:pPr>
            <w:r>
              <w:rPr>
                <w:color w:val="000000"/>
                <w:szCs w:val="21"/>
              </w:rPr>
              <w:t>存出保证金</w:t>
            </w:r>
          </w:p>
        </w:tc>
        <w:tc>
          <w:tcPr>
            <w:tcW w:w="1701" w:type="dxa"/>
            <w:vAlign w:val="center"/>
          </w:tcPr>
          <w:p w:rsidR="00D65748" w:rsidRDefault="005A04AC">
            <w:pPr>
              <w:jc w:val="right"/>
            </w:pPr>
            <w:r>
              <w:rPr>
                <w:color w:val="000000"/>
                <w:szCs w:val="21"/>
              </w:rPr>
              <w:t>63,401.74</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63,401.74</w:t>
            </w:r>
          </w:p>
        </w:tc>
      </w:tr>
      <w:tr w:rsidR="00D65748">
        <w:trPr>
          <w:jc w:val="center"/>
        </w:trPr>
        <w:tc>
          <w:tcPr>
            <w:tcW w:w="1588" w:type="dxa"/>
            <w:vAlign w:val="center"/>
          </w:tcPr>
          <w:p w:rsidR="00D65748" w:rsidRDefault="005A04AC">
            <w:pPr>
              <w:jc w:val="center"/>
            </w:pPr>
            <w:r>
              <w:rPr>
                <w:color w:val="000000"/>
                <w:szCs w:val="21"/>
              </w:rPr>
              <w:t>交易性金融资产</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127,762,761.88</w:t>
            </w:r>
          </w:p>
        </w:tc>
        <w:tc>
          <w:tcPr>
            <w:tcW w:w="1301" w:type="dxa"/>
            <w:vAlign w:val="center"/>
          </w:tcPr>
          <w:p w:rsidR="00D65748" w:rsidRDefault="005A04AC">
            <w:pPr>
              <w:jc w:val="right"/>
            </w:pPr>
            <w:r>
              <w:rPr>
                <w:color w:val="000000"/>
                <w:szCs w:val="21"/>
              </w:rPr>
              <w:t>127,762,761.88</w:t>
            </w:r>
          </w:p>
        </w:tc>
      </w:tr>
      <w:tr w:rsidR="00D65748">
        <w:trPr>
          <w:jc w:val="center"/>
        </w:trPr>
        <w:tc>
          <w:tcPr>
            <w:tcW w:w="1588" w:type="dxa"/>
            <w:vAlign w:val="center"/>
          </w:tcPr>
          <w:p w:rsidR="00D65748" w:rsidRDefault="005A04AC">
            <w:pPr>
              <w:jc w:val="center"/>
            </w:pPr>
            <w:r>
              <w:rPr>
                <w:color w:val="000000"/>
                <w:szCs w:val="21"/>
              </w:rPr>
              <w:t>衍生金融资产</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买入返售金融资产</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应收证券清算款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2,284,578.61</w:t>
            </w:r>
          </w:p>
        </w:tc>
        <w:tc>
          <w:tcPr>
            <w:tcW w:w="1301" w:type="dxa"/>
            <w:vAlign w:val="center"/>
          </w:tcPr>
          <w:p w:rsidR="00D65748" w:rsidRDefault="005A04AC">
            <w:pPr>
              <w:jc w:val="right"/>
            </w:pPr>
            <w:r>
              <w:rPr>
                <w:color w:val="000000"/>
                <w:szCs w:val="21"/>
              </w:rPr>
              <w:t>2,284,578.61</w:t>
            </w:r>
          </w:p>
        </w:tc>
      </w:tr>
      <w:tr w:rsidR="00D65748">
        <w:trPr>
          <w:jc w:val="center"/>
        </w:trPr>
        <w:tc>
          <w:tcPr>
            <w:tcW w:w="1588" w:type="dxa"/>
            <w:vAlign w:val="center"/>
          </w:tcPr>
          <w:p w:rsidR="00D65748" w:rsidRDefault="005A04AC">
            <w:pPr>
              <w:jc w:val="center"/>
            </w:pPr>
            <w:r>
              <w:rPr>
                <w:color w:val="000000"/>
                <w:szCs w:val="21"/>
              </w:rPr>
              <w:t>应收利息</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2,388.17</w:t>
            </w:r>
          </w:p>
        </w:tc>
        <w:tc>
          <w:tcPr>
            <w:tcW w:w="1301" w:type="dxa"/>
            <w:vAlign w:val="center"/>
          </w:tcPr>
          <w:p w:rsidR="00D65748" w:rsidRDefault="005A04AC">
            <w:pPr>
              <w:jc w:val="right"/>
            </w:pPr>
            <w:r>
              <w:rPr>
                <w:color w:val="000000"/>
                <w:szCs w:val="21"/>
              </w:rPr>
              <w:t>2,388.17</w:t>
            </w:r>
          </w:p>
        </w:tc>
      </w:tr>
      <w:tr w:rsidR="00D65748">
        <w:trPr>
          <w:jc w:val="center"/>
        </w:trPr>
        <w:tc>
          <w:tcPr>
            <w:tcW w:w="1588" w:type="dxa"/>
            <w:vAlign w:val="center"/>
          </w:tcPr>
          <w:p w:rsidR="00D65748" w:rsidRDefault="005A04AC">
            <w:pPr>
              <w:jc w:val="center"/>
            </w:pPr>
            <w:r>
              <w:rPr>
                <w:color w:val="000000"/>
                <w:szCs w:val="21"/>
              </w:rPr>
              <w:t>应收股利</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应收申购款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291,376.21</w:t>
            </w:r>
          </w:p>
        </w:tc>
        <w:tc>
          <w:tcPr>
            <w:tcW w:w="1301" w:type="dxa"/>
            <w:vAlign w:val="center"/>
          </w:tcPr>
          <w:p w:rsidR="00D65748" w:rsidRDefault="005A04AC">
            <w:pPr>
              <w:jc w:val="right"/>
            </w:pPr>
            <w:r>
              <w:rPr>
                <w:color w:val="000000"/>
                <w:szCs w:val="21"/>
              </w:rPr>
              <w:t>291,376.21</w:t>
            </w:r>
          </w:p>
        </w:tc>
      </w:tr>
      <w:tr w:rsidR="00D65748">
        <w:trPr>
          <w:jc w:val="center"/>
        </w:trPr>
        <w:tc>
          <w:tcPr>
            <w:tcW w:w="1588" w:type="dxa"/>
            <w:vAlign w:val="center"/>
          </w:tcPr>
          <w:p w:rsidR="00D65748" w:rsidRDefault="005A04AC">
            <w:pPr>
              <w:jc w:val="center"/>
            </w:pPr>
            <w:r>
              <w:rPr>
                <w:color w:val="000000"/>
                <w:szCs w:val="21"/>
              </w:rPr>
              <w:t>递延所得税资产</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其他资产</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11,034,300.02</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130,341,104.87</w:t>
            </w:r>
          </w:p>
        </w:tc>
        <w:tc>
          <w:tcPr>
            <w:tcW w:w="1301" w:type="dxa"/>
            <w:vAlign w:val="center"/>
          </w:tcPr>
          <w:p w:rsidR="00753756" w:rsidRPr="00224952" w:rsidRDefault="00753756" w:rsidP="001A1348">
            <w:pPr>
              <w:spacing w:line="360" w:lineRule="auto"/>
              <w:jc w:val="center"/>
              <w:rPr>
                <w:szCs w:val="21"/>
              </w:rPr>
            </w:pPr>
            <w:r w:rsidRPr="00224952">
              <w:rPr>
                <w:szCs w:val="21"/>
              </w:rPr>
              <w:t>141,375,404.89</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D65748">
        <w:trPr>
          <w:jc w:val="center"/>
        </w:trPr>
        <w:tc>
          <w:tcPr>
            <w:tcW w:w="1588" w:type="dxa"/>
            <w:vAlign w:val="center"/>
          </w:tcPr>
          <w:p w:rsidR="00D65748" w:rsidRDefault="005A04AC">
            <w:pPr>
              <w:jc w:val="center"/>
            </w:pPr>
            <w:r>
              <w:rPr>
                <w:color w:val="000000"/>
                <w:szCs w:val="21"/>
              </w:rPr>
              <w:t>短期借款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交易性金融负债</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衍生金融负债</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卖出回购金融资产款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应付证券清算款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应付赎回款</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2,250,370.24</w:t>
            </w:r>
          </w:p>
        </w:tc>
        <w:tc>
          <w:tcPr>
            <w:tcW w:w="1301" w:type="dxa"/>
            <w:vAlign w:val="center"/>
          </w:tcPr>
          <w:p w:rsidR="00D65748" w:rsidRDefault="005A04AC">
            <w:pPr>
              <w:jc w:val="right"/>
            </w:pPr>
            <w:r>
              <w:rPr>
                <w:color w:val="000000"/>
                <w:szCs w:val="21"/>
              </w:rPr>
              <w:t>2,250,370.24</w:t>
            </w:r>
          </w:p>
        </w:tc>
      </w:tr>
      <w:tr w:rsidR="00D65748">
        <w:trPr>
          <w:jc w:val="center"/>
        </w:trPr>
        <w:tc>
          <w:tcPr>
            <w:tcW w:w="1588" w:type="dxa"/>
            <w:vAlign w:val="center"/>
          </w:tcPr>
          <w:p w:rsidR="00D65748" w:rsidRDefault="005A04AC">
            <w:pPr>
              <w:jc w:val="center"/>
            </w:pPr>
            <w:r>
              <w:rPr>
                <w:color w:val="000000"/>
                <w:szCs w:val="21"/>
              </w:rPr>
              <w:t>应付管理人报酬</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180,223.60</w:t>
            </w:r>
          </w:p>
        </w:tc>
        <w:tc>
          <w:tcPr>
            <w:tcW w:w="1301" w:type="dxa"/>
            <w:vAlign w:val="center"/>
          </w:tcPr>
          <w:p w:rsidR="00D65748" w:rsidRDefault="005A04AC">
            <w:pPr>
              <w:jc w:val="right"/>
            </w:pPr>
            <w:r>
              <w:rPr>
                <w:color w:val="000000"/>
                <w:szCs w:val="21"/>
              </w:rPr>
              <w:t>180,223.60</w:t>
            </w:r>
          </w:p>
        </w:tc>
      </w:tr>
      <w:tr w:rsidR="00D65748">
        <w:trPr>
          <w:jc w:val="center"/>
        </w:trPr>
        <w:tc>
          <w:tcPr>
            <w:tcW w:w="1588" w:type="dxa"/>
            <w:vAlign w:val="center"/>
          </w:tcPr>
          <w:p w:rsidR="00D65748" w:rsidRDefault="005A04AC">
            <w:pPr>
              <w:jc w:val="center"/>
            </w:pPr>
            <w:r>
              <w:rPr>
                <w:color w:val="000000"/>
                <w:szCs w:val="21"/>
              </w:rPr>
              <w:t>应付托管费</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30,037.30</w:t>
            </w:r>
          </w:p>
        </w:tc>
        <w:tc>
          <w:tcPr>
            <w:tcW w:w="1301" w:type="dxa"/>
            <w:vAlign w:val="center"/>
          </w:tcPr>
          <w:p w:rsidR="00D65748" w:rsidRDefault="005A04AC">
            <w:pPr>
              <w:jc w:val="right"/>
            </w:pPr>
            <w:r>
              <w:rPr>
                <w:color w:val="000000"/>
                <w:szCs w:val="21"/>
              </w:rPr>
              <w:t>30,037.30</w:t>
            </w:r>
          </w:p>
        </w:tc>
      </w:tr>
      <w:tr w:rsidR="00D65748">
        <w:trPr>
          <w:jc w:val="center"/>
        </w:trPr>
        <w:tc>
          <w:tcPr>
            <w:tcW w:w="1588" w:type="dxa"/>
            <w:vAlign w:val="center"/>
          </w:tcPr>
          <w:p w:rsidR="00D65748" w:rsidRDefault="005A04AC">
            <w:pPr>
              <w:jc w:val="center"/>
            </w:pPr>
            <w:r>
              <w:rPr>
                <w:color w:val="000000"/>
                <w:szCs w:val="21"/>
              </w:rPr>
              <w:t>应付销售服务费</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应付交易费用</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145,158.81</w:t>
            </w:r>
          </w:p>
        </w:tc>
        <w:tc>
          <w:tcPr>
            <w:tcW w:w="1301" w:type="dxa"/>
            <w:vAlign w:val="center"/>
          </w:tcPr>
          <w:p w:rsidR="00D65748" w:rsidRDefault="005A04AC">
            <w:pPr>
              <w:jc w:val="right"/>
            </w:pPr>
            <w:r>
              <w:rPr>
                <w:color w:val="000000"/>
                <w:szCs w:val="21"/>
              </w:rPr>
              <w:t>145,158.81</w:t>
            </w:r>
          </w:p>
        </w:tc>
      </w:tr>
      <w:tr w:rsidR="00D65748">
        <w:trPr>
          <w:jc w:val="center"/>
        </w:trPr>
        <w:tc>
          <w:tcPr>
            <w:tcW w:w="1588" w:type="dxa"/>
            <w:vAlign w:val="center"/>
          </w:tcPr>
          <w:p w:rsidR="00D65748" w:rsidRDefault="005A04AC">
            <w:pPr>
              <w:jc w:val="center"/>
            </w:pPr>
            <w:r>
              <w:rPr>
                <w:color w:val="000000"/>
                <w:szCs w:val="21"/>
              </w:rPr>
              <w:t>应交税费</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0.10</w:t>
            </w:r>
          </w:p>
        </w:tc>
        <w:tc>
          <w:tcPr>
            <w:tcW w:w="1301" w:type="dxa"/>
            <w:vAlign w:val="center"/>
          </w:tcPr>
          <w:p w:rsidR="00D65748" w:rsidRDefault="005A04AC">
            <w:pPr>
              <w:jc w:val="right"/>
            </w:pPr>
            <w:r>
              <w:rPr>
                <w:color w:val="000000"/>
                <w:szCs w:val="21"/>
              </w:rPr>
              <w:t>0.10</w:t>
            </w:r>
          </w:p>
        </w:tc>
      </w:tr>
      <w:tr w:rsidR="00D65748">
        <w:trPr>
          <w:jc w:val="center"/>
        </w:trPr>
        <w:tc>
          <w:tcPr>
            <w:tcW w:w="1588" w:type="dxa"/>
            <w:vAlign w:val="center"/>
          </w:tcPr>
          <w:p w:rsidR="00D65748" w:rsidRDefault="005A04AC">
            <w:pPr>
              <w:jc w:val="center"/>
            </w:pPr>
            <w:r>
              <w:rPr>
                <w:color w:val="000000"/>
                <w:szCs w:val="21"/>
              </w:rPr>
              <w:t>应付利息</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应付利润</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递延所得税负债</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301" w:type="dxa"/>
            <w:vAlign w:val="center"/>
          </w:tcPr>
          <w:p w:rsidR="00D65748" w:rsidRDefault="005A04AC">
            <w:pPr>
              <w:jc w:val="right"/>
            </w:pPr>
            <w:r>
              <w:rPr>
                <w:color w:val="000000"/>
                <w:szCs w:val="21"/>
              </w:rPr>
              <w:t>-</w:t>
            </w:r>
          </w:p>
        </w:tc>
      </w:tr>
      <w:tr w:rsidR="00D65748">
        <w:trPr>
          <w:jc w:val="center"/>
        </w:trPr>
        <w:tc>
          <w:tcPr>
            <w:tcW w:w="1588" w:type="dxa"/>
            <w:vAlign w:val="center"/>
          </w:tcPr>
          <w:p w:rsidR="00D65748" w:rsidRDefault="005A04AC">
            <w:pPr>
              <w:jc w:val="center"/>
            </w:pPr>
            <w:r>
              <w:rPr>
                <w:color w:val="000000"/>
                <w:szCs w:val="21"/>
              </w:rPr>
              <w:t>其他负债</w:t>
            </w:r>
          </w:p>
        </w:tc>
        <w:tc>
          <w:tcPr>
            <w:tcW w:w="1701" w:type="dxa"/>
            <w:vAlign w:val="center"/>
          </w:tcPr>
          <w:p w:rsidR="00D65748" w:rsidRDefault="005A04AC">
            <w:pPr>
              <w:jc w:val="right"/>
            </w:pPr>
            <w:r>
              <w:rPr>
                <w:color w:val="000000"/>
                <w:szCs w:val="21"/>
              </w:rPr>
              <w:t>-</w:t>
            </w:r>
          </w:p>
        </w:tc>
        <w:tc>
          <w:tcPr>
            <w:tcW w:w="1701"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w:t>
            </w:r>
          </w:p>
        </w:tc>
        <w:tc>
          <w:tcPr>
            <w:tcW w:w="1559" w:type="dxa"/>
            <w:vAlign w:val="center"/>
          </w:tcPr>
          <w:p w:rsidR="00D65748" w:rsidRDefault="005A04AC">
            <w:pPr>
              <w:jc w:val="right"/>
            </w:pPr>
            <w:r>
              <w:rPr>
                <w:color w:val="000000"/>
                <w:szCs w:val="21"/>
              </w:rPr>
              <w:t>244,625.23</w:t>
            </w:r>
          </w:p>
        </w:tc>
        <w:tc>
          <w:tcPr>
            <w:tcW w:w="1301" w:type="dxa"/>
            <w:vAlign w:val="center"/>
          </w:tcPr>
          <w:p w:rsidR="00D65748" w:rsidRDefault="005A04AC">
            <w:pPr>
              <w:jc w:val="right"/>
            </w:pPr>
            <w:r>
              <w:rPr>
                <w:color w:val="000000"/>
                <w:szCs w:val="21"/>
              </w:rPr>
              <w:t>244,625.23</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2,850,415.28</w:t>
            </w:r>
          </w:p>
        </w:tc>
        <w:tc>
          <w:tcPr>
            <w:tcW w:w="1301" w:type="dxa"/>
            <w:vAlign w:val="center"/>
          </w:tcPr>
          <w:p w:rsidR="00753756" w:rsidRPr="00224952" w:rsidRDefault="00753756" w:rsidP="00B60413">
            <w:pPr>
              <w:spacing w:line="360" w:lineRule="auto"/>
              <w:jc w:val="center"/>
              <w:rPr>
                <w:szCs w:val="21"/>
              </w:rPr>
            </w:pPr>
            <w:r w:rsidRPr="00224952">
              <w:rPr>
                <w:szCs w:val="21"/>
              </w:rPr>
              <w:t>2,850,415.28</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11,034,300.02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127,490,689.59</w:t>
            </w:r>
          </w:p>
        </w:tc>
        <w:tc>
          <w:tcPr>
            <w:tcW w:w="1301" w:type="dxa"/>
            <w:vAlign w:val="center"/>
          </w:tcPr>
          <w:p w:rsidR="00753756" w:rsidRPr="00224952" w:rsidRDefault="00753756" w:rsidP="00B60413">
            <w:pPr>
              <w:spacing w:line="360" w:lineRule="auto"/>
              <w:jc w:val="center"/>
              <w:rPr>
                <w:szCs w:val="21"/>
              </w:rPr>
            </w:pPr>
            <w:r w:rsidRPr="00224952">
              <w:rPr>
                <w:szCs w:val="21"/>
              </w:rPr>
              <w:t>138,524,989.61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D65748" w:rsidRDefault="005A04AC">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82,883,749.77</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92.88</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127,762,761.88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92.23</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82,883,749.77</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92.88</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127,762,761.88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92.23</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D65748">
        <w:tc>
          <w:tcPr>
            <w:tcW w:w="993" w:type="dxa"/>
            <w:vAlign w:val="center"/>
          </w:tcPr>
          <w:p w:rsidR="00D65748" w:rsidRDefault="005A04AC">
            <w:pPr>
              <w:jc w:val="left"/>
            </w:pPr>
            <w:r>
              <w:rPr>
                <w:color w:val="000000"/>
                <w:szCs w:val="21"/>
              </w:rPr>
              <w:t>假设</w:t>
            </w:r>
          </w:p>
        </w:tc>
        <w:tc>
          <w:tcPr>
            <w:tcW w:w="7938" w:type="dxa"/>
            <w:gridSpan w:val="3"/>
            <w:vAlign w:val="center"/>
          </w:tcPr>
          <w:p w:rsidR="00D65748" w:rsidRDefault="005A04AC">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65748">
        <w:tc>
          <w:tcPr>
            <w:tcW w:w="993" w:type="dxa"/>
            <w:vMerge/>
          </w:tcPr>
          <w:p w:rsidR="00D65748" w:rsidRDefault="00D65748"/>
        </w:tc>
        <w:tc>
          <w:tcPr>
            <w:tcW w:w="2448" w:type="dxa"/>
            <w:vAlign w:val="center"/>
          </w:tcPr>
          <w:p w:rsidR="00D65748" w:rsidRDefault="005A04AC">
            <w:r>
              <w:rPr>
                <w:color w:val="000000"/>
                <w:szCs w:val="21"/>
              </w:rPr>
              <w:t>1.</w:t>
            </w:r>
            <w:r>
              <w:rPr>
                <w:color w:val="000000"/>
                <w:szCs w:val="21"/>
              </w:rPr>
              <w:t>业绩比较基准上升</w:t>
            </w:r>
            <w:r>
              <w:rPr>
                <w:color w:val="000000"/>
                <w:szCs w:val="21"/>
              </w:rPr>
              <w:t>5%</w:t>
            </w:r>
          </w:p>
        </w:tc>
        <w:tc>
          <w:tcPr>
            <w:tcW w:w="2880" w:type="dxa"/>
            <w:vAlign w:val="center"/>
          </w:tcPr>
          <w:p w:rsidR="00D65748" w:rsidRDefault="005A04AC">
            <w:pPr>
              <w:jc w:val="right"/>
            </w:pPr>
            <w:r>
              <w:rPr>
                <w:color w:val="000000"/>
                <w:szCs w:val="21"/>
              </w:rPr>
              <w:t>4,876,727.18</w:t>
            </w:r>
          </w:p>
        </w:tc>
        <w:tc>
          <w:tcPr>
            <w:tcW w:w="2610" w:type="dxa"/>
            <w:vAlign w:val="center"/>
          </w:tcPr>
          <w:p w:rsidR="00D65748" w:rsidRDefault="005A04AC">
            <w:pPr>
              <w:jc w:val="right"/>
            </w:pPr>
            <w:r>
              <w:rPr>
                <w:color w:val="000000"/>
                <w:szCs w:val="21"/>
              </w:rPr>
              <w:t>8,494,955.66</w:t>
            </w:r>
          </w:p>
        </w:tc>
      </w:tr>
      <w:tr w:rsidR="00D65748">
        <w:tc>
          <w:tcPr>
            <w:tcW w:w="993" w:type="dxa"/>
            <w:vMerge/>
          </w:tcPr>
          <w:p w:rsidR="00D65748" w:rsidRDefault="00D65748"/>
        </w:tc>
        <w:tc>
          <w:tcPr>
            <w:tcW w:w="2448" w:type="dxa"/>
            <w:vAlign w:val="center"/>
          </w:tcPr>
          <w:p w:rsidR="00D65748" w:rsidRDefault="005A04AC">
            <w:r>
              <w:rPr>
                <w:color w:val="000000"/>
                <w:szCs w:val="21"/>
              </w:rPr>
              <w:t>2.</w:t>
            </w:r>
            <w:r>
              <w:rPr>
                <w:color w:val="000000"/>
                <w:szCs w:val="21"/>
              </w:rPr>
              <w:t>业绩比较基准下降</w:t>
            </w:r>
            <w:r>
              <w:rPr>
                <w:color w:val="000000"/>
                <w:szCs w:val="21"/>
              </w:rPr>
              <w:t>5%</w:t>
            </w:r>
          </w:p>
        </w:tc>
        <w:tc>
          <w:tcPr>
            <w:tcW w:w="2880" w:type="dxa"/>
            <w:vAlign w:val="center"/>
          </w:tcPr>
          <w:p w:rsidR="00D65748" w:rsidRDefault="005A04AC">
            <w:pPr>
              <w:jc w:val="right"/>
            </w:pPr>
            <w:r>
              <w:rPr>
                <w:color w:val="000000"/>
                <w:szCs w:val="21"/>
              </w:rPr>
              <w:t>-4,876,727.18</w:t>
            </w:r>
          </w:p>
        </w:tc>
        <w:tc>
          <w:tcPr>
            <w:tcW w:w="2610" w:type="dxa"/>
            <w:vAlign w:val="center"/>
          </w:tcPr>
          <w:p w:rsidR="00D65748" w:rsidRDefault="005A04AC">
            <w:pPr>
              <w:jc w:val="right"/>
            </w:pPr>
            <w:r>
              <w:rPr>
                <w:color w:val="000000"/>
                <w:szCs w:val="21"/>
              </w:rPr>
              <w:t>-8,494,955.66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D65748" w:rsidRDefault="005A04AC">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77,157,777.44</w:t>
      </w:r>
      <w:r>
        <w:rPr>
          <w:kern w:val="0"/>
          <w:szCs w:val="21"/>
        </w:rPr>
        <w:t>元，属于第二层次的余额为</w:t>
      </w:r>
      <w:r>
        <w:rPr>
          <w:kern w:val="0"/>
          <w:szCs w:val="21"/>
        </w:rPr>
        <w:t>5,725,972.33</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126,876,922.02</w:t>
      </w:r>
      <w:r>
        <w:rPr>
          <w:kern w:val="0"/>
          <w:szCs w:val="21"/>
        </w:rPr>
        <w:t>元，第二层次</w:t>
      </w:r>
      <w:r>
        <w:rPr>
          <w:kern w:val="0"/>
          <w:szCs w:val="21"/>
        </w:rPr>
        <w:t>885,839.86</w:t>
      </w:r>
      <w:r>
        <w:rPr>
          <w:kern w:val="0"/>
          <w:szCs w:val="21"/>
        </w:rPr>
        <w:t>元，无属于第三层次的余额</w:t>
      </w:r>
      <w:r>
        <w:rPr>
          <w:kern w:val="0"/>
          <w:szCs w:val="21"/>
        </w:rPr>
        <w:t>)</w:t>
      </w:r>
      <w:r>
        <w:rPr>
          <w:kern w:val="0"/>
          <w:szCs w:val="21"/>
        </w:rPr>
        <w:t>。</w:t>
      </w:r>
    </w:p>
    <w:p w:rsidR="00D65748" w:rsidRDefault="005A04AC">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D65748" w:rsidRDefault="005A04AC">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D65748" w:rsidRDefault="005A04AC">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无。</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D65748" w:rsidRDefault="005A04AC">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6159"/>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6160"/>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82,883,749.77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91.37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82,883,749.77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91.37</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7,435,326.19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8.20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397,241.19</w:t>
            </w:r>
          </w:p>
        </w:tc>
        <w:tc>
          <w:tcPr>
            <w:tcW w:w="2052" w:type="dxa"/>
            <w:vAlign w:val="center"/>
          </w:tcPr>
          <w:p w:rsidR="00753756" w:rsidRPr="00224952" w:rsidRDefault="00753756" w:rsidP="006F346C">
            <w:pPr>
              <w:jc w:val="right"/>
              <w:rPr>
                <w:color w:val="000000"/>
                <w:szCs w:val="21"/>
              </w:rPr>
            </w:pPr>
            <w:r w:rsidRPr="00224952">
              <w:rPr>
                <w:color w:val="000000"/>
                <w:szCs w:val="21"/>
              </w:rPr>
              <w:t>0.44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90,716,317.15</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6161"/>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77,265,558.76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86.59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0.01</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6.27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12,097.57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82,883,749.77</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92.88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6162"/>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D65748">
        <w:trPr>
          <w:jc w:val="center"/>
        </w:trPr>
        <w:tc>
          <w:tcPr>
            <w:tcW w:w="817" w:type="dxa"/>
            <w:vAlign w:val="center"/>
          </w:tcPr>
          <w:p w:rsidR="00D65748" w:rsidRDefault="005A04AC">
            <w:pPr>
              <w:jc w:val="center"/>
            </w:pPr>
            <w:r>
              <w:rPr>
                <w:color w:val="000000"/>
                <w:szCs w:val="21"/>
              </w:rPr>
              <w:t>1</w:t>
            </w:r>
          </w:p>
        </w:tc>
        <w:tc>
          <w:tcPr>
            <w:tcW w:w="1276" w:type="dxa"/>
            <w:vAlign w:val="center"/>
          </w:tcPr>
          <w:p w:rsidR="00D65748" w:rsidRDefault="005A04AC">
            <w:pPr>
              <w:jc w:val="center"/>
            </w:pPr>
            <w:r>
              <w:rPr>
                <w:color w:val="000000"/>
                <w:szCs w:val="21"/>
              </w:rPr>
              <w:t>000858</w:t>
            </w:r>
          </w:p>
        </w:tc>
        <w:tc>
          <w:tcPr>
            <w:tcW w:w="1701" w:type="dxa"/>
            <w:vAlign w:val="center"/>
          </w:tcPr>
          <w:p w:rsidR="00D65748" w:rsidRDefault="005A04AC">
            <w:pPr>
              <w:jc w:val="center"/>
            </w:pPr>
            <w:r>
              <w:rPr>
                <w:color w:val="000000"/>
                <w:szCs w:val="21"/>
              </w:rPr>
              <w:t>五粮液</w:t>
            </w:r>
          </w:p>
        </w:tc>
        <w:tc>
          <w:tcPr>
            <w:tcW w:w="1276" w:type="dxa"/>
            <w:vAlign w:val="center"/>
          </w:tcPr>
          <w:p w:rsidR="00D65748" w:rsidRDefault="005A04AC">
            <w:pPr>
              <w:jc w:val="right"/>
            </w:pPr>
            <w:r>
              <w:rPr>
                <w:color w:val="000000"/>
                <w:szCs w:val="21"/>
              </w:rPr>
              <w:t>54,550</w:t>
            </w:r>
          </w:p>
        </w:tc>
        <w:tc>
          <w:tcPr>
            <w:tcW w:w="2172" w:type="dxa"/>
            <w:vAlign w:val="center"/>
          </w:tcPr>
          <w:p w:rsidR="00D65748" w:rsidRDefault="005A04AC">
            <w:pPr>
              <w:jc w:val="right"/>
            </w:pPr>
            <w:r>
              <w:rPr>
                <w:color w:val="000000"/>
                <w:szCs w:val="21"/>
              </w:rPr>
              <w:t>9,334,596.00</w:t>
            </w:r>
          </w:p>
        </w:tc>
        <w:tc>
          <w:tcPr>
            <w:tcW w:w="1852" w:type="dxa"/>
            <w:vAlign w:val="center"/>
          </w:tcPr>
          <w:p w:rsidR="00D65748" w:rsidRDefault="005A04AC">
            <w:pPr>
              <w:jc w:val="right"/>
            </w:pPr>
            <w:r>
              <w:rPr>
                <w:color w:val="000000"/>
                <w:szCs w:val="21"/>
              </w:rPr>
              <w:t>10.46</w:t>
            </w:r>
          </w:p>
        </w:tc>
      </w:tr>
      <w:tr w:rsidR="00D65748">
        <w:trPr>
          <w:jc w:val="center"/>
        </w:trPr>
        <w:tc>
          <w:tcPr>
            <w:tcW w:w="817" w:type="dxa"/>
            <w:vAlign w:val="center"/>
          </w:tcPr>
          <w:p w:rsidR="00D65748" w:rsidRDefault="005A04AC">
            <w:pPr>
              <w:jc w:val="center"/>
            </w:pPr>
            <w:r>
              <w:rPr>
                <w:color w:val="000000"/>
                <w:szCs w:val="21"/>
              </w:rPr>
              <w:t>2</w:t>
            </w:r>
          </w:p>
        </w:tc>
        <w:tc>
          <w:tcPr>
            <w:tcW w:w="1276" w:type="dxa"/>
            <w:vAlign w:val="center"/>
          </w:tcPr>
          <w:p w:rsidR="00D65748" w:rsidRDefault="005A04AC">
            <w:pPr>
              <w:jc w:val="center"/>
            </w:pPr>
            <w:r>
              <w:rPr>
                <w:color w:val="000000"/>
                <w:szCs w:val="21"/>
              </w:rPr>
              <w:t>600519</w:t>
            </w:r>
          </w:p>
        </w:tc>
        <w:tc>
          <w:tcPr>
            <w:tcW w:w="1701" w:type="dxa"/>
            <w:vAlign w:val="center"/>
          </w:tcPr>
          <w:p w:rsidR="00D65748" w:rsidRDefault="005A04AC">
            <w:pPr>
              <w:jc w:val="center"/>
            </w:pPr>
            <w:r>
              <w:rPr>
                <w:color w:val="000000"/>
                <w:szCs w:val="21"/>
              </w:rPr>
              <w:t>贵州茅台</w:t>
            </w:r>
          </w:p>
        </w:tc>
        <w:tc>
          <w:tcPr>
            <w:tcW w:w="1276" w:type="dxa"/>
            <w:vAlign w:val="center"/>
          </w:tcPr>
          <w:p w:rsidR="00D65748" w:rsidRDefault="005A04AC">
            <w:pPr>
              <w:jc w:val="right"/>
            </w:pPr>
            <w:r>
              <w:rPr>
                <w:color w:val="000000"/>
                <w:szCs w:val="21"/>
              </w:rPr>
              <w:t>6,282</w:t>
            </w:r>
          </w:p>
        </w:tc>
        <w:tc>
          <w:tcPr>
            <w:tcW w:w="2172" w:type="dxa"/>
            <w:vAlign w:val="center"/>
          </w:tcPr>
          <w:p w:rsidR="00D65748" w:rsidRDefault="005A04AC">
            <w:pPr>
              <w:jc w:val="right"/>
            </w:pPr>
            <w:r>
              <w:rPr>
                <w:color w:val="000000"/>
                <w:szCs w:val="21"/>
              </w:rPr>
              <w:t>9,189,812.16</w:t>
            </w:r>
          </w:p>
        </w:tc>
        <w:tc>
          <w:tcPr>
            <w:tcW w:w="1852" w:type="dxa"/>
            <w:vAlign w:val="center"/>
          </w:tcPr>
          <w:p w:rsidR="00D65748" w:rsidRDefault="005A04AC">
            <w:pPr>
              <w:jc w:val="right"/>
            </w:pPr>
            <w:r>
              <w:rPr>
                <w:color w:val="000000"/>
                <w:szCs w:val="21"/>
              </w:rPr>
              <w:t>10.30</w:t>
            </w:r>
          </w:p>
        </w:tc>
      </w:tr>
      <w:tr w:rsidR="00D65748">
        <w:trPr>
          <w:jc w:val="center"/>
        </w:trPr>
        <w:tc>
          <w:tcPr>
            <w:tcW w:w="817" w:type="dxa"/>
            <w:vAlign w:val="center"/>
          </w:tcPr>
          <w:p w:rsidR="00D65748" w:rsidRDefault="005A04AC">
            <w:pPr>
              <w:jc w:val="center"/>
            </w:pPr>
            <w:r>
              <w:rPr>
                <w:color w:val="000000"/>
                <w:szCs w:val="21"/>
              </w:rPr>
              <w:t>3</w:t>
            </w:r>
          </w:p>
        </w:tc>
        <w:tc>
          <w:tcPr>
            <w:tcW w:w="1276" w:type="dxa"/>
            <w:vAlign w:val="center"/>
          </w:tcPr>
          <w:p w:rsidR="00D65748" w:rsidRDefault="005A04AC">
            <w:pPr>
              <w:jc w:val="center"/>
            </w:pPr>
            <w:r>
              <w:rPr>
                <w:color w:val="000000"/>
                <w:szCs w:val="21"/>
              </w:rPr>
              <w:t>000568</w:t>
            </w:r>
          </w:p>
        </w:tc>
        <w:tc>
          <w:tcPr>
            <w:tcW w:w="1701" w:type="dxa"/>
            <w:vAlign w:val="center"/>
          </w:tcPr>
          <w:p w:rsidR="00D65748" w:rsidRDefault="005A04AC">
            <w:pPr>
              <w:jc w:val="center"/>
            </w:pPr>
            <w:r>
              <w:rPr>
                <w:color w:val="000000"/>
                <w:szCs w:val="21"/>
              </w:rPr>
              <w:t>泸州老窖</w:t>
            </w:r>
          </w:p>
        </w:tc>
        <w:tc>
          <w:tcPr>
            <w:tcW w:w="1276" w:type="dxa"/>
            <w:vAlign w:val="center"/>
          </w:tcPr>
          <w:p w:rsidR="00D65748" w:rsidRDefault="005A04AC">
            <w:pPr>
              <w:jc w:val="right"/>
            </w:pPr>
            <w:r>
              <w:rPr>
                <w:color w:val="000000"/>
                <w:szCs w:val="21"/>
              </w:rPr>
              <w:t>98,014</w:t>
            </w:r>
          </w:p>
        </w:tc>
        <w:tc>
          <w:tcPr>
            <w:tcW w:w="2172" w:type="dxa"/>
            <w:vAlign w:val="center"/>
          </w:tcPr>
          <w:p w:rsidR="00D65748" w:rsidRDefault="005A04AC">
            <w:pPr>
              <w:jc w:val="right"/>
            </w:pPr>
            <w:r>
              <w:rPr>
                <w:color w:val="000000"/>
                <w:szCs w:val="21"/>
              </w:rPr>
              <w:t>8,931,035.68</w:t>
            </w:r>
          </w:p>
        </w:tc>
        <w:tc>
          <w:tcPr>
            <w:tcW w:w="1852" w:type="dxa"/>
            <w:vAlign w:val="center"/>
          </w:tcPr>
          <w:p w:rsidR="00D65748" w:rsidRDefault="005A04AC">
            <w:pPr>
              <w:jc w:val="right"/>
            </w:pPr>
            <w:r>
              <w:rPr>
                <w:color w:val="000000"/>
                <w:szCs w:val="21"/>
              </w:rPr>
              <w:t>10.01</w:t>
            </w:r>
          </w:p>
        </w:tc>
      </w:tr>
      <w:tr w:rsidR="00D65748">
        <w:trPr>
          <w:jc w:val="center"/>
        </w:trPr>
        <w:tc>
          <w:tcPr>
            <w:tcW w:w="817" w:type="dxa"/>
            <w:vAlign w:val="center"/>
          </w:tcPr>
          <w:p w:rsidR="00D65748" w:rsidRDefault="005A04AC">
            <w:pPr>
              <w:jc w:val="center"/>
            </w:pPr>
            <w:r>
              <w:rPr>
                <w:color w:val="000000"/>
                <w:szCs w:val="21"/>
              </w:rPr>
              <w:t>4</w:t>
            </w:r>
          </w:p>
        </w:tc>
        <w:tc>
          <w:tcPr>
            <w:tcW w:w="1276" w:type="dxa"/>
            <w:vAlign w:val="center"/>
          </w:tcPr>
          <w:p w:rsidR="00D65748" w:rsidRDefault="005A04AC">
            <w:pPr>
              <w:jc w:val="center"/>
            </w:pPr>
            <w:r>
              <w:rPr>
                <w:color w:val="000000"/>
                <w:szCs w:val="21"/>
              </w:rPr>
              <w:t>000651</w:t>
            </w:r>
          </w:p>
        </w:tc>
        <w:tc>
          <w:tcPr>
            <w:tcW w:w="1701" w:type="dxa"/>
            <w:vAlign w:val="center"/>
          </w:tcPr>
          <w:p w:rsidR="00D65748" w:rsidRDefault="005A04AC">
            <w:pPr>
              <w:jc w:val="center"/>
            </w:pPr>
            <w:r>
              <w:rPr>
                <w:color w:val="000000"/>
                <w:szCs w:val="21"/>
              </w:rPr>
              <w:t>格力电器</w:t>
            </w:r>
          </w:p>
        </w:tc>
        <w:tc>
          <w:tcPr>
            <w:tcW w:w="1276" w:type="dxa"/>
            <w:vAlign w:val="center"/>
          </w:tcPr>
          <w:p w:rsidR="00D65748" w:rsidRDefault="005A04AC">
            <w:pPr>
              <w:jc w:val="right"/>
            </w:pPr>
            <w:r>
              <w:rPr>
                <w:color w:val="000000"/>
                <w:szCs w:val="21"/>
              </w:rPr>
              <w:t>154,224</w:t>
            </w:r>
          </w:p>
        </w:tc>
        <w:tc>
          <w:tcPr>
            <w:tcW w:w="2172" w:type="dxa"/>
            <w:vAlign w:val="center"/>
          </w:tcPr>
          <w:p w:rsidR="00D65748" w:rsidRDefault="005A04AC">
            <w:pPr>
              <w:jc w:val="right"/>
            </w:pPr>
            <w:r>
              <w:rPr>
                <w:color w:val="000000"/>
                <w:szCs w:val="21"/>
              </w:rPr>
              <w:t>8,724,451.68</w:t>
            </w:r>
          </w:p>
        </w:tc>
        <w:tc>
          <w:tcPr>
            <w:tcW w:w="1852" w:type="dxa"/>
            <w:vAlign w:val="center"/>
          </w:tcPr>
          <w:p w:rsidR="00D65748" w:rsidRDefault="005A04AC">
            <w:pPr>
              <w:jc w:val="right"/>
            </w:pPr>
            <w:r>
              <w:rPr>
                <w:color w:val="000000"/>
                <w:szCs w:val="21"/>
              </w:rPr>
              <w:t>9.78</w:t>
            </w:r>
          </w:p>
        </w:tc>
      </w:tr>
      <w:tr w:rsidR="00D65748">
        <w:trPr>
          <w:jc w:val="center"/>
        </w:trPr>
        <w:tc>
          <w:tcPr>
            <w:tcW w:w="817" w:type="dxa"/>
            <w:vAlign w:val="center"/>
          </w:tcPr>
          <w:p w:rsidR="00D65748" w:rsidRDefault="005A04AC">
            <w:pPr>
              <w:jc w:val="center"/>
            </w:pPr>
            <w:r>
              <w:rPr>
                <w:color w:val="000000"/>
                <w:szCs w:val="21"/>
              </w:rPr>
              <w:t>5</w:t>
            </w:r>
          </w:p>
        </w:tc>
        <w:tc>
          <w:tcPr>
            <w:tcW w:w="1276" w:type="dxa"/>
            <w:vAlign w:val="center"/>
          </w:tcPr>
          <w:p w:rsidR="00D65748" w:rsidRDefault="005A04AC">
            <w:pPr>
              <w:jc w:val="center"/>
            </w:pPr>
            <w:r>
              <w:rPr>
                <w:color w:val="000000"/>
                <w:szCs w:val="21"/>
              </w:rPr>
              <w:t>600809</w:t>
            </w:r>
          </w:p>
        </w:tc>
        <w:tc>
          <w:tcPr>
            <w:tcW w:w="1701" w:type="dxa"/>
            <w:vAlign w:val="center"/>
          </w:tcPr>
          <w:p w:rsidR="00D65748" w:rsidRDefault="005A04AC">
            <w:pPr>
              <w:jc w:val="center"/>
            </w:pPr>
            <w:r>
              <w:rPr>
                <w:color w:val="000000"/>
                <w:szCs w:val="21"/>
              </w:rPr>
              <w:t>山西汾酒</w:t>
            </w:r>
          </w:p>
        </w:tc>
        <w:tc>
          <w:tcPr>
            <w:tcW w:w="1276" w:type="dxa"/>
            <w:vAlign w:val="center"/>
          </w:tcPr>
          <w:p w:rsidR="00D65748" w:rsidRDefault="005A04AC">
            <w:pPr>
              <w:jc w:val="right"/>
            </w:pPr>
            <w:r>
              <w:rPr>
                <w:color w:val="000000"/>
                <w:szCs w:val="21"/>
              </w:rPr>
              <w:t>53,982</w:t>
            </w:r>
          </w:p>
        </w:tc>
        <w:tc>
          <w:tcPr>
            <w:tcW w:w="2172" w:type="dxa"/>
            <w:vAlign w:val="center"/>
          </w:tcPr>
          <w:p w:rsidR="00D65748" w:rsidRDefault="005A04AC">
            <w:pPr>
              <w:jc w:val="right"/>
            </w:pPr>
            <w:r>
              <w:rPr>
                <w:color w:val="000000"/>
                <w:szCs w:val="21"/>
              </w:rPr>
              <w:t>7,827,390.00</w:t>
            </w:r>
          </w:p>
        </w:tc>
        <w:tc>
          <w:tcPr>
            <w:tcW w:w="1852" w:type="dxa"/>
            <w:vAlign w:val="center"/>
          </w:tcPr>
          <w:p w:rsidR="00D65748" w:rsidRDefault="005A04AC">
            <w:pPr>
              <w:jc w:val="right"/>
            </w:pPr>
            <w:r>
              <w:rPr>
                <w:color w:val="000000"/>
                <w:szCs w:val="21"/>
              </w:rPr>
              <w:t>8.77</w:t>
            </w:r>
          </w:p>
        </w:tc>
      </w:tr>
      <w:tr w:rsidR="00D65748">
        <w:trPr>
          <w:jc w:val="center"/>
        </w:trPr>
        <w:tc>
          <w:tcPr>
            <w:tcW w:w="817" w:type="dxa"/>
            <w:vAlign w:val="center"/>
          </w:tcPr>
          <w:p w:rsidR="00D65748" w:rsidRDefault="005A04AC">
            <w:pPr>
              <w:jc w:val="center"/>
            </w:pPr>
            <w:r>
              <w:rPr>
                <w:color w:val="000000"/>
                <w:szCs w:val="21"/>
              </w:rPr>
              <w:t>6</w:t>
            </w:r>
          </w:p>
        </w:tc>
        <w:tc>
          <w:tcPr>
            <w:tcW w:w="1276" w:type="dxa"/>
            <w:vAlign w:val="center"/>
          </w:tcPr>
          <w:p w:rsidR="00D65748" w:rsidRDefault="005A04AC">
            <w:pPr>
              <w:jc w:val="center"/>
            </w:pPr>
            <w:r>
              <w:rPr>
                <w:color w:val="000000"/>
                <w:szCs w:val="21"/>
              </w:rPr>
              <w:t>002304</w:t>
            </w:r>
          </w:p>
        </w:tc>
        <w:tc>
          <w:tcPr>
            <w:tcW w:w="1701" w:type="dxa"/>
            <w:vAlign w:val="center"/>
          </w:tcPr>
          <w:p w:rsidR="00D65748" w:rsidRDefault="005A04AC">
            <w:pPr>
              <w:jc w:val="center"/>
            </w:pPr>
            <w:r>
              <w:rPr>
                <w:color w:val="000000"/>
                <w:szCs w:val="21"/>
              </w:rPr>
              <w:t>洋河股份</w:t>
            </w:r>
          </w:p>
        </w:tc>
        <w:tc>
          <w:tcPr>
            <w:tcW w:w="1276" w:type="dxa"/>
            <w:vAlign w:val="center"/>
          </w:tcPr>
          <w:p w:rsidR="00D65748" w:rsidRDefault="005A04AC">
            <w:pPr>
              <w:jc w:val="right"/>
            </w:pPr>
            <w:r>
              <w:rPr>
                <w:color w:val="000000"/>
                <w:szCs w:val="21"/>
              </w:rPr>
              <w:t>68,867</w:t>
            </w:r>
          </w:p>
        </w:tc>
        <w:tc>
          <w:tcPr>
            <w:tcW w:w="2172" w:type="dxa"/>
            <w:vAlign w:val="center"/>
          </w:tcPr>
          <w:p w:rsidR="00D65748" w:rsidRDefault="005A04AC">
            <w:pPr>
              <w:jc w:val="right"/>
            </w:pPr>
            <w:r>
              <w:rPr>
                <w:color w:val="000000"/>
                <w:szCs w:val="21"/>
              </w:rPr>
              <w:t>7,240,676.38</w:t>
            </w:r>
          </w:p>
        </w:tc>
        <w:tc>
          <w:tcPr>
            <w:tcW w:w="1852" w:type="dxa"/>
            <w:vAlign w:val="center"/>
          </w:tcPr>
          <w:p w:rsidR="00D65748" w:rsidRDefault="005A04AC">
            <w:pPr>
              <w:jc w:val="right"/>
            </w:pPr>
            <w:r>
              <w:rPr>
                <w:color w:val="000000"/>
                <w:szCs w:val="21"/>
              </w:rPr>
              <w:t>8.11</w:t>
            </w:r>
          </w:p>
        </w:tc>
      </w:tr>
      <w:tr w:rsidR="00D65748">
        <w:trPr>
          <w:jc w:val="center"/>
        </w:trPr>
        <w:tc>
          <w:tcPr>
            <w:tcW w:w="817" w:type="dxa"/>
            <w:vAlign w:val="center"/>
          </w:tcPr>
          <w:p w:rsidR="00D65748" w:rsidRDefault="005A04AC">
            <w:pPr>
              <w:jc w:val="center"/>
            </w:pPr>
            <w:r>
              <w:rPr>
                <w:color w:val="000000"/>
                <w:szCs w:val="21"/>
              </w:rPr>
              <w:t>7</w:t>
            </w:r>
          </w:p>
        </w:tc>
        <w:tc>
          <w:tcPr>
            <w:tcW w:w="1276" w:type="dxa"/>
            <w:vAlign w:val="center"/>
          </w:tcPr>
          <w:p w:rsidR="00D65748" w:rsidRDefault="005A04AC">
            <w:pPr>
              <w:jc w:val="center"/>
            </w:pPr>
            <w:r>
              <w:rPr>
                <w:color w:val="000000"/>
                <w:szCs w:val="21"/>
              </w:rPr>
              <w:t>000596</w:t>
            </w:r>
          </w:p>
        </w:tc>
        <w:tc>
          <w:tcPr>
            <w:tcW w:w="1701" w:type="dxa"/>
            <w:vAlign w:val="center"/>
          </w:tcPr>
          <w:p w:rsidR="00D65748" w:rsidRDefault="005A04AC">
            <w:pPr>
              <w:jc w:val="center"/>
            </w:pPr>
            <w:r>
              <w:rPr>
                <w:color w:val="000000"/>
                <w:szCs w:val="21"/>
              </w:rPr>
              <w:t>古井贡酒</w:t>
            </w:r>
          </w:p>
        </w:tc>
        <w:tc>
          <w:tcPr>
            <w:tcW w:w="1276" w:type="dxa"/>
            <w:vAlign w:val="center"/>
          </w:tcPr>
          <w:p w:rsidR="00D65748" w:rsidRDefault="005A04AC">
            <w:pPr>
              <w:jc w:val="right"/>
            </w:pPr>
            <w:r>
              <w:rPr>
                <w:color w:val="000000"/>
                <w:szCs w:val="21"/>
              </w:rPr>
              <w:t>47,400</w:t>
            </w:r>
          </w:p>
        </w:tc>
        <w:tc>
          <w:tcPr>
            <w:tcW w:w="2172" w:type="dxa"/>
            <w:vAlign w:val="center"/>
          </w:tcPr>
          <w:p w:rsidR="00D65748" w:rsidRDefault="005A04AC">
            <w:pPr>
              <w:jc w:val="right"/>
            </w:pPr>
            <w:r>
              <w:rPr>
                <w:color w:val="000000"/>
                <w:szCs w:val="21"/>
              </w:rPr>
              <w:t>7,121,376.00</w:t>
            </w:r>
          </w:p>
        </w:tc>
        <w:tc>
          <w:tcPr>
            <w:tcW w:w="1852" w:type="dxa"/>
            <w:vAlign w:val="center"/>
          </w:tcPr>
          <w:p w:rsidR="00D65748" w:rsidRDefault="005A04AC">
            <w:pPr>
              <w:jc w:val="right"/>
            </w:pPr>
            <w:r>
              <w:rPr>
                <w:color w:val="000000"/>
                <w:szCs w:val="21"/>
              </w:rPr>
              <w:t>7.98</w:t>
            </w:r>
          </w:p>
        </w:tc>
      </w:tr>
      <w:tr w:rsidR="00D65748">
        <w:trPr>
          <w:jc w:val="center"/>
        </w:trPr>
        <w:tc>
          <w:tcPr>
            <w:tcW w:w="817" w:type="dxa"/>
            <w:vAlign w:val="center"/>
          </w:tcPr>
          <w:p w:rsidR="00D65748" w:rsidRDefault="005A04AC">
            <w:pPr>
              <w:jc w:val="center"/>
            </w:pPr>
            <w:r>
              <w:rPr>
                <w:color w:val="000000"/>
                <w:szCs w:val="21"/>
              </w:rPr>
              <w:t>8</w:t>
            </w:r>
          </w:p>
        </w:tc>
        <w:tc>
          <w:tcPr>
            <w:tcW w:w="1276" w:type="dxa"/>
            <w:vAlign w:val="center"/>
          </w:tcPr>
          <w:p w:rsidR="00D65748" w:rsidRDefault="005A04AC">
            <w:pPr>
              <w:jc w:val="center"/>
            </w:pPr>
            <w:r>
              <w:rPr>
                <w:color w:val="000000"/>
                <w:szCs w:val="21"/>
              </w:rPr>
              <w:t>601816</w:t>
            </w:r>
          </w:p>
        </w:tc>
        <w:tc>
          <w:tcPr>
            <w:tcW w:w="1701" w:type="dxa"/>
            <w:vAlign w:val="center"/>
          </w:tcPr>
          <w:p w:rsidR="00D65748" w:rsidRDefault="005A04AC">
            <w:pPr>
              <w:jc w:val="center"/>
            </w:pPr>
            <w:r>
              <w:rPr>
                <w:color w:val="000000"/>
                <w:szCs w:val="21"/>
              </w:rPr>
              <w:t>京沪高铁</w:t>
            </w:r>
          </w:p>
        </w:tc>
        <w:tc>
          <w:tcPr>
            <w:tcW w:w="1276" w:type="dxa"/>
            <w:vAlign w:val="center"/>
          </w:tcPr>
          <w:p w:rsidR="00D65748" w:rsidRDefault="005A04AC">
            <w:pPr>
              <w:jc w:val="right"/>
            </w:pPr>
            <w:r>
              <w:rPr>
                <w:color w:val="000000"/>
                <w:szCs w:val="21"/>
              </w:rPr>
              <w:t>906,536</w:t>
            </w:r>
          </w:p>
        </w:tc>
        <w:tc>
          <w:tcPr>
            <w:tcW w:w="2172" w:type="dxa"/>
            <w:vAlign w:val="center"/>
          </w:tcPr>
          <w:p w:rsidR="00D65748" w:rsidRDefault="005A04AC">
            <w:pPr>
              <w:jc w:val="right"/>
            </w:pPr>
            <w:r>
              <w:rPr>
                <w:color w:val="000000"/>
                <w:szCs w:val="21"/>
              </w:rPr>
              <w:t>5,593,327.12</w:t>
            </w:r>
          </w:p>
        </w:tc>
        <w:tc>
          <w:tcPr>
            <w:tcW w:w="1852" w:type="dxa"/>
            <w:vAlign w:val="center"/>
          </w:tcPr>
          <w:p w:rsidR="00D65748" w:rsidRDefault="005A04AC">
            <w:pPr>
              <w:jc w:val="right"/>
            </w:pPr>
            <w:r>
              <w:rPr>
                <w:color w:val="000000"/>
                <w:szCs w:val="21"/>
              </w:rPr>
              <w:t>6.27</w:t>
            </w:r>
          </w:p>
        </w:tc>
      </w:tr>
      <w:tr w:rsidR="00D65748">
        <w:trPr>
          <w:jc w:val="center"/>
        </w:trPr>
        <w:tc>
          <w:tcPr>
            <w:tcW w:w="817" w:type="dxa"/>
            <w:vAlign w:val="center"/>
          </w:tcPr>
          <w:p w:rsidR="00D65748" w:rsidRDefault="005A04AC">
            <w:pPr>
              <w:jc w:val="center"/>
            </w:pPr>
            <w:r>
              <w:rPr>
                <w:color w:val="000000"/>
                <w:szCs w:val="21"/>
              </w:rPr>
              <w:t>9</w:t>
            </w:r>
          </w:p>
        </w:tc>
        <w:tc>
          <w:tcPr>
            <w:tcW w:w="1276" w:type="dxa"/>
            <w:vAlign w:val="center"/>
          </w:tcPr>
          <w:p w:rsidR="00D65748" w:rsidRDefault="005A04AC">
            <w:pPr>
              <w:jc w:val="center"/>
            </w:pPr>
            <w:r>
              <w:rPr>
                <w:color w:val="000000"/>
                <w:szCs w:val="21"/>
              </w:rPr>
              <w:t>600161</w:t>
            </w:r>
          </w:p>
        </w:tc>
        <w:tc>
          <w:tcPr>
            <w:tcW w:w="1701" w:type="dxa"/>
            <w:vAlign w:val="center"/>
          </w:tcPr>
          <w:p w:rsidR="00D65748" w:rsidRDefault="005A04AC">
            <w:pPr>
              <w:jc w:val="center"/>
            </w:pPr>
            <w:r>
              <w:rPr>
                <w:color w:val="000000"/>
                <w:szCs w:val="21"/>
              </w:rPr>
              <w:t>天坛生物</w:t>
            </w:r>
          </w:p>
        </w:tc>
        <w:tc>
          <w:tcPr>
            <w:tcW w:w="1276" w:type="dxa"/>
            <w:vAlign w:val="center"/>
          </w:tcPr>
          <w:p w:rsidR="00D65748" w:rsidRDefault="005A04AC">
            <w:pPr>
              <w:jc w:val="right"/>
            </w:pPr>
            <w:r>
              <w:rPr>
                <w:color w:val="000000"/>
                <w:szCs w:val="21"/>
              </w:rPr>
              <w:t>97,600</w:t>
            </w:r>
          </w:p>
        </w:tc>
        <w:tc>
          <w:tcPr>
            <w:tcW w:w="2172" w:type="dxa"/>
            <w:vAlign w:val="center"/>
          </w:tcPr>
          <w:p w:rsidR="00D65748" w:rsidRDefault="005A04AC">
            <w:pPr>
              <w:jc w:val="right"/>
            </w:pPr>
            <w:r>
              <w:rPr>
                <w:color w:val="000000"/>
                <w:szCs w:val="21"/>
              </w:rPr>
              <w:t>4,424,208.00</w:t>
            </w:r>
          </w:p>
        </w:tc>
        <w:tc>
          <w:tcPr>
            <w:tcW w:w="1852" w:type="dxa"/>
            <w:vAlign w:val="center"/>
          </w:tcPr>
          <w:p w:rsidR="00D65748" w:rsidRDefault="005A04AC">
            <w:pPr>
              <w:jc w:val="right"/>
            </w:pPr>
            <w:r>
              <w:rPr>
                <w:color w:val="000000"/>
                <w:szCs w:val="21"/>
              </w:rPr>
              <w:t>4.96</w:t>
            </w:r>
          </w:p>
        </w:tc>
      </w:tr>
      <w:tr w:rsidR="00D65748">
        <w:trPr>
          <w:jc w:val="center"/>
        </w:trPr>
        <w:tc>
          <w:tcPr>
            <w:tcW w:w="817" w:type="dxa"/>
            <w:vAlign w:val="center"/>
          </w:tcPr>
          <w:p w:rsidR="00D65748" w:rsidRDefault="005A04AC">
            <w:pPr>
              <w:jc w:val="center"/>
            </w:pPr>
            <w:r>
              <w:rPr>
                <w:color w:val="000000"/>
                <w:szCs w:val="21"/>
              </w:rPr>
              <w:t>10</w:t>
            </w:r>
          </w:p>
        </w:tc>
        <w:tc>
          <w:tcPr>
            <w:tcW w:w="1276" w:type="dxa"/>
            <w:vAlign w:val="center"/>
          </w:tcPr>
          <w:p w:rsidR="00D65748" w:rsidRDefault="005A04AC">
            <w:pPr>
              <w:jc w:val="center"/>
            </w:pPr>
            <w:r>
              <w:rPr>
                <w:color w:val="000000"/>
                <w:szCs w:val="21"/>
              </w:rPr>
              <w:t>600276</w:t>
            </w:r>
          </w:p>
        </w:tc>
        <w:tc>
          <w:tcPr>
            <w:tcW w:w="1701" w:type="dxa"/>
            <w:vAlign w:val="center"/>
          </w:tcPr>
          <w:p w:rsidR="00D65748" w:rsidRDefault="005A04AC">
            <w:pPr>
              <w:jc w:val="center"/>
            </w:pPr>
            <w:r>
              <w:rPr>
                <w:color w:val="000000"/>
                <w:szCs w:val="21"/>
              </w:rPr>
              <w:t>恒瑞医药</w:t>
            </w:r>
          </w:p>
        </w:tc>
        <w:tc>
          <w:tcPr>
            <w:tcW w:w="1276" w:type="dxa"/>
            <w:vAlign w:val="center"/>
          </w:tcPr>
          <w:p w:rsidR="00D65748" w:rsidRDefault="005A04AC">
            <w:pPr>
              <w:jc w:val="right"/>
            </w:pPr>
            <w:r>
              <w:rPr>
                <w:color w:val="000000"/>
                <w:szCs w:val="21"/>
              </w:rPr>
              <w:t>45,100</w:t>
            </w:r>
          </w:p>
        </w:tc>
        <w:tc>
          <w:tcPr>
            <w:tcW w:w="2172" w:type="dxa"/>
            <w:vAlign w:val="center"/>
          </w:tcPr>
          <w:p w:rsidR="00D65748" w:rsidRDefault="005A04AC">
            <w:pPr>
              <w:jc w:val="right"/>
            </w:pPr>
            <w:r>
              <w:rPr>
                <w:color w:val="000000"/>
                <w:szCs w:val="21"/>
              </w:rPr>
              <w:t>4,162,730.00</w:t>
            </w:r>
          </w:p>
        </w:tc>
        <w:tc>
          <w:tcPr>
            <w:tcW w:w="1852" w:type="dxa"/>
            <w:vAlign w:val="center"/>
          </w:tcPr>
          <w:p w:rsidR="00D65748" w:rsidRDefault="005A04AC">
            <w:pPr>
              <w:jc w:val="right"/>
            </w:pPr>
            <w:r>
              <w:rPr>
                <w:color w:val="000000"/>
                <w:szCs w:val="21"/>
              </w:rPr>
              <w:t>4.66</w:t>
            </w:r>
          </w:p>
        </w:tc>
      </w:tr>
      <w:tr w:rsidR="00D65748">
        <w:trPr>
          <w:jc w:val="center"/>
        </w:trPr>
        <w:tc>
          <w:tcPr>
            <w:tcW w:w="817" w:type="dxa"/>
            <w:vAlign w:val="center"/>
          </w:tcPr>
          <w:p w:rsidR="00D65748" w:rsidRDefault="005A04AC">
            <w:pPr>
              <w:jc w:val="center"/>
            </w:pPr>
            <w:r>
              <w:rPr>
                <w:color w:val="000000"/>
                <w:szCs w:val="21"/>
              </w:rPr>
              <w:t>11</w:t>
            </w:r>
          </w:p>
        </w:tc>
        <w:tc>
          <w:tcPr>
            <w:tcW w:w="1276" w:type="dxa"/>
            <w:vAlign w:val="center"/>
          </w:tcPr>
          <w:p w:rsidR="00D65748" w:rsidRDefault="005A04AC">
            <w:pPr>
              <w:jc w:val="center"/>
            </w:pPr>
            <w:r>
              <w:rPr>
                <w:color w:val="000000"/>
                <w:szCs w:val="21"/>
              </w:rPr>
              <w:t>600887</w:t>
            </w:r>
          </w:p>
        </w:tc>
        <w:tc>
          <w:tcPr>
            <w:tcW w:w="1701" w:type="dxa"/>
            <w:vAlign w:val="center"/>
          </w:tcPr>
          <w:p w:rsidR="00D65748" w:rsidRDefault="005A04AC">
            <w:pPr>
              <w:jc w:val="center"/>
            </w:pPr>
            <w:r>
              <w:rPr>
                <w:color w:val="000000"/>
                <w:szCs w:val="21"/>
              </w:rPr>
              <w:t>伊利股份</w:t>
            </w:r>
          </w:p>
        </w:tc>
        <w:tc>
          <w:tcPr>
            <w:tcW w:w="1276" w:type="dxa"/>
            <w:vAlign w:val="center"/>
          </w:tcPr>
          <w:p w:rsidR="00D65748" w:rsidRDefault="005A04AC">
            <w:pPr>
              <w:jc w:val="right"/>
            </w:pPr>
            <w:r>
              <w:rPr>
                <w:color w:val="000000"/>
                <w:szCs w:val="21"/>
              </w:rPr>
              <w:t>89,800</w:t>
            </w:r>
          </w:p>
        </w:tc>
        <w:tc>
          <w:tcPr>
            <w:tcW w:w="2172" w:type="dxa"/>
            <w:vAlign w:val="center"/>
          </w:tcPr>
          <w:p w:rsidR="00D65748" w:rsidRDefault="005A04AC">
            <w:pPr>
              <w:jc w:val="right"/>
            </w:pPr>
            <w:r>
              <w:rPr>
                <w:color w:val="000000"/>
                <w:szCs w:val="21"/>
              </w:rPr>
              <w:t>2,795,474.00</w:t>
            </w:r>
          </w:p>
        </w:tc>
        <w:tc>
          <w:tcPr>
            <w:tcW w:w="1852" w:type="dxa"/>
            <w:vAlign w:val="center"/>
          </w:tcPr>
          <w:p w:rsidR="00D65748" w:rsidRDefault="005A04AC">
            <w:pPr>
              <w:jc w:val="right"/>
            </w:pPr>
            <w:r>
              <w:rPr>
                <w:color w:val="000000"/>
                <w:szCs w:val="21"/>
              </w:rPr>
              <w:t>3.13</w:t>
            </w:r>
          </w:p>
        </w:tc>
      </w:tr>
      <w:tr w:rsidR="00D65748">
        <w:trPr>
          <w:jc w:val="center"/>
        </w:trPr>
        <w:tc>
          <w:tcPr>
            <w:tcW w:w="817" w:type="dxa"/>
            <w:vAlign w:val="center"/>
          </w:tcPr>
          <w:p w:rsidR="00D65748" w:rsidRDefault="005A04AC">
            <w:pPr>
              <w:jc w:val="center"/>
            </w:pPr>
            <w:r>
              <w:rPr>
                <w:color w:val="000000"/>
                <w:szCs w:val="21"/>
              </w:rPr>
              <w:t>12</w:t>
            </w:r>
          </w:p>
        </w:tc>
        <w:tc>
          <w:tcPr>
            <w:tcW w:w="1276" w:type="dxa"/>
            <w:vAlign w:val="center"/>
          </w:tcPr>
          <w:p w:rsidR="00D65748" w:rsidRDefault="005A04AC">
            <w:pPr>
              <w:jc w:val="center"/>
            </w:pPr>
            <w:r>
              <w:rPr>
                <w:color w:val="000000"/>
                <w:szCs w:val="21"/>
              </w:rPr>
              <w:t>000786</w:t>
            </w:r>
          </w:p>
        </w:tc>
        <w:tc>
          <w:tcPr>
            <w:tcW w:w="1701" w:type="dxa"/>
            <w:vAlign w:val="center"/>
          </w:tcPr>
          <w:p w:rsidR="00D65748" w:rsidRDefault="005A04AC">
            <w:pPr>
              <w:jc w:val="center"/>
            </w:pPr>
            <w:r>
              <w:rPr>
                <w:color w:val="000000"/>
                <w:szCs w:val="21"/>
              </w:rPr>
              <w:t>北新建材</w:t>
            </w:r>
          </w:p>
        </w:tc>
        <w:tc>
          <w:tcPr>
            <w:tcW w:w="1276" w:type="dxa"/>
            <w:vAlign w:val="center"/>
          </w:tcPr>
          <w:p w:rsidR="00D65748" w:rsidRDefault="005A04AC">
            <w:pPr>
              <w:jc w:val="right"/>
            </w:pPr>
            <w:r>
              <w:rPr>
                <w:color w:val="000000"/>
                <w:szCs w:val="21"/>
              </w:rPr>
              <w:t>129,300</w:t>
            </w:r>
          </w:p>
        </w:tc>
        <w:tc>
          <w:tcPr>
            <w:tcW w:w="2172" w:type="dxa"/>
            <w:vAlign w:val="center"/>
          </w:tcPr>
          <w:p w:rsidR="00D65748" w:rsidRDefault="005A04AC">
            <w:pPr>
              <w:jc w:val="right"/>
            </w:pPr>
            <w:r>
              <w:rPr>
                <w:color w:val="000000"/>
                <w:szCs w:val="21"/>
              </w:rPr>
              <w:t>2,757,969.00</w:t>
            </w:r>
          </w:p>
        </w:tc>
        <w:tc>
          <w:tcPr>
            <w:tcW w:w="1852" w:type="dxa"/>
            <w:vAlign w:val="center"/>
          </w:tcPr>
          <w:p w:rsidR="00D65748" w:rsidRDefault="005A04AC">
            <w:pPr>
              <w:jc w:val="right"/>
            </w:pPr>
            <w:r>
              <w:rPr>
                <w:color w:val="000000"/>
                <w:szCs w:val="21"/>
              </w:rPr>
              <w:t>3.09</w:t>
            </w:r>
          </w:p>
        </w:tc>
      </w:tr>
      <w:tr w:rsidR="00D65748">
        <w:trPr>
          <w:jc w:val="center"/>
        </w:trPr>
        <w:tc>
          <w:tcPr>
            <w:tcW w:w="817" w:type="dxa"/>
            <w:vAlign w:val="center"/>
          </w:tcPr>
          <w:p w:rsidR="00D65748" w:rsidRDefault="005A04AC">
            <w:pPr>
              <w:jc w:val="center"/>
            </w:pPr>
            <w:r>
              <w:rPr>
                <w:color w:val="000000"/>
                <w:szCs w:val="21"/>
              </w:rPr>
              <w:t>13</w:t>
            </w:r>
          </w:p>
        </w:tc>
        <w:tc>
          <w:tcPr>
            <w:tcW w:w="1276" w:type="dxa"/>
            <w:vAlign w:val="center"/>
          </w:tcPr>
          <w:p w:rsidR="00D65748" w:rsidRDefault="005A04AC">
            <w:pPr>
              <w:jc w:val="center"/>
            </w:pPr>
            <w:r>
              <w:rPr>
                <w:color w:val="000000"/>
                <w:szCs w:val="21"/>
              </w:rPr>
              <w:t>002415</w:t>
            </w:r>
          </w:p>
        </w:tc>
        <w:tc>
          <w:tcPr>
            <w:tcW w:w="1701" w:type="dxa"/>
            <w:vAlign w:val="center"/>
          </w:tcPr>
          <w:p w:rsidR="00D65748" w:rsidRDefault="005A04AC">
            <w:pPr>
              <w:jc w:val="center"/>
            </w:pPr>
            <w:r>
              <w:rPr>
                <w:color w:val="000000"/>
                <w:szCs w:val="21"/>
              </w:rPr>
              <w:t>海康威视</w:t>
            </w:r>
          </w:p>
        </w:tc>
        <w:tc>
          <w:tcPr>
            <w:tcW w:w="1276" w:type="dxa"/>
            <w:vAlign w:val="center"/>
          </w:tcPr>
          <w:p w:rsidR="00D65748" w:rsidRDefault="005A04AC">
            <w:pPr>
              <w:jc w:val="right"/>
            </w:pPr>
            <w:r>
              <w:rPr>
                <w:color w:val="000000"/>
                <w:szCs w:val="21"/>
              </w:rPr>
              <w:t>90,100</w:t>
            </w:r>
          </w:p>
        </w:tc>
        <w:tc>
          <w:tcPr>
            <w:tcW w:w="2172" w:type="dxa"/>
            <w:vAlign w:val="center"/>
          </w:tcPr>
          <w:p w:rsidR="00D65748" w:rsidRDefault="005A04AC">
            <w:pPr>
              <w:jc w:val="right"/>
            </w:pPr>
            <w:r>
              <w:rPr>
                <w:color w:val="000000"/>
                <w:szCs w:val="21"/>
              </w:rPr>
              <w:t>2,734,535.00</w:t>
            </w:r>
          </w:p>
        </w:tc>
        <w:tc>
          <w:tcPr>
            <w:tcW w:w="1852" w:type="dxa"/>
            <w:vAlign w:val="center"/>
          </w:tcPr>
          <w:p w:rsidR="00D65748" w:rsidRDefault="005A04AC">
            <w:pPr>
              <w:jc w:val="right"/>
            </w:pPr>
            <w:r>
              <w:rPr>
                <w:color w:val="000000"/>
                <w:szCs w:val="21"/>
              </w:rPr>
              <w:t>3.06</w:t>
            </w:r>
          </w:p>
        </w:tc>
      </w:tr>
      <w:tr w:rsidR="00D65748">
        <w:trPr>
          <w:jc w:val="center"/>
        </w:trPr>
        <w:tc>
          <w:tcPr>
            <w:tcW w:w="817" w:type="dxa"/>
            <w:vAlign w:val="center"/>
          </w:tcPr>
          <w:p w:rsidR="00D65748" w:rsidRDefault="005A04AC">
            <w:pPr>
              <w:jc w:val="center"/>
            </w:pPr>
            <w:r>
              <w:rPr>
                <w:color w:val="000000"/>
                <w:szCs w:val="21"/>
              </w:rPr>
              <w:t>14</w:t>
            </w:r>
          </w:p>
        </w:tc>
        <w:tc>
          <w:tcPr>
            <w:tcW w:w="1276" w:type="dxa"/>
            <w:vAlign w:val="center"/>
          </w:tcPr>
          <w:p w:rsidR="00D65748" w:rsidRDefault="005A04AC">
            <w:pPr>
              <w:jc w:val="center"/>
            </w:pPr>
            <w:r>
              <w:rPr>
                <w:color w:val="000000"/>
                <w:szCs w:val="21"/>
              </w:rPr>
              <w:t>603369</w:t>
            </w:r>
          </w:p>
        </w:tc>
        <w:tc>
          <w:tcPr>
            <w:tcW w:w="1701" w:type="dxa"/>
            <w:vAlign w:val="center"/>
          </w:tcPr>
          <w:p w:rsidR="00D65748" w:rsidRDefault="005A04AC">
            <w:pPr>
              <w:jc w:val="center"/>
            </w:pPr>
            <w:r>
              <w:rPr>
                <w:color w:val="000000"/>
                <w:szCs w:val="21"/>
              </w:rPr>
              <w:t>今世缘</w:t>
            </w:r>
          </w:p>
        </w:tc>
        <w:tc>
          <w:tcPr>
            <w:tcW w:w="1276" w:type="dxa"/>
            <w:vAlign w:val="center"/>
          </w:tcPr>
          <w:p w:rsidR="00D65748" w:rsidRDefault="005A04AC">
            <w:pPr>
              <w:jc w:val="right"/>
            </w:pPr>
            <w:r>
              <w:rPr>
                <w:color w:val="000000"/>
                <w:szCs w:val="21"/>
              </w:rPr>
              <w:t>46,250</w:t>
            </w:r>
          </w:p>
        </w:tc>
        <w:tc>
          <w:tcPr>
            <w:tcW w:w="2172" w:type="dxa"/>
            <w:vAlign w:val="center"/>
          </w:tcPr>
          <w:p w:rsidR="00D65748" w:rsidRDefault="005A04AC">
            <w:pPr>
              <w:jc w:val="right"/>
            </w:pPr>
            <w:r>
              <w:rPr>
                <w:color w:val="000000"/>
                <w:szCs w:val="21"/>
              </w:rPr>
              <w:t>1,840,287.50</w:t>
            </w:r>
          </w:p>
        </w:tc>
        <w:tc>
          <w:tcPr>
            <w:tcW w:w="1852" w:type="dxa"/>
            <w:vAlign w:val="center"/>
          </w:tcPr>
          <w:p w:rsidR="00D65748" w:rsidRDefault="005A04AC">
            <w:pPr>
              <w:jc w:val="right"/>
            </w:pPr>
            <w:r>
              <w:rPr>
                <w:color w:val="000000"/>
                <w:szCs w:val="21"/>
              </w:rPr>
              <w:t>2.06</w:t>
            </w:r>
          </w:p>
        </w:tc>
      </w:tr>
      <w:tr w:rsidR="00D65748">
        <w:trPr>
          <w:jc w:val="center"/>
        </w:trPr>
        <w:tc>
          <w:tcPr>
            <w:tcW w:w="817" w:type="dxa"/>
            <w:vAlign w:val="center"/>
          </w:tcPr>
          <w:p w:rsidR="00D65748" w:rsidRDefault="005A04AC">
            <w:pPr>
              <w:jc w:val="center"/>
            </w:pPr>
            <w:r>
              <w:rPr>
                <w:color w:val="000000"/>
                <w:szCs w:val="21"/>
              </w:rPr>
              <w:t>15</w:t>
            </w:r>
          </w:p>
        </w:tc>
        <w:tc>
          <w:tcPr>
            <w:tcW w:w="1276" w:type="dxa"/>
            <w:vAlign w:val="center"/>
          </w:tcPr>
          <w:p w:rsidR="00D65748" w:rsidRDefault="005A04AC">
            <w:pPr>
              <w:jc w:val="center"/>
            </w:pPr>
            <w:r>
              <w:rPr>
                <w:color w:val="000000"/>
                <w:szCs w:val="21"/>
              </w:rPr>
              <w:t>688081</w:t>
            </w:r>
          </w:p>
        </w:tc>
        <w:tc>
          <w:tcPr>
            <w:tcW w:w="1701" w:type="dxa"/>
            <w:vAlign w:val="center"/>
          </w:tcPr>
          <w:p w:rsidR="00D65748" w:rsidRDefault="005A04AC">
            <w:pPr>
              <w:jc w:val="center"/>
            </w:pPr>
            <w:r>
              <w:rPr>
                <w:color w:val="000000"/>
                <w:szCs w:val="21"/>
              </w:rPr>
              <w:t>兴图新科</w:t>
            </w:r>
          </w:p>
        </w:tc>
        <w:tc>
          <w:tcPr>
            <w:tcW w:w="1276" w:type="dxa"/>
            <w:vAlign w:val="center"/>
          </w:tcPr>
          <w:p w:rsidR="00D65748" w:rsidRDefault="005A04AC">
            <w:pPr>
              <w:jc w:val="right"/>
            </w:pPr>
            <w:r>
              <w:rPr>
                <w:color w:val="000000"/>
                <w:szCs w:val="21"/>
              </w:rPr>
              <w:t>2,523</w:t>
            </w:r>
          </w:p>
        </w:tc>
        <w:tc>
          <w:tcPr>
            <w:tcW w:w="2172" w:type="dxa"/>
            <w:vAlign w:val="center"/>
          </w:tcPr>
          <w:p w:rsidR="00D65748" w:rsidRDefault="005A04AC">
            <w:pPr>
              <w:jc w:val="right"/>
            </w:pPr>
            <w:r>
              <w:rPr>
                <w:color w:val="000000"/>
                <w:szCs w:val="21"/>
              </w:rPr>
              <w:t>105,991.23</w:t>
            </w:r>
          </w:p>
        </w:tc>
        <w:tc>
          <w:tcPr>
            <w:tcW w:w="1852" w:type="dxa"/>
            <w:vAlign w:val="center"/>
          </w:tcPr>
          <w:p w:rsidR="00D65748" w:rsidRDefault="005A04AC">
            <w:pPr>
              <w:jc w:val="right"/>
            </w:pPr>
            <w:r>
              <w:rPr>
                <w:color w:val="000000"/>
                <w:szCs w:val="21"/>
              </w:rPr>
              <w:t>0.12</w:t>
            </w:r>
          </w:p>
        </w:tc>
      </w:tr>
      <w:tr w:rsidR="00D65748">
        <w:trPr>
          <w:jc w:val="center"/>
        </w:trPr>
        <w:tc>
          <w:tcPr>
            <w:tcW w:w="817" w:type="dxa"/>
            <w:vAlign w:val="center"/>
          </w:tcPr>
          <w:p w:rsidR="00D65748" w:rsidRDefault="005A04AC">
            <w:pPr>
              <w:jc w:val="center"/>
            </w:pPr>
            <w:r>
              <w:rPr>
                <w:color w:val="000000"/>
                <w:szCs w:val="21"/>
              </w:rPr>
              <w:t>16</w:t>
            </w:r>
          </w:p>
        </w:tc>
        <w:tc>
          <w:tcPr>
            <w:tcW w:w="1276" w:type="dxa"/>
            <w:vAlign w:val="center"/>
          </w:tcPr>
          <w:p w:rsidR="00D65748" w:rsidRDefault="005A04AC">
            <w:pPr>
              <w:jc w:val="center"/>
            </w:pPr>
            <w:r>
              <w:rPr>
                <w:color w:val="000000"/>
                <w:szCs w:val="21"/>
              </w:rPr>
              <w:t>603087</w:t>
            </w:r>
          </w:p>
        </w:tc>
        <w:tc>
          <w:tcPr>
            <w:tcW w:w="1701" w:type="dxa"/>
            <w:vAlign w:val="center"/>
          </w:tcPr>
          <w:p w:rsidR="00D65748" w:rsidRDefault="005A04AC">
            <w:pPr>
              <w:jc w:val="center"/>
            </w:pPr>
            <w:r>
              <w:rPr>
                <w:color w:val="000000"/>
                <w:szCs w:val="21"/>
              </w:rPr>
              <w:t>甘李药业</w:t>
            </w:r>
          </w:p>
        </w:tc>
        <w:tc>
          <w:tcPr>
            <w:tcW w:w="1276" w:type="dxa"/>
            <w:vAlign w:val="center"/>
          </w:tcPr>
          <w:p w:rsidR="00D65748" w:rsidRDefault="005A04AC">
            <w:pPr>
              <w:jc w:val="right"/>
            </w:pPr>
            <w:r>
              <w:rPr>
                <w:color w:val="000000"/>
                <w:szCs w:val="21"/>
              </w:rPr>
              <w:t>301</w:t>
            </w:r>
          </w:p>
        </w:tc>
        <w:tc>
          <w:tcPr>
            <w:tcW w:w="2172" w:type="dxa"/>
            <w:vAlign w:val="center"/>
          </w:tcPr>
          <w:p w:rsidR="00D65748" w:rsidRDefault="005A04AC">
            <w:pPr>
              <w:jc w:val="right"/>
            </w:pPr>
            <w:r>
              <w:rPr>
                <w:color w:val="000000"/>
                <w:szCs w:val="21"/>
              </w:rPr>
              <w:t>30,190.30</w:t>
            </w:r>
          </w:p>
        </w:tc>
        <w:tc>
          <w:tcPr>
            <w:tcW w:w="1852" w:type="dxa"/>
            <w:vAlign w:val="center"/>
          </w:tcPr>
          <w:p w:rsidR="00D65748" w:rsidRDefault="005A04AC">
            <w:pPr>
              <w:jc w:val="right"/>
            </w:pPr>
            <w:r>
              <w:rPr>
                <w:color w:val="000000"/>
                <w:szCs w:val="21"/>
              </w:rPr>
              <w:t>0.03</w:t>
            </w:r>
          </w:p>
        </w:tc>
      </w:tr>
      <w:tr w:rsidR="00D65748">
        <w:trPr>
          <w:jc w:val="center"/>
        </w:trPr>
        <w:tc>
          <w:tcPr>
            <w:tcW w:w="817" w:type="dxa"/>
            <w:vAlign w:val="center"/>
          </w:tcPr>
          <w:p w:rsidR="00D65748" w:rsidRDefault="005A04AC">
            <w:pPr>
              <w:jc w:val="center"/>
            </w:pPr>
            <w:r>
              <w:rPr>
                <w:color w:val="000000"/>
                <w:szCs w:val="21"/>
              </w:rPr>
              <w:t>17</w:t>
            </w:r>
          </w:p>
        </w:tc>
        <w:tc>
          <w:tcPr>
            <w:tcW w:w="1276" w:type="dxa"/>
            <w:vAlign w:val="center"/>
          </w:tcPr>
          <w:p w:rsidR="00D65748" w:rsidRDefault="005A04AC">
            <w:pPr>
              <w:jc w:val="center"/>
            </w:pPr>
            <w:r>
              <w:rPr>
                <w:color w:val="000000"/>
                <w:szCs w:val="21"/>
              </w:rPr>
              <w:t>300842</w:t>
            </w:r>
          </w:p>
        </w:tc>
        <w:tc>
          <w:tcPr>
            <w:tcW w:w="1701" w:type="dxa"/>
            <w:vAlign w:val="center"/>
          </w:tcPr>
          <w:p w:rsidR="00D65748" w:rsidRDefault="005A04AC">
            <w:pPr>
              <w:jc w:val="center"/>
            </w:pPr>
            <w:r>
              <w:rPr>
                <w:color w:val="000000"/>
                <w:szCs w:val="21"/>
              </w:rPr>
              <w:t>帝科股份</w:t>
            </w:r>
          </w:p>
        </w:tc>
        <w:tc>
          <w:tcPr>
            <w:tcW w:w="1276" w:type="dxa"/>
            <w:vAlign w:val="center"/>
          </w:tcPr>
          <w:p w:rsidR="00D65748" w:rsidRDefault="005A04AC">
            <w:pPr>
              <w:jc w:val="right"/>
            </w:pPr>
            <w:r>
              <w:rPr>
                <w:color w:val="000000"/>
                <w:szCs w:val="21"/>
              </w:rPr>
              <w:t>455</w:t>
            </w:r>
          </w:p>
        </w:tc>
        <w:tc>
          <w:tcPr>
            <w:tcW w:w="2172" w:type="dxa"/>
            <w:vAlign w:val="center"/>
          </w:tcPr>
          <w:p w:rsidR="00D65748" w:rsidRDefault="005A04AC">
            <w:pPr>
              <w:jc w:val="right"/>
            </w:pPr>
            <w:r>
              <w:rPr>
                <w:color w:val="000000"/>
                <w:szCs w:val="21"/>
              </w:rPr>
              <w:t>18,527.60</w:t>
            </w:r>
          </w:p>
        </w:tc>
        <w:tc>
          <w:tcPr>
            <w:tcW w:w="1852" w:type="dxa"/>
            <w:vAlign w:val="center"/>
          </w:tcPr>
          <w:p w:rsidR="00D65748" w:rsidRDefault="005A04AC">
            <w:pPr>
              <w:jc w:val="right"/>
            </w:pPr>
            <w:r>
              <w:rPr>
                <w:color w:val="000000"/>
                <w:szCs w:val="21"/>
              </w:rPr>
              <w:t>0.02</w:t>
            </w:r>
          </w:p>
        </w:tc>
      </w:tr>
      <w:tr w:rsidR="00D65748">
        <w:trPr>
          <w:jc w:val="center"/>
        </w:trPr>
        <w:tc>
          <w:tcPr>
            <w:tcW w:w="817" w:type="dxa"/>
            <w:vAlign w:val="center"/>
          </w:tcPr>
          <w:p w:rsidR="00D65748" w:rsidRDefault="005A04AC">
            <w:pPr>
              <w:jc w:val="center"/>
            </w:pPr>
            <w:r>
              <w:rPr>
                <w:color w:val="000000"/>
                <w:szCs w:val="21"/>
              </w:rPr>
              <w:t>18</w:t>
            </w:r>
          </w:p>
        </w:tc>
        <w:tc>
          <w:tcPr>
            <w:tcW w:w="1276" w:type="dxa"/>
            <w:vAlign w:val="center"/>
          </w:tcPr>
          <w:p w:rsidR="00D65748" w:rsidRDefault="005A04AC">
            <w:pPr>
              <w:jc w:val="center"/>
            </w:pPr>
            <w:r>
              <w:rPr>
                <w:color w:val="000000"/>
                <w:szCs w:val="21"/>
              </w:rPr>
              <w:t>600956</w:t>
            </w:r>
          </w:p>
        </w:tc>
        <w:tc>
          <w:tcPr>
            <w:tcW w:w="1701" w:type="dxa"/>
            <w:vAlign w:val="center"/>
          </w:tcPr>
          <w:p w:rsidR="00D65748" w:rsidRDefault="005A04AC">
            <w:pPr>
              <w:jc w:val="center"/>
            </w:pPr>
            <w:r>
              <w:rPr>
                <w:color w:val="000000"/>
                <w:szCs w:val="21"/>
              </w:rPr>
              <w:t>新天绿能</w:t>
            </w:r>
          </w:p>
        </w:tc>
        <w:tc>
          <w:tcPr>
            <w:tcW w:w="1276" w:type="dxa"/>
            <w:vAlign w:val="center"/>
          </w:tcPr>
          <w:p w:rsidR="00D65748" w:rsidRDefault="005A04AC">
            <w:pPr>
              <w:jc w:val="right"/>
            </w:pPr>
            <w:r>
              <w:rPr>
                <w:color w:val="000000"/>
                <w:szCs w:val="21"/>
              </w:rPr>
              <w:t>2,533</w:t>
            </w:r>
          </w:p>
        </w:tc>
        <w:tc>
          <w:tcPr>
            <w:tcW w:w="2172" w:type="dxa"/>
            <w:vAlign w:val="center"/>
          </w:tcPr>
          <w:p w:rsidR="00D65748" w:rsidRDefault="005A04AC">
            <w:pPr>
              <w:jc w:val="right"/>
            </w:pPr>
            <w:r>
              <w:rPr>
                <w:color w:val="000000"/>
                <w:szCs w:val="21"/>
              </w:rPr>
              <w:t>12,766.32</w:t>
            </w:r>
          </w:p>
        </w:tc>
        <w:tc>
          <w:tcPr>
            <w:tcW w:w="1852" w:type="dxa"/>
            <w:vAlign w:val="center"/>
          </w:tcPr>
          <w:p w:rsidR="00D65748" w:rsidRDefault="005A04AC">
            <w:pPr>
              <w:jc w:val="right"/>
            </w:pPr>
            <w:r>
              <w:rPr>
                <w:color w:val="000000"/>
                <w:szCs w:val="21"/>
              </w:rPr>
              <w:t>0.01</w:t>
            </w:r>
          </w:p>
        </w:tc>
      </w:tr>
      <w:tr w:rsidR="00D65748">
        <w:trPr>
          <w:jc w:val="center"/>
        </w:trPr>
        <w:tc>
          <w:tcPr>
            <w:tcW w:w="817" w:type="dxa"/>
            <w:vAlign w:val="center"/>
          </w:tcPr>
          <w:p w:rsidR="00D65748" w:rsidRDefault="005A04AC">
            <w:pPr>
              <w:jc w:val="center"/>
            </w:pPr>
            <w:r>
              <w:rPr>
                <w:color w:val="000000"/>
                <w:szCs w:val="21"/>
              </w:rPr>
              <w:t>19</w:t>
            </w:r>
          </w:p>
        </w:tc>
        <w:tc>
          <w:tcPr>
            <w:tcW w:w="1276" w:type="dxa"/>
            <w:vAlign w:val="center"/>
          </w:tcPr>
          <w:p w:rsidR="00D65748" w:rsidRDefault="005A04AC">
            <w:pPr>
              <w:jc w:val="center"/>
            </w:pPr>
            <w:r>
              <w:rPr>
                <w:color w:val="000000"/>
                <w:szCs w:val="21"/>
              </w:rPr>
              <w:t>300839</w:t>
            </w:r>
          </w:p>
        </w:tc>
        <w:tc>
          <w:tcPr>
            <w:tcW w:w="1701" w:type="dxa"/>
            <w:vAlign w:val="center"/>
          </w:tcPr>
          <w:p w:rsidR="00D65748" w:rsidRDefault="005A04AC">
            <w:pPr>
              <w:jc w:val="center"/>
            </w:pPr>
            <w:r>
              <w:rPr>
                <w:color w:val="000000"/>
                <w:szCs w:val="21"/>
              </w:rPr>
              <w:t>博汇股份</w:t>
            </w:r>
          </w:p>
        </w:tc>
        <w:tc>
          <w:tcPr>
            <w:tcW w:w="1276" w:type="dxa"/>
            <w:vAlign w:val="center"/>
          </w:tcPr>
          <w:p w:rsidR="00D65748" w:rsidRDefault="005A04AC">
            <w:pPr>
              <w:jc w:val="right"/>
            </w:pPr>
            <w:r>
              <w:rPr>
                <w:color w:val="000000"/>
                <w:szCs w:val="21"/>
              </w:rPr>
              <w:t>502</w:t>
            </w:r>
          </w:p>
        </w:tc>
        <w:tc>
          <w:tcPr>
            <w:tcW w:w="2172" w:type="dxa"/>
            <w:vAlign w:val="center"/>
          </w:tcPr>
          <w:p w:rsidR="00D65748" w:rsidRDefault="005A04AC">
            <w:pPr>
              <w:jc w:val="right"/>
            </w:pPr>
            <w:r>
              <w:rPr>
                <w:color w:val="000000"/>
                <w:szCs w:val="21"/>
              </w:rPr>
              <w:t>11,751.82</w:t>
            </w:r>
          </w:p>
        </w:tc>
        <w:tc>
          <w:tcPr>
            <w:tcW w:w="1852" w:type="dxa"/>
            <w:vAlign w:val="center"/>
          </w:tcPr>
          <w:p w:rsidR="00D65748" w:rsidRDefault="005A04AC">
            <w:pPr>
              <w:jc w:val="right"/>
            </w:pPr>
            <w:r>
              <w:rPr>
                <w:color w:val="000000"/>
                <w:szCs w:val="21"/>
              </w:rPr>
              <w:t>0.01</w:t>
            </w:r>
          </w:p>
        </w:tc>
      </w:tr>
      <w:tr w:rsidR="00D65748">
        <w:trPr>
          <w:jc w:val="center"/>
        </w:trPr>
        <w:tc>
          <w:tcPr>
            <w:tcW w:w="817" w:type="dxa"/>
            <w:vAlign w:val="center"/>
          </w:tcPr>
          <w:p w:rsidR="00D65748" w:rsidRDefault="005A04AC">
            <w:pPr>
              <w:jc w:val="center"/>
            </w:pPr>
            <w:r>
              <w:rPr>
                <w:color w:val="000000"/>
                <w:szCs w:val="21"/>
              </w:rPr>
              <w:t>20</w:t>
            </w:r>
          </w:p>
        </w:tc>
        <w:tc>
          <w:tcPr>
            <w:tcW w:w="1276" w:type="dxa"/>
            <w:vAlign w:val="center"/>
          </w:tcPr>
          <w:p w:rsidR="00D65748" w:rsidRDefault="005A04AC">
            <w:pPr>
              <w:jc w:val="center"/>
            </w:pPr>
            <w:r>
              <w:rPr>
                <w:color w:val="000000"/>
                <w:szCs w:val="21"/>
              </w:rPr>
              <w:t>300845</w:t>
            </w:r>
          </w:p>
        </w:tc>
        <w:tc>
          <w:tcPr>
            <w:tcW w:w="1701" w:type="dxa"/>
            <w:vAlign w:val="center"/>
          </w:tcPr>
          <w:p w:rsidR="00D65748" w:rsidRDefault="005A04AC">
            <w:pPr>
              <w:jc w:val="center"/>
            </w:pPr>
            <w:r>
              <w:rPr>
                <w:color w:val="000000"/>
                <w:szCs w:val="21"/>
              </w:rPr>
              <w:t>捷安高科</w:t>
            </w:r>
          </w:p>
        </w:tc>
        <w:tc>
          <w:tcPr>
            <w:tcW w:w="1276" w:type="dxa"/>
            <w:vAlign w:val="center"/>
          </w:tcPr>
          <w:p w:rsidR="00D65748" w:rsidRDefault="005A04AC">
            <w:pPr>
              <w:jc w:val="right"/>
            </w:pPr>
            <w:r>
              <w:rPr>
                <w:color w:val="000000"/>
                <w:szCs w:val="21"/>
              </w:rPr>
              <w:t>470</w:t>
            </w:r>
          </w:p>
        </w:tc>
        <w:tc>
          <w:tcPr>
            <w:tcW w:w="2172" w:type="dxa"/>
            <w:vAlign w:val="center"/>
          </w:tcPr>
          <w:p w:rsidR="00D65748" w:rsidRDefault="005A04AC">
            <w:pPr>
              <w:jc w:val="right"/>
            </w:pPr>
            <w:r>
              <w:rPr>
                <w:color w:val="000000"/>
                <w:szCs w:val="21"/>
              </w:rPr>
              <w:t>8,286.10</w:t>
            </w:r>
          </w:p>
        </w:tc>
        <w:tc>
          <w:tcPr>
            <w:tcW w:w="1852" w:type="dxa"/>
            <w:vAlign w:val="center"/>
          </w:tcPr>
          <w:p w:rsidR="00D65748" w:rsidRDefault="005A04AC">
            <w:pPr>
              <w:jc w:val="right"/>
            </w:pPr>
            <w:r>
              <w:rPr>
                <w:color w:val="000000"/>
                <w:szCs w:val="21"/>
              </w:rPr>
              <w:t>0.01</w:t>
            </w:r>
          </w:p>
        </w:tc>
      </w:tr>
      <w:tr w:rsidR="00D65748">
        <w:trPr>
          <w:jc w:val="center"/>
        </w:trPr>
        <w:tc>
          <w:tcPr>
            <w:tcW w:w="817" w:type="dxa"/>
            <w:vAlign w:val="center"/>
          </w:tcPr>
          <w:p w:rsidR="00D65748" w:rsidRDefault="005A04AC">
            <w:pPr>
              <w:jc w:val="center"/>
            </w:pPr>
            <w:r>
              <w:rPr>
                <w:color w:val="000000"/>
                <w:szCs w:val="21"/>
              </w:rPr>
              <w:t>21</w:t>
            </w:r>
          </w:p>
        </w:tc>
        <w:tc>
          <w:tcPr>
            <w:tcW w:w="1276" w:type="dxa"/>
            <w:vAlign w:val="center"/>
          </w:tcPr>
          <w:p w:rsidR="00D65748" w:rsidRDefault="005A04AC">
            <w:pPr>
              <w:jc w:val="center"/>
            </w:pPr>
            <w:r>
              <w:rPr>
                <w:color w:val="000000"/>
                <w:szCs w:val="21"/>
              </w:rPr>
              <w:t>300843</w:t>
            </w:r>
          </w:p>
        </w:tc>
        <w:tc>
          <w:tcPr>
            <w:tcW w:w="1701" w:type="dxa"/>
            <w:vAlign w:val="center"/>
          </w:tcPr>
          <w:p w:rsidR="00D65748" w:rsidRDefault="005A04AC">
            <w:pPr>
              <w:jc w:val="center"/>
            </w:pPr>
            <w:r>
              <w:rPr>
                <w:color w:val="000000"/>
                <w:szCs w:val="21"/>
              </w:rPr>
              <w:t>胜蓝股份</w:t>
            </w:r>
          </w:p>
        </w:tc>
        <w:tc>
          <w:tcPr>
            <w:tcW w:w="1276" w:type="dxa"/>
            <w:vAlign w:val="center"/>
          </w:tcPr>
          <w:p w:rsidR="00D65748" w:rsidRDefault="005A04AC">
            <w:pPr>
              <w:jc w:val="right"/>
            </w:pPr>
            <w:r>
              <w:rPr>
                <w:color w:val="000000"/>
                <w:szCs w:val="21"/>
              </w:rPr>
              <w:t>751</w:t>
            </w:r>
          </w:p>
        </w:tc>
        <w:tc>
          <w:tcPr>
            <w:tcW w:w="2172" w:type="dxa"/>
            <w:vAlign w:val="center"/>
          </w:tcPr>
          <w:p w:rsidR="00D65748" w:rsidRDefault="005A04AC">
            <w:pPr>
              <w:jc w:val="right"/>
            </w:pPr>
            <w:r>
              <w:rPr>
                <w:color w:val="000000"/>
                <w:szCs w:val="21"/>
              </w:rPr>
              <w:t>7,517.51</w:t>
            </w:r>
          </w:p>
        </w:tc>
        <w:tc>
          <w:tcPr>
            <w:tcW w:w="1852" w:type="dxa"/>
            <w:vAlign w:val="center"/>
          </w:tcPr>
          <w:p w:rsidR="00D65748" w:rsidRDefault="005A04AC">
            <w:pPr>
              <w:jc w:val="right"/>
            </w:pPr>
            <w:r>
              <w:rPr>
                <w:color w:val="000000"/>
                <w:szCs w:val="21"/>
              </w:rPr>
              <w:t>0.01</w:t>
            </w:r>
          </w:p>
        </w:tc>
      </w:tr>
      <w:tr w:rsidR="00D65748">
        <w:trPr>
          <w:jc w:val="center"/>
        </w:trPr>
        <w:tc>
          <w:tcPr>
            <w:tcW w:w="817" w:type="dxa"/>
            <w:vAlign w:val="center"/>
          </w:tcPr>
          <w:p w:rsidR="00D65748" w:rsidRDefault="005A04AC">
            <w:pPr>
              <w:jc w:val="center"/>
            </w:pPr>
            <w:r>
              <w:rPr>
                <w:color w:val="000000"/>
                <w:szCs w:val="21"/>
              </w:rPr>
              <w:t>22</w:t>
            </w:r>
          </w:p>
        </w:tc>
        <w:tc>
          <w:tcPr>
            <w:tcW w:w="1276" w:type="dxa"/>
            <w:vAlign w:val="center"/>
          </w:tcPr>
          <w:p w:rsidR="00D65748" w:rsidRDefault="005A04AC">
            <w:pPr>
              <w:jc w:val="center"/>
            </w:pPr>
            <w:r>
              <w:rPr>
                <w:color w:val="000000"/>
                <w:szCs w:val="21"/>
              </w:rPr>
              <w:t>300840</w:t>
            </w:r>
          </w:p>
        </w:tc>
        <w:tc>
          <w:tcPr>
            <w:tcW w:w="1701" w:type="dxa"/>
            <w:vAlign w:val="center"/>
          </w:tcPr>
          <w:p w:rsidR="00D65748" w:rsidRDefault="005A04AC">
            <w:pPr>
              <w:jc w:val="center"/>
            </w:pPr>
            <w:r>
              <w:rPr>
                <w:color w:val="000000"/>
                <w:szCs w:val="21"/>
              </w:rPr>
              <w:t>酷特智能</w:t>
            </w:r>
          </w:p>
        </w:tc>
        <w:tc>
          <w:tcPr>
            <w:tcW w:w="1276" w:type="dxa"/>
            <w:vAlign w:val="center"/>
          </w:tcPr>
          <w:p w:rsidR="00D65748" w:rsidRDefault="005A04AC">
            <w:pPr>
              <w:jc w:val="right"/>
            </w:pPr>
            <w:r>
              <w:rPr>
                <w:color w:val="000000"/>
                <w:szCs w:val="21"/>
              </w:rPr>
              <w:t>1,185</w:t>
            </w:r>
          </w:p>
        </w:tc>
        <w:tc>
          <w:tcPr>
            <w:tcW w:w="2172" w:type="dxa"/>
            <w:vAlign w:val="center"/>
          </w:tcPr>
          <w:p w:rsidR="00D65748" w:rsidRDefault="005A04AC">
            <w:pPr>
              <w:jc w:val="right"/>
            </w:pPr>
            <w:r>
              <w:rPr>
                <w:color w:val="000000"/>
                <w:szCs w:val="21"/>
              </w:rPr>
              <w:t>7,038.90</w:t>
            </w:r>
          </w:p>
        </w:tc>
        <w:tc>
          <w:tcPr>
            <w:tcW w:w="1852" w:type="dxa"/>
            <w:vAlign w:val="center"/>
          </w:tcPr>
          <w:p w:rsidR="00D65748" w:rsidRDefault="005A04AC">
            <w:pPr>
              <w:jc w:val="right"/>
            </w:pPr>
            <w:r>
              <w:rPr>
                <w:color w:val="000000"/>
                <w:szCs w:val="21"/>
              </w:rPr>
              <w:t>0.01</w:t>
            </w:r>
          </w:p>
        </w:tc>
      </w:tr>
      <w:tr w:rsidR="00D65748">
        <w:trPr>
          <w:jc w:val="center"/>
        </w:trPr>
        <w:tc>
          <w:tcPr>
            <w:tcW w:w="817" w:type="dxa"/>
            <w:vAlign w:val="center"/>
          </w:tcPr>
          <w:p w:rsidR="00D65748" w:rsidRDefault="005A04AC">
            <w:pPr>
              <w:jc w:val="center"/>
            </w:pPr>
            <w:r>
              <w:rPr>
                <w:color w:val="000000"/>
                <w:szCs w:val="21"/>
              </w:rPr>
              <w:t>23</w:t>
            </w:r>
          </w:p>
        </w:tc>
        <w:tc>
          <w:tcPr>
            <w:tcW w:w="1276" w:type="dxa"/>
            <w:vAlign w:val="center"/>
          </w:tcPr>
          <w:p w:rsidR="00D65748" w:rsidRDefault="005A04AC">
            <w:pPr>
              <w:jc w:val="center"/>
            </w:pPr>
            <w:r>
              <w:rPr>
                <w:color w:val="000000"/>
                <w:szCs w:val="21"/>
              </w:rPr>
              <w:t>300846</w:t>
            </w:r>
          </w:p>
        </w:tc>
        <w:tc>
          <w:tcPr>
            <w:tcW w:w="1701" w:type="dxa"/>
            <w:vAlign w:val="center"/>
          </w:tcPr>
          <w:p w:rsidR="00D65748" w:rsidRDefault="005A04AC">
            <w:pPr>
              <w:jc w:val="center"/>
            </w:pPr>
            <w:r>
              <w:rPr>
                <w:color w:val="000000"/>
                <w:szCs w:val="21"/>
              </w:rPr>
              <w:t>首都在线</w:t>
            </w:r>
          </w:p>
        </w:tc>
        <w:tc>
          <w:tcPr>
            <w:tcW w:w="1276" w:type="dxa"/>
            <w:vAlign w:val="center"/>
          </w:tcPr>
          <w:p w:rsidR="00D65748" w:rsidRDefault="005A04AC">
            <w:pPr>
              <w:jc w:val="right"/>
            </w:pPr>
            <w:r>
              <w:rPr>
                <w:color w:val="000000"/>
                <w:szCs w:val="21"/>
              </w:rPr>
              <w:t>1,131</w:t>
            </w:r>
          </w:p>
        </w:tc>
        <w:tc>
          <w:tcPr>
            <w:tcW w:w="2172" w:type="dxa"/>
            <w:vAlign w:val="center"/>
          </w:tcPr>
          <w:p w:rsidR="00D65748" w:rsidRDefault="005A04AC">
            <w:pPr>
              <w:jc w:val="right"/>
            </w:pPr>
            <w:r>
              <w:rPr>
                <w:color w:val="000000"/>
                <w:szCs w:val="21"/>
              </w:rPr>
              <w:t>3,811.47</w:t>
            </w:r>
          </w:p>
        </w:tc>
        <w:tc>
          <w:tcPr>
            <w:tcW w:w="1852" w:type="dxa"/>
            <w:vAlign w:val="center"/>
          </w:tcPr>
          <w:p w:rsidR="00D65748" w:rsidRDefault="005A04AC">
            <w:pPr>
              <w:jc w:val="right"/>
            </w:pPr>
            <w:r>
              <w:rPr>
                <w:color w:val="000000"/>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注：本报告期末本基金投资五粮液、贵州茅台、泸州老窖占基金资产净值比例超过</w:t>
      </w:r>
      <w:r w:rsidRPr="00224952">
        <w:rPr>
          <w:kern w:val="0"/>
          <w:szCs w:val="21"/>
        </w:rPr>
        <w:t>10%,</w:t>
      </w:r>
      <w:r w:rsidRPr="00224952">
        <w:rPr>
          <w:kern w:val="0"/>
          <w:szCs w:val="21"/>
        </w:rPr>
        <w:t>属于被动超标。</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6163"/>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D65748">
        <w:tc>
          <w:tcPr>
            <w:tcW w:w="870" w:type="dxa"/>
            <w:vAlign w:val="center"/>
          </w:tcPr>
          <w:p w:rsidR="00D65748" w:rsidRDefault="005A04AC">
            <w:pPr>
              <w:jc w:val="center"/>
            </w:pPr>
            <w:r>
              <w:rPr>
                <w:szCs w:val="21"/>
              </w:rPr>
              <w:t>1</w:t>
            </w:r>
          </w:p>
        </w:tc>
        <w:tc>
          <w:tcPr>
            <w:tcW w:w="1650" w:type="dxa"/>
            <w:vAlign w:val="center"/>
          </w:tcPr>
          <w:p w:rsidR="00D65748" w:rsidRDefault="005A04AC">
            <w:pPr>
              <w:jc w:val="center"/>
            </w:pPr>
            <w:r>
              <w:rPr>
                <w:szCs w:val="21"/>
              </w:rPr>
              <w:t>601816</w:t>
            </w:r>
          </w:p>
        </w:tc>
        <w:tc>
          <w:tcPr>
            <w:tcW w:w="1980" w:type="dxa"/>
            <w:vAlign w:val="center"/>
          </w:tcPr>
          <w:p w:rsidR="00D65748" w:rsidRDefault="005A04AC">
            <w:pPr>
              <w:jc w:val="center"/>
            </w:pPr>
            <w:r>
              <w:rPr>
                <w:szCs w:val="21"/>
              </w:rPr>
              <w:t>京沪高铁</w:t>
            </w:r>
          </w:p>
        </w:tc>
        <w:tc>
          <w:tcPr>
            <w:tcW w:w="2880" w:type="dxa"/>
            <w:vAlign w:val="center"/>
          </w:tcPr>
          <w:p w:rsidR="00D65748" w:rsidRDefault="005A04AC">
            <w:pPr>
              <w:jc w:val="right"/>
            </w:pPr>
            <w:r>
              <w:rPr>
                <w:szCs w:val="21"/>
              </w:rPr>
              <w:t>6,319,848.88</w:t>
            </w:r>
          </w:p>
        </w:tc>
        <w:tc>
          <w:tcPr>
            <w:tcW w:w="1692" w:type="dxa"/>
            <w:vAlign w:val="center"/>
          </w:tcPr>
          <w:p w:rsidR="00D65748" w:rsidRDefault="005A04AC">
            <w:pPr>
              <w:jc w:val="right"/>
            </w:pPr>
            <w:r>
              <w:rPr>
                <w:szCs w:val="21"/>
              </w:rPr>
              <w:t>4.56</w:t>
            </w:r>
          </w:p>
        </w:tc>
      </w:tr>
      <w:tr w:rsidR="00D65748">
        <w:tc>
          <w:tcPr>
            <w:tcW w:w="870" w:type="dxa"/>
            <w:vAlign w:val="center"/>
          </w:tcPr>
          <w:p w:rsidR="00D65748" w:rsidRDefault="005A04AC">
            <w:pPr>
              <w:jc w:val="center"/>
            </w:pPr>
            <w:r>
              <w:rPr>
                <w:szCs w:val="21"/>
              </w:rPr>
              <w:t>2</w:t>
            </w:r>
          </w:p>
        </w:tc>
        <w:tc>
          <w:tcPr>
            <w:tcW w:w="1650" w:type="dxa"/>
            <w:vAlign w:val="center"/>
          </w:tcPr>
          <w:p w:rsidR="00D65748" w:rsidRDefault="005A04AC">
            <w:pPr>
              <w:jc w:val="center"/>
            </w:pPr>
            <w:r>
              <w:rPr>
                <w:szCs w:val="21"/>
              </w:rPr>
              <w:t>000596</w:t>
            </w:r>
          </w:p>
        </w:tc>
        <w:tc>
          <w:tcPr>
            <w:tcW w:w="1980" w:type="dxa"/>
            <w:vAlign w:val="center"/>
          </w:tcPr>
          <w:p w:rsidR="00D65748" w:rsidRDefault="005A04AC">
            <w:pPr>
              <w:jc w:val="center"/>
            </w:pPr>
            <w:r>
              <w:rPr>
                <w:szCs w:val="21"/>
              </w:rPr>
              <w:t>古井贡酒</w:t>
            </w:r>
          </w:p>
        </w:tc>
        <w:tc>
          <w:tcPr>
            <w:tcW w:w="2880" w:type="dxa"/>
            <w:vAlign w:val="center"/>
          </w:tcPr>
          <w:p w:rsidR="00D65748" w:rsidRDefault="005A04AC">
            <w:pPr>
              <w:jc w:val="right"/>
            </w:pPr>
            <w:r>
              <w:rPr>
                <w:szCs w:val="21"/>
              </w:rPr>
              <w:t>5,925,954.00</w:t>
            </w:r>
          </w:p>
        </w:tc>
        <w:tc>
          <w:tcPr>
            <w:tcW w:w="1692" w:type="dxa"/>
            <w:vAlign w:val="center"/>
          </w:tcPr>
          <w:p w:rsidR="00D65748" w:rsidRDefault="005A04AC">
            <w:pPr>
              <w:jc w:val="right"/>
            </w:pPr>
            <w:r>
              <w:rPr>
                <w:szCs w:val="21"/>
              </w:rPr>
              <w:t>4.28</w:t>
            </w:r>
          </w:p>
        </w:tc>
      </w:tr>
      <w:tr w:rsidR="00D65748">
        <w:tc>
          <w:tcPr>
            <w:tcW w:w="870" w:type="dxa"/>
            <w:vAlign w:val="center"/>
          </w:tcPr>
          <w:p w:rsidR="00D65748" w:rsidRDefault="005A04AC">
            <w:pPr>
              <w:jc w:val="center"/>
            </w:pPr>
            <w:r>
              <w:rPr>
                <w:szCs w:val="21"/>
              </w:rPr>
              <w:t>3</w:t>
            </w:r>
          </w:p>
        </w:tc>
        <w:tc>
          <w:tcPr>
            <w:tcW w:w="1650" w:type="dxa"/>
            <w:vAlign w:val="center"/>
          </w:tcPr>
          <w:p w:rsidR="00D65748" w:rsidRDefault="005A04AC">
            <w:pPr>
              <w:jc w:val="center"/>
            </w:pPr>
            <w:r>
              <w:rPr>
                <w:szCs w:val="21"/>
              </w:rPr>
              <w:t>600276</w:t>
            </w:r>
          </w:p>
        </w:tc>
        <w:tc>
          <w:tcPr>
            <w:tcW w:w="1980" w:type="dxa"/>
            <w:vAlign w:val="center"/>
          </w:tcPr>
          <w:p w:rsidR="00D65748" w:rsidRDefault="005A04AC">
            <w:pPr>
              <w:jc w:val="center"/>
            </w:pPr>
            <w:r>
              <w:rPr>
                <w:szCs w:val="21"/>
              </w:rPr>
              <w:t>恒瑞医药</w:t>
            </w:r>
          </w:p>
        </w:tc>
        <w:tc>
          <w:tcPr>
            <w:tcW w:w="2880" w:type="dxa"/>
            <w:vAlign w:val="center"/>
          </w:tcPr>
          <w:p w:rsidR="00D65748" w:rsidRDefault="005A04AC">
            <w:pPr>
              <w:jc w:val="right"/>
            </w:pPr>
            <w:r>
              <w:rPr>
                <w:szCs w:val="21"/>
              </w:rPr>
              <w:t>3,743,833.20</w:t>
            </w:r>
          </w:p>
        </w:tc>
        <w:tc>
          <w:tcPr>
            <w:tcW w:w="1692" w:type="dxa"/>
            <w:vAlign w:val="center"/>
          </w:tcPr>
          <w:p w:rsidR="00D65748" w:rsidRDefault="005A04AC">
            <w:pPr>
              <w:jc w:val="right"/>
            </w:pPr>
            <w:r>
              <w:rPr>
                <w:szCs w:val="21"/>
              </w:rPr>
              <w:t>2.70</w:t>
            </w:r>
          </w:p>
        </w:tc>
      </w:tr>
      <w:tr w:rsidR="00D65748">
        <w:tc>
          <w:tcPr>
            <w:tcW w:w="870" w:type="dxa"/>
            <w:vAlign w:val="center"/>
          </w:tcPr>
          <w:p w:rsidR="00D65748" w:rsidRDefault="005A04AC">
            <w:pPr>
              <w:jc w:val="center"/>
            </w:pPr>
            <w:r>
              <w:rPr>
                <w:szCs w:val="21"/>
              </w:rPr>
              <w:t>4</w:t>
            </w:r>
          </w:p>
        </w:tc>
        <w:tc>
          <w:tcPr>
            <w:tcW w:w="1650" w:type="dxa"/>
            <w:vAlign w:val="center"/>
          </w:tcPr>
          <w:p w:rsidR="00D65748" w:rsidRDefault="005A04AC">
            <w:pPr>
              <w:jc w:val="center"/>
            </w:pPr>
            <w:r>
              <w:rPr>
                <w:szCs w:val="21"/>
              </w:rPr>
              <w:t>600161</w:t>
            </w:r>
          </w:p>
        </w:tc>
        <w:tc>
          <w:tcPr>
            <w:tcW w:w="1980" w:type="dxa"/>
            <w:vAlign w:val="center"/>
          </w:tcPr>
          <w:p w:rsidR="00D65748" w:rsidRDefault="005A04AC">
            <w:pPr>
              <w:jc w:val="center"/>
            </w:pPr>
            <w:r>
              <w:rPr>
                <w:szCs w:val="21"/>
              </w:rPr>
              <w:t>天坛生物</w:t>
            </w:r>
          </w:p>
        </w:tc>
        <w:tc>
          <w:tcPr>
            <w:tcW w:w="2880" w:type="dxa"/>
            <w:vAlign w:val="center"/>
          </w:tcPr>
          <w:p w:rsidR="00D65748" w:rsidRDefault="005A04AC">
            <w:pPr>
              <w:jc w:val="right"/>
            </w:pPr>
            <w:r>
              <w:rPr>
                <w:szCs w:val="21"/>
              </w:rPr>
              <w:t>3,395,413.28</w:t>
            </w:r>
          </w:p>
        </w:tc>
        <w:tc>
          <w:tcPr>
            <w:tcW w:w="1692" w:type="dxa"/>
            <w:vAlign w:val="center"/>
          </w:tcPr>
          <w:p w:rsidR="00D65748" w:rsidRDefault="005A04AC">
            <w:pPr>
              <w:jc w:val="right"/>
            </w:pPr>
            <w:r>
              <w:rPr>
                <w:szCs w:val="21"/>
              </w:rPr>
              <w:t>2.45</w:t>
            </w:r>
          </w:p>
        </w:tc>
      </w:tr>
      <w:tr w:rsidR="00D65748">
        <w:tc>
          <w:tcPr>
            <w:tcW w:w="870" w:type="dxa"/>
            <w:vAlign w:val="center"/>
          </w:tcPr>
          <w:p w:rsidR="00D65748" w:rsidRDefault="005A04AC">
            <w:pPr>
              <w:jc w:val="center"/>
            </w:pPr>
            <w:r>
              <w:rPr>
                <w:szCs w:val="21"/>
              </w:rPr>
              <w:t>5</w:t>
            </w:r>
          </w:p>
        </w:tc>
        <w:tc>
          <w:tcPr>
            <w:tcW w:w="1650" w:type="dxa"/>
            <w:vAlign w:val="center"/>
          </w:tcPr>
          <w:p w:rsidR="00D65748" w:rsidRDefault="005A04AC">
            <w:pPr>
              <w:jc w:val="center"/>
            </w:pPr>
            <w:r>
              <w:rPr>
                <w:szCs w:val="21"/>
              </w:rPr>
              <w:t>600690</w:t>
            </w:r>
          </w:p>
        </w:tc>
        <w:tc>
          <w:tcPr>
            <w:tcW w:w="1980" w:type="dxa"/>
            <w:vAlign w:val="center"/>
          </w:tcPr>
          <w:p w:rsidR="00D65748" w:rsidRDefault="005A04AC">
            <w:pPr>
              <w:jc w:val="center"/>
            </w:pPr>
            <w:r>
              <w:rPr>
                <w:szCs w:val="21"/>
              </w:rPr>
              <w:t>海尔智家</w:t>
            </w:r>
          </w:p>
        </w:tc>
        <w:tc>
          <w:tcPr>
            <w:tcW w:w="2880" w:type="dxa"/>
            <w:vAlign w:val="center"/>
          </w:tcPr>
          <w:p w:rsidR="00D65748" w:rsidRDefault="005A04AC">
            <w:pPr>
              <w:jc w:val="right"/>
            </w:pPr>
            <w:r>
              <w:rPr>
                <w:szCs w:val="21"/>
              </w:rPr>
              <w:t>3,221,477.10</w:t>
            </w:r>
          </w:p>
        </w:tc>
        <w:tc>
          <w:tcPr>
            <w:tcW w:w="1692" w:type="dxa"/>
            <w:vAlign w:val="center"/>
          </w:tcPr>
          <w:p w:rsidR="00D65748" w:rsidRDefault="005A04AC">
            <w:pPr>
              <w:jc w:val="right"/>
            </w:pPr>
            <w:r>
              <w:rPr>
                <w:szCs w:val="21"/>
              </w:rPr>
              <w:t>2.33</w:t>
            </w:r>
          </w:p>
        </w:tc>
      </w:tr>
      <w:tr w:rsidR="00D65748">
        <w:tc>
          <w:tcPr>
            <w:tcW w:w="870" w:type="dxa"/>
            <w:vAlign w:val="center"/>
          </w:tcPr>
          <w:p w:rsidR="00D65748" w:rsidRDefault="005A04AC">
            <w:pPr>
              <w:jc w:val="center"/>
            </w:pPr>
            <w:r>
              <w:rPr>
                <w:szCs w:val="21"/>
              </w:rPr>
              <w:t>6</w:t>
            </w:r>
          </w:p>
        </w:tc>
        <w:tc>
          <w:tcPr>
            <w:tcW w:w="1650" w:type="dxa"/>
            <w:vAlign w:val="center"/>
          </w:tcPr>
          <w:p w:rsidR="00D65748" w:rsidRDefault="005A04AC">
            <w:pPr>
              <w:jc w:val="center"/>
            </w:pPr>
            <w:r>
              <w:rPr>
                <w:szCs w:val="21"/>
              </w:rPr>
              <w:t>000786</w:t>
            </w:r>
          </w:p>
        </w:tc>
        <w:tc>
          <w:tcPr>
            <w:tcW w:w="1980" w:type="dxa"/>
            <w:vAlign w:val="center"/>
          </w:tcPr>
          <w:p w:rsidR="00D65748" w:rsidRDefault="005A04AC">
            <w:pPr>
              <w:jc w:val="center"/>
            </w:pPr>
            <w:r>
              <w:rPr>
                <w:szCs w:val="21"/>
              </w:rPr>
              <w:t>北新建材</w:t>
            </w:r>
          </w:p>
        </w:tc>
        <w:tc>
          <w:tcPr>
            <w:tcW w:w="2880" w:type="dxa"/>
            <w:vAlign w:val="center"/>
          </w:tcPr>
          <w:p w:rsidR="00D65748" w:rsidRDefault="005A04AC">
            <w:pPr>
              <w:jc w:val="right"/>
            </w:pPr>
            <w:r>
              <w:rPr>
                <w:szCs w:val="21"/>
              </w:rPr>
              <w:t>3,087,656.00</w:t>
            </w:r>
          </w:p>
        </w:tc>
        <w:tc>
          <w:tcPr>
            <w:tcW w:w="1692" w:type="dxa"/>
            <w:vAlign w:val="center"/>
          </w:tcPr>
          <w:p w:rsidR="00D65748" w:rsidRDefault="005A04AC">
            <w:pPr>
              <w:jc w:val="right"/>
            </w:pPr>
            <w:r>
              <w:rPr>
                <w:szCs w:val="21"/>
              </w:rPr>
              <w:t>2.23</w:t>
            </w:r>
          </w:p>
        </w:tc>
      </w:tr>
      <w:tr w:rsidR="00D65748">
        <w:tc>
          <w:tcPr>
            <w:tcW w:w="870" w:type="dxa"/>
            <w:vAlign w:val="center"/>
          </w:tcPr>
          <w:p w:rsidR="00D65748" w:rsidRDefault="005A04AC">
            <w:pPr>
              <w:jc w:val="center"/>
            </w:pPr>
            <w:r>
              <w:rPr>
                <w:szCs w:val="21"/>
              </w:rPr>
              <w:t>7</w:t>
            </w:r>
          </w:p>
        </w:tc>
        <w:tc>
          <w:tcPr>
            <w:tcW w:w="1650" w:type="dxa"/>
            <w:vAlign w:val="center"/>
          </w:tcPr>
          <w:p w:rsidR="00D65748" w:rsidRDefault="005A04AC">
            <w:pPr>
              <w:jc w:val="center"/>
            </w:pPr>
            <w:r>
              <w:rPr>
                <w:szCs w:val="21"/>
              </w:rPr>
              <w:t>600036</w:t>
            </w:r>
          </w:p>
        </w:tc>
        <w:tc>
          <w:tcPr>
            <w:tcW w:w="1980" w:type="dxa"/>
            <w:vAlign w:val="center"/>
          </w:tcPr>
          <w:p w:rsidR="00D65748" w:rsidRDefault="005A04AC">
            <w:pPr>
              <w:jc w:val="center"/>
            </w:pPr>
            <w:r>
              <w:rPr>
                <w:szCs w:val="21"/>
              </w:rPr>
              <w:t>招商银行</w:t>
            </w:r>
          </w:p>
        </w:tc>
        <w:tc>
          <w:tcPr>
            <w:tcW w:w="2880" w:type="dxa"/>
            <w:vAlign w:val="center"/>
          </w:tcPr>
          <w:p w:rsidR="00D65748" w:rsidRDefault="005A04AC">
            <w:pPr>
              <w:jc w:val="right"/>
            </w:pPr>
            <w:r>
              <w:rPr>
                <w:szCs w:val="21"/>
              </w:rPr>
              <w:t>2,071,087.44</w:t>
            </w:r>
          </w:p>
        </w:tc>
        <w:tc>
          <w:tcPr>
            <w:tcW w:w="1692" w:type="dxa"/>
            <w:vAlign w:val="center"/>
          </w:tcPr>
          <w:p w:rsidR="00D65748" w:rsidRDefault="005A04AC">
            <w:pPr>
              <w:jc w:val="right"/>
            </w:pPr>
            <w:r>
              <w:rPr>
                <w:szCs w:val="21"/>
              </w:rPr>
              <w:t>1.50</w:t>
            </w:r>
          </w:p>
        </w:tc>
      </w:tr>
      <w:tr w:rsidR="00D65748">
        <w:tc>
          <w:tcPr>
            <w:tcW w:w="870" w:type="dxa"/>
            <w:vAlign w:val="center"/>
          </w:tcPr>
          <w:p w:rsidR="00D65748" w:rsidRDefault="005A04AC">
            <w:pPr>
              <w:jc w:val="center"/>
            </w:pPr>
            <w:r>
              <w:rPr>
                <w:szCs w:val="21"/>
              </w:rPr>
              <w:t>8</w:t>
            </w:r>
          </w:p>
        </w:tc>
        <w:tc>
          <w:tcPr>
            <w:tcW w:w="1650" w:type="dxa"/>
            <w:vAlign w:val="center"/>
          </w:tcPr>
          <w:p w:rsidR="00D65748" w:rsidRDefault="005A04AC">
            <w:pPr>
              <w:jc w:val="center"/>
            </w:pPr>
            <w:r>
              <w:rPr>
                <w:szCs w:val="21"/>
              </w:rPr>
              <w:t>002304</w:t>
            </w:r>
          </w:p>
        </w:tc>
        <w:tc>
          <w:tcPr>
            <w:tcW w:w="1980" w:type="dxa"/>
            <w:vAlign w:val="center"/>
          </w:tcPr>
          <w:p w:rsidR="00D65748" w:rsidRDefault="005A04AC">
            <w:pPr>
              <w:jc w:val="center"/>
            </w:pPr>
            <w:r>
              <w:rPr>
                <w:szCs w:val="21"/>
              </w:rPr>
              <w:t>洋河股份</w:t>
            </w:r>
          </w:p>
        </w:tc>
        <w:tc>
          <w:tcPr>
            <w:tcW w:w="2880" w:type="dxa"/>
            <w:vAlign w:val="center"/>
          </w:tcPr>
          <w:p w:rsidR="00D65748" w:rsidRDefault="005A04AC">
            <w:pPr>
              <w:jc w:val="right"/>
            </w:pPr>
            <w:r>
              <w:rPr>
                <w:szCs w:val="21"/>
              </w:rPr>
              <w:t>1,914,619.00</w:t>
            </w:r>
          </w:p>
        </w:tc>
        <w:tc>
          <w:tcPr>
            <w:tcW w:w="1692" w:type="dxa"/>
            <w:vAlign w:val="center"/>
          </w:tcPr>
          <w:p w:rsidR="00D65748" w:rsidRDefault="005A04AC">
            <w:pPr>
              <w:jc w:val="right"/>
            </w:pPr>
            <w:r>
              <w:rPr>
                <w:szCs w:val="21"/>
              </w:rPr>
              <w:t>1.38</w:t>
            </w:r>
          </w:p>
        </w:tc>
      </w:tr>
      <w:tr w:rsidR="00D65748">
        <w:tc>
          <w:tcPr>
            <w:tcW w:w="870" w:type="dxa"/>
            <w:vAlign w:val="center"/>
          </w:tcPr>
          <w:p w:rsidR="00D65748" w:rsidRDefault="005A04AC">
            <w:pPr>
              <w:jc w:val="center"/>
            </w:pPr>
            <w:r>
              <w:rPr>
                <w:szCs w:val="21"/>
              </w:rPr>
              <w:t>9</w:t>
            </w:r>
          </w:p>
        </w:tc>
        <w:tc>
          <w:tcPr>
            <w:tcW w:w="1650" w:type="dxa"/>
            <w:vAlign w:val="center"/>
          </w:tcPr>
          <w:p w:rsidR="00D65748" w:rsidRDefault="005A04AC">
            <w:pPr>
              <w:jc w:val="center"/>
            </w:pPr>
            <w:r>
              <w:rPr>
                <w:szCs w:val="21"/>
              </w:rPr>
              <w:t>603369</w:t>
            </w:r>
          </w:p>
        </w:tc>
        <w:tc>
          <w:tcPr>
            <w:tcW w:w="1980" w:type="dxa"/>
            <w:vAlign w:val="center"/>
          </w:tcPr>
          <w:p w:rsidR="00D65748" w:rsidRDefault="005A04AC">
            <w:pPr>
              <w:jc w:val="center"/>
            </w:pPr>
            <w:r>
              <w:rPr>
                <w:szCs w:val="21"/>
              </w:rPr>
              <w:t>今世缘</w:t>
            </w:r>
          </w:p>
        </w:tc>
        <w:tc>
          <w:tcPr>
            <w:tcW w:w="2880" w:type="dxa"/>
            <w:vAlign w:val="center"/>
          </w:tcPr>
          <w:p w:rsidR="00D65748" w:rsidRDefault="005A04AC">
            <w:pPr>
              <w:jc w:val="right"/>
            </w:pPr>
            <w:r>
              <w:rPr>
                <w:szCs w:val="21"/>
              </w:rPr>
              <w:t>1,780,162.31</w:t>
            </w:r>
          </w:p>
        </w:tc>
        <w:tc>
          <w:tcPr>
            <w:tcW w:w="1692" w:type="dxa"/>
            <w:vAlign w:val="center"/>
          </w:tcPr>
          <w:p w:rsidR="00D65748" w:rsidRDefault="005A04AC">
            <w:pPr>
              <w:jc w:val="right"/>
            </w:pPr>
            <w:r>
              <w:rPr>
                <w:szCs w:val="21"/>
              </w:rPr>
              <w:t>1.29</w:t>
            </w:r>
          </w:p>
        </w:tc>
      </w:tr>
      <w:tr w:rsidR="00D65748">
        <w:tc>
          <w:tcPr>
            <w:tcW w:w="870" w:type="dxa"/>
            <w:vAlign w:val="center"/>
          </w:tcPr>
          <w:p w:rsidR="00D65748" w:rsidRDefault="005A04AC">
            <w:pPr>
              <w:jc w:val="center"/>
            </w:pPr>
            <w:r>
              <w:rPr>
                <w:szCs w:val="21"/>
              </w:rPr>
              <w:t>10</w:t>
            </w:r>
          </w:p>
        </w:tc>
        <w:tc>
          <w:tcPr>
            <w:tcW w:w="1650" w:type="dxa"/>
            <w:vAlign w:val="center"/>
          </w:tcPr>
          <w:p w:rsidR="00D65748" w:rsidRDefault="005A04AC">
            <w:pPr>
              <w:jc w:val="center"/>
            </w:pPr>
            <w:r>
              <w:rPr>
                <w:szCs w:val="21"/>
              </w:rPr>
              <w:t>600887</w:t>
            </w:r>
          </w:p>
        </w:tc>
        <w:tc>
          <w:tcPr>
            <w:tcW w:w="1980" w:type="dxa"/>
            <w:vAlign w:val="center"/>
          </w:tcPr>
          <w:p w:rsidR="00D65748" w:rsidRDefault="005A04AC">
            <w:pPr>
              <w:jc w:val="center"/>
            </w:pPr>
            <w:r>
              <w:rPr>
                <w:szCs w:val="21"/>
              </w:rPr>
              <w:t>伊利股份</w:t>
            </w:r>
          </w:p>
        </w:tc>
        <w:tc>
          <w:tcPr>
            <w:tcW w:w="2880" w:type="dxa"/>
            <w:vAlign w:val="center"/>
          </w:tcPr>
          <w:p w:rsidR="00D65748" w:rsidRDefault="005A04AC">
            <w:pPr>
              <w:jc w:val="right"/>
            </w:pPr>
            <w:r>
              <w:rPr>
                <w:szCs w:val="21"/>
              </w:rPr>
              <w:t>1,129,434.43</w:t>
            </w:r>
          </w:p>
        </w:tc>
        <w:tc>
          <w:tcPr>
            <w:tcW w:w="1692" w:type="dxa"/>
            <w:vAlign w:val="center"/>
          </w:tcPr>
          <w:p w:rsidR="00D65748" w:rsidRDefault="005A04AC">
            <w:pPr>
              <w:jc w:val="right"/>
            </w:pPr>
            <w:r>
              <w:rPr>
                <w:szCs w:val="21"/>
              </w:rPr>
              <w:t>0.82</w:t>
            </w:r>
          </w:p>
        </w:tc>
      </w:tr>
      <w:tr w:rsidR="00D65748">
        <w:tc>
          <w:tcPr>
            <w:tcW w:w="870" w:type="dxa"/>
            <w:vAlign w:val="center"/>
          </w:tcPr>
          <w:p w:rsidR="00D65748" w:rsidRDefault="005A04AC">
            <w:pPr>
              <w:jc w:val="center"/>
            </w:pPr>
            <w:r>
              <w:rPr>
                <w:szCs w:val="21"/>
              </w:rPr>
              <w:t>11</w:t>
            </w:r>
          </w:p>
        </w:tc>
        <w:tc>
          <w:tcPr>
            <w:tcW w:w="1650" w:type="dxa"/>
            <w:vAlign w:val="center"/>
          </w:tcPr>
          <w:p w:rsidR="00D65748" w:rsidRDefault="005A04AC">
            <w:pPr>
              <w:jc w:val="center"/>
            </w:pPr>
            <w:r>
              <w:rPr>
                <w:szCs w:val="21"/>
              </w:rPr>
              <w:t>600004</w:t>
            </w:r>
          </w:p>
        </w:tc>
        <w:tc>
          <w:tcPr>
            <w:tcW w:w="1980" w:type="dxa"/>
            <w:vAlign w:val="center"/>
          </w:tcPr>
          <w:p w:rsidR="00D65748" w:rsidRDefault="005A04AC">
            <w:pPr>
              <w:jc w:val="center"/>
            </w:pPr>
            <w:r>
              <w:rPr>
                <w:szCs w:val="21"/>
              </w:rPr>
              <w:t>白云机场</w:t>
            </w:r>
          </w:p>
        </w:tc>
        <w:tc>
          <w:tcPr>
            <w:tcW w:w="2880" w:type="dxa"/>
            <w:vAlign w:val="center"/>
          </w:tcPr>
          <w:p w:rsidR="00D65748" w:rsidRDefault="005A04AC">
            <w:pPr>
              <w:jc w:val="right"/>
            </w:pPr>
            <w:r>
              <w:rPr>
                <w:szCs w:val="21"/>
              </w:rPr>
              <w:t>1,108,416.75</w:t>
            </w:r>
          </w:p>
        </w:tc>
        <w:tc>
          <w:tcPr>
            <w:tcW w:w="1692" w:type="dxa"/>
            <w:vAlign w:val="center"/>
          </w:tcPr>
          <w:p w:rsidR="00D65748" w:rsidRDefault="005A04AC">
            <w:pPr>
              <w:jc w:val="right"/>
            </w:pPr>
            <w:r>
              <w:rPr>
                <w:szCs w:val="21"/>
              </w:rPr>
              <w:t>0.80</w:t>
            </w:r>
          </w:p>
        </w:tc>
      </w:tr>
      <w:tr w:rsidR="00D65748">
        <w:tc>
          <w:tcPr>
            <w:tcW w:w="870" w:type="dxa"/>
            <w:vAlign w:val="center"/>
          </w:tcPr>
          <w:p w:rsidR="00D65748" w:rsidRDefault="005A04AC">
            <w:pPr>
              <w:jc w:val="center"/>
            </w:pPr>
            <w:r>
              <w:rPr>
                <w:szCs w:val="21"/>
              </w:rPr>
              <w:t>12</w:t>
            </w:r>
          </w:p>
        </w:tc>
        <w:tc>
          <w:tcPr>
            <w:tcW w:w="1650" w:type="dxa"/>
            <w:vAlign w:val="center"/>
          </w:tcPr>
          <w:p w:rsidR="00D65748" w:rsidRDefault="005A04AC">
            <w:pPr>
              <w:jc w:val="center"/>
            </w:pPr>
            <w:r>
              <w:rPr>
                <w:szCs w:val="21"/>
              </w:rPr>
              <w:t>002415</w:t>
            </w:r>
          </w:p>
        </w:tc>
        <w:tc>
          <w:tcPr>
            <w:tcW w:w="1980" w:type="dxa"/>
            <w:vAlign w:val="center"/>
          </w:tcPr>
          <w:p w:rsidR="00D65748" w:rsidRDefault="005A04AC">
            <w:pPr>
              <w:jc w:val="center"/>
            </w:pPr>
            <w:r>
              <w:rPr>
                <w:szCs w:val="21"/>
              </w:rPr>
              <w:t>海康威视</w:t>
            </w:r>
          </w:p>
        </w:tc>
        <w:tc>
          <w:tcPr>
            <w:tcW w:w="2880" w:type="dxa"/>
            <w:vAlign w:val="center"/>
          </w:tcPr>
          <w:p w:rsidR="00D65748" w:rsidRDefault="005A04AC">
            <w:pPr>
              <w:jc w:val="right"/>
            </w:pPr>
            <w:r>
              <w:rPr>
                <w:szCs w:val="21"/>
              </w:rPr>
              <w:t>937,200.00</w:t>
            </w:r>
          </w:p>
        </w:tc>
        <w:tc>
          <w:tcPr>
            <w:tcW w:w="1692" w:type="dxa"/>
            <w:vAlign w:val="center"/>
          </w:tcPr>
          <w:p w:rsidR="00D65748" w:rsidRDefault="005A04AC">
            <w:pPr>
              <w:jc w:val="right"/>
            </w:pPr>
            <w:r>
              <w:rPr>
                <w:szCs w:val="21"/>
              </w:rPr>
              <w:t>0.68</w:t>
            </w:r>
          </w:p>
        </w:tc>
      </w:tr>
      <w:tr w:rsidR="00D65748">
        <w:tc>
          <w:tcPr>
            <w:tcW w:w="870" w:type="dxa"/>
            <w:vAlign w:val="center"/>
          </w:tcPr>
          <w:p w:rsidR="00D65748" w:rsidRDefault="005A04AC">
            <w:pPr>
              <w:jc w:val="center"/>
            </w:pPr>
            <w:r>
              <w:rPr>
                <w:szCs w:val="21"/>
              </w:rPr>
              <w:t>13</w:t>
            </w:r>
          </w:p>
        </w:tc>
        <w:tc>
          <w:tcPr>
            <w:tcW w:w="1650" w:type="dxa"/>
            <w:vAlign w:val="center"/>
          </w:tcPr>
          <w:p w:rsidR="00D65748" w:rsidRDefault="005A04AC">
            <w:pPr>
              <w:jc w:val="center"/>
            </w:pPr>
            <w:r>
              <w:rPr>
                <w:szCs w:val="21"/>
              </w:rPr>
              <w:t>600009</w:t>
            </w:r>
          </w:p>
        </w:tc>
        <w:tc>
          <w:tcPr>
            <w:tcW w:w="1980" w:type="dxa"/>
            <w:vAlign w:val="center"/>
          </w:tcPr>
          <w:p w:rsidR="00D65748" w:rsidRDefault="005A04AC">
            <w:pPr>
              <w:jc w:val="center"/>
            </w:pPr>
            <w:r>
              <w:rPr>
                <w:szCs w:val="21"/>
              </w:rPr>
              <w:t>上海机场</w:t>
            </w:r>
          </w:p>
        </w:tc>
        <w:tc>
          <w:tcPr>
            <w:tcW w:w="2880" w:type="dxa"/>
            <w:vAlign w:val="center"/>
          </w:tcPr>
          <w:p w:rsidR="00D65748" w:rsidRDefault="005A04AC">
            <w:pPr>
              <w:jc w:val="right"/>
            </w:pPr>
            <w:r>
              <w:rPr>
                <w:szCs w:val="21"/>
              </w:rPr>
              <w:t>172,746.00</w:t>
            </w:r>
          </w:p>
        </w:tc>
        <w:tc>
          <w:tcPr>
            <w:tcW w:w="1692" w:type="dxa"/>
            <w:vAlign w:val="center"/>
          </w:tcPr>
          <w:p w:rsidR="00D65748" w:rsidRDefault="005A04AC">
            <w:pPr>
              <w:jc w:val="right"/>
            </w:pPr>
            <w:r>
              <w:rPr>
                <w:szCs w:val="21"/>
              </w:rPr>
              <w:t>0.12</w:t>
            </w:r>
          </w:p>
        </w:tc>
      </w:tr>
      <w:tr w:rsidR="00D65748">
        <w:tc>
          <w:tcPr>
            <w:tcW w:w="870" w:type="dxa"/>
            <w:vAlign w:val="center"/>
          </w:tcPr>
          <w:p w:rsidR="00D65748" w:rsidRDefault="005A04AC">
            <w:pPr>
              <w:jc w:val="center"/>
            </w:pPr>
            <w:r>
              <w:rPr>
                <w:szCs w:val="21"/>
              </w:rPr>
              <w:t>14</w:t>
            </w:r>
          </w:p>
        </w:tc>
        <w:tc>
          <w:tcPr>
            <w:tcW w:w="1650" w:type="dxa"/>
            <w:vAlign w:val="center"/>
          </w:tcPr>
          <w:p w:rsidR="00D65748" w:rsidRDefault="005A04AC">
            <w:pPr>
              <w:jc w:val="center"/>
            </w:pPr>
            <w:r>
              <w:rPr>
                <w:szCs w:val="21"/>
              </w:rPr>
              <w:t>688158</w:t>
            </w:r>
          </w:p>
        </w:tc>
        <w:tc>
          <w:tcPr>
            <w:tcW w:w="1980" w:type="dxa"/>
            <w:vAlign w:val="center"/>
          </w:tcPr>
          <w:p w:rsidR="00D65748" w:rsidRDefault="005A04AC">
            <w:pPr>
              <w:jc w:val="center"/>
            </w:pPr>
            <w:r>
              <w:rPr>
                <w:szCs w:val="21"/>
              </w:rPr>
              <w:t>优刻得</w:t>
            </w:r>
          </w:p>
        </w:tc>
        <w:tc>
          <w:tcPr>
            <w:tcW w:w="2880" w:type="dxa"/>
            <w:vAlign w:val="center"/>
          </w:tcPr>
          <w:p w:rsidR="00D65748" w:rsidRDefault="005A04AC">
            <w:pPr>
              <w:jc w:val="right"/>
            </w:pPr>
            <w:r>
              <w:rPr>
                <w:szCs w:val="21"/>
              </w:rPr>
              <w:t>133,750.75</w:t>
            </w:r>
          </w:p>
        </w:tc>
        <w:tc>
          <w:tcPr>
            <w:tcW w:w="1692" w:type="dxa"/>
            <w:vAlign w:val="center"/>
          </w:tcPr>
          <w:p w:rsidR="00D65748" w:rsidRDefault="005A04AC">
            <w:pPr>
              <w:jc w:val="right"/>
            </w:pPr>
            <w:r>
              <w:rPr>
                <w:szCs w:val="21"/>
              </w:rPr>
              <w:t>0.10</w:t>
            </w:r>
          </w:p>
        </w:tc>
      </w:tr>
      <w:tr w:rsidR="00D65748">
        <w:tc>
          <w:tcPr>
            <w:tcW w:w="870" w:type="dxa"/>
            <w:vAlign w:val="center"/>
          </w:tcPr>
          <w:p w:rsidR="00D65748" w:rsidRDefault="005A04AC">
            <w:pPr>
              <w:jc w:val="center"/>
            </w:pPr>
            <w:r>
              <w:rPr>
                <w:szCs w:val="21"/>
              </w:rPr>
              <w:t>15</w:t>
            </w:r>
          </w:p>
        </w:tc>
        <w:tc>
          <w:tcPr>
            <w:tcW w:w="1650" w:type="dxa"/>
            <w:vAlign w:val="center"/>
          </w:tcPr>
          <w:p w:rsidR="00D65748" w:rsidRDefault="005A04AC">
            <w:pPr>
              <w:jc w:val="center"/>
            </w:pPr>
            <w:r>
              <w:rPr>
                <w:szCs w:val="21"/>
              </w:rPr>
              <w:t>688100</w:t>
            </w:r>
          </w:p>
        </w:tc>
        <w:tc>
          <w:tcPr>
            <w:tcW w:w="1980" w:type="dxa"/>
            <w:vAlign w:val="center"/>
          </w:tcPr>
          <w:p w:rsidR="00D65748" w:rsidRDefault="005A04AC">
            <w:pPr>
              <w:jc w:val="center"/>
            </w:pPr>
            <w:r>
              <w:rPr>
                <w:szCs w:val="21"/>
              </w:rPr>
              <w:t>威胜信息</w:t>
            </w:r>
          </w:p>
        </w:tc>
        <w:tc>
          <w:tcPr>
            <w:tcW w:w="2880" w:type="dxa"/>
            <w:vAlign w:val="center"/>
          </w:tcPr>
          <w:p w:rsidR="00D65748" w:rsidRDefault="005A04AC">
            <w:pPr>
              <w:jc w:val="right"/>
            </w:pPr>
            <w:r>
              <w:rPr>
                <w:szCs w:val="21"/>
              </w:rPr>
              <w:t>89,335.74</w:t>
            </w:r>
          </w:p>
        </w:tc>
        <w:tc>
          <w:tcPr>
            <w:tcW w:w="1692" w:type="dxa"/>
            <w:vAlign w:val="center"/>
          </w:tcPr>
          <w:p w:rsidR="00D65748" w:rsidRDefault="005A04AC">
            <w:pPr>
              <w:jc w:val="right"/>
            </w:pPr>
            <w:r>
              <w:rPr>
                <w:szCs w:val="21"/>
              </w:rPr>
              <w:t>0.06</w:t>
            </w:r>
          </w:p>
        </w:tc>
      </w:tr>
      <w:tr w:rsidR="00D65748">
        <w:tc>
          <w:tcPr>
            <w:tcW w:w="870" w:type="dxa"/>
            <w:vAlign w:val="center"/>
          </w:tcPr>
          <w:p w:rsidR="00D65748" w:rsidRDefault="005A04AC">
            <w:pPr>
              <w:jc w:val="center"/>
            </w:pPr>
            <w:r>
              <w:rPr>
                <w:szCs w:val="21"/>
              </w:rPr>
              <w:t>16</w:t>
            </w:r>
          </w:p>
        </w:tc>
        <w:tc>
          <w:tcPr>
            <w:tcW w:w="1650" w:type="dxa"/>
            <w:vAlign w:val="center"/>
          </w:tcPr>
          <w:p w:rsidR="00D65748" w:rsidRDefault="005A04AC">
            <w:pPr>
              <w:jc w:val="center"/>
            </w:pPr>
            <w:r>
              <w:rPr>
                <w:szCs w:val="21"/>
              </w:rPr>
              <w:t>603195</w:t>
            </w:r>
          </w:p>
        </w:tc>
        <w:tc>
          <w:tcPr>
            <w:tcW w:w="1980" w:type="dxa"/>
            <w:vAlign w:val="center"/>
          </w:tcPr>
          <w:p w:rsidR="00D65748" w:rsidRDefault="005A04AC">
            <w:pPr>
              <w:jc w:val="center"/>
            </w:pPr>
            <w:r>
              <w:rPr>
                <w:szCs w:val="21"/>
              </w:rPr>
              <w:t>公牛集团</w:t>
            </w:r>
          </w:p>
        </w:tc>
        <w:tc>
          <w:tcPr>
            <w:tcW w:w="2880" w:type="dxa"/>
            <w:vAlign w:val="center"/>
          </w:tcPr>
          <w:p w:rsidR="00D65748" w:rsidRDefault="005A04AC">
            <w:pPr>
              <w:jc w:val="right"/>
            </w:pPr>
            <w:r>
              <w:rPr>
                <w:szCs w:val="21"/>
              </w:rPr>
              <w:t>80,792.55</w:t>
            </w:r>
          </w:p>
        </w:tc>
        <w:tc>
          <w:tcPr>
            <w:tcW w:w="1692" w:type="dxa"/>
            <w:vAlign w:val="center"/>
          </w:tcPr>
          <w:p w:rsidR="00D65748" w:rsidRDefault="005A04AC">
            <w:pPr>
              <w:jc w:val="right"/>
            </w:pPr>
            <w:r>
              <w:rPr>
                <w:szCs w:val="21"/>
              </w:rPr>
              <w:t>0.06</w:t>
            </w:r>
          </w:p>
        </w:tc>
      </w:tr>
      <w:tr w:rsidR="00D65748">
        <w:tc>
          <w:tcPr>
            <w:tcW w:w="870" w:type="dxa"/>
            <w:vAlign w:val="center"/>
          </w:tcPr>
          <w:p w:rsidR="00D65748" w:rsidRDefault="005A04AC">
            <w:pPr>
              <w:jc w:val="center"/>
            </w:pPr>
            <w:r>
              <w:rPr>
                <w:szCs w:val="21"/>
              </w:rPr>
              <w:t>17</w:t>
            </w:r>
          </w:p>
        </w:tc>
        <w:tc>
          <w:tcPr>
            <w:tcW w:w="1650" w:type="dxa"/>
            <w:vAlign w:val="center"/>
          </w:tcPr>
          <w:p w:rsidR="00D65748" w:rsidRDefault="005A04AC">
            <w:pPr>
              <w:jc w:val="center"/>
            </w:pPr>
            <w:r>
              <w:rPr>
                <w:szCs w:val="21"/>
              </w:rPr>
              <w:t>688026</w:t>
            </w:r>
          </w:p>
        </w:tc>
        <w:tc>
          <w:tcPr>
            <w:tcW w:w="1980" w:type="dxa"/>
            <w:vAlign w:val="center"/>
          </w:tcPr>
          <w:p w:rsidR="00D65748" w:rsidRDefault="005A04AC">
            <w:pPr>
              <w:jc w:val="center"/>
            </w:pPr>
            <w:r>
              <w:rPr>
                <w:szCs w:val="21"/>
              </w:rPr>
              <w:t>洁特生物</w:t>
            </w:r>
          </w:p>
        </w:tc>
        <w:tc>
          <w:tcPr>
            <w:tcW w:w="2880" w:type="dxa"/>
            <w:vAlign w:val="center"/>
          </w:tcPr>
          <w:p w:rsidR="00D65748" w:rsidRDefault="005A04AC">
            <w:pPr>
              <w:jc w:val="right"/>
            </w:pPr>
            <w:r>
              <w:rPr>
                <w:szCs w:val="21"/>
              </w:rPr>
              <w:t>73,100.17</w:t>
            </w:r>
          </w:p>
        </w:tc>
        <w:tc>
          <w:tcPr>
            <w:tcW w:w="1692" w:type="dxa"/>
            <w:vAlign w:val="center"/>
          </w:tcPr>
          <w:p w:rsidR="00D65748" w:rsidRDefault="005A04AC">
            <w:pPr>
              <w:jc w:val="right"/>
            </w:pPr>
            <w:r>
              <w:rPr>
                <w:szCs w:val="21"/>
              </w:rPr>
              <w:t>0.05</w:t>
            </w:r>
          </w:p>
        </w:tc>
      </w:tr>
      <w:tr w:rsidR="00D65748">
        <w:tc>
          <w:tcPr>
            <w:tcW w:w="870" w:type="dxa"/>
            <w:vAlign w:val="center"/>
          </w:tcPr>
          <w:p w:rsidR="00D65748" w:rsidRDefault="005A04AC">
            <w:pPr>
              <w:jc w:val="center"/>
            </w:pPr>
            <w:r>
              <w:rPr>
                <w:szCs w:val="21"/>
              </w:rPr>
              <w:t>18</w:t>
            </w:r>
          </w:p>
        </w:tc>
        <w:tc>
          <w:tcPr>
            <w:tcW w:w="1650" w:type="dxa"/>
            <w:vAlign w:val="center"/>
          </w:tcPr>
          <w:p w:rsidR="00D65748" w:rsidRDefault="005A04AC">
            <w:pPr>
              <w:jc w:val="center"/>
            </w:pPr>
            <w:r>
              <w:rPr>
                <w:szCs w:val="21"/>
              </w:rPr>
              <w:t>688186</w:t>
            </w:r>
          </w:p>
        </w:tc>
        <w:tc>
          <w:tcPr>
            <w:tcW w:w="1980" w:type="dxa"/>
            <w:vAlign w:val="center"/>
          </w:tcPr>
          <w:p w:rsidR="00D65748" w:rsidRDefault="005A04AC">
            <w:pPr>
              <w:jc w:val="center"/>
            </w:pPr>
            <w:r>
              <w:rPr>
                <w:szCs w:val="21"/>
              </w:rPr>
              <w:t>广大特材</w:t>
            </w:r>
          </w:p>
        </w:tc>
        <w:tc>
          <w:tcPr>
            <w:tcW w:w="2880" w:type="dxa"/>
            <w:vAlign w:val="center"/>
          </w:tcPr>
          <w:p w:rsidR="00D65748" w:rsidRDefault="005A04AC">
            <w:pPr>
              <w:jc w:val="right"/>
            </w:pPr>
            <w:r>
              <w:rPr>
                <w:szCs w:val="21"/>
              </w:rPr>
              <w:t>68,914.56</w:t>
            </w:r>
          </w:p>
        </w:tc>
        <w:tc>
          <w:tcPr>
            <w:tcW w:w="1692" w:type="dxa"/>
            <w:vAlign w:val="center"/>
          </w:tcPr>
          <w:p w:rsidR="00D65748" w:rsidRDefault="005A04AC">
            <w:pPr>
              <w:jc w:val="right"/>
            </w:pPr>
            <w:r>
              <w:rPr>
                <w:szCs w:val="21"/>
              </w:rPr>
              <w:t>0.05</w:t>
            </w:r>
          </w:p>
        </w:tc>
      </w:tr>
      <w:tr w:rsidR="00D65748">
        <w:tc>
          <w:tcPr>
            <w:tcW w:w="870" w:type="dxa"/>
            <w:vAlign w:val="center"/>
          </w:tcPr>
          <w:p w:rsidR="00D65748" w:rsidRDefault="005A04AC">
            <w:pPr>
              <w:jc w:val="center"/>
            </w:pPr>
            <w:r>
              <w:rPr>
                <w:szCs w:val="21"/>
              </w:rPr>
              <w:t>19</w:t>
            </w:r>
          </w:p>
        </w:tc>
        <w:tc>
          <w:tcPr>
            <w:tcW w:w="1650" w:type="dxa"/>
            <w:vAlign w:val="center"/>
          </w:tcPr>
          <w:p w:rsidR="00D65748" w:rsidRDefault="005A04AC">
            <w:pPr>
              <w:jc w:val="center"/>
            </w:pPr>
            <w:r>
              <w:rPr>
                <w:szCs w:val="21"/>
              </w:rPr>
              <w:t>688159</w:t>
            </w:r>
          </w:p>
        </w:tc>
        <w:tc>
          <w:tcPr>
            <w:tcW w:w="1980" w:type="dxa"/>
            <w:vAlign w:val="center"/>
          </w:tcPr>
          <w:p w:rsidR="00D65748" w:rsidRDefault="005A04AC">
            <w:pPr>
              <w:jc w:val="center"/>
            </w:pPr>
            <w:r>
              <w:rPr>
                <w:szCs w:val="21"/>
              </w:rPr>
              <w:t>有方科技</w:t>
            </w:r>
          </w:p>
        </w:tc>
        <w:tc>
          <w:tcPr>
            <w:tcW w:w="2880" w:type="dxa"/>
            <w:vAlign w:val="center"/>
          </w:tcPr>
          <w:p w:rsidR="00D65748" w:rsidRDefault="005A04AC">
            <w:pPr>
              <w:jc w:val="right"/>
            </w:pPr>
            <w:r>
              <w:rPr>
                <w:szCs w:val="21"/>
              </w:rPr>
              <w:t>59,991.80</w:t>
            </w:r>
          </w:p>
        </w:tc>
        <w:tc>
          <w:tcPr>
            <w:tcW w:w="1692" w:type="dxa"/>
            <w:vAlign w:val="center"/>
          </w:tcPr>
          <w:p w:rsidR="00D65748" w:rsidRDefault="005A04AC">
            <w:pPr>
              <w:jc w:val="right"/>
            </w:pPr>
            <w:r>
              <w:rPr>
                <w:szCs w:val="21"/>
              </w:rPr>
              <w:t>0.04</w:t>
            </w:r>
          </w:p>
        </w:tc>
      </w:tr>
      <w:tr w:rsidR="00D65748">
        <w:tc>
          <w:tcPr>
            <w:tcW w:w="870" w:type="dxa"/>
            <w:vAlign w:val="center"/>
          </w:tcPr>
          <w:p w:rsidR="00D65748" w:rsidRDefault="005A04AC">
            <w:pPr>
              <w:jc w:val="center"/>
            </w:pPr>
            <w:r>
              <w:rPr>
                <w:szCs w:val="21"/>
              </w:rPr>
              <w:t>20</w:t>
            </w:r>
          </w:p>
        </w:tc>
        <w:tc>
          <w:tcPr>
            <w:tcW w:w="1650" w:type="dxa"/>
            <w:vAlign w:val="center"/>
          </w:tcPr>
          <w:p w:rsidR="00D65748" w:rsidRDefault="005A04AC">
            <w:pPr>
              <w:jc w:val="center"/>
            </w:pPr>
            <w:r>
              <w:rPr>
                <w:szCs w:val="21"/>
              </w:rPr>
              <w:t>688398</w:t>
            </w:r>
          </w:p>
        </w:tc>
        <w:tc>
          <w:tcPr>
            <w:tcW w:w="1980" w:type="dxa"/>
            <w:vAlign w:val="center"/>
          </w:tcPr>
          <w:p w:rsidR="00D65748" w:rsidRDefault="005A04AC">
            <w:pPr>
              <w:jc w:val="center"/>
            </w:pPr>
            <w:r>
              <w:rPr>
                <w:szCs w:val="21"/>
              </w:rPr>
              <w:t>赛特新材</w:t>
            </w:r>
          </w:p>
        </w:tc>
        <w:tc>
          <w:tcPr>
            <w:tcW w:w="2880" w:type="dxa"/>
            <w:vAlign w:val="center"/>
          </w:tcPr>
          <w:p w:rsidR="00D65748" w:rsidRDefault="005A04AC">
            <w:pPr>
              <w:jc w:val="right"/>
            </w:pPr>
            <w:r>
              <w:rPr>
                <w:szCs w:val="21"/>
              </w:rPr>
              <w:t>58,442.76</w:t>
            </w:r>
          </w:p>
        </w:tc>
        <w:tc>
          <w:tcPr>
            <w:tcW w:w="1692" w:type="dxa"/>
            <w:vAlign w:val="center"/>
          </w:tcPr>
          <w:p w:rsidR="00D65748" w:rsidRDefault="005A04AC">
            <w:pPr>
              <w:jc w:val="right"/>
            </w:pPr>
            <w:r>
              <w:rPr>
                <w:szCs w:val="21"/>
              </w:rPr>
              <w:t>0.04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D65748">
        <w:tc>
          <w:tcPr>
            <w:tcW w:w="870" w:type="dxa"/>
            <w:vAlign w:val="center"/>
          </w:tcPr>
          <w:p w:rsidR="00D65748" w:rsidRDefault="005A04AC">
            <w:pPr>
              <w:jc w:val="center"/>
            </w:pPr>
            <w:r>
              <w:rPr>
                <w:szCs w:val="21"/>
              </w:rPr>
              <w:t>1</w:t>
            </w:r>
          </w:p>
        </w:tc>
        <w:tc>
          <w:tcPr>
            <w:tcW w:w="1650" w:type="dxa"/>
            <w:vAlign w:val="center"/>
          </w:tcPr>
          <w:p w:rsidR="00D65748" w:rsidRDefault="005A04AC">
            <w:pPr>
              <w:jc w:val="center"/>
            </w:pPr>
            <w:r>
              <w:rPr>
                <w:szCs w:val="21"/>
              </w:rPr>
              <w:t>600009</w:t>
            </w:r>
          </w:p>
        </w:tc>
        <w:tc>
          <w:tcPr>
            <w:tcW w:w="1980" w:type="dxa"/>
            <w:vAlign w:val="center"/>
          </w:tcPr>
          <w:p w:rsidR="00D65748" w:rsidRDefault="005A04AC">
            <w:pPr>
              <w:jc w:val="center"/>
            </w:pPr>
            <w:r>
              <w:rPr>
                <w:szCs w:val="21"/>
              </w:rPr>
              <w:t>上海机场</w:t>
            </w:r>
          </w:p>
        </w:tc>
        <w:tc>
          <w:tcPr>
            <w:tcW w:w="2880" w:type="dxa"/>
            <w:vAlign w:val="center"/>
          </w:tcPr>
          <w:p w:rsidR="00D65748" w:rsidRDefault="005A04AC">
            <w:pPr>
              <w:jc w:val="right"/>
            </w:pPr>
            <w:r>
              <w:rPr>
                <w:szCs w:val="21"/>
              </w:rPr>
              <w:t>12,551,588.23</w:t>
            </w:r>
          </w:p>
        </w:tc>
        <w:tc>
          <w:tcPr>
            <w:tcW w:w="1692" w:type="dxa"/>
            <w:vAlign w:val="center"/>
          </w:tcPr>
          <w:p w:rsidR="00D65748" w:rsidRDefault="005A04AC">
            <w:pPr>
              <w:jc w:val="right"/>
            </w:pPr>
            <w:r>
              <w:rPr>
                <w:szCs w:val="21"/>
              </w:rPr>
              <w:t>9.06</w:t>
            </w:r>
          </w:p>
        </w:tc>
      </w:tr>
      <w:tr w:rsidR="00D65748">
        <w:tc>
          <w:tcPr>
            <w:tcW w:w="870" w:type="dxa"/>
            <w:vAlign w:val="center"/>
          </w:tcPr>
          <w:p w:rsidR="00D65748" w:rsidRDefault="005A04AC">
            <w:pPr>
              <w:jc w:val="center"/>
            </w:pPr>
            <w:r>
              <w:rPr>
                <w:szCs w:val="21"/>
              </w:rPr>
              <w:t>2</w:t>
            </w:r>
          </w:p>
        </w:tc>
        <w:tc>
          <w:tcPr>
            <w:tcW w:w="1650" w:type="dxa"/>
            <w:vAlign w:val="center"/>
          </w:tcPr>
          <w:p w:rsidR="00D65748" w:rsidRDefault="005A04AC">
            <w:pPr>
              <w:jc w:val="center"/>
            </w:pPr>
            <w:r>
              <w:rPr>
                <w:szCs w:val="21"/>
              </w:rPr>
              <w:t>600004</w:t>
            </w:r>
          </w:p>
        </w:tc>
        <w:tc>
          <w:tcPr>
            <w:tcW w:w="1980" w:type="dxa"/>
            <w:vAlign w:val="center"/>
          </w:tcPr>
          <w:p w:rsidR="00D65748" w:rsidRDefault="005A04AC">
            <w:pPr>
              <w:jc w:val="center"/>
            </w:pPr>
            <w:r>
              <w:rPr>
                <w:szCs w:val="21"/>
              </w:rPr>
              <w:t>白云机场</w:t>
            </w:r>
          </w:p>
        </w:tc>
        <w:tc>
          <w:tcPr>
            <w:tcW w:w="2880" w:type="dxa"/>
            <w:vAlign w:val="center"/>
          </w:tcPr>
          <w:p w:rsidR="00D65748" w:rsidRDefault="005A04AC">
            <w:pPr>
              <w:jc w:val="right"/>
            </w:pPr>
            <w:r>
              <w:rPr>
                <w:szCs w:val="21"/>
              </w:rPr>
              <w:t>9,782,789.30</w:t>
            </w:r>
          </w:p>
        </w:tc>
        <w:tc>
          <w:tcPr>
            <w:tcW w:w="1692" w:type="dxa"/>
            <w:vAlign w:val="center"/>
          </w:tcPr>
          <w:p w:rsidR="00D65748" w:rsidRDefault="005A04AC">
            <w:pPr>
              <w:jc w:val="right"/>
            </w:pPr>
            <w:r>
              <w:rPr>
                <w:szCs w:val="21"/>
              </w:rPr>
              <w:t>7.06</w:t>
            </w:r>
          </w:p>
        </w:tc>
      </w:tr>
      <w:tr w:rsidR="00D65748">
        <w:tc>
          <w:tcPr>
            <w:tcW w:w="870" w:type="dxa"/>
            <w:vAlign w:val="center"/>
          </w:tcPr>
          <w:p w:rsidR="00D65748" w:rsidRDefault="005A04AC">
            <w:pPr>
              <w:jc w:val="center"/>
            </w:pPr>
            <w:r>
              <w:rPr>
                <w:szCs w:val="21"/>
              </w:rPr>
              <w:t>3</w:t>
            </w:r>
          </w:p>
        </w:tc>
        <w:tc>
          <w:tcPr>
            <w:tcW w:w="1650" w:type="dxa"/>
            <w:vAlign w:val="center"/>
          </w:tcPr>
          <w:p w:rsidR="00D65748" w:rsidRDefault="005A04AC">
            <w:pPr>
              <w:jc w:val="center"/>
            </w:pPr>
            <w:r>
              <w:rPr>
                <w:szCs w:val="21"/>
              </w:rPr>
              <w:t>600161</w:t>
            </w:r>
          </w:p>
        </w:tc>
        <w:tc>
          <w:tcPr>
            <w:tcW w:w="1980" w:type="dxa"/>
            <w:vAlign w:val="center"/>
          </w:tcPr>
          <w:p w:rsidR="00D65748" w:rsidRDefault="005A04AC">
            <w:pPr>
              <w:jc w:val="center"/>
            </w:pPr>
            <w:r>
              <w:rPr>
                <w:szCs w:val="21"/>
              </w:rPr>
              <w:t>天坛生物</w:t>
            </w:r>
          </w:p>
        </w:tc>
        <w:tc>
          <w:tcPr>
            <w:tcW w:w="2880" w:type="dxa"/>
            <w:vAlign w:val="center"/>
          </w:tcPr>
          <w:p w:rsidR="00D65748" w:rsidRDefault="005A04AC">
            <w:pPr>
              <w:jc w:val="right"/>
            </w:pPr>
            <w:r>
              <w:rPr>
                <w:szCs w:val="21"/>
              </w:rPr>
              <w:t>7,528,617.16</w:t>
            </w:r>
          </w:p>
        </w:tc>
        <w:tc>
          <w:tcPr>
            <w:tcW w:w="1692" w:type="dxa"/>
            <w:vAlign w:val="center"/>
          </w:tcPr>
          <w:p w:rsidR="00D65748" w:rsidRDefault="005A04AC">
            <w:pPr>
              <w:jc w:val="right"/>
            </w:pPr>
            <w:r>
              <w:rPr>
                <w:szCs w:val="21"/>
              </w:rPr>
              <w:t>5.43</w:t>
            </w:r>
          </w:p>
        </w:tc>
      </w:tr>
      <w:tr w:rsidR="00D65748">
        <w:tc>
          <w:tcPr>
            <w:tcW w:w="870" w:type="dxa"/>
            <w:vAlign w:val="center"/>
          </w:tcPr>
          <w:p w:rsidR="00D65748" w:rsidRDefault="005A04AC">
            <w:pPr>
              <w:jc w:val="center"/>
            </w:pPr>
            <w:r>
              <w:rPr>
                <w:szCs w:val="21"/>
              </w:rPr>
              <w:t>4</w:t>
            </w:r>
          </w:p>
        </w:tc>
        <w:tc>
          <w:tcPr>
            <w:tcW w:w="1650" w:type="dxa"/>
            <w:vAlign w:val="center"/>
          </w:tcPr>
          <w:p w:rsidR="00D65748" w:rsidRDefault="005A04AC">
            <w:pPr>
              <w:jc w:val="center"/>
            </w:pPr>
            <w:r>
              <w:rPr>
                <w:szCs w:val="21"/>
              </w:rPr>
              <w:t>002304</w:t>
            </w:r>
          </w:p>
        </w:tc>
        <w:tc>
          <w:tcPr>
            <w:tcW w:w="1980" w:type="dxa"/>
            <w:vAlign w:val="center"/>
          </w:tcPr>
          <w:p w:rsidR="00D65748" w:rsidRDefault="005A04AC">
            <w:pPr>
              <w:jc w:val="center"/>
            </w:pPr>
            <w:r>
              <w:rPr>
                <w:szCs w:val="21"/>
              </w:rPr>
              <w:t>洋河股份</w:t>
            </w:r>
          </w:p>
        </w:tc>
        <w:tc>
          <w:tcPr>
            <w:tcW w:w="2880" w:type="dxa"/>
            <w:vAlign w:val="center"/>
          </w:tcPr>
          <w:p w:rsidR="00D65748" w:rsidRDefault="005A04AC">
            <w:pPr>
              <w:jc w:val="right"/>
            </w:pPr>
            <w:r>
              <w:rPr>
                <w:szCs w:val="21"/>
              </w:rPr>
              <w:t>7,255,892.99</w:t>
            </w:r>
          </w:p>
        </w:tc>
        <w:tc>
          <w:tcPr>
            <w:tcW w:w="1692" w:type="dxa"/>
            <w:vAlign w:val="center"/>
          </w:tcPr>
          <w:p w:rsidR="00D65748" w:rsidRDefault="005A04AC">
            <w:pPr>
              <w:jc w:val="right"/>
            </w:pPr>
            <w:r>
              <w:rPr>
                <w:szCs w:val="21"/>
              </w:rPr>
              <w:t>5.24</w:t>
            </w:r>
          </w:p>
        </w:tc>
      </w:tr>
      <w:tr w:rsidR="00D65748">
        <w:tc>
          <w:tcPr>
            <w:tcW w:w="870" w:type="dxa"/>
            <w:vAlign w:val="center"/>
          </w:tcPr>
          <w:p w:rsidR="00D65748" w:rsidRDefault="005A04AC">
            <w:pPr>
              <w:jc w:val="center"/>
            </w:pPr>
            <w:r>
              <w:rPr>
                <w:szCs w:val="21"/>
              </w:rPr>
              <w:t>5</w:t>
            </w:r>
          </w:p>
        </w:tc>
        <w:tc>
          <w:tcPr>
            <w:tcW w:w="1650" w:type="dxa"/>
            <w:vAlign w:val="center"/>
          </w:tcPr>
          <w:p w:rsidR="00D65748" w:rsidRDefault="005A04AC">
            <w:pPr>
              <w:jc w:val="center"/>
            </w:pPr>
            <w:r>
              <w:rPr>
                <w:szCs w:val="21"/>
              </w:rPr>
              <w:t>000858</w:t>
            </w:r>
          </w:p>
        </w:tc>
        <w:tc>
          <w:tcPr>
            <w:tcW w:w="1980" w:type="dxa"/>
            <w:vAlign w:val="center"/>
          </w:tcPr>
          <w:p w:rsidR="00D65748" w:rsidRDefault="005A04AC">
            <w:pPr>
              <w:jc w:val="center"/>
            </w:pPr>
            <w:r>
              <w:rPr>
                <w:szCs w:val="21"/>
              </w:rPr>
              <w:t>五粮液</w:t>
            </w:r>
          </w:p>
        </w:tc>
        <w:tc>
          <w:tcPr>
            <w:tcW w:w="2880" w:type="dxa"/>
            <w:vAlign w:val="center"/>
          </w:tcPr>
          <w:p w:rsidR="00D65748" w:rsidRDefault="005A04AC">
            <w:pPr>
              <w:jc w:val="right"/>
            </w:pPr>
            <w:r>
              <w:rPr>
                <w:szCs w:val="21"/>
              </w:rPr>
              <w:t>6,608,214.86</w:t>
            </w:r>
          </w:p>
        </w:tc>
        <w:tc>
          <w:tcPr>
            <w:tcW w:w="1692" w:type="dxa"/>
            <w:vAlign w:val="center"/>
          </w:tcPr>
          <w:p w:rsidR="00D65748" w:rsidRDefault="005A04AC">
            <w:pPr>
              <w:jc w:val="right"/>
            </w:pPr>
            <w:r>
              <w:rPr>
                <w:szCs w:val="21"/>
              </w:rPr>
              <w:t>4.77</w:t>
            </w:r>
          </w:p>
        </w:tc>
      </w:tr>
      <w:tr w:rsidR="00D65748">
        <w:tc>
          <w:tcPr>
            <w:tcW w:w="870" w:type="dxa"/>
            <w:vAlign w:val="center"/>
          </w:tcPr>
          <w:p w:rsidR="00D65748" w:rsidRDefault="005A04AC">
            <w:pPr>
              <w:jc w:val="center"/>
            </w:pPr>
            <w:r>
              <w:rPr>
                <w:szCs w:val="21"/>
              </w:rPr>
              <w:t>6</w:t>
            </w:r>
          </w:p>
        </w:tc>
        <w:tc>
          <w:tcPr>
            <w:tcW w:w="1650" w:type="dxa"/>
            <w:vAlign w:val="center"/>
          </w:tcPr>
          <w:p w:rsidR="00D65748" w:rsidRDefault="005A04AC">
            <w:pPr>
              <w:jc w:val="center"/>
            </w:pPr>
            <w:r>
              <w:rPr>
                <w:szCs w:val="21"/>
              </w:rPr>
              <w:t>600519</w:t>
            </w:r>
          </w:p>
        </w:tc>
        <w:tc>
          <w:tcPr>
            <w:tcW w:w="1980" w:type="dxa"/>
            <w:vAlign w:val="center"/>
          </w:tcPr>
          <w:p w:rsidR="00D65748" w:rsidRDefault="005A04AC">
            <w:pPr>
              <w:jc w:val="center"/>
            </w:pPr>
            <w:r>
              <w:rPr>
                <w:szCs w:val="21"/>
              </w:rPr>
              <w:t>贵州茅台</w:t>
            </w:r>
          </w:p>
        </w:tc>
        <w:tc>
          <w:tcPr>
            <w:tcW w:w="2880" w:type="dxa"/>
            <w:vAlign w:val="center"/>
          </w:tcPr>
          <w:p w:rsidR="00D65748" w:rsidRDefault="005A04AC">
            <w:pPr>
              <w:jc w:val="right"/>
            </w:pPr>
            <w:r>
              <w:rPr>
                <w:szCs w:val="21"/>
              </w:rPr>
              <w:t>5,974,657.00</w:t>
            </w:r>
          </w:p>
        </w:tc>
        <w:tc>
          <w:tcPr>
            <w:tcW w:w="1692" w:type="dxa"/>
            <w:vAlign w:val="center"/>
          </w:tcPr>
          <w:p w:rsidR="00D65748" w:rsidRDefault="005A04AC">
            <w:pPr>
              <w:jc w:val="right"/>
            </w:pPr>
            <w:r>
              <w:rPr>
                <w:szCs w:val="21"/>
              </w:rPr>
              <w:t>4.31</w:t>
            </w:r>
          </w:p>
        </w:tc>
      </w:tr>
      <w:tr w:rsidR="00D65748">
        <w:tc>
          <w:tcPr>
            <w:tcW w:w="870" w:type="dxa"/>
            <w:vAlign w:val="center"/>
          </w:tcPr>
          <w:p w:rsidR="00D65748" w:rsidRDefault="005A04AC">
            <w:pPr>
              <w:jc w:val="center"/>
            </w:pPr>
            <w:r>
              <w:rPr>
                <w:szCs w:val="21"/>
              </w:rPr>
              <w:t>7</w:t>
            </w:r>
          </w:p>
        </w:tc>
        <w:tc>
          <w:tcPr>
            <w:tcW w:w="1650" w:type="dxa"/>
            <w:vAlign w:val="center"/>
          </w:tcPr>
          <w:p w:rsidR="00D65748" w:rsidRDefault="005A04AC">
            <w:pPr>
              <w:jc w:val="center"/>
            </w:pPr>
            <w:r>
              <w:rPr>
                <w:szCs w:val="21"/>
              </w:rPr>
              <w:t>000568</w:t>
            </w:r>
          </w:p>
        </w:tc>
        <w:tc>
          <w:tcPr>
            <w:tcW w:w="1980" w:type="dxa"/>
            <w:vAlign w:val="center"/>
          </w:tcPr>
          <w:p w:rsidR="00D65748" w:rsidRDefault="005A04AC">
            <w:pPr>
              <w:jc w:val="center"/>
            </w:pPr>
            <w:r>
              <w:rPr>
                <w:szCs w:val="21"/>
              </w:rPr>
              <w:t>泸州老窖</w:t>
            </w:r>
          </w:p>
        </w:tc>
        <w:tc>
          <w:tcPr>
            <w:tcW w:w="2880" w:type="dxa"/>
            <w:vAlign w:val="center"/>
          </w:tcPr>
          <w:p w:rsidR="00D65748" w:rsidRDefault="005A04AC">
            <w:pPr>
              <w:jc w:val="right"/>
            </w:pPr>
            <w:r>
              <w:rPr>
                <w:szCs w:val="21"/>
              </w:rPr>
              <w:t>4,983,951.93</w:t>
            </w:r>
          </w:p>
        </w:tc>
        <w:tc>
          <w:tcPr>
            <w:tcW w:w="1692" w:type="dxa"/>
            <w:vAlign w:val="center"/>
          </w:tcPr>
          <w:p w:rsidR="00D65748" w:rsidRDefault="005A04AC">
            <w:pPr>
              <w:jc w:val="right"/>
            </w:pPr>
            <w:r>
              <w:rPr>
                <w:szCs w:val="21"/>
              </w:rPr>
              <w:t>3.60</w:t>
            </w:r>
          </w:p>
        </w:tc>
      </w:tr>
      <w:tr w:rsidR="00D65748">
        <w:tc>
          <w:tcPr>
            <w:tcW w:w="870" w:type="dxa"/>
            <w:vAlign w:val="center"/>
          </w:tcPr>
          <w:p w:rsidR="00D65748" w:rsidRDefault="005A04AC">
            <w:pPr>
              <w:jc w:val="center"/>
            </w:pPr>
            <w:r>
              <w:rPr>
                <w:szCs w:val="21"/>
              </w:rPr>
              <w:t>8</w:t>
            </w:r>
          </w:p>
        </w:tc>
        <w:tc>
          <w:tcPr>
            <w:tcW w:w="1650" w:type="dxa"/>
            <w:vAlign w:val="center"/>
          </w:tcPr>
          <w:p w:rsidR="00D65748" w:rsidRDefault="005A04AC">
            <w:pPr>
              <w:jc w:val="center"/>
            </w:pPr>
            <w:r>
              <w:rPr>
                <w:szCs w:val="21"/>
              </w:rPr>
              <w:t>600809</w:t>
            </w:r>
          </w:p>
        </w:tc>
        <w:tc>
          <w:tcPr>
            <w:tcW w:w="1980" w:type="dxa"/>
            <w:vAlign w:val="center"/>
          </w:tcPr>
          <w:p w:rsidR="00D65748" w:rsidRDefault="005A04AC">
            <w:pPr>
              <w:jc w:val="center"/>
            </w:pPr>
            <w:r>
              <w:rPr>
                <w:szCs w:val="21"/>
              </w:rPr>
              <w:t>山西汾酒</w:t>
            </w:r>
          </w:p>
        </w:tc>
        <w:tc>
          <w:tcPr>
            <w:tcW w:w="2880" w:type="dxa"/>
            <w:vAlign w:val="center"/>
          </w:tcPr>
          <w:p w:rsidR="00D65748" w:rsidRDefault="005A04AC">
            <w:pPr>
              <w:jc w:val="right"/>
            </w:pPr>
            <w:r>
              <w:rPr>
                <w:szCs w:val="21"/>
              </w:rPr>
              <w:t>4,444,852.00</w:t>
            </w:r>
          </w:p>
        </w:tc>
        <w:tc>
          <w:tcPr>
            <w:tcW w:w="1692" w:type="dxa"/>
            <w:vAlign w:val="center"/>
          </w:tcPr>
          <w:p w:rsidR="00D65748" w:rsidRDefault="005A04AC">
            <w:pPr>
              <w:jc w:val="right"/>
            </w:pPr>
            <w:r>
              <w:rPr>
                <w:szCs w:val="21"/>
              </w:rPr>
              <w:t>3.21</w:t>
            </w:r>
          </w:p>
        </w:tc>
      </w:tr>
      <w:tr w:rsidR="00D65748">
        <w:tc>
          <w:tcPr>
            <w:tcW w:w="870" w:type="dxa"/>
            <w:vAlign w:val="center"/>
          </w:tcPr>
          <w:p w:rsidR="00D65748" w:rsidRDefault="005A04AC">
            <w:pPr>
              <w:jc w:val="center"/>
            </w:pPr>
            <w:r>
              <w:rPr>
                <w:szCs w:val="21"/>
              </w:rPr>
              <w:t>9</w:t>
            </w:r>
          </w:p>
        </w:tc>
        <w:tc>
          <w:tcPr>
            <w:tcW w:w="1650" w:type="dxa"/>
            <w:vAlign w:val="center"/>
          </w:tcPr>
          <w:p w:rsidR="00D65748" w:rsidRDefault="005A04AC">
            <w:pPr>
              <w:jc w:val="center"/>
            </w:pPr>
            <w:r>
              <w:rPr>
                <w:szCs w:val="21"/>
              </w:rPr>
              <w:t>601888</w:t>
            </w:r>
          </w:p>
        </w:tc>
        <w:tc>
          <w:tcPr>
            <w:tcW w:w="1980" w:type="dxa"/>
            <w:vAlign w:val="center"/>
          </w:tcPr>
          <w:p w:rsidR="00D65748" w:rsidRDefault="005A04AC">
            <w:pPr>
              <w:jc w:val="center"/>
            </w:pPr>
            <w:r>
              <w:rPr>
                <w:szCs w:val="21"/>
              </w:rPr>
              <w:t>中国中免</w:t>
            </w:r>
          </w:p>
        </w:tc>
        <w:tc>
          <w:tcPr>
            <w:tcW w:w="2880" w:type="dxa"/>
            <w:vAlign w:val="center"/>
          </w:tcPr>
          <w:p w:rsidR="00D65748" w:rsidRDefault="005A04AC">
            <w:pPr>
              <w:jc w:val="right"/>
            </w:pPr>
            <w:r>
              <w:rPr>
                <w:szCs w:val="21"/>
              </w:rPr>
              <w:t>4,280,652.00</w:t>
            </w:r>
          </w:p>
        </w:tc>
        <w:tc>
          <w:tcPr>
            <w:tcW w:w="1692" w:type="dxa"/>
            <w:vAlign w:val="center"/>
          </w:tcPr>
          <w:p w:rsidR="00D65748" w:rsidRDefault="005A04AC">
            <w:pPr>
              <w:jc w:val="right"/>
            </w:pPr>
            <w:r>
              <w:rPr>
                <w:szCs w:val="21"/>
              </w:rPr>
              <w:t>3.09</w:t>
            </w:r>
          </w:p>
        </w:tc>
      </w:tr>
      <w:tr w:rsidR="00D65748">
        <w:tc>
          <w:tcPr>
            <w:tcW w:w="870" w:type="dxa"/>
            <w:vAlign w:val="center"/>
          </w:tcPr>
          <w:p w:rsidR="00D65748" w:rsidRDefault="005A04AC">
            <w:pPr>
              <w:jc w:val="center"/>
            </w:pPr>
            <w:r>
              <w:rPr>
                <w:szCs w:val="21"/>
              </w:rPr>
              <w:t>10</w:t>
            </w:r>
          </w:p>
        </w:tc>
        <w:tc>
          <w:tcPr>
            <w:tcW w:w="1650" w:type="dxa"/>
            <w:vAlign w:val="center"/>
          </w:tcPr>
          <w:p w:rsidR="00D65748" w:rsidRDefault="005A04AC">
            <w:pPr>
              <w:jc w:val="center"/>
            </w:pPr>
            <w:r>
              <w:rPr>
                <w:szCs w:val="21"/>
              </w:rPr>
              <w:t>000786</w:t>
            </w:r>
          </w:p>
        </w:tc>
        <w:tc>
          <w:tcPr>
            <w:tcW w:w="1980" w:type="dxa"/>
            <w:vAlign w:val="center"/>
          </w:tcPr>
          <w:p w:rsidR="00D65748" w:rsidRDefault="005A04AC">
            <w:pPr>
              <w:jc w:val="center"/>
            </w:pPr>
            <w:r>
              <w:rPr>
                <w:szCs w:val="21"/>
              </w:rPr>
              <w:t>北新建材</w:t>
            </w:r>
          </w:p>
        </w:tc>
        <w:tc>
          <w:tcPr>
            <w:tcW w:w="2880" w:type="dxa"/>
            <w:vAlign w:val="center"/>
          </w:tcPr>
          <w:p w:rsidR="00D65748" w:rsidRDefault="005A04AC">
            <w:pPr>
              <w:jc w:val="right"/>
            </w:pPr>
            <w:r>
              <w:rPr>
                <w:szCs w:val="21"/>
              </w:rPr>
              <w:t>4,085,530.61</w:t>
            </w:r>
          </w:p>
        </w:tc>
        <w:tc>
          <w:tcPr>
            <w:tcW w:w="1692" w:type="dxa"/>
            <w:vAlign w:val="center"/>
          </w:tcPr>
          <w:p w:rsidR="00D65748" w:rsidRDefault="005A04AC">
            <w:pPr>
              <w:jc w:val="right"/>
            </w:pPr>
            <w:r>
              <w:rPr>
                <w:szCs w:val="21"/>
              </w:rPr>
              <w:t>2.95</w:t>
            </w:r>
          </w:p>
        </w:tc>
      </w:tr>
      <w:tr w:rsidR="00D65748">
        <w:tc>
          <w:tcPr>
            <w:tcW w:w="870" w:type="dxa"/>
            <w:vAlign w:val="center"/>
          </w:tcPr>
          <w:p w:rsidR="00D65748" w:rsidRDefault="005A04AC">
            <w:pPr>
              <w:jc w:val="center"/>
            </w:pPr>
            <w:r>
              <w:rPr>
                <w:szCs w:val="21"/>
              </w:rPr>
              <w:t>11</w:t>
            </w:r>
          </w:p>
        </w:tc>
        <w:tc>
          <w:tcPr>
            <w:tcW w:w="1650" w:type="dxa"/>
            <w:vAlign w:val="center"/>
          </w:tcPr>
          <w:p w:rsidR="00D65748" w:rsidRDefault="005A04AC">
            <w:pPr>
              <w:jc w:val="center"/>
            </w:pPr>
            <w:r>
              <w:rPr>
                <w:szCs w:val="21"/>
              </w:rPr>
              <w:t>000651</w:t>
            </w:r>
          </w:p>
        </w:tc>
        <w:tc>
          <w:tcPr>
            <w:tcW w:w="1980" w:type="dxa"/>
            <w:vAlign w:val="center"/>
          </w:tcPr>
          <w:p w:rsidR="00D65748" w:rsidRDefault="005A04AC">
            <w:pPr>
              <w:jc w:val="center"/>
            </w:pPr>
            <w:r>
              <w:rPr>
                <w:szCs w:val="21"/>
              </w:rPr>
              <w:t>格力电器</w:t>
            </w:r>
          </w:p>
        </w:tc>
        <w:tc>
          <w:tcPr>
            <w:tcW w:w="2880" w:type="dxa"/>
            <w:vAlign w:val="center"/>
          </w:tcPr>
          <w:p w:rsidR="00D65748" w:rsidRDefault="005A04AC">
            <w:pPr>
              <w:jc w:val="right"/>
            </w:pPr>
            <w:r>
              <w:rPr>
                <w:szCs w:val="21"/>
              </w:rPr>
              <w:t>3,558,555.00</w:t>
            </w:r>
          </w:p>
        </w:tc>
        <w:tc>
          <w:tcPr>
            <w:tcW w:w="1692" w:type="dxa"/>
            <w:vAlign w:val="center"/>
          </w:tcPr>
          <w:p w:rsidR="00D65748" w:rsidRDefault="005A04AC">
            <w:pPr>
              <w:jc w:val="right"/>
            </w:pPr>
            <w:r>
              <w:rPr>
                <w:szCs w:val="21"/>
              </w:rPr>
              <w:t>2.57</w:t>
            </w:r>
          </w:p>
        </w:tc>
      </w:tr>
      <w:tr w:rsidR="00D65748">
        <w:tc>
          <w:tcPr>
            <w:tcW w:w="870" w:type="dxa"/>
            <w:vAlign w:val="center"/>
          </w:tcPr>
          <w:p w:rsidR="00D65748" w:rsidRDefault="005A04AC">
            <w:pPr>
              <w:jc w:val="center"/>
            </w:pPr>
            <w:r>
              <w:rPr>
                <w:szCs w:val="21"/>
              </w:rPr>
              <w:t>12</w:t>
            </w:r>
          </w:p>
        </w:tc>
        <w:tc>
          <w:tcPr>
            <w:tcW w:w="1650" w:type="dxa"/>
            <w:vAlign w:val="center"/>
          </w:tcPr>
          <w:p w:rsidR="00D65748" w:rsidRDefault="005A04AC">
            <w:pPr>
              <w:jc w:val="center"/>
            </w:pPr>
            <w:r>
              <w:rPr>
                <w:szCs w:val="21"/>
              </w:rPr>
              <w:t>600887</w:t>
            </w:r>
          </w:p>
        </w:tc>
        <w:tc>
          <w:tcPr>
            <w:tcW w:w="1980" w:type="dxa"/>
            <w:vAlign w:val="center"/>
          </w:tcPr>
          <w:p w:rsidR="00D65748" w:rsidRDefault="005A04AC">
            <w:pPr>
              <w:jc w:val="center"/>
            </w:pPr>
            <w:r>
              <w:rPr>
                <w:szCs w:val="21"/>
              </w:rPr>
              <w:t>伊利股份</w:t>
            </w:r>
          </w:p>
        </w:tc>
        <w:tc>
          <w:tcPr>
            <w:tcW w:w="2880" w:type="dxa"/>
            <w:vAlign w:val="center"/>
          </w:tcPr>
          <w:p w:rsidR="00D65748" w:rsidRDefault="005A04AC">
            <w:pPr>
              <w:jc w:val="right"/>
            </w:pPr>
            <w:r>
              <w:rPr>
                <w:szCs w:val="21"/>
              </w:rPr>
              <w:t>3,058,868.00</w:t>
            </w:r>
          </w:p>
        </w:tc>
        <w:tc>
          <w:tcPr>
            <w:tcW w:w="1692" w:type="dxa"/>
            <w:vAlign w:val="center"/>
          </w:tcPr>
          <w:p w:rsidR="00D65748" w:rsidRDefault="005A04AC">
            <w:pPr>
              <w:jc w:val="right"/>
            </w:pPr>
            <w:r>
              <w:rPr>
                <w:szCs w:val="21"/>
              </w:rPr>
              <w:t>2.21</w:t>
            </w:r>
          </w:p>
        </w:tc>
      </w:tr>
      <w:tr w:rsidR="00D65748">
        <w:tc>
          <w:tcPr>
            <w:tcW w:w="870" w:type="dxa"/>
            <w:vAlign w:val="center"/>
          </w:tcPr>
          <w:p w:rsidR="00D65748" w:rsidRDefault="005A04AC">
            <w:pPr>
              <w:jc w:val="center"/>
            </w:pPr>
            <w:r>
              <w:rPr>
                <w:szCs w:val="21"/>
              </w:rPr>
              <w:t>13</w:t>
            </w:r>
          </w:p>
        </w:tc>
        <w:tc>
          <w:tcPr>
            <w:tcW w:w="1650" w:type="dxa"/>
            <w:vAlign w:val="center"/>
          </w:tcPr>
          <w:p w:rsidR="00D65748" w:rsidRDefault="005A04AC">
            <w:pPr>
              <w:jc w:val="center"/>
            </w:pPr>
            <w:r>
              <w:rPr>
                <w:szCs w:val="21"/>
              </w:rPr>
              <w:t>600690</w:t>
            </w:r>
          </w:p>
        </w:tc>
        <w:tc>
          <w:tcPr>
            <w:tcW w:w="1980" w:type="dxa"/>
            <w:vAlign w:val="center"/>
          </w:tcPr>
          <w:p w:rsidR="00D65748" w:rsidRDefault="005A04AC">
            <w:pPr>
              <w:jc w:val="center"/>
            </w:pPr>
            <w:r>
              <w:rPr>
                <w:szCs w:val="21"/>
              </w:rPr>
              <w:t>海尔智家</w:t>
            </w:r>
          </w:p>
        </w:tc>
        <w:tc>
          <w:tcPr>
            <w:tcW w:w="2880" w:type="dxa"/>
            <w:vAlign w:val="center"/>
          </w:tcPr>
          <w:p w:rsidR="00D65748" w:rsidRDefault="005A04AC">
            <w:pPr>
              <w:jc w:val="right"/>
            </w:pPr>
            <w:r>
              <w:rPr>
                <w:szCs w:val="21"/>
              </w:rPr>
              <w:t>2,744,859.80</w:t>
            </w:r>
          </w:p>
        </w:tc>
        <w:tc>
          <w:tcPr>
            <w:tcW w:w="1692" w:type="dxa"/>
            <w:vAlign w:val="center"/>
          </w:tcPr>
          <w:p w:rsidR="00D65748" w:rsidRDefault="005A04AC">
            <w:pPr>
              <w:jc w:val="right"/>
            </w:pPr>
            <w:r>
              <w:rPr>
                <w:szCs w:val="21"/>
              </w:rPr>
              <w:t>1.98</w:t>
            </w:r>
          </w:p>
        </w:tc>
      </w:tr>
      <w:tr w:rsidR="00D65748">
        <w:tc>
          <w:tcPr>
            <w:tcW w:w="870" w:type="dxa"/>
            <w:vAlign w:val="center"/>
          </w:tcPr>
          <w:p w:rsidR="00D65748" w:rsidRDefault="005A04AC">
            <w:pPr>
              <w:jc w:val="center"/>
            </w:pPr>
            <w:r>
              <w:rPr>
                <w:szCs w:val="21"/>
              </w:rPr>
              <w:t>14</w:t>
            </w:r>
          </w:p>
        </w:tc>
        <w:tc>
          <w:tcPr>
            <w:tcW w:w="1650" w:type="dxa"/>
            <w:vAlign w:val="center"/>
          </w:tcPr>
          <w:p w:rsidR="00D65748" w:rsidRDefault="005A04AC">
            <w:pPr>
              <w:jc w:val="center"/>
            </w:pPr>
            <w:r>
              <w:rPr>
                <w:szCs w:val="21"/>
              </w:rPr>
              <w:t>600085</w:t>
            </w:r>
          </w:p>
        </w:tc>
        <w:tc>
          <w:tcPr>
            <w:tcW w:w="1980" w:type="dxa"/>
            <w:vAlign w:val="center"/>
          </w:tcPr>
          <w:p w:rsidR="00D65748" w:rsidRDefault="005A04AC">
            <w:pPr>
              <w:jc w:val="center"/>
            </w:pPr>
            <w:r>
              <w:rPr>
                <w:szCs w:val="21"/>
              </w:rPr>
              <w:t>同仁堂</w:t>
            </w:r>
          </w:p>
        </w:tc>
        <w:tc>
          <w:tcPr>
            <w:tcW w:w="2880" w:type="dxa"/>
            <w:vAlign w:val="center"/>
          </w:tcPr>
          <w:p w:rsidR="00D65748" w:rsidRDefault="005A04AC">
            <w:pPr>
              <w:jc w:val="right"/>
            </w:pPr>
            <w:r>
              <w:rPr>
                <w:szCs w:val="21"/>
              </w:rPr>
              <w:t>2,702,170.00</w:t>
            </w:r>
          </w:p>
        </w:tc>
        <w:tc>
          <w:tcPr>
            <w:tcW w:w="1692" w:type="dxa"/>
            <w:vAlign w:val="center"/>
          </w:tcPr>
          <w:p w:rsidR="00D65748" w:rsidRDefault="005A04AC">
            <w:pPr>
              <w:jc w:val="right"/>
            </w:pPr>
            <w:r>
              <w:rPr>
                <w:szCs w:val="21"/>
              </w:rPr>
              <w:t>1.95</w:t>
            </w:r>
          </w:p>
        </w:tc>
      </w:tr>
      <w:tr w:rsidR="00D65748">
        <w:tc>
          <w:tcPr>
            <w:tcW w:w="870" w:type="dxa"/>
            <w:vAlign w:val="center"/>
          </w:tcPr>
          <w:p w:rsidR="00D65748" w:rsidRDefault="005A04AC">
            <w:pPr>
              <w:jc w:val="center"/>
            </w:pPr>
            <w:r>
              <w:rPr>
                <w:szCs w:val="21"/>
              </w:rPr>
              <w:t>15</w:t>
            </w:r>
          </w:p>
        </w:tc>
        <w:tc>
          <w:tcPr>
            <w:tcW w:w="1650" w:type="dxa"/>
            <w:vAlign w:val="center"/>
          </w:tcPr>
          <w:p w:rsidR="00D65748" w:rsidRDefault="005A04AC">
            <w:pPr>
              <w:jc w:val="center"/>
            </w:pPr>
            <w:r>
              <w:rPr>
                <w:szCs w:val="21"/>
              </w:rPr>
              <w:t>002415</w:t>
            </w:r>
          </w:p>
        </w:tc>
        <w:tc>
          <w:tcPr>
            <w:tcW w:w="1980" w:type="dxa"/>
            <w:vAlign w:val="center"/>
          </w:tcPr>
          <w:p w:rsidR="00D65748" w:rsidRDefault="005A04AC">
            <w:pPr>
              <w:jc w:val="center"/>
            </w:pPr>
            <w:r>
              <w:rPr>
                <w:szCs w:val="21"/>
              </w:rPr>
              <w:t>海康威视</w:t>
            </w:r>
          </w:p>
        </w:tc>
        <w:tc>
          <w:tcPr>
            <w:tcW w:w="2880" w:type="dxa"/>
            <w:vAlign w:val="center"/>
          </w:tcPr>
          <w:p w:rsidR="00D65748" w:rsidRDefault="005A04AC">
            <w:pPr>
              <w:jc w:val="right"/>
            </w:pPr>
            <w:r>
              <w:rPr>
                <w:szCs w:val="21"/>
              </w:rPr>
              <w:t>2,492,991.00</w:t>
            </w:r>
          </w:p>
        </w:tc>
        <w:tc>
          <w:tcPr>
            <w:tcW w:w="1692" w:type="dxa"/>
            <w:vAlign w:val="center"/>
          </w:tcPr>
          <w:p w:rsidR="00D65748" w:rsidRDefault="005A04AC">
            <w:pPr>
              <w:jc w:val="right"/>
            </w:pPr>
            <w:r>
              <w:rPr>
                <w:szCs w:val="21"/>
              </w:rPr>
              <w:t>1.80</w:t>
            </w:r>
          </w:p>
        </w:tc>
      </w:tr>
      <w:tr w:rsidR="00D65748">
        <w:tc>
          <w:tcPr>
            <w:tcW w:w="870" w:type="dxa"/>
            <w:vAlign w:val="center"/>
          </w:tcPr>
          <w:p w:rsidR="00D65748" w:rsidRDefault="005A04AC">
            <w:pPr>
              <w:jc w:val="center"/>
            </w:pPr>
            <w:r>
              <w:rPr>
                <w:szCs w:val="21"/>
              </w:rPr>
              <w:t>16</w:t>
            </w:r>
          </w:p>
        </w:tc>
        <w:tc>
          <w:tcPr>
            <w:tcW w:w="1650" w:type="dxa"/>
            <w:vAlign w:val="center"/>
          </w:tcPr>
          <w:p w:rsidR="00D65748" w:rsidRDefault="005A04AC">
            <w:pPr>
              <w:jc w:val="center"/>
            </w:pPr>
            <w:r>
              <w:rPr>
                <w:szCs w:val="21"/>
              </w:rPr>
              <w:t>601816</w:t>
            </w:r>
          </w:p>
        </w:tc>
        <w:tc>
          <w:tcPr>
            <w:tcW w:w="1980" w:type="dxa"/>
            <w:vAlign w:val="center"/>
          </w:tcPr>
          <w:p w:rsidR="00D65748" w:rsidRDefault="005A04AC">
            <w:pPr>
              <w:jc w:val="center"/>
            </w:pPr>
            <w:r>
              <w:rPr>
                <w:szCs w:val="21"/>
              </w:rPr>
              <w:t>京沪高铁</w:t>
            </w:r>
          </w:p>
        </w:tc>
        <w:tc>
          <w:tcPr>
            <w:tcW w:w="2880" w:type="dxa"/>
            <w:vAlign w:val="center"/>
          </w:tcPr>
          <w:p w:rsidR="00D65748" w:rsidRDefault="005A04AC">
            <w:pPr>
              <w:jc w:val="right"/>
            </w:pPr>
            <w:r>
              <w:rPr>
                <w:szCs w:val="21"/>
              </w:rPr>
              <w:t>2,471,010.40</w:t>
            </w:r>
          </w:p>
        </w:tc>
        <w:tc>
          <w:tcPr>
            <w:tcW w:w="1692" w:type="dxa"/>
            <w:vAlign w:val="center"/>
          </w:tcPr>
          <w:p w:rsidR="00D65748" w:rsidRDefault="005A04AC">
            <w:pPr>
              <w:jc w:val="right"/>
            </w:pPr>
            <w:r>
              <w:rPr>
                <w:szCs w:val="21"/>
              </w:rPr>
              <w:t>1.78</w:t>
            </w:r>
          </w:p>
        </w:tc>
      </w:tr>
      <w:tr w:rsidR="00D65748">
        <w:tc>
          <w:tcPr>
            <w:tcW w:w="870" w:type="dxa"/>
            <w:vAlign w:val="center"/>
          </w:tcPr>
          <w:p w:rsidR="00D65748" w:rsidRDefault="005A04AC">
            <w:pPr>
              <w:jc w:val="center"/>
            </w:pPr>
            <w:r>
              <w:rPr>
                <w:szCs w:val="21"/>
              </w:rPr>
              <w:t>17</w:t>
            </w:r>
          </w:p>
        </w:tc>
        <w:tc>
          <w:tcPr>
            <w:tcW w:w="1650" w:type="dxa"/>
            <w:vAlign w:val="center"/>
          </w:tcPr>
          <w:p w:rsidR="00D65748" w:rsidRDefault="005A04AC">
            <w:pPr>
              <w:jc w:val="center"/>
            </w:pPr>
            <w:r>
              <w:rPr>
                <w:szCs w:val="21"/>
              </w:rPr>
              <w:t>600036</w:t>
            </w:r>
          </w:p>
        </w:tc>
        <w:tc>
          <w:tcPr>
            <w:tcW w:w="1980" w:type="dxa"/>
            <w:vAlign w:val="center"/>
          </w:tcPr>
          <w:p w:rsidR="00D65748" w:rsidRDefault="005A04AC">
            <w:pPr>
              <w:jc w:val="center"/>
            </w:pPr>
            <w:r>
              <w:rPr>
                <w:szCs w:val="21"/>
              </w:rPr>
              <w:t>招商银行</w:t>
            </w:r>
          </w:p>
        </w:tc>
        <w:tc>
          <w:tcPr>
            <w:tcW w:w="2880" w:type="dxa"/>
            <w:vAlign w:val="center"/>
          </w:tcPr>
          <w:p w:rsidR="00D65748" w:rsidRDefault="005A04AC">
            <w:pPr>
              <w:jc w:val="right"/>
            </w:pPr>
            <w:r>
              <w:rPr>
                <w:szCs w:val="21"/>
              </w:rPr>
              <w:t>2,091,525.32</w:t>
            </w:r>
          </w:p>
        </w:tc>
        <w:tc>
          <w:tcPr>
            <w:tcW w:w="1692" w:type="dxa"/>
            <w:vAlign w:val="center"/>
          </w:tcPr>
          <w:p w:rsidR="00D65748" w:rsidRDefault="005A04AC">
            <w:pPr>
              <w:jc w:val="right"/>
            </w:pPr>
            <w:r>
              <w:rPr>
                <w:szCs w:val="21"/>
              </w:rPr>
              <w:t>1.51</w:t>
            </w:r>
          </w:p>
        </w:tc>
      </w:tr>
      <w:tr w:rsidR="00D65748">
        <w:tc>
          <w:tcPr>
            <w:tcW w:w="870" w:type="dxa"/>
            <w:vAlign w:val="center"/>
          </w:tcPr>
          <w:p w:rsidR="00D65748" w:rsidRDefault="005A04AC">
            <w:pPr>
              <w:jc w:val="center"/>
            </w:pPr>
            <w:r>
              <w:rPr>
                <w:szCs w:val="21"/>
              </w:rPr>
              <w:t>18</w:t>
            </w:r>
          </w:p>
        </w:tc>
        <w:tc>
          <w:tcPr>
            <w:tcW w:w="1650" w:type="dxa"/>
            <w:vAlign w:val="center"/>
          </w:tcPr>
          <w:p w:rsidR="00D65748" w:rsidRDefault="005A04AC">
            <w:pPr>
              <w:jc w:val="center"/>
            </w:pPr>
            <w:r>
              <w:rPr>
                <w:szCs w:val="21"/>
              </w:rPr>
              <w:t>688036</w:t>
            </w:r>
          </w:p>
        </w:tc>
        <w:tc>
          <w:tcPr>
            <w:tcW w:w="1980" w:type="dxa"/>
            <w:vAlign w:val="center"/>
          </w:tcPr>
          <w:p w:rsidR="00D65748" w:rsidRDefault="005A04AC">
            <w:pPr>
              <w:jc w:val="center"/>
            </w:pPr>
            <w:r>
              <w:rPr>
                <w:szCs w:val="21"/>
              </w:rPr>
              <w:t>传音控股</w:t>
            </w:r>
          </w:p>
        </w:tc>
        <w:tc>
          <w:tcPr>
            <w:tcW w:w="2880" w:type="dxa"/>
            <w:vAlign w:val="center"/>
          </w:tcPr>
          <w:p w:rsidR="00D65748" w:rsidRDefault="005A04AC">
            <w:pPr>
              <w:jc w:val="right"/>
            </w:pPr>
            <w:r>
              <w:rPr>
                <w:szCs w:val="21"/>
              </w:rPr>
              <w:t>522,792.50</w:t>
            </w:r>
          </w:p>
        </w:tc>
        <w:tc>
          <w:tcPr>
            <w:tcW w:w="1692" w:type="dxa"/>
            <w:vAlign w:val="center"/>
          </w:tcPr>
          <w:p w:rsidR="00D65748" w:rsidRDefault="005A04AC">
            <w:pPr>
              <w:jc w:val="right"/>
            </w:pPr>
            <w:r>
              <w:rPr>
                <w:szCs w:val="21"/>
              </w:rPr>
              <w:t>0.38</w:t>
            </w:r>
          </w:p>
        </w:tc>
      </w:tr>
      <w:tr w:rsidR="00D65748">
        <w:tc>
          <w:tcPr>
            <w:tcW w:w="870" w:type="dxa"/>
            <w:vAlign w:val="center"/>
          </w:tcPr>
          <w:p w:rsidR="00D65748" w:rsidRDefault="005A04AC">
            <w:pPr>
              <w:jc w:val="center"/>
            </w:pPr>
            <w:r>
              <w:rPr>
                <w:szCs w:val="21"/>
              </w:rPr>
              <w:t>19</w:t>
            </w:r>
          </w:p>
        </w:tc>
        <w:tc>
          <w:tcPr>
            <w:tcW w:w="1650" w:type="dxa"/>
            <w:vAlign w:val="center"/>
          </w:tcPr>
          <w:p w:rsidR="00D65748" w:rsidRDefault="005A04AC">
            <w:pPr>
              <w:jc w:val="center"/>
            </w:pPr>
            <w:r>
              <w:rPr>
                <w:szCs w:val="21"/>
              </w:rPr>
              <w:t>688158</w:t>
            </w:r>
          </w:p>
        </w:tc>
        <w:tc>
          <w:tcPr>
            <w:tcW w:w="1980" w:type="dxa"/>
            <w:vAlign w:val="center"/>
          </w:tcPr>
          <w:p w:rsidR="00D65748" w:rsidRDefault="005A04AC">
            <w:pPr>
              <w:jc w:val="center"/>
            </w:pPr>
            <w:r>
              <w:rPr>
                <w:szCs w:val="21"/>
              </w:rPr>
              <w:t>优刻得</w:t>
            </w:r>
          </w:p>
        </w:tc>
        <w:tc>
          <w:tcPr>
            <w:tcW w:w="2880" w:type="dxa"/>
            <w:vAlign w:val="center"/>
          </w:tcPr>
          <w:p w:rsidR="00D65748" w:rsidRDefault="005A04AC">
            <w:pPr>
              <w:jc w:val="right"/>
            </w:pPr>
            <w:r>
              <w:rPr>
                <w:szCs w:val="21"/>
              </w:rPr>
              <w:t>281,390.14</w:t>
            </w:r>
          </w:p>
        </w:tc>
        <w:tc>
          <w:tcPr>
            <w:tcW w:w="1692" w:type="dxa"/>
            <w:vAlign w:val="center"/>
          </w:tcPr>
          <w:p w:rsidR="00D65748" w:rsidRDefault="005A04AC">
            <w:pPr>
              <w:jc w:val="right"/>
            </w:pPr>
            <w:r>
              <w:rPr>
                <w:szCs w:val="21"/>
              </w:rPr>
              <w:t>0.20</w:t>
            </w:r>
          </w:p>
        </w:tc>
      </w:tr>
      <w:tr w:rsidR="00D65748">
        <w:tc>
          <w:tcPr>
            <w:tcW w:w="870" w:type="dxa"/>
            <w:vAlign w:val="center"/>
          </w:tcPr>
          <w:p w:rsidR="00D65748" w:rsidRDefault="005A04AC">
            <w:pPr>
              <w:jc w:val="center"/>
            </w:pPr>
            <w:r>
              <w:rPr>
                <w:szCs w:val="21"/>
              </w:rPr>
              <w:t>20</w:t>
            </w:r>
          </w:p>
        </w:tc>
        <w:tc>
          <w:tcPr>
            <w:tcW w:w="1650" w:type="dxa"/>
            <w:vAlign w:val="center"/>
          </w:tcPr>
          <w:p w:rsidR="00D65748" w:rsidRDefault="005A04AC">
            <w:pPr>
              <w:jc w:val="center"/>
            </w:pPr>
            <w:r>
              <w:rPr>
                <w:szCs w:val="21"/>
              </w:rPr>
              <w:t>688080</w:t>
            </w:r>
          </w:p>
        </w:tc>
        <w:tc>
          <w:tcPr>
            <w:tcW w:w="1980" w:type="dxa"/>
            <w:vAlign w:val="center"/>
          </w:tcPr>
          <w:p w:rsidR="00D65748" w:rsidRDefault="005A04AC">
            <w:pPr>
              <w:jc w:val="center"/>
            </w:pPr>
            <w:r>
              <w:rPr>
                <w:szCs w:val="21"/>
              </w:rPr>
              <w:t>映翰通</w:t>
            </w:r>
          </w:p>
        </w:tc>
        <w:tc>
          <w:tcPr>
            <w:tcW w:w="2880" w:type="dxa"/>
            <w:vAlign w:val="center"/>
          </w:tcPr>
          <w:p w:rsidR="00D65748" w:rsidRDefault="005A04AC">
            <w:pPr>
              <w:jc w:val="right"/>
            </w:pPr>
            <w:r>
              <w:rPr>
                <w:szCs w:val="21"/>
              </w:rPr>
              <w:t>244,215.00</w:t>
            </w:r>
          </w:p>
        </w:tc>
        <w:tc>
          <w:tcPr>
            <w:tcW w:w="1692" w:type="dxa"/>
            <w:vAlign w:val="center"/>
          </w:tcPr>
          <w:p w:rsidR="00D65748" w:rsidRDefault="005A04AC">
            <w:pPr>
              <w:jc w:val="right"/>
            </w:pPr>
            <w:r>
              <w:rPr>
                <w:szCs w:val="21"/>
              </w:rPr>
              <w:t>0.18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36,243,691.51</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91,330,085.17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6164"/>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6165"/>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6166"/>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6167"/>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6168"/>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6169"/>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6170"/>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6171"/>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18</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4</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p>
    <w:p w:rsidR="00D65748" w:rsidRDefault="005A04AC">
      <w:pPr>
        <w:spacing w:line="360" w:lineRule="auto"/>
        <w:ind w:firstLineChars="200" w:firstLine="420"/>
        <w:rPr>
          <w:color w:val="000000"/>
          <w:szCs w:val="21"/>
        </w:rPr>
      </w:pPr>
      <w:r>
        <w:rPr>
          <w:color w:val="000000"/>
          <w:szCs w:val="21"/>
        </w:rPr>
        <w:t>本基金投资格力电器的投资决策程序符合公司投资制度的规定。</w:t>
      </w:r>
    </w:p>
    <w:p w:rsidR="00D65748" w:rsidRDefault="005A04AC">
      <w:pPr>
        <w:spacing w:line="360" w:lineRule="auto"/>
        <w:ind w:firstLineChars="200" w:firstLine="420"/>
        <w:rPr>
          <w:color w:val="000000"/>
          <w:szCs w:val="21"/>
        </w:rPr>
      </w:pPr>
      <w:r>
        <w:rPr>
          <w:color w:val="000000"/>
          <w:szCs w:val="21"/>
        </w:rPr>
        <w:t>除格力电器外，本基金投资的前十名证券的发行主体本期没有出现被监管部门立案调查，或在报告编制日前一年内受到公开谴责、处罚的情形。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18,524.70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717.64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377,998.85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397,241.19</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D65748">
        <w:tc>
          <w:tcPr>
            <w:tcW w:w="1083" w:type="dxa"/>
            <w:vAlign w:val="center"/>
          </w:tcPr>
          <w:p w:rsidR="00D65748" w:rsidRDefault="005A04AC">
            <w:pPr>
              <w:jc w:val="center"/>
            </w:pPr>
            <w:r>
              <w:rPr>
                <w:color w:val="000000"/>
                <w:szCs w:val="21"/>
              </w:rPr>
              <w:t>1</w:t>
            </w:r>
          </w:p>
        </w:tc>
        <w:tc>
          <w:tcPr>
            <w:tcW w:w="1302" w:type="dxa"/>
            <w:vAlign w:val="center"/>
          </w:tcPr>
          <w:p w:rsidR="00D65748" w:rsidRDefault="005A04AC">
            <w:pPr>
              <w:jc w:val="center"/>
            </w:pPr>
            <w:r>
              <w:rPr>
                <w:color w:val="000000"/>
                <w:szCs w:val="21"/>
              </w:rPr>
              <w:t>601816</w:t>
            </w:r>
          </w:p>
        </w:tc>
        <w:tc>
          <w:tcPr>
            <w:tcW w:w="1301" w:type="dxa"/>
            <w:vAlign w:val="center"/>
          </w:tcPr>
          <w:p w:rsidR="00D65748" w:rsidRDefault="005A04AC">
            <w:pPr>
              <w:jc w:val="center"/>
            </w:pPr>
            <w:r>
              <w:rPr>
                <w:color w:val="000000"/>
                <w:szCs w:val="21"/>
              </w:rPr>
              <w:t>京沪高铁</w:t>
            </w:r>
          </w:p>
        </w:tc>
        <w:tc>
          <w:tcPr>
            <w:tcW w:w="1805" w:type="dxa"/>
            <w:vAlign w:val="center"/>
          </w:tcPr>
          <w:p w:rsidR="00D65748" w:rsidRDefault="005A04AC">
            <w:pPr>
              <w:jc w:val="right"/>
            </w:pPr>
            <w:r>
              <w:rPr>
                <w:color w:val="000000"/>
                <w:szCs w:val="21"/>
              </w:rPr>
              <w:t>5,593,327.12</w:t>
            </w:r>
          </w:p>
        </w:tc>
        <w:tc>
          <w:tcPr>
            <w:tcW w:w="1655" w:type="dxa"/>
            <w:vAlign w:val="center"/>
          </w:tcPr>
          <w:p w:rsidR="00D65748" w:rsidRDefault="005A04AC">
            <w:pPr>
              <w:jc w:val="right"/>
            </w:pPr>
            <w:r>
              <w:rPr>
                <w:color w:val="000000"/>
                <w:szCs w:val="21"/>
              </w:rPr>
              <w:t>6.27</w:t>
            </w:r>
          </w:p>
        </w:tc>
        <w:tc>
          <w:tcPr>
            <w:tcW w:w="2019" w:type="dxa"/>
            <w:vAlign w:val="center"/>
          </w:tcPr>
          <w:p w:rsidR="00D65748" w:rsidRDefault="005A04AC">
            <w:pPr>
              <w:jc w:val="right"/>
            </w:pPr>
            <w:r>
              <w:rPr>
                <w:color w:val="000000"/>
                <w:szCs w:val="21"/>
              </w:rPr>
              <w:t>新股流通受限</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6172"/>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6173"/>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D65748" w:rsidRDefault="005A04AC">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D65748" w:rsidRDefault="00D65748">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D65748" w:rsidRDefault="00D65748">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D65748" w:rsidRDefault="005A04AC">
            <w:pPr>
              <w:jc w:val="center"/>
            </w:pPr>
            <w:r>
              <w:rPr>
                <w:bCs/>
                <w:color w:val="000000"/>
                <w:szCs w:val="21"/>
              </w:rPr>
              <w:t>8,507</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8,507</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6,570.76</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103,094.84</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0.18%</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55,794,391.61</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99.82%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6174"/>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1,910,884.82</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3.4186%</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6175"/>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50~100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6176"/>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2017</w:t>
            </w:r>
            <w:r w:rsidRPr="00224952">
              <w:rPr>
                <w:szCs w:val="21"/>
              </w:rPr>
              <w:t>年</w:t>
            </w:r>
            <w:r w:rsidRPr="00224952">
              <w:rPr>
                <w:szCs w:val="21"/>
              </w:rPr>
              <w:t>8</w:t>
            </w:r>
            <w:r w:rsidRPr="00224952">
              <w:rPr>
                <w:szCs w:val="21"/>
              </w:rPr>
              <w:t>月</w:t>
            </w:r>
            <w:r w:rsidRPr="00224952">
              <w:rPr>
                <w:szCs w:val="21"/>
              </w:rPr>
              <w:t>23</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355,308,816.20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98,862,017.10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33,141,716.58</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76,106,247.23</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55,897,486.45</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6177"/>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6178"/>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617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D65748" w:rsidRDefault="005A04AC">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618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618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618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6183"/>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618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D65748">
        <w:tc>
          <w:tcPr>
            <w:tcW w:w="1560" w:type="dxa"/>
            <w:vAlign w:val="center"/>
          </w:tcPr>
          <w:p w:rsidR="00D65748" w:rsidRDefault="005A04AC">
            <w:pPr>
              <w:jc w:val="left"/>
            </w:pPr>
            <w:r>
              <w:rPr>
                <w:color w:val="000000"/>
                <w:szCs w:val="21"/>
              </w:rPr>
              <w:t>国泰君安</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浙商证券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中金财富</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2,029,562.36</w:t>
            </w:r>
          </w:p>
        </w:tc>
        <w:tc>
          <w:tcPr>
            <w:tcW w:w="1080" w:type="dxa"/>
            <w:vAlign w:val="center"/>
          </w:tcPr>
          <w:p w:rsidR="00D65748" w:rsidRDefault="005A04AC">
            <w:pPr>
              <w:jc w:val="right"/>
            </w:pPr>
            <w:r>
              <w:rPr>
                <w:color w:val="000000"/>
                <w:szCs w:val="21"/>
              </w:rPr>
              <w:t>1.69%</w:t>
            </w:r>
          </w:p>
        </w:tc>
        <w:tc>
          <w:tcPr>
            <w:tcW w:w="1620" w:type="dxa"/>
            <w:vAlign w:val="center"/>
          </w:tcPr>
          <w:p w:rsidR="00D65748" w:rsidRDefault="005A04AC">
            <w:pPr>
              <w:jc w:val="right"/>
            </w:pPr>
            <w:r>
              <w:rPr>
                <w:color w:val="000000"/>
                <w:szCs w:val="21"/>
              </w:rPr>
              <w:t>1,623.67</w:t>
            </w:r>
          </w:p>
        </w:tc>
        <w:tc>
          <w:tcPr>
            <w:tcW w:w="1080" w:type="dxa"/>
            <w:vAlign w:val="center"/>
          </w:tcPr>
          <w:p w:rsidR="00D65748" w:rsidRDefault="005A04AC">
            <w:pPr>
              <w:jc w:val="right"/>
            </w:pPr>
            <w:r>
              <w:rPr>
                <w:color w:val="000000"/>
                <w:szCs w:val="21"/>
              </w:rPr>
              <w:t>1.52%</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华西证券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招商证券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8,578,905.35</w:t>
            </w:r>
          </w:p>
        </w:tc>
        <w:tc>
          <w:tcPr>
            <w:tcW w:w="1080" w:type="dxa"/>
            <w:vAlign w:val="center"/>
          </w:tcPr>
          <w:p w:rsidR="00D65748" w:rsidRDefault="005A04AC">
            <w:pPr>
              <w:jc w:val="right"/>
            </w:pPr>
            <w:r>
              <w:rPr>
                <w:color w:val="000000"/>
                <w:szCs w:val="21"/>
              </w:rPr>
              <w:t>7.16%</w:t>
            </w:r>
          </w:p>
        </w:tc>
        <w:tc>
          <w:tcPr>
            <w:tcW w:w="1620" w:type="dxa"/>
            <w:vAlign w:val="center"/>
          </w:tcPr>
          <w:p w:rsidR="00D65748" w:rsidRDefault="005A04AC">
            <w:pPr>
              <w:jc w:val="right"/>
            </w:pPr>
            <w:r>
              <w:rPr>
                <w:color w:val="000000"/>
                <w:szCs w:val="21"/>
              </w:rPr>
              <w:t>7,989.53</w:t>
            </w:r>
          </w:p>
        </w:tc>
        <w:tc>
          <w:tcPr>
            <w:tcW w:w="1080" w:type="dxa"/>
            <w:vAlign w:val="center"/>
          </w:tcPr>
          <w:p w:rsidR="00D65748" w:rsidRDefault="005A04AC">
            <w:pPr>
              <w:jc w:val="right"/>
            </w:pPr>
            <w:r>
              <w:rPr>
                <w:color w:val="000000"/>
                <w:szCs w:val="21"/>
              </w:rPr>
              <w:t>7.47%</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中信证券</w:t>
            </w:r>
          </w:p>
        </w:tc>
        <w:tc>
          <w:tcPr>
            <w:tcW w:w="780" w:type="dxa"/>
            <w:vAlign w:val="center"/>
          </w:tcPr>
          <w:p w:rsidR="00D65748" w:rsidRDefault="005A04AC">
            <w:pPr>
              <w:jc w:val="center"/>
            </w:pPr>
            <w:r>
              <w:rPr>
                <w:color w:val="000000"/>
                <w:szCs w:val="21"/>
              </w:rPr>
              <w:t>3</w:t>
            </w:r>
          </w:p>
        </w:tc>
        <w:tc>
          <w:tcPr>
            <w:tcW w:w="1800" w:type="dxa"/>
            <w:vAlign w:val="center"/>
          </w:tcPr>
          <w:p w:rsidR="00D65748" w:rsidRDefault="005A04AC">
            <w:pPr>
              <w:jc w:val="right"/>
            </w:pPr>
            <w:r>
              <w:rPr>
                <w:color w:val="000000"/>
                <w:szCs w:val="21"/>
              </w:rPr>
              <w:t>4,168,515.00</w:t>
            </w:r>
          </w:p>
        </w:tc>
        <w:tc>
          <w:tcPr>
            <w:tcW w:w="1080" w:type="dxa"/>
            <w:vAlign w:val="center"/>
          </w:tcPr>
          <w:p w:rsidR="00D65748" w:rsidRDefault="005A04AC">
            <w:pPr>
              <w:jc w:val="right"/>
            </w:pPr>
            <w:r>
              <w:rPr>
                <w:color w:val="000000"/>
                <w:szCs w:val="21"/>
              </w:rPr>
              <w:t>3.48%</w:t>
            </w:r>
          </w:p>
        </w:tc>
        <w:tc>
          <w:tcPr>
            <w:tcW w:w="1620" w:type="dxa"/>
            <w:vAlign w:val="center"/>
          </w:tcPr>
          <w:p w:rsidR="00D65748" w:rsidRDefault="005A04AC">
            <w:pPr>
              <w:jc w:val="right"/>
            </w:pPr>
            <w:r>
              <w:rPr>
                <w:color w:val="000000"/>
                <w:szCs w:val="21"/>
              </w:rPr>
              <w:t>3,334.81</w:t>
            </w:r>
          </w:p>
        </w:tc>
        <w:tc>
          <w:tcPr>
            <w:tcW w:w="1080" w:type="dxa"/>
            <w:vAlign w:val="center"/>
          </w:tcPr>
          <w:p w:rsidR="00D65748" w:rsidRDefault="005A04AC">
            <w:pPr>
              <w:jc w:val="right"/>
            </w:pPr>
            <w:r>
              <w:rPr>
                <w:color w:val="000000"/>
                <w:szCs w:val="21"/>
              </w:rPr>
              <w:t>3.12%</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国信证券</w:t>
            </w:r>
          </w:p>
        </w:tc>
        <w:tc>
          <w:tcPr>
            <w:tcW w:w="780" w:type="dxa"/>
            <w:vAlign w:val="center"/>
          </w:tcPr>
          <w:p w:rsidR="00D65748" w:rsidRDefault="005A04AC">
            <w:pPr>
              <w:jc w:val="center"/>
            </w:pPr>
            <w:r>
              <w:rPr>
                <w:color w:val="000000"/>
                <w:szCs w:val="21"/>
              </w:rPr>
              <w:t>2</w:t>
            </w:r>
          </w:p>
        </w:tc>
        <w:tc>
          <w:tcPr>
            <w:tcW w:w="1800" w:type="dxa"/>
            <w:vAlign w:val="center"/>
          </w:tcPr>
          <w:p w:rsidR="00D65748" w:rsidRDefault="005A04AC">
            <w:pPr>
              <w:jc w:val="right"/>
            </w:pPr>
            <w:r>
              <w:rPr>
                <w:color w:val="000000"/>
                <w:szCs w:val="21"/>
              </w:rPr>
              <w:t>1,663,330.25</w:t>
            </w:r>
          </w:p>
        </w:tc>
        <w:tc>
          <w:tcPr>
            <w:tcW w:w="1080" w:type="dxa"/>
            <w:vAlign w:val="center"/>
          </w:tcPr>
          <w:p w:rsidR="00D65748" w:rsidRDefault="005A04AC">
            <w:pPr>
              <w:jc w:val="right"/>
            </w:pPr>
            <w:r>
              <w:rPr>
                <w:color w:val="000000"/>
                <w:szCs w:val="21"/>
              </w:rPr>
              <w:t>1.39%</w:t>
            </w:r>
          </w:p>
        </w:tc>
        <w:tc>
          <w:tcPr>
            <w:tcW w:w="1620" w:type="dxa"/>
            <w:vAlign w:val="center"/>
          </w:tcPr>
          <w:p w:rsidR="00D65748" w:rsidRDefault="005A04AC">
            <w:pPr>
              <w:jc w:val="right"/>
            </w:pPr>
            <w:r>
              <w:rPr>
                <w:color w:val="000000"/>
                <w:szCs w:val="21"/>
              </w:rPr>
              <w:t>1,330.67</w:t>
            </w:r>
          </w:p>
        </w:tc>
        <w:tc>
          <w:tcPr>
            <w:tcW w:w="1080" w:type="dxa"/>
            <w:vAlign w:val="center"/>
          </w:tcPr>
          <w:p w:rsidR="00D65748" w:rsidRDefault="005A04AC">
            <w:pPr>
              <w:jc w:val="right"/>
            </w:pPr>
            <w:r>
              <w:rPr>
                <w:color w:val="000000"/>
                <w:szCs w:val="21"/>
              </w:rPr>
              <w:t>1.24%</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东莞证券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中信建投</w:t>
            </w:r>
          </w:p>
        </w:tc>
        <w:tc>
          <w:tcPr>
            <w:tcW w:w="780" w:type="dxa"/>
            <w:vAlign w:val="center"/>
          </w:tcPr>
          <w:p w:rsidR="00D65748" w:rsidRDefault="005A04AC">
            <w:pPr>
              <w:jc w:val="center"/>
            </w:pPr>
            <w:r>
              <w:rPr>
                <w:color w:val="000000"/>
                <w:szCs w:val="21"/>
              </w:rPr>
              <w:t>2</w:t>
            </w:r>
          </w:p>
        </w:tc>
        <w:tc>
          <w:tcPr>
            <w:tcW w:w="1800" w:type="dxa"/>
            <w:vAlign w:val="center"/>
          </w:tcPr>
          <w:p w:rsidR="00D65748" w:rsidRDefault="005A04AC">
            <w:pPr>
              <w:jc w:val="right"/>
            </w:pPr>
            <w:r>
              <w:rPr>
                <w:color w:val="000000"/>
                <w:szCs w:val="21"/>
              </w:rPr>
              <w:t>20,221,794.11</w:t>
            </w:r>
          </w:p>
        </w:tc>
        <w:tc>
          <w:tcPr>
            <w:tcW w:w="1080" w:type="dxa"/>
            <w:vAlign w:val="center"/>
          </w:tcPr>
          <w:p w:rsidR="00D65748" w:rsidRDefault="005A04AC">
            <w:pPr>
              <w:jc w:val="right"/>
            </w:pPr>
            <w:r>
              <w:rPr>
                <w:color w:val="000000"/>
                <w:szCs w:val="21"/>
              </w:rPr>
              <w:t>16.87%</w:t>
            </w:r>
          </w:p>
        </w:tc>
        <w:tc>
          <w:tcPr>
            <w:tcW w:w="1620" w:type="dxa"/>
            <w:vAlign w:val="center"/>
          </w:tcPr>
          <w:p w:rsidR="00D65748" w:rsidRDefault="005A04AC">
            <w:pPr>
              <w:jc w:val="right"/>
            </w:pPr>
            <w:r>
              <w:rPr>
                <w:color w:val="000000"/>
                <w:szCs w:val="21"/>
              </w:rPr>
              <w:t>16,177.20</w:t>
            </w:r>
          </w:p>
        </w:tc>
        <w:tc>
          <w:tcPr>
            <w:tcW w:w="1080" w:type="dxa"/>
            <w:vAlign w:val="center"/>
          </w:tcPr>
          <w:p w:rsidR="00D65748" w:rsidRDefault="005A04AC">
            <w:pPr>
              <w:jc w:val="right"/>
            </w:pPr>
            <w:r>
              <w:rPr>
                <w:color w:val="000000"/>
                <w:szCs w:val="21"/>
              </w:rPr>
              <w:t>15.13%</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天风证券</w:t>
            </w:r>
          </w:p>
        </w:tc>
        <w:tc>
          <w:tcPr>
            <w:tcW w:w="780" w:type="dxa"/>
            <w:vAlign w:val="center"/>
          </w:tcPr>
          <w:p w:rsidR="00D65748" w:rsidRDefault="005A04AC">
            <w:pPr>
              <w:jc w:val="center"/>
            </w:pPr>
            <w:r>
              <w:rPr>
                <w:color w:val="000000"/>
                <w:szCs w:val="21"/>
              </w:rPr>
              <w:t>2</w:t>
            </w:r>
          </w:p>
        </w:tc>
        <w:tc>
          <w:tcPr>
            <w:tcW w:w="1800" w:type="dxa"/>
            <w:vAlign w:val="center"/>
          </w:tcPr>
          <w:p w:rsidR="00D65748" w:rsidRDefault="005A04AC">
            <w:pPr>
              <w:jc w:val="right"/>
            </w:pPr>
            <w:r>
              <w:rPr>
                <w:color w:val="000000"/>
                <w:szCs w:val="21"/>
              </w:rPr>
              <w:t>6,729,762.29</w:t>
            </w:r>
          </w:p>
        </w:tc>
        <w:tc>
          <w:tcPr>
            <w:tcW w:w="1080" w:type="dxa"/>
            <w:vAlign w:val="center"/>
          </w:tcPr>
          <w:p w:rsidR="00D65748" w:rsidRDefault="005A04AC">
            <w:pPr>
              <w:jc w:val="right"/>
            </w:pPr>
            <w:r>
              <w:rPr>
                <w:color w:val="000000"/>
                <w:szCs w:val="21"/>
              </w:rPr>
              <w:t>5.61%</w:t>
            </w:r>
          </w:p>
        </w:tc>
        <w:tc>
          <w:tcPr>
            <w:tcW w:w="1620" w:type="dxa"/>
            <w:vAlign w:val="center"/>
          </w:tcPr>
          <w:p w:rsidR="00D65748" w:rsidRDefault="005A04AC">
            <w:pPr>
              <w:jc w:val="right"/>
            </w:pPr>
            <w:r>
              <w:rPr>
                <w:color w:val="000000"/>
                <w:szCs w:val="21"/>
              </w:rPr>
              <w:t>5,383.79</w:t>
            </w:r>
          </w:p>
        </w:tc>
        <w:tc>
          <w:tcPr>
            <w:tcW w:w="1080" w:type="dxa"/>
            <w:vAlign w:val="center"/>
          </w:tcPr>
          <w:p w:rsidR="00D65748" w:rsidRDefault="005A04AC">
            <w:pPr>
              <w:jc w:val="right"/>
            </w:pPr>
            <w:r>
              <w:rPr>
                <w:color w:val="000000"/>
                <w:szCs w:val="21"/>
              </w:rPr>
              <w:t>5.03%</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华福证券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929,358.61</w:t>
            </w:r>
          </w:p>
        </w:tc>
        <w:tc>
          <w:tcPr>
            <w:tcW w:w="1080" w:type="dxa"/>
            <w:vAlign w:val="center"/>
          </w:tcPr>
          <w:p w:rsidR="00D65748" w:rsidRDefault="005A04AC">
            <w:pPr>
              <w:jc w:val="right"/>
            </w:pPr>
            <w:r>
              <w:rPr>
                <w:color w:val="000000"/>
                <w:szCs w:val="21"/>
              </w:rPr>
              <w:t>0.78%</w:t>
            </w:r>
          </w:p>
        </w:tc>
        <w:tc>
          <w:tcPr>
            <w:tcW w:w="1620" w:type="dxa"/>
            <w:vAlign w:val="center"/>
          </w:tcPr>
          <w:p w:rsidR="00D65748" w:rsidRDefault="005A04AC">
            <w:pPr>
              <w:jc w:val="right"/>
            </w:pPr>
            <w:r>
              <w:rPr>
                <w:color w:val="000000"/>
                <w:szCs w:val="21"/>
              </w:rPr>
              <w:t>865.52</w:t>
            </w:r>
          </w:p>
        </w:tc>
        <w:tc>
          <w:tcPr>
            <w:tcW w:w="1080" w:type="dxa"/>
            <w:vAlign w:val="center"/>
          </w:tcPr>
          <w:p w:rsidR="00D65748" w:rsidRDefault="005A04AC">
            <w:pPr>
              <w:jc w:val="right"/>
            </w:pPr>
            <w:r>
              <w:rPr>
                <w:color w:val="000000"/>
                <w:szCs w:val="21"/>
              </w:rPr>
              <w:t>0.81%</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安信证券</w:t>
            </w:r>
          </w:p>
        </w:tc>
        <w:tc>
          <w:tcPr>
            <w:tcW w:w="780" w:type="dxa"/>
            <w:vAlign w:val="center"/>
          </w:tcPr>
          <w:p w:rsidR="00D65748" w:rsidRDefault="005A04AC">
            <w:pPr>
              <w:jc w:val="center"/>
            </w:pPr>
            <w:r>
              <w:rPr>
                <w:color w:val="000000"/>
                <w:szCs w:val="21"/>
              </w:rPr>
              <w:t>2</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东兴证券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14,834,303.00</w:t>
            </w:r>
          </w:p>
        </w:tc>
        <w:tc>
          <w:tcPr>
            <w:tcW w:w="1080" w:type="dxa"/>
            <w:vAlign w:val="center"/>
          </w:tcPr>
          <w:p w:rsidR="00D65748" w:rsidRDefault="005A04AC">
            <w:pPr>
              <w:jc w:val="right"/>
            </w:pPr>
            <w:r>
              <w:rPr>
                <w:color w:val="000000"/>
                <w:szCs w:val="21"/>
              </w:rPr>
              <w:t>12.38%</w:t>
            </w:r>
          </w:p>
        </w:tc>
        <w:tc>
          <w:tcPr>
            <w:tcW w:w="1620" w:type="dxa"/>
            <w:vAlign w:val="center"/>
          </w:tcPr>
          <w:p w:rsidR="00D65748" w:rsidRDefault="005A04AC">
            <w:pPr>
              <w:jc w:val="right"/>
            </w:pPr>
            <w:r>
              <w:rPr>
                <w:color w:val="000000"/>
                <w:szCs w:val="21"/>
              </w:rPr>
              <w:t>13,815.24</w:t>
            </w:r>
          </w:p>
        </w:tc>
        <w:tc>
          <w:tcPr>
            <w:tcW w:w="1080" w:type="dxa"/>
            <w:vAlign w:val="center"/>
          </w:tcPr>
          <w:p w:rsidR="00D65748" w:rsidRDefault="005A04AC">
            <w:pPr>
              <w:jc w:val="right"/>
            </w:pPr>
            <w:r>
              <w:rPr>
                <w:color w:val="000000"/>
                <w:szCs w:val="21"/>
              </w:rPr>
              <w:t>12.92%</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东方证券</w:t>
            </w:r>
          </w:p>
        </w:tc>
        <w:tc>
          <w:tcPr>
            <w:tcW w:w="780" w:type="dxa"/>
            <w:vAlign w:val="center"/>
          </w:tcPr>
          <w:p w:rsidR="00D65748" w:rsidRDefault="005A04AC">
            <w:pPr>
              <w:jc w:val="center"/>
            </w:pPr>
            <w:r>
              <w:rPr>
                <w:color w:val="000000"/>
                <w:szCs w:val="21"/>
              </w:rPr>
              <w:t>2</w:t>
            </w:r>
          </w:p>
        </w:tc>
        <w:tc>
          <w:tcPr>
            <w:tcW w:w="1800" w:type="dxa"/>
            <w:vAlign w:val="center"/>
          </w:tcPr>
          <w:p w:rsidR="00D65748" w:rsidRDefault="005A04AC">
            <w:pPr>
              <w:jc w:val="right"/>
            </w:pPr>
            <w:r>
              <w:rPr>
                <w:color w:val="000000"/>
                <w:szCs w:val="21"/>
              </w:rPr>
              <w:t>5,922,479.62</w:t>
            </w:r>
          </w:p>
        </w:tc>
        <w:tc>
          <w:tcPr>
            <w:tcW w:w="1080" w:type="dxa"/>
            <w:vAlign w:val="center"/>
          </w:tcPr>
          <w:p w:rsidR="00D65748" w:rsidRDefault="005A04AC">
            <w:pPr>
              <w:jc w:val="right"/>
            </w:pPr>
            <w:r>
              <w:rPr>
                <w:color w:val="000000"/>
                <w:szCs w:val="21"/>
              </w:rPr>
              <w:t>4.94%</w:t>
            </w:r>
          </w:p>
        </w:tc>
        <w:tc>
          <w:tcPr>
            <w:tcW w:w="1620" w:type="dxa"/>
            <w:vAlign w:val="center"/>
          </w:tcPr>
          <w:p w:rsidR="00D65748" w:rsidRDefault="005A04AC">
            <w:pPr>
              <w:jc w:val="right"/>
            </w:pPr>
            <w:r>
              <w:rPr>
                <w:color w:val="000000"/>
                <w:szCs w:val="21"/>
              </w:rPr>
              <w:t>5,515.75</w:t>
            </w:r>
          </w:p>
        </w:tc>
        <w:tc>
          <w:tcPr>
            <w:tcW w:w="1080" w:type="dxa"/>
            <w:vAlign w:val="center"/>
          </w:tcPr>
          <w:p w:rsidR="00D65748" w:rsidRDefault="005A04AC">
            <w:pPr>
              <w:jc w:val="right"/>
            </w:pPr>
            <w:r>
              <w:rPr>
                <w:color w:val="000000"/>
                <w:szCs w:val="21"/>
              </w:rPr>
              <w:t>5.16%</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高华证券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华宝证券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平安证券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兴业证券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699,938.11</w:t>
            </w:r>
          </w:p>
        </w:tc>
        <w:tc>
          <w:tcPr>
            <w:tcW w:w="1080" w:type="dxa"/>
            <w:vAlign w:val="center"/>
          </w:tcPr>
          <w:p w:rsidR="00D65748" w:rsidRDefault="005A04AC">
            <w:pPr>
              <w:jc w:val="right"/>
            </w:pPr>
            <w:r>
              <w:rPr>
                <w:color w:val="000000"/>
                <w:szCs w:val="21"/>
              </w:rPr>
              <w:t>0.58%</w:t>
            </w:r>
          </w:p>
        </w:tc>
        <w:tc>
          <w:tcPr>
            <w:tcW w:w="1620" w:type="dxa"/>
            <w:vAlign w:val="center"/>
          </w:tcPr>
          <w:p w:rsidR="00D65748" w:rsidRDefault="005A04AC">
            <w:pPr>
              <w:jc w:val="right"/>
            </w:pPr>
            <w:r>
              <w:rPr>
                <w:color w:val="000000"/>
                <w:szCs w:val="21"/>
              </w:rPr>
              <w:t>559.95</w:t>
            </w:r>
          </w:p>
        </w:tc>
        <w:tc>
          <w:tcPr>
            <w:tcW w:w="1080" w:type="dxa"/>
            <w:vAlign w:val="center"/>
          </w:tcPr>
          <w:p w:rsidR="00D65748" w:rsidRDefault="005A04AC">
            <w:pPr>
              <w:jc w:val="right"/>
            </w:pPr>
            <w:r>
              <w:rPr>
                <w:color w:val="000000"/>
                <w:szCs w:val="21"/>
              </w:rPr>
              <w:t>0.52%</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申万宏源</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华泰证券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22,588,063.49</w:t>
            </w:r>
          </w:p>
        </w:tc>
        <w:tc>
          <w:tcPr>
            <w:tcW w:w="1080" w:type="dxa"/>
            <w:vAlign w:val="center"/>
          </w:tcPr>
          <w:p w:rsidR="00D65748" w:rsidRDefault="005A04AC">
            <w:pPr>
              <w:jc w:val="right"/>
            </w:pPr>
            <w:r>
              <w:rPr>
                <w:color w:val="000000"/>
                <w:szCs w:val="21"/>
              </w:rPr>
              <w:t>18.85%</w:t>
            </w:r>
          </w:p>
        </w:tc>
        <w:tc>
          <w:tcPr>
            <w:tcW w:w="1620" w:type="dxa"/>
            <w:vAlign w:val="center"/>
          </w:tcPr>
          <w:p w:rsidR="00D65748" w:rsidRDefault="005A04AC">
            <w:pPr>
              <w:jc w:val="right"/>
            </w:pPr>
            <w:r>
              <w:rPr>
                <w:color w:val="000000"/>
                <w:szCs w:val="21"/>
              </w:rPr>
              <w:t>21,037.74</w:t>
            </w:r>
          </w:p>
        </w:tc>
        <w:tc>
          <w:tcPr>
            <w:tcW w:w="1080" w:type="dxa"/>
            <w:vAlign w:val="center"/>
          </w:tcPr>
          <w:p w:rsidR="00D65748" w:rsidRDefault="005A04AC">
            <w:pPr>
              <w:jc w:val="right"/>
            </w:pPr>
            <w:r>
              <w:rPr>
                <w:color w:val="000000"/>
                <w:szCs w:val="21"/>
              </w:rPr>
              <w:t>19.67%</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华金证券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国金证券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189,854.40</w:t>
            </w:r>
          </w:p>
        </w:tc>
        <w:tc>
          <w:tcPr>
            <w:tcW w:w="1080" w:type="dxa"/>
            <w:vAlign w:val="center"/>
          </w:tcPr>
          <w:p w:rsidR="00D65748" w:rsidRDefault="005A04AC">
            <w:pPr>
              <w:jc w:val="right"/>
            </w:pPr>
            <w:r>
              <w:rPr>
                <w:color w:val="000000"/>
                <w:szCs w:val="21"/>
              </w:rPr>
              <w:t>0.16%</w:t>
            </w:r>
          </w:p>
        </w:tc>
        <w:tc>
          <w:tcPr>
            <w:tcW w:w="1620" w:type="dxa"/>
            <w:vAlign w:val="center"/>
          </w:tcPr>
          <w:p w:rsidR="00D65748" w:rsidRDefault="005A04AC">
            <w:pPr>
              <w:jc w:val="right"/>
            </w:pPr>
            <w:r>
              <w:rPr>
                <w:color w:val="000000"/>
                <w:szCs w:val="21"/>
              </w:rPr>
              <w:t>151.88</w:t>
            </w:r>
          </w:p>
        </w:tc>
        <w:tc>
          <w:tcPr>
            <w:tcW w:w="1080" w:type="dxa"/>
            <w:vAlign w:val="center"/>
          </w:tcPr>
          <w:p w:rsidR="00D65748" w:rsidRDefault="005A04AC">
            <w:pPr>
              <w:jc w:val="right"/>
            </w:pPr>
            <w:r>
              <w:rPr>
                <w:color w:val="000000"/>
                <w:szCs w:val="21"/>
              </w:rPr>
              <w:t>0.14%</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国海证券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光大证券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275,404.00</w:t>
            </w:r>
          </w:p>
        </w:tc>
        <w:tc>
          <w:tcPr>
            <w:tcW w:w="1080" w:type="dxa"/>
            <w:vAlign w:val="center"/>
          </w:tcPr>
          <w:p w:rsidR="00D65748" w:rsidRDefault="005A04AC">
            <w:pPr>
              <w:jc w:val="right"/>
            </w:pPr>
            <w:r>
              <w:rPr>
                <w:color w:val="000000"/>
                <w:szCs w:val="21"/>
              </w:rPr>
              <w:t>0.23%</w:t>
            </w:r>
          </w:p>
        </w:tc>
        <w:tc>
          <w:tcPr>
            <w:tcW w:w="1620" w:type="dxa"/>
            <w:vAlign w:val="center"/>
          </w:tcPr>
          <w:p w:rsidR="00D65748" w:rsidRDefault="005A04AC">
            <w:pPr>
              <w:jc w:val="right"/>
            </w:pPr>
            <w:r>
              <w:rPr>
                <w:color w:val="000000"/>
                <w:szCs w:val="21"/>
              </w:rPr>
              <w:t>256.58</w:t>
            </w:r>
          </w:p>
        </w:tc>
        <w:tc>
          <w:tcPr>
            <w:tcW w:w="1080" w:type="dxa"/>
            <w:vAlign w:val="center"/>
          </w:tcPr>
          <w:p w:rsidR="00D65748" w:rsidRDefault="005A04AC">
            <w:pPr>
              <w:jc w:val="right"/>
            </w:pPr>
            <w:r>
              <w:rPr>
                <w:color w:val="000000"/>
                <w:szCs w:val="21"/>
              </w:rPr>
              <w:t>0.24%</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银河证券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粤开证券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东北证券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中泰证券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西南证券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843,561.50</w:t>
            </w:r>
          </w:p>
        </w:tc>
        <w:tc>
          <w:tcPr>
            <w:tcW w:w="1080" w:type="dxa"/>
            <w:vAlign w:val="center"/>
          </w:tcPr>
          <w:p w:rsidR="00D65748" w:rsidRDefault="005A04AC">
            <w:pPr>
              <w:jc w:val="right"/>
            </w:pPr>
            <w:r>
              <w:rPr>
                <w:color w:val="000000"/>
                <w:szCs w:val="21"/>
              </w:rPr>
              <w:t>0.70%</w:t>
            </w:r>
          </w:p>
        </w:tc>
        <w:tc>
          <w:tcPr>
            <w:tcW w:w="1620" w:type="dxa"/>
            <w:vAlign w:val="center"/>
          </w:tcPr>
          <w:p w:rsidR="00D65748" w:rsidRDefault="005A04AC">
            <w:pPr>
              <w:jc w:val="right"/>
            </w:pPr>
            <w:r>
              <w:rPr>
                <w:color w:val="000000"/>
                <w:szCs w:val="21"/>
              </w:rPr>
              <w:t>785.64</w:t>
            </w:r>
          </w:p>
        </w:tc>
        <w:tc>
          <w:tcPr>
            <w:tcW w:w="1080" w:type="dxa"/>
            <w:vAlign w:val="center"/>
          </w:tcPr>
          <w:p w:rsidR="00D65748" w:rsidRDefault="005A04AC">
            <w:pPr>
              <w:jc w:val="right"/>
            </w:pPr>
            <w:r>
              <w:rPr>
                <w:color w:val="000000"/>
                <w:szCs w:val="21"/>
              </w:rPr>
              <w:t>0.73%</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广发证券</w:t>
            </w:r>
          </w:p>
        </w:tc>
        <w:tc>
          <w:tcPr>
            <w:tcW w:w="780" w:type="dxa"/>
            <w:vAlign w:val="center"/>
          </w:tcPr>
          <w:p w:rsidR="00D65748" w:rsidRDefault="005A04AC">
            <w:pPr>
              <w:jc w:val="center"/>
            </w:pPr>
            <w:r>
              <w:rPr>
                <w:color w:val="000000"/>
                <w:szCs w:val="21"/>
              </w:rPr>
              <w:t>2</w:t>
            </w:r>
          </w:p>
        </w:tc>
        <w:tc>
          <w:tcPr>
            <w:tcW w:w="1800" w:type="dxa"/>
            <w:vAlign w:val="center"/>
          </w:tcPr>
          <w:p w:rsidR="00D65748" w:rsidRDefault="005A04AC">
            <w:pPr>
              <w:jc w:val="right"/>
            </w:pPr>
            <w:r>
              <w:rPr>
                <w:color w:val="000000"/>
                <w:szCs w:val="21"/>
              </w:rPr>
              <w:t>30,185,412.59</w:t>
            </w:r>
          </w:p>
        </w:tc>
        <w:tc>
          <w:tcPr>
            <w:tcW w:w="1080" w:type="dxa"/>
            <w:vAlign w:val="center"/>
          </w:tcPr>
          <w:p w:rsidR="00D65748" w:rsidRDefault="005A04AC">
            <w:pPr>
              <w:jc w:val="right"/>
            </w:pPr>
            <w:r>
              <w:rPr>
                <w:color w:val="000000"/>
                <w:szCs w:val="21"/>
              </w:rPr>
              <w:t>25.18%</w:t>
            </w:r>
          </w:p>
        </w:tc>
        <w:tc>
          <w:tcPr>
            <w:tcW w:w="1620" w:type="dxa"/>
            <w:vAlign w:val="center"/>
          </w:tcPr>
          <w:p w:rsidR="00D65748" w:rsidRDefault="005A04AC">
            <w:pPr>
              <w:jc w:val="right"/>
            </w:pPr>
            <w:r>
              <w:rPr>
                <w:color w:val="000000"/>
                <w:szCs w:val="21"/>
              </w:rPr>
              <w:t>28,112.14</w:t>
            </w:r>
          </w:p>
        </w:tc>
        <w:tc>
          <w:tcPr>
            <w:tcW w:w="1080" w:type="dxa"/>
            <w:vAlign w:val="center"/>
          </w:tcPr>
          <w:p w:rsidR="00D65748" w:rsidRDefault="005A04AC">
            <w:pPr>
              <w:jc w:val="right"/>
            </w:pPr>
            <w:r>
              <w:rPr>
                <w:color w:val="000000"/>
                <w:szCs w:val="21"/>
              </w:rPr>
              <w:t>26.29%</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国盛证券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长城证券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r w:rsidR="00D65748">
        <w:tc>
          <w:tcPr>
            <w:tcW w:w="1560" w:type="dxa"/>
            <w:vAlign w:val="center"/>
          </w:tcPr>
          <w:p w:rsidR="00D65748" w:rsidRDefault="005A04AC">
            <w:pPr>
              <w:jc w:val="left"/>
            </w:pPr>
            <w:r>
              <w:rPr>
                <w:color w:val="000000"/>
                <w:szCs w:val="21"/>
              </w:rPr>
              <w:t>海通证券</w:t>
            </w:r>
          </w:p>
        </w:tc>
        <w:tc>
          <w:tcPr>
            <w:tcW w:w="780" w:type="dxa"/>
            <w:vAlign w:val="center"/>
          </w:tcPr>
          <w:p w:rsidR="00D65748" w:rsidRDefault="005A04AC">
            <w:pPr>
              <w:jc w:val="center"/>
            </w:pPr>
            <w:r>
              <w:rPr>
                <w:color w:val="000000"/>
                <w:szCs w:val="21"/>
              </w:rPr>
              <w:t>1</w:t>
            </w:r>
          </w:p>
        </w:tc>
        <w:tc>
          <w:tcPr>
            <w:tcW w:w="180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6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080" w:type="dxa"/>
            <w:vAlign w:val="center"/>
          </w:tcPr>
          <w:p w:rsidR="00D65748" w:rsidRDefault="005A04AC">
            <w:pPr>
              <w:jc w:val="left"/>
            </w:pPr>
            <w:r>
              <w:rPr>
                <w:color w:val="000000"/>
                <w:szCs w:val="21"/>
              </w:rPr>
              <w:t>-</w:t>
            </w:r>
          </w:p>
        </w:tc>
      </w:tr>
    </w:tbl>
    <w:p w:rsidR="00D65748" w:rsidRDefault="005A04AC">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新增东方证券股份有限公司、华金证券股份有限公司、浙商证券股份有限公司各一个交易单元，联讯证券股份有限公司更名为粤开证券股份有限公司。</w:t>
      </w:r>
    </w:p>
    <w:p w:rsidR="00D65748" w:rsidRDefault="005A04AC">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D65748" w:rsidRDefault="005A04A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D65748" w:rsidRDefault="005A04AC">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D65748" w:rsidRDefault="005A04AC">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D65748" w:rsidRDefault="005A04AC">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D65748" w:rsidRDefault="005A04A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D65748">
        <w:tc>
          <w:tcPr>
            <w:tcW w:w="1560" w:type="dxa"/>
            <w:vAlign w:val="center"/>
          </w:tcPr>
          <w:p w:rsidR="00D65748" w:rsidRDefault="005A04AC">
            <w:pPr>
              <w:jc w:val="left"/>
            </w:pPr>
            <w:r>
              <w:rPr>
                <w:color w:val="000000"/>
                <w:szCs w:val="21"/>
              </w:rPr>
              <w:t>国泰君安</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浙商证券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中金财富</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华西证券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招商证券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中信证券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国信证券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东莞证券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中信建投</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天风证券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华福证券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安信证券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东兴证券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东方证券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高华证券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华宝证券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平安证券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兴业证券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申万宏源</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华泰证券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华金证券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国金证券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国海证券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光大证券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银河证券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粤开证券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东北证券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中泰证券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西南证券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广发证券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国盛证券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长城证券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r w:rsidR="00D65748">
        <w:tc>
          <w:tcPr>
            <w:tcW w:w="1560" w:type="dxa"/>
            <w:vAlign w:val="center"/>
          </w:tcPr>
          <w:p w:rsidR="00D65748" w:rsidRDefault="005A04AC">
            <w:pPr>
              <w:jc w:val="left"/>
            </w:pPr>
            <w:r>
              <w:rPr>
                <w:color w:val="000000"/>
                <w:szCs w:val="21"/>
              </w:rPr>
              <w:t>海通证券</w:t>
            </w:r>
          </w:p>
        </w:tc>
        <w:tc>
          <w:tcPr>
            <w:tcW w:w="1320" w:type="dxa"/>
            <w:vAlign w:val="center"/>
          </w:tcPr>
          <w:p w:rsidR="00D65748" w:rsidRDefault="005A04AC">
            <w:pPr>
              <w:jc w:val="right"/>
            </w:pPr>
            <w:r>
              <w:rPr>
                <w:color w:val="000000"/>
                <w:szCs w:val="21"/>
              </w:rPr>
              <w:t>-</w:t>
            </w:r>
          </w:p>
        </w:tc>
        <w:tc>
          <w:tcPr>
            <w:tcW w:w="1080" w:type="dxa"/>
            <w:vAlign w:val="center"/>
          </w:tcPr>
          <w:p w:rsidR="00D65748" w:rsidRDefault="005A04AC">
            <w:pPr>
              <w:jc w:val="right"/>
            </w:pPr>
            <w:r>
              <w:rPr>
                <w:color w:val="000000"/>
                <w:szCs w:val="21"/>
              </w:rPr>
              <w:t>-</w:t>
            </w:r>
          </w:p>
        </w:tc>
        <w:tc>
          <w:tcPr>
            <w:tcW w:w="1143" w:type="dxa"/>
            <w:vAlign w:val="center"/>
          </w:tcPr>
          <w:p w:rsidR="00D65748" w:rsidRDefault="005A04AC">
            <w:pPr>
              <w:jc w:val="right"/>
            </w:pPr>
            <w:r>
              <w:rPr>
                <w:color w:val="000000"/>
                <w:szCs w:val="21"/>
              </w:rPr>
              <w:t>-</w:t>
            </w:r>
          </w:p>
        </w:tc>
        <w:tc>
          <w:tcPr>
            <w:tcW w:w="1197" w:type="dxa"/>
            <w:vAlign w:val="center"/>
          </w:tcPr>
          <w:p w:rsidR="00D65748" w:rsidRDefault="005A04AC">
            <w:pPr>
              <w:jc w:val="right"/>
            </w:pPr>
            <w:r>
              <w:rPr>
                <w:color w:val="000000"/>
                <w:szCs w:val="21"/>
              </w:rPr>
              <w:t>-</w:t>
            </w:r>
          </w:p>
        </w:tc>
        <w:tc>
          <w:tcPr>
            <w:tcW w:w="1497" w:type="dxa"/>
            <w:vAlign w:val="center"/>
          </w:tcPr>
          <w:p w:rsidR="00D65748" w:rsidRDefault="005A04AC">
            <w:pPr>
              <w:jc w:val="right"/>
            </w:pPr>
            <w:r>
              <w:rPr>
                <w:color w:val="000000"/>
                <w:szCs w:val="21"/>
              </w:rPr>
              <w:t>-</w:t>
            </w:r>
          </w:p>
        </w:tc>
        <w:tc>
          <w:tcPr>
            <w:tcW w:w="1203" w:type="dxa"/>
            <w:vAlign w:val="center"/>
          </w:tcPr>
          <w:p w:rsidR="00D65748" w:rsidRDefault="005A04AC">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6185"/>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D65748">
        <w:tc>
          <w:tcPr>
            <w:tcW w:w="720" w:type="dxa"/>
            <w:vAlign w:val="center"/>
          </w:tcPr>
          <w:p w:rsidR="00D65748" w:rsidRDefault="005A04AC">
            <w:pPr>
              <w:jc w:val="center"/>
            </w:pPr>
            <w:r>
              <w:rPr>
                <w:color w:val="000000"/>
                <w:szCs w:val="21"/>
              </w:rPr>
              <w:t>1</w:t>
            </w:r>
          </w:p>
        </w:tc>
        <w:tc>
          <w:tcPr>
            <w:tcW w:w="4320" w:type="dxa"/>
            <w:vAlign w:val="center"/>
          </w:tcPr>
          <w:p w:rsidR="00D65748" w:rsidRDefault="005A04AC">
            <w:r>
              <w:rPr>
                <w:color w:val="000000"/>
                <w:szCs w:val="21"/>
              </w:rPr>
              <w:t>易方达基金管理有限公司旗下部分开放式基金参加中国农业银行费率优惠活动的公告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2020-01-06</w:t>
            </w:r>
          </w:p>
        </w:tc>
      </w:tr>
      <w:tr w:rsidR="00D65748">
        <w:tc>
          <w:tcPr>
            <w:tcW w:w="720" w:type="dxa"/>
            <w:vAlign w:val="center"/>
          </w:tcPr>
          <w:p w:rsidR="00D65748" w:rsidRDefault="005A04AC">
            <w:pPr>
              <w:jc w:val="center"/>
            </w:pPr>
            <w:r>
              <w:rPr>
                <w:color w:val="000000"/>
                <w:szCs w:val="21"/>
              </w:rPr>
              <w:t>2</w:t>
            </w:r>
          </w:p>
        </w:tc>
        <w:tc>
          <w:tcPr>
            <w:tcW w:w="4320" w:type="dxa"/>
            <w:vAlign w:val="center"/>
          </w:tcPr>
          <w:p w:rsidR="00D65748" w:rsidRDefault="005A04AC">
            <w:r>
              <w:rPr>
                <w:color w:val="000000"/>
                <w:szCs w:val="21"/>
              </w:rPr>
              <w:t>易方达基金管理有限公司旗下部分开放式基金增加金元证券为销售机构的公告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2020-01-09</w:t>
            </w:r>
          </w:p>
        </w:tc>
      </w:tr>
      <w:tr w:rsidR="00D65748">
        <w:tc>
          <w:tcPr>
            <w:tcW w:w="720" w:type="dxa"/>
            <w:vAlign w:val="center"/>
          </w:tcPr>
          <w:p w:rsidR="00D65748" w:rsidRDefault="005A04AC">
            <w:pPr>
              <w:jc w:val="center"/>
            </w:pPr>
            <w:r>
              <w:rPr>
                <w:color w:val="000000"/>
                <w:szCs w:val="21"/>
              </w:rPr>
              <w:t>3</w:t>
            </w:r>
          </w:p>
        </w:tc>
        <w:tc>
          <w:tcPr>
            <w:tcW w:w="4320" w:type="dxa"/>
            <w:vAlign w:val="center"/>
          </w:tcPr>
          <w:p w:rsidR="00D65748" w:rsidRDefault="005A04AC">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D65748" w:rsidRDefault="005A04AC">
            <w:r>
              <w:rPr>
                <w:color w:val="000000"/>
                <w:szCs w:val="21"/>
              </w:rPr>
              <w:t>证券日报</w:t>
            </w:r>
          </w:p>
        </w:tc>
        <w:tc>
          <w:tcPr>
            <w:tcW w:w="1440" w:type="dxa"/>
            <w:vAlign w:val="center"/>
          </w:tcPr>
          <w:p w:rsidR="00D65748" w:rsidRDefault="005A04AC">
            <w:pPr>
              <w:jc w:val="center"/>
            </w:pPr>
            <w:r>
              <w:rPr>
                <w:color w:val="000000"/>
                <w:szCs w:val="21"/>
              </w:rPr>
              <w:t>2020-01-18</w:t>
            </w:r>
          </w:p>
        </w:tc>
      </w:tr>
      <w:tr w:rsidR="00D65748">
        <w:tc>
          <w:tcPr>
            <w:tcW w:w="720" w:type="dxa"/>
            <w:vAlign w:val="center"/>
          </w:tcPr>
          <w:p w:rsidR="00D65748" w:rsidRDefault="005A04AC">
            <w:pPr>
              <w:jc w:val="center"/>
            </w:pPr>
            <w:r>
              <w:rPr>
                <w:color w:val="000000"/>
                <w:szCs w:val="21"/>
              </w:rPr>
              <w:t>4</w:t>
            </w:r>
          </w:p>
        </w:tc>
        <w:tc>
          <w:tcPr>
            <w:tcW w:w="4320" w:type="dxa"/>
            <w:vAlign w:val="center"/>
          </w:tcPr>
          <w:p w:rsidR="00D65748" w:rsidRDefault="005A04AC">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2020-01-30</w:t>
            </w:r>
          </w:p>
        </w:tc>
      </w:tr>
      <w:tr w:rsidR="00D65748">
        <w:tc>
          <w:tcPr>
            <w:tcW w:w="720" w:type="dxa"/>
            <w:vAlign w:val="center"/>
          </w:tcPr>
          <w:p w:rsidR="00D65748" w:rsidRDefault="005A04AC">
            <w:pPr>
              <w:jc w:val="center"/>
            </w:pPr>
            <w:r>
              <w:rPr>
                <w:color w:val="000000"/>
                <w:szCs w:val="21"/>
              </w:rPr>
              <w:t>5</w:t>
            </w:r>
          </w:p>
        </w:tc>
        <w:tc>
          <w:tcPr>
            <w:tcW w:w="4320" w:type="dxa"/>
            <w:vAlign w:val="center"/>
          </w:tcPr>
          <w:p w:rsidR="00D65748" w:rsidRDefault="005A04AC">
            <w:r>
              <w:rPr>
                <w:color w:val="000000"/>
                <w:szCs w:val="21"/>
              </w:rPr>
              <w:t>易方达基金管理有限公司及全资子公司投资旗下基金相关事宜的公告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2020-02-04</w:t>
            </w:r>
          </w:p>
        </w:tc>
      </w:tr>
      <w:tr w:rsidR="00D65748">
        <w:tc>
          <w:tcPr>
            <w:tcW w:w="720" w:type="dxa"/>
            <w:vAlign w:val="center"/>
          </w:tcPr>
          <w:p w:rsidR="00D65748" w:rsidRDefault="005A04AC">
            <w:pPr>
              <w:jc w:val="center"/>
            </w:pPr>
            <w:r>
              <w:rPr>
                <w:color w:val="000000"/>
                <w:szCs w:val="21"/>
              </w:rPr>
              <w:t>6</w:t>
            </w:r>
          </w:p>
        </w:tc>
        <w:tc>
          <w:tcPr>
            <w:tcW w:w="4320" w:type="dxa"/>
            <w:vAlign w:val="center"/>
          </w:tcPr>
          <w:p w:rsidR="00D65748" w:rsidRDefault="005A04AC">
            <w:r>
              <w:rPr>
                <w:color w:val="000000"/>
                <w:szCs w:val="21"/>
              </w:rPr>
              <w:t>易方达基金管理有限公司旗下部分开放式基金参加百度百盈费率优惠活动的公告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2020-03-10</w:t>
            </w:r>
          </w:p>
        </w:tc>
      </w:tr>
      <w:tr w:rsidR="00D65748">
        <w:tc>
          <w:tcPr>
            <w:tcW w:w="720" w:type="dxa"/>
            <w:vAlign w:val="center"/>
          </w:tcPr>
          <w:p w:rsidR="00D65748" w:rsidRDefault="005A04AC">
            <w:pPr>
              <w:jc w:val="center"/>
            </w:pPr>
            <w:r>
              <w:rPr>
                <w:color w:val="000000"/>
                <w:szCs w:val="21"/>
              </w:rPr>
              <w:t>7</w:t>
            </w:r>
          </w:p>
        </w:tc>
        <w:tc>
          <w:tcPr>
            <w:tcW w:w="4320" w:type="dxa"/>
            <w:vAlign w:val="center"/>
          </w:tcPr>
          <w:p w:rsidR="00D65748" w:rsidRDefault="005A04AC">
            <w:r>
              <w:rPr>
                <w:color w:val="000000"/>
                <w:szCs w:val="21"/>
              </w:rPr>
              <w:t>易方达基金管理有限公司旗下部分开放式基金增加华瑞保险销售为销售机构、参加华瑞保险销售费率优惠活动的公告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2020-03-23</w:t>
            </w:r>
          </w:p>
        </w:tc>
      </w:tr>
      <w:tr w:rsidR="00D65748">
        <w:tc>
          <w:tcPr>
            <w:tcW w:w="720" w:type="dxa"/>
            <w:vAlign w:val="center"/>
          </w:tcPr>
          <w:p w:rsidR="00D65748" w:rsidRDefault="005A04AC">
            <w:pPr>
              <w:jc w:val="center"/>
            </w:pPr>
            <w:r>
              <w:rPr>
                <w:color w:val="000000"/>
                <w:szCs w:val="21"/>
              </w:rPr>
              <w:t>8</w:t>
            </w:r>
          </w:p>
        </w:tc>
        <w:tc>
          <w:tcPr>
            <w:tcW w:w="4320" w:type="dxa"/>
            <w:vAlign w:val="center"/>
          </w:tcPr>
          <w:p w:rsidR="00D65748" w:rsidRDefault="005A04AC">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D65748" w:rsidRDefault="005A04AC">
            <w:r>
              <w:rPr>
                <w:color w:val="000000"/>
                <w:szCs w:val="21"/>
              </w:rPr>
              <w:t>证券日报</w:t>
            </w:r>
          </w:p>
        </w:tc>
        <w:tc>
          <w:tcPr>
            <w:tcW w:w="1440" w:type="dxa"/>
            <w:vAlign w:val="center"/>
          </w:tcPr>
          <w:p w:rsidR="00D65748" w:rsidRDefault="005A04AC">
            <w:pPr>
              <w:jc w:val="center"/>
            </w:pPr>
            <w:r>
              <w:rPr>
                <w:color w:val="000000"/>
                <w:szCs w:val="21"/>
              </w:rPr>
              <w:t>2020-03-31</w:t>
            </w:r>
          </w:p>
        </w:tc>
      </w:tr>
      <w:tr w:rsidR="00D65748">
        <w:tc>
          <w:tcPr>
            <w:tcW w:w="720" w:type="dxa"/>
            <w:vAlign w:val="center"/>
          </w:tcPr>
          <w:p w:rsidR="00D65748" w:rsidRDefault="005A04AC">
            <w:pPr>
              <w:jc w:val="center"/>
            </w:pPr>
            <w:r>
              <w:rPr>
                <w:color w:val="000000"/>
                <w:szCs w:val="21"/>
              </w:rPr>
              <w:t>9</w:t>
            </w:r>
          </w:p>
        </w:tc>
        <w:tc>
          <w:tcPr>
            <w:tcW w:w="4320" w:type="dxa"/>
            <w:vAlign w:val="center"/>
          </w:tcPr>
          <w:p w:rsidR="00D65748" w:rsidRDefault="005A04AC">
            <w:r>
              <w:rPr>
                <w:color w:val="000000"/>
                <w:szCs w:val="21"/>
              </w:rPr>
              <w:t>易方达基金管理有限公司关于提醒投资者及时提供或更新身份信息资料的公告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2020-04-10</w:t>
            </w:r>
          </w:p>
        </w:tc>
      </w:tr>
      <w:tr w:rsidR="00D65748">
        <w:tc>
          <w:tcPr>
            <w:tcW w:w="720" w:type="dxa"/>
            <w:vAlign w:val="center"/>
          </w:tcPr>
          <w:p w:rsidR="00D65748" w:rsidRDefault="005A04AC">
            <w:pPr>
              <w:jc w:val="center"/>
            </w:pPr>
            <w:r>
              <w:rPr>
                <w:color w:val="000000"/>
                <w:szCs w:val="21"/>
              </w:rPr>
              <w:t>10</w:t>
            </w:r>
          </w:p>
        </w:tc>
        <w:tc>
          <w:tcPr>
            <w:tcW w:w="4320" w:type="dxa"/>
            <w:vAlign w:val="center"/>
          </w:tcPr>
          <w:p w:rsidR="00D65748" w:rsidRDefault="005A04AC">
            <w:r>
              <w:rPr>
                <w:color w:val="000000"/>
                <w:szCs w:val="21"/>
              </w:rPr>
              <w:t>易方达基金管理有限公司旗下部分开放式基金参加诺亚正行费率优惠活动的公告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2020-04-17</w:t>
            </w:r>
          </w:p>
        </w:tc>
      </w:tr>
      <w:tr w:rsidR="00D65748">
        <w:tc>
          <w:tcPr>
            <w:tcW w:w="720" w:type="dxa"/>
            <w:vAlign w:val="center"/>
          </w:tcPr>
          <w:p w:rsidR="00D65748" w:rsidRDefault="005A04AC">
            <w:pPr>
              <w:jc w:val="center"/>
            </w:pPr>
            <w:r>
              <w:rPr>
                <w:color w:val="000000"/>
                <w:szCs w:val="21"/>
              </w:rPr>
              <w:t>11</w:t>
            </w:r>
          </w:p>
        </w:tc>
        <w:tc>
          <w:tcPr>
            <w:tcW w:w="4320" w:type="dxa"/>
            <w:vAlign w:val="center"/>
          </w:tcPr>
          <w:p w:rsidR="00D65748" w:rsidRDefault="005A04AC">
            <w:r>
              <w:rPr>
                <w:color w:val="000000"/>
                <w:szCs w:val="21"/>
              </w:rPr>
              <w:t>易方达基金管理有限公司旗下部分开放式基金参加中国国际期货费率优惠活动的公告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2020-04-17</w:t>
            </w:r>
          </w:p>
        </w:tc>
      </w:tr>
      <w:tr w:rsidR="00D65748">
        <w:tc>
          <w:tcPr>
            <w:tcW w:w="720" w:type="dxa"/>
            <w:vAlign w:val="center"/>
          </w:tcPr>
          <w:p w:rsidR="00D65748" w:rsidRDefault="005A04AC">
            <w:pPr>
              <w:jc w:val="center"/>
            </w:pPr>
            <w:r>
              <w:rPr>
                <w:color w:val="000000"/>
                <w:szCs w:val="21"/>
              </w:rPr>
              <w:t>12</w:t>
            </w:r>
          </w:p>
        </w:tc>
        <w:tc>
          <w:tcPr>
            <w:tcW w:w="4320" w:type="dxa"/>
            <w:vAlign w:val="center"/>
          </w:tcPr>
          <w:p w:rsidR="00D65748" w:rsidRDefault="005A04AC">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D65748" w:rsidRDefault="005A04AC">
            <w:r>
              <w:rPr>
                <w:color w:val="000000"/>
                <w:szCs w:val="21"/>
              </w:rPr>
              <w:t>证券日报</w:t>
            </w:r>
          </w:p>
        </w:tc>
        <w:tc>
          <w:tcPr>
            <w:tcW w:w="1440" w:type="dxa"/>
            <w:vAlign w:val="center"/>
          </w:tcPr>
          <w:p w:rsidR="00D65748" w:rsidRDefault="005A04AC">
            <w:pPr>
              <w:jc w:val="center"/>
            </w:pPr>
            <w:r>
              <w:rPr>
                <w:color w:val="000000"/>
                <w:szCs w:val="21"/>
              </w:rPr>
              <w:t>2020-04-21</w:t>
            </w:r>
          </w:p>
        </w:tc>
      </w:tr>
      <w:tr w:rsidR="00D65748">
        <w:tc>
          <w:tcPr>
            <w:tcW w:w="720" w:type="dxa"/>
            <w:vAlign w:val="center"/>
          </w:tcPr>
          <w:p w:rsidR="00D65748" w:rsidRDefault="005A04AC">
            <w:pPr>
              <w:jc w:val="center"/>
            </w:pPr>
            <w:r>
              <w:rPr>
                <w:color w:val="000000"/>
                <w:szCs w:val="21"/>
              </w:rPr>
              <w:t>13</w:t>
            </w:r>
          </w:p>
        </w:tc>
        <w:tc>
          <w:tcPr>
            <w:tcW w:w="4320" w:type="dxa"/>
            <w:vAlign w:val="center"/>
          </w:tcPr>
          <w:p w:rsidR="00D65748" w:rsidRDefault="005A04AC">
            <w:r>
              <w:rPr>
                <w:color w:val="000000"/>
                <w:szCs w:val="21"/>
              </w:rPr>
              <w:t>易方达基金管理有限公司旗下部分开放式基金参加国联证券费率优惠活动的公告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2020-04-22</w:t>
            </w:r>
          </w:p>
        </w:tc>
      </w:tr>
      <w:tr w:rsidR="00D65748">
        <w:tc>
          <w:tcPr>
            <w:tcW w:w="720" w:type="dxa"/>
            <w:vAlign w:val="center"/>
          </w:tcPr>
          <w:p w:rsidR="00D65748" w:rsidRDefault="005A04AC">
            <w:pPr>
              <w:jc w:val="center"/>
            </w:pPr>
            <w:r>
              <w:rPr>
                <w:color w:val="000000"/>
                <w:szCs w:val="21"/>
              </w:rPr>
              <w:t>14</w:t>
            </w:r>
          </w:p>
        </w:tc>
        <w:tc>
          <w:tcPr>
            <w:tcW w:w="4320" w:type="dxa"/>
            <w:vAlign w:val="center"/>
          </w:tcPr>
          <w:p w:rsidR="00D65748" w:rsidRDefault="005A04AC">
            <w:r>
              <w:rPr>
                <w:color w:val="000000"/>
                <w:szCs w:val="21"/>
              </w:rPr>
              <w:t>易方达基金管理有限公司旗下部分开放式基金增加金海九州为销售机构、参加金海九州费率优惠活动的公告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2020-04-28</w:t>
            </w:r>
          </w:p>
        </w:tc>
      </w:tr>
      <w:tr w:rsidR="00D65748">
        <w:tc>
          <w:tcPr>
            <w:tcW w:w="720" w:type="dxa"/>
            <w:vAlign w:val="center"/>
          </w:tcPr>
          <w:p w:rsidR="00D65748" w:rsidRDefault="005A04AC">
            <w:pPr>
              <w:jc w:val="center"/>
            </w:pPr>
            <w:r>
              <w:rPr>
                <w:color w:val="000000"/>
                <w:szCs w:val="21"/>
              </w:rPr>
              <w:t>15</w:t>
            </w:r>
          </w:p>
        </w:tc>
        <w:tc>
          <w:tcPr>
            <w:tcW w:w="4320" w:type="dxa"/>
            <w:vAlign w:val="center"/>
          </w:tcPr>
          <w:p w:rsidR="00D65748" w:rsidRDefault="005A04AC">
            <w:r>
              <w:rPr>
                <w:color w:val="000000"/>
                <w:szCs w:val="21"/>
              </w:rPr>
              <w:t>易方达基金管理有限公司旗下部分开放式基金增加中信证券华南为销售机构的公告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2020-04-30</w:t>
            </w:r>
          </w:p>
        </w:tc>
      </w:tr>
      <w:tr w:rsidR="00D65748">
        <w:tc>
          <w:tcPr>
            <w:tcW w:w="720" w:type="dxa"/>
            <w:vAlign w:val="center"/>
          </w:tcPr>
          <w:p w:rsidR="00D65748" w:rsidRDefault="005A04AC">
            <w:pPr>
              <w:jc w:val="center"/>
            </w:pPr>
            <w:r>
              <w:rPr>
                <w:color w:val="000000"/>
                <w:szCs w:val="21"/>
              </w:rPr>
              <w:t>16</w:t>
            </w:r>
          </w:p>
        </w:tc>
        <w:tc>
          <w:tcPr>
            <w:tcW w:w="4320" w:type="dxa"/>
            <w:vAlign w:val="center"/>
          </w:tcPr>
          <w:p w:rsidR="00D65748" w:rsidRDefault="005A04AC">
            <w:r>
              <w:rPr>
                <w:color w:val="000000"/>
                <w:szCs w:val="21"/>
              </w:rPr>
              <w:t>易方达基金管理有限公司旗下部分开放式基金参加万联证券费率优惠活动的公告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2020-05-18</w:t>
            </w:r>
          </w:p>
        </w:tc>
      </w:tr>
      <w:tr w:rsidR="00D65748">
        <w:tc>
          <w:tcPr>
            <w:tcW w:w="720" w:type="dxa"/>
            <w:vAlign w:val="center"/>
          </w:tcPr>
          <w:p w:rsidR="00D65748" w:rsidRDefault="005A04AC">
            <w:pPr>
              <w:jc w:val="center"/>
            </w:pPr>
            <w:r>
              <w:rPr>
                <w:color w:val="000000"/>
                <w:szCs w:val="21"/>
              </w:rPr>
              <w:t>17</w:t>
            </w:r>
          </w:p>
        </w:tc>
        <w:tc>
          <w:tcPr>
            <w:tcW w:w="4320" w:type="dxa"/>
            <w:vAlign w:val="center"/>
          </w:tcPr>
          <w:p w:rsidR="00D65748" w:rsidRDefault="005A04AC">
            <w:r>
              <w:rPr>
                <w:color w:val="000000"/>
                <w:szCs w:val="21"/>
              </w:rPr>
              <w:t>易方达基金管理有限公司旗下部分开放式基金参加华夏财富费率优惠活动的公告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2020-05-23</w:t>
            </w:r>
          </w:p>
        </w:tc>
      </w:tr>
      <w:tr w:rsidR="00D65748">
        <w:tc>
          <w:tcPr>
            <w:tcW w:w="720" w:type="dxa"/>
            <w:vAlign w:val="center"/>
          </w:tcPr>
          <w:p w:rsidR="00D65748" w:rsidRDefault="005A04AC">
            <w:pPr>
              <w:jc w:val="center"/>
            </w:pPr>
            <w:r>
              <w:rPr>
                <w:color w:val="000000"/>
                <w:szCs w:val="21"/>
              </w:rPr>
              <w:t>18</w:t>
            </w:r>
          </w:p>
        </w:tc>
        <w:tc>
          <w:tcPr>
            <w:tcW w:w="4320" w:type="dxa"/>
            <w:vAlign w:val="center"/>
          </w:tcPr>
          <w:p w:rsidR="00D65748" w:rsidRDefault="005A04AC">
            <w:r>
              <w:rPr>
                <w:color w:val="000000"/>
                <w:szCs w:val="21"/>
              </w:rPr>
              <w:t>易方达基金管理有限公司关于暂停上海朝阳永续基金销售有限公司办理旗下基金相关销售业务的公告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2020-06-03</w:t>
            </w:r>
          </w:p>
        </w:tc>
      </w:tr>
      <w:tr w:rsidR="00D65748">
        <w:tc>
          <w:tcPr>
            <w:tcW w:w="720" w:type="dxa"/>
            <w:vAlign w:val="center"/>
          </w:tcPr>
          <w:p w:rsidR="00D65748" w:rsidRDefault="005A04AC">
            <w:pPr>
              <w:jc w:val="center"/>
            </w:pPr>
            <w:r>
              <w:rPr>
                <w:color w:val="000000"/>
                <w:szCs w:val="21"/>
              </w:rPr>
              <w:t>19</w:t>
            </w:r>
          </w:p>
        </w:tc>
        <w:tc>
          <w:tcPr>
            <w:tcW w:w="4320" w:type="dxa"/>
            <w:vAlign w:val="center"/>
          </w:tcPr>
          <w:p w:rsidR="00D65748" w:rsidRDefault="005A04AC">
            <w:r>
              <w:rPr>
                <w:color w:val="000000"/>
                <w:szCs w:val="21"/>
              </w:rPr>
              <w:t>易方达基金管理有限公司关于调整旗下部分开放式基金在招商银行最低定期定额投资金额限制的公告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2020-06-04</w:t>
            </w:r>
          </w:p>
        </w:tc>
      </w:tr>
      <w:tr w:rsidR="00D65748">
        <w:tc>
          <w:tcPr>
            <w:tcW w:w="720" w:type="dxa"/>
            <w:vAlign w:val="center"/>
          </w:tcPr>
          <w:p w:rsidR="00D65748" w:rsidRDefault="005A04AC">
            <w:pPr>
              <w:jc w:val="center"/>
            </w:pPr>
            <w:r>
              <w:rPr>
                <w:color w:val="000000"/>
                <w:szCs w:val="21"/>
              </w:rPr>
              <w:t>20</w:t>
            </w:r>
          </w:p>
        </w:tc>
        <w:tc>
          <w:tcPr>
            <w:tcW w:w="4320" w:type="dxa"/>
            <w:vAlign w:val="center"/>
          </w:tcPr>
          <w:p w:rsidR="00D65748" w:rsidRDefault="005A04AC">
            <w:r>
              <w:rPr>
                <w:color w:val="000000"/>
                <w:szCs w:val="21"/>
              </w:rPr>
              <w:t>易方达基金管理有限公司高级管理人员变更公告</w:t>
            </w:r>
          </w:p>
        </w:tc>
        <w:tc>
          <w:tcPr>
            <w:tcW w:w="2520" w:type="dxa"/>
            <w:vAlign w:val="center"/>
          </w:tcPr>
          <w:p w:rsidR="00D65748" w:rsidRDefault="005A04AC">
            <w:r>
              <w:rPr>
                <w:color w:val="000000"/>
                <w:szCs w:val="21"/>
              </w:rPr>
              <w:t>证券日报、基金管理人网站及中国证监会基金电子披露网站</w:t>
            </w:r>
          </w:p>
        </w:tc>
        <w:tc>
          <w:tcPr>
            <w:tcW w:w="1440" w:type="dxa"/>
            <w:vAlign w:val="center"/>
          </w:tcPr>
          <w:p w:rsidR="00D65748" w:rsidRDefault="005A04AC">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6186"/>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6187"/>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D65748" w:rsidRDefault="005A04AC">
      <w:pPr>
        <w:ind w:firstLineChars="200" w:firstLine="420"/>
        <w:rPr>
          <w:color w:val="000000"/>
          <w:szCs w:val="21"/>
        </w:rPr>
      </w:pPr>
      <w:r>
        <w:rPr>
          <w:color w:val="000000"/>
          <w:szCs w:val="21"/>
        </w:rPr>
        <w:t>1.</w:t>
      </w:r>
      <w:r>
        <w:rPr>
          <w:color w:val="000000"/>
          <w:szCs w:val="21"/>
        </w:rPr>
        <w:t>中国证监会准予易方达国企改革混合型证券投资基金注册的文件；</w:t>
      </w:r>
    </w:p>
    <w:p w:rsidR="00D65748" w:rsidRDefault="005A04AC">
      <w:pPr>
        <w:ind w:firstLineChars="200" w:firstLine="420"/>
        <w:rPr>
          <w:color w:val="000000"/>
          <w:szCs w:val="21"/>
        </w:rPr>
      </w:pPr>
      <w:r>
        <w:rPr>
          <w:color w:val="000000"/>
          <w:szCs w:val="21"/>
        </w:rPr>
        <w:t>2.</w:t>
      </w:r>
      <w:r>
        <w:rPr>
          <w:color w:val="000000"/>
          <w:szCs w:val="21"/>
        </w:rPr>
        <w:t>《易方达国企改革混合型证券投资基金基金合同》；</w:t>
      </w:r>
    </w:p>
    <w:p w:rsidR="00D65748" w:rsidRDefault="005A04AC">
      <w:pPr>
        <w:ind w:firstLineChars="200" w:firstLine="420"/>
        <w:rPr>
          <w:color w:val="000000"/>
          <w:szCs w:val="21"/>
        </w:rPr>
      </w:pPr>
      <w:r>
        <w:rPr>
          <w:color w:val="000000"/>
          <w:szCs w:val="21"/>
        </w:rPr>
        <w:t>3.</w:t>
      </w:r>
      <w:r>
        <w:rPr>
          <w:color w:val="000000"/>
          <w:szCs w:val="21"/>
        </w:rPr>
        <w:t>《易方达国企改革混合型证券投资基金托管协议》；</w:t>
      </w:r>
    </w:p>
    <w:p w:rsidR="00D65748" w:rsidRDefault="005A04AC">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6188"/>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6189"/>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D6494F">
      <w:rPr>
        <w:noProof/>
        <w:kern w:val="0"/>
        <w:szCs w:val="21"/>
      </w:rPr>
      <w:t>45</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D6494F">
      <w:rPr>
        <w:noProof/>
        <w:kern w:val="0"/>
        <w:szCs w:val="21"/>
      </w:rPr>
      <w:t>45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易方达国企改革混合型证券投资基金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4AC"/>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494F"/>
    <w:rsid w:val="00D6501F"/>
    <w:rsid w:val="00D65347"/>
    <w:rsid w:val="00D65748"/>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AB25129C-FB87-4D31-B376-2112C7585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A5118-4FC2-40A0-B656-900C1B9D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5715</Words>
  <Characters>32579</Characters>
  <Application>Microsoft Office Word</Application>
  <DocSecurity>0</DocSecurity>
  <Lines>271</Lines>
  <Paragraphs>76</Paragraphs>
  <ScaleCrop>false</ScaleCrop>
  <Company/>
  <LinksUpToDate>false</LinksUpToDate>
  <CharactersWithSpaces>38218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2020-08-18T06:43:00Z</dcterms:modified>
</cp:coreProperties>
</file>