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  <w:bookmarkStart w:id="0" w:name="_GoBack"/>
      <w:bookmarkEnd w:id="0"/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A241FE" w:rsidP="00F13519">
      <w:pPr>
        <w:jc w:val="center"/>
        <w:rPr>
          <w:rFonts w:ascii="宋体" w:hAnsi="宋体"/>
          <w:b/>
          <w:sz w:val="48"/>
          <w:szCs w:val="48"/>
        </w:rPr>
      </w:pPr>
      <w:bookmarkStart w:id="1" w:name="t_3_0_table"/>
      <w:bookmarkStart w:id="2" w:name="t_3_0_0002_a2_fm1"/>
      <w:bookmarkEnd w:id="1"/>
      <w:bookmarkEnd w:id="2"/>
      <w:r w:rsidRPr="004026D2">
        <w:rPr>
          <w:rFonts w:ascii="宋体" w:hAnsi="宋体" w:hint="eastAsia"/>
          <w:b/>
          <w:sz w:val="48"/>
          <w:szCs w:val="48"/>
        </w:rPr>
        <w:t>南方基金管理股份有限公司关于调整旗下</w:t>
      </w:r>
      <w:r w:rsidR="00C4718C">
        <w:rPr>
          <w:rFonts w:ascii="宋体" w:hAnsi="宋体" w:hint="eastAsia"/>
          <w:b/>
          <w:sz w:val="48"/>
          <w:szCs w:val="48"/>
        </w:rPr>
        <w:t>南方安福混合型证券投资基金</w:t>
      </w:r>
      <w:r w:rsidR="006D75A1" w:rsidRPr="006D75A1">
        <w:rPr>
          <w:rFonts w:ascii="宋体" w:hAnsi="宋体" w:hint="eastAsia"/>
          <w:b/>
          <w:sz w:val="48"/>
          <w:szCs w:val="48"/>
        </w:rPr>
        <w:t>申购</w:t>
      </w:r>
      <w:r w:rsidR="00CA339C">
        <w:rPr>
          <w:rFonts w:ascii="宋体" w:hAnsi="宋体" w:hint="eastAsia"/>
          <w:b/>
          <w:sz w:val="48"/>
          <w:szCs w:val="48"/>
        </w:rPr>
        <w:t>、定投和转换转入</w:t>
      </w:r>
      <w:r>
        <w:rPr>
          <w:rFonts w:ascii="宋体" w:hAnsi="宋体" w:hint="eastAsia"/>
          <w:b/>
          <w:sz w:val="48"/>
          <w:szCs w:val="48"/>
        </w:rPr>
        <w:t>金额限制</w:t>
      </w:r>
      <w:r w:rsidR="006D75A1" w:rsidRPr="006D75A1">
        <w:rPr>
          <w:rFonts w:ascii="宋体" w:hAnsi="宋体" w:hint="eastAsia"/>
          <w:b/>
          <w:sz w:val="48"/>
          <w:szCs w:val="48"/>
        </w:rPr>
        <w:t>的公告</w:t>
      </w:r>
    </w:p>
    <w:p w:rsidR="0063086B" w:rsidRPr="00EA60EB" w:rsidRDefault="0063086B">
      <w:pPr>
        <w:jc w:val="center"/>
        <w:rPr>
          <w:rFonts w:ascii="宋体" w:hAnsi="宋体"/>
          <w:sz w:val="30"/>
        </w:rPr>
      </w:pPr>
    </w:p>
    <w:p w:rsidR="0063086B" w:rsidRPr="00E90578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2942DD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794063">
        <w:rPr>
          <w:rFonts w:ascii="宋体" w:hAnsi="宋体"/>
          <w:b/>
          <w:sz w:val="28"/>
          <w:szCs w:val="28"/>
        </w:rPr>
        <w:t>2020年</w:t>
      </w:r>
      <w:r w:rsidR="00357C81">
        <w:rPr>
          <w:rFonts w:ascii="宋体" w:hAnsi="宋体"/>
          <w:b/>
          <w:sz w:val="28"/>
          <w:szCs w:val="28"/>
        </w:rPr>
        <w:t>8</w:t>
      </w:r>
      <w:r w:rsidR="00794063">
        <w:rPr>
          <w:rFonts w:ascii="宋体" w:hAnsi="宋体"/>
          <w:b/>
          <w:sz w:val="28"/>
          <w:szCs w:val="28"/>
        </w:rPr>
        <w:t>月</w:t>
      </w:r>
      <w:r w:rsidR="00357C81">
        <w:rPr>
          <w:rFonts w:ascii="宋体" w:hAnsi="宋体"/>
          <w:b/>
          <w:sz w:val="28"/>
          <w:szCs w:val="28"/>
        </w:rPr>
        <w:t>7</w:t>
      </w:r>
      <w:r w:rsidR="00794063">
        <w:rPr>
          <w:rFonts w:ascii="宋体" w:hAnsi="宋体"/>
          <w:b/>
          <w:sz w:val="28"/>
          <w:szCs w:val="28"/>
        </w:rPr>
        <w:t>日</w:t>
      </w:r>
    </w:p>
    <w:p w:rsidR="0063086B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Pr="002942DD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2528"/>
        <w:gridCol w:w="2480"/>
        <w:gridCol w:w="2481"/>
      </w:tblGrid>
      <w:tr w:rsidR="00F13519" w:rsidTr="000F1954">
        <w:trPr>
          <w:jc w:val="center"/>
        </w:trPr>
        <w:tc>
          <w:tcPr>
            <w:tcW w:w="4494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C4718C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南方安福混合型证券投资基金</w:t>
            </w:r>
          </w:p>
        </w:tc>
      </w:tr>
      <w:tr w:rsidR="00F13519" w:rsidTr="000F1954">
        <w:trPr>
          <w:jc w:val="center"/>
        </w:trPr>
        <w:tc>
          <w:tcPr>
            <w:tcW w:w="4494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C4718C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南方安福混合</w:t>
            </w:r>
          </w:p>
        </w:tc>
      </w:tr>
      <w:tr w:rsidR="00FF3478" w:rsidTr="000F1954">
        <w:trPr>
          <w:jc w:val="center"/>
        </w:trPr>
        <w:tc>
          <w:tcPr>
            <w:tcW w:w="4494" w:type="dxa"/>
            <w:gridSpan w:val="2"/>
            <w:vAlign w:val="center"/>
          </w:tcPr>
          <w:p w:rsidR="00FF3478" w:rsidRDefault="00FF3478" w:rsidP="00FF3478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:rsidR="00FF3478" w:rsidRPr="00545B36" w:rsidRDefault="00C4718C" w:rsidP="00FF3478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C4718C">
              <w:rPr>
                <w:rFonts w:ascii="宋体" w:hAnsi="宋体"/>
              </w:rPr>
              <w:t>005059</w:t>
            </w:r>
          </w:p>
        </w:tc>
      </w:tr>
      <w:tr w:rsidR="00F13519" w:rsidTr="000F1954">
        <w:trPr>
          <w:jc w:val="center"/>
        </w:trPr>
        <w:tc>
          <w:tcPr>
            <w:tcW w:w="4494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Pr="00545B36" w:rsidRDefault="00F13519" w:rsidP="00F13519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545B36">
              <w:rPr>
                <w:rFonts w:ascii="宋体" w:hAnsi="宋体" w:hint="eastAsia"/>
              </w:rPr>
              <w:t>南方基金管理股份有限公司</w:t>
            </w:r>
          </w:p>
        </w:tc>
      </w:tr>
      <w:tr w:rsidR="00F13519" w:rsidTr="000F1954">
        <w:trPr>
          <w:jc w:val="center"/>
        </w:trPr>
        <w:tc>
          <w:tcPr>
            <w:tcW w:w="4494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:rsidR="00F13519" w:rsidRPr="00545B36" w:rsidRDefault="006D75A1" w:rsidP="00F13519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545B36">
              <w:rPr>
                <w:rFonts w:ascii="宋体" w:hAnsi="宋体" w:hint="eastAsia"/>
              </w:rPr>
              <w:t>《</w:t>
            </w:r>
            <w:r w:rsidR="00C4718C">
              <w:rPr>
                <w:rFonts w:ascii="宋体" w:hAnsi="宋体" w:hint="eastAsia"/>
              </w:rPr>
              <w:t>南方安福混合型证券投资基金</w:t>
            </w:r>
            <w:r w:rsidRPr="00545B36">
              <w:rPr>
                <w:rFonts w:ascii="宋体" w:hAnsi="宋体" w:hint="eastAsia"/>
              </w:rPr>
              <w:t>基金合同》</w:t>
            </w:r>
          </w:p>
        </w:tc>
      </w:tr>
      <w:tr w:rsidR="00A94AE1" w:rsidTr="000F1954">
        <w:trPr>
          <w:jc w:val="center"/>
        </w:trPr>
        <w:tc>
          <w:tcPr>
            <w:tcW w:w="1966" w:type="dxa"/>
            <w:vMerge w:val="restart"/>
            <w:vAlign w:val="center"/>
          </w:tcPr>
          <w:p w:rsidR="00A94AE1" w:rsidRDefault="00A94AE1" w:rsidP="00C356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28" w:type="dxa"/>
          </w:tcPr>
          <w:p w:rsidR="00A94AE1" w:rsidRDefault="00A94AE1" w:rsidP="00C356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:rsidR="00A94AE1" w:rsidRPr="00545B36" w:rsidRDefault="00794063" w:rsidP="004E03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 w:rsidR="00357C81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357C81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57C81" w:rsidTr="000F1954">
        <w:trPr>
          <w:jc w:val="center"/>
        </w:trPr>
        <w:tc>
          <w:tcPr>
            <w:tcW w:w="1966" w:type="dxa"/>
            <w:vMerge/>
            <w:vAlign w:val="center"/>
          </w:tcPr>
          <w:p w:rsidR="00357C81" w:rsidRDefault="00357C81" w:rsidP="00357C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</w:tcPr>
          <w:p w:rsidR="00357C81" w:rsidRPr="00D775C5" w:rsidRDefault="00357C81" w:rsidP="00357C81">
            <w:r w:rsidRPr="00D775C5">
              <w:rPr>
                <w:rFonts w:hint="eastAsia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:rsidR="00357C81" w:rsidRPr="00545B36" w:rsidRDefault="00357C81" w:rsidP="00357C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2020年8月7日</w:t>
            </w:r>
          </w:p>
        </w:tc>
      </w:tr>
      <w:tr w:rsidR="00357C81" w:rsidTr="000F1954">
        <w:trPr>
          <w:jc w:val="center"/>
        </w:trPr>
        <w:tc>
          <w:tcPr>
            <w:tcW w:w="1966" w:type="dxa"/>
            <w:vMerge/>
            <w:vAlign w:val="center"/>
          </w:tcPr>
          <w:p w:rsidR="00357C81" w:rsidRDefault="00357C81" w:rsidP="00357C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</w:tcPr>
          <w:p w:rsidR="00357C81" w:rsidRDefault="00357C81" w:rsidP="00357C81">
            <w:r w:rsidRPr="00D775C5">
              <w:rPr>
                <w:rFonts w:hint="eastAsia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:rsidR="00357C81" w:rsidRPr="00545B36" w:rsidRDefault="00357C81" w:rsidP="00357C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2020年8月7日</w:t>
            </w:r>
          </w:p>
        </w:tc>
      </w:tr>
      <w:tr w:rsidR="00A94AE1" w:rsidTr="000F1954">
        <w:trPr>
          <w:jc w:val="center"/>
        </w:trPr>
        <w:tc>
          <w:tcPr>
            <w:tcW w:w="1966" w:type="dxa"/>
            <w:vMerge/>
          </w:tcPr>
          <w:p w:rsidR="00A94AE1" w:rsidRDefault="00A94AE1" w:rsidP="00C356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</w:tcPr>
          <w:p w:rsidR="00A94AE1" w:rsidRDefault="00A94AE1" w:rsidP="00C356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:rsidR="00A94AE1" w:rsidRPr="00545B36" w:rsidRDefault="00A94AE1" w:rsidP="00C35666">
            <w:pPr>
              <w:jc w:val="left"/>
              <w:rPr>
                <w:rFonts w:ascii="宋体" w:hAnsi="宋体"/>
                <w:szCs w:val="21"/>
              </w:rPr>
            </w:pPr>
            <w:r w:rsidRPr="00545B3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F13519" w:rsidTr="000F1954">
        <w:trPr>
          <w:jc w:val="center"/>
        </w:trPr>
        <w:tc>
          <w:tcPr>
            <w:tcW w:w="4494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2480" w:type="dxa"/>
            <w:vAlign w:val="center"/>
          </w:tcPr>
          <w:p w:rsidR="00F13519" w:rsidRPr="00545B36" w:rsidRDefault="00C4718C" w:rsidP="00F13519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南方安福混合</w:t>
            </w:r>
            <w:r w:rsidR="00F13519" w:rsidRPr="00545B36">
              <w:rPr>
                <w:rFonts w:ascii="宋体" w:hAnsi="宋体" w:hint="eastAsia"/>
              </w:rPr>
              <w:t>A</w:t>
            </w:r>
          </w:p>
        </w:tc>
        <w:tc>
          <w:tcPr>
            <w:tcW w:w="2481" w:type="dxa"/>
            <w:vAlign w:val="center"/>
          </w:tcPr>
          <w:p w:rsidR="00F13519" w:rsidRPr="00545B36" w:rsidRDefault="00C4718C" w:rsidP="00F13519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南方安福混合</w:t>
            </w:r>
            <w:r w:rsidR="00F13519" w:rsidRPr="00545B36">
              <w:rPr>
                <w:rFonts w:ascii="宋体" w:hAnsi="宋体" w:hint="eastAsia"/>
              </w:rPr>
              <w:t>C</w:t>
            </w:r>
          </w:p>
        </w:tc>
      </w:tr>
      <w:tr w:rsidR="00FC6A50" w:rsidTr="009B1151">
        <w:trPr>
          <w:jc w:val="center"/>
        </w:trPr>
        <w:tc>
          <w:tcPr>
            <w:tcW w:w="4494" w:type="dxa"/>
            <w:gridSpan w:val="2"/>
            <w:vAlign w:val="center"/>
          </w:tcPr>
          <w:p w:rsidR="00FC6A50" w:rsidRDefault="00FC6A50" w:rsidP="00FC6A50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2480" w:type="dxa"/>
          </w:tcPr>
          <w:p w:rsidR="00FC6A50" w:rsidRPr="00FC6A50" w:rsidRDefault="00FC6A50" w:rsidP="00FC6A50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FC6A50">
              <w:rPr>
                <w:rFonts w:ascii="宋体" w:hAnsi="宋体"/>
              </w:rPr>
              <w:t>005059</w:t>
            </w:r>
          </w:p>
        </w:tc>
        <w:tc>
          <w:tcPr>
            <w:tcW w:w="2481" w:type="dxa"/>
          </w:tcPr>
          <w:p w:rsidR="00FC6A50" w:rsidRPr="00FC6A50" w:rsidRDefault="00FC6A50" w:rsidP="00FC6A50">
            <w:pPr>
              <w:spacing w:before="100" w:beforeAutospacing="1" w:after="100" w:afterAutospacing="1"/>
              <w:rPr>
                <w:rFonts w:ascii="宋体" w:hAnsi="宋体"/>
              </w:rPr>
            </w:pPr>
            <w:r w:rsidRPr="00FC6A50">
              <w:rPr>
                <w:rFonts w:ascii="宋体" w:hAnsi="宋体"/>
              </w:rPr>
              <w:t>007569</w:t>
            </w:r>
          </w:p>
        </w:tc>
      </w:tr>
      <w:tr w:rsidR="00F13519" w:rsidTr="000F1954">
        <w:trPr>
          <w:jc w:val="center"/>
        </w:trPr>
        <w:tc>
          <w:tcPr>
            <w:tcW w:w="4494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2480" w:type="dxa"/>
            <w:vAlign w:val="center"/>
          </w:tcPr>
          <w:p w:rsidR="00F13519" w:rsidRDefault="00357C81" w:rsidP="00F13519">
            <w:pPr>
              <w:spacing w:before="100" w:beforeAutospacing="1" w:after="100" w:afterAutospacing="1"/>
            </w:pPr>
            <w:r>
              <w:rPr>
                <w:rFonts w:ascii="宋体" w:hAnsi="宋体"/>
              </w:rPr>
              <w:t>100</w:t>
            </w:r>
            <w:r w:rsidR="00F13519">
              <w:rPr>
                <w:rFonts w:hint="eastAsia"/>
              </w:rPr>
              <w:t>万元</w:t>
            </w:r>
          </w:p>
        </w:tc>
        <w:tc>
          <w:tcPr>
            <w:tcW w:w="2481" w:type="dxa"/>
            <w:vAlign w:val="center"/>
          </w:tcPr>
          <w:p w:rsidR="00F13519" w:rsidRPr="009839B1" w:rsidRDefault="00357C81" w:rsidP="00685128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100</w:t>
            </w:r>
            <w:r w:rsidR="00F13519" w:rsidRPr="009839B1">
              <w:rPr>
                <w:rFonts w:ascii="宋体" w:hAnsi="宋体" w:hint="eastAsia"/>
              </w:rPr>
              <w:t>万元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195B67" w:rsidRPr="00195B67">
        <w:rPr>
          <w:rFonts w:ascii="宋体" w:hAnsi="宋体" w:hint="eastAsia"/>
          <w:szCs w:val="21"/>
        </w:rPr>
        <w:t>自</w:t>
      </w:r>
      <w:r w:rsidR="00794063">
        <w:rPr>
          <w:rFonts w:ascii="宋体" w:hAnsi="宋体" w:hint="eastAsia"/>
          <w:szCs w:val="21"/>
        </w:rPr>
        <w:t>2020年</w:t>
      </w:r>
      <w:r w:rsidR="00357C81">
        <w:rPr>
          <w:rFonts w:ascii="宋体" w:hAnsi="宋体" w:hint="eastAsia"/>
          <w:szCs w:val="21"/>
        </w:rPr>
        <w:t>8</w:t>
      </w:r>
      <w:r w:rsidR="00794063">
        <w:rPr>
          <w:rFonts w:ascii="宋体" w:hAnsi="宋体" w:hint="eastAsia"/>
          <w:szCs w:val="21"/>
        </w:rPr>
        <w:t>月</w:t>
      </w:r>
      <w:r w:rsidR="00357C81">
        <w:rPr>
          <w:rFonts w:ascii="宋体" w:hAnsi="宋体" w:hint="eastAsia"/>
          <w:szCs w:val="21"/>
        </w:rPr>
        <w:t>7</w:t>
      </w:r>
      <w:r w:rsidR="00794063">
        <w:rPr>
          <w:rFonts w:ascii="宋体" w:hAnsi="宋体" w:hint="eastAsia"/>
          <w:szCs w:val="21"/>
        </w:rPr>
        <w:t>日</w:t>
      </w:r>
      <w:r w:rsidR="00195B67">
        <w:rPr>
          <w:rFonts w:ascii="宋体" w:hAnsi="宋体" w:hint="eastAsia"/>
          <w:szCs w:val="21"/>
        </w:rPr>
        <w:t>起将本基金的大额申购</w:t>
      </w:r>
      <w:r w:rsidR="00F45E3D">
        <w:rPr>
          <w:rFonts w:ascii="宋体" w:hAnsi="宋体" w:hint="eastAsia"/>
          <w:szCs w:val="21"/>
        </w:rPr>
        <w:t>、</w:t>
      </w:r>
      <w:proofErr w:type="gramStart"/>
      <w:r w:rsidR="00F45E3D">
        <w:rPr>
          <w:rFonts w:ascii="宋体" w:hAnsi="宋体" w:hint="eastAsia"/>
          <w:szCs w:val="21"/>
        </w:rPr>
        <w:t>定投和</w:t>
      </w:r>
      <w:proofErr w:type="gramEnd"/>
      <w:r w:rsidR="00F45E3D">
        <w:rPr>
          <w:rFonts w:ascii="宋体" w:hAnsi="宋体" w:hint="eastAsia"/>
          <w:szCs w:val="21"/>
        </w:rPr>
        <w:t>转换转入</w:t>
      </w:r>
      <w:r w:rsidR="00195B67" w:rsidRPr="00195B67">
        <w:rPr>
          <w:rFonts w:ascii="宋体" w:hAnsi="宋体" w:hint="eastAsia"/>
          <w:szCs w:val="21"/>
        </w:rPr>
        <w:t>限额由</w:t>
      </w:r>
      <w:r w:rsidR="005271DF">
        <w:rPr>
          <w:rFonts w:ascii="宋体" w:hAnsi="宋体"/>
          <w:szCs w:val="21"/>
        </w:rPr>
        <w:t>5</w:t>
      </w:r>
      <w:r w:rsidR="00195B67" w:rsidRPr="00195B67">
        <w:rPr>
          <w:rFonts w:ascii="宋体" w:hAnsi="宋体" w:hint="eastAsia"/>
          <w:szCs w:val="21"/>
        </w:rPr>
        <w:t>万元调整为</w:t>
      </w:r>
      <w:r w:rsidR="005271DF">
        <w:rPr>
          <w:rFonts w:ascii="宋体" w:hAnsi="宋体"/>
          <w:szCs w:val="21"/>
        </w:rPr>
        <w:t>100</w:t>
      </w:r>
      <w:r w:rsidR="00195B67">
        <w:rPr>
          <w:rFonts w:ascii="宋体" w:hAnsi="宋体" w:hint="eastAsia"/>
          <w:szCs w:val="21"/>
        </w:rPr>
        <w:t>万</w:t>
      </w:r>
      <w:r w:rsidR="00195B67" w:rsidRPr="00195B67">
        <w:rPr>
          <w:rFonts w:ascii="宋体" w:hAnsi="宋体" w:hint="eastAsia"/>
          <w:szCs w:val="21"/>
        </w:rPr>
        <w:t>元，即本基金管理人将暂停接受单日每个基金账户累计</w:t>
      </w:r>
      <w:r w:rsidR="00F45E3D" w:rsidRPr="00F13519">
        <w:rPr>
          <w:rFonts w:ascii="宋体" w:hAnsi="宋体" w:hint="eastAsia"/>
          <w:szCs w:val="21"/>
        </w:rPr>
        <w:t>申购</w:t>
      </w:r>
      <w:r w:rsidR="00F45E3D">
        <w:rPr>
          <w:rFonts w:ascii="宋体" w:hAnsi="宋体" w:hint="eastAsia"/>
          <w:szCs w:val="21"/>
        </w:rPr>
        <w:t>、</w:t>
      </w:r>
      <w:proofErr w:type="gramStart"/>
      <w:r w:rsidR="00F45E3D">
        <w:rPr>
          <w:rFonts w:ascii="宋体" w:hAnsi="宋体"/>
          <w:szCs w:val="21"/>
        </w:rPr>
        <w:t>定投</w:t>
      </w:r>
      <w:r w:rsidR="00F45E3D" w:rsidRPr="00F13519">
        <w:rPr>
          <w:rFonts w:ascii="宋体" w:hAnsi="宋体" w:hint="eastAsia"/>
          <w:szCs w:val="21"/>
        </w:rPr>
        <w:t>和</w:t>
      </w:r>
      <w:proofErr w:type="gramEnd"/>
      <w:r w:rsidR="00F45E3D" w:rsidRPr="00F13519">
        <w:rPr>
          <w:rFonts w:ascii="宋体" w:hAnsi="宋体" w:hint="eastAsia"/>
          <w:szCs w:val="21"/>
        </w:rPr>
        <w:t>转换转入</w:t>
      </w:r>
      <w:r w:rsidR="00195B67" w:rsidRPr="00195B67">
        <w:rPr>
          <w:rFonts w:ascii="宋体" w:hAnsi="宋体" w:hint="eastAsia"/>
          <w:szCs w:val="21"/>
        </w:rPr>
        <w:t>本基金超过</w:t>
      </w:r>
      <w:r w:rsidR="005271DF">
        <w:rPr>
          <w:rFonts w:ascii="宋体" w:hAnsi="宋体"/>
          <w:szCs w:val="21"/>
        </w:rPr>
        <w:t>100</w:t>
      </w:r>
      <w:r w:rsidR="00893EE5">
        <w:rPr>
          <w:rFonts w:ascii="宋体" w:hAnsi="宋体" w:hint="eastAsia"/>
          <w:szCs w:val="21"/>
        </w:rPr>
        <w:t>万</w:t>
      </w:r>
      <w:r w:rsidR="00893EE5" w:rsidRPr="00195B67">
        <w:rPr>
          <w:rFonts w:ascii="宋体" w:hAnsi="宋体" w:hint="eastAsia"/>
          <w:szCs w:val="21"/>
        </w:rPr>
        <w:t>元</w:t>
      </w:r>
      <w:r w:rsidR="00195B67" w:rsidRPr="00195B67">
        <w:rPr>
          <w:rFonts w:ascii="宋体" w:hAnsi="宋体" w:hint="eastAsia"/>
          <w:szCs w:val="21"/>
        </w:rPr>
        <w:t>的申请</w:t>
      </w:r>
      <w:r w:rsidR="00F13519" w:rsidRPr="00F13519">
        <w:rPr>
          <w:rFonts w:ascii="宋体" w:hAnsi="宋体" w:hint="eastAsia"/>
          <w:szCs w:val="21"/>
        </w:rPr>
        <w:t>（不含</w:t>
      </w:r>
      <w:r w:rsidR="005271DF">
        <w:rPr>
          <w:rFonts w:ascii="宋体" w:hAnsi="宋体"/>
          <w:szCs w:val="21"/>
        </w:rPr>
        <w:t>100</w:t>
      </w:r>
      <w:r w:rsidR="00893EE5">
        <w:rPr>
          <w:rFonts w:ascii="宋体" w:hAnsi="宋体" w:hint="eastAsia"/>
          <w:szCs w:val="21"/>
        </w:rPr>
        <w:t>万</w:t>
      </w:r>
      <w:r w:rsidR="00893EE5" w:rsidRPr="00195B67">
        <w:rPr>
          <w:rFonts w:ascii="宋体" w:hAnsi="宋体" w:hint="eastAsia"/>
          <w:szCs w:val="21"/>
        </w:rPr>
        <w:t>元</w:t>
      </w:r>
      <w:r w:rsidR="00F13519" w:rsidRPr="00F13519">
        <w:rPr>
          <w:rFonts w:ascii="宋体" w:hAnsi="宋体" w:hint="eastAsia"/>
          <w:szCs w:val="21"/>
        </w:rPr>
        <w:t>，A类及C类基金份额的申请金额每类单独计算</w:t>
      </w:r>
      <w:r w:rsidR="00F45E3D">
        <w:rPr>
          <w:rFonts w:ascii="宋体" w:hAnsi="宋体" w:hint="eastAsia"/>
          <w:szCs w:val="21"/>
        </w:rPr>
        <w:t>，</w:t>
      </w:r>
      <w:r w:rsidR="00F45E3D" w:rsidRPr="00F13519">
        <w:rPr>
          <w:rFonts w:ascii="宋体" w:hAnsi="宋体" w:hint="eastAsia"/>
          <w:szCs w:val="21"/>
        </w:rPr>
        <w:t>申购</w:t>
      </w:r>
      <w:r w:rsidR="00F45E3D">
        <w:rPr>
          <w:rFonts w:ascii="宋体" w:hAnsi="宋体" w:hint="eastAsia"/>
          <w:szCs w:val="21"/>
        </w:rPr>
        <w:t>、</w:t>
      </w:r>
      <w:proofErr w:type="gramStart"/>
      <w:r w:rsidR="00F45E3D">
        <w:rPr>
          <w:rFonts w:ascii="宋体" w:hAnsi="宋体"/>
          <w:szCs w:val="21"/>
        </w:rPr>
        <w:t>定投</w:t>
      </w:r>
      <w:r w:rsidR="00F45E3D">
        <w:rPr>
          <w:rFonts w:ascii="宋体" w:hAnsi="宋体" w:hint="eastAsia"/>
          <w:szCs w:val="21"/>
        </w:rPr>
        <w:t>和</w:t>
      </w:r>
      <w:proofErr w:type="gramEnd"/>
      <w:r w:rsidR="00F45E3D">
        <w:rPr>
          <w:rFonts w:ascii="宋体" w:hAnsi="宋体" w:hint="eastAsia"/>
          <w:szCs w:val="21"/>
        </w:rPr>
        <w:t>转换转入的申请金额合并计算</w:t>
      </w:r>
      <w:r w:rsidR="00F13519" w:rsidRPr="00F13519">
        <w:rPr>
          <w:rFonts w:ascii="宋体" w:hAnsi="宋体" w:hint="eastAsia"/>
          <w:szCs w:val="21"/>
        </w:rPr>
        <w:t>）。</w:t>
      </w:r>
    </w:p>
    <w:p w:rsidR="00D422DD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</w:t>
      </w:r>
      <w:r w:rsidR="00D422DD" w:rsidRPr="00F13519">
        <w:rPr>
          <w:rFonts w:ascii="宋体" w:hAnsi="宋体" w:hint="eastAsia"/>
          <w:szCs w:val="21"/>
        </w:rPr>
        <w:t>申购</w:t>
      </w:r>
      <w:r w:rsidR="00D422DD">
        <w:rPr>
          <w:rFonts w:ascii="宋体" w:hAnsi="宋体" w:hint="eastAsia"/>
          <w:szCs w:val="21"/>
        </w:rPr>
        <w:t>、</w:t>
      </w:r>
      <w:proofErr w:type="gramStart"/>
      <w:r w:rsidR="00D422DD">
        <w:rPr>
          <w:rFonts w:ascii="宋体" w:hAnsi="宋体"/>
          <w:szCs w:val="21"/>
        </w:rPr>
        <w:t>定投</w:t>
      </w:r>
      <w:r w:rsidR="00D422DD">
        <w:rPr>
          <w:rFonts w:ascii="宋体" w:hAnsi="宋体" w:hint="eastAsia"/>
          <w:szCs w:val="21"/>
        </w:rPr>
        <w:t>和</w:t>
      </w:r>
      <w:proofErr w:type="gramEnd"/>
      <w:r w:rsidR="00D422DD">
        <w:rPr>
          <w:rFonts w:ascii="宋体" w:hAnsi="宋体" w:hint="eastAsia"/>
          <w:szCs w:val="21"/>
        </w:rPr>
        <w:t>转换转入</w:t>
      </w:r>
      <w:r w:rsidR="005277AC">
        <w:rPr>
          <w:rFonts w:ascii="宋体" w:hAnsi="宋体"/>
          <w:szCs w:val="21"/>
        </w:rPr>
        <w:t>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77AC" w:rsidRDefault="00D422DD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D31208">
        <w:rPr>
          <w:rFonts w:ascii="宋体" w:hAnsi="宋体"/>
          <w:szCs w:val="21"/>
        </w:rPr>
        <w:t>本基金恢复办理大额</w:t>
      </w:r>
      <w:r w:rsidRPr="00F13519">
        <w:rPr>
          <w:rFonts w:ascii="宋体" w:hAnsi="宋体" w:hint="eastAsia"/>
          <w:szCs w:val="21"/>
        </w:rPr>
        <w:t>申购</w:t>
      </w:r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/>
          <w:szCs w:val="21"/>
        </w:rPr>
        <w:t>定投</w:t>
      </w:r>
      <w:r>
        <w:rPr>
          <w:rFonts w:ascii="宋体" w:hAnsi="宋体" w:hint="eastAsia"/>
          <w:szCs w:val="21"/>
        </w:rPr>
        <w:t>和</w:t>
      </w:r>
      <w:proofErr w:type="gramEnd"/>
      <w:r>
        <w:rPr>
          <w:rFonts w:ascii="宋体" w:hAnsi="宋体" w:hint="eastAsia"/>
          <w:szCs w:val="21"/>
        </w:rPr>
        <w:t>转换转入</w:t>
      </w:r>
      <w:r w:rsidR="00D31208">
        <w:rPr>
          <w:rFonts w:ascii="宋体" w:hAnsi="宋体"/>
          <w:szCs w:val="21"/>
        </w:rPr>
        <w:t>业务的具体时间将另行公告。</w:t>
      </w:r>
      <w:r w:rsidR="00D31208">
        <w:rPr>
          <w:rFonts w:ascii="宋体" w:hAnsi="宋体"/>
          <w:szCs w:val="21"/>
        </w:rPr>
        <w:cr/>
        <w:t xml:space="preserve"> </w:t>
      </w:r>
      <w:r w:rsidR="00D31208">
        <w:rPr>
          <w:rFonts w:ascii="宋体" w:hAnsi="宋体" w:hint="eastAsia"/>
          <w:szCs w:val="21"/>
        </w:rPr>
        <w:tab/>
      </w:r>
      <w:r w:rsidR="00F10C08"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0127D4">
      <w:pPr>
        <w:spacing w:line="360" w:lineRule="auto"/>
        <w:ind w:left="52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0127D4">
      <w:pPr>
        <w:spacing w:line="360" w:lineRule="auto"/>
        <w:ind w:left="52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</w:t>
      </w:r>
      <w:r w:rsidR="009F4321">
        <w:rPr>
          <w:rFonts w:ascii="宋体" w:hAnsi="宋体"/>
          <w:szCs w:val="21"/>
        </w:rPr>
        <w:t xml:space="preserve">  </w:t>
      </w:r>
      <w:r w:rsidR="00330B85">
        <w:rPr>
          <w:rFonts w:ascii="宋体" w:hAnsi="宋体"/>
          <w:szCs w:val="21"/>
        </w:rPr>
        <w:t xml:space="preserve"> </w:t>
      </w:r>
      <w:r w:rsidR="00DD5BF8">
        <w:rPr>
          <w:rFonts w:ascii="宋体" w:hAnsi="宋体" w:hint="eastAsia"/>
          <w:szCs w:val="21"/>
        </w:rPr>
        <w:t xml:space="preserve"> </w:t>
      </w:r>
      <w:r w:rsidR="000A496C">
        <w:rPr>
          <w:rFonts w:ascii="宋体" w:hAnsi="宋体"/>
          <w:szCs w:val="21"/>
        </w:rPr>
        <w:t xml:space="preserve"> </w:t>
      </w:r>
      <w:r w:rsidR="009F4321">
        <w:rPr>
          <w:rFonts w:ascii="宋体" w:hAnsi="宋体"/>
          <w:szCs w:val="21"/>
        </w:rPr>
        <w:t xml:space="preserve">   </w:t>
      </w:r>
      <w:r w:rsidR="00106C79">
        <w:rPr>
          <w:rFonts w:ascii="宋体" w:hAnsi="宋体" w:hint="eastAsia"/>
          <w:szCs w:val="21"/>
        </w:rPr>
        <w:t>2020年</w:t>
      </w:r>
      <w:r w:rsidR="00CC602A">
        <w:rPr>
          <w:rFonts w:ascii="宋体" w:hAnsi="宋体" w:hint="eastAsia"/>
          <w:szCs w:val="21"/>
        </w:rPr>
        <w:t>8月7日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96" w:rsidRDefault="00770A96" w:rsidP="009F7951">
      <w:r>
        <w:separator/>
      </w:r>
    </w:p>
  </w:endnote>
  <w:endnote w:type="continuationSeparator" w:id="0">
    <w:p w:rsidR="00770A96" w:rsidRDefault="00770A96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6F082B">
      <w:rPr>
        <w:noProof/>
      </w:rPr>
      <w:t>1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1E429A">
      <w:rPr>
        <w:noProof/>
      </w:rPr>
      <w:fldChar w:fldCharType="begin"/>
    </w:r>
    <w:r w:rsidR="001E429A">
      <w:rPr>
        <w:noProof/>
      </w:rPr>
      <w:instrText xml:space="preserve"> NUMPAGES   \* MERGEFORMAT </w:instrText>
    </w:r>
    <w:r w:rsidR="001E429A">
      <w:rPr>
        <w:noProof/>
      </w:rPr>
      <w:fldChar w:fldCharType="separate"/>
    </w:r>
    <w:r w:rsidR="006F082B">
      <w:rPr>
        <w:noProof/>
      </w:rPr>
      <w:t>2</w:t>
    </w:r>
    <w:r w:rsidR="001E429A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96" w:rsidRDefault="00770A96" w:rsidP="009F7951">
      <w:r>
        <w:separator/>
      </w:r>
    </w:p>
  </w:footnote>
  <w:footnote w:type="continuationSeparator" w:id="0">
    <w:p w:rsidR="00770A96" w:rsidRDefault="00770A96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7D4"/>
    <w:rsid w:val="00022FC5"/>
    <w:rsid w:val="0004215C"/>
    <w:rsid w:val="00067437"/>
    <w:rsid w:val="000931C8"/>
    <w:rsid w:val="000A06CA"/>
    <w:rsid w:val="000A496C"/>
    <w:rsid w:val="000B6641"/>
    <w:rsid w:val="000C110C"/>
    <w:rsid w:val="000C5413"/>
    <w:rsid w:val="000D2A75"/>
    <w:rsid w:val="000F1954"/>
    <w:rsid w:val="00102B5B"/>
    <w:rsid w:val="00103A28"/>
    <w:rsid w:val="00106C79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95B67"/>
    <w:rsid w:val="001C6348"/>
    <w:rsid w:val="001D473B"/>
    <w:rsid w:val="001D74C4"/>
    <w:rsid w:val="001E369E"/>
    <w:rsid w:val="001E429A"/>
    <w:rsid w:val="001E7404"/>
    <w:rsid w:val="001F35C9"/>
    <w:rsid w:val="00212CC6"/>
    <w:rsid w:val="002254EC"/>
    <w:rsid w:val="00227378"/>
    <w:rsid w:val="002279C1"/>
    <w:rsid w:val="00233BD8"/>
    <w:rsid w:val="00237855"/>
    <w:rsid w:val="00257AA7"/>
    <w:rsid w:val="00273624"/>
    <w:rsid w:val="002842C9"/>
    <w:rsid w:val="002942DD"/>
    <w:rsid w:val="002A667D"/>
    <w:rsid w:val="002D26EB"/>
    <w:rsid w:val="002D7AC5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57C81"/>
    <w:rsid w:val="00381366"/>
    <w:rsid w:val="003A3F99"/>
    <w:rsid w:val="003C04A5"/>
    <w:rsid w:val="003D3331"/>
    <w:rsid w:val="003D3612"/>
    <w:rsid w:val="003D60F2"/>
    <w:rsid w:val="003E2D26"/>
    <w:rsid w:val="00412894"/>
    <w:rsid w:val="00440F82"/>
    <w:rsid w:val="00492F49"/>
    <w:rsid w:val="004939B9"/>
    <w:rsid w:val="00493A10"/>
    <w:rsid w:val="00494E7A"/>
    <w:rsid w:val="004B0D04"/>
    <w:rsid w:val="004D0240"/>
    <w:rsid w:val="004E0360"/>
    <w:rsid w:val="004E0A92"/>
    <w:rsid w:val="004E48BA"/>
    <w:rsid w:val="004F0294"/>
    <w:rsid w:val="005021CE"/>
    <w:rsid w:val="00511D14"/>
    <w:rsid w:val="005130C0"/>
    <w:rsid w:val="005271DF"/>
    <w:rsid w:val="005277AC"/>
    <w:rsid w:val="00540DAA"/>
    <w:rsid w:val="00543771"/>
    <w:rsid w:val="00545963"/>
    <w:rsid w:val="00545B36"/>
    <w:rsid w:val="00582754"/>
    <w:rsid w:val="005C03EA"/>
    <w:rsid w:val="005C7412"/>
    <w:rsid w:val="006143AD"/>
    <w:rsid w:val="00627C41"/>
    <w:rsid w:val="0063086B"/>
    <w:rsid w:val="0064468E"/>
    <w:rsid w:val="006513E7"/>
    <w:rsid w:val="00654C2A"/>
    <w:rsid w:val="006676A6"/>
    <w:rsid w:val="0067544E"/>
    <w:rsid w:val="006777BA"/>
    <w:rsid w:val="00682404"/>
    <w:rsid w:val="00682983"/>
    <w:rsid w:val="00685128"/>
    <w:rsid w:val="006908B0"/>
    <w:rsid w:val="006B2029"/>
    <w:rsid w:val="006D75A1"/>
    <w:rsid w:val="006F082B"/>
    <w:rsid w:val="00712A1C"/>
    <w:rsid w:val="00722D4A"/>
    <w:rsid w:val="00742C03"/>
    <w:rsid w:val="00770A96"/>
    <w:rsid w:val="00777A3C"/>
    <w:rsid w:val="007800C4"/>
    <w:rsid w:val="00794063"/>
    <w:rsid w:val="00797B07"/>
    <w:rsid w:val="007B2675"/>
    <w:rsid w:val="007C5895"/>
    <w:rsid w:val="0080195B"/>
    <w:rsid w:val="00815AC8"/>
    <w:rsid w:val="00830420"/>
    <w:rsid w:val="00840D5A"/>
    <w:rsid w:val="0084459D"/>
    <w:rsid w:val="008741EE"/>
    <w:rsid w:val="00876088"/>
    <w:rsid w:val="0088259F"/>
    <w:rsid w:val="00882FD3"/>
    <w:rsid w:val="00893EE5"/>
    <w:rsid w:val="008A7168"/>
    <w:rsid w:val="008A7B17"/>
    <w:rsid w:val="009249C1"/>
    <w:rsid w:val="00941FF5"/>
    <w:rsid w:val="009839B1"/>
    <w:rsid w:val="009F4321"/>
    <w:rsid w:val="009F7951"/>
    <w:rsid w:val="00A039B4"/>
    <w:rsid w:val="00A07AB6"/>
    <w:rsid w:val="00A241FE"/>
    <w:rsid w:val="00A57E51"/>
    <w:rsid w:val="00A62827"/>
    <w:rsid w:val="00A64A05"/>
    <w:rsid w:val="00A94833"/>
    <w:rsid w:val="00A94AE1"/>
    <w:rsid w:val="00AA485B"/>
    <w:rsid w:val="00AB1AFC"/>
    <w:rsid w:val="00AC11F9"/>
    <w:rsid w:val="00AE3179"/>
    <w:rsid w:val="00AE43E6"/>
    <w:rsid w:val="00AE6FB0"/>
    <w:rsid w:val="00B15482"/>
    <w:rsid w:val="00B24CFB"/>
    <w:rsid w:val="00B36F50"/>
    <w:rsid w:val="00B52D54"/>
    <w:rsid w:val="00B82F0C"/>
    <w:rsid w:val="00B84C5B"/>
    <w:rsid w:val="00BA4725"/>
    <w:rsid w:val="00BB4D21"/>
    <w:rsid w:val="00BB68D5"/>
    <w:rsid w:val="00BD7812"/>
    <w:rsid w:val="00BF2710"/>
    <w:rsid w:val="00C10AB6"/>
    <w:rsid w:val="00C22DB7"/>
    <w:rsid w:val="00C35666"/>
    <w:rsid w:val="00C4718C"/>
    <w:rsid w:val="00C675F8"/>
    <w:rsid w:val="00C7462A"/>
    <w:rsid w:val="00C748E3"/>
    <w:rsid w:val="00C85CAB"/>
    <w:rsid w:val="00C95419"/>
    <w:rsid w:val="00CA339C"/>
    <w:rsid w:val="00CC602A"/>
    <w:rsid w:val="00CC76CE"/>
    <w:rsid w:val="00D02003"/>
    <w:rsid w:val="00D226EE"/>
    <w:rsid w:val="00D258A0"/>
    <w:rsid w:val="00D31208"/>
    <w:rsid w:val="00D41ABF"/>
    <w:rsid w:val="00D422DD"/>
    <w:rsid w:val="00D4541A"/>
    <w:rsid w:val="00D50005"/>
    <w:rsid w:val="00D732A9"/>
    <w:rsid w:val="00D75D4C"/>
    <w:rsid w:val="00D76C68"/>
    <w:rsid w:val="00DA42FC"/>
    <w:rsid w:val="00DA47DC"/>
    <w:rsid w:val="00DA5820"/>
    <w:rsid w:val="00DB3386"/>
    <w:rsid w:val="00DB5D29"/>
    <w:rsid w:val="00DC3840"/>
    <w:rsid w:val="00DD0BD1"/>
    <w:rsid w:val="00DD5BF8"/>
    <w:rsid w:val="00DE1290"/>
    <w:rsid w:val="00DE337D"/>
    <w:rsid w:val="00E1634D"/>
    <w:rsid w:val="00E44613"/>
    <w:rsid w:val="00E56E28"/>
    <w:rsid w:val="00E84800"/>
    <w:rsid w:val="00E90578"/>
    <w:rsid w:val="00E92DF7"/>
    <w:rsid w:val="00EA60EB"/>
    <w:rsid w:val="00EB17F6"/>
    <w:rsid w:val="00EC0B1D"/>
    <w:rsid w:val="00EC4411"/>
    <w:rsid w:val="00ED6B71"/>
    <w:rsid w:val="00EE60FF"/>
    <w:rsid w:val="00F0364D"/>
    <w:rsid w:val="00F10C08"/>
    <w:rsid w:val="00F13519"/>
    <w:rsid w:val="00F14EED"/>
    <w:rsid w:val="00F23F28"/>
    <w:rsid w:val="00F27169"/>
    <w:rsid w:val="00F44C6D"/>
    <w:rsid w:val="00F45E3D"/>
    <w:rsid w:val="00F53F25"/>
    <w:rsid w:val="00F843F4"/>
    <w:rsid w:val="00F94058"/>
    <w:rsid w:val="00F9627F"/>
    <w:rsid w:val="00FC6A50"/>
    <w:rsid w:val="00FD5B12"/>
    <w:rsid w:val="00FE6AF5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67</cp:revision>
  <cp:lastPrinted>2020-08-06T02:04:00Z</cp:lastPrinted>
  <dcterms:created xsi:type="dcterms:W3CDTF">2018-12-03T01:44:00Z</dcterms:created>
  <dcterms:modified xsi:type="dcterms:W3CDTF">2020-08-06T02:04:00Z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