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3688B" w14:textId="77777777" w:rsidR="006658CD" w:rsidRPr="000D5FB7" w:rsidRDefault="00E536A7" w:rsidP="006658CD">
      <w:pPr>
        <w:spacing w:line="360" w:lineRule="auto"/>
        <w:jc w:val="center"/>
        <w:rPr>
          <w:rFonts w:ascii="黑体" w:eastAsia="黑体" w:hAnsi="宋体"/>
          <w:b/>
          <w:bCs/>
          <w:sz w:val="44"/>
        </w:rPr>
      </w:pPr>
      <w:r w:rsidRPr="000D5FB7">
        <w:rPr>
          <w:rFonts w:ascii="黑体" w:eastAsia="黑体" w:hAnsi="宋体" w:hint="eastAsia"/>
          <w:b/>
          <w:bCs/>
          <w:sz w:val="44"/>
        </w:rPr>
        <w:t>景顺长城</w:t>
      </w:r>
      <w:r w:rsidR="00C0537B" w:rsidRPr="000D5FB7">
        <w:rPr>
          <w:rFonts w:ascii="黑体" w:eastAsia="黑体" w:hAnsi="宋体" w:hint="eastAsia"/>
          <w:b/>
          <w:bCs/>
          <w:sz w:val="44"/>
        </w:rPr>
        <w:t>中证TMT150</w:t>
      </w:r>
      <w:r w:rsidR="00590D4F" w:rsidRPr="000D5FB7">
        <w:rPr>
          <w:rFonts w:ascii="黑体" w:eastAsia="黑体" w:hAnsi="宋体" w:hint="eastAsia"/>
          <w:b/>
          <w:bCs/>
          <w:sz w:val="44"/>
        </w:rPr>
        <w:t>交易型开放式</w:t>
      </w:r>
    </w:p>
    <w:p w14:paraId="565E9701" w14:textId="77777777" w:rsidR="006658CD" w:rsidRPr="000D5FB7" w:rsidRDefault="00590D4F" w:rsidP="006658CD">
      <w:pPr>
        <w:spacing w:line="360" w:lineRule="auto"/>
        <w:jc w:val="center"/>
        <w:rPr>
          <w:rFonts w:ascii="黑体" w:eastAsia="黑体" w:hAnsi="宋体"/>
          <w:b/>
          <w:bCs/>
          <w:sz w:val="44"/>
        </w:rPr>
      </w:pPr>
      <w:r w:rsidRPr="000D5FB7">
        <w:rPr>
          <w:rFonts w:ascii="黑体" w:eastAsia="黑体" w:hAnsi="宋体" w:hint="eastAsia"/>
          <w:b/>
          <w:bCs/>
          <w:sz w:val="44"/>
        </w:rPr>
        <w:t>指数证券投资基金联接基金</w:t>
      </w:r>
    </w:p>
    <w:p w14:paraId="05D3DA9B" w14:textId="2ABD0CF1" w:rsidR="00412AFB" w:rsidRPr="000D5FB7" w:rsidRDefault="002D1D9E" w:rsidP="006658CD">
      <w:pPr>
        <w:spacing w:line="360" w:lineRule="auto"/>
        <w:jc w:val="center"/>
        <w:rPr>
          <w:rFonts w:ascii="黑体" w:eastAsia="黑体" w:hAnsi="宋体"/>
          <w:b/>
          <w:bCs/>
          <w:sz w:val="44"/>
        </w:rPr>
      </w:pPr>
      <w:r>
        <w:rPr>
          <w:rFonts w:ascii="黑体" w:eastAsia="黑体" w:hAnsi="宋体" w:hint="eastAsia"/>
          <w:b/>
          <w:bCs/>
          <w:sz w:val="44"/>
        </w:rPr>
        <w:t>2020</w:t>
      </w:r>
      <w:r w:rsidR="00E44514" w:rsidRPr="000D5FB7">
        <w:rPr>
          <w:rFonts w:ascii="黑体" w:eastAsia="黑体" w:hAnsi="宋体" w:hint="eastAsia"/>
          <w:b/>
          <w:bCs/>
          <w:sz w:val="44"/>
        </w:rPr>
        <w:t>年</w:t>
      </w:r>
      <w:r w:rsidR="002D7ED4" w:rsidRPr="000D5FB7">
        <w:rPr>
          <w:rFonts w:ascii="黑体" w:eastAsia="黑体" w:hAnsi="宋体" w:hint="eastAsia"/>
          <w:b/>
          <w:bCs/>
          <w:sz w:val="44"/>
        </w:rPr>
        <w:t>第</w:t>
      </w:r>
      <w:r w:rsidR="002D7ED4">
        <w:rPr>
          <w:rFonts w:ascii="黑体" w:eastAsia="黑体" w:hAnsi="宋体" w:hint="eastAsia"/>
          <w:b/>
          <w:bCs/>
          <w:sz w:val="44"/>
        </w:rPr>
        <w:t>2</w:t>
      </w:r>
      <w:r w:rsidR="00E44514" w:rsidRPr="000D5FB7">
        <w:rPr>
          <w:rFonts w:ascii="黑体" w:eastAsia="黑体" w:hAnsi="宋体" w:hint="eastAsia"/>
          <w:b/>
          <w:bCs/>
          <w:sz w:val="44"/>
        </w:rPr>
        <w:t>号更新</w:t>
      </w:r>
      <w:r w:rsidR="00E536A7" w:rsidRPr="000D5FB7">
        <w:rPr>
          <w:rFonts w:ascii="黑体" w:eastAsia="黑体" w:hAnsi="宋体" w:hint="eastAsia"/>
          <w:b/>
          <w:bCs/>
          <w:sz w:val="44"/>
        </w:rPr>
        <w:t>招募说明书</w:t>
      </w:r>
      <w:r w:rsidR="008B2688" w:rsidRPr="000D5FB7">
        <w:rPr>
          <w:rFonts w:ascii="黑体" w:eastAsia="黑体" w:hAnsi="宋体" w:hint="eastAsia"/>
          <w:b/>
          <w:bCs/>
          <w:sz w:val="44"/>
        </w:rPr>
        <w:t>摘要</w:t>
      </w:r>
    </w:p>
    <w:p w14:paraId="2B762C99" w14:textId="77777777" w:rsidR="006658CD" w:rsidRPr="000D5FB7" w:rsidRDefault="006658CD" w:rsidP="006658CD">
      <w:pPr>
        <w:spacing w:line="360" w:lineRule="auto"/>
        <w:jc w:val="center"/>
        <w:rPr>
          <w:rFonts w:ascii="黑体" w:eastAsia="黑体" w:hAnsi="宋体"/>
          <w:b/>
          <w:bCs/>
          <w:sz w:val="44"/>
        </w:rPr>
      </w:pPr>
    </w:p>
    <w:p w14:paraId="6F99BD93" w14:textId="77777777" w:rsidR="00E536A7" w:rsidRPr="000D5FB7" w:rsidRDefault="00E536A7">
      <w:pPr>
        <w:widowControl/>
        <w:tabs>
          <w:tab w:val="left" w:pos="1080"/>
          <w:tab w:val="left" w:pos="1620"/>
        </w:tabs>
        <w:spacing w:line="560" w:lineRule="exact"/>
        <w:jc w:val="center"/>
        <w:rPr>
          <w:rFonts w:ascii="黑体" w:eastAsia="黑体" w:hAnsi="黑体"/>
          <w:b/>
          <w:bCs/>
          <w:sz w:val="24"/>
        </w:rPr>
      </w:pPr>
      <w:r w:rsidRPr="000D5FB7">
        <w:rPr>
          <w:rFonts w:ascii="黑体" w:eastAsia="黑体" w:hAnsi="黑体" w:cs="宋体" w:hint="eastAsia"/>
          <w:b/>
          <w:bCs/>
          <w:sz w:val="24"/>
        </w:rPr>
        <w:t>重要提示</w:t>
      </w:r>
    </w:p>
    <w:p w14:paraId="780AA1FE" w14:textId="77777777" w:rsidR="00DC4ACC" w:rsidRPr="000D5FB7" w:rsidRDefault="00DC4ACC" w:rsidP="003B237F">
      <w:pPr>
        <w:autoSpaceDE w:val="0"/>
        <w:autoSpaceDN w:val="0"/>
        <w:adjustRightInd w:val="0"/>
        <w:spacing w:line="360" w:lineRule="auto"/>
        <w:ind w:firstLineChars="200" w:firstLine="420"/>
        <w:rPr>
          <w:szCs w:val="21"/>
        </w:rPr>
      </w:pPr>
      <w:r w:rsidRPr="000D5FB7">
        <w:rPr>
          <w:rFonts w:hAnsi="宋体"/>
          <w:szCs w:val="21"/>
        </w:rPr>
        <w:t>本基金于</w:t>
      </w:r>
      <w:r w:rsidRPr="000D5FB7">
        <w:rPr>
          <w:szCs w:val="21"/>
        </w:rPr>
        <w:t>201</w:t>
      </w:r>
      <w:r w:rsidRPr="000D5FB7">
        <w:rPr>
          <w:rFonts w:hint="eastAsia"/>
          <w:szCs w:val="21"/>
        </w:rPr>
        <w:t>5</w:t>
      </w:r>
      <w:r w:rsidRPr="000D5FB7">
        <w:rPr>
          <w:rFonts w:hAnsi="宋体"/>
          <w:szCs w:val="21"/>
        </w:rPr>
        <w:t>年</w:t>
      </w:r>
      <w:r w:rsidRPr="000D5FB7">
        <w:rPr>
          <w:rFonts w:hint="eastAsia"/>
          <w:szCs w:val="21"/>
        </w:rPr>
        <w:t>5</w:t>
      </w:r>
      <w:r w:rsidRPr="000D5FB7">
        <w:rPr>
          <w:rFonts w:hAnsi="宋体"/>
          <w:szCs w:val="21"/>
        </w:rPr>
        <w:t>月</w:t>
      </w:r>
      <w:r w:rsidRPr="000D5FB7">
        <w:rPr>
          <w:rFonts w:hint="eastAsia"/>
          <w:szCs w:val="21"/>
        </w:rPr>
        <w:t>14</w:t>
      </w:r>
      <w:r w:rsidRPr="000D5FB7">
        <w:rPr>
          <w:rFonts w:hAnsi="宋体"/>
          <w:szCs w:val="21"/>
        </w:rPr>
        <w:t>日经中国证监会证监许可</w:t>
      </w:r>
      <w:r w:rsidRPr="000D5FB7">
        <w:rPr>
          <w:szCs w:val="21"/>
        </w:rPr>
        <w:t>[201</w:t>
      </w:r>
      <w:r w:rsidRPr="000D5FB7">
        <w:rPr>
          <w:rFonts w:hint="eastAsia"/>
          <w:szCs w:val="21"/>
        </w:rPr>
        <w:t>5]901</w:t>
      </w:r>
      <w:r w:rsidRPr="000D5FB7">
        <w:rPr>
          <w:rFonts w:hAnsi="宋体"/>
          <w:szCs w:val="21"/>
        </w:rPr>
        <w:t>号文</w:t>
      </w:r>
      <w:r w:rsidRPr="000D5FB7">
        <w:rPr>
          <w:rFonts w:hint="eastAsia"/>
          <w:szCs w:val="21"/>
        </w:rPr>
        <w:t>准予募集注册</w:t>
      </w:r>
      <w:r w:rsidRPr="000D5FB7">
        <w:rPr>
          <w:rFonts w:hAnsi="宋体"/>
          <w:szCs w:val="21"/>
        </w:rPr>
        <w:t>。</w:t>
      </w:r>
      <w:r w:rsidRPr="000D5FB7">
        <w:rPr>
          <w:rFonts w:hint="eastAsia"/>
          <w:szCs w:val="21"/>
        </w:rPr>
        <w:t>本基金基金合同已于</w:t>
      </w:r>
      <w:r w:rsidRPr="000D5FB7">
        <w:rPr>
          <w:rFonts w:hint="eastAsia"/>
          <w:szCs w:val="21"/>
        </w:rPr>
        <w:t>2015</w:t>
      </w:r>
      <w:r w:rsidRPr="000D5FB7">
        <w:rPr>
          <w:rFonts w:hint="eastAsia"/>
          <w:szCs w:val="21"/>
        </w:rPr>
        <w:t>年</w:t>
      </w:r>
      <w:r w:rsidRPr="000D5FB7">
        <w:rPr>
          <w:rFonts w:hint="eastAsia"/>
          <w:szCs w:val="21"/>
        </w:rPr>
        <w:t>6</w:t>
      </w:r>
      <w:r w:rsidRPr="000D5FB7">
        <w:rPr>
          <w:rFonts w:hint="eastAsia"/>
          <w:szCs w:val="21"/>
        </w:rPr>
        <w:t>月</w:t>
      </w:r>
      <w:r w:rsidRPr="000D5FB7">
        <w:rPr>
          <w:rFonts w:hint="eastAsia"/>
          <w:szCs w:val="21"/>
        </w:rPr>
        <w:t>15</w:t>
      </w:r>
      <w:r w:rsidRPr="000D5FB7">
        <w:rPr>
          <w:rFonts w:hint="eastAsia"/>
          <w:szCs w:val="21"/>
        </w:rPr>
        <w:t>日正式生效。</w:t>
      </w:r>
    </w:p>
    <w:p w14:paraId="4AF57533" w14:textId="77777777" w:rsidR="00DC4ACC" w:rsidRPr="000D5FB7" w:rsidRDefault="00DC4ACC" w:rsidP="003B237F">
      <w:pPr>
        <w:autoSpaceDE w:val="0"/>
        <w:autoSpaceDN w:val="0"/>
        <w:adjustRightInd w:val="0"/>
        <w:spacing w:line="360" w:lineRule="auto"/>
        <w:ind w:firstLineChars="200" w:firstLine="420"/>
        <w:rPr>
          <w:szCs w:val="21"/>
        </w:rPr>
      </w:pPr>
      <w:r w:rsidRPr="000D5FB7">
        <w:rPr>
          <w:rFonts w:hAnsi="宋体"/>
          <w:szCs w:val="21"/>
        </w:rPr>
        <w:t>本基金管理人保证招募说明书的内容真实、准确、完整。</w:t>
      </w:r>
    </w:p>
    <w:p w14:paraId="459DFCF8" w14:textId="77777777" w:rsidR="00DC4ACC" w:rsidRPr="000D5FB7" w:rsidRDefault="00DC4ACC" w:rsidP="003B237F">
      <w:pPr>
        <w:autoSpaceDE w:val="0"/>
        <w:autoSpaceDN w:val="0"/>
        <w:adjustRightInd w:val="0"/>
        <w:spacing w:line="360" w:lineRule="auto"/>
        <w:ind w:firstLineChars="200" w:firstLine="420"/>
        <w:rPr>
          <w:szCs w:val="21"/>
        </w:rPr>
      </w:pPr>
      <w:r w:rsidRPr="000D5FB7">
        <w:rPr>
          <w:rFonts w:hAnsi="宋体"/>
          <w:szCs w:val="21"/>
        </w:rPr>
        <w:t>本招募说明书经中国证监会注册，但中国证监会对本基金募集的注册，并不表明其对本基金的价值和收益作出实质性判断或保证，也不表明投资于本基金没有风险。</w:t>
      </w:r>
    </w:p>
    <w:p w14:paraId="58FE8EF5" w14:textId="77777777" w:rsidR="00DC4ACC" w:rsidRPr="000D5FB7" w:rsidRDefault="00DC4ACC" w:rsidP="003B237F">
      <w:pPr>
        <w:autoSpaceDE w:val="0"/>
        <w:autoSpaceDN w:val="0"/>
        <w:adjustRightInd w:val="0"/>
        <w:spacing w:line="360" w:lineRule="auto"/>
        <w:ind w:firstLineChars="200" w:firstLine="420"/>
        <w:rPr>
          <w:szCs w:val="21"/>
        </w:rPr>
      </w:pPr>
      <w:r w:rsidRPr="000D5FB7">
        <w:rPr>
          <w:rFonts w:hAnsi="宋体"/>
          <w:szCs w:val="21"/>
        </w:rPr>
        <w:t>投资有风险，投资人认购（或申购）基金时应认真阅读本招募说明书</w:t>
      </w:r>
      <w:r w:rsidR="00A76211">
        <w:rPr>
          <w:rFonts w:hAnsi="宋体" w:hint="eastAsia"/>
          <w:szCs w:val="21"/>
        </w:rPr>
        <w:t>、基金</w:t>
      </w:r>
      <w:r w:rsidR="00A76211">
        <w:rPr>
          <w:rFonts w:hAnsi="宋体"/>
          <w:szCs w:val="21"/>
        </w:rPr>
        <w:t>产品资料概要</w:t>
      </w:r>
      <w:r w:rsidRPr="000D5FB7">
        <w:rPr>
          <w:rFonts w:hAnsi="宋体"/>
          <w:szCs w:val="21"/>
        </w:rPr>
        <w:t>。</w:t>
      </w:r>
      <w:r w:rsidR="00A76211" w:rsidRPr="00A76211">
        <w:rPr>
          <w:rFonts w:hAnsi="宋体" w:hint="eastAsia"/>
          <w:szCs w:val="21"/>
        </w:rPr>
        <w:t>本</w:t>
      </w:r>
      <w:r w:rsidR="00A76211">
        <w:rPr>
          <w:rFonts w:hAnsi="宋体" w:hint="eastAsia"/>
          <w:szCs w:val="21"/>
        </w:rPr>
        <w:t>招募说明书</w:t>
      </w:r>
      <w:r w:rsidR="00A76211" w:rsidRPr="00A76211">
        <w:rPr>
          <w:rFonts w:hAnsi="宋体" w:hint="eastAsia"/>
          <w:szCs w:val="21"/>
        </w:rPr>
        <w:t>约定的基金产品资料概要编制、披露及更新等内容，将不晚于</w:t>
      </w:r>
      <w:r w:rsidR="00A76211" w:rsidRPr="00A76211">
        <w:rPr>
          <w:rFonts w:hAnsi="宋体" w:hint="eastAsia"/>
          <w:szCs w:val="21"/>
        </w:rPr>
        <w:t>2020</w:t>
      </w:r>
      <w:r w:rsidR="00A76211" w:rsidRPr="00A76211">
        <w:rPr>
          <w:rFonts w:hAnsi="宋体" w:hint="eastAsia"/>
          <w:szCs w:val="21"/>
        </w:rPr>
        <w:t>年</w:t>
      </w:r>
      <w:r w:rsidR="00A76211" w:rsidRPr="00A76211">
        <w:rPr>
          <w:rFonts w:hAnsi="宋体" w:hint="eastAsia"/>
          <w:szCs w:val="21"/>
        </w:rPr>
        <w:t>9</w:t>
      </w:r>
      <w:r w:rsidR="00A76211" w:rsidRPr="00A76211">
        <w:rPr>
          <w:rFonts w:hAnsi="宋体" w:hint="eastAsia"/>
          <w:szCs w:val="21"/>
        </w:rPr>
        <w:t>月</w:t>
      </w:r>
      <w:r w:rsidR="00A76211" w:rsidRPr="00A76211">
        <w:rPr>
          <w:rFonts w:hAnsi="宋体" w:hint="eastAsia"/>
          <w:szCs w:val="21"/>
        </w:rPr>
        <w:t>1</w:t>
      </w:r>
      <w:r w:rsidR="00A76211" w:rsidRPr="00A76211">
        <w:rPr>
          <w:rFonts w:hAnsi="宋体" w:hint="eastAsia"/>
          <w:szCs w:val="21"/>
        </w:rPr>
        <w:t>日起执行。</w:t>
      </w:r>
    </w:p>
    <w:p w14:paraId="38BF372E" w14:textId="77777777" w:rsidR="00DC4ACC" w:rsidRPr="000D5FB7" w:rsidRDefault="00DC4ACC" w:rsidP="003B237F">
      <w:pPr>
        <w:autoSpaceDE w:val="0"/>
        <w:autoSpaceDN w:val="0"/>
        <w:adjustRightInd w:val="0"/>
        <w:spacing w:line="360" w:lineRule="auto"/>
        <w:ind w:firstLineChars="200" w:firstLine="420"/>
        <w:rPr>
          <w:szCs w:val="21"/>
        </w:rPr>
      </w:pPr>
      <w:r w:rsidRPr="000D5FB7">
        <w:rPr>
          <w:rFonts w:hAnsi="宋体"/>
          <w:szCs w:val="21"/>
        </w:rPr>
        <w:t>基金管理人管理的其他基金的业绩不构成对本基金业绩表现的保证。</w:t>
      </w:r>
    </w:p>
    <w:p w14:paraId="1AB4A1F3" w14:textId="77777777" w:rsidR="00DC4ACC" w:rsidRPr="000D5FB7" w:rsidRDefault="00DC4ACC" w:rsidP="003B237F">
      <w:pPr>
        <w:autoSpaceDE w:val="0"/>
        <w:autoSpaceDN w:val="0"/>
        <w:adjustRightInd w:val="0"/>
        <w:spacing w:line="360" w:lineRule="auto"/>
        <w:ind w:firstLineChars="200" w:firstLine="420"/>
        <w:rPr>
          <w:szCs w:val="21"/>
        </w:rPr>
      </w:pPr>
      <w:r w:rsidRPr="000D5FB7">
        <w:rPr>
          <w:rFonts w:hAnsi="宋体"/>
          <w:szCs w:val="21"/>
        </w:rPr>
        <w:t>基金管理人依照恪尽职守、诚实信用、谨慎勤勉的原则管理和运用基金财产，但不保证基金一定盈利，也不保证最低收益。</w:t>
      </w:r>
    </w:p>
    <w:p w14:paraId="1EB5B0A2" w14:textId="77777777" w:rsidR="00DC4ACC" w:rsidRPr="000D5FB7" w:rsidRDefault="00DC4ACC" w:rsidP="003B237F">
      <w:pPr>
        <w:autoSpaceDE w:val="0"/>
        <w:autoSpaceDN w:val="0"/>
        <w:adjustRightInd w:val="0"/>
        <w:spacing w:line="360" w:lineRule="auto"/>
        <w:ind w:firstLineChars="200" w:firstLine="420"/>
        <w:jc w:val="left"/>
        <w:rPr>
          <w:kern w:val="0"/>
          <w:szCs w:val="21"/>
        </w:rPr>
      </w:pPr>
      <w:r w:rsidRPr="000D5FB7">
        <w:rPr>
          <w:kern w:val="0"/>
          <w:szCs w:val="21"/>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w:t>
      </w:r>
      <w:r w:rsidR="003A6528" w:rsidRPr="003A6528">
        <w:rPr>
          <w:rFonts w:hint="eastAsia"/>
          <w:bCs/>
          <w:szCs w:val="21"/>
        </w:rPr>
        <w:t>金管理风险，本基金的特定风险等。本基金可以投资科创板股票，会面临科创板机制下因投资标的、市场制度以及交易规则等差异带来的特有风险，包括但不限于市场风险、流动性风险、退市风险、集中度风险、系统性风险、政策风险等。</w:t>
      </w:r>
    </w:p>
    <w:p w14:paraId="3B460A06" w14:textId="77777777" w:rsidR="00DC4ACC" w:rsidRPr="000D5FB7" w:rsidRDefault="00DC4ACC" w:rsidP="00DC4ACC">
      <w:pPr>
        <w:autoSpaceDE w:val="0"/>
        <w:autoSpaceDN w:val="0"/>
        <w:adjustRightInd w:val="0"/>
        <w:spacing w:line="360" w:lineRule="auto"/>
        <w:ind w:firstLineChars="200" w:firstLine="420"/>
        <w:jc w:val="left"/>
        <w:rPr>
          <w:rFonts w:hAnsi="宋体"/>
          <w:kern w:val="0"/>
          <w:szCs w:val="21"/>
        </w:rPr>
      </w:pPr>
      <w:bookmarkStart w:id="0" w:name="OLE_LINK3"/>
      <w:r w:rsidRPr="000D5FB7">
        <w:rPr>
          <w:rFonts w:hAnsi="宋体" w:hint="eastAsia"/>
          <w:kern w:val="0"/>
          <w:szCs w:val="21"/>
        </w:rPr>
        <w:t>本基金为</w:t>
      </w:r>
      <w:r w:rsidRPr="000D5FB7">
        <w:rPr>
          <w:rFonts w:hint="eastAsia"/>
          <w:bCs/>
          <w:szCs w:val="21"/>
        </w:rPr>
        <w:t>景顺长城中证</w:t>
      </w:r>
      <w:r w:rsidRPr="000D5FB7">
        <w:rPr>
          <w:rFonts w:hint="eastAsia"/>
          <w:bCs/>
          <w:szCs w:val="21"/>
        </w:rPr>
        <w:t>TMT 150</w:t>
      </w:r>
      <w:r w:rsidRPr="000D5FB7">
        <w:rPr>
          <w:rFonts w:hint="eastAsia"/>
          <w:bCs/>
          <w:szCs w:val="21"/>
        </w:rPr>
        <w:t>交易型开放式指数证券投资基金</w:t>
      </w:r>
      <w:r w:rsidRPr="000D5FB7">
        <w:rPr>
          <w:rFonts w:hAnsi="宋体" w:hint="eastAsia"/>
          <w:kern w:val="0"/>
          <w:szCs w:val="21"/>
        </w:rPr>
        <w:t>（以下简称“</w:t>
      </w:r>
      <w:r w:rsidRPr="000D5FB7">
        <w:rPr>
          <w:rFonts w:hint="eastAsia"/>
          <w:bCs/>
          <w:szCs w:val="21"/>
        </w:rPr>
        <w:t>景顺长城中证</w:t>
      </w:r>
      <w:r w:rsidRPr="000D5FB7">
        <w:rPr>
          <w:rFonts w:hint="eastAsia"/>
          <w:bCs/>
          <w:szCs w:val="21"/>
        </w:rPr>
        <w:t>TMT 150ETF</w:t>
      </w:r>
      <w:r w:rsidRPr="000D5FB7">
        <w:rPr>
          <w:rFonts w:hAnsi="宋体" w:hint="eastAsia"/>
          <w:kern w:val="0"/>
          <w:szCs w:val="21"/>
        </w:rPr>
        <w:t>”）的联接基金，预期风险和预期收益高于混合型基金、债券型基金与货币市场基金。本基金为</w:t>
      </w:r>
      <w:r w:rsidRPr="000D5FB7">
        <w:rPr>
          <w:rFonts w:hint="eastAsia"/>
          <w:bCs/>
          <w:szCs w:val="21"/>
        </w:rPr>
        <w:t>股票型</w:t>
      </w:r>
      <w:r w:rsidRPr="000D5FB7">
        <w:rPr>
          <w:rFonts w:hAnsi="宋体" w:hint="eastAsia"/>
          <w:kern w:val="0"/>
          <w:szCs w:val="21"/>
        </w:rPr>
        <w:t>指数基金，主要投资于</w:t>
      </w:r>
      <w:r w:rsidRPr="000D5FB7">
        <w:rPr>
          <w:rFonts w:hint="eastAsia"/>
          <w:bCs/>
          <w:szCs w:val="21"/>
        </w:rPr>
        <w:t>景顺长城中证</w:t>
      </w:r>
      <w:r w:rsidRPr="000D5FB7">
        <w:rPr>
          <w:rFonts w:hint="eastAsia"/>
          <w:bCs/>
          <w:szCs w:val="21"/>
        </w:rPr>
        <w:t>TMT 150ETF</w:t>
      </w:r>
      <w:r w:rsidRPr="000D5FB7">
        <w:rPr>
          <w:rFonts w:hAnsi="宋体" w:hint="eastAsia"/>
          <w:kern w:val="0"/>
          <w:szCs w:val="21"/>
        </w:rPr>
        <w:t>，具有与标的指数、以及标的指数所代表的股票市场相似的风险收益特征。本基金与</w:t>
      </w:r>
      <w:r w:rsidRPr="000D5FB7">
        <w:rPr>
          <w:rFonts w:hint="eastAsia"/>
          <w:bCs/>
          <w:szCs w:val="21"/>
        </w:rPr>
        <w:t>景顺长城中证</w:t>
      </w:r>
      <w:r w:rsidRPr="000D5FB7">
        <w:rPr>
          <w:rFonts w:hint="eastAsia"/>
          <w:bCs/>
          <w:szCs w:val="21"/>
        </w:rPr>
        <w:t>TMT 150ETF</w:t>
      </w:r>
      <w:r w:rsidRPr="000D5FB7">
        <w:rPr>
          <w:rFonts w:hAnsi="宋体" w:hint="eastAsia"/>
          <w:kern w:val="0"/>
          <w:szCs w:val="21"/>
        </w:rPr>
        <w:t>在投资方法、交易方式和业绩表现等方面存在着联系和区别。本基金对</w:t>
      </w:r>
      <w:r w:rsidRPr="000D5FB7">
        <w:rPr>
          <w:rFonts w:hint="eastAsia"/>
          <w:bCs/>
          <w:szCs w:val="21"/>
        </w:rPr>
        <w:t>景顺长城中</w:t>
      </w:r>
      <w:r w:rsidRPr="000D5FB7">
        <w:rPr>
          <w:rFonts w:hint="eastAsia"/>
          <w:bCs/>
          <w:szCs w:val="21"/>
        </w:rPr>
        <w:lastRenderedPageBreak/>
        <w:t>证</w:t>
      </w:r>
      <w:r w:rsidRPr="000D5FB7">
        <w:rPr>
          <w:rFonts w:hint="eastAsia"/>
          <w:bCs/>
          <w:szCs w:val="21"/>
        </w:rPr>
        <w:t>TMT 150ETF</w:t>
      </w:r>
      <w:r w:rsidRPr="000D5FB7">
        <w:rPr>
          <w:rFonts w:hAnsi="宋体" w:hint="eastAsia"/>
          <w:kern w:val="0"/>
          <w:szCs w:val="21"/>
        </w:rPr>
        <w:t>的投资比例不低于本基金资产净值的</w:t>
      </w:r>
      <w:r w:rsidRPr="000D5FB7">
        <w:rPr>
          <w:rFonts w:hAnsi="宋体" w:hint="eastAsia"/>
          <w:kern w:val="0"/>
          <w:szCs w:val="21"/>
        </w:rPr>
        <w:t>90%</w:t>
      </w:r>
      <w:r w:rsidRPr="000D5FB7">
        <w:rPr>
          <w:rFonts w:hAnsi="宋体" w:hint="eastAsia"/>
          <w:kern w:val="0"/>
          <w:szCs w:val="21"/>
        </w:rPr>
        <w:t>，投资标的单一且过分集中有可能会给本基金带来风险。投资者在进行投资决策前，应仔细阅读本基金的《招募说明书》及《基金合同》。</w:t>
      </w:r>
      <w:r w:rsidR="00B82199" w:rsidRPr="00A360C5">
        <w:rPr>
          <w:rFonts w:hAnsi="宋体" w:hint="eastAsia"/>
          <w:kern w:val="0"/>
          <w:szCs w:val="21"/>
        </w:rPr>
        <w:t>根据</w:t>
      </w:r>
      <w:r w:rsidR="00B82199" w:rsidRPr="00A360C5">
        <w:rPr>
          <w:rFonts w:hAnsi="宋体" w:hint="eastAsia"/>
          <w:kern w:val="0"/>
          <w:szCs w:val="21"/>
        </w:rPr>
        <w:t>2017</w:t>
      </w:r>
      <w:r w:rsidR="00B82199" w:rsidRPr="00A360C5">
        <w:rPr>
          <w:rFonts w:hAnsi="宋体" w:hint="eastAsia"/>
          <w:kern w:val="0"/>
          <w:szCs w:val="21"/>
        </w:rPr>
        <w:t>年</w:t>
      </w:r>
      <w:r w:rsidR="00B82199" w:rsidRPr="00A360C5">
        <w:rPr>
          <w:rFonts w:hAnsi="宋体" w:hint="eastAsia"/>
          <w:kern w:val="0"/>
          <w:szCs w:val="21"/>
        </w:rPr>
        <w:t>7</w:t>
      </w:r>
      <w:r w:rsidR="00B82199" w:rsidRPr="00A360C5">
        <w:rPr>
          <w:rFonts w:hAnsi="宋体" w:hint="eastAsia"/>
          <w:kern w:val="0"/>
          <w:szCs w:val="21"/>
        </w:rPr>
        <w:t>月</w:t>
      </w:r>
      <w:r w:rsidR="00B82199" w:rsidRPr="00A360C5">
        <w:rPr>
          <w:rFonts w:hAnsi="宋体" w:hint="eastAsia"/>
          <w:kern w:val="0"/>
          <w:szCs w:val="21"/>
        </w:rPr>
        <w:t>1</w:t>
      </w:r>
      <w:r w:rsidR="00B82199" w:rsidRPr="00A360C5">
        <w:rPr>
          <w:rFonts w:hAnsi="宋体" w:hint="eastAsia"/>
          <w:kern w:val="0"/>
          <w:szCs w:val="21"/>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bookmarkEnd w:id="0"/>
    <w:p w14:paraId="08FB537C" w14:textId="77777777" w:rsidR="00DC4ACC" w:rsidRPr="000D5FB7" w:rsidRDefault="00DC4ACC" w:rsidP="003B237F">
      <w:pPr>
        <w:autoSpaceDE w:val="0"/>
        <w:autoSpaceDN w:val="0"/>
        <w:adjustRightInd w:val="0"/>
        <w:spacing w:line="360" w:lineRule="auto"/>
        <w:ind w:firstLineChars="200" w:firstLine="420"/>
        <w:rPr>
          <w:rFonts w:hAnsi="宋体"/>
          <w:szCs w:val="21"/>
        </w:rPr>
      </w:pPr>
      <w:r w:rsidRPr="000D5FB7">
        <w:rPr>
          <w:rFonts w:hAnsi="宋体"/>
          <w:kern w:val="0"/>
          <w:szCs w:val="21"/>
        </w:rPr>
        <w:t>投资有风险，投资人拟认购</w:t>
      </w:r>
      <w:r w:rsidRPr="000D5FB7">
        <w:rPr>
          <w:rFonts w:hint="eastAsia"/>
          <w:kern w:val="0"/>
          <w:szCs w:val="21"/>
        </w:rPr>
        <w:t>（</w:t>
      </w:r>
      <w:r w:rsidRPr="000D5FB7">
        <w:rPr>
          <w:rFonts w:hAnsi="宋体"/>
          <w:kern w:val="0"/>
          <w:szCs w:val="21"/>
        </w:rPr>
        <w:t>或申购</w:t>
      </w:r>
      <w:r w:rsidRPr="000D5FB7">
        <w:rPr>
          <w:rFonts w:hint="eastAsia"/>
          <w:kern w:val="0"/>
          <w:szCs w:val="21"/>
        </w:rPr>
        <w:t>）</w:t>
      </w:r>
      <w:r w:rsidRPr="000D5FB7">
        <w:rPr>
          <w:rFonts w:hAnsi="宋体"/>
          <w:kern w:val="0"/>
          <w:szCs w:val="21"/>
        </w:rPr>
        <w:t>基金时应认真阅读本基金《招募说明书》与《基</w:t>
      </w:r>
      <w:r w:rsidRPr="006471C1">
        <w:rPr>
          <w:rFonts w:hAnsi="宋体"/>
          <w:szCs w:val="21"/>
        </w:rPr>
        <w:t>金合同》，全面认识本基金产品的风险收益特征，充分考虑投资人自身的风险承受能力，并</w:t>
      </w:r>
      <w:r w:rsidRPr="000D5FB7">
        <w:rPr>
          <w:rFonts w:hAnsi="宋体"/>
          <w:szCs w:val="21"/>
        </w:rPr>
        <w:t>对于认购</w:t>
      </w:r>
      <w:r w:rsidRPr="000D5FB7">
        <w:rPr>
          <w:rFonts w:hAnsi="宋体" w:hint="eastAsia"/>
          <w:szCs w:val="21"/>
        </w:rPr>
        <w:t>（</w:t>
      </w:r>
      <w:r w:rsidRPr="000D5FB7">
        <w:rPr>
          <w:rFonts w:hAnsi="宋体"/>
          <w:szCs w:val="21"/>
        </w:rPr>
        <w:t>或申购</w:t>
      </w:r>
      <w:r w:rsidRPr="000D5FB7">
        <w:rPr>
          <w:rFonts w:hAnsi="宋体" w:hint="eastAsia"/>
          <w:szCs w:val="21"/>
        </w:rPr>
        <w:t>）</w:t>
      </w:r>
      <w:r w:rsidRPr="000D5FB7">
        <w:rPr>
          <w:rFonts w:hAnsi="宋体"/>
          <w:szCs w:val="21"/>
        </w:rPr>
        <w:t>基金的意愿、时机、数量等投资行为作出独立决策。基金管理人提醒投资人基金投资要承担相应风险。</w:t>
      </w:r>
    </w:p>
    <w:p w14:paraId="2CBE8494" w14:textId="77777777" w:rsidR="00DC4ACC" w:rsidRPr="000D5FB7" w:rsidRDefault="00DC4ACC" w:rsidP="003B237F">
      <w:pPr>
        <w:autoSpaceDE w:val="0"/>
        <w:autoSpaceDN w:val="0"/>
        <w:adjustRightInd w:val="0"/>
        <w:spacing w:line="360" w:lineRule="auto"/>
        <w:ind w:firstLineChars="200" w:firstLine="420"/>
        <w:rPr>
          <w:rFonts w:hAnsi="宋体"/>
          <w:szCs w:val="21"/>
        </w:rPr>
      </w:pPr>
      <w:r w:rsidRPr="000D5FB7">
        <w:rPr>
          <w:rFonts w:hAnsi="宋体"/>
          <w:szCs w:val="21"/>
        </w:rPr>
        <w:t>基金管理人管理的其他基金的业绩并不构成本基金业绩表现的保证。</w:t>
      </w:r>
    </w:p>
    <w:p w14:paraId="23F0F503" w14:textId="77777777" w:rsidR="00A80733" w:rsidRDefault="003A6528" w:rsidP="00902045">
      <w:pPr>
        <w:autoSpaceDE w:val="0"/>
        <w:autoSpaceDN w:val="0"/>
        <w:adjustRightInd w:val="0"/>
        <w:spacing w:line="360" w:lineRule="auto"/>
        <w:ind w:firstLineChars="200" w:firstLine="420"/>
        <w:rPr>
          <w:rFonts w:hAnsi="宋体"/>
          <w:szCs w:val="21"/>
        </w:rPr>
      </w:pPr>
      <w:r w:rsidRPr="003A6528">
        <w:rPr>
          <w:rFonts w:hAnsi="宋体" w:hint="eastAsia"/>
          <w:szCs w:val="21"/>
        </w:rPr>
        <w:t>本招募说明书已经本基金托管人复核。</w:t>
      </w:r>
      <w:r w:rsidR="005F6DBA" w:rsidRPr="00E45D3D">
        <w:rPr>
          <w:rFonts w:hAnsi="宋体" w:hint="eastAsia"/>
          <w:szCs w:val="21"/>
        </w:rPr>
        <w:t>本基金管理人根据</w:t>
      </w:r>
      <w:r w:rsidR="005F6DBA" w:rsidRPr="00E45D3D">
        <w:rPr>
          <w:rFonts w:hAnsi="宋体"/>
          <w:szCs w:val="21"/>
        </w:rPr>
        <w:t>2020</w:t>
      </w:r>
      <w:r w:rsidR="005F6DBA" w:rsidRPr="00E45D3D">
        <w:rPr>
          <w:rFonts w:hAnsi="宋体" w:hint="eastAsia"/>
          <w:szCs w:val="21"/>
        </w:rPr>
        <w:t>年</w:t>
      </w:r>
      <w:r w:rsidR="005F6DBA" w:rsidRPr="00E45D3D">
        <w:rPr>
          <w:rFonts w:hAnsi="宋体"/>
          <w:szCs w:val="21"/>
        </w:rPr>
        <w:t>7</w:t>
      </w:r>
      <w:r w:rsidR="005F6DBA" w:rsidRPr="00E45D3D">
        <w:rPr>
          <w:rFonts w:hAnsi="宋体" w:hint="eastAsia"/>
          <w:szCs w:val="21"/>
        </w:rPr>
        <w:t>月</w:t>
      </w:r>
      <w:r w:rsidR="005F6DBA" w:rsidRPr="00E45D3D">
        <w:rPr>
          <w:rFonts w:hAnsi="宋体"/>
          <w:szCs w:val="21"/>
        </w:rPr>
        <w:t>25</w:t>
      </w:r>
      <w:r w:rsidR="005F6DBA" w:rsidRPr="00E45D3D">
        <w:rPr>
          <w:rFonts w:hAnsi="宋体" w:hint="eastAsia"/>
          <w:szCs w:val="21"/>
        </w:rPr>
        <w:t>日发布的《景顺长城基金管理有限公司关于景顺长城中证</w:t>
      </w:r>
      <w:r w:rsidR="005F6DBA" w:rsidRPr="00E45D3D">
        <w:rPr>
          <w:rFonts w:hAnsi="宋体"/>
          <w:szCs w:val="21"/>
        </w:rPr>
        <w:t>TMT150</w:t>
      </w:r>
      <w:r w:rsidR="005F6DBA" w:rsidRPr="00E45D3D">
        <w:rPr>
          <w:rFonts w:hAnsi="宋体" w:hint="eastAsia"/>
          <w:szCs w:val="21"/>
        </w:rPr>
        <w:t>交易型开放式指数证券投资基金联接基金基金经理变更公告》更新了本基金基金经理的相关信息，同时更新了基金管理人主要人员情况和基金托管人信息。除上述事项外</w:t>
      </w:r>
      <w:r w:rsidR="001F140A">
        <w:rPr>
          <w:rFonts w:hAnsi="宋体" w:hint="eastAsia"/>
          <w:szCs w:val="21"/>
        </w:rPr>
        <w:t>，</w:t>
      </w:r>
      <w:r w:rsidRPr="003A6528">
        <w:rPr>
          <w:rFonts w:hAnsi="宋体" w:hint="eastAsia"/>
          <w:szCs w:val="21"/>
        </w:rPr>
        <w:t>本招募说明书所载内容截止日为</w:t>
      </w:r>
      <w:r w:rsidRPr="003A6528">
        <w:rPr>
          <w:rFonts w:hAnsi="宋体"/>
          <w:szCs w:val="21"/>
        </w:rPr>
        <w:t>2020</w:t>
      </w:r>
      <w:r w:rsidRPr="003A6528">
        <w:rPr>
          <w:rFonts w:hAnsi="宋体" w:hint="eastAsia"/>
          <w:szCs w:val="21"/>
        </w:rPr>
        <w:t>年</w:t>
      </w:r>
      <w:r w:rsidRPr="003A6528">
        <w:rPr>
          <w:rFonts w:hAnsi="宋体"/>
          <w:szCs w:val="21"/>
        </w:rPr>
        <w:t>3</w:t>
      </w:r>
      <w:r w:rsidRPr="003A6528">
        <w:rPr>
          <w:rFonts w:hAnsi="宋体" w:hint="eastAsia"/>
          <w:szCs w:val="21"/>
        </w:rPr>
        <w:t>月</w:t>
      </w:r>
      <w:r w:rsidRPr="003A6528">
        <w:rPr>
          <w:rFonts w:hAnsi="宋体"/>
          <w:szCs w:val="21"/>
        </w:rPr>
        <w:t>31</w:t>
      </w:r>
      <w:r w:rsidRPr="003A6528">
        <w:rPr>
          <w:rFonts w:hAnsi="宋体" w:hint="eastAsia"/>
          <w:szCs w:val="21"/>
        </w:rPr>
        <w:t>日，有关财务数据和净值表现截止日为</w:t>
      </w:r>
      <w:r w:rsidRPr="003A6528">
        <w:rPr>
          <w:rFonts w:hAnsi="宋体"/>
          <w:szCs w:val="21"/>
        </w:rPr>
        <w:t>2019</w:t>
      </w:r>
      <w:r w:rsidRPr="003A6528">
        <w:rPr>
          <w:rFonts w:hAnsi="宋体" w:hint="eastAsia"/>
          <w:szCs w:val="21"/>
        </w:rPr>
        <w:t>年</w:t>
      </w:r>
      <w:r w:rsidRPr="003A6528">
        <w:rPr>
          <w:rFonts w:hAnsi="宋体"/>
          <w:szCs w:val="21"/>
        </w:rPr>
        <w:t>12</w:t>
      </w:r>
      <w:r w:rsidRPr="003A6528">
        <w:rPr>
          <w:rFonts w:hAnsi="宋体" w:hint="eastAsia"/>
          <w:szCs w:val="21"/>
        </w:rPr>
        <w:t>月</w:t>
      </w:r>
      <w:r w:rsidRPr="003A6528">
        <w:rPr>
          <w:rFonts w:hAnsi="宋体"/>
          <w:szCs w:val="21"/>
        </w:rPr>
        <w:t>31</w:t>
      </w:r>
      <w:r w:rsidRPr="003A6528">
        <w:rPr>
          <w:rFonts w:hAnsi="宋体" w:hint="eastAsia"/>
          <w:szCs w:val="21"/>
        </w:rPr>
        <w:t>日。如本基金发生重大期后事项的，本招募说明书也对相应内容进行了更新。本更新招募说明书中财务数据已经审计。</w:t>
      </w:r>
    </w:p>
    <w:p w14:paraId="6DF4465C" w14:textId="77777777" w:rsidR="00E44514" w:rsidRPr="000D5FB7" w:rsidRDefault="00E44514" w:rsidP="001B0B04">
      <w:pPr>
        <w:autoSpaceDE w:val="0"/>
        <w:autoSpaceDN w:val="0"/>
        <w:adjustRightInd w:val="0"/>
        <w:spacing w:line="360" w:lineRule="auto"/>
        <w:ind w:firstLineChars="200" w:firstLine="420"/>
        <w:rPr>
          <w:rFonts w:hAnsi="宋体"/>
          <w:szCs w:val="21"/>
        </w:rPr>
      </w:pPr>
    </w:p>
    <w:p w14:paraId="4F3C2232" w14:textId="77777777" w:rsidR="00DC4ACC" w:rsidRPr="000D5FB7" w:rsidRDefault="00DC4ACC" w:rsidP="00DC4ACC">
      <w:pPr>
        <w:widowControl/>
        <w:tabs>
          <w:tab w:val="left" w:pos="1080"/>
          <w:tab w:val="left" w:pos="1260"/>
        </w:tabs>
        <w:spacing w:line="276" w:lineRule="auto"/>
        <w:ind w:firstLineChars="200" w:firstLine="420"/>
        <w:rPr>
          <w:kern w:val="0"/>
          <w:szCs w:val="21"/>
        </w:rPr>
      </w:pPr>
    </w:p>
    <w:p w14:paraId="50F8ABDC" w14:textId="77777777" w:rsidR="00DC4ACC" w:rsidRPr="000D5FB7" w:rsidRDefault="00DC4ACC" w:rsidP="003B237F">
      <w:pPr>
        <w:widowControl/>
        <w:tabs>
          <w:tab w:val="left" w:pos="1080"/>
          <w:tab w:val="left" w:pos="1260"/>
        </w:tabs>
        <w:spacing w:line="276" w:lineRule="auto"/>
        <w:rPr>
          <w:rFonts w:ascii="宋体" w:hAnsi="宋体" w:cs="宋体"/>
          <w:bCs/>
          <w:kern w:val="0"/>
          <w:szCs w:val="21"/>
        </w:rPr>
      </w:pPr>
    </w:p>
    <w:p w14:paraId="6EE5ECA3" w14:textId="77777777" w:rsidR="00E536A7" w:rsidRPr="000D5FB7" w:rsidRDefault="00E536A7" w:rsidP="00E44514">
      <w:pPr>
        <w:widowControl/>
        <w:tabs>
          <w:tab w:val="left" w:pos="1080"/>
          <w:tab w:val="left" w:pos="1260"/>
        </w:tabs>
        <w:jc w:val="center"/>
        <w:rPr>
          <w:rFonts w:ascii="黑体" w:eastAsia="黑体" w:hAnsi="宋体"/>
          <w:b/>
          <w:bCs/>
          <w:sz w:val="30"/>
          <w:szCs w:val="30"/>
        </w:rPr>
      </w:pPr>
      <w:r w:rsidRPr="000D5FB7">
        <w:rPr>
          <w:rFonts w:ascii="黑体" w:eastAsia="黑体" w:hAnsi="宋体" w:hint="eastAsia"/>
          <w:b/>
          <w:bCs/>
          <w:sz w:val="30"/>
          <w:szCs w:val="30"/>
        </w:rPr>
        <w:t>基金管理人：景顺长城基金管理有限公司</w:t>
      </w:r>
    </w:p>
    <w:p w14:paraId="05B421A1" w14:textId="77777777" w:rsidR="00E536A7" w:rsidRPr="000D5FB7" w:rsidRDefault="00E536A7" w:rsidP="00736F57">
      <w:pPr>
        <w:pStyle w:val="51"/>
        <w:tabs>
          <w:tab w:val="left" w:pos="5175"/>
        </w:tabs>
        <w:ind w:firstLineChars="578" w:firstLine="1741"/>
        <w:rPr>
          <w:rFonts w:hAnsi="宋体"/>
          <w:bCs/>
          <w:color w:val="auto"/>
          <w:sz w:val="30"/>
          <w:szCs w:val="30"/>
        </w:rPr>
      </w:pPr>
      <w:r w:rsidRPr="000D5FB7">
        <w:rPr>
          <w:rFonts w:hAnsi="宋体" w:hint="eastAsia"/>
          <w:bCs/>
          <w:color w:val="auto"/>
          <w:sz w:val="30"/>
          <w:szCs w:val="30"/>
        </w:rPr>
        <w:t>基金托管人：中国银行股份有限公司</w:t>
      </w:r>
    </w:p>
    <w:p w14:paraId="6A7ACD11" w14:textId="77777777" w:rsidR="00412AFB" w:rsidRPr="000D5FB7" w:rsidRDefault="00E536A7" w:rsidP="009124FB">
      <w:pPr>
        <w:pStyle w:val="10"/>
        <w:tabs>
          <w:tab w:val="left" w:pos="851"/>
        </w:tabs>
        <w:jc w:val="left"/>
        <w:rPr>
          <w:rFonts w:ascii="宋体" w:eastAsia="宋体" w:hAnsi="宋体"/>
          <w:sz w:val="30"/>
          <w:szCs w:val="30"/>
        </w:rPr>
      </w:pPr>
      <w:r w:rsidRPr="000D5FB7">
        <w:br w:type="page"/>
      </w:r>
      <w:bookmarkStart w:id="1" w:name="_DV_M88"/>
      <w:bookmarkStart w:id="2" w:name="_DV_M89"/>
      <w:bookmarkStart w:id="3" w:name="_DV_M90"/>
      <w:bookmarkStart w:id="4" w:name="_DV_M91"/>
      <w:bookmarkStart w:id="5" w:name="_DV_M92"/>
      <w:bookmarkStart w:id="6" w:name="_Toc86589166"/>
      <w:bookmarkStart w:id="7" w:name="_Toc92531649"/>
      <w:bookmarkStart w:id="8" w:name="_Toc302635782"/>
      <w:bookmarkEnd w:id="1"/>
      <w:bookmarkEnd w:id="2"/>
      <w:bookmarkEnd w:id="3"/>
      <w:bookmarkEnd w:id="4"/>
      <w:bookmarkEnd w:id="5"/>
      <w:r w:rsidR="008B2688" w:rsidRPr="000D5FB7">
        <w:rPr>
          <w:rFonts w:ascii="黑体" w:hint="eastAsia"/>
          <w:b w:val="0"/>
          <w:sz w:val="30"/>
          <w:szCs w:val="30"/>
        </w:rPr>
        <w:lastRenderedPageBreak/>
        <w:t>一</w:t>
      </w:r>
      <w:r w:rsidR="00FA4F62" w:rsidRPr="000D5FB7">
        <w:rPr>
          <w:rFonts w:ascii="宋体" w:eastAsia="宋体" w:hAnsi="宋体" w:hint="eastAsia"/>
          <w:sz w:val="30"/>
          <w:szCs w:val="30"/>
        </w:rPr>
        <w:t>、基金管理人</w:t>
      </w:r>
      <w:bookmarkEnd w:id="6"/>
      <w:bookmarkEnd w:id="7"/>
      <w:bookmarkEnd w:id="8"/>
    </w:p>
    <w:p w14:paraId="0419EC22" w14:textId="77777777" w:rsidR="000E3766" w:rsidRPr="00600B06" w:rsidRDefault="005C6EAA" w:rsidP="000E3766">
      <w:pPr>
        <w:tabs>
          <w:tab w:val="num" w:pos="540"/>
        </w:tabs>
        <w:adjustRightInd w:val="0"/>
        <w:snapToGrid w:val="0"/>
        <w:spacing w:line="360" w:lineRule="auto"/>
        <w:rPr>
          <w:sz w:val="24"/>
        </w:rPr>
      </w:pPr>
      <w:r w:rsidRPr="00600B06">
        <w:rPr>
          <w:rFonts w:hint="eastAsia"/>
          <w:sz w:val="24"/>
        </w:rPr>
        <w:t>（一）基金管理人概况</w:t>
      </w:r>
    </w:p>
    <w:p w14:paraId="7184777E"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名称：景顺长城基金管理有限公司</w:t>
      </w:r>
    </w:p>
    <w:p w14:paraId="01E8FDE2"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住所：深圳市福田区中心四路</w:t>
      </w:r>
      <w:r w:rsidRPr="00600B06">
        <w:rPr>
          <w:rFonts w:ascii="宋体" w:hAnsi="宋体"/>
          <w:sz w:val="24"/>
        </w:rPr>
        <w:t>1号嘉里建设广场第1座21层</w:t>
      </w:r>
    </w:p>
    <w:p w14:paraId="62608A29"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设立日期：</w:t>
      </w:r>
      <w:smartTag w:uri="urn:schemas-microsoft-com:office:smarttags" w:element="chsdate">
        <w:smartTagPr>
          <w:attr w:name="IsROCDate" w:val="False"/>
          <w:attr w:name="IsLunarDate" w:val="False"/>
          <w:attr w:name="Day" w:val="12"/>
          <w:attr w:name="Month" w:val="6"/>
          <w:attr w:name="Year" w:val="2003"/>
        </w:smartTagPr>
        <w:r w:rsidRPr="00600B06">
          <w:rPr>
            <w:rFonts w:ascii="宋体" w:hAnsi="宋体"/>
            <w:sz w:val="24"/>
          </w:rPr>
          <w:t>2003年6月12日</w:t>
        </w:r>
      </w:smartTag>
    </w:p>
    <w:p w14:paraId="2CA1368B"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法定代表人：</w:t>
      </w:r>
      <w:r w:rsidR="00FC4333" w:rsidRPr="00600B06">
        <w:rPr>
          <w:rFonts w:ascii="宋体" w:hAnsi="宋体" w:hint="eastAsia"/>
          <w:sz w:val="24"/>
        </w:rPr>
        <w:t>丁益</w:t>
      </w:r>
    </w:p>
    <w:p w14:paraId="3FB62F57"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注册资本：</w:t>
      </w:r>
      <w:r w:rsidRPr="00600B06">
        <w:rPr>
          <w:rFonts w:ascii="宋体" w:hAnsi="宋体"/>
          <w:sz w:val="24"/>
        </w:rPr>
        <w:t>1.3亿元人民币</w:t>
      </w:r>
    </w:p>
    <w:p w14:paraId="4B42E2F6"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批准设立文号：证监基金字［</w:t>
      </w:r>
      <w:r w:rsidRPr="00600B06">
        <w:rPr>
          <w:rFonts w:ascii="宋体" w:hAnsi="宋体"/>
          <w:sz w:val="24"/>
        </w:rPr>
        <w:t>2003］76号</w:t>
      </w:r>
    </w:p>
    <w:p w14:paraId="6009E6B6"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办公地址：深圳市福田区中心四路</w:t>
      </w:r>
      <w:r w:rsidRPr="00600B06">
        <w:rPr>
          <w:rFonts w:ascii="宋体" w:hAnsi="宋体"/>
          <w:sz w:val="24"/>
        </w:rPr>
        <w:t>1号嘉里建设广场第1座21层</w:t>
      </w:r>
    </w:p>
    <w:p w14:paraId="76E4AACE"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电话：</w:t>
      </w:r>
      <w:r w:rsidRPr="00600B06">
        <w:rPr>
          <w:rFonts w:ascii="宋体" w:hAnsi="宋体"/>
          <w:sz w:val="24"/>
        </w:rPr>
        <w:t>0755-82370388</w:t>
      </w:r>
    </w:p>
    <w:p w14:paraId="3D79A71C"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客户服务电话：</w:t>
      </w:r>
      <w:r w:rsidRPr="00600B06">
        <w:rPr>
          <w:rFonts w:ascii="宋体" w:hAnsi="宋体"/>
          <w:sz w:val="24"/>
        </w:rPr>
        <w:t>400 8888 606</w:t>
      </w:r>
    </w:p>
    <w:p w14:paraId="7F0CA3D3"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传真：</w:t>
      </w:r>
      <w:r w:rsidRPr="00600B06">
        <w:rPr>
          <w:rFonts w:ascii="宋体" w:hAnsi="宋体"/>
          <w:sz w:val="24"/>
        </w:rPr>
        <w:t>0755-22381339</w:t>
      </w:r>
    </w:p>
    <w:p w14:paraId="22F5E0DF"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联系人：杨皞阳</w:t>
      </w:r>
    </w:p>
    <w:p w14:paraId="4DC0915E" w14:textId="77777777" w:rsidR="00592B8A" w:rsidRPr="00600B06" w:rsidRDefault="005C6EAA" w:rsidP="00600B06">
      <w:pPr>
        <w:spacing w:line="360" w:lineRule="auto"/>
        <w:ind w:firstLineChars="200" w:firstLine="480"/>
        <w:rPr>
          <w:rFonts w:ascii="宋体" w:hAnsi="宋体"/>
          <w:sz w:val="24"/>
        </w:rPr>
      </w:pPr>
      <w:r w:rsidRPr="00600B06">
        <w:rPr>
          <w:rFonts w:ascii="宋体" w:hAnsi="宋体" w:hint="eastAsia"/>
          <w:sz w:val="24"/>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55"/>
        <w:gridCol w:w="1678"/>
      </w:tblGrid>
      <w:tr w:rsidR="000D5FB7" w:rsidRPr="00600B06" w14:paraId="59D6BE9B" w14:textId="77777777" w:rsidTr="00BC3BA1">
        <w:tc>
          <w:tcPr>
            <w:tcW w:w="914" w:type="dxa"/>
            <w:shd w:val="clear" w:color="auto" w:fill="auto"/>
          </w:tcPr>
          <w:p w14:paraId="6F95B27D"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序号</w:t>
            </w:r>
          </w:p>
        </w:tc>
        <w:tc>
          <w:tcPr>
            <w:tcW w:w="4155" w:type="dxa"/>
            <w:shd w:val="clear" w:color="auto" w:fill="auto"/>
          </w:tcPr>
          <w:p w14:paraId="5CED6277"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股东名称</w:t>
            </w:r>
          </w:p>
        </w:tc>
        <w:tc>
          <w:tcPr>
            <w:tcW w:w="1678" w:type="dxa"/>
            <w:shd w:val="clear" w:color="auto" w:fill="auto"/>
          </w:tcPr>
          <w:p w14:paraId="19E74F37"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出资比例</w:t>
            </w:r>
          </w:p>
        </w:tc>
      </w:tr>
      <w:tr w:rsidR="000D5FB7" w:rsidRPr="00600B06" w14:paraId="1F214100" w14:textId="77777777" w:rsidTr="00BC3BA1">
        <w:tc>
          <w:tcPr>
            <w:tcW w:w="914" w:type="dxa"/>
            <w:shd w:val="clear" w:color="auto" w:fill="auto"/>
          </w:tcPr>
          <w:p w14:paraId="1E5B210B" w14:textId="77777777" w:rsidR="00592B8A" w:rsidRPr="00600B06" w:rsidRDefault="005C6EAA" w:rsidP="00BC3BA1">
            <w:pPr>
              <w:spacing w:line="360" w:lineRule="auto"/>
              <w:jc w:val="center"/>
              <w:rPr>
                <w:rFonts w:ascii="宋体" w:hAnsi="宋体"/>
                <w:sz w:val="24"/>
              </w:rPr>
            </w:pPr>
            <w:r w:rsidRPr="00600B06">
              <w:rPr>
                <w:rFonts w:ascii="宋体" w:hAnsi="宋体"/>
                <w:sz w:val="24"/>
              </w:rPr>
              <w:t>1</w:t>
            </w:r>
          </w:p>
        </w:tc>
        <w:tc>
          <w:tcPr>
            <w:tcW w:w="4155" w:type="dxa"/>
            <w:shd w:val="clear" w:color="auto" w:fill="auto"/>
          </w:tcPr>
          <w:p w14:paraId="290F6995"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长城证券股份有限公司</w:t>
            </w:r>
          </w:p>
        </w:tc>
        <w:tc>
          <w:tcPr>
            <w:tcW w:w="1678" w:type="dxa"/>
            <w:shd w:val="clear" w:color="auto" w:fill="auto"/>
          </w:tcPr>
          <w:p w14:paraId="4F5230A6" w14:textId="77777777" w:rsidR="00592B8A" w:rsidRPr="00600B06" w:rsidRDefault="005C6EAA" w:rsidP="00BC3BA1">
            <w:pPr>
              <w:spacing w:line="360" w:lineRule="auto"/>
              <w:jc w:val="center"/>
              <w:rPr>
                <w:rFonts w:ascii="宋体" w:hAnsi="宋体"/>
                <w:sz w:val="24"/>
              </w:rPr>
            </w:pPr>
            <w:r w:rsidRPr="00600B06">
              <w:rPr>
                <w:rFonts w:ascii="宋体" w:hAnsi="宋体"/>
                <w:sz w:val="24"/>
              </w:rPr>
              <w:t>49%</w:t>
            </w:r>
          </w:p>
        </w:tc>
      </w:tr>
      <w:tr w:rsidR="000D5FB7" w:rsidRPr="00600B06" w14:paraId="171D3174" w14:textId="77777777" w:rsidTr="00BC3BA1">
        <w:tc>
          <w:tcPr>
            <w:tcW w:w="914" w:type="dxa"/>
            <w:shd w:val="clear" w:color="auto" w:fill="auto"/>
          </w:tcPr>
          <w:p w14:paraId="59C757AB" w14:textId="77777777" w:rsidR="00592B8A" w:rsidRPr="00600B06" w:rsidRDefault="005C6EAA" w:rsidP="00BC3BA1">
            <w:pPr>
              <w:spacing w:line="360" w:lineRule="auto"/>
              <w:jc w:val="center"/>
              <w:rPr>
                <w:rFonts w:ascii="宋体" w:hAnsi="宋体"/>
                <w:sz w:val="24"/>
              </w:rPr>
            </w:pPr>
            <w:r w:rsidRPr="00600B06">
              <w:rPr>
                <w:rFonts w:ascii="宋体" w:hAnsi="宋体"/>
                <w:sz w:val="24"/>
              </w:rPr>
              <w:t>2</w:t>
            </w:r>
          </w:p>
        </w:tc>
        <w:tc>
          <w:tcPr>
            <w:tcW w:w="4155" w:type="dxa"/>
            <w:shd w:val="clear" w:color="auto" w:fill="auto"/>
          </w:tcPr>
          <w:p w14:paraId="4F7B1D94"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景顺资产管理有限公司</w:t>
            </w:r>
          </w:p>
        </w:tc>
        <w:tc>
          <w:tcPr>
            <w:tcW w:w="1678" w:type="dxa"/>
            <w:shd w:val="clear" w:color="auto" w:fill="auto"/>
          </w:tcPr>
          <w:p w14:paraId="412A842B" w14:textId="77777777" w:rsidR="00592B8A" w:rsidRPr="00600B06" w:rsidRDefault="005C6EAA" w:rsidP="00BC3BA1">
            <w:pPr>
              <w:spacing w:line="360" w:lineRule="auto"/>
              <w:jc w:val="center"/>
              <w:rPr>
                <w:rFonts w:ascii="宋体" w:hAnsi="宋体"/>
                <w:sz w:val="24"/>
              </w:rPr>
            </w:pPr>
            <w:r w:rsidRPr="00600B06">
              <w:rPr>
                <w:rFonts w:ascii="宋体" w:hAnsi="宋体"/>
                <w:sz w:val="24"/>
              </w:rPr>
              <w:t>49%</w:t>
            </w:r>
          </w:p>
        </w:tc>
      </w:tr>
      <w:tr w:rsidR="000D5FB7" w:rsidRPr="00600B06" w14:paraId="26004609" w14:textId="77777777" w:rsidTr="00BC3BA1">
        <w:tc>
          <w:tcPr>
            <w:tcW w:w="914" w:type="dxa"/>
            <w:shd w:val="clear" w:color="auto" w:fill="auto"/>
          </w:tcPr>
          <w:p w14:paraId="55FEDBB9" w14:textId="77777777" w:rsidR="00592B8A" w:rsidRPr="00600B06" w:rsidRDefault="005C6EAA" w:rsidP="00BC3BA1">
            <w:pPr>
              <w:spacing w:line="360" w:lineRule="auto"/>
              <w:jc w:val="center"/>
              <w:rPr>
                <w:rFonts w:ascii="宋体" w:hAnsi="宋体"/>
                <w:sz w:val="24"/>
              </w:rPr>
            </w:pPr>
            <w:r w:rsidRPr="00600B06">
              <w:rPr>
                <w:rFonts w:ascii="宋体" w:hAnsi="宋体"/>
                <w:sz w:val="24"/>
              </w:rPr>
              <w:t>3</w:t>
            </w:r>
          </w:p>
        </w:tc>
        <w:tc>
          <w:tcPr>
            <w:tcW w:w="4155" w:type="dxa"/>
            <w:shd w:val="clear" w:color="auto" w:fill="auto"/>
          </w:tcPr>
          <w:p w14:paraId="2D4024F8"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开滦（集团）有限责任公司</w:t>
            </w:r>
          </w:p>
        </w:tc>
        <w:tc>
          <w:tcPr>
            <w:tcW w:w="1678" w:type="dxa"/>
            <w:shd w:val="clear" w:color="auto" w:fill="auto"/>
          </w:tcPr>
          <w:p w14:paraId="10D712FE" w14:textId="77777777" w:rsidR="00592B8A" w:rsidRPr="00600B06" w:rsidRDefault="005C6EAA" w:rsidP="00BC3BA1">
            <w:pPr>
              <w:spacing w:line="360" w:lineRule="auto"/>
              <w:jc w:val="center"/>
              <w:rPr>
                <w:rFonts w:ascii="宋体" w:hAnsi="宋体"/>
                <w:sz w:val="24"/>
              </w:rPr>
            </w:pPr>
            <w:r w:rsidRPr="00600B06">
              <w:rPr>
                <w:rFonts w:ascii="宋体" w:hAnsi="宋体"/>
                <w:sz w:val="24"/>
              </w:rPr>
              <w:t>1%</w:t>
            </w:r>
          </w:p>
        </w:tc>
      </w:tr>
      <w:tr w:rsidR="000D5FB7" w:rsidRPr="00600B06" w14:paraId="332B212F" w14:textId="77777777" w:rsidTr="00BC3BA1">
        <w:tc>
          <w:tcPr>
            <w:tcW w:w="914" w:type="dxa"/>
            <w:shd w:val="clear" w:color="auto" w:fill="auto"/>
          </w:tcPr>
          <w:p w14:paraId="738B7DBD" w14:textId="77777777" w:rsidR="00592B8A" w:rsidRPr="00600B06" w:rsidRDefault="005C6EAA" w:rsidP="00BC3BA1">
            <w:pPr>
              <w:spacing w:line="360" w:lineRule="auto"/>
              <w:jc w:val="center"/>
              <w:rPr>
                <w:rFonts w:ascii="宋体" w:hAnsi="宋体"/>
                <w:sz w:val="24"/>
              </w:rPr>
            </w:pPr>
            <w:r w:rsidRPr="00600B06">
              <w:rPr>
                <w:rFonts w:ascii="宋体" w:hAnsi="宋体"/>
                <w:sz w:val="24"/>
              </w:rPr>
              <w:t>4</w:t>
            </w:r>
          </w:p>
        </w:tc>
        <w:tc>
          <w:tcPr>
            <w:tcW w:w="4155" w:type="dxa"/>
            <w:shd w:val="clear" w:color="auto" w:fill="auto"/>
          </w:tcPr>
          <w:p w14:paraId="4963BDE3"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大连实德集团有限公司</w:t>
            </w:r>
          </w:p>
        </w:tc>
        <w:tc>
          <w:tcPr>
            <w:tcW w:w="1678" w:type="dxa"/>
            <w:shd w:val="clear" w:color="auto" w:fill="auto"/>
          </w:tcPr>
          <w:p w14:paraId="12787B9E" w14:textId="77777777" w:rsidR="00592B8A" w:rsidRPr="00600B06" w:rsidRDefault="005C6EAA" w:rsidP="00BC3BA1">
            <w:pPr>
              <w:spacing w:line="360" w:lineRule="auto"/>
              <w:jc w:val="center"/>
              <w:rPr>
                <w:rFonts w:ascii="宋体" w:hAnsi="宋体"/>
                <w:sz w:val="24"/>
              </w:rPr>
            </w:pPr>
            <w:r w:rsidRPr="00600B06">
              <w:rPr>
                <w:rFonts w:ascii="宋体" w:hAnsi="宋体"/>
                <w:sz w:val="24"/>
              </w:rPr>
              <w:t>1%</w:t>
            </w:r>
          </w:p>
        </w:tc>
      </w:tr>
      <w:tr w:rsidR="000D5FB7" w:rsidRPr="00600B06" w14:paraId="09E7E9D1" w14:textId="77777777" w:rsidTr="00BC3BA1">
        <w:tc>
          <w:tcPr>
            <w:tcW w:w="5069" w:type="dxa"/>
            <w:gridSpan w:val="2"/>
            <w:shd w:val="clear" w:color="auto" w:fill="auto"/>
          </w:tcPr>
          <w:p w14:paraId="18A4D82D" w14:textId="77777777" w:rsidR="00592B8A" w:rsidRPr="00600B06" w:rsidRDefault="005C6EAA" w:rsidP="00BC3BA1">
            <w:pPr>
              <w:spacing w:line="360" w:lineRule="auto"/>
              <w:jc w:val="center"/>
              <w:rPr>
                <w:rFonts w:ascii="宋体" w:hAnsi="宋体"/>
                <w:sz w:val="24"/>
              </w:rPr>
            </w:pPr>
            <w:r w:rsidRPr="00600B06">
              <w:rPr>
                <w:rFonts w:ascii="宋体" w:hAnsi="宋体" w:hint="eastAsia"/>
                <w:sz w:val="24"/>
              </w:rPr>
              <w:t>合计</w:t>
            </w:r>
          </w:p>
        </w:tc>
        <w:tc>
          <w:tcPr>
            <w:tcW w:w="1678" w:type="dxa"/>
            <w:shd w:val="clear" w:color="auto" w:fill="auto"/>
          </w:tcPr>
          <w:p w14:paraId="0705F07F" w14:textId="77777777" w:rsidR="00592B8A" w:rsidRPr="00600B06" w:rsidRDefault="005C6EAA" w:rsidP="00BC3BA1">
            <w:pPr>
              <w:spacing w:line="360" w:lineRule="auto"/>
              <w:jc w:val="center"/>
              <w:rPr>
                <w:rFonts w:ascii="宋体" w:hAnsi="宋体"/>
                <w:sz w:val="24"/>
              </w:rPr>
            </w:pPr>
            <w:r w:rsidRPr="00600B06">
              <w:rPr>
                <w:rFonts w:ascii="宋体" w:hAnsi="宋体"/>
                <w:sz w:val="24"/>
              </w:rPr>
              <w:t>100%</w:t>
            </w:r>
          </w:p>
        </w:tc>
      </w:tr>
    </w:tbl>
    <w:p w14:paraId="2101BAD0" w14:textId="77777777" w:rsidR="00CD0124" w:rsidRPr="00600B06" w:rsidRDefault="00CD0124" w:rsidP="003B237F">
      <w:pPr>
        <w:adjustRightInd w:val="0"/>
        <w:snapToGrid w:val="0"/>
        <w:spacing w:line="360" w:lineRule="auto"/>
        <w:rPr>
          <w:sz w:val="24"/>
        </w:rPr>
      </w:pPr>
    </w:p>
    <w:p w14:paraId="5A6886C4" w14:textId="77777777" w:rsidR="000E3766" w:rsidRPr="00600B06" w:rsidRDefault="005C6EAA" w:rsidP="000E3766">
      <w:pPr>
        <w:adjustRightInd w:val="0"/>
        <w:snapToGrid w:val="0"/>
        <w:spacing w:line="360" w:lineRule="auto"/>
        <w:rPr>
          <w:sz w:val="24"/>
        </w:rPr>
      </w:pPr>
      <w:r w:rsidRPr="00600B06">
        <w:rPr>
          <w:rFonts w:hint="eastAsia"/>
          <w:sz w:val="24"/>
        </w:rPr>
        <w:t>（二）主要人员情况</w:t>
      </w:r>
    </w:p>
    <w:p w14:paraId="7706F8CC" w14:textId="77777777" w:rsidR="00A80733" w:rsidRDefault="003A6528">
      <w:pPr>
        <w:spacing w:line="360" w:lineRule="auto"/>
        <w:ind w:firstLineChars="200" w:firstLine="480"/>
        <w:rPr>
          <w:rFonts w:hAnsi="宋体"/>
          <w:kern w:val="0"/>
          <w:sz w:val="24"/>
        </w:rPr>
      </w:pPr>
      <w:r w:rsidRPr="003A6528">
        <w:rPr>
          <w:rFonts w:ascii="宋体" w:hAnsi="宋体"/>
          <w:kern w:val="0"/>
          <w:sz w:val="24"/>
        </w:rPr>
        <w:t>1、基金管理人董事会成员</w:t>
      </w:r>
    </w:p>
    <w:p w14:paraId="6183A404" w14:textId="77777777" w:rsidR="00A80733" w:rsidRDefault="003A6528">
      <w:pPr>
        <w:spacing w:line="360" w:lineRule="auto"/>
        <w:ind w:firstLineChars="200" w:firstLine="480"/>
        <w:rPr>
          <w:rFonts w:hAnsi="宋体"/>
        </w:rPr>
      </w:pPr>
      <w:r w:rsidRPr="003A6528">
        <w:rPr>
          <w:rFonts w:ascii="宋体" w:hAnsi="宋体" w:hint="eastAsia"/>
          <w:kern w:val="0"/>
          <w:sz w:val="24"/>
        </w:rPr>
        <w:t>康乐先生，代行董事长、董事、总经理，经济学硕士。曾任中国人寿资产管理有限公司研究部研究员、组合管理部投资经理、国际业务部投资经理，景顺投资管理有限公司市场销售部经理、北京代表处首席代表，中国国际金融有限公司销售交易部副总经理。</w:t>
      </w:r>
      <w:r w:rsidRPr="003A6528">
        <w:rPr>
          <w:rFonts w:ascii="宋体" w:hAnsi="宋体"/>
          <w:kern w:val="0"/>
          <w:sz w:val="24"/>
        </w:rPr>
        <w:t>2011</w:t>
      </w:r>
      <w:r w:rsidRPr="003A6528">
        <w:rPr>
          <w:rFonts w:ascii="宋体" w:hAnsi="宋体" w:hint="eastAsia"/>
          <w:kern w:val="0"/>
          <w:sz w:val="24"/>
        </w:rPr>
        <w:t>年</w:t>
      </w:r>
      <w:r w:rsidRPr="003A6528">
        <w:rPr>
          <w:rFonts w:ascii="宋体" w:hAnsi="宋体"/>
          <w:kern w:val="0"/>
          <w:sz w:val="24"/>
        </w:rPr>
        <w:t>7</w:t>
      </w:r>
      <w:r w:rsidRPr="003A6528">
        <w:rPr>
          <w:rFonts w:ascii="宋体" w:hAnsi="宋体" w:hint="eastAsia"/>
          <w:kern w:val="0"/>
          <w:sz w:val="24"/>
        </w:rPr>
        <w:t>月加入本公司，现任公司董事兼总经理。</w:t>
      </w:r>
    </w:p>
    <w:p w14:paraId="12381BAD" w14:textId="77777777" w:rsidR="009250C6" w:rsidRPr="004E1B43" w:rsidRDefault="009250C6" w:rsidP="009250C6">
      <w:pPr>
        <w:spacing w:line="360" w:lineRule="auto"/>
        <w:ind w:firstLineChars="200" w:firstLine="480"/>
        <w:rPr>
          <w:rFonts w:ascii="宋体" w:hAnsi="宋体"/>
          <w:kern w:val="0"/>
          <w:sz w:val="24"/>
        </w:rPr>
      </w:pPr>
      <w:r w:rsidRPr="0099601B">
        <w:rPr>
          <w:rFonts w:ascii="宋体" w:hAnsi="宋体" w:hint="eastAsia"/>
          <w:kern w:val="0"/>
          <w:sz w:val="24"/>
        </w:rPr>
        <w:lastRenderedPageBreak/>
        <w:t>李进先生，董事，保险学硕士。曾任中国科技财务公司信贷部农业科技信贷处副处长兼印制科技信贷处副处长、投资信贷处副处长；中国华能财务公司上海营业部副主任、综合计划部副经理、计划部副经理、综合计划部经理、公司副总经理、副总经理兼党组成员、总经理兼党组成员，永诚财产保险股份有限公司总经理、总经理兼党委委员，华能资本服务有限公司副总经理兼党组成员、总法律顾问、纪检组组长、工会主席、总经理兼党组副书记、总经理兼党委副书记。现任华能资本服务有限公司副董事长兼党委书记。</w:t>
      </w:r>
    </w:p>
    <w:p w14:paraId="13FA2806" w14:textId="77777777" w:rsidR="00A80733" w:rsidRDefault="003A6528">
      <w:pPr>
        <w:spacing w:line="360" w:lineRule="auto"/>
        <w:ind w:firstLineChars="200" w:firstLine="480"/>
        <w:rPr>
          <w:rFonts w:hAnsi="宋体"/>
        </w:rPr>
      </w:pPr>
      <w:r w:rsidRPr="003A6528">
        <w:rPr>
          <w:rFonts w:ascii="宋体" w:hAnsi="宋体" w:hint="eastAsia"/>
          <w:kern w:val="0"/>
          <w:sz w:val="24"/>
        </w:rPr>
        <w:t>罗德城先生，董事，工商管理硕士。曾任大通银行信用分析师、花旗银行投资管理部副总裁、</w:t>
      </w:r>
      <w:r w:rsidRPr="003A6528">
        <w:rPr>
          <w:rFonts w:ascii="宋体" w:hAnsi="宋体"/>
          <w:kern w:val="0"/>
          <w:sz w:val="24"/>
        </w:rPr>
        <w:t>Capital House</w:t>
      </w:r>
      <w:r w:rsidRPr="003A6528">
        <w:rPr>
          <w:rFonts w:ascii="宋体" w:hAnsi="宋体" w:hint="eastAsia"/>
          <w:kern w:val="0"/>
          <w:sz w:val="24"/>
        </w:rPr>
        <w:t>亚洲分公司的董事总经理。</w:t>
      </w:r>
      <w:r w:rsidRPr="003A6528">
        <w:rPr>
          <w:rFonts w:ascii="宋体" w:hAnsi="宋体"/>
          <w:kern w:val="0"/>
          <w:sz w:val="24"/>
        </w:rPr>
        <w:t>1992</w:t>
      </w:r>
      <w:r w:rsidRPr="003A6528">
        <w:rPr>
          <w:rFonts w:ascii="宋体" w:hAnsi="宋体" w:hint="eastAsia"/>
          <w:kern w:val="0"/>
          <w:sz w:val="24"/>
        </w:rPr>
        <w:t>至</w:t>
      </w:r>
      <w:r w:rsidRPr="003A6528">
        <w:rPr>
          <w:rFonts w:ascii="宋体" w:hAnsi="宋体"/>
          <w:kern w:val="0"/>
          <w:sz w:val="24"/>
        </w:rPr>
        <w:t>1996</w:t>
      </w:r>
      <w:r w:rsidRPr="003A6528">
        <w:rPr>
          <w:rFonts w:ascii="宋体" w:hAnsi="宋体" w:hint="eastAsia"/>
          <w:kern w:val="0"/>
          <w:sz w:val="24"/>
        </w:rPr>
        <w:t>年间出任香港投资基金公会管理委员会成员，并于</w:t>
      </w:r>
      <w:r w:rsidRPr="003A6528">
        <w:rPr>
          <w:rFonts w:ascii="宋体" w:hAnsi="宋体"/>
          <w:kern w:val="0"/>
          <w:sz w:val="24"/>
        </w:rPr>
        <w:t>1996</w:t>
      </w:r>
      <w:r w:rsidRPr="003A6528">
        <w:rPr>
          <w:rFonts w:ascii="宋体" w:hAnsi="宋体" w:hint="eastAsia"/>
          <w:kern w:val="0"/>
          <w:sz w:val="24"/>
        </w:rPr>
        <w:t>至</w:t>
      </w:r>
      <w:r w:rsidRPr="003A6528">
        <w:rPr>
          <w:rFonts w:ascii="宋体" w:hAnsi="宋体"/>
          <w:kern w:val="0"/>
          <w:sz w:val="24"/>
        </w:rPr>
        <w:t>1997</w:t>
      </w:r>
      <w:r w:rsidRPr="003A6528">
        <w:rPr>
          <w:rFonts w:ascii="宋体" w:hAnsi="宋体" w:hint="eastAsia"/>
          <w:kern w:val="0"/>
          <w:sz w:val="24"/>
        </w:rPr>
        <w:t>年间担任公会主席。</w:t>
      </w:r>
      <w:r w:rsidRPr="003A6528">
        <w:rPr>
          <w:rFonts w:ascii="宋体" w:hAnsi="宋体"/>
          <w:kern w:val="0"/>
          <w:sz w:val="24"/>
        </w:rPr>
        <w:t>1997</w:t>
      </w:r>
      <w:r w:rsidRPr="003A6528">
        <w:rPr>
          <w:rFonts w:ascii="宋体" w:hAnsi="宋体" w:hint="eastAsia"/>
          <w:kern w:val="0"/>
          <w:sz w:val="24"/>
        </w:rPr>
        <w:t>至</w:t>
      </w:r>
      <w:r w:rsidRPr="003A6528">
        <w:rPr>
          <w:rFonts w:ascii="宋体" w:hAnsi="宋体"/>
          <w:kern w:val="0"/>
          <w:sz w:val="24"/>
        </w:rPr>
        <w:t>2000</w:t>
      </w:r>
      <w:r w:rsidRPr="003A6528">
        <w:rPr>
          <w:rFonts w:ascii="宋体" w:hAnsi="宋体" w:hint="eastAsia"/>
          <w:kern w:val="0"/>
          <w:sz w:val="24"/>
        </w:rPr>
        <w:t>年间，担任香港联交所委员会成员，并在</w:t>
      </w:r>
      <w:r w:rsidRPr="003A6528">
        <w:rPr>
          <w:rFonts w:ascii="宋体" w:hAnsi="宋体"/>
          <w:kern w:val="0"/>
          <w:sz w:val="24"/>
        </w:rPr>
        <w:t>1997</w:t>
      </w:r>
      <w:r w:rsidRPr="003A6528">
        <w:rPr>
          <w:rFonts w:ascii="宋体" w:hAnsi="宋体" w:hint="eastAsia"/>
          <w:kern w:val="0"/>
          <w:sz w:val="24"/>
        </w:rPr>
        <w:t>至</w:t>
      </w:r>
      <w:r w:rsidRPr="003A6528">
        <w:rPr>
          <w:rFonts w:ascii="宋体" w:hAnsi="宋体"/>
          <w:kern w:val="0"/>
          <w:sz w:val="24"/>
        </w:rPr>
        <w:t>2001</w:t>
      </w:r>
      <w:r w:rsidRPr="003A6528">
        <w:rPr>
          <w:rFonts w:ascii="宋体" w:hAnsi="宋体" w:hint="eastAsia"/>
          <w:kern w:val="0"/>
          <w:sz w:val="24"/>
        </w:rPr>
        <w:t>年间担任香港证监会顾问委员会成员。现任景顺集团亚太区首席执行官。</w:t>
      </w:r>
    </w:p>
    <w:p w14:paraId="7EDE2F37" w14:textId="77777777" w:rsidR="00A80733" w:rsidRDefault="003A6528">
      <w:pPr>
        <w:spacing w:line="360" w:lineRule="auto"/>
        <w:ind w:firstLineChars="200" w:firstLine="480"/>
        <w:rPr>
          <w:rFonts w:hAnsi="宋体"/>
        </w:rPr>
      </w:pPr>
      <w:r w:rsidRPr="003A6528">
        <w:rPr>
          <w:rFonts w:ascii="宋体" w:hAnsi="宋体" w:hint="eastAsia"/>
          <w:kern w:val="0"/>
          <w:sz w:val="24"/>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14:paraId="2CC6444C" w14:textId="77777777" w:rsidR="00A80733" w:rsidRDefault="003A6528">
      <w:pPr>
        <w:spacing w:line="360" w:lineRule="auto"/>
        <w:ind w:firstLineChars="200" w:firstLine="480"/>
        <w:rPr>
          <w:rFonts w:hAnsi="宋体"/>
        </w:rPr>
      </w:pPr>
      <w:r w:rsidRPr="003A6528">
        <w:rPr>
          <w:rFonts w:ascii="宋体" w:hAnsi="宋体" w:hint="eastAsia"/>
          <w:kern w:val="0"/>
          <w:sz w:val="24"/>
        </w:rPr>
        <w:t>伍同明先生，独立董事，文学学士。香港会计师公会会员（</w:t>
      </w:r>
      <w:r w:rsidRPr="003A6528">
        <w:rPr>
          <w:rFonts w:ascii="宋体" w:hAnsi="宋体"/>
          <w:kern w:val="0"/>
          <w:sz w:val="24"/>
        </w:rPr>
        <w:t>HKICPA</w:t>
      </w:r>
      <w:r w:rsidRPr="003A6528">
        <w:rPr>
          <w:rFonts w:ascii="宋体" w:hAnsi="宋体" w:hint="eastAsia"/>
          <w:kern w:val="0"/>
          <w:sz w:val="24"/>
        </w:rPr>
        <w:t>）、英国特许公认会计师（</w:t>
      </w:r>
      <w:r w:rsidRPr="003A6528">
        <w:rPr>
          <w:rFonts w:ascii="宋体" w:hAnsi="宋体"/>
          <w:kern w:val="0"/>
          <w:sz w:val="24"/>
        </w:rPr>
        <w:t>ACCA</w:t>
      </w:r>
      <w:r w:rsidRPr="003A6528">
        <w:rPr>
          <w:rFonts w:ascii="宋体" w:hAnsi="宋体" w:hint="eastAsia"/>
          <w:kern w:val="0"/>
          <w:sz w:val="24"/>
        </w:rPr>
        <w:t>）、香港执业会计师（</w:t>
      </w:r>
      <w:r w:rsidRPr="003A6528">
        <w:rPr>
          <w:rFonts w:ascii="宋体" w:hAnsi="宋体"/>
          <w:kern w:val="0"/>
          <w:sz w:val="24"/>
        </w:rPr>
        <w:t>CPA</w:t>
      </w:r>
      <w:r w:rsidRPr="003A6528">
        <w:rPr>
          <w:rFonts w:ascii="宋体" w:hAnsi="宋体" w:hint="eastAsia"/>
          <w:kern w:val="0"/>
          <w:sz w:val="24"/>
        </w:rPr>
        <w:t>）、加拿大公认管理会计师（</w:t>
      </w:r>
      <w:r w:rsidRPr="003A6528">
        <w:rPr>
          <w:rFonts w:ascii="宋体" w:hAnsi="宋体"/>
          <w:kern w:val="0"/>
          <w:sz w:val="24"/>
        </w:rPr>
        <w:t>CMA</w:t>
      </w:r>
      <w:r w:rsidRPr="003A6528">
        <w:rPr>
          <w:rFonts w:ascii="宋体" w:hAnsi="宋体" w:hint="eastAsia"/>
          <w:kern w:val="0"/>
          <w:sz w:val="24"/>
        </w:rPr>
        <w:t>）。拥有超过二十年以上的会计、审核、管治税务的专业经验及知识，</w:t>
      </w:r>
      <w:r w:rsidRPr="003A6528">
        <w:rPr>
          <w:rFonts w:ascii="宋体" w:hAnsi="宋体"/>
          <w:kern w:val="0"/>
          <w:sz w:val="24"/>
        </w:rPr>
        <w:t>1972-1977</w:t>
      </w:r>
      <w:r w:rsidRPr="003A6528">
        <w:rPr>
          <w:rFonts w:ascii="宋体" w:hAnsi="宋体" w:hint="eastAsia"/>
          <w:kern w:val="0"/>
          <w:sz w:val="24"/>
        </w:rPr>
        <w:t>受训于国际知名会计师楼“毕马威会计师行”</w:t>
      </w:r>
      <w:r w:rsidRPr="003A6528">
        <w:rPr>
          <w:rFonts w:ascii="宋体" w:hAnsi="宋体"/>
          <w:kern w:val="0"/>
          <w:sz w:val="24"/>
        </w:rPr>
        <w:t>[KPMG]</w:t>
      </w:r>
      <w:r w:rsidRPr="003A6528">
        <w:rPr>
          <w:rFonts w:ascii="宋体" w:hAnsi="宋体" w:hint="eastAsia"/>
          <w:kern w:val="0"/>
          <w:sz w:val="24"/>
        </w:rPr>
        <w:t>。现为“伍同明会计师行”所有者。</w:t>
      </w:r>
    </w:p>
    <w:p w14:paraId="4D36E011" w14:textId="77777777" w:rsidR="00A80733" w:rsidRDefault="003A6528">
      <w:pPr>
        <w:spacing w:line="360" w:lineRule="auto"/>
        <w:ind w:firstLineChars="200" w:firstLine="480"/>
        <w:rPr>
          <w:rFonts w:hAnsi="宋体"/>
        </w:rPr>
      </w:pPr>
      <w:r w:rsidRPr="003A6528">
        <w:rPr>
          <w:rFonts w:ascii="宋体" w:hAnsi="宋体" w:hint="eastAsia"/>
          <w:kern w:val="0"/>
          <w:sz w:val="24"/>
        </w:rPr>
        <w:t>靳庆军先生，独立董事，法学硕士。曾任中信律师事务所涉外专职律师，在香港马士打律师行、英国律师行</w:t>
      </w:r>
      <w:r w:rsidRPr="003A6528">
        <w:rPr>
          <w:rFonts w:ascii="宋体" w:hAnsi="宋体"/>
          <w:kern w:val="0"/>
          <w:sz w:val="24"/>
        </w:rPr>
        <w:t>C1yde</w:t>
      </w:r>
      <w:r w:rsidRPr="003A6528">
        <w:rPr>
          <w:rFonts w:ascii="宋体" w:hAnsi="宋体" w:hint="eastAsia"/>
          <w:kern w:val="0"/>
          <w:sz w:val="24"/>
        </w:rPr>
        <w:t>＆</w:t>
      </w:r>
      <w:r w:rsidRPr="003A6528">
        <w:rPr>
          <w:rFonts w:ascii="宋体" w:hAnsi="宋体"/>
          <w:kern w:val="0"/>
          <w:sz w:val="24"/>
        </w:rPr>
        <w:t xml:space="preserve">Co. </w:t>
      </w:r>
      <w:r w:rsidRPr="003A6528">
        <w:rPr>
          <w:rFonts w:ascii="宋体" w:hAnsi="宋体" w:hint="eastAsia"/>
          <w:kern w:val="0"/>
          <w:sz w:val="24"/>
        </w:rPr>
        <w:t>从事律师工作，</w:t>
      </w:r>
      <w:r w:rsidRPr="003A6528">
        <w:rPr>
          <w:rFonts w:ascii="宋体" w:hAnsi="宋体"/>
          <w:kern w:val="0"/>
          <w:sz w:val="24"/>
        </w:rPr>
        <w:t>1993</w:t>
      </w:r>
      <w:r w:rsidRPr="003A6528">
        <w:rPr>
          <w:rFonts w:ascii="宋体" w:hAnsi="宋体" w:hint="eastAsia"/>
          <w:kern w:val="0"/>
          <w:sz w:val="24"/>
        </w:rPr>
        <w:t>年发起设立信达律师事务所，担任执行合伙人。现任金杜律师事务所合伙人。</w:t>
      </w:r>
    </w:p>
    <w:p w14:paraId="4D3EB874" w14:textId="77777777" w:rsidR="00BB2371" w:rsidRPr="00BB2371" w:rsidRDefault="003A6528" w:rsidP="00BB2371">
      <w:pPr>
        <w:spacing w:line="360" w:lineRule="auto"/>
        <w:ind w:firstLineChars="200" w:firstLine="480"/>
        <w:rPr>
          <w:rFonts w:ascii="宋体" w:hAnsi="宋体"/>
          <w:kern w:val="0"/>
          <w:sz w:val="24"/>
        </w:rPr>
      </w:pPr>
      <w:r w:rsidRPr="003A6528">
        <w:rPr>
          <w:rFonts w:ascii="宋体" w:hAnsi="宋体" w:hint="eastAsia"/>
          <w:kern w:val="0"/>
          <w:sz w:val="24"/>
        </w:rPr>
        <w:t>闵路浩先生，独立董事，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p w14:paraId="7A371088" w14:textId="77777777" w:rsidR="00A80733" w:rsidRDefault="003A6528">
      <w:pPr>
        <w:spacing w:line="360" w:lineRule="auto"/>
        <w:ind w:firstLineChars="200" w:firstLine="480"/>
        <w:rPr>
          <w:rFonts w:hAnsi="宋体"/>
          <w:kern w:val="0"/>
          <w:sz w:val="24"/>
        </w:rPr>
      </w:pPr>
      <w:r w:rsidRPr="003A6528">
        <w:rPr>
          <w:rFonts w:ascii="宋体" w:hAnsi="宋体"/>
          <w:kern w:val="0"/>
          <w:sz w:val="24"/>
        </w:rPr>
        <w:t>2</w:t>
      </w:r>
      <w:r w:rsidRPr="003A6528">
        <w:rPr>
          <w:rFonts w:ascii="宋体" w:hAnsi="宋体" w:hint="eastAsia"/>
          <w:kern w:val="0"/>
          <w:sz w:val="24"/>
        </w:rPr>
        <w:t>、基金管理人监事会成员</w:t>
      </w:r>
    </w:p>
    <w:p w14:paraId="2D821BCE" w14:textId="77777777" w:rsidR="00A80733" w:rsidRDefault="003A6528">
      <w:pPr>
        <w:spacing w:line="360" w:lineRule="auto"/>
        <w:ind w:firstLineChars="200" w:firstLine="480"/>
        <w:rPr>
          <w:rFonts w:hAnsi="宋体"/>
        </w:rPr>
      </w:pPr>
      <w:r w:rsidRPr="003A6528">
        <w:rPr>
          <w:rFonts w:ascii="宋体" w:hAnsi="宋体" w:hint="eastAsia"/>
          <w:kern w:val="0"/>
          <w:sz w:val="24"/>
        </w:rPr>
        <w:lastRenderedPageBreak/>
        <w:t>阮惠仙女士，监事，会计学硕士。现任长城证券股份有限公司财务部总经理。</w:t>
      </w:r>
    </w:p>
    <w:p w14:paraId="737184FA" w14:textId="77777777" w:rsidR="00A80733" w:rsidRDefault="003A6528">
      <w:pPr>
        <w:spacing w:line="360" w:lineRule="auto"/>
        <w:ind w:firstLineChars="200" w:firstLine="480"/>
        <w:rPr>
          <w:rFonts w:hAnsi="宋体"/>
        </w:rPr>
      </w:pPr>
      <w:r w:rsidRPr="003A6528">
        <w:rPr>
          <w:rFonts w:ascii="宋体" w:hAnsi="宋体" w:hint="eastAsia"/>
          <w:kern w:val="0"/>
          <w:sz w:val="24"/>
        </w:rPr>
        <w:t>郭慧娜女士，监事，管理理学硕士。曾任伦敦安永会计师事务所核数师，历任景顺投资管理有限公司项目主管、业务发展部副经理、企业发展部经理、亚太区监察总监、亚太区首席行政官。现任景顺投资管理有限公司亚太区首席营运总监。</w:t>
      </w:r>
    </w:p>
    <w:p w14:paraId="65074E2C" w14:textId="77777777" w:rsidR="00A80733" w:rsidRDefault="003A6528">
      <w:pPr>
        <w:spacing w:line="360" w:lineRule="auto"/>
        <w:ind w:firstLineChars="200" w:firstLine="480"/>
        <w:rPr>
          <w:rFonts w:hAnsi="宋体"/>
        </w:rPr>
      </w:pPr>
      <w:r w:rsidRPr="003A6528">
        <w:rPr>
          <w:rFonts w:ascii="宋体" w:hAnsi="宋体" w:hint="eastAsia"/>
          <w:kern w:val="0"/>
          <w:sz w:val="24"/>
        </w:rPr>
        <w:t>邵媛媛女士，监事，管理学硕士。曾任职于深圳市天健（信德）会计师事务所、福建兴业银行深圳分行计财部。现任景顺长城基金管理有限公司基金事务部总监。</w:t>
      </w:r>
    </w:p>
    <w:p w14:paraId="644EE8CA" w14:textId="77777777" w:rsidR="00A80733" w:rsidRDefault="003A6528">
      <w:pPr>
        <w:spacing w:line="360" w:lineRule="auto"/>
        <w:ind w:firstLineChars="200" w:firstLine="480"/>
        <w:rPr>
          <w:rFonts w:hAnsi="宋体"/>
        </w:rPr>
      </w:pPr>
      <w:r w:rsidRPr="003A6528">
        <w:rPr>
          <w:rFonts w:ascii="宋体" w:hAnsi="宋体" w:hint="eastAsia"/>
          <w:kern w:val="0"/>
          <w:sz w:val="24"/>
        </w:rPr>
        <w:t>杨波先生，监事，工商管理硕士。曾任职于长城证券经纪业务管理部。现任景顺长城基金管理有限公司交易管理部总监。</w:t>
      </w:r>
    </w:p>
    <w:p w14:paraId="4245826C" w14:textId="77777777" w:rsidR="001A6F57" w:rsidRPr="00E45D3D" w:rsidRDefault="001A6F57" w:rsidP="001A6F57">
      <w:pPr>
        <w:spacing w:line="360" w:lineRule="auto"/>
        <w:ind w:firstLineChars="200" w:firstLine="480"/>
        <w:rPr>
          <w:rFonts w:ascii="宋体" w:hAnsi="宋体"/>
          <w:kern w:val="0"/>
          <w:sz w:val="24"/>
        </w:rPr>
      </w:pPr>
      <w:r w:rsidRPr="00744697">
        <w:rPr>
          <w:rFonts w:ascii="宋体" w:hAnsi="宋体"/>
          <w:kern w:val="0"/>
          <w:sz w:val="24"/>
        </w:rPr>
        <w:t>3、高级管理人员</w:t>
      </w:r>
    </w:p>
    <w:p w14:paraId="7FA9386E" w14:textId="77777777" w:rsidR="001A6F57" w:rsidRPr="00744697" w:rsidRDefault="001A6F57" w:rsidP="001A6F57">
      <w:pPr>
        <w:spacing w:line="360" w:lineRule="auto"/>
        <w:ind w:firstLineChars="200" w:firstLine="480"/>
        <w:rPr>
          <w:rFonts w:ascii="宋体" w:hAnsi="宋体"/>
          <w:kern w:val="0"/>
          <w:sz w:val="24"/>
        </w:rPr>
      </w:pPr>
      <w:r w:rsidRPr="00744697">
        <w:rPr>
          <w:rFonts w:ascii="宋体" w:hAnsi="宋体" w:hint="eastAsia"/>
          <w:kern w:val="0"/>
          <w:sz w:val="24"/>
        </w:rPr>
        <w:t>康乐先生，代行董事长职务，简历同上。</w:t>
      </w:r>
    </w:p>
    <w:p w14:paraId="19E6D3F1"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康乐先生，总经理，简历同上。</w:t>
      </w:r>
    </w:p>
    <w:p w14:paraId="475D8151"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kern w:val="0"/>
          <w:sz w:val="24"/>
        </w:rPr>
        <w:t>CHEN WENYU（陈文宇先生），副总经理，工商管理硕士。曾担任中国海口电视台每日新闻记者及每周金融新闻节目制作人</w:t>
      </w:r>
      <w:r w:rsidRPr="00E45D3D">
        <w:rPr>
          <w:rFonts w:ascii="宋体" w:hAnsi="宋体" w:hint="eastAsia"/>
          <w:kern w:val="0"/>
          <w:sz w:val="24"/>
        </w:rPr>
        <w:t>，</w:t>
      </w:r>
      <w:r w:rsidRPr="00E45D3D">
        <w:rPr>
          <w:rFonts w:ascii="宋体" w:hAnsi="宋体"/>
          <w:kern w:val="0"/>
          <w:sz w:val="24"/>
        </w:rPr>
        <w:t>安盛罗森堡投资管理公司</w:t>
      </w:r>
      <w:r w:rsidRPr="00E45D3D">
        <w:rPr>
          <w:rFonts w:ascii="宋体" w:hAnsi="宋体" w:hint="eastAsia"/>
          <w:kern w:val="0"/>
          <w:sz w:val="24"/>
        </w:rPr>
        <w:t>（</w:t>
      </w:r>
      <w:r w:rsidRPr="00E45D3D">
        <w:rPr>
          <w:rFonts w:ascii="宋体" w:hAnsi="宋体"/>
          <w:kern w:val="0"/>
          <w:sz w:val="24"/>
        </w:rPr>
        <w:t>美国加州</w:t>
      </w:r>
      <w:r w:rsidRPr="00E45D3D">
        <w:rPr>
          <w:rFonts w:ascii="宋体" w:hAnsi="宋体" w:hint="eastAsia"/>
          <w:kern w:val="0"/>
          <w:sz w:val="24"/>
        </w:rPr>
        <w:t>）</w:t>
      </w:r>
      <w:r w:rsidRPr="00E45D3D">
        <w:rPr>
          <w:rFonts w:ascii="宋体" w:hAnsi="宋体"/>
          <w:kern w:val="0"/>
          <w:sz w:val="24"/>
        </w:rPr>
        <w:t>美洲区副首席投资官</w:t>
      </w:r>
      <w:r w:rsidRPr="00E45D3D">
        <w:rPr>
          <w:rFonts w:ascii="宋体" w:hAnsi="宋体" w:hint="eastAsia"/>
          <w:kern w:val="0"/>
          <w:sz w:val="24"/>
        </w:rPr>
        <w:t>、以及</w:t>
      </w:r>
      <w:r w:rsidRPr="00E45D3D">
        <w:rPr>
          <w:rFonts w:ascii="宋体" w:hAnsi="宋体"/>
          <w:kern w:val="0"/>
          <w:sz w:val="24"/>
        </w:rPr>
        <w:t>研究、投资组合管理和策略等其他多个职位</w:t>
      </w:r>
      <w:r w:rsidRPr="00E45D3D">
        <w:rPr>
          <w:rFonts w:ascii="宋体" w:hAnsi="宋体" w:hint="eastAsia"/>
          <w:kern w:val="0"/>
          <w:sz w:val="24"/>
        </w:rPr>
        <w:t>，</w:t>
      </w:r>
      <w:r w:rsidRPr="00E45D3D">
        <w:rPr>
          <w:rFonts w:ascii="宋体" w:hAnsi="宋体"/>
          <w:kern w:val="0"/>
          <w:sz w:val="24"/>
        </w:rPr>
        <w:t>安盛投资管理亚洲有限公司</w:t>
      </w:r>
      <w:r w:rsidRPr="00E45D3D">
        <w:rPr>
          <w:rFonts w:ascii="宋体" w:hAnsi="宋体" w:hint="eastAsia"/>
          <w:kern w:val="0"/>
          <w:sz w:val="24"/>
        </w:rPr>
        <w:t>（</w:t>
      </w:r>
      <w:r w:rsidRPr="00E45D3D">
        <w:rPr>
          <w:rFonts w:ascii="宋体" w:hAnsi="宋体"/>
          <w:kern w:val="0"/>
          <w:sz w:val="24"/>
        </w:rPr>
        <w:t>新加坡</w:t>
      </w:r>
      <w:r w:rsidRPr="00E45D3D">
        <w:rPr>
          <w:rFonts w:ascii="宋体" w:hAnsi="宋体" w:hint="eastAsia"/>
          <w:kern w:val="0"/>
          <w:sz w:val="24"/>
        </w:rPr>
        <w:t>）</w:t>
      </w:r>
      <w:r w:rsidRPr="00E45D3D">
        <w:rPr>
          <w:rFonts w:ascii="宋体" w:hAnsi="宋体"/>
          <w:kern w:val="0"/>
          <w:sz w:val="24"/>
        </w:rPr>
        <w:t>泛亚地区首席投资官</w:t>
      </w:r>
      <w:r w:rsidRPr="00E45D3D">
        <w:rPr>
          <w:rFonts w:ascii="宋体" w:hAnsi="宋体" w:hint="eastAsia"/>
          <w:kern w:val="0"/>
          <w:sz w:val="24"/>
        </w:rPr>
        <w:t>，主要</w:t>
      </w:r>
      <w:r w:rsidRPr="00E45D3D">
        <w:rPr>
          <w:rFonts w:ascii="宋体" w:hAnsi="宋体"/>
          <w:kern w:val="0"/>
          <w:sz w:val="24"/>
        </w:rPr>
        <w:t>负责投资组合管理、研究、交易</w:t>
      </w:r>
      <w:r w:rsidRPr="00E45D3D">
        <w:rPr>
          <w:rFonts w:ascii="宋体" w:hAnsi="宋体" w:hint="eastAsia"/>
          <w:kern w:val="0"/>
          <w:sz w:val="24"/>
        </w:rPr>
        <w:t>等相关业务。</w:t>
      </w:r>
      <w:r w:rsidRPr="00E45D3D">
        <w:rPr>
          <w:rFonts w:ascii="宋体" w:hAnsi="宋体"/>
          <w:kern w:val="0"/>
          <w:sz w:val="24"/>
        </w:rPr>
        <w:t>2018年9月加入本公司，现任公司副总经理。</w:t>
      </w:r>
    </w:p>
    <w:p w14:paraId="6936E62D"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毛从容女士，副总经理，经济学硕士。曾任职于交通银行深圳市分行国际业务部，担任长城证券金融研究所高级分析师、债券小组组长。</w:t>
      </w:r>
      <w:r w:rsidRPr="00E45D3D">
        <w:rPr>
          <w:rFonts w:ascii="宋体" w:hAnsi="宋体"/>
          <w:kern w:val="0"/>
          <w:sz w:val="24"/>
        </w:rPr>
        <w:t>2003年3月加入本公司，现任公司副总经理。</w:t>
      </w:r>
    </w:p>
    <w:p w14:paraId="7A293FCF"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黎海威先生，副总经理，经济学硕士。曾担任美国穆迪</w:t>
      </w:r>
      <w:r w:rsidRPr="00E45D3D">
        <w:rPr>
          <w:rFonts w:ascii="宋体" w:hAnsi="宋体"/>
          <w:kern w:val="0"/>
          <w:sz w:val="24"/>
        </w:rPr>
        <w:t>KMV公司研究员，美国贝莱德集团（原巴克莱国际投资管理有限公司）基金经理、主动股票部副总裁，香港海通国际资产管理有限公司(海通国际投资管理有限公司)量化总监。2012年8月加入本公司，现任公司副总经理。</w:t>
      </w:r>
    </w:p>
    <w:p w14:paraId="1B81E4E2"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赵代中先生，副总经理，理学硕士。曾担任深圳发展银行北京分行金融同业部投资经理、宁夏嘉川集团项目部项目负责人、全国社会保障基金理事会境外投资部全球股票处处长、浙江大钧资产管理有限公司合伙人兼副总经理。</w:t>
      </w:r>
      <w:r w:rsidRPr="00E45D3D">
        <w:rPr>
          <w:rFonts w:ascii="宋体" w:hAnsi="宋体"/>
          <w:kern w:val="0"/>
          <w:sz w:val="24"/>
        </w:rPr>
        <w:t>2016年3月加入本公司，现任公司副总经理。</w:t>
      </w:r>
    </w:p>
    <w:p w14:paraId="61366F2B"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lastRenderedPageBreak/>
        <w:t>李黎女士，副总经理，经济学硕士。曾任职于</w:t>
      </w:r>
      <w:r w:rsidRPr="00E45D3D">
        <w:rPr>
          <w:rFonts w:ascii="宋体" w:hAnsi="宋体"/>
          <w:kern w:val="0"/>
          <w:sz w:val="24"/>
        </w:rPr>
        <w:t>广发证券</w:t>
      </w:r>
      <w:r w:rsidRPr="00E45D3D">
        <w:rPr>
          <w:rFonts w:ascii="宋体" w:hAnsi="宋体" w:hint="eastAsia"/>
          <w:kern w:val="0"/>
          <w:sz w:val="24"/>
        </w:rPr>
        <w:t>深圳业务总部</w:t>
      </w:r>
      <w:r w:rsidRPr="00E45D3D">
        <w:rPr>
          <w:rFonts w:ascii="宋体" w:hAnsi="宋体"/>
          <w:kern w:val="0"/>
          <w:sz w:val="24"/>
        </w:rPr>
        <w:t>机构客户中心</w:t>
      </w:r>
      <w:r w:rsidRPr="00E45D3D">
        <w:rPr>
          <w:rFonts w:ascii="宋体" w:hAnsi="宋体" w:hint="eastAsia"/>
          <w:kern w:val="0"/>
          <w:sz w:val="24"/>
        </w:rPr>
        <w:t>、景顺长城基金管理有限公司市场部，之后加入国投瑞银基金市场服务部担任副总监职务。</w:t>
      </w:r>
      <w:r w:rsidRPr="00E45D3D">
        <w:rPr>
          <w:rFonts w:ascii="宋体" w:hAnsi="宋体"/>
          <w:kern w:val="0"/>
          <w:sz w:val="24"/>
        </w:rPr>
        <w:t>2009年6月再次加入本公司，现任公司副总经理。</w:t>
      </w:r>
    </w:p>
    <w:p w14:paraId="00539FE3"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吴建军先生，副总经理，经济学硕士。曾担任海南汇通国际信托投资公司证券部副经理，长城证券股份有限公司机构管理部总经理、公司总裁助理。</w:t>
      </w:r>
      <w:r w:rsidRPr="00E45D3D">
        <w:rPr>
          <w:rFonts w:ascii="宋体" w:hAnsi="宋体"/>
          <w:kern w:val="0"/>
          <w:sz w:val="24"/>
        </w:rPr>
        <w:t>2003年3月加入本公司，现任公司副总经理。</w:t>
      </w:r>
    </w:p>
    <w:p w14:paraId="23298415"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刘焕喜先生，副总经理，投资与金融系博士。曾担任武汉大学教师工作处副科长、武汉大学成人教育学院讲师，《证券时报》社编辑记者，长城证券研发中心研究员、总裁办副主任、行政部副总经理。</w:t>
      </w:r>
      <w:r w:rsidRPr="00E45D3D">
        <w:rPr>
          <w:rFonts w:ascii="宋体" w:hAnsi="宋体"/>
          <w:kern w:val="0"/>
          <w:sz w:val="24"/>
        </w:rPr>
        <w:t>2003年3月加入本公司，现任公司副总经理。</w:t>
      </w:r>
    </w:p>
    <w:p w14:paraId="0ABCF173"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杨皞阳先生，督察长，法学硕士。曾担任黑龙江省大庆市红岗区人民法院助理审判员，南方基金管理有限公司监察稽核部监察稽核经理、监察稽核高级经理、总监助理。</w:t>
      </w:r>
      <w:r w:rsidRPr="00E45D3D">
        <w:rPr>
          <w:rFonts w:ascii="宋体" w:hAnsi="宋体"/>
          <w:kern w:val="0"/>
          <w:sz w:val="24"/>
        </w:rPr>
        <w:t>2008年10月加入本公司，现任公司督察长。</w:t>
      </w:r>
    </w:p>
    <w:p w14:paraId="0D878626" w14:textId="77777777" w:rsidR="001A6F57" w:rsidRPr="00E45D3D" w:rsidRDefault="001A6F57" w:rsidP="00E45D3D">
      <w:pPr>
        <w:spacing w:line="360" w:lineRule="auto"/>
        <w:ind w:firstLineChars="200" w:firstLine="480"/>
        <w:rPr>
          <w:rFonts w:ascii="宋体" w:hAnsi="宋体"/>
          <w:kern w:val="0"/>
          <w:sz w:val="24"/>
        </w:rPr>
      </w:pPr>
      <w:r w:rsidRPr="00E45D3D">
        <w:rPr>
          <w:rFonts w:ascii="宋体" w:hAnsi="宋体" w:hint="eastAsia"/>
          <w:kern w:val="0"/>
          <w:sz w:val="24"/>
        </w:rPr>
        <w:t>张明先生，首席信息官，工商管理硕士。曾先后担任平安证券股份有限公司信息技术部架构与开发支持组经理、信息技术中心技术开发部执行总经理等职务。</w:t>
      </w:r>
      <w:r w:rsidRPr="00E45D3D">
        <w:rPr>
          <w:rFonts w:ascii="宋体" w:hAnsi="宋体"/>
          <w:kern w:val="0"/>
          <w:sz w:val="24"/>
        </w:rPr>
        <w:t>2020年3月加入本公司，现任公司首席信息官。</w:t>
      </w:r>
    </w:p>
    <w:p w14:paraId="23320A37" w14:textId="77777777" w:rsidR="001A6F57" w:rsidRPr="0079770B" w:rsidRDefault="001A6F57" w:rsidP="00E45D3D">
      <w:pPr>
        <w:spacing w:line="360" w:lineRule="auto"/>
        <w:ind w:firstLineChars="200" w:firstLine="480"/>
        <w:rPr>
          <w:rFonts w:ascii="宋体" w:hAnsi="宋体"/>
          <w:kern w:val="0"/>
          <w:sz w:val="24"/>
        </w:rPr>
      </w:pPr>
      <w:r w:rsidRPr="0079770B">
        <w:rPr>
          <w:rFonts w:ascii="宋体" w:hAnsi="宋体"/>
          <w:kern w:val="0"/>
          <w:sz w:val="24"/>
        </w:rPr>
        <w:t>4、本基金</w:t>
      </w:r>
      <w:r w:rsidRPr="0079770B">
        <w:rPr>
          <w:rFonts w:ascii="宋体" w:hAnsi="宋体" w:hint="eastAsia"/>
          <w:kern w:val="0"/>
          <w:sz w:val="24"/>
        </w:rPr>
        <w:t>现任基金经理简历</w:t>
      </w:r>
      <w:r w:rsidRPr="0079770B">
        <w:rPr>
          <w:rFonts w:ascii="宋体" w:hAnsi="宋体"/>
          <w:kern w:val="0"/>
          <w:sz w:val="24"/>
        </w:rPr>
        <w:tab/>
      </w:r>
    </w:p>
    <w:p w14:paraId="51BEB27A" w14:textId="77777777" w:rsidR="001A6F57" w:rsidRDefault="001A6F57" w:rsidP="001A6F57">
      <w:pPr>
        <w:spacing w:line="360" w:lineRule="auto"/>
        <w:ind w:firstLineChars="200" w:firstLine="480"/>
        <w:rPr>
          <w:rFonts w:ascii="宋体" w:hAnsi="宋体"/>
          <w:kern w:val="0"/>
          <w:sz w:val="24"/>
        </w:rPr>
      </w:pPr>
      <w:r>
        <w:rPr>
          <w:rFonts w:ascii="宋体" w:hAnsi="宋体" w:hint="eastAsia"/>
          <w:kern w:val="0"/>
          <w:sz w:val="24"/>
        </w:rPr>
        <w:t>曾理先生，</w:t>
      </w:r>
      <w:r w:rsidRPr="00025167">
        <w:rPr>
          <w:rFonts w:ascii="宋体" w:hAnsi="宋体" w:hint="eastAsia"/>
          <w:kern w:val="0"/>
          <w:sz w:val="24"/>
        </w:rPr>
        <w:t>工学硕士。曾任职于腾讯计算机系统有限公司信息安全部产品策略岗位。2014年8月加入本公司，历任量化及ETF投资部量化程序员、量化及指数投资部基金经理助理，自2018年10月起担任量化及指数投资部基金经理。具有6年证券、基金行业从业经验。</w:t>
      </w:r>
    </w:p>
    <w:p w14:paraId="1BD1CBA3" w14:textId="77777777" w:rsidR="001A6F57" w:rsidRDefault="001A6F57" w:rsidP="001A6F57">
      <w:pPr>
        <w:spacing w:line="360" w:lineRule="auto"/>
        <w:ind w:firstLineChars="200" w:firstLine="480"/>
        <w:rPr>
          <w:rFonts w:ascii="宋体" w:hAnsi="宋体"/>
          <w:kern w:val="0"/>
          <w:sz w:val="24"/>
        </w:rPr>
      </w:pPr>
      <w:r w:rsidRPr="00744697">
        <w:rPr>
          <w:rFonts w:ascii="宋体" w:hAnsi="宋体" w:hint="eastAsia"/>
          <w:kern w:val="0"/>
          <w:sz w:val="24"/>
        </w:rPr>
        <w:t>崔俊杰先生，管理学硕士。曾先后担任鹏华基金管理有限公司产品规划部产品设计师、量化投资部量化研究员、量化及衍生品投资部副总经理兼基金经理；自</w:t>
      </w:r>
      <w:r w:rsidRPr="00744697">
        <w:rPr>
          <w:rFonts w:ascii="宋体" w:hAnsi="宋体"/>
          <w:kern w:val="0"/>
          <w:sz w:val="24"/>
        </w:rPr>
        <w:t>2019</w:t>
      </w:r>
      <w:r w:rsidRPr="00744697">
        <w:rPr>
          <w:rFonts w:ascii="宋体" w:hAnsi="宋体" w:hint="eastAsia"/>
          <w:kern w:val="0"/>
          <w:sz w:val="24"/>
        </w:rPr>
        <w:t>年</w:t>
      </w:r>
      <w:r w:rsidRPr="00744697">
        <w:rPr>
          <w:rFonts w:ascii="宋体" w:hAnsi="宋体"/>
          <w:kern w:val="0"/>
          <w:sz w:val="24"/>
        </w:rPr>
        <w:t>12</w:t>
      </w:r>
      <w:r w:rsidRPr="00744697">
        <w:rPr>
          <w:rFonts w:ascii="宋体" w:hAnsi="宋体" w:hint="eastAsia"/>
          <w:kern w:val="0"/>
          <w:sz w:val="24"/>
        </w:rPr>
        <w:t>月加入本公司，担任</w:t>
      </w:r>
      <w:r w:rsidRPr="00744697">
        <w:rPr>
          <w:rFonts w:ascii="宋体" w:hAnsi="宋体"/>
          <w:kern w:val="0"/>
          <w:sz w:val="24"/>
        </w:rPr>
        <w:t>ETF</w:t>
      </w:r>
      <w:r w:rsidRPr="00744697">
        <w:rPr>
          <w:rFonts w:ascii="宋体" w:hAnsi="宋体" w:hint="eastAsia"/>
          <w:kern w:val="0"/>
          <w:sz w:val="24"/>
        </w:rPr>
        <w:t>投资部投资总监。具有</w:t>
      </w:r>
      <w:r w:rsidRPr="00744697">
        <w:rPr>
          <w:rFonts w:ascii="宋体" w:hAnsi="宋体"/>
          <w:kern w:val="0"/>
          <w:sz w:val="24"/>
        </w:rPr>
        <w:t>12</w:t>
      </w:r>
      <w:r w:rsidRPr="00744697">
        <w:rPr>
          <w:rFonts w:ascii="宋体" w:hAnsi="宋体" w:hint="eastAsia"/>
          <w:kern w:val="0"/>
          <w:sz w:val="24"/>
        </w:rPr>
        <w:t>年证券、基金行业从业经验。</w:t>
      </w:r>
    </w:p>
    <w:p w14:paraId="5A7DF378"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kern w:val="0"/>
          <w:sz w:val="24"/>
        </w:rPr>
        <w:t>5、本基金</w:t>
      </w:r>
      <w:r w:rsidRPr="00E45D3D">
        <w:rPr>
          <w:rFonts w:ascii="宋体" w:hAnsi="宋体" w:hint="eastAsia"/>
          <w:kern w:val="0"/>
          <w:sz w:val="24"/>
        </w:rPr>
        <w:t>现任基金经理曾管理的基金名称及管理时间</w:t>
      </w:r>
    </w:p>
    <w:p w14:paraId="2CF238D5"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本基金现任基金经理曾理先生曾于</w:t>
      </w:r>
      <w:r w:rsidRPr="00E45D3D">
        <w:rPr>
          <w:rFonts w:ascii="宋体" w:hAnsi="宋体"/>
          <w:kern w:val="0"/>
          <w:sz w:val="24"/>
        </w:rPr>
        <w:t>2018年10月至2020年4月担任景顺长城中证500交易型开放式指数证券投资基金基金经理；2018年10月至2020年4月担任景顺长城中证500交易型开放式指数证券投资基金联接基金基金经理。</w:t>
      </w:r>
    </w:p>
    <w:p w14:paraId="637B0EFB" w14:textId="4D90FFB9"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lastRenderedPageBreak/>
        <w:t>本基金现任基金经理崔俊杰先生曾于</w:t>
      </w:r>
      <w:r w:rsidRPr="00E45D3D">
        <w:rPr>
          <w:rFonts w:ascii="宋体" w:hAnsi="宋体"/>
          <w:kern w:val="0"/>
          <w:sz w:val="24"/>
        </w:rPr>
        <w:t>2013年3月16日至2019年11月20日担任深证民营交易型开放式指数证券投资基金</w:t>
      </w:r>
      <w:r w:rsidRPr="00E45D3D">
        <w:rPr>
          <w:rFonts w:ascii="宋体" w:hAnsi="宋体" w:hint="eastAsia"/>
          <w:kern w:val="0"/>
          <w:sz w:val="24"/>
        </w:rPr>
        <w:t>、</w:t>
      </w:r>
      <w:r w:rsidRPr="00E45D3D">
        <w:rPr>
          <w:rFonts w:ascii="宋体" w:hAnsi="宋体"/>
          <w:kern w:val="0"/>
          <w:sz w:val="24"/>
        </w:rPr>
        <w:t>鹏华深证民营交易型开放式指数证券投资基金联接基金</w:t>
      </w:r>
      <w:r w:rsidRPr="00E45D3D">
        <w:rPr>
          <w:rFonts w:ascii="宋体" w:hAnsi="宋体" w:hint="eastAsia"/>
          <w:kern w:val="0"/>
          <w:sz w:val="24"/>
        </w:rPr>
        <w:t>基金经理；</w:t>
      </w:r>
      <w:r w:rsidRPr="00E45D3D">
        <w:rPr>
          <w:rFonts w:ascii="宋体" w:hAnsi="宋体"/>
          <w:kern w:val="0"/>
          <w:sz w:val="24"/>
        </w:rPr>
        <w:t>2013年3月30日至2019年11月20日担任上证民营企业50交易型指数证券投资基金</w:t>
      </w:r>
      <w:r w:rsidRPr="00E45D3D">
        <w:rPr>
          <w:rFonts w:ascii="宋体" w:hAnsi="宋体" w:hint="eastAsia"/>
          <w:kern w:val="0"/>
          <w:sz w:val="24"/>
        </w:rPr>
        <w:t>、</w:t>
      </w:r>
      <w:r w:rsidRPr="00E45D3D">
        <w:rPr>
          <w:rFonts w:ascii="宋体" w:hAnsi="宋体"/>
          <w:kern w:val="0"/>
          <w:sz w:val="24"/>
        </w:rPr>
        <w:t>鹏华上证民营企业50交易型开放式指数证券投资基金联接基金</w:t>
      </w:r>
      <w:r w:rsidRPr="00E45D3D">
        <w:rPr>
          <w:rFonts w:ascii="宋体" w:hAnsi="宋体" w:hint="eastAsia"/>
          <w:kern w:val="0"/>
          <w:sz w:val="24"/>
        </w:rPr>
        <w:t>基金经理；</w:t>
      </w:r>
      <w:r w:rsidRPr="00E45D3D">
        <w:rPr>
          <w:rFonts w:ascii="宋体" w:hAnsi="宋体"/>
          <w:kern w:val="0"/>
          <w:sz w:val="24"/>
        </w:rPr>
        <w:t>2013年7月19日至2018年2月22日担任鹏华沪深300交易型开放式指数证券投资基金</w:t>
      </w:r>
      <w:r w:rsidRPr="00E45D3D">
        <w:rPr>
          <w:rFonts w:ascii="宋体" w:hAnsi="宋体" w:hint="eastAsia"/>
          <w:kern w:val="0"/>
          <w:sz w:val="24"/>
        </w:rPr>
        <w:t>基金经理；</w:t>
      </w:r>
      <w:r w:rsidRPr="00E45D3D">
        <w:rPr>
          <w:rFonts w:ascii="宋体" w:hAnsi="宋体"/>
          <w:kern w:val="0"/>
          <w:sz w:val="24"/>
        </w:rPr>
        <w:t>2014年12月6日至2019年11月20日担任鹏华中证A股资源产业指数分级证券投资基金</w:t>
      </w:r>
      <w:r w:rsidRPr="00E45D3D">
        <w:rPr>
          <w:rFonts w:ascii="宋体" w:hAnsi="宋体" w:hint="eastAsia"/>
          <w:kern w:val="0"/>
          <w:sz w:val="24"/>
        </w:rPr>
        <w:t>；</w:t>
      </w:r>
      <w:r w:rsidRPr="00E45D3D">
        <w:rPr>
          <w:rFonts w:ascii="宋体" w:hAnsi="宋体"/>
          <w:kern w:val="0"/>
          <w:sz w:val="24"/>
        </w:rPr>
        <w:t>2014年12月11日担任鹏华中证传媒指数分级证券投资基金</w:t>
      </w:r>
      <w:r w:rsidRPr="00E45D3D">
        <w:rPr>
          <w:rFonts w:ascii="宋体" w:hAnsi="宋体" w:hint="eastAsia"/>
          <w:kern w:val="0"/>
          <w:sz w:val="24"/>
        </w:rPr>
        <w:t>基金经理；</w:t>
      </w:r>
      <w:r w:rsidRPr="00E45D3D">
        <w:rPr>
          <w:rFonts w:ascii="宋体" w:hAnsi="宋体"/>
          <w:kern w:val="0"/>
          <w:sz w:val="24"/>
        </w:rPr>
        <w:t>2015年4月17日至2019年11月20日担任鹏华中证银行指数分级证券投资基金</w:t>
      </w:r>
      <w:r w:rsidRPr="00E45D3D">
        <w:rPr>
          <w:rFonts w:ascii="宋体" w:hAnsi="宋体" w:hint="eastAsia"/>
          <w:kern w:val="0"/>
          <w:sz w:val="24"/>
        </w:rPr>
        <w:t>基金经理；</w:t>
      </w:r>
      <w:r w:rsidRPr="00E45D3D">
        <w:rPr>
          <w:rFonts w:ascii="宋体" w:hAnsi="宋体"/>
          <w:kern w:val="0"/>
          <w:sz w:val="24"/>
        </w:rPr>
        <w:t>2015年8月17日至2019年11月20日担任鹏华中证医药卫生指数证券投资基金(LOF)</w:t>
      </w:r>
      <w:r w:rsidRPr="00E45D3D">
        <w:rPr>
          <w:rFonts w:ascii="宋体" w:hAnsi="宋体" w:hint="eastAsia"/>
          <w:kern w:val="0"/>
          <w:sz w:val="24"/>
        </w:rPr>
        <w:t>基金经理；</w:t>
      </w:r>
      <w:r w:rsidRPr="00E45D3D">
        <w:rPr>
          <w:rFonts w:ascii="宋体" w:hAnsi="宋体"/>
          <w:kern w:val="0"/>
          <w:sz w:val="24"/>
        </w:rPr>
        <w:t>2016年11月10日至2019年1月20日担任鹏华港股通中证香港银行投资指数证券投资基金（LOF）</w:t>
      </w:r>
      <w:r w:rsidRPr="00E45D3D">
        <w:rPr>
          <w:rFonts w:ascii="宋体" w:hAnsi="宋体" w:hint="eastAsia"/>
          <w:kern w:val="0"/>
          <w:sz w:val="24"/>
        </w:rPr>
        <w:t>基金经理；</w:t>
      </w:r>
      <w:r w:rsidRPr="00E45D3D">
        <w:rPr>
          <w:rFonts w:ascii="宋体" w:hAnsi="宋体"/>
          <w:kern w:val="0"/>
          <w:sz w:val="24"/>
        </w:rPr>
        <w:t>2018年2月23日至2018年3月28日担任鹏华量化先锋混合型证券投资基金</w:t>
      </w:r>
      <w:r w:rsidRPr="00E45D3D">
        <w:rPr>
          <w:rFonts w:ascii="宋体" w:hAnsi="宋体" w:hint="eastAsia"/>
          <w:kern w:val="0"/>
          <w:sz w:val="24"/>
        </w:rPr>
        <w:t>（原“鹏华沪深</w:t>
      </w:r>
      <w:r w:rsidRPr="00E45D3D">
        <w:rPr>
          <w:rFonts w:ascii="宋体" w:hAnsi="宋体"/>
          <w:kern w:val="0"/>
          <w:sz w:val="24"/>
        </w:rPr>
        <w:t>300交易型开放式指数证券投资基金</w:t>
      </w:r>
      <w:r w:rsidRPr="00E45D3D">
        <w:rPr>
          <w:rFonts w:ascii="宋体" w:hAnsi="宋体" w:hint="eastAsia"/>
          <w:kern w:val="0"/>
          <w:sz w:val="24"/>
        </w:rPr>
        <w:t>”转型）基金经理。</w:t>
      </w:r>
    </w:p>
    <w:p w14:paraId="02FA9797"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kern w:val="0"/>
          <w:sz w:val="24"/>
        </w:rPr>
        <w:t>6、本基金</w:t>
      </w:r>
      <w:r w:rsidRPr="00E45D3D">
        <w:rPr>
          <w:rFonts w:ascii="宋体" w:hAnsi="宋体" w:hint="eastAsia"/>
          <w:kern w:val="0"/>
          <w:sz w:val="24"/>
        </w:rPr>
        <w:t>现任基金经理兼任其他基金基金经理的情况</w:t>
      </w:r>
    </w:p>
    <w:p w14:paraId="62963E9D"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本基金现任基金经理曾理先生兼任景顺长城中证</w:t>
      </w:r>
      <w:r w:rsidRPr="00E45D3D">
        <w:rPr>
          <w:rFonts w:ascii="宋体" w:hAnsi="宋体"/>
          <w:kern w:val="0"/>
          <w:sz w:val="24"/>
        </w:rPr>
        <w:t>500行业中性低波动指数型证券投资基金、景顺长城中证沪港深红利成长低波动指数型证券投资基金、景顺长城中证TMT150交易型开放式指数证券投资基金、景顺长城MSCI中国A股国际通交易型开放式指数证券投资基金、景顺长城MSCI中国A股国际通交易型开放式指数证券投资基金联接基金、景顺长城研究精选股票型证券投资基金和景顺长城睿成灵活配置混合型证券投资基金基金经理。</w:t>
      </w:r>
    </w:p>
    <w:p w14:paraId="38ED072C"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hint="eastAsia"/>
          <w:kern w:val="0"/>
          <w:sz w:val="24"/>
        </w:rPr>
        <w:t>本基金现任基金经理崔俊杰先生兼任景顺长城中证</w:t>
      </w:r>
      <w:r w:rsidRPr="00E45D3D">
        <w:rPr>
          <w:rFonts w:ascii="宋体" w:hAnsi="宋体"/>
          <w:kern w:val="0"/>
          <w:sz w:val="24"/>
        </w:rPr>
        <w:t>TMT150交易型开放式指数证券投资基金和景顺长城睿成灵活配置混合型证券投资基金基金经理。</w:t>
      </w:r>
    </w:p>
    <w:p w14:paraId="7838F04F" w14:textId="77777777" w:rsidR="001A6F57" w:rsidRPr="0079770B" w:rsidRDefault="001A6F57" w:rsidP="00E45D3D">
      <w:pPr>
        <w:spacing w:line="360" w:lineRule="auto"/>
        <w:ind w:firstLineChars="200" w:firstLine="480"/>
        <w:rPr>
          <w:rFonts w:ascii="宋体" w:hAnsi="宋体"/>
          <w:sz w:val="24"/>
        </w:rPr>
      </w:pPr>
      <w:r w:rsidRPr="00E45D3D">
        <w:rPr>
          <w:rFonts w:ascii="宋体" w:hAnsi="宋体"/>
          <w:kern w:val="0"/>
          <w:sz w:val="24"/>
        </w:rPr>
        <w:t>7、本基金历任基金经理姓名及管理时间</w:t>
      </w:r>
    </w:p>
    <w:tbl>
      <w:tblPr>
        <w:tblpPr w:leftFromText="180" w:rightFromText="180"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4936"/>
      </w:tblGrid>
      <w:tr w:rsidR="001A6F57" w:rsidRPr="0079770B" w14:paraId="53F291BB" w14:textId="77777777" w:rsidTr="00913748">
        <w:trPr>
          <w:trHeight w:val="227"/>
        </w:trPr>
        <w:tc>
          <w:tcPr>
            <w:tcW w:w="3794" w:type="dxa"/>
          </w:tcPr>
          <w:p w14:paraId="3B67F1EC" w14:textId="77777777" w:rsidR="001A6F57" w:rsidRPr="0079770B" w:rsidRDefault="001A6F57" w:rsidP="00913748">
            <w:pPr>
              <w:tabs>
                <w:tab w:val="left" w:pos="0"/>
                <w:tab w:val="left" w:pos="142"/>
              </w:tabs>
              <w:spacing w:line="360" w:lineRule="exact"/>
              <w:jc w:val="center"/>
              <w:rPr>
                <w:sz w:val="24"/>
              </w:rPr>
            </w:pPr>
            <w:r w:rsidRPr="0079770B">
              <w:rPr>
                <w:rFonts w:hint="eastAsia"/>
                <w:sz w:val="24"/>
              </w:rPr>
              <w:t>基金经理姓名</w:t>
            </w:r>
          </w:p>
        </w:tc>
        <w:tc>
          <w:tcPr>
            <w:tcW w:w="5202" w:type="dxa"/>
          </w:tcPr>
          <w:p w14:paraId="1DB8C1E1" w14:textId="77777777" w:rsidR="001A6F57" w:rsidRPr="0079770B" w:rsidRDefault="001A6F57" w:rsidP="00913748">
            <w:pPr>
              <w:tabs>
                <w:tab w:val="left" w:pos="0"/>
                <w:tab w:val="left" w:pos="142"/>
              </w:tabs>
              <w:spacing w:line="360" w:lineRule="exact"/>
              <w:jc w:val="center"/>
              <w:rPr>
                <w:sz w:val="24"/>
              </w:rPr>
            </w:pPr>
            <w:r w:rsidRPr="0079770B">
              <w:rPr>
                <w:rFonts w:hint="eastAsia"/>
                <w:sz w:val="24"/>
              </w:rPr>
              <w:t>管理时间</w:t>
            </w:r>
          </w:p>
        </w:tc>
      </w:tr>
      <w:tr w:rsidR="001A6F57" w:rsidRPr="0079770B" w14:paraId="7085A66C" w14:textId="77777777" w:rsidTr="00913748">
        <w:trPr>
          <w:cantSplit/>
        </w:trPr>
        <w:tc>
          <w:tcPr>
            <w:tcW w:w="3794" w:type="dxa"/>
            <w:vAlign w:val="center"/>
          </w:tcPr>
          <w:p w14:paraId="1BCD873B" w14:textId="77777777" w:rsidR="001A6F57" w:rsidRPr="0079770B" w:rsidRDefault="001A6F57" w:rsidP="00913748">
            <w:pPr>
              <w:tabs>
                <w:tab w:val="left" w:pos="0"/>
                <w:tab w:val="left" w:pos="142"/>
              </w:tabs>
              <w:spacing w:line="360" w:lineRule="exact"/>
              <w:jc w:val="center"/>
              <w:rPr>
                <w:sz w:val="24"/>
              </w:rPr>
            </w:pPr>
            <w:r>
              <w:rPr>
                <w:rFonts w:hint="eastAsia"/>
                <w:sz w:val="24"/>
              </w:rPr>
              <w:t>江科宏先生</w:t>
            </w:r>
          </w:p>
        </w:tc>
        <w:tc>
          <w:tcPr>
            <w:tcW w:w="5202" w:type="dxa"/>
          </w:tcPr>
          <w:p w14:paraId="36C9A32C" w14:textId="77777777" w:rsidR="001A6F57" w:rsidRPr="004438ED" w:rsidRDefault="001A6F57" w:rsidP="00913748">
            <w:pPr>
              <w:tabs>
                <w:tab w:val="left" w:pos="0"/>
                <w:tab w:val="left" w:pos="142"/>
              </w:tabs>
              <w:spacing w:before="100" w:beforeAutospacing="1" w:after="60" w:line="360" w:lineRule="exact"/>
              <w:jc w:val="center"/>
              <w:outlineLvl w:val="1"/>
              <w:rPr>
                <w:rFonts w:ascii="Cambria" w:hAnsi="Cambria"/>
                <w:b/>
                <w:bCs/>
                <w:sz w:val="24"/>
              </w:rPr>
            </w:pPr>
            <w:r>
              <w:rPr>
                <w:rFonts w:ascii="宋体" w:hAnsi="宋体" w:cs="宋体" w:hint="eastAsia"/>
                <w:bCs/>
                <w:kern w:val="0"/>
                <w:sz w:val="24"/>
              </w:rPr>
              <w:t>2014年7月18日-2016年2月29日</w:t>
            </w:r>
          </w:p>
        </w:tc>
      </w:tr>
      <w:tr w:rsidR="001A6F57" w:rsidRPr="0079770B" w14:paraId="151318FA" w14:textId="77777777" w:rsidTr="00913748">
        <w:trPr>
          <w:cantSplit/>
        </w:trPr>
        <w:tc>
          <w:tcPr>
            <w:tcW w:w="3794" w:type="dxa"/>
            <w:vAlign w:val="center"/>
          </w:tcPr>
          <w:p w14:paraId="524E7C76" w14:textId="77777777" w:rsidR="001A6F57" w:rsidRPr="0079770B" w:rsidRDefault="001A6F57" w:rsidP="00913748">
            <w:pPr>
              <w:tabs>
                <w:tab w:val="left" w:pos="0"/>
                <w:tab w:val="left" w:pos="142"/>
              </w:tabs>
              <w:spacing w:line="360" w:lineRule="exact"/>
              <w:jc w:val="center"/>
              <w:rPr>
                <w:sz w:val="24"/>
              </w:rPr>
            </w:pPr>
            <w:r w:rsidRPr="0079770B">
              <w:rPr>
                <w:rFonts w:hint="eastAsia"/>
                <w:sz w:val="24"/>
              </w:rPr>
              <w:t>薛显志</w:t>
            </w:r>
            <w:r>
              <w:rPr>
                <w:rFonts w:hint="eastAsia"/>
                <w:sz w:val="24"/>
              </w:rPr>
              <w:t>先生</w:t>
            </w:r>
          </w:p>
        </w:tc>
        <w:tc>
          <w:tcPr>
            <w:tcW w:w="5202" w:type="dxa"/>
          </w:tcPr>
          <w:p w14:paraId="2809A531" w14:textId="77777777" w:rsidR="001A6F57" w:rsidRPr="0079770B" w:rsidRDefault="001A6F57" w:rsidP="00913748">
            <w:pPr>
              <w:tabs>
                <w:tab w:val="left" w:pos="0"/>
                <w:tab w:val="left" w:pos="142"/>
              </w:tabs>
              <w:spacing w:before="100" w:beforeAutospacing="1" w:after="60" w:line="360" w:lineRule="exact"/>
              <w:jc w:val="center"/>
              <w:outlineLvl w:val="1"/>
              <w:rPr>
                <w:rFonts w:ascii="宋体" w:hAnsi="宋体" w:cs="宋体"/>
                <w:bCs/>
                <w:kern w:val="0"/>
                <w:sz w:val="24"/>
              </w:rPr>
            </w:pPr>
            <w:r w:rsidRPr="0079770B">
              <w:rPr>
                <w:rFonts w:ascii="宋体" w:hAnsi="宋体" w:cs="宋体"/>
                <w:bCs/>
                <w:kern w:val="0"/>
                <w:sz w:val="24"/>
              </w:rPr>
              <w:t>2015年6月15日</w:t>
            </w:r>
            <w:r w:rsidRPr="0079770B">
              <w:rPr>
                <w:rFonts w:ascii="宋体" w:hAnsi="宋体"/>
                <w:sz w:val="24"/>
              </w:rPr>
              <w:t>-</w:t>
            </w:r>
            <w:r>
              <w:rPr>
                <w:rFonts w:ascii="宋体" w:hAnsi="宋体" w:hint="eastAsia"/>
                <w:sz w:val="24"/>
              </w:rPr>
              <w:t>2017年7月11日</w:t>
            </w:r>
          </w:p>
        </w:tc>
      </w:tr>
      <w:tr w:rsidR="001A6F57" w:rsidRPr="0079770B" w14:paraId="46549EA5" w14:textId="77777777" w:rsidTr="00913748">
        <w:trPr>
          <w:cantSplit/>
        </w:trPr>
        <w:tc>
          <w:tcPr>
            <w:tcW w:w="3794" w:type="dxa"/>
            <w:vAlign w:val="center"/>
          </w:tcPr>
          <w:p w14:paraId="18B1EFF0" w14:textId="77777777" w:rsidR="001A6F57" w:rsidRPr="0079770B" w:rsidRDefault="001A6F57" w:rsidP="00913748">
            <w:pPr>
              <w:tabs>
                <w:tab w:val="left" w:pos="0"/>
                <w:tab w:val="left" w:pos="142"/>
              </w:tabs>
              <w:spacing w:line="360" w:lineRule="exact"/>
              <w:jc w:val="center"/>
              <w:rPr>
                <w:sz w:val="24"/>
              </w:rPr>
            </w:pPr>
            <w:r>
              <w:rPr>
                <w:rFonts w:hint="eastAsia"/>
                <w:sz w:val="24"/>
              </w:rPr>
              <w:t>江科宏先生</w:t>
            </w:r>
          </w:p>
        </w:tc>
        <w:tc>
          <w:tcPr>
            <w:tcW w:w="5202" w:type="dxa"/>
          </w:tcPr>
          <w:p w14:paraId="7D4E77BE" w14:textId="77777777" w:rsidR="001A6F57" w:rsidRPr="0079770B" w:rsidRDefault="001A6F57" w:rsidP="00913748">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2017年7月12日-2018年8月24日</w:t>
            </w:r>
          </w:p>
        </w:tc>
      </w:tr>
      <w:tr w:rsidR="001A6F57" w:rsidRPr="0079770B" w14:paraId="5EDC403A" w14:textId="77777777" w:rsidTr="00913748">
        <w:trPr>
          <w:cantSplit/>
        </w:trPr>
        <w:tc>
          <w:tcPr>
            <w:tcW w:w="3794" w:type="dxa"/>
            <w:vAlign w:val="center"/>
          </w:tcPr>
          <w:p w14:paraId="37570C10" w14:textId="77777777" w:rsidR="001A6F57" w:rsidRDefault="001A6F57" w:rsidP="00913748">
            <w:pPr>
              <w:tabs>
                <w:tab w:val="left" w:pos="0"/>
                <w:tab w:val="left" w:pos="142"/>
              </w:tabs>
              <w:spacing w:line="360" w:lineRule="exact"/>
              <w:jc w:val="center"/>
              <w:rPr>
                <w:sz w:val="24"/>
              </w:rPr>
            </w:pPr>
            <w:r>
              <w:rPr>
                <w:rFonts w:hint="eastAsia"/>
                <w:sz w:val="24"/>
              </w:rPr>
              <w:t>徐喻军先生</w:t>
            </w:r>
          </w:p>
        </w:tc>
        <w:tc>
          <w:tcPr>
            <w:tcW w:w="5202" w:type="dxa"/>
          </w:tcPr>
          <w:p w14:paraId="21769FC6" w14:textId="77777777" w:rsidR="001A6F57" w:rsidRDefault="001A6F57" w:rsidP="00913748">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2018年8月7日-2019年11月18日</w:t>
            </w:r>
          </w:p>
        </w:tc>
      </w:tr>
      <w:tr w:rsidR="001A6F57" w:rsidRPr="0079770B" w14:paraId="07B7D856" w14:textId="77777777" w:rsidTr="00913748">
        <w:trPr>
          <w:cantSplit/>
        </w:trPr>
        <w:tc>
          <w:tcPr>
            <w:tcW w:w="3794" w:type="dxa"/>
            <w:vAlign w:val="center"/>
          </w:tcPr>
          <w:p w14:paraId="4298CDFB" w14:textId="77777777" w:rsidR="001A6F57" w:rsidRDefault="001A6F57" w:rsidP="00913748">
            <w:pPr>
              <w:tabs>
                <w:tab w:val="left" w:pos="0"/>
                <w:tab w:val="left" w:pos="142"/>
              </w:tabs>
              <w:spacing w:line="360" w:lineRule="exact"/>
              <w:jc w:val="center"/>
              <w:rPr>
                <w:sz w:val="24"/>
              </w:rPr>
            </w:pPr>
            <w:r>
              <w:rPr>
                <w:rFonts w:hint="eastAsia"/>
                <w:sz w:val="24"/>
              </w:rPr>
              <w:t>曾理先生</w:t>
            </w:r>
          </w:p>
        </w:tc>
        <w:tc>
          <w:tcPr>
            <w:tcW w:w="5202" w:type="dxa"/>
          </w:tcPr>
          <w:p w14:paraId="7B22F903" w14:textId="77777777" w:rsidR="001A6F57" w:rsidRDefault="001A6F57" w:rsidP="00913748">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2019年11月19日-至今</w:t>
            </w:r>
          </w:p>
        </w:tc>
      </w:tr>
      <w:tr w:rsidR="001A6F57" w:rsidRPr="0079770B" w14:paraId="421E75A8" w14:textId="77777777" w:rsidTr="00913748">
        <w:trPr>
          <w:cantSplit/>
        </w:trPr>
        <w:tc>
          <w:tcPr>
            <w:tcW w:w="3794" w:type="dxa"/>
            <w:vAlign w:val="center"/>
          </w:tcPr>
          <w:p w14:paraId="32F3129E" w14:textId="77777777" w:rsidR="001A6F57" w:rsidRDefault="001A6F57" w:rsidP="00913748">
            <w:pPr>
              <w:tabs>
                <w:tab w:val="left" w:pos="0"/>
                <w:tab w:val="left" w:pos="142"/>
              </w:tabs>
              <w:spacing w:line="360" w:lineRule="exact"/>
              <w:jc w:val="center"/>
              <w:rPr>
                <w:sz w:val="24"/>
              </w:rPr>
            </w:pPr>
            <w:r>
              <w:rPr>
                <w:rFonts w:hint="eastAsia"/>
                <w:sz w:val="24"/>
              </w:rPr>
              <w:lastRenderedPageBreak/>
              <w:t>崔俊杰先生</w:t>
            </w:r>
          </w:p>
        </w:tc>
        <w:tc>
          <w:tcPr>
            <w:tcW w:w="5202" w:type="dxa"/>
          </w:tcPr>
          <w:p w14:paraId="321DF3CB" w14:textId="77777777" w:rsidR="001A6F57" w:rsidRDefault="001A6F57" w:rsidP="00913748">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020</w:t>
            </w:r>
            <w:r>
              <w:rPr>
                <w:rFonts w:ascii="宋体" w:hAnsi="宋体" w:cs="宋体" w:hint="eastAsia"/>
                <w:bCs/>
                <w:kern w:val="0"/>
                <w:sz w:val="24"/>
              </w:rPr>
              <w:t>年7月2</w:t>
            </w:r>
            <w:r>
              <w:rPr>
                <w:rFonts w:ascii="宋体" w:hAnsi="宋体" w:cs="宋体"/>
                <w:bCs/>
                <w:kern w:val="0"/>
                <w:sz w:val="24"/>
              </w:rPr>
              <w:t>5</w:t>
            </w:r>
            <w:r>
              <w:rPr>
                <w:rFonts w:ascii="宋体" w:hAnsi="宋体" w:cs="宋体" w:hint="eastAsia"/>
                <w:bCs/>
                <w:kern w:val="0"/>
                <w:sz w:val="24"/>
              </w:rPr>
              <w:t>日－至今</w:t>
            </w:r>
          </w:p>
        </w:tc>
      </w:tr>
    </w:tbl>
    <w:p w14:paraId="25948FBD" w14:textId="77777777" w:rsidR="001A6F57" w:rsidRPr="00E45D3D" w:rsidRDefault="001A6F57" w:rsidP="001A6F57">
      <w:pPr>
        <w:spacing w:line="360" w:lineRule="auto"/>
        <w:ind w:firstLineChars="200" w:firstLine="480"/>
        <w:rPr>
          <w:rFonts w:ascii="宋体" w:hAnsi="宋体"/>
          <w:kern w:val="0"/>
          <w:sz w:val="24"/>
        </w:rPr>
      </w:pPr>
      <w:r w:rsidRPr="00E45D3D">
        <w:rPr>
          <w:rFonts w:ascii="宋体" w:hAnsi="宋体"/>
          <w:kern w:val="0"/>
          <w:sz w:val="24"/>
        </w:rPr>
        <w:t>8、投资决策委员会委员名单</w:t>
      </w:r>
    </w:p>
    <w:p w14:paraId="48DD5863"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本公司的投资决策委员会由公司总经理、分管投资的副总经理、各投资总监、研究总监、基金经理代表等组成。</w:t>
      </w:r>
    </w:p>
    <w:p w14:paraId="6E949944"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公司的投资决策委员会成员姓名及职务如下：</w:t>
      </w:r>
    </w:p>
    <w:p w14:paraId="55C8B499"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康乐先生，总经理；</w:t>
      </w:r>
    </w:p>
    <w:p w14:paraId="0FC524D5"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CHEN WENYU</w:t>
      </w:r>
      <w:r w:rsidRPr="007D7D05">
        <w:rPr>
          <w:rFonts w:hint="eastAsia"/>
          <w:sz w:val="24"/>
        </w:rPr>
        <w:t>（陈文宇先生），副总经理；</w:t>
      </w:r>
    </w:p>
    <w:p w14:paraId="1922AB4A"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毛从容女士，副总经理；</w:t>
      </w:r>
    </w:p>
    <w:p w14:paraId="6211FA4A"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黎海威先生，副总经理兼量化及指数投资部投资总监；</w:t>
      </w:r>
    </w:p>
    <w:p w14:paraId="66BBE2DD"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余广先生，总经理助理兼股票投资部投资总监；</w:t>
      </w:r>
    </w:p>
    <w:p w14:paraId="50FB2D66"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刘彦春先生，总经理助理兼研究部总监；</w:t>
      </w:r>
    </w:p>
    <w:p w14:paraId="4F097839"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彭成军先生，固定收益部投资总监；</w:t>
      </w:r>
    </w:p>
    <w:p w14:paraId="3955F833"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李怡文女士，固定收益部稳定收益业务投资负责人；</w:t>
      </w:r>
    </w:p>
    <w:p w14:paraId="321FA009" w14:textId="77777777" w:rsidR="007D7D05" w:rsidRPr="007D7D05" w:rsidRDefault="007D7D05" w:rsidP="007D7D05">
      <w:pPr>
        <w:adjustRightInd w:val="0"/>
        <w:snapToGrid w:val="0"/>
        <w:spacing w:line="360" w:lineRule="auto"/>
        <w:ind w:firstLineChars="200" w:firstLine="480"/>
        <w:rPr>
          <w:sz w:val="24"/>
        </w:rPr>
      </w:pPr>
      <w:r w:rsidRPr="007D7D05">
        <w:rPr>
          <w:rFonts w:hint="eastAsia"/>
          <w:sz w:val="24"/>
        </w:rPr>
        <w:t>崔俊杰先生，</w:t>
      </w:r>
      <w:r w:rsidRPr="007D7D05">
        <w:rPr>
          <w:rFonts w:hint="eastAsia"/>
          <w:sz w:val="24"/>
        </w:rPr>
        <w:t>ETF</w:t>
      </w:r>
      <w:r w:rsidRPr="007D7D05">
        <w:rPr>
          <w:rFonts w:hint="eastAsia"/>
          <w:sz w:val="24"/>
        </w:rPr>
        <w:t>投资部投资总监。</w:t>
      </w:r>
    </w:p>
    <w:p w14:paraId="024B3524" w14:textId="77777777" w:rsidR="000E3766" w:rsidRPr="00600B06" w:rsidRDefault="005C6EAA" w:rsidP="00600B06">
      <w:pPr>
        <w:adjustRightInd w:val="0"/>
        <w:snapToGrid w:val="0"/>
        <w:spacing w:line="360" w:lineRule="auto"/>
        <w:ind w:firstLineChars="200" w:firstLine="480"/>
        <w:rPr>
          <w:sz w:val="24"/>
        </w:rPr>
      </w:pPr>
      <w:r w:rsidRPr="00600B06">
        <w:rPr>
          <w:sz w:val="24"/>
        </w:rPr>
        <w:t>9</w:t>
      </w:r>
      <w:r w:rsidRPr="00600B06">
        <w:rPr>
          <w:rFonts w:hint="eastAsia"/>
          <w:sz w:val="24"/>
        </w:rPr>
        <w:t>、上述人员之间不存在近亲属关系。</w:t>
      </w:r>
    </w:p>
    <w:p w14:paraId="1A425E94" w14:textId="77777777" w:rsidR="00F02ECD" w:rsidRPr="000D5FB7" w:rsidRDefault="008A1DC2" w:rsidP="009124FB">
      <w:pPr>
        <w:pStyle w:val="10"/>
        <w:tabs>
          <w:tab w:val="left" w:pos="851"/>
        </w:tabs>
        <w:jc w:val="left"/>
        <w:rPr>
          <w:rFonts w:ascii="黑体"/>
          <w:b w:val="0"/>
          <w:sz w:val="30"/>
          <w:szCs w:val="30"/>
        </w:rPr>
      </w:pPr>
      <w:bookmarkStart w:id="9" w:name="_Toc302635783"/>
      <w:bookmarkStart w:id="10" w:name="_Toc86589167"/>
      <w:bookmarkStart w:id="11" w:name="_Toc92531650"/>
      <w:r w:rsidRPr="000D5FB7">
        <w:rPr>
          <w:rFonts w:ascii="黑体" w:hint="eastAsia"/>
          <w:b w:val="0"/>
          <w:sz w:val="30"/>
          <w:szCs w:val="30"/>
        </w:rPr>
        <w:t>二</w:t>
      </w:r>
      <w:r w:rsidR="00F02ECD" w:rsidRPr="000D5FB7">
        <w:rPr>
          <w:rFonts w:ascii="黑体" w:hint="eastAsia"/>
          <w:b w:val="0"/>
          <w:sz w:val="30"/>
          <w:szCs w:val="30"/>
        </w:rPr>
        <w:t>、基金托管人</w:t>
      </w:r>
      <w:bookmarkEnd w:id="9"/>
    </w:p>
    <w:p w14:paraId="7F330597" w14:textId="77777777" w:rsidR="005F6DBA" w:rsidRPr="00E45D3D" w:rsidRDefault="005F6DBA" w:rsidP="00E45D3D">
      <w:pPr>
        <w:tabs>
          <w:tab w:val="left" w:pos="0"/>
        </w:tabs>
        <w:spacing w:line="360" w:lineRule="auto"/>
        <w:ind w:left="-2" w:firstLine="2"/>
        <w:rPr>
          <w:sz w:val="24"/>
        </w:rPr>
      </w:pPr>
      <w:r w:rsidRPr="00E45D3D">
        <w:rPr>
          <w:rFonts w:hint="eastAsia"/>
          <w:sz w:val="24"/>
        </w:rPr>
        <w:t>（一）基本情况</w:t>
      </w:r>
    </w:p>
    <w:p w14:paraId="636A810B"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名称：中国银行股份有限公司（简称</w:t>
      </w:r>
      <w:r w:rsidRPr="00E45D3D">
        <w:rPr>
          <w:rFonts w:ascii="宋体" w:hAnsi="宋体"/>
          <w:sz w:val="24"/>
        </w:rPr>
        <w:t>“</w:t>
      </w:r>
      <w:r w:rsidRPr="00E45D3D">
        <w:rPr>
          <w:rFonts w:ascii="宋体" w:hAnsi="宋体" w:hint="eastAsia"/>
          <w:sz w:val="24"/>
        </w:rPr>
        <w:t>中国银行</w:t>
      </w:r>
      <w:r w:rsidRPr="00E45D3D">
        <w:rPr>
          <w:rFonts w:ascii="宋体" w:hAnsi="宋体"/>
          <w:sz w:val="24"/>
        </w:rPr>
        <w:t>”</w:t>
      </w:r>
      <w:r w:rsidRPr="00E45D3D">
        <w:rPr>
          <w:rFonts w:ascii="宋体" w:hAnsi="宋体" w:hint="eastAsia"/>
          <w:sz w:val="24"/>
        </w:rPr>
        <w:t>）</w:t>
      </w:r>
    </w:p>
    <w:p w14:paraId="07E56156"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住所及办公地址：北京市西城区复兴门内大街</w:t>
      </w:r>
      <w:r w:rsidRPr="00E45D3D">
        <w:rPr>
          <w:rFonts w:ascii="宋体" w:hAnsi="宋体"/>
          <w:sz w:val="24"/>
        </w:rPr>
        <w:t>1</w:t>
      </w:r>
      <w:r w:rsidRPr="00E45D3D">
        <w:rPr>
          <w:rFonts w:ascii="宋体" w:hAnsi="宋体" w:hint="eastAsia"/>
          <w:sz w:val="24"/>
        </w:rPr>
        <w:t>号</w:t>
      </w:r>
    </w:p>
    <w:p w14:paraId="05D3C7A9"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首次注册登记日期：</w:t>
      </w:r>
      <w:smartTag w:uri="urn:schemas-microsoft-com:office:smarttags" w:element="chsdate">
        <w:smartTagPr>
          <w:attr w:name="IsROCDate" w:val="False"/>
          <w:attr w:name="IsLunarDate" w:val="False"/>
          <w:attr w:name="Day" w:val="31"/>
          <w:attr w:name="Month" w:val="10"/>
          <w:attr w:name="Year" w:val="1983"/>
        </w:smartTagPr>
        <w:r w:rsidRPr="00E45D3D">
          <w:rPr>
            <w:rFonts w:ascii="宋体" w:hAnsi="宋体"/>
            <w:sz w:val="24"/>
          </w:rPr>
          <w:t>1983年10月31日</w:t>
        </w:r>
      </w:smartTag>
    </w:p>
    <w:p w14:paraId="289F4057"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注册资本：人民币贰仟玖佰肆拾叁亿捌仟柒佰柒拾玖万壹仟贰佰肆拾壹元整</w:t>
      </w:r>
    </w:p>
    <w:p w14:paraId="007407F3"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法定代表人：刘连舸</w:t>
      </w:r>
    </w:p>
    <w:p w14:paraId="7E61AD8C"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基金托管业务批准文号：中国证监会证监基字【</w:t>
      </w:r>
      <w:r w:rsidRPr="00E45D3D">
        <w:rPr>
          <w:rFonts w:ascii="宋体" w:hAnsi="宋体"/>
          <w:sz w:val="24"/>
        </w:rPr>
        <w:t>1998</w:t>
      </w:r>
      <w:r w:rsidRPr="00E45D3D">
        <w:rPr>
          <w:rFonts w:ascii="宋体" w:hAnsi="宋体" w:hint="eastAsia"/>
          <w:sz w:val="24"/>
        </w:rPr>
        <w:t>】</w:t>
      </w:r>
      <w:r w:rsidRPr="00E45D3D">
        <w:rPr>
          <w:rFonts w:ascii="宋体" w:hAnsi="宋体"/>
          <w:sz w:val="24"/>
        </w:rPr>
        <w:t xml:space="preserve">24 </w:t>
      </w:r>
      <w:r w:rsidRPr="00E45D3D">
        <w:rPr>
          <w:rFonts w:ascii="宋体" w:hAnsi="宋体" w:hint="eastAsia"/>
          <w:sz w:val="24"/>
        </w:rPr>
        <w:t>号</w:t>
      </w:r>
    </w:p>
    <w:p w14:paraId="044BBD83"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托管部门信息披露联系人：许俊</w:t>
      </w:r>
    </w:p>
    <w:p w14:paraId="68B20DF3"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传真：（</w:t>
      </w:r>
      <w:r w:rsidRPr="00E45D3D">
        <w:rPr>
          <w:rFonts w:ascii="宋体" w:hAnsi="宋体"/>
          <w:sz w:val="24"/>
        </w:rPr>
        <w:t>010</w:t>
      </w:r>
      <w:r w:rsidRPr="00E45D3D">
        <w:rPr>
          <w:rFonts w:ascii="宋体" w:hAnsi="宋体" w:hint="eastAsia"/>
          <w:sz w:val="24"/>
        </w:rPr>
        <w:t>）</w:t>
      </w:r>
      <w:r w:rsidRPr="00E45D3D">
        <w:rPr>
          <w:rFonts w:ascii="宋体" w:hAnsi="宋体"/>
          <w:sz w:val="24"/>
        </w:rPr>
        <w:t>66594942</w:t>
      </w:r>
    </w:p>
    <w:p w14:paraId="11CE086F"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中国银行客服电话：</w:t>
      </w:r>
      <w:r w:rsidRPr="00E45D3D">
        <w:rPr>
          <w:rFonts w:ascii="宋体" w:hAnsi="宋体"/>
          <w:sz w:val="24"/>
        </w:rPr>
        <w:t>95566</w:t>
      </w:r>
    </w:p>
    <w:p w14:paraId="2826460B" w14:textId="77777777" w:rsidR="005F6DBA" w:rsidRPr="00E45D3D" w:rsidRDefault="005F6DBA" w:rsidP="00E45D3D">
      <w:pPr>
        <w:tabs>
          <w:tab w:val="left" w:pos="0"/>
        </w:tabs>
        <w:spacing w:line="360" w:lineRule="auto"/>
        <w:ind w:left="-2" w:firstLine="2"/>
        <w:rPr>
          <w:sz w:val="24"/>
        </w:rPr>
      </w:pPr>
      <w:r w:rsidRPr="00E45D3D">
        <w:rPr>
          <w:rFonts w:hint="eastAsia"/>
          <w:sz w:val="24"/>
        </w:rPr>
        <w:t>（二）基金托管部门及主要人员情况</w:t>
      </w:r>
    </w:p>
    <w:p w14:paraId="5F59E4EB"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中国银行托管业务部设立于</w:t>
      </w:r>
      <w:r w:rsidRPr="00E45D3D">
        <w:rPr>
          <w:rFonts w:ascii="宋体" w:hAnsi="宋体"/>
          <w:sz w:val="24"/>
        </w:rPr>
        <w:t>1998</w:t>
      </w:r>
      <w:r w:rsidRPr="00E45D3D">
        <w:rPr>
          <w:rFonts w:ascii="宋体" w:hAnsi="宋体" w:hint="eastAsia"/>
          <w:sz w:val="24"/>
        </w:rPr>
        <w:t>年，现有员工</w:t>
      </w:r>
      <w:bookmarkStart w:id="12" w:name="OLE_LINK1"/>
      <w:r w:rsidRPr="00E45D3D">
        <w:rPr>
          <w:rFonts w:ascii="宋体" w:hAnsi="宋体"/>
          <w:sz w:val="24"/>
        </w:rPr>
        <w:t>110余人，大部分员工具有</w:t>
      </w:r>
      <w:r w:rsidRPr="00E45D3D">
        <w:rPr>
          <w:rFonts w:ascii="宋体" w:hAnsi="宋体"/>
          <w:sz w:val="24"/>
        </w:rPr>
        <w:lastRenderedPageBreak/>
        <w:t>丰富的银行、证券、基金、信托从业经验，且具有海外工作、学习或培训经历，60％以上的员工具有硕士以上学位或高级职称</w:t>
      </w:r>
      <w:bookmarkEnd w:id="12"/>
      <w:r w:rsidRPr="00E45D3D">
        <w:rPr>
          <w:rFonts w:ascii="宋体" w:hAnsi="宋体" w:hint="eastAsia"/>
          <w:sz w:val="24"/>
        </w:rPr>
        <w:t>。为给客户提供专业化的托管服务，中国银行已在境内、外分行开展托管业务。</w:t>
      </w:r>
    </w:p>
    <w:p w14:paraId="16AFEBCF"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作为国内首批开展证券投资基金托管业务的商业银行，中国银行拥有证券投资基金、基金（一对多、一对一）、社保基金、保险资金、</w:t>
      </w:r>
      <w:r w:rsidRPr="00E45D3D">
        <w:rPr>
          <w:rFonts w:ascii="宋体" w:hAnsi="宋体"/>
          <w:sz w:val="24"/>
        </w:rPr>
        <w:t>QFII</w:t>
      </w:r>
      <w:r w:rsidRPr="00E45D3D">
        <w:rPr>
          <w:rFonts w:ascii="宋体" w:hAnsi="宋体" w:hint="eastAsia"/>
          <w:sz w:val="24"/>
        </w:rPr>
        <w:t>、</w:t>
      </w:r>
      <w:r w:rsidRPr="00E45D3D">
        <w:rPr>
          <w:rFonts w:ascii="宋体" w:hAnsi="宋体"/>
          <w:sz w:val="24"/>
        </w:rPr>
        <w:t>RQFII、QDII</w:t>
      </w:r>
      <w:r w:rsidRPr="00E45D3D">
        <w:rPr>
          <w:rFonts w:ascii="宋体" w:hAnsi="宋体" w:hint="eastAsia"/>
          <w:sz w:val="24"/>
        </w:rPr>
        <w:t>、境外三类机构、券商资产管理计划、信托计划、企业年金、银行理财产品、股权基金、私募基金、资金托管等</w:t>
      </w:r>
      <w:r w:rsidRPr="00E45D3D">
        <w:rPr>
          <w:rFonts w:ascii="宋体" w:hAnsi="宋体"/>
          <w:sz w:val="24"/>
        </w:rPr>
        <w:t>门类齐全</w:t>
      </w:r>
      <w:r w:rsidRPr="00E45D3D">
        <w:rPr>
          <w:rFonts w:ascii="宋体" w:hAnsi="宋体" w:hint="eastAsia"/>
          <w:sz w:val="24"/>
        </w:rPr>
        <w:t>、产品丰富</w:t>
      </w:r>
      <w:r w:rsidRPr="00E45D3D">
        <w:rPr>
          <w:rFonts w:ascii="宋体" w:hAnsi="宋体"/>
          <w:sz w:val="24"/>
        </w:rPr>
        <w:t>的托管</w:t>
      </w:r>
      <w:r w:rsidRPr="00E45D3D">
        <w:rPr>
          <w:rFonts w:ascii="宋体" w:hAnsi="宋体" w:hint="eastAsia"/>
          <w:sz w:val="24"/>
        </w:rPr>
        <w:t>业务</w:t>
      </w:r>
      <w:r w:rsidRPr="00E45D3D">
        <w:rPr>
          <w:rFonts w:ascii="宋体" w:hAnsi="宋体"/>
          <w:sz w:val="24"/>
        </w:rPr>
        <w:t>体系</w:t>
      </w:r>
      <w:r w:rsidRPr="00E45D3D">
        <w:rPr>
          <w:rFonts w:ascii="宋体" w:hAnsi="宋体" w:hint="eastAsia"/>
          <w:sz w:val="24"/>
        </w:rPr>
        <w:t>。在国</w:t>
      </w:r>
      <w:r w:rsidRPr="00E45D3D">
        <w:rPr>
          <w:rFonts w:ascii="宋体" w:hAnsi="宋体"/>
          <w:sz w:val="24"/>
        </w:rPr>
        <w:t>内</w:t>
      </w:r>
      <w:r w:rsidRPr="00E45D3D">
        <w:rPr>
          <w:rFonts w:ascii="宋体" w:hAnsi="宋体" w:hint="eastAsia"/>
          <w:sz w:val="24"/>
        </w:rPr>
        <w:t>，中国银行首家</w:t>
      </w:r>
      <w:r w:rsidRPr="00E45D3D">
        <w:rPr>
          <w:rFonts w:ascii="宋体" w:hAnsi="宋体"/>
          <w:sz w:val="24"/>
        </w:rPr>
        <w:t>开展绩效评估、风险</w:t>
      </w:r>
      <w:r w:rsidRPr="00E45D3D">
        <w:rPr>
          <w:rFonts w:ascii="宋体" w:hAnsi="宋体" w:hint="eastAsia"/>
          <w:sz w:val="24"/>
        </w:rPr>
        <w:t>分析</w:t>
      </w:r>
      <w:r w:rsidRPr="00E45D3D">
        <w:rPr>
          <w:rFonts w:ascii="宋体" w:hAnsi="宋体"/>
          <w:sz w:val="24"/>
        </w:rPr>
        <w:t>等增值服务，为各类客户提供个性化的托管</w:t>
      </w:r>
      <w:r w:rsidRPr="00E45D3D">
        <w:rPr>
          <w:rFonts w:ascii="宋体" w:hAnsi="宋体" w:hint="eastAsia"/>
          <w:sz w:val="24"/>
        </w:rPr>
        <w:t>增值</w:t>
      </w:r>
      <w:r w:rsidRPr="00E45D3D">
        <w:rPr>
          <w:rFonts w:ascii="宋体" w:hAnsi="宋体"/>
          <w:sz w:val="24"/>
        </w:rPr>
        <w:t>服务</w:t>
      </w:r>
      <w:r w:rsidRPr="00E45D3D">
        <w:rPr>
          <w:rFonts w:ascii="宋体" w:hAnsi="宋体" w:hint="eastAsia"/>
          <w:sz w:val="24"/>
        </w:rPr>
        <w:t>，是国内领先的大型中资托管银行。</w:t>
      </w:r>
    </w:p>
    <w:p w14:paraId="75F60EE8" w14:textId="77777777" w:rsidR="005F6DBA" w:rsidRPr="00E45D3D" w:rsidRDefault="005F6DBA" w:rsidP="00E45D3D">
      <w:pPr>
        <w:tabs>
          <w:tab w:val="left" w:pos="0"/>
        </w:tabs>
        <w:spacing w:line="360" w:lineRule="auto"/>
        <w:ind w:left="-2" w:firstLine="2"/>
        <w:rPr>
          <w:sz w:val="24"/>
        </w:rPr>
      </w:pPr>
      <w:r w:rsidRPr="00E45D3D">
        <w:rPr>
          <w:rFonts w:hint="eastAsia"/>
          <w:sz w:val="24"/>
        </w:rPr>
        <w:t>（三）证券投资基金托管情况</w:t>
      </w:r>
    </w:p>
    <w:p w14:paraId="7BA6C8A6"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截至</w:t>
      </w:r>
      <w:r w:rsidRPr="00E45D3D">
        <w:rPr>
          <w:rFonts w:ascii="宋体" w:hAnsi="宋体"/>
          <w:sz w:val="24"/>
        </w:rPr>
        <w:t>2020</w:t>
      </w:r>
      <w:r w:rsidRPr="00E45D3D">
        <w:rPr>
          <w:rFonts w:ascii="宋体" w:hAnsi="宋体" w:hint="eastAsia"/>
          <w:sz w:val="24"/>
        </w:rPr>
        <w:t>年</w:t>
      </w:r>
      <w:r w:rsidRPr="00E45D3D">
        <w:rPr>
          <w:rFonts w:ascii="宋体" w:hAnsi="宋体"/>
          <w:sz w:val="24"/>
        </w:rPr>
        <w:t>6</w:t>
      </w:r>
      <w:r w:rsidRPr="00E45D3D">
        <w:rPr>
          <w:rFonts w:ascii="宋体" w:hAnsi="宋体" w:hint="eastAsia"/>
          <w:sz w:val="24"/>
        </w:rPr>
        <w:t>月</w:t>
      </w:r>
      <w:r w:rsidRPr="00E45D3D">
        <w:rPr>
          <w:rFonts w:ascii="宋体" w:hAnsi="宋体"/>
          <w:sz w:val="24"/>
        </w:rPr>
        <w:t>30</w:t>
      </w:r>
      <w:r w:rsidRPr="00E45D3D">
        <w:rPr>
          <w:rFonts w:ascii="宋体" w:hAnsi="宋体" w:hint="eastAsia"/>
          <w:sz w:val="24"/>
        </w:rPr>
        <w:t>日，中国银行已托管</w:t>
      </w:r>
      <w:r w:rsidRPr="00E45D3D">
        <w:rPr>
          <w:rFonts w:ascii="宋体" w:hAnsi="宋体"/>
          <w:sz w:val="24"/>
        </w:rPr>
        <w:t>830</w:t>
      </w:r>
      <w:r w:rsidRPr="00E45D3D">
        <w:rPr>
          <w:rFonts w:ascii="宋体" w:hAnsi="宋体" w:hint="eastAsia"/>
          <w:sz w:val="24"/>
        </w:rPr>
        <w:t>只证券投资基金，其中境内基金</w:t>
      </w:r>
      <w:r w:rsidRPr="00E45D3D">
        <w:rPr>
          <w:rFonts w:ascii="宋体" w:hAnsi="宋体"/>
          <w:sz w:val="24"/>
        </w:rPr>
        <w:t>783</w:t>
      </w:r>
      <w:r w:rsidRPr="00E45D3D">
        <w:rPr>
          <w:rFonts w:ascii="宋体" w:hAnsi="宋体" w:hint="eastAsia"/>
          <w:sz w:val="24"/>
        </w:rPr>
        <w:t>只，</w:t>
      </w:r>
      <w:r w:rsidRPr="00E45D3D">
        <w:rPr>
          <w:rFonts w:ascii="宋体" w:hAnsi="宋体"/>
          <w:sz w:val="24"/>
        </w:rPr>
        <w:t>QDII基金47</w:t>
      </w:r>
      <w:r w:rsidRPr="00E45D3D">
        <w:rPr>
          <w:rFonts w:ascii="宋体" w:hAnsi="宋体" w:hint="eastAsia"/>
          <w:sz w:val="24"/>
        </w:rPr>
        <w:t>只，覆盖了股票型、债券型、混合型、货币型、指数型、</w:t>
      </w:r>
      <w:r w:rsidRPr="00E45D3D">
        <w:rPr>
          <w:rFonts w:ascii="宋体" w:hAnsi="宋体"/>
          <w:sz w:val="24"/>
        </w:rPr>
        <w:t>FOF等多种类型的基金，满足了不同客户多元化的投资理财需求，基金托管规模位居同业前列。</w:t>
      </w:r>
    </w:p>
    <w:p w14:paraId="486C7793" w14:textId="77777777" w:rsidR="005F6DBA" w:rsidRPr="00E45D3D" w:rsidRDefault="005F6DBA" w:rsidP="00E45D3D">
      <w:pPr>
        <w:tabs>
          <w:tab w:val="left" w:pos="0"/>
        </w:tabs>
        <w:spacing w:line="360" w:lineRule="auto"/>
        <w:ind w:left="-2" w:firstLine="2"/>
        <w:rPr>
          <w:sz w:val="24"/>
        </w:rPr>
      </w:pPr>
      <w:r w:rsidRPr="00E45D3D">
        <w:rPr>
          <w:rFonts w:hint="eastAsia"/>
          <w:sz w:val="24"/>
        </w:rPr>
        <w:t>（四）托管业务的内部控制制度</w:t>
      </w:r>
    </w:p>
    <w:p w14:paraId="04341234"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5CAB1986"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sz w:val="24"/>
        </w:rPr>
        <w:t xml:space="preserve">2007年起，中国银行连续聘请外部会计会计师事务所开展托管业务内部控制审阅工作。先后获得基于 </w:t>
      </w:r>
      <w:r w:rsidRPr="00E45D3D">
        <w:rPr>
          <w:rFonts w:ascii="宋体" w:hAnsi="宋体" w:hint="eastAsia"/>
          <w:sz w:val="24"/>
        </w:rPr>
        <w:t>“</w:t>
      </w:r>
      <w:r w:rsidRPr="00E45D3D">
        <w:rPr>
          <w:rFonts w:ascii="宋体" w:hAnsi="宋体"/>
          <w:sz w:val="24"/>
        </w:rPr>
        <w:t xml:space="preserve">SAS70”、“AAF01/06” </w:t>
      </w:r>
      <w:r w:rsidRPr="00E45D3D">
        <w:rPr>
          <w:rFonts w:ascii="宋体" w:hAnsi="宋体" w:hint="eastAsia"/>
          <w:sz w:val="24"/>
        </w:rPr>
        <w:t>“</w:t>
      </w:r>
      <w:r w:rsidRPr="00E45D3D">
        <w:rPr>
          <w:rFonts w:ascii="宋体" w:hAnsi="宋体"/>
          <w:sz w:val="24"/>
        </w:rPr>
        <w:t>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14:paraId="2AFF1235" w14:textId="77777777" w:rsidR="005F6DBA" w:rsidRPr="00E45D3D" w:rsidRDefault="005F6DBA" w:rsidP="00E45D3D">
      <w:pPr>
        <w:tabs>
          <w:tab w:val="left" w:pos="0"/>
        </w:tabs>
        <w:spacing w:line="360" w:lineRule="auto"/>
        <w:ind w:left="-2" w:firstLine="2"/>
        <w:rPr>
          <w:sz w:val="24"/>
        </w:rPr>
      </w:pPr>
      <w:r w:rsidRPr="00E45D3D">
        <w:rPr>
          <w:rFonts w:hint="eastAsia"/>
          <w:sz w:val="24"/>
        </w:rPr>
        <w:t>（五）托管人对管理人运作基金进行监督的方法和程序</w:t>
      </w:r>
    </w:p>
    <w:p w14:paraId="166A3DA5" w14:textId="77777777" w:rsidR="005F6DBA" w:rsidRPr="00E45D3D" w:rsidRDefault="005F6DBA" w:rsidP="00E45D3D">
      <w:pPr>
        <w:spacing w:line="360" w:lineRule="auto"/>
        <w:ind w:firstLineChars="200" w:firstLine="480"/>
        <w:rPr>
          <w:rFonts w:ascii="宋体" w:hAnsi="宋体"/>
          <w:sz w:val="24"/>
        </w:rPr>
      </w:pPr>
      <w:r w:rsidRPr="00E45D3D">
        <w:rPr>
          <w:rFonts w:ascii="宋体" w:hAnsi="宋体" w:hint="eastAsia"/>
          <w:sz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w:t>
      </w:r>
      <w:r w:rsidRPr="00E45D3D">
        <w:rPr>
          <w:rFonts w:ascii="宋体" w:hAnsi="宋体" w:hint="eastAsia"/>
          <w:sz w:val="24"/>
        </w:rPr>
        <w:lastRenderedPageBreak/>
        <w:t>人，并及时向国务院证券监督管理机构报告。基金托管人如发现基金管理人依据交易程序已经生效的投资指令违反法律、行政法规和其他有关规定，或者违反基金合同约定的</w:t>
      </w:r>
      <w:r w:rsidRPr="00E45D3D">
        <w:rPr>
          <w:rFonts w:ascii="宋体" w:hAnsi="宋体"/>
          <w:sz w:val="24"/>
        </w:rPr>
        <w:t>,</w:t>
      </w:r>
      <w:r w:rsidRPr="00E45D3D">
        <w:rPr>
          <w:rFonts w:ascii="宋体" w:hAnsi="宋体" w:hint="eastAsia"/>
          <w:sz w:val="24"/>
        </w:rPr>
        <w:t>应当及时通知基金管理人，并及时向国务院证券监督管理机构报告。</w:t>
      </w:r>
    </w:p>
    <w:p w14:paraId="18137AA2" w14:textId="77777777" w:rsidR="00412AFB" w:rsidRPr="000D5FB7" w:rsidRDefault="008A1DC2" w:rsidP="009124FB">
      <w:pPr>
        <w:pStyle w:val="10"/>
        <w:jc w:val="left"/>
        <w:rPr>
          <w:rFonts w:ascii="宋体" w:eastAsia="宋体" w:hAnsi="宋体"/>
          <w:sz w:val="30"/>
          <w:szCs w:val="30"/>
        </w:rPr>
      </w:pPr>
      <w:bookmarkStart w:id="13" w:name="_Toc86589168"/>
      <w:bookmarkStart w:id="14" w:name="_Toc92531651"/>
      <w:bookmarkStart w:id="15" w:name="_Toc302635787"/>
      <w:bookmarkEnd w:id="10"/>
      <w:bookmarkEnd w:id="11"/>
      <w:r w:rsidRPr="000D5FB7">
        <w:rPr>
          <w:rFonts w:ascii="宋体" w:eastAsia="宋体" w:hAnsi="宋体" w:hint="eastAsia"/>
          <w:sz w:val="30"/>
          <w:szCs w:val="30"/>
        </w:rPr>
        <w:t>三</w:t>
      </w:r>
      <w:r w:rsidR="00FA4F62" w:rsidRPr="000D5FB7">
        <w:rPr>
          <w:rFonts w:ascii="宋体" w:eastAsia="宋体" w:hAnsi="宋体" w:hint="eastAsia"/>
          <w:sz w:val="30"/>
          <w:szCs w:val="30"/>
        </w:rPr>
        <w:t>、相关服务机构</w:t>
      </w:r>
      <w:bookmarkEnd w:id="13"/>
      <w:bookmarkEnd w:id="14"/>
      <w:bookmarkEnd w:id="15"/>
    </w:p>
    <w:p w14:paraId="3E544F06" w14:textId="77777777" w:rsidR="001E2B72" w:rsidRPr="006471C1" w:rsidRDefault="001E2B72" w:rsidP="001E2B72">
      <w:pPr>
        <w:tabs>
          <w:tab w:val="left" w:pos="0"/>
        </w:tabs>
        <w:spacing w:line="360" w:lineRule="auto"/>
        <w:ind w:left="-2" w:firstLine="2"/>
        <w:rPr>
          <w:sz w:val="24"/>
        </w:rPr>
      </w:pPr>
      <w:r w:rsidRPr="006471C1">
        <w:rPr>
          <w:rFonts w:hint="eastAsia"/>
          <w:sz w:val="24"/>
        </w:rPr>
        <w:t>（一）基金份额</w:t>
      </w:r>
      <w:r w:rsidR="00AD00F8" w:rsidRPr="006471C1">
        <w:rPr>
          <w:rFonts w:hint="eastAsia"/>
          <w:sz w:val="24"/>
        </w:rPr>
        <w:t>销售</w:t>
      </w:r>
      <w:r w:rsidRPr="006471C1">
        <w:rPr>
          <w:rFonts w:hint="eastAsia"/>
          <w:sz w:val="24"/>
        </w:rPr>
        <w:t>机构</w:t>
      </w:r>
    </w:p>
    <w:p w14:paraId="43687F88" w14:textId="77777777" w:rsidR="00CE5B62" w:rsidRPr="006471C1" w:rsidRDefault="00CE5B62" w:rsidP="00CE5B62">
      <w:pPr>
        <w:spacing w:line="360" w:lineRule="auto"/>
        <w:rPr>
          <w:rFonts w:ascii="宋体" w:hAnsi="宋体"/>
          <w:sz w:val="24"/>
        </w:rPr>
      </w:pPr>
      <w:r w:rsidRPr="006471C1">
        <w:rPr>
          <w:rFonts w:ascii="宋体" w:hAnsi="宋体" w:hint="eastAsia"/>
          <w:sz w:val="24"/>
        </w:rPr>
        <w:t>1、直销机构</w:t>
      </w:r>
    </w:p>
    <w:p w14:paraId="1AF162E5"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名  称：景顺长城基金管理有限公司</w:t>
      </w:r>
    </w:p>
    <w:p w14:paraId="396BA08B"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住  所：深圳市福田区中心四路</w:t>
      </w:r>
      <w:r w:rsidRPr="006471C1">
        <w:rPr>
          <w:rFonts w:ascii="宋体" w:hAnsi="宋体"/>
          <w:sz w:val="24"/>
        </w:rPr>
        <w:t>1</w:t>
      </w:r>
      <w:r w:rsidRPr="006471C1">
        <w:rPr>
          <w:rFonts w:ascii="宋体" w:hAnsi="宋体" w:hint="eastAsia"/>
          <w:sz w:val="24"/>
        </w:rPr>
        <w:t>号嘉里建设广场第1座</w:t>
      </w:r>
      <w:r w:rsidRPr="006471C1">
        <w:rPr>
          <w:rFonts w:ascii="宋体" w:hAnsi="宋体"/>
          <w:sz w:val="24"/>
        </w:rPr>
        <w:t>21</w:t>
      </w:r>
      <w:r w:rsidRPr="006471C1">
        <w:rPr>
          <w:rFonts w:ascii="宋体" w:hAnsi="宋体" w:hint="eastAsia"/>
          <w:sz w:val="24"/>
        </w:rPr>
        <w:t>层</w:t>
      </w:r>
    </w:p>
    <w:p w14:paraId="70FAB48F"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办公地址：深圳市福田区中心四路1号嘉里建设广场第1座21层</w:t>
      </w:r>
    </w:p>
    <w:p w14:paraId="5CEDB767"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法定代表人：</w:t>
      </w:r>
      <w:r w:rsidR="00FC4333" w:rsidRPr="006471C1">
        <w:rPr>
          <w:rFonts w:ascii="宋体" w:hAnsi="宋体" w:hint="eastAsia"/>
          <w:sz w:val="24"/>
        </w:rPr>
        <w:t>丁益</w:t>
      </w:r>
    </w:p>
    <w:p w14:paraId="26A1C229"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批准设立文号：证监基金字［2003］76号</w:t>
      </w:r>
    </w:p>
    <w:p w14:paraId="26A26D45"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电  话：0755-82370388-</w:t>
      </w:r>
      <w:r w:rsidR="002126E3" w:rsidRPr="006471C1">
        <w:rPr>
          <w:rFonts w:ascii="宋体" w:hAnsi="宋体" w:hint="eastAsia"/>
          <w:sz w:val="24"/>
        </w:rPr>
        <w:t>1663</w:t>
      </w:r>
    </w:p>
    <w:p w14:paraId="4046C9C2"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传  真：0755-22381325</w:t>
      </w:r>
    </w:p>
    <w:p w14:paraId="76B6DB35"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联系人：</w:t>
      </w:r>
      <w:r w:rsidR="002126E3" w:rsidRPr="006471C1">
        <w:rPr>
          <w:rFonts w:ascii="宋体" w:hAnsi="宋体" w:hint="eastAsia"/>
          <w:sz w:val="24"/>
        </w:rPr>
        <w:t>周婷</w:t>
      </w:r>
    </w:p>
    <w:p w14:paraId="6004883F" w14:textId="77777777" w:rsidR="00155905" w:rsidRPr="006471C1" w:rsidRDefault="00155905" w:rsidP="00155905">
      <w:pPr>
        <w:spacing w:line="360" w:lineRule="auto"/>
        <w:ind w:firstLineChars="200" w:firstLine="480"/>
        <w:rPr>
          <w:rFonts w:ascii="宋体" w:hAnsi="宋体"/>
          <w:sz w:val="24"/>
        </w:rPr>
      </w:pPr>
      <w:r w:rsidRPr="006471C1">
        <w:rPr>
          <w:rFonts w:ascii="宋体" w:hAnsi="宋体" w:hint="eastAsia"/>
          <w:sz w:val="24"/>
        </w:rPr>
        <w:t>客户服务电话：0755-82370688、4008888606</w:t>
      </w:r>
    </w:p>
    <w:p w14:paraId="28EBCCCD" w14:textId="77777777" w:rsidR="00155905" w:rsidRPr="006471C1" w:rsidRDefault="00155905" w:rsidP="00155905">
      <w:pPr>
        <w:spacing w:line="360" w:lineRule="auto"/>
        <w:ind w:firstLineChars="200" w:firstLine="480"/>
        <w:rPr>
          <w:rFonts w:ascii="宋体" w:hAnsi="宋体"/>
          <w:sz w:val="24"/>
        </w:rPr>
      </w:pPr>
      <w:r w:rsidRPr="006471C1">
        <w:rPr>
          <w:rFonts w:ascii="宋体" w:hAnsi="宋体" w:hint="eastAsia"/>
          <w:sz w:val="24"/>
        </w:rPr>
        <w:t>网址：www.igwfmc.com</w:t>
      </w:r>
    </w:p>
    <w:p w14:paraId="791CAE3C" w14:textId="77777777" w:rsidR="001E2B72" w:rsidRPr="006471C1" w:rsidRDefault="002126E3" w:rsidP="0098208F">
      <w:pPr>
        <w:tabs>
          <w:tab w:val="num" w:pos="540"/>
        </w:tabs>
        <w:spacing w:line="360" w:lineRule="auto"/>
        <w:ind w:firstLineChars="200" w:firstLine="480"/>
        <w:rPr>
          <w:sz w:val="24"/>
        </w:rPr>
      </w:pPr>
      <w:r w:rsidRPr="006471C1">
        <w:rPr>
          <w:rFonts w:ascii="宋体" w:hAnsi="宋体" w:hint="eastAsia"/>
          <w:sz w:val="24"/>
        </w:rPr>
        <w:t>注：直销机构包括本公司深圳直销中心及直销网上交易系统/电子交易直销前置式自助前台（具体以本公司官网列示为准）</w:t>
      </w:r>
    </w:p>
    <w:p w14:paraId="5C5524DD" w14:textId="77777777" w:rsidR="00CE5B62" w:rsidRPr="006471C1" w:rsidRDefault="00CE5B62" w:rsidP="00CE5B62">
      <w:pPr>
        <w:spacing w:line="360" w:lineRule="auto"/>
        <w:ind w:firstLineChars="200" w:firstLine="480"/>
        <w:rPr>
          <w:rFonts w:ascii="宋体" w:hAnsi="宋体"/>
          <w:sz w:val="24"/>
        </w:rPr>
      </w:pPr>
      <w:r w:rsidRPr="006471C1">
        <w:rPr>
          <w:rFonts w:ascii="宋体" w:hAnsi="宋体" w:hint="eastAsia"/>
          <w:sz w:val="24"/>
        </w:rPr>
        <w:t>2、其他销售机构</w:t>
      </w:r>
    </w:p>
    <w:tbl>
      <w:tblPr>
        <w:tblW w:w="0" w:type="auto"/>
        <w:tblInd w:w="93" w:type="dxa"/>
        <w:tblLook w:val="04A0" w:firstRow="1" w:lastRow="0" w:firstColumn="1" w:lastColumn="0" w:noHBand="0" w:noVBand="1"/>
      </w:tblPr>
      <w:tblGrid>
        <w:gridCol w:w="633"/>
        <w:gridCol w:w="3952"/>
        <w:gridCol w:w="3850"/>
      </w:tblGrid>
      <w:tr w:rsidR="005362EC" w:rsidRPr="004438ED" w14:paraId="1232225E" w14:textId="77777777" w:rsidTr="008071B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0FDF" w14:textId="77777777" w:rsidR="005362EC" w:rsidRPr="004438ED" w:rsidRDefault="005362EC" w:rsidP="008071BF">
            <w:pPr>
              <w:widowControl/>
              <w:jc w:val="center"/>
              <w:rPr>
                <w:rFonts w:ascii="Arial" w:hAnsi="Arial" w:cs="Arial"/>
                <w:b/>
                <w:bCs/>
                <w:kern w:val="0"/>
                <w:sz w:val="22"/>
                <w:szCs w:val="22"/>
              </w:rPr>
            </w:pPr>
            <w:r w:rsidRPr="004438ED">
              <w:rPr>
                <w:rFonts w:ascii="Arial" w:hAnsi="Arial" w:cs="Arial"/>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91B2D6" w14:textId="77777777" w:rsidR="005362EC" w:rsidRPr="004438ED" w:rsidRDefault="005362EC" w:rsidP="008071BF">
            <w:pPr>
              <w:widowControl/>
              <w:jc w:val="center"/>
              <w:rPr>
                <w:rFonts w:ascii="宋体" w:hAnsi="宋体" w:cs="宋体"/>
                <w:b/>
                <w:bCs/>
                <w:kern w:val="0"/>
                <w:sz w:val="22"/>
                <w:szCs w:val="22"/>
              </w:rPr>
            </w:pPr>
            <w:r w:rsidRPr="004438ED">
              <w:rPr>
                <w:rFonts w:ascii="宋体" w:hAnsi="宋体" w:cs="宋体" w:hint="eastAsia"/>
                <w:b/>
                <w:bCs/>
                <w:kern w:val="0"/>
                <w:sz w:val="22"/>
                <w:szCs w:val="22"/>
              </w:rPr>
              <w:t>销售机构全称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866088" w14:textId="77777777" w:rsidR="005362EC" w:rsidRPr="004438ED" w:rsidRDefault="005362EC" w:rsidP="008071BF">
            <w:pPr>
              <w:widowControl/>
              <w:jc w:val="center"/>
              <w:rPr>
                <w:rFonts w:ascii="宋体" w:hAnsi="宋体" w:cs="宋体"/>
                <w:b/>
                <w:bCs/>
                <w:kern w:val="0"/>
                <w:sz w:val="22"/>
                <w:szCs w:val="22"/>
              </w:rPr>
            </w:pPr>
            <w:r w:rsidRPr="004438ED">
              <w:rPr>
                <w:rFonts w:ascii="宋体" w:hAnsi="宋体" w:cs="宋体" w:hint="eastAsia"/>
                <w:b/>
                <w:bCs/>
                <w:kern w:val="0"/>
                <w:sz w:val="22"/>
                <w:szCs w:val="22"/>
              </w:rPr>
              <w:t>销售机构信息</w:t>
            </w:r>
          </w:p>
        </w:tc>
      </w:tr>
      <w:tr w:rsidR="005362EC" w:rsidRPr="004438ED" w14:paraId="0942D231" w14:textId="77777777" w:rsidTr="008071BF">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5D254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186BBFF4"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中国银行股份有限公司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78AFBF1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注册（办公）地址：北京市西城区复兴门内大街</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联系人：宋亚平</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95566</w:t>
            </w:r>
            <w:r w:rsidRPr="004438ED">
              <w:rPr>
                <w:rFonts w:ascii="宋体" w:hAnsi="宋体" w:cs="Arial" w:hint="eastAsia"/>
                <w:color w:val="000000"/>
                <w:kern w:val="0"/>
                <w:sz w:val="22"/>
                <w:szCs w:val="22"/>
              </w:rPr>
              <w:t>（全国）</w:t>
            </w:r>
            <w:r w:rsidRPr="004438ED">
              <w:rPr>
                <w:rFonts w:ascii="宋体" w:hAnsi="宋体" w:cs="Arial" w:hint="eastAsia"/>
                <w:color w:val="000000"/>
                <w:kern w:val="0"/>
                <w:sz w:val="22"/>
                <w:szCs w:val="22"/>
              </w:rPr>
              <w:br/>
              <w:t>网址：</w:t>
            </w:r>
            <w:r w:rsidRPr="004438ED">
              <w:rPr>
                <w:rFonts w:ascii="Arial" w:hAnsi="Arial" w:cs="Arial"/>
                <w:color w:val="000000"/>
                <w:kern w:val="0"/>
                <w:sz w:val="22"/>
                <w:szCs w:val="22"/>
              </w:rPr>
              <w:t>www.boc.cn</w:t>
            </w:r>
          </w:p>
        </w:tc>
      </w:tr>
      <w:tr w:rsidR="005362EC" w:rsidRPr="004438ED" w14:paraId="5183F63E" w14:textId="77777777" w:rsidTr="008071BF">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64697"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14:paraId="314EEFD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中国工商银行股份有限公司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C52DA0D"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注册（办公）地址：北京市西城区复兴门内大街</w:t>
            </w:r>
            <w:r w:rsidRPr="004438ED">
              <w:rPr>
                <w:rFonts w:ascii="Arial" w:hAnsi="Arial" w:cs="Arial"/>
                <w:color w:val="000000"/>
                <w:kern w:val="0"/>
                <w:sz w:val="22"/>
                <w:szCs w:val="22"/>
              </w:rPr>
              <w:t>55</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法定代表人：陈四清</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95588</w:t>
            </w:r>
            <w:r w:rsidRPr="004438ED">
              <w:rPr>
                <w:rFonts w:ascii="宋体" w:hAnsi="宋体" w:cs="Arial" w:hint="eastAsia"/>
                <w:color w:val="000000"/>
                <w:kern w:val="0"/>
                <w:sz w:val="22"/>
                <w:szCs w:val="22"/>
              </w:rPr>
              <w:t>（全国）</w:t>
            </w:r>
            <w:r w:rsidRPr="004438ED">
              <w:rPr>
                <w:rFonts w:ascii="宋体" w:hAnsi="宋体" w:cs="Arial" w:hint="eastAsia"/>
                <w:color w:val="000000"/>
                <w:kern w:val="0"/>
                <w:sz w:val="22"/>
                <w:szCs w:val="22"/>
              </w:rPr>
              <w:br/>
            </w:r>
            <w:r w:rsidRPr="004438ED">
              <w:rPr>
                <w:rFonts w:ascii="宋体" w:hAnsi="宋体" w:cs="Arial" w:hint="eastAsia"/>
                <w:color w:val="000000"/>
                <w:kern w:val="0"/>
                <w:sz w:val="22"/>
                <w:szCs w:val="22"/>
              </w:rPr>
              <w:lastRenderedPageBreak/>
              <w:t>网址：</w:t>
            </w:r>
            <w:r w:rsidRPr="004438ED">
              <w:rPr>
                <w:rFonts w:ascii="Arial" w:hAnsi="Arial" w:cs="Arial"/>
                <w:color w:val="000000"/>
                <w:kern w:val="0"/>
                <w:sz w:val="22"/>
                <w:szCs w:val="22"/>
              </w:rPr>
              <w:t>www.icbc.com.cn</w:t>
            </w:r>
          </w:p>
        </w:tc>
      </w:tr>
      <w:tr w:rsidR="005362EC" w:rsidRPr="004438ED" w14:paraId="02C5B04E" w14:textId="77777777" w:rsidTr="008071BF">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A9A57"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14:paraId="364FD213"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中国建设银行股份有限公司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F3AEDE8"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注册（办公）地址：北京市西城区金融大街</w:t>
            </w:r>
            <w:r w:rsidRPr="004438ED">
              <w:rPr>
                <w:rFonts w:ascii="Arial" w:hAnsi="Arial" w:cs="Arial"/>
                <w:color w:val="000000"/>
                <w:kern w:val="0"/>
                <w:sz w:val="22"/>
                <w:szCs w:val="22"/>
              </w:rPr>
              <w:t>25</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法定代表人：田国立</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95533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www.ccb.com</w:t>
            </w:r>
          </w:p>
        </w:tc>
      </w:tr>
      <w:tr w:rsidR="005362EC" w:rsidRPr="004438ED" w14:paraId="74151198" w14:textId="77777777" w:rsidTr="008071BF">
        <w:trPr>
          <w:trHeight w:val="14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95DB3"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14:paraId="035C932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交通银行股份有限公司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11869BD6"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办公地址：上海市银城中路</w:t>
            </w:r>
            <w:r w:rsidRPr="004438ED">
              <w:rPr>
                <w:rFonts w:ascii="Arial" w:hAnsi="Arial" w:cs="Arial"/>
                <w:color w:val="000000"/>
                <w:kern w:val="0"/>
                <w:sz w:val="22"/>
                <w:szCs w:val="22"/>
              </w:rPr>
              <w:t>188</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联系人：王菁</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021-58781234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95559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www.bankcomm.com</w:t>
            </w:r>
          </w:p>
        </w:tc>
      </w:tr>
      <w:tr w:rsidR="005362EC" w:rsidRPr="004438ED" w14:paraId="49F55064" w14:textId="77777777" w:rsidTr="008071BF">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0DE8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24764ABF"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广发银行股份有限公司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691E497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注册（办公）地址：广州市越秀区东风东路</w:t>
            </w:r>
            <w:r w:rsidRPr="004438ED">
              <w:rPr>
                <w:rFonts w:ascii="Arial" w:hAnsi="Arial" w:cs="Arial"/>
                <w:color w:val="000000"/>
                <w:kern w:val="0"/>
                <w:sz w:val="22"/>
                <w:szCs w:val="22"/>
              </w:rPr>
              <w:t>713</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法定代表人：杨明生</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400 830 8003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www.cgbchina.com.cn</w:t>
            </w:r>
          </w:p>
        </w:tc>
      </w:tr>
      <w:tr w:rsidR="005362EC" w:rsidRPr="004438ED" w14:paraId="2E351106" w14:textId="77777777" w:rsidTr="008071BF">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9F753"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763213AD"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上海浦东发展银行股份有限公司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7A29BC98"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注册地址：上海市浦东新区浦东南路500号</w:t>
            </w:r>
            <w:r w:rsidRPr="004438ED">
              <w:rPr>
                <w:rFonts w:ascii="宋体" w:hAnsi="宋体" w:cs="宋体" w:hint="eastAsia"/>
                <w:color w:val="000000"/>
                <w:kern w:val="0"/>
                <w:sz w:val="22"/>
                <w:szCs w:val="22"/>
              </w:rPr>
              <w:br/>
              <w:t>办公地址：上海市中山东一路12号</w:t>
            </w:r>
            <w:r w:rsidRPr="004438ED">
              <w:rPr>
                <w:rFonts w:ascii="宋体" w:hAnsi="宋体" w:cs="宋体" w:hint="eastAsia"/>
                <w:color w:val="000000"/>
                <w:kern w:val="0"/>
                <w:sz w:val="22"/>
                <w:szCs w:val="22"/>
              </w:rPr>
              <w:br/>
              <w:t>法定代表人：吉晓辉</w:t>
            </w:r>
            <w:r w:rsidRPr="004438ED">
              <w:rPr>
                <w:rFonts w:ascii="宋体" w:hAnsi="宋体" w:cs="宋体" w:hint="eastAsia"/>
                <w:color w:val="000000"/>
                <w:kern w:val="0"/>
                <w:sz w:val="22"/>
                <w:szCs w:val="22"/>
              </w:rPr>
              <w:br/>
              <w:t>联系人：高天、于慧</w:t>
            </w:r>
            <w:r w:rsidRPr="004438ED">
              <w:rPr>
                <w:rFonts w:ascii="宋体" w:hAnsi="宋体" w:cs="宋体" w:hint="eastAsia"/>
                <w:color w:val="000000"/>
                <w:kern w:val="0"/>
                <w:sz w:val="22"/>
                <w:szCs w:val="22"/>
              </w:rPr>
              <w:br/>
              <w:t>电话：（021）61618888</w:t>
            </w:r>
            <w:r w:rsidRPr="004438ED">
              <w:rPr>
                <w:rFonts w:ascii="宋体" w:hAnsi="宋体" w:cs="宋体" w:hint="eastAsia"/>
                <w:color w:val="000000"/>
                <w:kern w:val="0"/>
                <w:sz w:val="22"/>
                <w:szCs w:val="22"/>
              </w:rPr>
              <w:br/>
              <w:t>传真：（021）63604199</w:t>
            </w:r>
            <w:r w:rsidRPr="004438ED">
              <w:rPr>
                <w:rFonts w:ascii="宋体" w:hAnsi="宋体" w:cs="宋体" w:hint="eastAsia"/>
                <w:color w:val="000000"/>
                <w:kern w:val="0"/>
                <w:sz w:val="22"/>
                <w:szCs w:val="22"/>
              </w:rPr>
              <w:br/>
              <w:t>客户服务热线：95528</w:t>
            </w:r>
            <w:r w:rsidRPr="004438ED">
              <w:rPr>
                <w:rFonts w:ascii="宋体" w:hAnsi="宋体" w:cs="宋体" w:hint="eastAsia"/>
                <w:color w:val="000000"/>
                <w:kern w:val="0"/>
                <w:sz w:val="22"/>
                <w:szCs w:val="22"/>
              </w:rPr>
              <w:br/>
              <w:t>公司网站：www.spdb.com.cn</w:t>
            </w:r>
          </w:p>
        </w:tc>
      </w:tr>
      <w:tr w:rsidR="005362EC" w:rsidRPr="004438ED" w14:paraId="272B0244" w14:textId="77777777" w:rsidTr="008071BF">
        <w:trPr>
          <w:trHeight w:val="16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AEC1F"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14:paraId="1DA12C0B"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兴业银行股份有限公司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4B23601C"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注册地址：福州市湖东路154号中山大厦</w:t>
            </w:r>
            <w:r w:rsidRPr="004438ED">
              <w:rPr>
                <w:rFonts w:ascii="宋体" w:hAnsi="宋体" w:cs="宋体" w:hint="eastAsia"/>
                <w:color w:val="000000"/>
                <w:kern w:val="0"/>
                <w:sz w:val="22"/>
                <w:szCs w:val="22"/>
              </w:rPr>
              <w:br/>
              <w:t>法定代表人：高建平</w:t>
            </w:r>
            <w:r w:rsidRPr="004438ED">
              <w:rPr>
                <w:rFonts w:ascii="宋体" w:hAnsi="宋体" w:cs="宋体" w:hint="eastAsia"/>
                <w:color w:val="000000"/>
                <w:kern w:val="0"/>
                <w:sz w:val="22"/>
                <w:szCs w:val="22"/>
              </w:rPr>
              <w:br/>
              <w:t>联系人：陈丹</w:t>
            </w:r>
            <w:r w:rsidRPr="004438ED">
              <w:rPr>
                <w:rFonts w:ascii="宋体" w:hAnsi="宋体" w:cs="宋体" w:hint="eastAsia"/>
                <w:color w:val="000000"/>
                <w:kern w:val="0"/>
                <w:sz w:val="22"/>
                <w:szCs w:val="22"/>
              </w:rPr>
              <w:br/>
              <w:t>电话：(0591)87844211</w:t>
            </w:r>
            <w:r w:rsidRPr="004438ED">
              <w:rPr>
                <w:rFonts w:ascii="宋体" w:hAnsi="宋体" w:cs="宋体" w:hint="eastAsia"/>
                <w:color w:val="000000"/>
                <w:kern w:val="0"/>
                <w:sz w:val="22"/>
                <w:szCs w:val="22"/>
              </w:rPr>
              <w:br/>
              <w:t>客户服务电话：95561</w:t>
            </w:r>
            <w:r w:rsidRPr="004438ED">
              <w:rPr>
                <w:rFonts w:ascii="宋体" w:hAnsi="宋体" w:cs="宋体" w:hint="eastAsia"/>
                <w:color w:val="000000"/>
                <w:kern w:val="0"/>
                <w:sz w:val="22"/>
                <w:szCs w:val="22"/>
              </w:rPr>
              <w:br/>
              <w:t>网址：www.cib.com.cn</w:t>
            </w:r>
          </w:p>
        </w:tc>
      </w:tr>
      <w:tr w:rsidR="005362EC" w:rsidRPr="004438ED" w14:paraId="59CE0EBD"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2BA5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14:paraId="5BB3EBC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中国民生银行股份有限公司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0683BE2"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注册（办公）地址：北京市西城区复兴门内大街</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法定代表人：洪崎</w:t>
            </w:r>
            <w:r w:rsidRPr="004438ED">
              <w:rPr>
                <w:rFonts w:ascii="宋体" w:hAnsi="宋体" w:cs="Arial" w:hint="eastAsia"/>
                <w:color w:val="000000"/>
                <w:kern w:val="0"/>
                <w:sz w:val="22"/>
                <w:szCs w:val="22"/>
              </w:rPr>
              <w:br/>
              <w:t>联系人：穆婷</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010-58560666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010-57092611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客户服务热线：</w:t>
            </w:r>
            <w:r w:rsidRPr="004438ED">
              <w:rPr>
                <w:rFonts w:ascii="Arial" w:hAnsi="Arial" w:cs="Arial"/>
                <w:color w:val="000000"/>
                <w:kern w:val="0"/>
                <w:sz w:val="22"/>
                <w:szCs w:val="22"/>
              </w:rPr>
              <w:t>95568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www.cmbc.com.cn</w:t>
            </w:r>
          </w:p>
        </w:tc>
      </w:tr>
      <w:tr w:rsidR="005362EC" w:rsidRPr="004438ED" w14:paraId="74FD5443"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846FF"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w:t>
            </w:r>
          </w:p>
        </w:tc>
        <w:tc>
          <w:tcPr>
            <w:tcW w:w="0" w:type="auto"/>
            <w:tcBorders>
              <w:top w:val="nil"/>
              <w:left w:val="nil"/>
              <w:bottom w:val="single" w:sz="4" w:space="0" w:color="auto"/>
              <w:right w:val="single" w:sz="4" w:space="0" w:color="auto"/>
            </w:tcBorders>
            <w:shd w:val="clear" w:color="auto" w:fill="auto"/>
            <w:noWrap/>
            <w:vAlign w:val="center"/>
            <w:hideMark/>
          </w:tcPr>
          <w:p w14:paraId="2B68726A"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平安银行股份有限公司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60FA14D0"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注册（办公）地址：深圳市深南东路</w:t>
            </w:r>
            <w:r w:rsidRPr="004438ED">
              <w:rPr>
                <w:rFonts w:ascii="Arial" w:hAnsi="Arial" w:cs="Arial"/>
                <w:color w:val="000000"/>
                <w:kern w:val="0"/>
                <w:sz w:val="22"/>
                <w:szCs w:val="22"/>
              </w:rPr>
              <w:t>5047</w:t>
            </w:r>
            <w:r w:rsidRPr="004438ED">
              <w:rPr>
                <w:rFonts w:ascii="宋体" w:hAnsi="宋体" w:cs="Arial" w:hint="eastAsia"/>
                <w:color w:val="000000"/>
                <w:kern w:val="0"/>
                <w:sz w:val="22"/>
                <w:szCs w:val="22"/>
              </w:rPr>
              <w:t>号深圳发展银行大厦</w:t>
            </w:r>
            <w:r w:rsidRPr="004438ED">
              <w:rPr>
                <w:rFonts w:ascii="宋体" w:hAnsi="宋体" w:cs="Arial" w:hint="eastAsia"/>
                <w:color w:val="000000"/>
                <w:kern w:val="0"/>
                <w:sz w:val="22"/>
                <w:szCs w:val="22"/>
              </w:rPr>
              <w:br/>
              <w:t>法定代表人：孙建一</w:t>
            </w:r>
            <w:r w:rsidRPr="004438ED">
              <w:rPr>
                <w:rFonts w:ascii="宋体" w:hAnsi="宋体" w:cs="Arial" w:hint="eastAsia"/>
                <w:color w:val="000000"/>
                <w:kern w:val="0"/>
                <w:sz w:val="22"/>
                <w:szCs w:val="22"/>
              </w:rPr>
              <w:br/>
              <w:t>联系人：张莉</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021-38637673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021-50979507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95511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www.bank.pingan.com</w:t>
            </w:r>
          </w:p>
        </w:tc>
      </w:tr>
      <w:tr w:rsidR="005362EC" w:rsidRPr="004438ED" w14:paraId="43661355" w14:textId="77777777" w:rsidTr="008071BF">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69357"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14:paraId="6C9F33F7"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渤海银行股份有限公司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2996FE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注册地址：天津市河西区马场道</w:t>
            </w:r>
            <w:r w:rsidRPr="004438ED">
              <w:rPr>
                <w:rFonts w:ascii="Arial" w:hAnsi="Arial" w:cs="Arial"/>
                <w:color w:val="000000"/>
                <w:kern w:val="0"/>
                <w:sz w:val="22"/>
                <w:szCs w:val="22"/>
              </w:rPr>
              <w:t>201-205</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办公地址：天津市河东区海河东路</w:t>
            </w:r>
            <w:r w:rsidRPr="004438ED">
              <w:rPr>
                <w:rFonts w:ascii="Arial" w:hAnsi="Arial" w:cs="Arial"/>
                <w:color w:val="000000"/>
                <w:kern w:val="0"/>
                <w:sz w:val="22"/>
                <w:szCs w:val="22"/>
              </w:rPr>
              <w:t>218</w:t>
            </w:r>
            <w:r w:rsidRPr="004438ED">
              <w:rPr>
                <w:rFonts w:ascii="宋体" w:hAnsi="宋体" w:cs="Arial" w:hint="eastAsia"/>
                <w:color w:val="000000"/>
                <w:kern w:val="0"/>
                <w:sz w:val="22"/>
                <w:szCs w:val="22"/>
              </w:rPr>
              <w:t>号渤海银行大厦</w:t>
            </w:r>
            <w:r w:rsidRPr="004438ED">
              <w:rPr>
                <w:rFonts w:ascii="宋体" w:hAnsi="宋体" w:cs="Arial" w:hint="eastAsia"/>
                <w:color w:val="000000"/>
                <w:kern w:val="0"/>
                <w:sz w:val="22"/>
                <w:szCs w:val="22"/>
              </w:rPr>
              <w:br/>
              <w:t>法定代表人：李伏安</w:t>
            </w:r>
            <w:r w:rsidRPr="004438ED">
              <w:rPr>
                <w:rFonts w:ascii="宋体" w:hAnsi="宋体" w:cs="Arial" w:hint="eastAsia"/>
                <w:color w:val="000000"/>
                <w:kern w:val="0"/>
                <w:sz w:val="22"/>
                <w:szCs w:val="22"/>
              </w:rPr>
              <w:br/>
              <w:t>联系人：王宏</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022-58316666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022-58316259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客户服务热线：</w:t>
            </w:r>
            <w:r w:rsidRPr="004438ED">
              <w:rPr>
                <w:rFonts w:ascii="Arial" w:hAnsi="Arial" w:cs="Arial"/>
                <w:color w:val="000000"/>
                <w:kern w:val="0"/>
                <w:sz w:val="22"/>
                <w:szCs w:val="22"/>
              </w:rPr>
              <w:t>95541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www.cbhb.com.cn</w:t>
            </w:r>
          </w:p>
        </w:tc>
      </w:tr>
      <w:tr w:rsidR="005362EC" w:rsidRPr="004438ED" w14:paraId="0A086DC8"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082B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14:paraId="34A464DA"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嘉兴银行股份有限公司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1BDD10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注册（办公）地址：嘉兴市建国南路</w:t>
            </w:r>
            <w:r w:rsidRPr="004438ED">
              <w:rPr>
                <w:rFonts w:ascii="Arial" w:hAnsi="Arial" w:cs="Arial"/>
                <w:color w:val="000000"/>
                <w:kern w:val="0"/>
                <w:sz w:val="22"/>
                <w:szCs w:val="22"/>
              </w:rPr>
              <w:t>409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法定代表人：许洪明</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联系人：陈兢</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0573-82082676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0573-82062161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057396528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银行网址：</w:t>
            </w:r>
            <w:r w:rsidRPr="004438ED">
              <w:rPr>
                <w:rFonts w:ascii="Arial" w:hAnsi="Arial" w:cs="Arial"/>
                <w:color w:val="000000"/>
                <w:kern w:val="0"/>
                <w:sz w:val="22"/>
                <w:szCs w:val="22"/>
              </w:rPr>
              <w:t xml:space="preserve"> www.bojx.com</w:t>
            </w:r>
          </w:p>
        </w:tc>
      </w:tr>
      <w:tr w:rsidR="005362EC" w:rsidRPr="004438ED" w14:paraId="0FE095BD"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857A5"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14:paraId="3DF6FB15"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包商银行股份有限公司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470B1990"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注册（办公）地址：内蒙古包头市钢铁大街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办公地址：内蒙古包头市钢铁大街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法定代表人：李镇西</w:t>
            </w:r>
            <w:r w:rsidRPr="004438ED">
              <w:rPr>
                <w:rFonts w:ascii="宋体" w:hAnsi="宋体" w:cs="Arial" w:hint="eastAsia"/>
                <w:color w:val="000000"/>
                <w:kern w:val="0"/>
                <w:sz w:val="22"/>
                <w:szCs w:val="22"/>
              </w:rPr>
              <w:br/>
              <w:t>联系人：张建鑫</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010-64816038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010-84596546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 xml:space="preserve"> 95352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网站：</w:t>
            </w:r>
            <w:r w:rsidRPr="004438ED">
              <w:rPr>
                <w:rFonts w:ascii="Arial" w:hAnsi="Arial" w:cs="Arial"/>
                <w:color w:val="000000"/>
                <w:kern w:val="0"/>
                <w:sz w:val="22"/>
                <w:szCs w:val="22"/>
              </w:rPr>
              <w:t>www.bsb.com.cn</w:t>
            </w:r>
          </w:p>
        </w:tc>
      </w:tr>
      <w:tr w:rsidR="005362EC" w:rsidRPr="004438ED" w14:paraId="7794B60C" w14:textId="77777777" w:rsidTr="008071BF">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D20C5"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14:paraId="7F3EE66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苏州银行股份有限公司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B18F5A6"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注册（办公）地址：苏州工业园区钟园路</w:t>
            </w:r>
            <w:r w:rsidRPr="004438ED">
              <w:rPr>
                <w:rFonts w:ascii="Arial" w:hAnsi="Arial" w:cs="Arial"/>
                <w:color w:val="000000"/>
                <w:kern w:val="0"/>
                <w:sz w:val="22"/>
                <w:szCs w:val="22"/>
              </w:rPr>
              <w:t>728</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法定代表人：王兰凤</w:t>
            </w:r>
            <w:r w:rsidRPr="004438ED">
              <w:rPr>
                <w:rFonts w:ascii="宋体" w:hAnsi="宋体" w:cs="Arial" w:hint="eastAsia"/>
                <w:color w:val="000000"/>
                <w:kern w:val="0"/>
                <w:sz w:val="22"/>
                <w:szCs w:val="22"/>
              </w:rPr>
              <w:br/>
              <w:t>传真：</w:t>
            </w:r>
            <w:r w:rsidRPr="004438ED">
              <w:rPr>
                <w:rFonts w:ascii="Arial" w:hAnsi="Arial" w:cs="Arial"/>
                <w:color w:val="000000"/>
                <w:kern w:val="0"/>
                <w:sz w:val="22"/>
                <w:szCs w:val="22"/>
              </w:rPr>
              <w:t>0512-69868370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0512-96067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www.suzhoubank.com</w:t>
            </w:r>
          </w:p>
        </w:tc>
      </w:tr>
      <w:tr w:rsidR="005362EC" w:rsidRPr="004438ED" w14:paraId="21009999"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8D4E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14</w:t>
            </w:r>
          </w:p>
        </w:tc>
        <w:tc>
          <w:tcPr>
            <w:tcW w:w="0" w:type="auto"/>
            <w:tcBorders>
              <w:top w:val="nil"/>
              <w:left w:val="nil"/>
              <w:bottom w:val="single" w:sz="4" w:space="0" w:color="auto"/>
              <w:right w:val="single" w:sz="4" w:space="0" w:color="auto"/>
            </w:tcBorders>
            <w:shd w:val="clear" w:color="auto" w:fill="auto"/>
            <w:noWrap/>
            <w:vAlign w:val="center"/>
            <w:hideMark/>
          </w:tcPr>
          <w:p w14:paraId="16ACAD83"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江苏江南农村商业银行股份有限公司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79893D46"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注册（办公）地址：常州和平中路</w:t>
            </w:r>
            <w:r w:rsidRPr="004438ED">
              <w:rPr>
                <w:rFonts w:ascii="Arial" w:hAnsi="Arial" w:cs="Arial"/>
                <w:color w:val="000000"/>
                <w:kern w:val="0"/>
                <w:sz w:val="22"/>
                <w:szCs w:val="22"/>
              </w:rPr>
              <w:t>413</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法定代表人：陆向阳</w:t>
            </w:r>
            <w:r w:rsidRPr="004438ED">
              <w:rPr>
                <w:rFonts w:ascii="宋体" w:hAnsi="宋体" w:cs="Arial" w:hint="eastAsia"/>
                <w:color w:val="000000"/>
                <w:kern w:val="0"/>
                <w:sz w:val="22"/>
                <w:szCs w:val="22"/>
              </w:rPr>
              <w:br/>
              <w:t>联系人：蒋姣</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0519-80585939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0519-89995017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96005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www.jnbank.com.cn</w:t>
            </w:r>
          </w:p>
        </w:tc>
      </w:tr>
      <w:tr w:rsidR="005362EC" w:rsidRPr="004438ED" w14:paraId="2C2174F4"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113D1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15</w:t>
            </w:r>
          </w:p>
        </w:tc>
        <w:tc>
          <w:tcPr>
            <w:tcW w:w="0" w:type="auto"/>
            <w:tcBorders>
              <w:top w:val="nil"/>
              <w:left w:val="nil"/>
              <w:bottom w:val="single" w:sz="4" w:space="0" w:color="auto"/>
              <w:right w:val="single" w:sz="4" w:space="0" w:color="auto"/>
            </w:tcBorders>
            <w:shd w:val="clear" w:color="auto" w:fill="auto"/>
            <w:noWrap/>
            <w:vAlign w:val="center"/>
            <w:hideMark/>
          </w:tcPr>
          <w:p w14:paraId="4361E2F7"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四川天府银行股份有限公司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1D4CF360"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注册地址：四川省南充市涪江路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办公地址：四川省成都市锦江区下东大街</w:t>
            </w:r>
            <w:r w:rsidRPr="004438ED">
              <w:rPr>
                <w:rFonts w:ascii="Arial" w:hAnsi="Arial" w:cs="Arial"/>
                <w:color w:val="000000"/>
                <w:kern w:val="0"/>
                <w:sz w:val="22"/>
                <w:szCs w:val="22"/>
              </w:rPr>
              <w:t>258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法定代表人：邢敏</w:t>
            </w:r>
            <w:r w:rsidRPr="004438ED">
              <w:rPr>
                <w:rFonts w:ascii="宋体" w:hAnsi="宋体" w:cs="Arial" w:hint="eastAsia"/>
                <w:color w:val="000000"/>
                <w:kern w:val="0"/>
                <w:sz w:val="22"/>
                <w:szCs w:val="22"/>
              </w:rPr>
              <w:br/>
              <w:t>联系人：樊海波</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028-67676033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4001696869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www.tf.cn</w:t>
            </w:r>
          </w:p>
        </w:tc>
      </w:tr>
      <w:tr w:rsidR="005362EC" w:rsidRPr="004438ED" w14:paraId="0449BC69"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08EA2"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14:paraId="36BC9619"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江苏苏州农村商业银行股份有限公司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7BD70E3A"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注册（办公）地址：江苏省苏州市吴江区中山南路</w:t>
            </w:r>
            <w:r w:rsidRPr="004438ED">
              <w:rPr>
                <w:rFonts w:ascii="Arial" w:hAnsi="Arial" w:cs="Arial"/>
                <w:color w:val="000000"/>
                <w:kern w:val="0"/>
                <w:sz w:val="22"/>
                <w:szCs w:val="22"/>
              </w:rPr>
              <w:t>1777</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法定代表人：魏礼亚</w:t>
            </w:r>
            <w:r w:rsidRPr="004438ED">
              <w:rPr>
                <w:rFonts w:ascii="宋体" w:hAnsi="宋体" w:cs="Arial" w:hint="eastAsia"/>
                <w:color w:val="000000"/>
                <w:kern w:val="0"/>
                <w:sz w:val="22"/>
                <w:szCs w:val="22"/>
              </w:rPr>
              <w:br/>
              <w:t>联系人：葛晓亮</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0512-63969209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0512-63969209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96068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www.szrcb.com</w:t>
            </w:r>
          </w:p>
        </w:tc>
      </w:tr>
      <w:tr w:rsidR="005362EC" w:rsidRPr="004438ED" w14:paraId="30FBCCC0"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DCD02"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14:paraId="413E766E"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中信建投证券股份有限公司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452365A"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注册（办公）地址：北京市朝阳区安立路</w:t>
            </w:r>
            <w:r w:rsidRPr="004438ED">
              <w:rPr>
                <w:rFonts w:ascii="Arial" w:hAnsi="Arial" w:cs="Arial"/>
                <w:color w:val="000000"/>
                <w:kern w:val="0"/>
                <w:sz w:val="22"/>
                <w:szCs w:val="22"/>
              </w:rPr>
              <w:t>66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号楼</w:t>
            </w:r>
            <w:r w:rsidRPr="004438ED">
              <w:rPr>
                <w:rFonts w:ascii="宋体" w:hAnsi="宋体" w:cs="Arial" w:hint="eastAsia"/>
                <w:color w:val="000000"/>
                <w:kern w:val="0"/>
                <w:sz w:val="22"/>
                <w:szCs w:val="22"/>
              </w:rPr>
              <w:br/>
              <w:t>法定代表人：王常青</w:t>
            </w:r>
            <w:r w:rsidRPr="004438ED">
              <w:rPr>
                <w:rFonts w:ascii="宋体" w:hAnsi="宋体" w:cs="Arial" w:hint="eastAsia"/>
                <w:color w:val="000000"/>
                <w:kern w:val="0"/>
                <w:sz w:val="22"/>
                <w:szCs w:val="22"/>
              </w:rPr>
              <w:br/>
              <w:t>联系人：许梦园</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010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85156398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65182261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4008888108/95587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www.csc108.com</w:t>
            </w:r>
          </w:p>
        </w:tc>
      </w:tr>
      <w:tr w:rsidR="005362EC" w:rsidRPr="004438ED" w14:paraId="6B6B589B"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AA21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18</w:t>
            </w:r>
          </w:p>
        </w:tc>
        <w:tc>
          <w:tcPr>
            <w:tcW w:w="0" w:type="auto"/>
            <w:tcBorders>
              <w:top w:val="nil"/>
              <w:left w:val="nil"/>
              <w:bottom w:val="single" w:sz="4" w:space="0" w:color="auto"/>
              <w:right w:val="single" w:sz="4" w:space="0" w:color="auto"/>
            </w:tcBorders>
            <w:shd w:val="clear" w:color="auto" w:fill="auto"/>
            <w:noWrap/>
            <w:vAlign w:val="center"/>
            <w:hideMark/>
          </w:tcPr>
          <w:p w14:paraId="325A0D8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中国国际金融股份有限公司</w:t>
            </w:r>
          </w:p>
        </w:tc>
        <w:tc>
          <w:tcPr>
            <w:tcW w:w="0" w:type="auto"/>
            <w:tcBorders>
              <w:top w:val="nil"/>
              <w:left w:val="nil"/>
              <w:bottom w:val="single" w:sz="4" w:space="0" w:color="auto"/>
              <w:right w:val="single" w:sz="4" w:space="0" w:color="auto"/>
            </w:tcBorders>
            <w:shd w:val="clear" w:color="auto" w:fill="auto"/>
            <w:vAlign w:val="center"/>
            <w:hideMark/>
          </w:tcPr>
          <w:p w14:paraId="43C4AE9B"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注册（办公）地址：北京市建国门外大街</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号国贸大厦</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法定代表人：丁学东</w:t>
            </w:r>
            <w:r w:rsidRPr="004438ED">
              <w:rPr>
                <w:rFonts w:ascii="宋体" w:hAnsi="宋体" w:cs="Arial" w:hint="eastAsia"/>
                <w:color w:val="000000"/>
                <w:kern w:val="0"/>
                <w:sz w:val="22"/>
                <w:szCs w:val="22"/>
              </w:rPr>
              <w:br/>
              <w:t>联系人：杨涵宇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65051166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400 910 1166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www.cicc.com.cn</w:t>
            </w:r>
          </w:p>
        </w:tc>
      </w:tr>
      <w:tr w:rsidR="005362EC" w:rsidRPr="004438ED" w14:paraId="5309E9D4" w14:textId="77777777" w:rsidTr="008071BF">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32C85"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14:paraId="163FA7B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上海华信证券有限责任公司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2310B559"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注册地址：上海浦东新区世纪大道</w:t>
            </w:r>
            <w:r w:rsidRPr="004438ED">
              <w:rPr>
                <w:rFonts w:ascii="Arial" w:hAnsi="Arial" w:cs="Arial"/>
                <w:color w:val="000000"/>
                <w:kern w:val="0"/>
                <w:sz w:val="22"/>
                <w:szCs w:val="22"/>
              </w:rPr>
              <w:t>100</w:t>
            </w:r>
            <w:r w:rsidRPr="004438ED">
              <w:rPr>
                <w:rFonts w:ascii="宋体" w:hAnsi="宋体" w:cs="Arial" w:hint="eastAsia"/>
                <w:color w:val="000000"/>
                <w:kern w:val="0"/>
                <w:sz w:val="22"/>
                <w:szCs w:val="22"/>
              </w:rPr>
              <w:t>号环球金融中心</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办公地址：上海市黄浦区南京西路</w:t>
            </w:r>
            <w:r w:rsidRPr="004438ED">
              <w:rPr>
                <w:rFonts w:ascii="Arial" w:hAnsi="Arial" w:cs="Arial"/>
                <w:color w:val="000000"/>
                <w:kern w:val="0"/>
                <w:sz w:val="22"/>
                <w:szCs w:val="22"/>
              </w:rPr>
              <w:t>399</w:t>
            </w:r>
            <w:r w:rsidRPr="004438ED">
              <w:rPr>
                <w:rFonts w:ascii="宋体" w:hAnsi="宋体" w:cs="Arial" w:hint="eastAsia"/>
                <w:color w:val="000000"/>
                <w:kern w:val="0"/>
                <w:sz w:val="22"/>
                <w:szCs w:val="22"/>
              </w:rPr>
              <w:t>号明天广场</w:t>
            </w:r>
            <w:r w:rsidRPr="004438ED">
              <w:rPr>
                <w:rFonts w:ascii="Arial" w:hAnsi="Arial" w:cs="Arial"/>
                <w:color w:val="000000"/>
                <w:kern w:val="0"/>
                <w:sz w:val="22"/>
                <w:szCs w:val="22"/>
              </w:rPr>
              <w:t>22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法定代表人：陈灿辉</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联系人：徐璐</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021-63898952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021-68776977</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8952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4008205999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www.shhxzq.com</w:t>
            </w:r>
          </w:p>
        </w:tc>
      </w:tr>
      <w:tr w:rsidR="005362EC" w:rsidRPr="004438ED" w14:paraId="3D68759C" w14:textId="77777777" w:rsidTr="008071BF">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C4355"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20</w:t>
            </w:r>
          </w:p>
        </w:tc>
        <w:tc>
          <w:tcPr>
            <w:tcW w:w="0" w:type="auto"/>
            <w:tcBorders>
              <w:top w:val="nil"/>
              <w:left w:val="nil"/>
              <w:bottom w:val="single" w:sz="4" w:space="0" w:color="auto"/>
              <w:right w:val="single" w:sz="4" w:space="0" w:color="auto"/>
            </w:tcBorders>
            <w:shd w:val="clear" w:color="auto" w:fill="auto"/>
            <w:noWrap/>
            <w:vAlign w:val="center"/>
            <w:hideMark/>
          </w:tcPr>
          <w:p w14:paraId="748FDB22"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联储证券有限责任公司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4DD69D97"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注册地址：深圳市福田区福田街道岗厦社区深南大道南侧金地中心大厦9楼</w:t>
            </w:r>
            <w:r w:rsidRPr="004438ED">
              <w:rPr>
                <w:rFonts w:ascii="宋体" w:hAnsi="宋体" w:cs="宋体" w:hint="eastAsia"/>
                <w:color w:val="000000"/>
                <w:kern w:val="0"/>
                <w:sz w:val="22"/>
                <w:szCs w:val="22"/>
              </w:rPr>
              <w:br/>
              <w:t>办公地址：北京市朝阳区安定路5号院3号楼中建财富国际中心27层</w:t>
            </w:r>
            <w:r w:rsidRPr="004438ED">
              <w:rPr>
                <w:rFonts w:ascii="宋体" w:hAnsi="宋体" w:cs="宋体" w:hint="eastAsia"/>
                <w:color w:val="000000"/>
                <w:kern w:val="0"/>
                <w:sz w:val="22"/>
                <w:szCs w:val="22"/>
              </w:rPr>
              <w:br/>
              <w:t>法定代表人：吕春卫</w:t>
            </w:r>
            <w:r w:rsidRPr="004438ED">
              <w:rPr>
                <w:rFonts w:ascii="宋体" w:hAnsi="宋体" w:cs="宋体" w:hint="eastAsia"/>
                <w:color w:val="000000"/>
                <w:kern w:val="0"/>
                <w:sz w:val="22"/>
                <w:szCs w:val="22"/>
              </w:rPr>
              <w:br/>
              <w:t>联系人：丁倩云</w:t>
            </w:r>
            <w:r w:rsidRPr="004438ED">
              <w:rPr>
                <w:rFonts w:ascii="宋体" w:hAnsi="宋体" w:cs="宋体" w:hint="eastAsia"/>
                <w:color w:val="000000"/>
                <w:kern w:val="0"/>
                <w:sz w:val="22"/>
                <w:szCs w:val="22"/>
              </w:rPr>
              <w:br/>
              <w:t>电话：010-86499427</w:t>
            </w:r>
            <w:r w:rsidRPr="004438ED">
              <w:rPr>
                <w:rFonts w:ascii="宋体" w:hAnsi="宋体" w:cs="宋体" w:hint="eastAsia"/>
                <w:color w:val="000000"/>
                <w:kern w:val="0"/>
                <w:sz w:val="22"/>
                <w:szCs w:val="22"/>
              </w:rPr>
              <w:br/>
              <w:t>传真：010-86499401</w:t>
            </w:r>
            <w:r w:rsidRPr="004438ED">
              <w:rPr>
                <w:rFonts w:ascii="宋体" w:hAnsi="宋体" w:cs="宋体" w:hint="eastAsia"/>
                <w:color w:val="000000"/>
                <w:kern w:val="0"/>
                <w:sz w:val="22"/>
                <w:szCs w:val="22"/>
              </w:rPr>
              <w:br/>
              <w:t>客户服务电话：400-620-6868</w:t>
            </w:r>
            <w:r w:rsidRPr="004438ED">
              <w:rPr>
                <w:rFonts w:ascii="宋体" w:hAnsi="宋体" w:cs="宋体" w:hint="eastAsia"/>
                <w:color w:val="000000"/>
                <w:kern w:val="0"/>
                <w:sz w:val="22"/>
                <w:szCs w:val="22"/>
              </w:rPr>
              <w:br/>
              <w:t>网址：www.lczq.com</w:t>
            </w:r>
          </w:p>
        </w:tc>
      </w:tr>
      <w:tr w:rsidR="005362EC" w:rsidRPr="004438ED" w14:paraId="70C92797"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4ADA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14:paraId="76369A2F"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深圳众禄基金销售股份有限公司</w:t>
            </w:r>
          </w:p>
        </w:tc>
        <w:tc>
          <w:tcPr>
            <w:tcW w:w="0" w:type="auto"/>
            <w:tcBorders>
              <w:top w:val="nil"/>
              <w:left w:val="nil"/>
              <w:bottom w:val="single" w:sz="4" w:space="0" w:color="auto"/>
              <w:right w:val="single" w:sz="4" w:space="0" w:color="auto"/>
            </w:tcBorders>
            <w:shd w:val="clear" w:color="auto" w:fill="auto"/>
            <w:vAlign w:val="center"/>
            <w:hideMark/>
          </w:tcPr>
          <w:p w14:paraId="27C5F809"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注册（办公）地址：深圳市罗湖区梨园路物资控股置地大厦</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法定代表人：薛峰</w:t>
            </w:r>
            <w:r w:rsidRPr="004438ED">
              <w:rPr>
                <w:rFonts w:ascii="宋体" w:hAnsi="宋体" w:cs="Arial" w:hint="eastAsia"/>
                <w:color w:val="000000"/>
                <w:kern w:val="0"/>
                <w:sz w:val="22"/>
                <w:szCs w:val="22"/>
              </w:rPr>
              <w:br/>
              <w:t>联系人：童彩平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0755-33227950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0755-33227951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4006-788-887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网址：众禄基金网</w:t>
            </w:r>
            <w:r w:rsidRPr="004438ED">
              <w:rPr>
                <w:rFonts w:ascii="Arial" w:hAnsi="Arial" w:cs="Arial"/>
                <w:color w:val="000000"/>
                <w:kern w:val="0"/>
                <w:sz w:val="22"/>
                <w:szCs w:val="22"/>
              </w:rPr>
              <w:t xml:space="preserve"> www.zlfund.cn</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基金买卖网</w:t>
            </w:r>
            <w:r w:rsidRPr="004438ED">
              <w:rPr>
                <w:rFonts w:ascii="Arial" w:hAnsi="Arial" w:cs="Arial"/>
                <w:color w:val="000000"/>
                <w:kern w:val="0"/>
                <w:sz w:val="22"/>
                <w:szCs w:val="22"/>
              </w:rPr>
              <w:t xml:space="preserve"> www.jjmmw.com</w:t>
            </w:r>
          </w:p>
        </w:tc>
      </w:tr>
      <w:tr w:rsidR="005362EC" w:rsidRPr="004438ED" w14:paraId="7D96FF85" w14:textId="77777777" w:rsidTr="008071BF">
        <w:trPr>
          <w:trHeight w:val="1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0C024"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22</w:t>
            </w:r>
          </w:p>
        </w:tc>
        <w:tc>
          <w:tcPr>
            <w:tcW w:w="0" w:type="auto"/>
            <w:tcBorders>
              <w:top w:val="nil"/>
              <w:left w:val="nil"/>
              <w:bottom w:val="single" w:sz="4" w:space="0" w:color="auto"/>
              <w:right w:val="single" w:sz="4" w:space="0" w:color="auto"/>
            </w:tcBorders>
            <w:shd w:val="clear" w:color="auto" w:fill="auto"/>
            <w:noWrap/>
            <w:vAlign w:val="center"/>
            <w:hideMark/>
          </w:tcPr>
          <w:p w14:paraId="67D821AF"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蚂蚁（杭州）基金销售有限公司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991131C"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注册地址：浙江省杭州市余杭区五常街道文一西路</w:t>
            </w:r>
            <w:r w:rsidRPr="004438ED">
              <w:rPr>
                <w:rFonts w:ascii="Arial" w:hAnsi="Arial" w:cs="Arial"/>
                <w:color w:val="000000"/>
                <w:kern w:val="0"/>
                <w:sz w:val="22"/>
                <w:szCs w:val="22"/>
              </w:rPr>
              <w:t>969</w:t>
            </w:r>
            <w:r w:rsidRPr="004438ED">
              <w:rPr>
                <w:rFonts w:ascii="Arial" w:hAnsi="Arial" w:cs="Arial"/>
                <w:color w:val="000000"/>
                <w:kern w:val="0"/>
                <w:sz w:val="22"/>
                <w:szCs w:val="22"/>
              </w:rPr>
              <w:t>号</w:t>
            </w:r>
            <w:r w:rsidRPr="004438ED">
              <w:rPr>
                <w:rFonts w:ascii="Arial" w:hAnsi="Arial" w:cs="Arial"/>
                <w:color w:val="000000"/>
                <w:kern w:val="0"/>
                <w:sz w:val="22"/>
                <w:szCs w:val="22"/>
              </w:rPr>
              <w:t>3</w:t>
            </w:r>
            <w:r w:rsidRPr="004438ED">
              <w:rPr>
                <w:rFonts w:ascii="Arial" w:hAnsi="Arial" w:cs="Arial"/>
                <w:color w:val="000000"/>
                <w:kern w:val="0"/>
                <w:sz w:val="22"/>
                <w:szCs w:val="22"/>
              </w:rPr>
              <w:t>幢</w:t>
            </w:r>
            <w:r w:rsidRPr="004438ED">
              <w:rPr>
                <w:rFonts w:ascii="Arial" w:hAnsi="Arial" w:cs="Arial"/>
                <w:color w:val="000000"/>
                <w:kern w:val="0"/>
                <w:sz w:val="22"/>
                <w:szCs w:val="22"/>
              </w:rPr>
              <w:t>5</w:t>
            </w:r>
            <w:r w:rsidRPr="004438ED">
              <w:rPr>
                <w:rFonts w:ascii="Arial" w:hAnsi="Arial" w:cs="Arial"/>
                <w:color w:val="000000"/>
                <w:kern w:val="0"/>
                <w:sz w:val="22"/>
                <w:szCs w:val="22"/>
              </w:rPr>
              <w:t>层</w:t>
            </w:r>
            <w:r w:rsidRPr="004438ED">
              <w:rPr>
                <w:rFonts w:ascii="Arial" w:hAnsi="Arial" w:cs="Arial"/>
                <w:color w:val="000000"/>
                <w:kern w:val="0"/>
                <w:sz w:val="22"/>
                <w:szCs w:val="22"/>
              </w:rPr>
              <w:t>599</w:t>
            </w:r>
            <w:r w:rsidRPr="004438ED">
              <w:rPr>
                <w:rFonts w:ascii="Arial" w:hAnsi="Arial" w:cs="Arial"/>
                <w:color w:val="000000"/>
                <w:kern w:val="0"/>
                <w:sz w:val="22"/>
                <w:szCs w:val="22"/>
              </w:rPr>
              <w:t>室</w:t>
            </w:r>
            <w:r w:rsidRPr="004438ED">
              <w:rPr>
                <w:rFonts w:ascii="Arial" w:hAnsi="Arial" w:cs="Arial"/>
                <w:color w:val="000000"/>
                <w:kern w:val="0"/>
                <w:sz w:val="22"/>
                <w:szCs w:val="22"/>
              </w:rPr>
              <w:br/>
            </w:r>
            <w:r w:rsidRPr="004438ED">
              <w:rPr>
                <w:rFonts w:ascii="Arial" w:hAnsi="Arial" w:cs="Arial"/>
                <w:color w:val="000000"/>
                <w:kern w:val="0"/>
                <w:sz w:val="22"/>
                <w:szCs w:val="22"/>
              </w:rPr>
              <w:t>办公地址：浙江省杭州市西湖区万塘路</w:t>
            </w:r>
            <w:r w:rsidRPr="004438ED">
              <w:rPr>
                <w:rFonts w:ascii="Arial" w:hAnsi="Arial" w:cs="Arial"/>
                <w:color w:val="000000"/>
                <w:kern w:val="0"/>
                <w:sz w:val="22"/>
                <w:szCs w:val="22"/>
              </w:rPr>
              <w:t>18</w:t>
            </w:r>
            <w:r w:rsidRPr="004438ED">
              <w:rPr>
                <w:rFonts w:ascii="Arial" w:hAnsi="Arial" w:cs="Arial"/>
                <w:color w:val="000000"/>
                <w:kern w:val="0"/>
                <w:sz w:val="22"/>
                <w:szCs w:val="22"/>
              </w:rPr>
              <w:t>号黄龙时代广场</w:t>
            </w:r>
            <w:r w:rsidRPr="004438ED">
              <w:rPr>
                <w:rFonts w:ascii="Arial" w:hAnsi="Arial" w:cs="Arial"/>
                <w:color w:val="000000"/>
                <w:kern w:val="0"/>
                <w:sz w:val="22"/>
                <w:szCs w:val="22"/>
              </w:rPr>
              <w:t>B</w:t>
            </w:r>
            <w:r w:rsidRPr="004438ED">
              <w:rPr>
                <w:rFonts w:ascii="Arial" w:hAnsi="Arial" w:cs="Arial"/>
                <w:color w:val="000000"/>
                <w:kern w:val="0"/>
                <w:sz w:val="22"/>
                <w:szCs w:val="22"/>
              </w:rPr>
              <w:t>座</w:t>
            </w:r>
            <w:r w:rsidRPr="004438ED">
              <w:rPr>
                <w:rFonts w:ascii="Arial" w:hAnsi="Arial" w:cs="Arial"/>
                <w:color w:val="000000"/>
                <w:kern w:val="0"/>
                <w:sz w:val="22"/>
                <w:szCs w:val="22"/>
              </w:rPr>
              <w:t xml:space="preserve">6F </w:t>
            </w:r>
            <w:r w:rsidRPr="004438ED">
              <w:rPr>
                <w:rFonts w:ascii="Arial" w:hAnsi="Arial" w:cs="Arial"/>
                <w:color w:val="000000"/>
                <w:kern w:val="0"/>
                <w:sz w:val="22"/>
                <w:szCs w:val="22"/>
              </w:rPr>
              <w:br/>
            </w:r>
            <w:r w:rsidRPr="004438ED">
              <w:rPr>
                <w:rFonts w:ascii="Arial" w:hAnsi="Arial" w:cs="Arial"/>
                <w:color w:val="000000"/>
                <w:kern w:val="0"/>
                <w:sz w:val="22"/>
                <w:szCs w:val="22"/>
              </w:rPr>
              <w:t>法定代表人：祖国明</w:t>
            </w:r>
            <w:r w:rsidRPr="004438ED">
              <w:rPr>
                <w:rFonts w:ascii="Arial" w:hAnsi="Arial" w:cs="Arial"/>
                <w:color w:val="000000"/>
                <w:kern w:val="0"/>
                <w:sz w:val="22"/>
                <w:szCs w:val="22"/>
              </w:rPr>
              <w:br/>
            </w:r>
            <w:r w:rsidRPr="004438ED">
              <w:rPr>
                <w:rFonts w:ascii="Arial" w:hAnsi="Arial" w:cs="Arial"/>
                <w:color w:val="000000"/>
                <w:kern w:val="0"/>
                <w:sz w:val="22"/>
                <w:szCs w:val="22"/>
              </w:rPr>
              <w:t>联系人：韩爱彬</w:t>
            </w:r>
            <w:r w:rsidRPr="004438ED">
              <w:rPr>
                <w:rFonts w:ascii="Arial" w:hAnsi="Arial" w:cs="Arial"/>
                <w:color w:val="000000"/>
                <w:kern w:val="0"/>
                <w:sz w:val="22"/>
                <w:szCs w:val="22"/>
              </w:rPr>
              <w:br/>
            </w:r>
            <w:r w:rsidRPr="004438ED">
              <w:rPr>
                <w:rFonts w:ascii="Arial" w:hAnsi="Arial" w:cs="Arial"/>
                <w:color w:val="000000"/>
                <w:kern w:val="0"/>
                <w:sz w:val="22"/>
                <w:szCs w:val="22"/>
              </w:rPr>
              <w:t>客服电话：</w:t>
            </w:r>
            <w:r w:rsidRPr="004438ED">
              <w:rPr>
                <w:rFonts w:ascii="Arial" w:hAnsi="Arial" w:cs="Arial"/>
                <w:color w:val="000000"/>
                <w:kern w:val="0"/>
                <w:sz w:val="22"/>
                <w:szCs w:val="22"/>
              </w:rPr>
              <w:t>4000-766-123</w:t>
            </w:r>
            <w:r w:rsidRPr="004438ED">
              <w:rPr>
                <w:rFonts w:ascii="Arial" w:hAnsi="Arial" w:cs="Arial"/>
                <w:color w:val="000000"/>
                <w:kern w:val="0"/>
                <w:sz w:val="22"/>
                <w:szCs w:val="22"/>
              </w:rPr>
              <w:br/>
            </w:r>
            <w:r w:rsidRPr="004438ED">
              <w:rPr>
                <w:rFonts w:ascii="Arial" w:hAnsi="Arial" w:cs="Arial"/>
                <w:color w:val="000000"/>
                <w:kern w:val="0"/>
                <w:sz w:val="22"/>
                <w:szCs w:val="22"/>
              </w:rPr>
              <w:t>公司网址：</w:t>
            </w:r>
            <w:r w:rsidRPr="004438ED">
              <w:rPr>
                <w:rFonts w:ascii="Arial" w:hAnsi="Arial" w:cs="Arial"/>
                <w:color w:val="000000"/>
                <w:kern w:val="0"/>
                <w:sz w:val="22"/>
                <w:szCs w:val="22"/>
              </w:rPr>
              <w:t xml:space="preserve"> www.fund123.cn </w:t>
            </w:r>
          </w:p>
        </w:tc>
      </w:tr>
      <w:tr w:rsidR="005362EC" w:rsidRPr="004438ED" w14:paraId="4F69D1A9" w14:textId="77777777" w:rsidTr="008071BF">
        <w:trPr>
          <w:trHeight w:val="24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D5962B"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23</w:t>
            </w:r>
          </w:p>
        </w:tc>
        <w:tc>
          <w:tcPr>
            <w:tcW w:w="0" w:type="auto"/>
            <w:tcBorders>
              <w:top w:val="nil"/>
              <w:left w:val="nil"/>
              <w:bottom w:val="single" w:sz="4" w:space="0" w:color="auto"/>
              <w:right w:val="single" w:sz="4" w:space="0" w:color="auto"/>
            </w:tcBorders>
            <w:shd w:val="clear" w:color="auto" w:fill="auto"/>
            <w:noWrap/>
            <w:vAlign w:val="center"/>
            <w:hideMark/>
          </w:tcPr>
          <w:p w14:paraId="30EEA50C"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诺亚正行基金销售有限公司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E3E8464"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注册地址：上海市虹口区飞虹路360弄9号3724室</w:t>
            </w:r>
            <w:r w:rsidRPr="004438ED">
              <w:rPr>
                <w:rFonts w:ascii="宋体" w:hAnsi="宋体" w:cs="宋体" w:hint="eastAsia"/>
                <w:color w:val="000000"/>
                <w:kern w:val="0"/>
                <w:sz w:val="22"/>
                <w:szCs w:val="22"/>
              </w:rPr>
              <w:br/>
              <w:t>办公地址：上海市杨浦区秦皇岛路32号东码头园区C栋</w:t>
            </w:r>
            <w:r w:rsidRPr="004438ED">
              <w:rPr>
                <w:rFonts w:ascii="宋体" w:hAnsi="宋体" w:cs="宋体" w:hint="eastAsia"/>
                <w:color w:val="000000"/>
                <w:kern w:val="0"/>
                <w:sz w:val="22"/>
                <w:szCs w:val="22"/>
              </w:rPr>
              <w:br/>
              <w:t>法定代表人：汪静波</w:t>
            </w:r>
            <w:r w:rsidRPr="004438ED">
              <w:rPr>
                <w:rFonts w:ascii="宋体" w:hAnsi="宋体" w:cs="宋体" w:hint="eastAsia"/>
                <w:color w:val="000000"/>
                <w:kern w:val="0"/>
                <w:sz w:val="22"/>
                <w:szCs w:val="22"/>
              </w:rPr>
              <w:br/>
              <w:t>联系人：李娟</w:t>
            </w:r>
            <w:r w:rsidRPr="004438ED">
              <w:rPr>
                <w:rFonts w:ascii="宋体" w:hAnsi="宋体" w:cs="宋体" w:hint="eastAsia"/>
                <w:color w:val="000000"/>
                <w:kern w:val="0"/>
                <w:sz w:val="22"/>
                <w:szCs w:val="22"/>
              </w:rPr>
              <w:br/>
              <w:t>电话：021-80358236</w:t>
            </w:r>
            <w:r w:rsidRPr="004438ED">
              <w:rPr>
                <w:rFonts w:ascii="宋体" w:hAnsi="宋体" w:cs="宋体" w:hint="eastAsia"/>
                <w:color w:val="000000"/>
                <w:kern w:val="0"/>
                <w:sz w:val="22"/>
                <w:szCs w:val="22"/>
              </w:rPr>
              <w:br/>
              <w:t>传真：021-80358749</w:t>
            </w:r>
            <w:r w:rsidRPr="004438ED">
              <w:rPr>
                <w:rFonts w:ascii="宋体" w:hAnsi="宋体" w:cs="宋体" w:hint="eastAsia"/>
                <w:color w:val="000000"/>
                <w:kern w:val="0"/>
                <w:sz w:val="22"/>
                <w:szCs w:val="22"/>
              </w:rPr>
              <w:br/>
              <w:t xml:space="preserve">客户服务电话：400－821－5399 </w:t>
            </w:r>
            <w:r w:rsidRPr="004438ED">
              <w:rPr>
                <w:rFonts w:ascii="宋体" w:hAnsi="宋体" w:cs="宋体" w:hint="eastAsia"/>
                <w:color w:val="000000"/>
                <w:kern w:val="0"/>
                <w:sz w:val="22"/>
                <w:szCs w:val="22"/>
              </w:rPr>
              <w:br/>
              <w:t>网址：www.noah-fund.com</w:t>
            </w:r>
          </w:p>
        </w:tc>
      </w:tr>
      <w:tr w:rsidR="005362EC" w:rsidRPr="004438ED" w14:paraId="7FBDC9B3"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D185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24</w:t>
            </w:r>
          </w:p>
        </w:tc>
        <w:tc>
          <w:tcPr>
            <w:tcW w:w="0" w:type="auto"/>
            <w:tcBorders>
              <w:top w:val="nil"/>
              <w:left w:val="nil"/>
              <w:bottom w:val="single" w:sz="4" w:space="0" w:color="auto"/>
              <w:right w:val="single" w:sz="4" w:space="0" w:color="auto"/>
            </w:tcBorders>
            <w:shd w:val="clear" w:color="auto" w:fill="auto"/>
            <w:noWrap/>
            <w:vAlign w:val="center"/>
            <w:hideMark/>
          </w:tcPr>
          <w:p w14:paraId="0ABC64B5"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上海长量基金销售有限公司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8701AB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注册地址：上海市浦东新区高翔路</w:t>
            </w:r>
            <w:r w:rsidRPr="004438ED">
              <w:rPr>
                <w:rFonts w:ascii="Arial" w:hAnsi="Arial" w:cs="Arial"/>
                <w:color w:val="000000"/>
                <w:kern w:val="0"/>
                <w:sz w:val="22"/>
                <w:szCs w:val="22"/>
              </w:rPr>
              <w:t>526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220</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办公地址：上海市浦东新区东方路</w:t>
            </w:r>
            <w:r w:rsidRPr="004438ED">
              <w:rPr>
                <w:rFonts w:ascii="Arial" w:hAnsi="Arial" w:cs="Arial"/>
                <w:color w:val="000000"/>
                <w:kern w:val="0"/>
                <w:sz w:val="22"/>
                <w:szCs w:val="22"/>
              </w:rPr>
              <w:t>1267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法定代表人：张跃伟</w:t>
            </w:r>
            <w:r w:rsidRPr="004438ED">
              <w:rPr>
                <w:rFonts w:ascii="宋体" w:hAnsi="宋体" w:cs="Arial" w:hint="eastAsia"/>
                <w:color w:val="000000"/>
                <w:kern w:val="0"/>
                <w:sz w:val="22"/>
                <w:szCs w:val="22"/>
              </w:rPr>
              <w:br/>
              <w:t>联系人：单丙烨</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021-20691832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021-20691861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400-820-2899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 xml:space="preserve"> www.erichfund.com</w:t>
            </w:r>
          </w:p>
        </w:tc>
      </w:tr>
      <w:tr w:rsidR="005362EC" w:rsidRPr="004438ED" w14:paraId="15F6AF59"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FD58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14:paraId="41DFA5D6"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上海好买基金销售有限公司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BE9DE0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注册地址：上海市虹口区场中路</w:t>
            </w:r>
            <w:r w:rsidRPr="004438ED">
              <w:rPr>
                <w:rFonts w:ascii="Arial" w:hAnsi="Arial" w:cs="Arial"/>
                <w:color w:val="000000"/>
                <w:kern w:val="0"/>
                <w:sz w:val="22"/>
                <w:szCs w:val="22"/>
              </w:rPr>
              <w:t>685</w:t>
            </w:r>
            <w:r w:rsidRPr="004438ED">
              <w:rPr>
                <w:rFonts w:ascii="宋体" w:hAnsi="宋体" w:cs="Arial" w:hint="eastAsia"/>
                <w:color w:val="000000"/>
                <w:kern w:val="0"/>
                <w:sz w:val="22"/>
                <w:szCs w:val="22"/>
              </w:rPr>
              <w:t>弄</w:t>
            </w:r>
            <w:r w:rsidRPr="004438ED">
              <w:rPr>
                <w:rFonts w:ascii="Arial" w:hAnsi="Arial" w:cs="Arial"/>
                <w:color w:val="000000"/>
                <w:kern w:val="0"/>
                <w:sz w:val="22"/>
                <w:szCs w:val="22"/>
              </w:rPr>
              <w:t>37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4494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办公地址：上海市浦东南路</w:t>
            </w:r>
            <w:r w:rsidRPr="004438ED">
              <w:rPr>
                <w:rFonts w:ascii="Arial" w:hAnsi="Arial" w:cs="Arial"/>
                <w:color w:val="000000"/>
                <w:kern w:val="0"/>
                <w:sz w:val="22"/>
                <w:szCs w:val="22"/>
              </w:rPr>
              <w:t>1118</w:t>
            </w:r>
            <w:r w:rsidRPr="004438ED">
              <w:rPr>
                <w:rFonts w:ascii="宋体" w:hAnsi="宋体" w:cs="Arial" w:hint="eastAsia"/>
                <w:color w:val="000000"/>
                <w:kern w:val="0"/>
                <w:sz w:val="22"/>
                <w:szCs w:val="22"/>
              </w:rPr>
              <w:t>号鄂尔多斯国际大厦</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法定代表人：杨文斌</w:t>
            </w:r>
            <w:r w:rsidRPr="004438ED">
              <w:rPr>
                <w:rFonts w:ascii="宋体" w:hAnsi="宋体" w:cs="Arial" w:hint="eastAsia"/>
                <w:color w:val="000000"/>
                <w:kern w:val="0"/>
                <w:sz w:val="22"/>
                <w:szCs w:val="22"/>
              </w:rPr>
              <w:br/>
              <w:t>联系人：张茹</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021-58870011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021-68596916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400 700 9665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www.ehowbuy.com</w:t>
            </w:r>
          </w:p>
        </w:tc>
      </w:tr>
      <w:tr w:rsidR="005362EC" w:rsidRPr="004438ED" w14:paraId="34B78E2B" w14:textId="77777777" w:rsidTr="008071BF">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19AC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14:paraId="3F8BE65D"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北京展恒基金销售股份有限公司</w:t>
            </w:r>
          </w:p>
        </w:tc>
        <w:tc>
          <w:tcPr>
            <w:tcW w:w="0" w:type="auto"/>
            <w:tcBorders>
              <w:top w:val="nil"/>
              <w:left w:val="nil"/>
              <w:bottom w:val="single" w:sz="4" w:space="0" w:color="auto"/>
              <w:right w:val="single" w:sz="4" w:space="0" w:color="auto"/>
            </w:tcBorders>
            <w:shd w:val="clear" w:color="auto" w:fill="auto"/>
            <w:vAlign w:val="center"/>
            <w:hideMark/>
          </w:tcPr>
          <w:p w14:paraId="7511535A"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注册地址：北京市顺义区后沙峪镇安富街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办公地址：北京市朝阳区安苑路</w:t>
            </w:r>
            <w:r w:rsidRPr="004438ED">
              <w:rPr>
                <w:rFonts w:ascii="Arial" w:hAnsi="Arial" w:cs="Arial"/>
                <w:color w:val="000000"/>
                <w:kern w:val="0"/>
                <w:sz w:val="22"/>
                <w:szCs w:val="22"/>
              </w:rPr>
              <w:t>15-1</w:t>
            </w:r>
            <w:r w:rsidRPr="004438ED">
              <w:rPr>
                <w:rFonts w:ascii="宋体" w:hAnsi="宋体" w:cs="Arial" w:hint="eastAsia"/>
                <w:color w:val="000000"/>
                <w:kern w:val="0"/>
                <w:sz w:val="22"/>
                <w:szCs w:val="22"/>
              </w:rPr>
              <w:t>号邮电新闻大厦</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法定代表人：闫振杰</w:t>
            </w:r>
            <w:r w:rsidRPr="004438ED">
              <w:rPr>
                <w:rFonts w:ascii="宋体" w:hAnsi="宋体" w:cs="Arial" w:hint="eastAsia"/>
                <w:color w:val="000000"/>
                <w:kern w:val="0"/>
                <w:sz w:val="22"/>
                <w:szCs w:val="22"/>
              </w:rPr>
              <w:br/>
              <w:t>联系人：李晓芳</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联系电话：</w:t>
            </w:r>
            <w:r w:rsidRPr="004438ED">
              <w:rPr>
                <w:rFonts w:ascii="Arial" w:hAnsi="Arial" w:cs="Arial"/>
                <w:color w:val="000000"/>
                <w:kern w:val="0"/>
                <w:sz w:val="22"/>
                <w:szCs w:val="22"/>
              </w:rPr>
              <w:t>010-59601366</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7167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400-818-8000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www.myfund.com</w:t>
            </w:r>
          </w:p>
        </w:tc>
      </w:tr>
      <w:tr w:rsidR="005362EC" w:rsidRPr="004438ED" w14:paraId="0E0B0A2C"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5E5CF"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27</w:t>
            </w:r>
          </w:p>
        </w:tc>
        <w:tc>
          <w:tcPr>
            <w:tcW w:w="0" w:type="auto"/>
            <w:tcBorders>
              <w:top w:val="nil"/>
              <w:left w:val="nil"/>
              <w:bottom w:val="single" w:sz="4" w:space="0" w:color="auto"/>
              <w:right w:val="single" w:sz="4" w:space="0" w:color="auto"/>
            </w:tcBorders>
            <w:shd w:val="clear" w:color="auto" w:fill="auto"/>
            <w:noWrap/>
            <w:vAlign w:val="center"/>
            <w:hideMark/>
          </w:tcPr>
          <w:p w14:paraId="28DDF60A"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和讯信息科技有限公司</w:t>
            </w:r>
          </w:p>
        </w:tc>
        <w:tc>
          <w:tcPr>
            <w:tcW w:w="0" w:type="auto"/>
            <w:tcBorders>
              <w:top w:val="nil"/>
              <w:left w:val="nil"/>
              <w:bottom w:val="single" w:sz="4" w:space="0" w:color="auto"/>
              <w:right w:val="single" w:sz="4" w:space="0" w:color="auto"/>
            </w:tcBorders>
            <w:shd w:val="clear" w:color="auto" w:fill="auto"/>
            <w:vAlign w:val="center"/>
            <w:hideMark/>
          </w:tcPr>
          <w:p w14:paraId="6634AE2E"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注册（办公）地址：北京市朝外大街</w:t>
            </w:r>
            <w:r w:rsidRPr="004438ED">
              <w:rPr>
                <w:rFonts w:ascii="Arial" w:hAnsi="Arial" w:cs="Arial"/>
                <w:color w:val="000000"/>
                <w:kern w:val="0"/>
                <w:sz w:val="22"/>
                <w:szCs w:val="22"/>
              </w:rPr>
              <w:t>22</w:t>
            </w:r>
            <w:r w:rsidRPr="004438ED">
              <w:rPr>
                <w:rFonts w:ascii="宋体" w:hAnsi="宋体" w:cs="Arial" w:hint="eastAsia"/>
                <w:color w:val="000000"/>
                <w:kern w:val="0"/>
                <w:sz w:val="22"/>
                <w:szCs w:val="22"/>
              </w:rPr>
              <w:t>号泛利大厦</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法定代表人：王莉</w:t>
            </w:r>
            <w:r w:rsidRPr="004438ED">
              <w:rPr>
                <w:rFonts w:ascii="宋体" w:hAnsi="宋体" w:cs="Arial" w:hint="eastAsia"/>
                <w:color w:val="000000"/>
                <w:kern w:val="0"/>
                <w:sz w:val="22"/>
                <w:szCs w:val="22"/>
              </w:rPr>
              <w:br/>
              <w:t>联系人：习甜</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010-85650920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传真号码：</w:t>
            </w:r>
            <w:r w:rsidRPr="004438ED">
              <w:rPr>
                <w:rFonts w:ascii="Arial" w:hAnsi="Arial" w:cs="Arial"/>
                <w:color w:val="000000"/>
                <w:kern w:val="0"/>
                <w:sz w:val="22"/>
                <w:szCs w:val="22"/>
              </w:rPr>
              <w:t>010-85657357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全国统一客服热线：</w:t>
            </w:r>
            <w:r w:rsidRPr="004438ED">
              <w:rPr>
                <w:rFonts w:ascii="Arial" w:hAnsi="Arial" w:cs="Arial"/>
                <w:color w:val="000000"/>
                <w:kern w:val="0"/>
                <w:sz w:val="22"/>
                <w:szCs w:val="22"/>
              </w:rPr>
              <w:t xml:space="preserve">400-920-0022/ 021-20835588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licaike.hexun.com</w:t>
            </w:r>
          </w:p>
        </w:tc>
      </w:tr>
      <w:tr w:rsidR="005362EC" w:rsidRPr="004438ED" w14:paraId="46673ED1"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1E18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28</w:t>
            </w:r>
          </w:p>
        </w:tc>
        <w:tc>
          <w:tcPr>
            <w:tcW w:w="0" w:type="auto"/>
            <w:tcBorders>
              <w:top w:val="nil"/>
              <w:left w:val="nil"/>
              <w:bottom w:val="single" w:sz="4" w:space="0" w:color="auto"/>
              <w:right w:val="single" w:sz="4" w:space="0" w:color="auto"/>
            </w:tcBorders>
            <w:shd w:val="clear" w:color="auto" w:fill="auto"/>
            <w:noWrap/>
            <w:vAlign w:val="center"/>
            <w:hideMark/>
          </w:tcPr>
          <w:p w14:paraId="6F868E19"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上海天天基金销售有限公司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80657E9"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注册地址：上海市徐汇区龙田路</w:t>
            </w:r>
            <w:r w:rsidRPr="004438ED">
              <w:rPr>
                <w:rFonts w:ascii="Arial" w:hAnsi="Arial" w:cs="Arial"/>
                <w:color w:val="000000"/>
                <w:kern w:val="0"/>
                <w:sz w:val="22"/>
                <w:szCs w:val="22"/>
              </w:rPr>
              <w:t>190</w:t>
            </w:r>
            <w:r w:rsidRPr="004438ED">
              <w:rPr>
                <w:rFonts w:ascii="宋体" w:hAnsi="宋体" w:cs="Arial" w:hint="eastAsia"/>
                <w:color w:val="000000"/>
                <w:kern w:val="0"/>
                <w:sz w:val="22"/>
                <w:szCs w:val="22"/>
              </w:rPr>
              <w:t>号东方财富大厦</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办公地址：上海市徐汇区宛平南路</w:t>
            </w:r>
            <w:r w:rsidRPr="004438ED">
              <w:rPr>
                <w:rFonts w:ascii="Arial" w:hAnsi="Arial" w:cs="Arial"/>
                <w:color w:val="000000"/>
                <w:kern w:val="0"/>
                <w:sz w:val="22"/>
                <w:szCs w:val="22"/>
              </w:rPr>
              <w:t>88</w:t>
            </w:r>
            <w:r w:rsidRPr="004438ED">
              <w:rPr>
                <w:rFonts w:ascii="宋体" w:hAnsi="宋体" w:cs="Arial" w:hint="eastAsia"/>
                <w:color w:val="000000"/>
                <w:kern w:val="0"/>
                <w:sz w:val="22"/>
                <w:szCs w:val="22"/>
              </w:rPr>
              <w:t>号金座（北楼）</w:t>
            </w:r>
            <w:r w:rsidRPr="004438ED">
              <w:rPr>
                <w:rFonts w:ascii="Arial" w:hAnsi="Arial" w:cs="Arial"/>
                <w:color w:val="000000"/>
                <w:kern w:val="0"/>
                <w:sz w:val="22"/>
                <w:szCs w:val="22"/>
              </w:rPr>
              <w:t>25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法定代表人：其实</w:t>
            </w:r>
            <w:r w:rsidRPr="004438ED">
              <w:rPr>
                <w:rFonts w:ascii="宋体" w:hAnsi="宋体" w:cs="Arial" w:hint="eastAsia"/>
                <w:color w:val="000000"/>
                <w:kern w:val="0"/>
                <w:sz w:val="22"/>
                <w:szCs w:val="22"/>
              </w:rPr>
              <w:br/>
              <w:t>联系人：潘世友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021-54509977-8400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021-54509953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400-1818-188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http://www.1234567.com.cn</w:t>
            </w:r>
          </w:p>
        </w:tc>
      </w:tr>
      <w:tr w:rsidR="005362EC" w:rsidRPr="004438ED" w14:paraId="35B5710E"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1A21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29</w:t>
            </w:r>
          </w:p>
        </w:tc>
        <w:tc>
          <w:tcPr>
            <w:tcW w:w="0" w:type="auto"/>
            <w:tcBorders>
              <w:top w:val="nil"/>
              <w:left w:val="nil"/>
              <w:bottom w:val="single" w:sz="4" w:space="0" w:color="auto"/>
              <w:right w:val="single" w:sz="4" w:space="0" w:color="auto"/>
            </w:tcBorders>
            <w:shd w:val="clear" w:color="auto" w:fill="auto"/>
            <w:noWrap/>
            <w:vAlign w:val="center"/>
            <w:hideMark/>
          </w:tcPr>
          <w:p w14:paraId="4814B8E7"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浙江同花顺基金销售有限公司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E06609E"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注册地址：浙江省杭州市文二西路一号元茂大厦</w:t>
            </w:r>
            <w:r w:rsidRPr="004438ED">
              <w:rPr>
                <w:rFonts w:ascii="Arial" w:hAnsi="Arial" w:cs="Arial"/>
                <w:color w:val="000000"/>
                <w:kern w:val="0"/>
                <w:sz w:val="22"/>
                <w:szCs w:val="22"/>
              </w:rPr>
              <w:t>903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法定代表人：吴强</w:t>
            </w:r>
            <w:r w:rsidRPr="004438ED">
              <w:rPr>
                <w:rFonts w:ascii="宋体" w:hAnsi="宋体" w:cs="Arial" w:hint="eastAsia"/>
                <w:color w:val="000000"/>
                <w:kern w:val="0"/>
                <w:sz w:val="22"/>
                <w:szCs w:val="22"/>
              </w:rPr>
              <w:br/>
              <w:t>联系人：洪泓</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0571-88911818-8659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0571-86800423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4008-773-772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www.5ifund.com</w:t>
            </w:r>
          </w:p>
        </w:tc>
      </w:tr>
      <w:tr w:rsidR="005362EC" w:rsidRPr="004438ED" w14:paraId="186557D7"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EEFE5"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14:paraId="1405D473"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浦领基金销售有限公司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EB3F25B"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注册地址：北京市朝阳区望京东园四区</w:t>
            </w:r>
            <w:r w:rsidRPr="004438ED">
              <w:rPr>
                <w:rFonts w:ascii="Arial" w:hAnsi="Arial" w:cs="Arial"/>
                <w:color w:val="000000"/>
                <w:kern w:val="0"/>
                <w:sz w:val="22"/>
                <w:szCs w:val="22"/>
              </w:rPr>
              <w:t xml:space="preserve"> 13 </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 xml:space="preserve"> A </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 xml:space="preserve"> 9 </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 xml:space="preserve"> 908 </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办公地址：北京市朝阳区望京浦项中心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04-08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法定代表人：李招弟</w:t>
            </w:r>
            <w:r w:rsidRPr="004438ED">
              <w:rPr>
                <w:rFonts w:ascii="宋体" w:hAnsi="宋体" w:cs="Arial" w:hint="eastAsia"/>
                <w:color w:val="000000"/>
                <w:kern w:val="0"/>
                <w:sz w:val="22"/>
                <w:szCs w:val="22"/>
              </w:rPr>
              <w:br/>
              <w:t>联系人：高晓芳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010-59393923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010-64788105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400-059-8888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www.zscffund.com</w:t>
            </w:r>
          </w:p>
        </w:tc>
      </w:tr>
      <w:tr w:rsidR="005362EC" w:rsidRPr="004438ED" w14:paraId="02FAD84D" w14:textId="77777777" w:rsidTr="008071BF">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7913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14:paraId="08BB0171"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宜信普泽（北京）基金销售有限公司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932F558"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注册地址：北京市朝阳区建国路</w:t>
            </w:r>
            <w:r w:rsidRPr="004438ED">
              <w:rPr>
                <w:rFonts w:ascii="Arial" w:hAnsi="Arial" w:cs="Arial"/>
                <w:color w:val="000000"/>
                <w:kern w:val="0"/>
                <w:sz w:val="22"/>
                <w:szCs w:val="22"/>
              </w:rPr>
              <w:t>88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1809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办公地址：北京市朝阳区建国路</w:t>
            </w:r>
            <w:r w:rsidRPr="004438ED">
              <w:rPr>
                <w:rFonts w:ascii="Arial" w:hAnsi="Arial" w:cs="Arial"/>
                <w:color w:val="000000"/>
                <w:kern w:val="0"/>
                <w:sz w:val="22"/>
                <w:szCs w:val="22"/>
              </w:rPr>
              <w:t>88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SOHO</w:t>
            </w:r>
            <w:r w:rsidRPr="004438ED">
              <w:rPr>
                <w:rFonts w:ascii="宋体" w:hAnsi="宋体" w:cs="Arial" w:hint="eastAsia"/>
                <w:color w:val="000000"/>
                <w:kern w:val="0"/>
                <w:sz w:val="22"/>
                <w:szCs w:val="22"/>
              </w:rPr>
              <w:t>现代城</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1809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法定代表人：戎兵</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联系人：魏晨</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010-52858244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010-59644496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400-609-9200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www.yixinfund.com </w:t>
            </w:r>
          </w:p>
        </w:tc>
      </w:tr>
      <w:tr w:rsidR="005362EC" w:rsidRPr="004438ED" w14:paraId="692A8D49"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48B40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32</w:t>
            </w:r>
          </w:p>
        </w:tc>
        <w:tc>
          <w:tcPr>
            <w:tcW w:w="0" w:type="auto"/>
            <w:tcBorders>
              <w:top w:val="nil"/>
              <w:left w:val="nil"/>
              <w:bottom w:val="single" w:sz="4" w:space="0" w:color="auto"/>
              <w:right w:val="single" w:sz="4" w:space="0" w:color="auto"/>
            </w:tcBorders>
            <w:shd w:val="clear" w:color="auto" w:fill="auto"/>
            <w:noWrap/>
            <w:vAlign w:val="center"/>
            <w:hideMark/>
          </w:tcPr>
          <w:p w14:paraId="3C3044DC"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北京增财基金销售有限公司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2CE8E0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注册地址：北京市西城区南礼士路</w:t>
            </w:r>
            <w:r w:rsidRPr="004438ED">
              <w:rPr>
                <w:rFonts w:ascii="Arial" w:hAnsi="Arial" w:cs="Arial"/>
                <w:color w:val="000000"/>
                <w:kern w:val="0"/>
                <w:sz w:val="22"/>
                <w:szCs w:val="22"/>
              </w:rPr>
              <w:t>66</w:t>
            </w:r>
            <w:r w:rsidRPr="004438ED">
              <w:rPr>
                <w:rFonts w:ascii="宋体" w:hAnsi="宋体" w:cs="Arial" w:hint="eastAsia"/>
                <w:color w:val="000000"/>
                <w:kern w:val="0"/>
                <w:sz w:val="22"/>
                <w:szCs w:val="22"/>
              </w:rPr>
              <w:t>号建威大厦</w:t>
            </w:r>
            <w:r w:rsidRPr="004438ED">
              <w:rPr>
                <w:rFonts w:ascii="Arial" w:hAnsi="Arial" w:cs="Arial"/>
                <w:color w:val="000000"/>
                <w:kern w:val="0"/>
                <w:sz w:val="22"/>
                <w:szCs w:val="22"/>
              </w:rPr>
              <w:t>1208</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办公地址：北京市西城区南礼士路</w:t>
            </w:r>
            <w:r w:rsidRPr="004438ED">
              <w:rPr>
                <w:rFonts w:ascii="Arial" w:hAnsi="Arial" w:cs="Arial"/>
                <w:color w:val="000000"/>
                <w:kern w:val="0"/>
                <w:sz w:val="22"/>
                <w:szCs w:val="22"/>
              </w:rPr>
              <w:t>66</w:t>
            </w:r>
            <w:r w:rsidRPr="004438ED">
              <w:rPr>
                <w:rFonts w:ascii="宋体" w:hAnsi="宋体" w:cs="Arial" w:hint="eastAsia"/>
                <w:color w:val="000000"/>
                <w:kern w:val="0"/>
                <w:sz w:val="22"/>
                <w:szCs w:val="22"/>
              </w:rPr>
              <w:t>号建威大厦</w:t>
            </w:r>
            <w:r w:rsidRPr="004438ED">
              <w:rPr>
                <w:rFonts w:ascii="Arial" w:hAnsi="Arial" w:cs="Arial"/>
                <w:color w:val="000000"/>
                <w:kern w:val="0"/>
                <w:sz w:val="22"/>
                <w:szCs w:val="22"/>
              </w:rPr>
              <w:t>1208-1209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法定代表人：罗细安</w:t>
            </w:r>
            <w:r w:rsidRPr="004438ED">
              <w:rPr>
                <w:rFonts w:ascii="宋体" w:hAnsi="宋体" w:cs="Arial" w:hint="eastAsia"/>
                <w:color w:val="000000"/>
                <w:kern w:val="0"/>
                <w:sz w:val="22"/>
                <w:szCs w:val="22"/>
              </w:rPr>
              <w:br/>
              <w:t>联系人：孙晋峰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010-67000988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010-67000988-6000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001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8811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www.zcvc.com.cn </w:t>
            </w:r>
          </w:p>
        </w:tc>
      </w:tr>
      <w:tr w:rsidR="005362EC" w:rsidRPr="004438ED" w14:paraId="4A43BE3D" w14:textId="77777777" w:rsidTr="008071BF">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7B09F4"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33</w:t>
            </w:r>
          </w:p>
        </w:tc>
        <w:tc>
          <w:tcPr>
            <w:tcW w:w="0" w:type="auto"/>
            <w:tcBorders>
              <w:top w:val="nil"/>
              <w:left w:val="nil"/>
              <w:bottom w:val="single" w:sz="4" w:space="0" w:color="auto"/>
              <w:right w:val="single" w:sz="4" w:space="0" w:color="auto"/>
            </w:tcBorders>
            <w:shd w:val="clear" w:color="auto" w:fill="auto"/>
            <w:noWrap/>
            <w:vAlign w:val="center"/>
            <w:hideMark/>
          </w:tcPr>
          <w:p w14:paraId="2B39A6B7"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厦门市鑫鼎盛控股有限公司</w:t>
            </w:r>
          </w:p>
        </w:tc>
        <w:tc>
          <w:tcPr>
            <w:tcW w:w="0" w:type="auto"/>
            <w:tcBorders>
              <w:top w:val="nil"/>
              <w:left w:val="nil"/>
              <w:bottom w:val="single" w:sz="4" w:space="0" w:color="auto"/>
              <w:right w:val="single" w:sz="4" w:space="0" w:color="auto"/>
            </w:tcBorders>
            <w:shd w:val="clear" w:color="auto" w:fill="auto"/>
            <w:vAlign w:val="center"/>
            <w:hideMark/>
          </w:tcPr>
          <w:p w14:paraId="5DBD827C"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注册（办公）地址：厦门市思明区鹭江道</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号厦门第一广场西座</w:t>
            </w:r>
            <w:r w:rsidRPr="004438ED">
              <w:rPr>
                <w:rFonts w:ascii="Arial" w:hAnsi="Arial" w:cs="Arial"/>
                <w:color w:val="000000"/>
                <w:kern w:val="0"/>
                <w:sz w:val="22"/>
                <w:szCs w:val="22"/>
              </w:rPr>
              <w:t>1501-1504</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法定代表人：陈洪生</w:t>
            </w:r>
            <w:r w:rsidRPr="004438ED">
              <w:rPr>
                <w:rFonts w:ascii="宋体" w:hAnsi="宋体" w:cs="Arial" w:hint="eastAsia"/>
                <w:color w:val="000000"/>
                <w:kern w:val="0"/>
                <w:sz w:val="22"/>
                <w:szCs w:val="22"/>
              </w:rPr>
              <w:br/>
              <w:t>联系人：梁云波</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联系电话：</w:t>
            </w:r>
            <w:r w:rsidRPr="004438ED">
              <w:rPr>
                <w:rFonts w:ascii="Arial" w:hAnsi="Arial" w:cs="Arial"/>
                <w:color w:val="000000"/>
                <w:kern w:val="0"/>
                <w:sz w:val="22"/>
                <w:szCs w:val="22"/>
              </w:rPr>
              <w:t>0592-3122757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400-9180808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www.xds.com.cn</w:t>
            </w:r>
          </w:p>
        </w:tc>
      </w:tr>
      <w:tr w:rsidR="005362EC" w:rsidRPr="004438ED" w14:paraId="31744930"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61948"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34</w:t>
            </w:r>
          </w:p>
        </w:tc>
        <w:tc>
          <w:tcPr>
            <w:tcW w:w="0" w:type="auto"/>
            <w:tcBorders>
              <w:top w:val="nil"/>
              <w:left w:val="nil"/>
              <w:bottom w:val="single" w:sz="4" w:space="0" w:color="auto"/>
              <w:right w:val="single" w:sz="4" w:space="0" w:color="auto"/>
            </w:tcBorders>
            <w:shd w:val="clear" w:color="auto" w:fill="auto"/>
            <w:noWrap/>
            <w:vAlign w:val="center"/>
            <w:hideMark/>
          </w:tcPr>
          <w:p w14:paraId="4D64A0F1"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北京晟视天下基金销售有限公司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87F29D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注册地址：北京市怀柔区九渡河镇黄坎村</w:t>
            </w:r>
            <w:r w:rsidRPr="004438ED">
              <w:rPr>
                <w:rFonts w:ascii="Arial" w:hAnsi="Arial" w:cs="Arial"/>
                <w:color w:val="000000"/>
                <w:kern w:val="0"/>
                <w:sz w:val="22"/>
                <w:szCs w:val="22"/>
              </w:rPr>
              <w:t>735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办公地址：北京市朝阳区朝外大街甲</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号万通中心</w:t>
            </w:r>
            <w:r w:rsidRPr="004438ED">
              <w:rPr>
                <w:rFonts w:ascii="Arial" w:hAnsi="Arial" w:cs="Arial"/>
                <w:color w:val="000000"/>
                <w:kern w:val="0"/>
                <w:sz w:val="22"/>
                <w:szCs w:val="22"/>
              </w:rPr>
              <w:t>D</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法定代表人：蒋煜</w:t>
            </w:r>
            <w:r w:rsidRPr="004438ED">
              <w:rPr>
                <w:rFonts w:ascii="宋体" w:hAnsi="宋体" w:cs="Arial" w:hint="eastAsia"/>
                <w:color w:val="000000"/>
                <w:kern w:val="0"/>
                <w:sz w:val="22"/>
                <w:szCs w:val="22"/>
              </w:rPr>
              <w:br/>
              <w:t>联系人：徐长征、林凌</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010-58170943</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010-58170918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010-58170800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400-818-8866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www.shengshiview.com</w:t>
            </w:r>
          </w:p>
        </w:tc>
      </w:tr>
      <w:tr w:rsidR="005362EC" w:rsidRPr="004438ED" w14:paraId="0C6E5792"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87F7E"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35</w:t>
            </w:r>
          </w:p>
        </w:tc>
        <w:tc>
          <w:tcPr>
            <w:tcW w:w="0" w:type="auto"/>
            <w:tcBorders>
              <w:top w:val="nil"/>
              <w:left w:val="nil"/>
              <w:bottom w:val="single" w:sz="4" w:space="0" w:color="auto"/>
              <w:right w:val="single" w:sz="4" w:space="0" w:color="auto"/>
            </w:tcBorders>
            <w:shd w:val="clear" w:color="auto" w:fill="auto"/>
            <w:noWrap/>
            <w:vAlign w:val="center"/>
            <w:hideMark/>
          </w:tcPr>
          <w:p w14:paraId="0DAFE270"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嘉实财富管理有限公司</w:t>
            </w:r>
          </w:p>
        </w:tc>
        <w:tc>
          <w:tcPr>
            <w:tcW w:w="0" w:type="auto"/>
            <w:tcBorders>
              <w:top w:val="nil"/>
              <w:left w:val="nil"/>
              <w:bottom w:val="single" w:sz="4" w:space="0" w:color="auto"/>
              <w:right w:val="single" w:sz="4" w:space="0" w:color="auto"/>
            </w:tcBorders>
            <w:shd w:val="clear" w:color="auto" w:fill="auto"/>
            <w:vAlign w:val="center"/>
            <w:hideMark/>
          </w:tcPr>
          <w:p w14:paraId="2F8E981D"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注册（办公）地址：上海市浦东新区世纪大道</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号国金中心二期</w:t>
            </w:r>
            <w:r w:rsidRPr="004438ED">
              <w:rPr>
                <w:rFonts w:ascii="Arial" w:hAnsi="Arial" w:cs="Arial"/>
                <w:color w:val="000000"/>
                <w:kern w:val="0"/>
                <w:sz w:val="22"/>
                <w:szCs w:val="22"/>
              </w:rPr>
              <w:t>4606-10</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法定代表人：赵学军</w:t>
            </w:r>
            <w:r w:rsidRPr="004438ED">
              <w:rPr>
                <w:rFonts w:ascii="宋体" w:hAnsi="宋体" w:cs="Arial" w:hint="eastAsia"/>
                <w:color w:val="000000"/>
                <w:kern w:val="0"/>
                <w:sz w:val="22"/>
                <w:szCs w:val="22"/>
              </w:rPr>
              <w:br/>
              <w:t>联系人：景琪</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021-20289890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010-85097308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400-021-8850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www.harvestwm.cn</w:t>
            </w:r>
          </w:p>
        </w:tc>
      </w:tr>
      <w:tr w:rsidR="005362EC" w:rsidRPr="004438ED" w14:paraId="2F92ABD8"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23703"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36</w:t>
            </w:r>
          </w:p>
        </w:tc>
        <w:tc>
          <w:tcPr>
            <w:tcW w:w="0" w:type="auto"/>
            <w:tcBorders>
              <w:top w:val="nil"/>
              <w:left w:val="nil"/>
              <w:bottom w:val="single" w:sz="4" w:space="0" w:color="auto"/>
              <w:right w:val="single" w:sz="4" w:space="0" w:color="auto"/>
            </w:tcBorders>
            <w:shd w:val="clear" w:color="auto" w:fill="auto"/>
            <w:noWrap/>
            <w:vAlign w:val="center"/>
            <w:hideMark/>
          </w:tcPr>
          <w:p w14:paraId="3BA51FB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深圳市新兰德证券投资咨询有限公司</w:t>
            </w:r>
          </w:p>
        </w:tc>
        <w:tc>
          <w:tcPr>
            <w:tcW w:w="0" w:type="auto"/>
            <w:tcBorders>
              <w:top w:val="nil"/>
              <w:left w:val="nil"/>
              <w:bottom w:val="single" w:sz="4" w:space="0" w:color="auto"/>
              <w:right w:val="single" w:sz="4" w:space="0" w:color="auto"/>
            </w:tcBorders>
            <w:shd w:val="clear" w:color="auto" w:fill="auto"/>
            <w:vAlign w:val="center"/>
            <w:hideMark/>
          </w:tcPr>
          <w:p w14:paraId="48BDAC9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注册地址：深圳市福田区华强北路赛格科技园</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1006#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办公地址：北京市西城区宣武门外大街</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号庄胜广场中央办公楼东翼</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法定代表人：马勇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0755-88394666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0755-88394677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400-166-1188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http://8.jrj.com.cn/</w:t>
            </w:r>
          </w:p>
        </w:tc>
      </w:tr>
      <w:tr w:rsidR="005362EC" w:rsidRPr="004438ED" w14:paraId="1A28E265"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73D8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37</w:t>
            </w:r>
          </w:p>
        </w:tc>
        <w:tc>
          <w:tcPr>
            <w:tcW w:w="0" w:type="auto"/>
            <w:tcBorders>
              <w:top w:val="nil"/>
              <w:left w:val="nil"/>
              <w:bottom w:val="single" w:sz="4" w:space="0" w:color="auto"/>
              <w:right w:val="single" w:sz="4" w:space="0" w:color="auto"/>
            </w:tcBorders>
            <w:shd w:val="clear" w:color="auto" w:fill="auto"/>
            <w:noWrap/>
            <w:vAlign w:val="center"/>
            <w:hideMark/>
          </w:tcPr>
          <w:p w14:paraId="64606FD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一路财富（北京）信息科技有限公司</w:t>
            </w:r>
          </w:p>
        </w:tc>
        <w:tc>
          <w:tcPr>
            <w:tcW w:w="0" w:type="auto"/>
            <w:tcBorders>
              <w:top w:val="nil"/>
              <w:left w:val="nil"/>
              <w:bottom w:val="single" w:sz="4" w:space="0" w:color="auto"/>
              <w:right w:val="single" w:sz="4" w:space="0" w:color="auto"/>
            </w:tcBorders>
            <w:shd w:val="clear" w:color="auto" w:fill="auto"/>
            <w:vAlign w:val="center"/>
            <w:hideMark/>
          </w:tcPr>
          <w:p w14:paraId="62B0228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注册地址：北京市西城区车公庄大街</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号五栋大楼</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702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办公地址：北京市西城区阜成门大街</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号万通新世界广场</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 xml:space="preserve">2208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法定代表人：吴雪秀</w:t>
            </w:r>
            <w:r w:rsidRPr="004438ED">
              <w:rPr>
                <w:rFonts w:ascii="宋体" w:hAnsi="宋体" w:cs="Arial" w:hint="eastAsia"/>
                <w:color w:val="000000"/>
                <w:kern w:val="0"/>
                <w:sz w:val="22"/>
                <w:szCs w:val="22"/>
              </w:rPr>
              <w:br/>
              <w:t>联系人：段京璐</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010-88312877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010-88312885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400-001-1566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www.yilucaifu.com</w:t>
            </w:r>
          </w:p>
        </w:tc>
      </w:tr>
      <w:tr w:rsidR="005362EC" w:rsidRPr="004438ED" w14:paraId="18FB5A6B" w14:textId="77777777" w:rsidTr="008071BF">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1F843"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38</w:t>
            </w:r>
          </w:p>
        </w:tc>
        <w:tc>
          <w:tcPr>
            <w:tcW w:w="0" w:type="auto"/>
            <w:tcBorders>
              <w:top w:val="nil"/>
              <w:left w:val="nil"/>
              <w:bottom w:val="single" w:sz="4" w:space="0" w:color="auto"/>
              <w:right w:val="single" w:sz="4" w:space="0" w:color="auto"/>
            </w:tcBorders>
            <w:shd w:val="clear" w:color="auto" w:fill="auto"/>
            <w:noWrap/>
            <w:vAlign w:val="center"/>
            <w:hideMark/>
          </w:tcPr>
          <w:p w14:paraId="6E1DE553"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北京恒天明泽基金销售有限公司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BF389D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注册地址：北京市经济技术开发区宏达北路</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号五层</w:t>
            </w:r>
            <w:r w:rsidRPr="004438ED">
              <w:rPr>
                <w:rFonts w:ascii="Arial" w:hAnsi="Arial" w:cs="Arial"/>
                <w:color w:val="000000"/>
                <w:kern w:val="0"/>
                <w:sz w:val="22"/>
                <w:szCs w:val="22"/>
              </w:rPr>
              <w:t>5122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办公地址：北京市朝阳区东三环北路甲</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SOHO</w:t>
            </w:r>
            <w:r w:rsidRPr="004438ED">
              <w:rPr>
                <w:rFonts w:ascii="宋体" w:hAnsi="宋体" w:cs="Arial" w:hint="eastAsia"/>
                <w:color w:val="000000"/>
                <w:kern w:val="0"/>
                <w:sz w:val="22"/>
                <w:szCs w:val="22"/>
              </w:rPr>
              <w:t>嘉盛中心</w:t>
            </w:r>
            <w:r w:rsidRPr="004438ED">
              <w:rPr>
                <w:rFonts w:ascii="Arial" w:hAnsi="Arial" w:cs="Arial"/>
                <w:color w:val="000000"/>
                <w:kern w:val="0"/>
                <w:sz w:val="22"/>
                <w:szCs w:val="22"/>
              </w:rPr>
              <w:t>30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3001</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法定代表人：周斌</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010-59313555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010-53509643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400-8980-618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www.chtwm.com</w:t>
            </w:r>
          </w:p>
        </w:tc>
      </w:tr>
      <w:tr w:rsidR="005362EC" w:rsidRPr="004438ED" w14:paraId="5876D0DE"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86A8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39</w:t>
            </w:r>
          </w:p>
        </w:tc>
        <w:tc>
          <w:tcPr>
            <w:tcW w:w="0" w:type="auto"/>
            <w:tcBorders>
              <w:top w:val="nil"/>
              <w:left w:val="nil"/>
              <w:bottom w:val="single" w:sz="4" w:space="0" w:color="auto"/>
              <w:right w:val="single" w:sz="4" w:space="0" w:color="auto"/>
            </w:tcBorders>
            <w:shd w:val="clear" w:color="auto" w:fill="auto"/>
            <w:noWrap/>
            <w:vAlign w:val="center"/>
            <w:hideMark/>
          </w:tcPr>
          <w:p w14:paraId="0CAB849A"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北京钱景基金销售有限公司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B0ACD68"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注册（办公）地址：北京市海淀区丹棱街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1008-1012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法定代表人：赵荣春</w:t>
            </w:r>
            <w:r w:rsidRPr="004438ED">
              <w:rPr>
                <w:rFonts w:ascii="宋体" w:hAnsi="宋体" w:cs="Arial" w:hint="eastAsia"/>
                <w:color w:val="000000"/>
                <w:kern w:val="0"/>
                <w:sz w:val="22"/>
                <w:szCs w:val="22"/>
              </w:rPr>
              <w:br/>
              <w:t>联系人：陈剑炜</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010-57418813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010-57569671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400-875-9885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www.qianjing.com</w:t>
            </w:r>
          </w:p>
        </w:tc>
      </w:tr>
      <w:tr w:rsidR="005362EC" w:rsidRPr="004438ED" w14:paraId="47358189"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7B66E"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14:paraId="315E756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深圳腾元基金销售有限公司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FC9AE6F"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注册地址：深圳市福田区金田路</w:t>
            </w:r>
            <w:r w:rsidRPr="004438ED">
              <w:rPr>
                <w:rFonts w:ascii="Arial" w:hAnsi="Arial" w:cs="Arial"/>
                <w:color w:val="000000"/>
                <w:kern w:val="0"/>
                <w:sz w:val="22"/>
                <w:szCs w:val="22"/>
              </w:rPr>
              <w:t>2028</w:t>
            </w:r>
            <w:r w:rsidRPr="004438ED">
              <w:rPr>
                <w:rFonts w:ascii="宋体" w:hAnsi="宋体" w:cs="Arial" w:hint="eastAsia"/>
                <w:color w:val="000000"/>
                <w:kern w:val="0"/>
                <w:sz w:val="22"/>
                <w:szCs w:val="22"/>
              </w:rPr>
              <w:t>号卓越世纪中心</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1806</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办公地址：深圳市福田区深南中路</w:t>
            </w:r>
            <w:r w:rsidRPr="004438ED">
              <w:rPr>
                <w:rFonts w:ascii="Arial" w:hAnsi="Arial" w:cs="Arial"/>
                <w:color w:val="000000"/>
                <w:kern w:val="0"/>
                <w:sz w:val="22"/>
                <w:szCs w:val="22"/>
              </w:rPr>
              <w:t>4026</w:t>
            </w:r>
            <w:r w:rsidRPr="004438ED">
              <w:rPr>
                <w:rFonts w:ascii="宋体" w:hAnsi="宋体" w:cs="Arial" w:hint="eastAsia"/>
                <w:color w:val="000000"/>
                <w:kern w:val="0"/>
                <w:sz w:val="22"/>
                <w:szCs w:val="22"/>
              </w:rPr>
              <w:t>号田面城市大厦</w:t>
            </w:r>
            <w:r w:rsidRPr="004438ED">
              <w:rPr>
                <w:rFonts w:ascii="Arial" w:hAnsi="Arial" w:cs="Arial"/>
                <w:color w:val="000000"/>
                <w:kern w:val="0"/>
                <w:sz w:val="22"/>
                <w:szCs w:val="22"/>
              </w:rPr>
              <w:t>18A</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法定代表人：曾革</w:t>
            </w:r>
            <w:r w:rsidRPr="004438ED">
              <w:rPr>
                <w:rFonts w:ascii="宋体" w:hAnsi="宋体" w:cs="Arial" w:hint="eastAsia"/>
                <w:color w:val="000000"/>
                <w:kern w:val="0"/>
                <w:sz w:val="22"/>
                <w:szCs w:val="22"/>
              </w:rPr>
              <w:br/>
              <w:t>联系人：叶健</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0755-33376853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0755-33065516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400-990-8600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www.tenyuanfund.com</w:t>
            </w:r>
          </w:p>
        </w:tc>
      </w:tr>
      <w:tr w:rsidR="005362EC" w:rsidRPr="004438ED" w14:paraId="5A57AA82"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73AD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14:paraId="1259FED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北京创金启富投资管理有限公司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219132D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注册地址：北京市西城区民丰胡同</w:t>
            </w:r>
            <w:r w:rsidRPr="004438ED">
              <w:rPr>
                <w:rFonts w:ascii="Arial" w:hAnsi="Arial" w:cs="Arial"/>
                <w:color w:val="000000"/>
                <w:kern w:val="0"/>
                <w:sz w:val="22"/>
                <w:szCs w:val="22"/>
              </w:rPr>
              <w:t>31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215A</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办公地址：北京市西城区民白纸坊东街</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号经济日报社综合楼</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712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法定代表人：梁蓉</w:t>
            </w:r>
            <w:r w:rsidRPr="004438ED">
              <w:rPr>
                <w:rFonts w:ascii="宋体" w:hAnsi="宋体" w:cs="Arial" w:hint="eastAsia"/>
                <w:color w:val="000000"/>
                <w:kern w:val="0"/>
                <w:sz w:val="22"/>
                <w:szCs w:val="22"/>
              </w:rPr>
              <w:br/>
              <w:t>联系人：魏素清</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010-66154828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010-63583991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400-6262-1818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www.5irich.com</w:t>
            </w:r>
          </w:p>
        </w:tc>
      </w:tr>
      <w:tr w:rsidR="005362EC" w:rsidRPr="004438ED" w14:paraId="483AAE0C" w14:textId="77777777" w:rsidTr="008071BF">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51F9B"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42</w:t>
            </w:r>
          </w:p>
        </w:tc>
        <w:tc>
          <w:tcPr>
            <w:tcW w:w="0" w:type="auto"/>
            <w:tcBorders>
              <w:top w:val="nil"/>
              <w:left w:val="nil"/>
              <w:bottom w:val="single" w:sz="4" w:space="0" w:color="auto"/>
              <w:right w:val="single" w:sz="4" w:space="0" w:color="auto"/>
            </w:tcBorders>
            <w:shd w:val="clear" w:color="auto" w:fill="auto"/>
            <w:noWrap/>
            <w:vAlign w:val="center"/>
            <w:hideMark/>
          </w:tcPr>
          <w:p w14:paraId="410A6A1B"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上海联泰基金销售有限公司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7955DC2"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注册地址：上海自由贸易区富特北路277号3层310室</w:t>
            </w:r>
            <w:r w:rsidRPr="004438ED">
              <w:rPr>
                <w:rFonts w:ascii="宋体" w:hAnsi="宋体" w:cs="宋体" w:hint="eastAsia"/>
                <w:color w:val="000000"/>
                <w:kern w:val="0"/>
                <w:sz w:val="22"/>
                <w:szCs w:val="22"/>
              </w:rPr>
              <w:br/>
              <w:t>法定代表人：尹彬彬</w:t>
            </w:r>
            <w:r w:rsidRPr="004438ED">
              <w:rPr>
                <w:rFonts w:ascii="宋体" w:hAnsi="宋体" w:cs="宋体" w:hint="eastAsia"/>
                <w:color w:val="000000"/>
                <w:kern w:val="0"/>
                <w:sz w:val="22"/>
                <w:szCs w:val="22"/>
              </w:rPr>
              <w:br/>
              <w:t>联系人：兰敏</w:t>
            </w:r>
            <w:r w:rsidRPr="004438ED">
              <w:rPr>
                <w:rFonts w:ascii="宋体" w:hAnsi="宋体" w:cs="宋体" w:hint="eastAsia"/>
                <w:color w:val="000000"/>
                <w:kern w:val="0"/>
                <w:sz w:val="22"/>
                <w:szCs w:val="22"/>
              </w:rPr>
              <w:br/>
              <w:t>电话：021-52822063</w:t>
            </w:r>
            <w:r w:rsidRPr="004438ED">
              <w:rPr>
                <w:rFonts w:ascii="宋体" w:hAnsi="宋体" w:cs="宋体" w:hint="eastAsia"/>
                <w:color w:val="000000"/>
                <w:kern w:val="0"/>
                <w:sz w:val="22"/>
                <w:szCs w:val="22"/>
              </w:rPr>
              <w:br/>
              <w:t>传真：021-52975270</w:t>
            </w:r>
            <w:r w:rsidRPr="004438ED">
              <w:rPr>
                <w:rFonts w:ascii="宋体" w:hAnsi="宋体" w:cs="宋体" w:hint="eastAsia"/>
                <w:color w:val="000000"/>
                <w:kern w:val="0"/>
                <w:sz w:val="22"/>
                <w:szCs w:val="22"/>
              </w:rPr>
              <w:br/>
              <w:t>客户服务电话：400-166-6788</w:t>
            </w:r>
            <w:r w:rsidRPr="004438ED">
              <w:rPr>
                <w:rFonts w:ascii="宋体" w:hAnsi="宋体" w:cs="宋体" w:hint="eastAsia"/>
                <w:color w:val="000000"/>
                <w:kern w:val="0"/>
                <w:sz w:val="22"/>
                <w:szCs w:val="22"/>
              </w:rPr>
              <w:br/>
              <w:t>网址：www.66liantai.com</w:t>
            </w:r>
          </w:p>
        </w:tc>
      </w:tr>
      <w:tr w:rsidR="005362EC" w:rsidRPr="004438ED" w14:paraId="1EE4521D" w14:textId="77777777" w:rsidTr="008071BF">
        <w:trPr>
          <w:trHeight w:val="2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3E2A5"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14:paraId="778A9713"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上海汇付基金销售有限公司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AD2AA8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注册地址：上海市黄浦区西藏中路</w:t>
            </w:r>
            <w:r w:rsidRPr="004438ED">
              <w:rPr>
                <w:rFonts w:ascii="Arial" w:hAnsi="Arial" w:cs="Arial"/>
                <w:color w:val="000000"/>
                <w:kern w:val="0"/>
                <w:sz w:val="22"/>
                <w:szCs w:val="22"/>
              </w:rPr>
              <w:t>336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1807-5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办公地址：上海市黄浦区中山南路</w:t>
            </w:r>
            <w:r w:rsidRPr="004438ED">
              <w:rPr>
                <w:rFonts w:ascii="Arial" w:hAnsi="Arial" w:cs="Arial"/>
                <w:color w:val="000000"/>
                <w:kern w:val="0"/>
                <w:sz w:val="22"/>
                <w:szCs w:val="22"/>
              </w:rPr>
              <w:t>100</w:t>
            </w:r>
            <w:r w:rsidRPr="004438ED">
              <w:rPr>
                <w:rFonts w:ascii="宋体" w:hAnsi="宋体" w:cs="Arial" w:hint="eastAsia"/>
                <w:color w:val="000000"/>
                <w:kern w:val="0"/>
                <w:sz w:val="22"/>
                <w:szCs w:val="22"/>
              </w:rPr>
              <w:t>号金外滩国际广场</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法定代表人：张皛</w:t>
            </w:r>
            <w:r w:rsidRPr="004438ED">
              <w:rPr>
                <w:rFonts w:ascii="宋体" w:hAnsi="宋体" w:cs="Arial" w:hint="eastAsia"/>
                <w:color w:val="000000"/>
                <w:kern w:val="0"/>
                <w:sz w:val="22"/>
                <w:szCs w:val="22"/>
              </w:rPr>
              <w:br/>
              <w:t>联系人：周丹</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021-33323999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021-33323993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400-820-2819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手机客户端：天天盈基金</w:t>
            </w:r>
          </w:p>
        </w:tc>
      </w:tr>
      <w:tr w:rsidR="005362EC" w:rsidRPr="004438ED" w14:paraId="0789E959"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ED2F1"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44</w:t>
            </w:r>
          </w:p>
        </w:tc>
        <w:tc>
          <w:tcPr>
            <w:tcW w:w="0" w:type="auto"/>
            <w:tcBorders>
              <w:top w:val="nil"/>
              <w:left w:val="nil"/>
              <w:bottom w:val="single" w:sz="4" w:space="0" w:color="auto"/>
              <w:right w:val="single" w:sz="4" w:space="0" w:color="auto"/>
            </w:tcBorders>
            <w:shd w:val="clear" w:color="auto" w:fill="auto"/>
            <w:noWrap/>
            <w:vAlign w:val="center"/>
            <w:hideMark/>
          </w:tcPr>
          <w:p w14:paraId="775F281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上海利得基金销售有限公司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890D6B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注册地址：上海市宝山区蕴川路</w:t>
            </w:r>
            <w:r w:rsidRPr="004438ED">
              <w:rPr>
                <w:rFonts w:ascii="Arial" w:hAnsi="Arial" w:cs="Arial"/>
                <w:color w:val="000000"/>
                <w:kern w:val="0"/>
                <w:sz w:val="22"/>
                <w:szCs w:val="22"/>
              </w:rPr>
              <w:t>5475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1033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办公地址：上海浦东新区峨山路</w:t>
            </w:r>
            <w:r w:rsidRPr="004438ED">
              <w:rPr>
                <w:rFonts w:ascii="Arial" w:hAnsi="Arial" w:cs="Arial"/>
                <w:color w:val="000000"/>
                <w:kern w:val="0"/>
                <w:sz w:val="22"/>
                <w:szCs w:val="22"/>
              </w:rPr>
              <w:t>91</w:t>
            </w:r>
            <w:r w:rsidRPr="004438ED">
              <w:rPr>
                <w:rFonts w:ascii="宋体" w:hAnsi="宋体" w:cs="Arial" w:hint="eastAsia"/>
                <w:color w:val="000000"/>
                <w:kern w:val="0"/>
                <w:sz w:val="22"/>
                <w:szCs w:val="22"/>
              </w:rPr>
              <w:t>弄</w:t>
            </w:r>
            <w:r w:rsidRPr="004438ED">
              <w:rPr>
                <w:rFonts w:ascii="Arial" w:hAnsi="Arial" w:cs="Arial"/>
                <w:color w:val="000000"/>
                <w:kern w:val="0"/>
                <w:sz w:val="22"/>
                <w:szCs w:val="22"/>
              </w:rPr>
              <w:t>61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法定代表人：李兴春</w:t>
            </w:r>
            <w:r w:rsidRPr="004438ED">
              <w:rPr>
                <w:rFonts w:ascii="宋体" w:hAnsi="宋体" w:cs="Arial" w:hint="eastAsia"/>
                <w:color w:val="000000"/>
                <w:kern w:val="0"/>
                <w:sz w:val="22"/>
                <w:szCs w:val="22"/>
              </w:rPr>
              <w:br/>
              <w:t>联系人：徐鹏</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021-50583533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021-50583633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400-921-7755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www.leadfund.com.cn</w:t>
            </w:r>
          </w:p>
        </w:tc>
      </w:tr>
      <w:tr w:rsidR="005362EC" w:rsidRPr="004438ED" w14:paraId="60CFF6CE" w14:textId="77777777" w:rsidTr="008071BF">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9BE04"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14:paraId="668B929E"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北京新浪仓石基金销售有限公司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384983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注册地址：北京市海淀区东北旺西路中关村软件园二期（西扩）</w:t>
            </w:r>
            <w:r w:rsidRPr="004438ED">
              <w:rPr>
                <w:rFonts w:ascii="Arial" w:hAnsi="Arial" w:cs="Arial"/>
                <w:color w:val="000000"/>
                <w:kern w:val="0"/>
                <w:sz w:val="22"/>
                <w:szCs w:val="22"/>
              </w:rPr>
              <w:t>N-1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N-2</w:t>
            </w:r>
            <w:r w:rsidRPr="004438ED">
              <w:rPr>
                <w:rFonts w:ascii="宋体" w:hAnsi="宋体" w:cs="Arial" w:hint="eastAsia"/>
                <w:color w:val="000000"/>
                <w:kern w:val="0"/>
                <w:sz w:val="22"/>
                <w:szCs w:val="22"/>
              </w:rPr>
              <w:t>地块新浪总部科研楼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518</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办公地址：北京市海淀区西北旺东路</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号院东区</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号楼为明大厦</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法定代表人：赵芯蕊</w:t>
            </w:r>
            <w:r w:rsidRPr="004438ED">
              <w:rPr>
                <w:rFonts w:ascii="宋体" w:hAnsi="宋体" w:cs="Arial" w:hint="eastAsia"/>
                <w:color w:val="000000"/>
                <w:kern w:val="0"/>
                <w:sz w:val="22"/>
                <w:szCs w:val="22"/>
              </w:rPr>
              <w:br/>
              <w:t>联系人：赵芯蕊</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010-62675768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010-62676582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010-62675369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www.xincai.com</w:t>
            </w:r>
          </w:p>
        </w:tc>
      </w:tr>
      <w:tr w:rsidR="005362EC" w:rsidRPr="004438ED" w14:paraId="4B5B84C7"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C169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14:paraId="0D3BDCA7"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上海陆金所基金销售有限公司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C8CA9D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注册地址：上海市浦东新区陆家嘴环路</w:t>
            </w:r>
            <w:r w:rsidRPr="004438ED">
              <w:rPr>
                <w:rFonts w:ascii="Arial" w:hAnsi="Arial" w:cs="Arial"/>
                <w:color w:val="000000"/>
                <w:kern w:val="0"/>
                <w:sz w:val="22"/>
                <w:szCs w:val="22"/>
              </w:rPr>
              <w:t>1333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14</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09</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办公地址：上海市浦东新区陆家嘴环路</w:t>
            </w:r>
            <w:r w:rsidRPr="004438ED">
              <w:rPr>
                <w:rFonts w:ascii="Arial" w:hAnsi="Arial" w:cs="Arial"/>
                <w:color w:val="000000"/>
                <w:kern w:val="0"/>
                <w:sz w:val="22"/>
                <w:szCs w:val="22"/>
              </w:rPr>
              <w:t>1333</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法定代表人：王之光</w:t>
            </w:r>
            <w:r w:rsidRPr="004438ED">
              <w:rPr>
                <w:rFonts w:ascii="宋体" w:hAnsi="宋体" w:cs="Arial" w:hint="eastAsia"/>
                <w:color w:val="000000"/>
                <w:kern w:val="0"/>
                <w:sz w:val="22"/>
                <w:szCs w:val="22"/>
              </w:rPr>
              <w:br/>
              <w:t>联系人：宁博宇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021-20665952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021-22066653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4008219031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www.lufunds.com</w:t>
            </w:r>
          </w:p>
        </w:tc>
      </w:tr>
      <w:tr w:rsidR="005362EC" w:rsidRPr="004438ED" w14:paraId="334DBFAD"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19592"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47</w:t>
            </w:r>
          </w:p>
        </w:tc>
        <w:tc>
          <w:tcPr>
            <w:tcW w:w="0" w:type="auto"/>
            <w:tcBorders>
              <w:top w:val="nil"/>
              <w:left w:val="nil"/>
              <w:bottom w:val="single" w:sz="4" w:space="0" w:color="auto"/>
              <w:right w:val="single" w:sz="4" w:space="0" w:color="auto"/>
            </w:tcBorders>
            <w:shd w:val="clear" w:color="auto" w:fill="auto"/>
            <w:noWrap/>
            <w:vAlign w:val="center"/>
            <w:hideMark/>
          </w:tcPr>
          <w:p w14:paraId="04D3BC43"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深圳富济基金销售有限公司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9EA0EFC"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注册（办公）地址：深圳市福田区福田街道岗厦社区金田路</w:t>
            </w:r>
            <w:r w:rsidRPr="004438ED">
              <w:rPr>
                <w:rFonts w:ascii="Arial" w:hAnsi="Arial" w:cs="Arial"/>
                <w:color w:val="000000"/>
                <w:kern w:val="0"/>
                <w:sz w:val="22"/>
                <w:szCs w:val="22"/>
              </w:rPr>
              <w:t>3088</w:t>
            </w:r>
            <w:r w:rsidRPr="004438ED">
              <w:rPr>
                <w:rFonts w:ascii="宋体" w:hAnsi="宋体" w:cs="Arial" w:hint="eastAsia"/>
                <w:color w:val="000000"/>
                <w:kern w:val="0"/>
                <w:sz w:val="22"/>
                <w:szCs w:val="22"/>
              </w:rPr>
              <w:t>号中洲大厦</w:t>
            </w:r>
            <w:r w:rsidRPr="004438ED">
              <w:rPr>
                <w:rFonts w:ascii="Arial" w:hAnsi="Arial" w:cs="Arial"/>
                <w:color w:val="000000"/>
                <w:kern w:val="0"/>
                <w:sz w:val="22"/>
                <w:szCs w:val="22"/>
              </w:rPr>
              <w:t>3203A</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法定代表人：祝中村</w:t>
            </w:r>
            <w:r w:rsidRPr="004438ED">
              <w:rPr>
                <w:rFonts w:ascii="宋体" w:hAnsi="宋体" w:cs="Arial" w:hint="eastAsia"/>
                <w:color w:val="000000"/>
                <w:kern w:val="0"/>
                <w:sz w:val="22"/>
                <w:szCs w:val="22"/>
              </w:rPr>
              <w:br/>
              <w:t>联系人：曾瑶敏</w:t>
            </w:r>
            <w:r w:rsidRPr="004438ED">
              <w:rPr>
                <w:rFonts w:ascii="宋体" w:hAnsi="宋体" w:cs="Arial" w:hint="eastAsia"/>
                <w:color w:val="000000"/>
                <w:kern w:val="0"/>
                <w:sz w:val="22"/>
                <w:szCs w:val="22"/>
              </w:rPr>
              <w:br/>
              <w:t>电话号码：</w:t>
            </w:r>
            <w:r w:rsidRPr="004438ED">
              <w:rPr>
                <w:rFonts w:ascii="Arial" w:hAnsi="Arial" w:cs="Arial"/>
                <w:color w:val="000000"/>
                <w:kern w:val="0"/>
                <w:sz w:val="22"/>
                <w:szCs w:val="22"/>
              </w:rPr>
              <w:t>0755-83999907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传真号码：</w:t>
            </w:r>
            <w:r w:rsidRPr="004438ED">
              <w:rPr>
                <w:rFonts w:ascii="Arial" w:hAnsi="Arial" w:cs="Arial"/>
                <w:color w:val="000000"/>
                <w:kern w:val="0"/>
                <w:sz w:val="22"/>
                <w:szCs w:val="22"/>
              </w:rPr>
              <w:t>0755-83999926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0755-83999907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www.fujifund.cn</w:t>
            </w:r>
          </w:p>
        </w:tc>
      </w:tr>
      <w:tr w:rsidR="005362EC" w:rsidRPr="004438ED" w14:paraId="6ADA9009" w14:textId="77777777" w:rsidTr="008071BF">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F196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48</w:t>
            </w:r>
          </w:p>
        </w:tc>
        <w:tc>
          <w:tcPr>
            <w:tcW w:w="0" w:type="auto"/>
            <w:tcBorders>
              <w:top w:val="nil"/>
              <w:left w:val="nil"/>
              <w:bottom w:val="single" w:sz="4" w:space="0" w:color="auto"/>
              <w:right w:val="single" w:sz="4" w:space="0" w:color="auto"/>
            </w:tcBorders>
            <w:shd w:val="clear" w:color="auto" w:fill="auto"/>
            <w:noWrap/>
            <w:vAlign w:val="center"/>
            <w:hideMark/>
          </w:tcPr>
          <w:p w14:paraId="663F52AC"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北京虹点基金销售有限公司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65375CA"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注册地址：北京市朝阳区东三环北路17号10层1015室</w:t>
            </w:r>
            <w:r w:rsidRPr="004438ED">
              <w:rPr>
                <w:rFonts w:ascii="宋体" w:hAnsi="宋体" w:cs="宋体" w:hint="eastAsia"/>
                <w:color w:val="000000"/>
                <w:kern w:val="0"/>
                <w:sz w:val="22"/>
                <w:szCs w:val="22"/>
              </w:rPr>
              <w:br/>
              <w:t>办公地址：北京市朝阳区东三环北路17号10层1015室</w:t>
            </w:r>
            <w:r w:rsidRPr="004438ED">
              <w:rPr>
                <w:rFonts w:ascii="宋体" w:hAnsi="宋体" w:cs="宋体" w:hint="eastAsia"/>
                <w:color w:val="000000"/>
                <w:kern w:val="0"/>
                <w:sz w:val="22"/>
                <w:szCs w:val="22"/>
              </w:rPr>
              <w:br/>
              <w:t>法定代表人：何静</w:t>
            </w:r>
            <w:r w:rsidRPr="004438ED">
              <w:rPr>
                <w:rFonts w:ascii="宋体" w:hAnsi="宋体" w:cs="宋体" w:hint="eastAsia"/>
                <w:color w:val="000000"/>
                <w:kern w:val="0"/>
                <w:sz w:val="22"/>
                <w:szCs w:val="22"/>
              </w:rPr>
              <w:br/>
              <w:t>联系人：王重阳</w:t>
            </w:r>
            <w:r w:rsidRPr="004438ED">
              <w:rPr>
                <w:rFonts w:ascii="宋体" w:hAnsi="宋体" w:cs="宋体" w:hint="eastAsia"/>
                <w:color w:val="000000"/>
                <w:kern w:val="0"/>
                <w:sz w:val="22"/>
                <w:szCs w:val="22"/>
              </w:rPr>
              <w:br/>
              <w:t>电话：010-65951887</w:t>
            </w:r>
            <w:r w:rsidRPr="004438ED">
              <w:rPr>
                <w:rFonts w:ascii="宋体" w:hAnsi="宋体" w:cs="宋体" w:hint="eastAsia"/>
                <w:color w:val="000000"/>
                <w:kern w:val="0"/>
                <w:sz w:val="22"/>
                <w:szCs w:val="22"/>
              </w:rPr>
              <w:br/>
              <w:t>客户服务电话：400-618-0707</w:t>
            </w:r>
            <w:r w:rsidRPr="004438ED">
              <w:rPr>
                <w:rFonts w:ascii="宋体" w:hAnsi="宋体" w:cs="宋体" w:hint="eastAsia"/>
                <w:color w:val="000000"/>
                <w:kern w:val="0"/>
                <w:sz w:val="22"/>
                <w:szCs w:val="22"/>
              </w:rPr>
              <w:br/>
              <w:t>网址：www.hongdianfund.com</w:t>
            </w:r>
          </w:p>
        </w:tc>
      </w:tr>
      <w:tr w:rsidR="005362EC" w:rsidRPr="004438ED" w14:paraId="13BF2850"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49850"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49</w:t>
            </w:r>
          </w:p>
        </w:tc>
        <w:tc>
          <w:tcPr>
            <w:tcW w:w="0" w:type="auto"/>
            <w:tcBorders>
              <w:top w:val="nil"/>
              <w:left w:val="nil"/>
              <w:bottom w:val="single" w:sz="4" w:space="0" w:color="auto"/>
              <w:right w:val="single" w:sz="4" w:space="0" w:color="auto"/>
            </w:tcBorders>
            <w:shd w:val="clear" w:color="auto" w:fill="auto"/>
            <w:noWrap/>
            <w:vAlign w:val="center"/>
            <w:hideMark/>
          </w:tcPr>
          <w:p w14:paraId="3FE41665"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珠海盈米基金销售有限公司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C3BF8A9"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注册地址：珠海市横琴新区宝华路</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105</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t>-3491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办公地址：广州市海珠区琶洲大道东</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号保利国际广场南塔</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B1201-1203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法定代表人：肖雯</w:t>
            </w:r>
            <w:r w:rsidRPr="004438ED">
              <w:rPr>
                <w:rFonts w:ascii="宋体" w:hAnsi="宋体" w:cs="Arial" w:hint="eastAsia"/>
                <w:color w:val="000000"/>
                <w:kern w:val="0"/>
                <w:sz w:val="22"/>
                <w:szCs w:val="22"/>
              </w:rPr>
              <w:br/>
              <w:t>联系人：黄敏嫦</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020-89629099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020-89629011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020-89629066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www.yingmi.cn</w:t>
            </w:r>
          </w:p>
        </w:tc>
      </w:tr>
      <w:tr w:rsidR="005362EC" w:rsidRPr="004438ED" w14:paraId="1B523C41"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A5264"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14:paraId="1AB78B3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中证金牛（北京）投资咨询有限公司</w:t>
            </w:r>
          </w:p>
        </w:tc>
        <w:tc>
          <w:tcPr>
            <w:tcW w:w="0" w:type="auto"/>
            <w:tcBorders>
              <w:top w:val="nil"/>
              <w:left w:val="nil"/>
              <w:bottom w:val="single" w:sz="4" w:space="0" w:color="auto"/>
              <w:right w:val="single" w:sz="4" w:space="0" w:color="auto"/>
            </w:tcBorders>
            <w:shd w:val="clear" w:color="auto" w:fill="auto"/>
            <w:vAlign w:val="center"/>
            <w:hideMark/>
          </w:tcPr>
          <w:p w14:paraId="0E638782"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注册地址：北京市丰台区东管头</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2-45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办公地址：北京市西城区宣武门外大街甲</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号环球财讯中心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法定代表人：钱昊旻</w:t>
            </w:r>
            <w:r w:rsidRPr="004438ED">
              <w:rPr>
                <w:rFonts w:ascii="宋体" w:hAnsi="宋体" w:cs="Arial" w:hint="eastAsia"/>
                <w:color w:val="000000"/>
                <w:kern w:val="0"/>
                <w:sz w:val="22"/>
                <w:szCs w:val="22"/>
              </w:rPr>
              <w:br/>
              <w:t>联系人：孙雯</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010-59336519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010-59336500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4008-909-998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www.jnlc.com</w:t>
            </w:r>
          </w:p>
        </w:tc>
      </w:tr>
      <w:tr w:rsidR="005362EC" w:rsidRPr="004438ED" w14:paraId="55897132" w14:textId="77777777" w:rsidTr="008071BF">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E3BA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14:paraId="34A3CF7C"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奕丰基金销售有限公司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B5BA30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室（入住深圳市前海商务秘书有限公司）</w:t>
            </w:r>
            <w:r w:rsidRPr="004438ED">
              <w:rPr>
                <w:rFonts w:ascii="宋体" w:hAnsi="宋体" w:cs="Arial" w:hint="eastAsia"/>
                <w:color w:val="000000"/>
                <w:kern w:val="0"/>
                <w:sz w:val="22"/>
                <w:szCs w:val="22"/>
              </w:rPr>
              <w:br/>
              <w:t>办公地址：深圳市南山区海德三道航天科技广场</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17</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1704</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w:t>
            </w:r>
            <w:r w:rsidRPr="004438ED">
              <w:rPr>
                <w:rFonts w:ascii="Arial" w:hAnsi="Arial" w:cs="Arial"/>
                <w:color w:val="000000"/>
                <w:kern w:val="0"/>
                <w:sz w:val="22"/>
                <w:szCs w:val="22"/>
              </w:rPr>
              <w:t>TEO WEE HOWE</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联系人：叶健</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0755-89460500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0755-21674453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400-684-0500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www.ifastps.com.cn</w:t>
            </w:r>
          </w:p>
        </w:tc>
      </w:tr>
      <w:tr w:rsidR="005362EC" w:rsidRPr="004438ED" w14:paraId="155B73C2"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87378"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52</w:t>
            </w:r>
          </w:p>
        </w:tc>
        <w:tc>
          <w:tcPr>
            <w:tcW w:w="0" w:type="auto"/>
            <w:tcBorders>
              <w:top w:val="nil"/>
              <w:left w:val="nil"/>
              <w:bottom w:val="single" w:sz="4" w:space="0" w:color="auto"/>
              <w:right w:val="single" w:sz="4" w:space="0" w:color="auto"/>
            </w:tcBorders>
            <w:shd w:val="clear" w:color="auto" w:fill="auto"/>
            <w:noWrap/>
            <w:vAlign w:val="center"/>
            <w:hideMark/>
          </w:tcPr>
          <w:p w14:paraId="69027013"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和耕传承基金销售有限公司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D926C8F"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注册地址：河南自贸试验区郑州片区（郑东）东风南路东康宁街北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 xml:space="preserve">503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办公地址：河南自贸试验区郑州片区（郑东）东风南路东康宁街北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 xml:space="preserve">503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法定代表人：王旋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 xml:space="preserve">0371-85518396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 0371-85518397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联系人：董亚芳</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客服热线：</w:t>
            </w:r>
            <w:r w:rsidRPr="004438ED">
              <w:rPr>
                <w:rFonts w:ascii="Arial" w:hAnsi="Arial" w:cs="Arial"/>
                <w:color w:val="000000"/>
                <w:kern w:val="0"/>
                <w:sz w:val="22"/>
                <w:szCs w:val="22"/>
              </w:rPr>
              <w:t xml:space="preserve">400-0555-671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 xml:space="preserve">www.hgccpb.com </w:t>
            </w:r>
          </w:p>
        </w:tc>
      </w:tr>
      <w:tr w:rsidR="005362EC" w:rsidRPr="004438ED" w14:paraId="25E00385"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489B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53</w:t>
            </w:r>
          </w:p>
        </w:tc>
        <w:tc>
          <w:tcPr>
            <w:tcW w:w="0" w:type="auto"/>
            <w:tcBorders>
              <w:top w:val="nil"/>
              <w:left w:val="nil"/>
              <w:bottom w:val="single" w:sz="4" w:space="0" w:color="auto"/>
              <w:right w:val="single" w:sz="4" w:space="0" w:color="auto"/>
            </w:tcBorders>
            <w:shd w:val="clear" w:color="auto" w:fill="auto"/>
            <w:noWrap/>
            <w:vAlign w:val="center"/>
            <w:hideMark/>
          </w:tcPr>
          <w:p w14:paraId="41D4A3E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上海凯石财富基金销售有限公司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59F933B"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注册地址：上海市黄浦区西藏南路</w:t>
            </w:r>
            <w:r w:rsidRPr="004438ED">
              <w:rPr>
                <w:rFonts w:ascii="Arial" w:hAnsi="Arial" w:cs="Arial"/>
                <w:color w:val="000000"/>
                <w:kern w:val="0"/>
                <w:sz w:val="22"/>
                <w:szCs w:val="22"/>
              </w:rPr>
              <w:t>765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602-115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办公地址：上海市黄浦区延安东路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号凯石大厦</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法定代表人：陈继武</w:t>
            </w:r>
            <w:r w:rsidRPr="004438ED">
              <w:rPr>
                <w:rFonts w:ascii="宋体" w:hAnsi="宋体" w:cs="Arial" w:hint="eastAsia"/>
                <w:color w:val="000000"/>
                <w:kern w:val="0"/>
                <w:sz w:val="22"/>
                <w:szCs w:val="22"/>
              </w:rPr>
              <w:br/>
              <w:t>联系人：李晓明</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021-63333319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021-63332523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4006433389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www.vstonewealth.com</w:t>
            </w:r>
          </w:p>
        </w:tc>
      </w:tr>
      <w:tr w:rsidR="005362EC" w:rsidRPr="004438ED" w14:paraId="45C340A2" w14:textId="77777777" w:rsidTr="008071BF">
        <w:trPr>
          <w:trHeight w:val="31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3CAE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14:paraId="2CBCB61F"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深圳市金斧子基金销售有限公司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EA39CCD"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br/>
            </w:r>
            <w:r w:rsidRPr="004438ED">
              <w:rPr>
                <w:rFonts w:ascii="Arial" w:hAnsi="Arial" w:cs="Arial"/>
                <w:color w:val="000000"/>
                <w:kern w:val="0"/>
                <w:sz w:val="22"/>
                <w:szCs w:val="22"/>
              </w:rPr>
              <w:t>注册地址：深圳市南山区粤海街道科技园中区科苑路</w:t>
            </w:r>
            <w:r w:rsidRPr="004438ED">
              <w:rPr>
                <w:rFonts w:ascii="Arial" w:hAnsi="Arial" w:cs="Arial"/>
                <w:color w:val="000000"/>
                <w:kern w:val="0"/>
                <w:sz w:val="22"/>
                <w:szCs w:val="22"/>
              </w:rPr>
              <w:t>15</w:t>
            </w:r>
            <w:r w:rsidRPr="004438ED">
              <w:rPr>
                <w:rFonts w:ascii="Arial" w:hAnsi="Arial" w:cs="Arial"/>
                <w:color w:val="000000"/>
                <w:kern w:val="0"/>
                <w:sz w:val="22"/>
                <w:szCs w:val="22"/>
              </w:rPr>
              <w:t>号科兴科学园</w:t>
            </w:r>
            <w:r w:rsidRPr="004438ED">
              <w:rPr>
                <w:rFonts w:ascii="Arial" w:hAnsi="Arial" w:cs="Arial"/>
                <w:color w:val="000000"/>
                <w:kern w:val="0"/>
                <w:sz w:val="22"/>
                <w:szCs w:val="22"/>
              </w:rPr>
              <w:t>B</w:t>
            </w:r>
            <w:r w:rsidRPr="004438ED">
              <w:rPr>
                <w:rFonts w:ascii="Arial" w:hAnsi="Arial" w:cs="Arial"/>
                <w:color w:val="000000"/>
                <w:kern w:val="0"/>
                <w:sz w:val="22"/>
                <w:szCs w:val="22"/>
              </w:rPr>
              <w:t>栋</w:t>
            </w:r>
            <w:r w:rsidRPr="004438ED">
              <w:rPr>
                <w:rFonts w:ascii="Arial" w:hAnsi="Arial" w:cs="Arial"/>
                <w:color w:val="000000"/>
                <w:kern w:val="0"/>
                <w:sz w:val="22"/>
                <w:szCs w:val="22"/>
              </w:rPr>
              <w:t>3</w:t>
            </w:r>
            <w:r w:rsidRPr="004438ED">
              <w:rPr>
                <w:rFonts w:ascii="Arial" w:hAnsi="Arial" w:cs="Arial"/>
                <w:color w:val="000000"/>
                <w:kern w:val="0"/>
                <w:sz w:val="22"/>
                <w:szCs w:val="22"/>
              </w:rPr>
              <w:t>单元</w:t>
            </w:r>
            <w:r w:rsidRPr="004438ED">
              <w:rPr>
                <w:rFonts w:ascii="Arial" w:hAnsi="Arial" w:cs="Arial"/>
                <w:color w:val="000000"/>
                <w:kern w:val="0"/>
                <w:sz w:val="22"/>
                <w:szCs w:val="22"/>
              </w:rPr>
              <w:t>11</w:t>
            </w:r>
            <w:r w:rsidRPr="004438ED">
              <w:rPr>
                <w:rFonts w:ascii="Arial" w:hAnsi="Arial" w:cs="Arial"/>
                <w:color w:val="000000"/>
                <w:kern w:val="0"/>
                <w:sz w:val="22"/>
                <w:szCs w:val="22"/>
              </w:rPr>
              <w:t>层</w:t>
            </w:r>
            <w:r w:rsidRPr="004438ED">
              <w:rPr>
                <w:rFonts w:ascii="Arial" w:hAnsi="Arial" w:cs="Arial"/>
                <w:color w:val="000000"/>
                <w:kern w:val="0"/>
                <w:sz w:val="22"/>
                <w:szCs w:val="22"/>
              </w:rPr>
              <w:t xml:space="preserve">1108  </w:t>
            </w:r>
            <w:r w:rsidRPr="004438ED">
              <w:rPr>
                <w:rFonts w:ascii="Arial" w:hAnsi="Arial" w:cs="Arial"/>
                <w:color w:val="000000"/>
                <w:kern w:val="0"/>
                <w:sz w:val="22"/>
                <w:szCs w:val="22"/>
              </w:rPr>
              <w:br/>
            </w:r>
            <w:r w:rsidRPr="004438ED">
              <w:rPr>
                <w:rFonts w:ascii="Arial" w:hAnsi="Arial" w:cs="Arial"/>
                <w:color w:val="000000"/>
                <w:kern w:val="0"/>
                <w:sz w:val="22"/>
                <w:szCs w:val="22"/>
              </w:rPr>
              <w:t>办公地址：深圳市南山区粤海街道科技园中区科苑路</w:t>
            </w:r>
            <w:r w:rsidRPr="004438ED">
              <w:rPr>
                <w:rFonts w:ascii="Arial" w:hAnsi="Arial" w:cs="Arial"/>
                <w:color w:val="000000"/>
                <w:kern w:val="0"/>
                <w:sz w:val="22"/>
                <w:szCs w:val="22"/>
              </w:rPr>
              <w:t>15</w:t>
            </w:r>
            <w:r w:rsidRPr="004438ED">
              <w:rPr>
                <w:rFonts w:ascii="Arial" w:hAnsi="Arial" w:cs="Arial"/>
                <w:color w:val="000000"/>
                <w:kern w:val="0"/>
                <w:sz w:val="22"/>
                <w:szCs w:val="22"/>
              </w:rPr>
              <w:t>号科兴科学园</w:t>
            </w:r>
            <w:r w:rsidRPr="004438ED">
              <w:rPr>
                <w:rFonts w:ascii="Arial" w:hAnsi="Arial" w:cs="Arial"/>
                <w:color w:val="000000"/>
                <w:kern w:val="0"/>
                <w:sz w:val="22"/>
                <w:szCs w:val="22"/>
              </w:rPr>
              <w:t>B</w:t>
            </w:r>
            <w:r w:rsidRPr="004438ED">
              <w:rPr>
                <w:rFonts w:ascii="Arial" w:hAnsi="Arial" w:cs="Arial"/>
                <w:color w:val="000000"/>
                <w:kern w:val="0"/>
                <w:sz w:val="22"/>
                <w:szCs w:val="22"/>
              </w:rPr>
              <w:t>栋</w:t>
            </w:r>
            <w:r w:rsidRPr="004438ED">
              <w:rPr>
                <w:rFonts w:ascii="Arial" w:hAnsi="Arial" w:cs="Arial"/>
                <w:color w:val="000000"/>
                <w:kern w:val="0"/>
                <w:sz w:val="22"/>
                <w:szCs w:val="22"/>
              </w:rPr>
              <w:t>3</w:t>
            </w:r>
            <w:r w:rsidRPr="004438ED">
              <w:rPr>
                <w:rFonts w:ascii="Arial" w:hAnsi="Arial" w:cs="Arial"/>
                <w:color w:val="000000"/>
                <w:kern w:val="0"/>
                <w:sz w:val="22"/>
                <w:szCs w:val="22"/>
              </w:rPr>
              <w:t>单元</w:t>
            </w:r>
            <w:r w:rsidRPr="004438ED">
              <w:rPr>
                <w:rFonts w:ascii="Arial" w:hAnsi="Arial" w:cs="Arial"/>
                <w:color w:val="000000"/>
                <w:kern w:val="0"/>
                <w:sz w:val="22"/>
                <w:szCs w:val="22"/>
              </w:rPr>
              <w:t>11</w:t>
            </w:r>
            <w:r w:rsidRPr="004438ED">
              <w:rPr>
                <w:rFonts w:ascii="Arial" w:hAnsi="Arial" w:cs="Arial"/>
                <w:color w:val="000000"/>
                <w:kern w:val="0"/>
                <w:sz w:val="22"/>
                <w:szCs w:val="22"/>
              </w:rPr>
              <w:t>层</w:t>
            </w:r>
            <w:r w:rsidRPr="004438ED">
              <w:rPr>
                <w:rFonts w:ascii="Arial" w:hAnsi="Arial" w:cs="Arial"/>
                <w:color w:val="000000"/>
                <w:kern w:val="0"/>
                <w:sz w:val="22"/>
                <w:szCs w:val="22"/>
              </w:rPr>
              <w:t xml:space="preserve">1108  </w:t>
            </w:r>
            <w:r w:rsidRPr="004438ED">
              <w:rPr>
                <w:rFonts w:ascii="Arial" w:hAnsi="Arial" w:cs="Arial"/>
                <w:color w:val="000000"/>
                <w:kern w:val="0"/>
                <w:sz w:val="22"/>
                <w:szCs w:val="22"/>
              </w:rPr>
              <w:br/>
            </w:r>
            <w:r w:rsidRPr="004438ED">
              <w:rPr>
                <w:rFonts w:ascii="Arial" w:hAnsi="Arial" w:cs="Arial"/>
                <w:color w:val="000000"/>
                <w:kern w:val="0"/>
                <w:sz w:val="22"/>
                <w:szCs w:val="22"/>
              </w:rPr>
              <w:t>法人代表：赖任军</w:t>
            </w:r>
            <w:r w:rsidRPr="004438ED">
              <w:rPr>
                <w:rFonts w:ascii="Arial" w:hAnsi="Arial" w:cs="Arial"/>
                <w:color w:val="000000"/>
                <w:kern w:val="0"/>
                <w:sz w:val="22"/>
                <w:szCs w:val="22"/>
              </w:rPr>
              <w:br/>
            </w:r>
            <w:r w:rsidRPr="004438ED">
              <w:rPr>
                <w:rFonts w:ascii="Arial" w:hAnsi="Arial" w:cs="Arial"/>
                <w:color w:val="000000"/>
                <w:kern w:val="0"/>
                <w:sz w:val="22"/>
                <w:szCs w:val="22"/>
              </w:rPr>
              <w:t>联系人：刘昕霞</w:t>
            </w:r>
            <w:r w:rsidRPr="004438ED">
              <w:rPr>
                <w:rFonts w:ascii="Arial" w:hAnsi="Arial" w:cs="Arial"/>
                <w:color w:val="000000"/>
                <w:kern w:val="0"/>
                <w:sz w:val="22"/>
                <w:szCs w:val="22"/>
              </w:rPr>
              <w:br/>
            </w:r>
            <w:r w:rsidRPr="004438ED">
              <w:rPr>
                <w:rFonts w:ascii="Arial" w:hAnsi="Arial" w:cs="Arial"/>
                <w:color w:val="000000"/>
                <w:kern w:val="0"/>
                <w:sz w:val="22"/>
                <w:szCs w:val="22"/>
              </w:rPr>
              <w:t>电话：</w:t>
            </w:r>
            <w:r w:rsidRPr="004438ED">
              <w:rPr>
                <w:rFonts w:ascii="Arial" w:hAnsi="Arial" w:cs="Arial"/>
                <w:color w:val="000000"/>
                <w:kern w:val="0"/>
                <w:sz w:val="22"/>
                <w:szCs w:val="22"/>
              </w:rPr>
              <w:t xml:space="preserve">0755-29330513 </w:t>
            </w:r>
            <w:r w:rsidRPr="004438ED">
              <w:rPr>
                <w:rFonts w:ascii="Arial" w:hAnsi="Arial" w:cs="Arial"/>
                <w:color w:val="000000"/>
                <w:kern w:val="0"/>
                <w:sz w:val="22"/>
                <w:szCs w:val="22"/>
              </w:rPr>
              <w:br/>
            </w:r>
            <w:r w:rsidRPr="004438ED">
              <w:rPr>
                <w:rFonts w:ascii="Arial" w:hAnsi="Arial" w:cs="Arial"/>
                <w:color w:val="000000"/>
                <w:kern w:val="0"/>
                <w:sz w:val="22"/>
                <w:szCs w:val="22"/>
              </w:rPr>
              <w:t>传真：</w:t>
            </w:r>
            <w:r w:rsidRPr="004438ED">
              <w:rPr>
                <w:rFonts w:ascii="Arial" w:hAnsi="Arial" w:cs="Arial"/>
                <w:color w:val="000000"/>
                <w:kern w:val="0"/>
                <w:sz w:val="22"/>
                <w:szCs w:val="22"/>
              </w:rPr>
              <w:t>0755-26920530</w:t>
            </w:r>
            <w:r w:rsidRPr="004438ED">
              <w:rPr>
                <w:rFonts w:ascii="Arial" w:hAnsi="Arial" w:cs="Arial"/>
                <w:color w:val="000000"/>
                <w:kern w:val="0"/>
                <w:sz w:val="22"/>
                <w:szCs w:val="22"/>
              </w:rPr>
              <w:br/>
            </w:r>
            <w:r w:rsidRPr="004438ED">
              <w:rPr>
                <w:rFonts w:ascii="Arial" w:hAnsi="Arial" w:cs="Arial"/>
                <w:color w:val="000000"/>
                <w:kern w:val="0"/>
                <w:sz w:val="22"/>
                <w:szCs w:val="22"/>
              </w:rPr>
              <w:t>客服电话：</w:t>
            </w:r>
            <w:r w:rsidRPr="004438ED">
              <w:rPr>
                <w:rFonts w:ascii="Arial" w:hAnsi="Arial" w:cs="Arial"/>
                <w:color w:val="000000"/>
                <w:kern w:val="0"/>
                <w:sz w:val="22"/>
                <w:szCs w:val="22"/>
              </w:rPr>
              <w:t>400-930-0660</w:t>
            </w:r>
            <w:r w:rsidRPr="004438ED">
              <w:rPr>
                <w:rFonts w:ascii="Arial" w:hAnsi="Arial" w:cs="Arial"/>
                <w:color w:val="000000"/>
                <w:kern w:val="0"/>
                <w:sz w:val="22"/>
                <w:szCs w:val="22"/>
              </w:rPr>
              <w:br/>
            </w:r>
            <w:r w:rsidRPr="004438ED">
              <w:rPr>
                <w:rFonts w:ascii="Arial" w:hAnsi="Arial" w:cs="Arial"/>
                <w:color w:val="000000"/>
                <w:kern w:val="0"/>
                <w:sz w:val="22"/>
                <w:szCs w:val="22"/>
              </w:rPr>
              <w:t>公司网址：</w:t>
            </w:r>
            <w:r w:rsidRPr="004438ED">
              <w:rPr>
                <w:rFonts w:ascii="Arial" w:hAnsi="Arial" w:cs="Arial"/>
                <w:color w:val="000000"/>
                <w:kern w:val="0"/>
                <w:sz w:val="22"/>
                <w:szCs w:val="22"/>
              </w:rPr>
              <w:t xml:space="preserve">www.jfzinv.com </w:t>
            </w:r>
          </w:p>
        </w:tc>
      </w:tr>
      <w:tr w:rsidR="005362EC" w:rsidRPr="004438ED" w14:paraId="62467273" w14:textId="77777777" w:rsidTr="008071BF">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370B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55</w:t>
            </w:r>
          </w:p>
        </w:tc>
        <w:tc>
          <w:tcPr>
            <w:tcW w:w="0" w:type="auto"/>
            <w:tcBorders>
              <w:top w:val="nil"/>
              <w:left w:val="nil"/>
              <w:bottom w:val="single" w:sz="4" w:space="0" w:color="auto"/>
              <w:right w:val="single" w:sz="4" w:space="0" w:color="auto"/>
            </w:tcBorders>
            <w:shd w:val="clear" w:color="auto" w:fill="auto"/>
            <w:noWrap/>
            <w:vAlign w:val="center"/>
            <w:hideMark/>
          </w:tcPr>
          <w:p w14:paraId="29585C4C"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武汉市伯嘉基金销售有限公司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DD9A97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注册（办公）地址：武汉市江汉区</w:t>
            </w:r>
            <w:r w:rsidRPr="004438ED">
              <w:rPr>
                <w:rFonts w:ascii="Arial" w:hAnsi="Arial" w:cs="Arial"/>
                <w:color w:val="000000"/>
                <w:kern w:val="0"/>
                <w:sz w:val="22"/>
                <w:szCs w:val="22"/>
              </w:rPr>
              <w:t>17-19</w:t>
            </w:r>
            <w:r w:rsidRPr="004438ED">
              <w:rPr>
                <w:rFonts w:ascii="宋体" w:hAnsi="宋体" w:cs="Arial" w:hint="eastAsia"/>
                <w:color w:val="000000"/>
                <w:kern w:val="0"/>
                <w:sz w:val="22"/>
                <w:szCs w:val="22"/>
              </w:rPr>
              <w:t>号环亚大厦</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601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法定代表人：陶捷</w:t>
            </w:r>
            <w:r w:rsidRPr="004438ED">
              <w:rPr>
                <w:rFonts w:ascii="宋体" w:hAnsi="宋体" w:cs="Arial" w:hint="eastAsia"/>
                <w:color w:val="000000"/>
                <w:kern w:val="0"/>
                <w:sz w:val="22"/>
                <w:szCs w:val="22"/>
              </w:rPr>
              <w:br/>
              <w:t>联系人：陆锋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027-83863742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4000279899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www.buyfunds.cn</w:t>
            </w:r>
          </w:p>
        </w:tc>
      </w:tr>
      <w:tr w:rsidR="005362EC" w:rsidRPr="004438ED" w14:paraId="57784878" w14:textId="77777777" w:rsidTr="008071BF">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17F2B"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56</w:t>
            </w:r>
          </w:p>
        </w:tc>
        <w:tc>
          <w:tcPr>
            <w:tcW w:w="0" w:type="auto"/>
            <w:tcBorders>
              <w:top w:val="nil"/>
              <w:left w:val="nil"/>
              <w:bottom w:val="single" w:sz="4" w:space="0" w:color="auto"/>
              <w:right w:val="single" w:sz="4" w:space="0" w:color="auto"/>
            </w:tcBorders>
            <w:shd w:val="clear" w:color="auto" w:fill="auto"/>
            <w:noWrap/>
            <w:vAlign w:val="center"/>
            <w:hideMark/>
          </w:tcPr>
          <w:p w14:paraId="259862D9"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北京汇成基金销售有限公司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214EA9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注册地址：北京市海淀区中关村大街</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E</w:t>
            </w:r>
            <w:r w:rsidRPr="004438ED">
              <w:rPr>
                <w:rFonts w:ascii="宋体" w:hAnsi="宋体" w:cs="Arial" w:hint="eastAsia"/>
                <w:color w:val="000000"/>
                <w:kern w:val="0"/>
                <w:sz w:val="22"/>
                <w:szCs w:val="22"/>
              </w:rPr>
              <w:t>世界财富中心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1108</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办公地址：北京市海淀区中关村大街</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E</w:t>
            </w:r>
            <w:r w:rsidRPr="004438ED">
              <w:rPr>
                <w:rFonts w:ascii="宋体" w:hAnsi="宋体" w:cs="Arial" w:hint="eastAsia"/>
                <w:color w:val="000000"/>
                <w:kern w:val="0"/>
                <w:sz w:val="22"/>
                <w:szCs w:val="22"/>
              </w:rPr>
              <w:t>世界财富中心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法定代表人：王伟刚</w:t>
            </w:r>
            <w:r w:rsidRPr="004438ED">
              <w:rPr>
                <w:rFonts w:ascii="宋体" w:hAnsi="宋体" w:cs="Arial" w:hint="eastAsia"/>
                <w:color w:val="000000"/>
                <w:kern w:val="0"/>
                <w:sz w:val="22"/>
                <w:szCs w:val="22"/>
              </w:rPr>
              <w:br/>
              <w:t>客服电话：</w:t>
            </w:r>
            <w:r w:rsidRPr="004438ED">
              <w:rPr>
                <w:rFonts w:ascii="Arial" w:hAnsi="Arial" w:cs="Arial"/>
                <w:color w:val="000000"/>
                <w:kern w:val="0"/>
                <w:sz w:val="22"/>
                <w:szCs w:val="22"/>
              </w:rPr>
              <w:t>400-619-9059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www.hcjijin.com</w:t>
            </w:r>
          </w:p>
        </w:tc>
      </w:tr>
      <w:tr w:rsidR="005362EC" w:rsidRPr="004438ED" w14:paraId="173359D5"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1047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57</w:t>
            </w:r>
          </w:p>
        </w:tc>
        <w:tc>
          <w:tcPr>
            <w:tcW w:w="0" w:type="auto"/>
            <w:tcBorders>
              <w:top w:val="nil"/>
              <w:left w:val="nil"/>
              <w:bottom w:val="single" w:sz="4" w:space="0" w:color="auto"/>
              <w:right w:val="single" w:sz="4" w:space="0" w:color="auto"/>
            </w:tcBorders>
            <w:shd w:val="clear" w:color="auto" w:fill="auto"/>
            <w:noWrap/>
            <w:vAlign w:val="center"/>
            <w:hideMark/>
          </w:tcPr>
          <w:p w14:paraId="3C9590D7"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南京苏宁基金销售有限公司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0E25DBF"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注册地址：南京市玄武区苏宁大道</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法定代表人：钱燕飞</w:t>
            </w:r>
            <w:r w:rsidRPr="004438ED">
              <w:rPr>
                <w:rFonts w:ascii="宋体" w:hAnsi="宋体" w:cs="Arial" w:hint="eastAsia"/>
                <w:color w:val="000000"/>
                <w:kern w:val="0"/>
                <w:sz w:val="22"/>
                <w:szCs w:val="22"/>
              </w:rPr>
              <w:br/>
              <w:t>联系人：王锋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025-66996699-887226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 025-66996699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95177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www.snjijin.com</w:t>
            </w:r>
          </w:p>
        </w:tc>
      </w:tr>
      <w:tr w:rsidR="005362EC" w:rsidRPr="004438ED" w14:paraId="2CFBB749"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9F402"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14:paraId="20E2A9F9"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上海大智慧基金销售有限公司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29F869B"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注册地址：中国（上海）自由贸易试验区杨高南路</w:t>
            </w:r>
            <w:r w:rsidRPr="004438ED">
              <w:rPr>
                <w:rFonts w:ascii="Arial" w:hAnsi="Arial" w:cs="Arial"/>
                <w:color w:val="000000"/>
                <w:kern w:val="0"/>
                <w:sz w:val="22"/>
                <w:szCs w:val="22"/>
              </w:rPr>
              <w:t>428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1102</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1103</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法定代表人：申健</w:t>
            </w:r>
            <w:r w:rsidRPr="004438ED">
              <w:rPr>
                <w:rFonts w:ascii="宋体" w:hAnsi="宋体" w:cs="Arial" w:hint="eastAsia"/>
                <w:color w:val="000000"/>
                <w:kern w:val="0"/>
                <w:sz w:val="22"/>
                <w:szCs w:val="22"/>
              </w:rPr>
              <w:br/>
              <w:t>联系人：印强明</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021-20219988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021-20219988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021-20292031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https.//www.wg.com.cn</w:t>
            </w:r>
          </w:p>
        </w:tc>
      </w:tr>
      <w:tr w:rsidR="005362EC" w:rsidRPr="004438ED" w14:paraId="4BA11D37"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3303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14:paraId="284E109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北京广源达信基金销售有限公司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5DE48F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注册地址：北京市西城区新街口外大街</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座六层</w:t>
            </w:r>
            <w:r w:rsidRPr="004438ED">
              <w:rPr>
                <w:rFonts w:ascii="Arial" w:hAnsi="Arial" w:cs="Arial"/>
                <w:color w:val="000000"/>
                <w:kern w:val="0"/>
                <w:sz w:val="22"/>
                <w:szCs w:val="22"/>
              </w:rPr>
              <w:t>605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办公地址：北京市朝阳区望京东园四区</w:t>
            </w:r>
            <w:r w:rsidRPr="004438ED">
              <w:rPr>
                <w:rFonts w:ascii="Arial" w:hAnsi="Arial" w:cs="Arial"/>
                <w:color w:val="000000"/>
                <w:kern w:val="0"/>
                <w:sz w:val="22"/>
                <w:szCs w:val="22"/>
              </w:rPr>
              <w:t>13</w:t>
            </w:r>
            <w:r w:rsidRPr="004438ED">
              <w:rPr>
                <w:rFonts w:ascii="宋体" w:hAnsi="宋体" w:cs="Arial" w:hint="eastAsia"/>
                <w:color w:val="000000"/>
                <w:kern w:val="0"/>
                <w:sz w:val="22"/>
                <w:szCs w:val="22"/>
              </w:rPr>
              <w:t>号楼浦项中心</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法定代表人：齐剑辉</w:t>
            </w:r>
            <w:r w:rsidRPr="004438ED">
              <w:rPr>
                <w:rFonts w:ascii="宋体" w:hAnsi="宋体" w:cs="Arial" w:hint="eastAsia"/>
                <w:color w:val="000000"/>
                <w:kern w:val="0"/>
                <w:sz w:val="22"/>
                <w:szCs w:val="22"/>
              </w:rPr>
              <w:br/>
              <w:t>联系人：王英俊</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010-57298634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4006236060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010-82055860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www.niuniufund.com</w:t>
            </w:r>
          </w:p>
        </w:tc>
      </w:tr>
      <w:tr w:rsidR="005362EC" w:rsidRPr="004438ED" w14:paraId="70C7C5A3" w14:textId="77777777" w:rsidTr="008071BF">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AB4BF"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hideMark/>
          </w:tcPr>
          <w:p w14:paraId="0D25079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上海中正达广基金销售有限公司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09FE2AC"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注册（办公）地址：上海市徐汇区龙腾大道</w:t>
            </w:r>
            <w:r w:rsidRPr="004438ED">
              <w:rPr>
                <w:rFonts w:ascii="Arial" w:hAnsi="Arial" w:cs="Arial"/>
                <w:color w:val="000000"/>
                <w:kern w:val="0"/>
                <w:sz w:val="22"/>
                <w:szCs w:val="22"/>
              </w:rPr>
              <w:t>2815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302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法定代表人：黄欣</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联系人：戴珉微</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021-33768132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021-33768132-802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400-6767-523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www.zhongzhengfund.com</w:t>
            </w:r>
          </w:p>
        </w:tc>
      </w:tr>
      <w:tr w:rsidR="005362EC" w:rsidRPr="004438ED" w14:paraId="22604412"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5E04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61</w:t>
            </w:r>
          </w:p>
        </w:tc>
        <w:tc>
          <w:tcPr>
            <w:tcW w:w="0" w:type="auto"/>
            <w:tcBorders>
              <w:top w:val="nil"/>
              <w:left w:val="nil"/>
              <w:bottom w:val="single" w:sz="4" w:space="0" w:color="auto"/>
              <w:right w:val="single" w:sz="4" w:space="0" w:color="auto"/>
            </w:tcBorders>
            <w:shd w:val="clear" w:color="auto" w:fill="auto"/>
            <w:noWrap/>
            <w:vAlign w:val="center"/>
            <w:hideMark/>
          </w:tcPr>
          <w:p w14:paraId="05AA949C"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海银基金销售有限公司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C13E5B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注册地址：中国（上海）自由贸易试验区银城中路</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402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办公地址：上海市浦东新区银城中路</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法定代表人：刘惠</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联系人：毛林</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021-80133597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021-80133413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400-808-1016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www.fundhaiyin.com</w:t>
            </w:r>
          </w:p>
        </w:tc>
      </w:tr>
      <w:tr w:rsidR="005362EC" w:rsidRPr="004438ED" w14:paraId="11E49675" w14:textId="77777777" w:rsidTr="008071BF">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02EFE"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62</w:t>
            </w:r>
          </w:p>
        </w:tc>
        <w:tc>
          <w:tcPr>
            <w:tcW w:w="0" w:type="auto"/>
            <w:tcBorders>
              <w:top w:val="nil"/>
              <w:left w:val="nil"/>
              <w:bottom w:val="single" w:sz="4" w:space="0" w:color="auto"/>
              <w:right w:val="single" w:sz="4" w:space="0" w:color="auto"/>
            </w:tcBorders>
            <w:shd w:val="clear" w:color="auto" w:fill="auto"/>
            <w:noWrap/>
            <w:vAlign w:val="center"/>
            <w:hideMark/>
          </w:tcPr>
          <w:p w14:paraId="07B7B8E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深圳前海微众银行股份有限公司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E3DBF67"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注册地址：深圳市前海深港合作区前湾一路</w:t>
            </w:r>
            <w:r w:rsidRPr="004438ED">
              <w:rPr>
                <w:rFonts w:ascii="Arial" w:hAnsi="Arial" w:cs="Arial"/>
                <w:color w:val="000000"/>
                <w:kern w:val="0"/>
                <w:sz w:val="22"/>
                <w:szCs w:val="22"/>
              </w:rPr>
              <w:t xml:space="preserve">1 </w:t>
            </w:r>
            <w:r w:rsidRPr="004438ED">
              <w:rPr>
                <w:rFonts w:ascii="Arial" w:hAnsi="Arial" w:cs="Arial"/>
                <w:color w:val="000000"/>
                <w:kern w:val="0"/>
                <w:sz w:val="22"/>
                <w:szCs w:val="22"/>
              </w:rPr>
              <w:t>号</w:t>
            </w:r>
            <w:r w:rsidRPr="004438ED">
              <w:rPr>
                <w:rFonts w:ascii="Arial" w:hAnsi="Arial" w:cs="Arial"/>
                <w:color w:val="000000"/>
                <w:kern w:val="0"/>
                <w:sz w:val="22"/>
                <w:szCs w:val="22"/>
              </w:rPr>
              <w:t xml:space="preserve"> A </w:t>
            </w:r>
            <w:r w:rsidRPr="004438ED">
              <w:rPr>
                <w:rFonts w:ascii="Arial" w:hAnsi="Arial" w:cs="Arial"/>
                <w:color w:val="000000"/>
                <w:kern w:val="0"/>
                <w:sz w:val="22"/>
                <w:szCs w:val="22"/>
              </w:rPr>
              <w:t>栋</w:t>
            </w:r>
            <w:r w:rsidRPr="004438ED">
              <w:rPr>
                <w:rFonts w:ascii="Arial" w:hAnsi="Arial" w:cs="Arial"/>
                <w:color w:val="000000"/>
                <w:kern w:val="0"/>
                <w:sz w:val="22"/>
                <w:szCs w:val="22"/>
              </w:rPr>
              <w:t xml:space="preserve"> 201</w:t>
            </w:r>
            <w:r w:rsidRPr="004438ED">
              <w:rPr>
                <w:rFonts w:ascii="Arial" w:hAnsi="Arial" w:cs="Arial"/>
                <w:color w:val="000000"/>
                <w:kern w:val="0"/>
                <w:sz w:val="22"/>
                <w:szCs w:val="22"/>
              </w:rPr>
              <w:t>（入驻深圳市前海商务秘书有限公司）</w:t>
            </w:r>
            <w:r w:rsidRPr="004438ED">
              <w:rPr>
                <w:rFonts w:ascii="Arial" w:hAnsi="Arial" w:cs="Arial"/>
                <w:color w:val="000000"/>
                <w:kern w:val="0"/>
                <w:sz w:val="22"/>
                <w:szCs w:val="22"/>
              </w:rPr>
              <w:br/>
            </w:r>
            <w:r w:rsidRPr="004438ED">
              <w:rPr>
                <w:rFonts w:ascii="Arial" w:hAnsi="Arial" w:cs="Arial"/>
                <w:color w:val="000000"/>
                <w:kern w:val="0"/>
                <w:sz w:val="22"/>
                <w:szCs w:val="22"/>
              </w:rPr>
              <w:t>办公地址：广东省深圳市南山区沙河西路</w:t>
            </w:r>
            <w:r w:rsidRPr="004438ED">
              <w:rPr>
                <w:rFonts w:ascii="Arial" w:hAnsi="Arial" w:cs="Arial"/>
                <w:color w:val="000000"/>
                <w:kern w:val="0"/>
                <w:sz w:val="22"/>
                <w:szCs w:val="22"/>
              </w:rPr>
              <w:t xml:space="preserve">1819 </w:t>
            </w:r>
            <w:r w:rsidRPr="004438ED">
              <w:rPr>
                <w:rFonts w:ascii="Arial" w:hAnsi="Arial" w:cs="Arial"/>
                <w:color w:val="000000"/>
                <w:kern w:val="0"/>
                <w:sz w:val="22"/>
                <w:szCs w:val="22"/>
              </w:rPr>
              <w:t>号深圳湾科技生态园</w:t>
            </w:r>
            <w:r w:rsidRPr="004438ED">
              <w:rPr>
                <w:rFonts w:ascii="Arial" w:hAnsi="Arial" w:cs="Arial"/>
                <w:color w:val="000000"/>
                <w:kern w:val="0"/>
                <w:sz w:val="22"/>
                <w:szCs w:val="22"/>
              </w:rPr>
              <w:t xml:space="preserve"> 7 </w:t>
            </w:r>
            <w:r w:rsidRPr="004438ED">
              <w:rPr>
                <w:rFonts w:ascii="Arial" w:hAnsi="Arial" w:cs="Arial"/>
                <w:color w:val="000000"/>
                <w:kern w:val="0"/>
                <w:sz w:val="22"/>
                <w:szCs w:val="22"/>
              </w:rPr>
              <w:t>栋</w:t>
            </w:r>
            <w:r w:rsidRPr="004438ED">
              <w:rPr>
                <w:rFonts w:ascii="Arial" w:hAnsi="Arial" w:cs="Arial"/>
                <w:color w:val="000000"/>
                <w:kern w:val="0"/>
                <w:sz w:val="22"/>
                <w:szCs w:val="22"/>
              </w:rPr>
              <w:t xml:space="preserve"> A </w:t>
            </w:r>
            <w:r w:rsidRPr="004438ED">
              <w:rPr>
                <w:rFonts w:ascii="Arial" w:hAnsi="Arial" w:cs="Arial"/>
                <w:color w:val="000000"/>
                <w:kern w:val="0"/>
                <w:sz w:val="22"/>
                <w:szCs w:val="22"/>
              </w:rPr>
              <w:t>座</w:t>
            </w:r>
            <w:r w:rsidRPr="004438ED">
              <w:rPr>
                <w:rFonts w:ascii="Arial" w:hAnsi="Arial" w:cs="Arial"/>
                <w:color w:val="000000"/>
                <w:kern w:val="0"/>
                <w:sz w:val="22"/>
                <w:szCs w:val="22"/>
              </w:rPr>
              <w:br/>
            </w:r>
            <w:r w:rsidRPr="004438ED">
              <w:rPr>
                <w:rFonts w:ascii="Arial" w:hAnsi="Arial" w:cs="Arial"/>
                <w:color w:val="000000"/>
                <w:kern w:val="0"/>
                <w:sz w:val="22"/>
                <w:szCs w:val="22"/>
              </w:rPr>
              <w:t>法定代表人：顾敏</w:t>
            </w:r>
            <w:r w:rsidRPr="004438ED">
              <w:rPr>
                <w:rFonts w:ascii="Arial" w:hAnsi="Arial" w:cs="Arial"/>
                <w:color w:val="000000"/>
                <w:kern w:val="0"/>
                <w:sz w:val="22"/>
                <w:szCs w:val="22"/>
              </w:rPr>
              <w:br/>
            </w:r>
            <w:r w:rsidRPr="004438ED">
              <w:rPr>
                <w:rFonts w:ascii="Arial" w:hAnsi="Arial" w:cs="Arial"/>
                <w:color w:val="000000"/>
                <w:kern w:val="0"/>
                <w:sz w:val="22"/>
                <w:szCs w:val="22"/>
              </w:rPr>
              <w:t>联系人：赵云</w:t>
            </w:r>
            <w:r w:rsidRPr="004438ED">
              <w:rPr>
                <w:rFonts w:ascii="Arial" w:hAnsi="Arial" w:cs="Arial"/>
                <w:color w:val="000000"/>
                <w:kern w:val="0"/>
                <w:sz w:val="22"/>
                <w:szCs w:val="22"/>
              </w:rPr>
              <w:br/>
            </w:r>
            <w:r w:rsidRPr="004438ED">
              <w:rPr>
                <w:rFonts w:ascii="Arial" w:hAnsi="Arial" w:cs="Arial"/>
                <w:color w:val="000000"/>
                <w:kern w:val="0"/>
                <w:sz w:val="22"/>
                <w:szCs w:val="22"/>
              </w:rPr>
              <w:t>电话：</w:t>
            </w:r>
            <w:r w:rsidRPr="004438ED">
              <w:rPr>
                <w:rFonts w:ascii="Arial" w:hAnsi="Arial" w:cs="Arial"/>
                <w:color w:val="000000"/>
                <w:kern w:val="0"/>
                <w:sz w:val="22"/>
                <w:szCs w:val="22"/>
              </w:rPr>
              <w:t>0755-84007736</w:t>
            </w:r>
            <w:r w:rsidRPr="004438ED">
              <w:rPr>
                <w:rFonts w:ascii="Arial" w:hAnsi="Arial" w:cs="Arial"/>
                <w:color w:val="000000"/>
                <w:kern w:val="0"/>
                <w:sz w:val="22"/>
                <w:szCs w:val="22"/>
              </w:rPr>
              <w:br/>
            </w:r>
            <w:r w:rsidRPr="004438ED">
              <w:rPr>
                <w:rFonts w:ascii="Arial" w:hAnsi="Arial" w:cs="Arial"/>
                <w:color w:val="000000"/>
                <w:kern w:val="0"/>
                <w:sz w:val="22"/>
                <w:szCs w:val="22"/>
              </w:rPr>
              <w:t>传真：</w:t>
            </w:r>
            <w:r w:rsidRPr="004438ED">
              <w:rPr>
                <w:rFonts w:ascii="Arial" w:hAnsi="Arial" w:cs="Arial"/>
                <w:color w:val="000000"/>
                <w:kern w:val="0"/>
                <w:sz w:val="22"/>
                <w:szCs w:val="22"/>
              </w:rPr>
              <w:t>0755-86700688</w:t>
            </w:r>
            <w:r w:rsidRPr="004438ED">
              <w:rPr>
                <w:rFonts w:ascii="Arial" w:hAnsi="Arial" w:cs="Arial"/>
                <w:color w:val="000000"/>
                <w:kern w:val="0"/>
                <w:sz w:val="22"/>
                <w:szCs w:val="22"/>
              </w:rPr>
              <w:br/>
            </w:r>
            <w:r w:rsidRPr="004438ED">
              <w:rPr>
                <w:rFonts w:ascii="Arial" w:hAnsi="Arial" w:cs="Arial"/>
                <w:color w:val="000000"/>
                <w:kern w:val="0"/>
                <w:sz w:val="22"/>
                <w:szCs w:val="22"/>
              </w:rPr>
              <w:t>客户服务电话：</w:t>
            </w:r>
            <w:r w:rsidRPr="004438ED">
              <w:rPr>
                <w:rFonts w:ascii="Arial" w:hAnsi="Arial" w:cs="Arial"/>
                <w:color w:val="000000"/>
                <w:kern w:val="0"/>
                <w:sz w:val="22"/>
                <w:szCs w:val="22"/>
              </w:rPr>
              <w:t>95384</w:t>
            </w:r>
            <w:r w:rsidRPr="004438ED">
              <w:rPr>
                <w:rFonts w:ascii="Arial" w:hAnsi="Arial" w:cs="Arial"/>
                <w:color w:val="000000"/>
                <w:kern w:val="0"/>
                <w:sz w:val="22"/>
                <w:szCs w:val="22"/>
              </w:rPr>
              <w:br/>
            </w:r>
            <w:r w:rsidRPr="004438ED">
              <w:rPr>
                <w:rFonts w:ascii="Arial" w:hAnsi="Arial" w:cs="Arial"/>
                <w:color w:val="000000"/>
                <w:kern w:val="0"/>
                <w:sz w:val="22"/>
                <w:szCs w:val="22"/>
              </w:rPr>
              <w:t>网址：</w:t>
            </w:r>
            <w:r w:rsidRPr="004438ED">
              <w:rPr>
                <w:rFonts w:ascii="Arial" w:hAnsi="Arial" w:cs="Arial"/>
                <w:color w:val="000000"/>
                <w:kern w:val="0"/>
                <w:sz w:val="22"/>
                <w:szCs w:val="22"/>
              </w:rPr>
              <w:t>http://www.webank.com/</w:t>
            </w:r>
          </w:p>
        </w:tc>
      </w:tr>
      <w:tr w:rsidR="005362EC" w:rsidRPr="004438ED" w14:paraId="0DBEAE35"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CB74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63</w:t>
            </w:r>
          </w:p>
        </w:tc>
        <w:tc>
          <w:tcPr>
            <w:tcW w:w="0" w:type="auto"/>
            <w:tcBorders>
              <w:top w:val="nil"/>
              <w:left w:val="nil"/>
              <w:bottom w:val="single" w:sz="4" w:space="0" w:color="auto"/>
              <w:right w:val="single" w:sz="4" w:space="0" w:color="auto"/>
            </w:tcBorders>
            <w:shd w:val="clear" w:color="auto" w:fill="auto"/>
            <w:noWrap/>
            <w:vAlign w:val="center"/>
            <w:hideMark/>
          </w:tcPr>
          <w:p w14:paraId="2AC02883"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上海万得基金销售有限公司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8DEFDE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注册地址：中国（上海）自由贸易试验区福山路</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宋体" w:hAnsi="宋体" w:cs="Arial" w:hint="eastAsia"/>
                <w:color w:val="000000"/>
                <w:kern w:val="0"/>
                <w:sz w:val="22"/>
                <w:szCs w:val="22"/>
              </w:rPr>
              <w:br/>
              <w:t>办公地址：上海市浦东新区福山路</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法定代表人：王廷富</w:t>
            </w:r>
            <w:r w:rsidRPr="004438ED">
              <w:rPr>
                <w:rFonts w:ascii="宋体" w:hAnsi="宋体" w:cs="Arial" w:hint="eastAsia"/>
                <w:color w:val="000000"/>
                <w:kern w:val="0"/>
                <w:sz w:val="22"/>
                <w:szCs w:val="22"/>
              </w:rPr>
              <w:br/>
              <w:t>联系人：姜吉灵</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021-5132 7185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021-5071 0161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400-821-0203 </w:t>
            </w:r>
          </w:p>
        </w:tc>
      </w:tr>
      <w:tr w:rsidR="005362EC" w:rsidRPr="004438ED" w14:paraId="4F8B92C3" w14:textId="77777777" w:rsidTr="008071BF">
        <w:trPr>
          <w:trHeight w:val="2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DD854"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64</w:t>
            </w:r>
          </w:p>
        </w:tc>
        <w:tc>
          <w:tcPr>
            <w:tcW w:w="0" w:type="auto"/>
            <w:tcBorders>
              <w:top w:val="nil"/>
              <w:left w:val="nil"/>
              <w:bottom w:val="single" w:sz="4" w:space="0" w:color="auto"/>
              <w:right w:val="single" w:sz="4" w:space="0" w:color="auto"/>
            </w:tcBorders>
            <w:shd w:val="clear" w:color="auto" w:fill="auto"/>
            <w:noWrap/>
            <w:vAlign w:val="center"/>
            <w:hideMark/>
          </w:tcPr>
          <w:p w14:paraId="64D10DBE"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深圳前海凯恩斯基金销售有限公司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3091C32"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室（入驻深圳市前海商务秘书有限公司）</w:t>
            </w:r>
            <w:r w:rsidRPr="004438ED">
              <w:rPr>
                <w:rFonts w:ascii="宋体" w:hAnsi="宋体" w:cs="Arial" w:hint="eastAsia"/>
                <w:color w:val="000000"/>
                <w:kern w:val="0"/>
                <w:sz w:val="22"/>
                <w:szCs w:val="22"/>
              </w:rPr>
              <w:br/>
              <w:t>办公地址：深圳市福田区深南大道</w:t>
            </w:r>
            <w:r w:rsidRPr="004438ED">
              <w:rPr>
                <w:rFonts w:ascii="Arial" w:hAnsi="Arial" w:cs="Arial"/>
                <w:color w:val="000000"/>
                <w:kern w:val="0"/>
                <w:sz w:val="22"/>
                <w:szCs w:val="22"/>
              </w:rPr>
              <w:t>6019</w:t>
            </w:r>
            <w:r w:rsidRPr="004438ED">
              <w:rPr>
                <w:rFonts w:ascii="宋体" w:hAnsi="宋体" w:cs="Arial" w:hint="eastAsia"/>
                <w:color w:val="000000"/>
                <w:kern w:val="0"/>
                <w:sz w:val="22"/>
                <w:szCs w:val="22"/>
              </w:rPr>
              <w:t>号金润大厦</w:t>
            </w:r>
            <w:r w:rsidRPr="004438ED">
              <w:rPr>
                <w:rFonts w:ascii="Arial" w:hAnsi="Arial" w:cs="Arial"/>
                <w:color w:val="000000"/>
                <w:kern w:val="0"/>
                <w:sz w:val="22"/>
                <w:szCs w:val="22"/>
              </w:rPr>
              <w:t>23A</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法定代表人：高锋</w:t>
            </w:r>
            <w:r w:rsidRPr="004438ED">
              <w:rPr>
                <w:rFonts w:ascii="宋体" w:hAnsi="宋体" w:cs="Arial" w:hint="eastAsia"/>
                <w:color w:val="000000"/>
                <w:kern w:val="0"/>
                <w:sz w:val="22"/>
                <w:szCs w:val="22"/>
              </w:rPr>
              <w:br/>
              <w:t>联系人：廖苑兰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0755-83655588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0755-83655518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4008048688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www.keynesasset.com</w:t>
            </w:r>
          </w:p>
        </w:tc>
      </w:tr>
      <w:tr w:rsidR="005362EC" w:rsidRPr="004438ED" w14:paraId="65BD3634"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A328F"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65</w:t>
            </w:r>
          </w:p>
        </w:tc>
        <w:tc>
          <w:tcPr>
            <w:tcW w:w="0" w:type="auto"/>
            <w:tcBorders>
              <w:top w:val="nil"/>
              <w:left w:val="nil"/>
              <w:bottom w:val="single" w:sz="4" w:space="0" w:color="auto"/>
              <w:right w:val="single" w:sz="4" w:space="0" w:color="auto"/>
            </w:tcBorders>
            <w:shd w:val="clear" w:color="auto" w:fill="auto"/>
            <w:noWrap/>
            <w:vAlign w:val="center"/>
            <w:hideMark/>
          </w:tcPr>
          <w:p w14:paraId="28C26B1F"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中民财富基金销售（上海）有限公司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45944F9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br/>
            </w:r>
            <w:r w:rsidRPr="004438ED">
              <w:rPr>
                <w:rFonts w:ascii="宋体" w:hAnsi="宋体" w:cs="Arial" w:hint="eastAsia"/>
                <w:color w:val="000000"/>
                <w:kern w:val="0"/>
                <w:sz w:val="22"/>
                <w:szCs w:val="22"/>
              </w:rPr>
              <w:t>注册地址：上海市黄浦区中山南路</w:t>
            </w:r>
            <w:r w:rsidRPr="004438ED">
              <w:rPr>
                <w:rFonts w:ascii="Arial" w:hAnsi="Arial" w:cs="Arial"/>
                <w:color w:val="000000"/>
                <w:kern w:val="0"/>
                <w:sz w:val="22"/>
                <w:szCs w:val="22"/>
              </w:rPr>
              <w:t>100</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05</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办公地址：上海市浦东新区民生路</w:t>
            </w:r>
            <w:r w:rsidRPr="004438ED">
              <w:rPr>
                <w:rFonts w:ascii="Arial" w:hAnsi="Arial" w:cs="Arial"/>
                <w:color w:val="000000"/>
                <w:kern w:val="0"/>
                <w:sz w:val="22"/>
                <w:szCs w:val="22"/>
              </w:rPr>
              <w:t>1199</w:t>
            </w:r>
            <w:r w:rsidRPr="004438ED">
              <w:rPr>
                <w:rFonts w:ascii="宋体" w:hAnsi="宋体" w:cs="Arial" w:hint="eastAsia"/>
                <w:color w:val="000000"/>
                <w:kern w:val="0"/>
                <w:sz w:val="22"/>
                <w:szCs w:val="22"/>
              </w:rPr>
              <w:t>弄证大五道口广场</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27</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法定代表人：弭洪军</w:t>
            </w:r>
            <w:r w:rsidRPr="004438ED">
              <w:rPr>
                <w:rFonts w:ascii="宋体" w:hAnsi="宋体" w:cs="Arial" w:hint="eastAsia"/>
                <w:color w:val="000000"/>
                <w:kern w:val="0"/>
                <w:sz w:val="22"/>
                <w:szCs w:val="22"/>
              </w:rPr>
              <w:br/>
              <w:t>联系人：郭斯捷</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021-33357030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021-63353736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400-876-5716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www.cmiwm.com</w:t>
            </w:r>
          </w:p>
        </w:tc>
      </w:tr>
      <w:tr w:rsidR="005362EC" w:rsidRPr="004438ED" w14:paraId="6EFF7739"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56280"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14:paraId="63309AC5"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天津国美基金销售有限公司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AAE625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注册地址：天津经济技术开发区南港工业区综合服务区办公楼</w:t>
            </w:r>
            <w:r w:rsidRPr="004438ED">
              <w:rPr>
                <w:rFonts w:ascii="Arial" w:hAnsi="Arial" w:cs="Arial"/>
                <w:color w:val="000000"/>
                <w:kern w:val="0"/>
                <w:sz w:val="22"/>
                <w:szCs w:val="22"/>
              </w:rPr>
              <w:t>D</w:t>
            </w:r>
            <w:r w:rsidRPr="004438ED">
              <w:rPr>
                <w:rFonts w:ascii="宋体" w:hAnsi="宋体" w:cs="Arial" w:hint="eastAsia"/>
                <w:color w:val="000000"/>
                <w:kern w:val="0"/>
                <w:sz w:val="22"/>
                <w:szCs w:val="22"/>
              </w:rPr>
              <w:t>座二层</w:t>
            </w:r>
            <w:r w:rsidRPr="004438ED">
              <w:rPr>
                <w:rFonts w:ascii="Arial" w:hAnsi="Arial" w:cs="Arial"/>
                <w:color w:val="000000"/>
                <w:kern w:val="0"/>
                <w:sz w:val="22"/>
                <w:szCs w:val="22"/>
              </w:rPr>
              <w:t>202-124</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办公地址：北京市朝阳区霄云路</w:t>
            </w:r>
            <w:r w:rsidRPr="004438ED">
              <w:rPr>
                <w:rFonts w:ascii="Arial" w:hAnsi="Arial" w:cs="Arial"/>
                <w:color w:val="000000"/>
                <w:kern w:val="0"/>
                <w:sz w:val="22"/>
                <w:szCs w:val="22"/>
              </w:rPr>
              <w:t>26</w:t>
            </w:r>
            <w:r w:rsidRPr="004438ED">
              <w:rPr>
                <w:rFonts w:ascii="宋体" w:hAnsi="宋体" w:cs="Arial" w:hint="eastAsia"/>
                <w:color w:val="000000"/>
                <w:kern w:val="0"/>
                <w:sz w:val="22"/>
                <w:szCs w:val="22"/>
              </w:rPr>
              <w:t>号鹏润大厦</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法定代表人：丁东华</w:t>
            </w:r>
            <w:r w:rsidRPr="004438ED">
              <w:rPr>
                <w:rFonts w:ascii="宋体" w:hAnsi="宋体" w:cs="Arial" w:hint="eastAsia"/>
                <w:color w:val="000000"/>
                <w:kern w:val="0"/>
                <w:sz w:val="22"/>
                <w:szCs w:val="22"/>
              </w:rPr>
              <w:br/>
              <w:t>联系人：郭宝亮</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010-59287984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010-59287825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4001110889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www.gomefund.com</w:t>
            </w:r>
          </w:p>
        </w:tc>
      </w:tr>
      <w:tr w:rsidR="005362EC" w:rsidRPr="004438ED" w14:paraId="69C32D08"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DBAD2"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67</w:t>
            </w:r>
          </w:p>
        </w:tc>
        <w:tc>
          <w:tcPr>
            <w:tcW w:w="0" w:type="auto"/>
            <w:tcBorders>
              <w:top w:val="nil"/>
              <w:left w:val="nil"/>
              <w:bottom w:val="single" w:sz="4" w:space="0" w:color="auto"/>
              <w:right w:val="single" w:sz="4" w:space="0" w:color="auto"/>
            </w:tcBorders>
            <w:shd w:val="clear" w:color="auto" w:fill="auto"/>
            <w:noWrap/>
            <w:vAlign w:val="center"/>
            <w:hideMark/>
          </w:tcPr>
          <w:p w14:paraId="2D44E088"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北京蛋卷基金销售有限公司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6669DDE"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注册地址：北京市朝阳区阜通东大街</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号院</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单元</w:t>
            </w:r>
            <w:r w:rsidRPr="004438ED">
              <w:rPr>
                <w:rFonts w:ascii="Arial" w:hAnsi="Arial" w:cs="Arial"/>
                <w:color w:val="000000"/>
                <w:kern w:val="0"/>
                <w:sz w:val="22"/>
                <w:szCs w:val="22"/>
              </w:rPr>
              <w:t>21</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222507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法定代表人：钟斐斐</w:t>
            </w:r>
            <w:r w:rsidRPr="004438ED">
              <w:rPr>
                <w:rFonts w:ascii="宋体" w:hAnsi="宋体" w:cs="Arial" w:hint="eastAsia"/>
                <w:color w:val="000000"/>
                <w:kern w:val="0"/>
                <w:sz w:val="22"/>
                <w:szCs w:val="22"/>
              </w:rPr>
              <w:br/>
              <w:t>联系人：侯芳芳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010-61840688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010-84997571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400-159-9288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官网：</w:t>
            </w:r>
            <w:r w:rsidRPr="004438ED">
              <w:rPr>
                <w:rFonts w:ascii="Arial" w:hAnsi="Arial" w:cs="Arial"/>
                <w:color w:val="000000"/>
                <w:kern w:val="0"/>
                <w:sz w:val="22"/>
                <w:szCs w:val="22"/>
              </w:rPr>
              <w:t>https://danjuanapp.com</w:t>
            </w:r>
          </w:p>
        </w:tc>
      </w:tr>
      <w:tr w:rsidR="005362EC" w:rsidRPr="004438ED" w14:paraId="4E2BF7ED" w14:textId="77777777" w:rsidTr="008071BF">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36E82"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14:paraId="3BD372EE"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上海基煜基金销售有限公司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9ECD81F"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注册地址：上海市崇明县长兴镇路潘园公路</w:t>
            </w:r>
            <w:r w:rsidRPr="004438ED">
              <w:rPr>
                <w:rFonts w:ascii="Arial" w:hAnsi="Arial" w:cs="Arial"/>
                <w:color w:val="000000"/>
                <w:kern w:val="0"/>
                <w:sz w:val="22"/>
                <w:szCs w:val="22"/>
              </w:rPr>
              <w:t>1800</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6153</w:t>
            </w:r>
            <w:r w:rsidRPr="004438ED">
              <w:rPr>
                <w:rFonts w:ascii="宋体" w:hAnsi="宋体" w:cs="Arial" w:hint="eastAsia"/>
                <w:color w:val="000000"/>
                <w:kern w:val="0"/>
                <w:sz w:val="22"/>
                <w:szCs w:val="22"/>
              </w:rPr>
              <w:t>室（上海泰和经济发展区）</w:t>
            </w:r>
            <w:r w:rsidRPr="004438ED">
              <w:rPr>
                <w:rFonts w:ascii="宋体" w:hAnsi="宋体" w:cs="Arial" w:hint="eastAsia"/>
                <w:color w:val="000000"/>
                <w:kern w:val="0"/>
                <w:sz w:val="22"/>
                <w:szCs w:val="22"/>
              </w:rPr>
              <w:br/>
              <w:t>办公地址：上海市杨浦区昆明路</w:t>
            </w:r>
            <w:r w:rsidRPr="004438ED">
              <w:rPr>
                <w:rFonts w:ascii="Arial" w:hAnsi="Arial" w:cs="Arial"/>
                <w:color w:val="000000"/>
                <w:kern w:val="0"/>
                <w:sz w:val="22"/>
                <w:szCs w:val="22"/>
              </w:rPr>
              <w:t>518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A1002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法定代表人：王翔</w:t>
            </w:r>
            <w:r w:rsidRPr="004438ED">
              <w:rPr>
                <w:rFonts w:ascii="宋体" w:hAnsi="宋体" w:cs="Arial" w:hint="eastAsia"/>
                <w:color w:val="000000"/>
                <w:kern w:val="0"/>
                <w:sz w:val="22"/>
                <w:szCs w:val="22"/>
              </w:rPr>
              <w:br/>
              <w:t>联系人：蓝杰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021-65370077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021-55085991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4008205369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www.jiyufund.com.cn</w:t>
            </w:r>
          </w:p>
        </w:tc>
      </w:tr>
      <w:tr w:rsidR="005362EC" w:rsidRPr="004438ED" w14:paraId="4BCDC1FC"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310B3"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14:paraId="47344F16"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南京途牛基金销售有限公司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CCAD15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注册地址：南京市玄武区玄武大道</w:t>
            </w:r>
            <w:r w:rsidRPr="004438ED">
              <w:rPr>
                <w:rFonts w:ascii="Arial" w:hAnsi="Arial" w:cs="Arial"/>
                <w:color w:val="000000"/>
                <w:kern w:val="0"/>
                <w:sz w:val="22"/>
                <w:szCs w:val="22"/>
              </w:rPr>
              <w:t>699-1</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办公地址：南京市玄武区玄武大道</w:t>
            </w:r>
            <w:r w:rsidRPr="004438ED">
              <w:rPr>
                <w:rFonts w:ascii="Arial" w:hAnsi="Arial" w:cs="Arial"/>
                <w:color w:val="000000"/>
                <w:kern w:val="0"/>
                <w:sz w:val="22"/>
                <w:szCs w:val="22"/>
              </w:rPr>
              <w:t>699-1</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法定代表人：宋时琳</w:t>
            </w:r>
            <w:r w:rsidRPr="004438ED">
              <w:rPr>
                <w:rFonts w:ascii="宋体" w:hAnsi="宋体" w:cs="Arial" w:hint="eastAsia"/>
                <w:color w:val="000000"/>
                <w:kern w:val="0"/>
                <w:sz w:val="22"/>
                <w:szCs w:val="22"/>
              </w:rPr>
              <w:br/>
              <w:t>联系人：王旋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025—86853969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025—86853960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4007-999-999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http://jr.tuniu.com</w:t>
            </w:r>
          </w:p>
        </w:tc>
      </w:tr>
      <w:tr w:rsidR="005362EC" w:rsidRPr="004438ED" w14:paraId="4A36FB8D"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7B00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14:paraId="69498B7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上海钜派钰茂基金销售有限公司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578E6B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注册地址：上海市浦东新区泥城镇新城路</w:t>
            </w:r>
            <w:r w:rsidRPr="004438ED">
              <w:rPr>
                <w:rFonts w:ascii="Arial" w:hAnsi="Arial" w:cs="Arial"/>
                <w:color w:val="000000"/>
                <w:kern w:val="0"/>
                <w:sz w:val="22"/>
                <w:szCs w:val="22"/>
              </w:rPr>
              <w:t>2</w:t>
            </w:r>
            <w:r w:rsidRPr="004438ED">
              <w:rPr>
                <w:rFonts w:ascii="Arial" w:hAnsi="Arial" w:cs="Arial"/>
                <w:color w:val="000000"/>
                <w:kern w:val="0"/>
                <w:sz w:val="22"/>
                <w:szCs w:val="22"/>
              </w:rPr>
              <w:t>号</w:t>
            </w:r>
            <w:r w:rsidRPr="004438ED">
              <w:rPr>
                <w:rFonts w:ascii="Arial" w:hAnsi="Arial" w:cs="Arial"/>
                <w:color w:val="000000"/>
                <w:kern w:val="0"/>
                <w:sz w:val="22"/>
                <w:szCs w:val="22"/>
              </w:rPr>
              <w:t>24</w:t>
            </w:r>
            <w:r w:rsidRPr="004438ED">
              <w:rPr>
                <w:rFonts w:ascii="Arial" w:hAnsi="Arial" w:cs="Arial"/>
                <w:color w:val="000000"/>
                <w:kern w:val="0"/>
                <w:sz w:val="22"/>
                <w:szCs w:val="22"/>
              </w:rPr>
              <w:t>幢</w:t>
            </w:r>
            <w:r w:rsidRPr="004438ED">
              <w:rPr>
                <w:rFonts w:ascii="Arial" w:hAnsi="Arial" w:cs="Arial"/>
                <w:color w:val="000000"/>
                <w:kern w:val="0"/>
                <w:sz w:val="22"/>
                <w:szCs w:val="22"/>
              </w:rPr>
              <w:t>N3187</w:t>
            </w:r>
            <w:r w:rsidRPr="004438ED">
              <w:rPr>
                <w:rFonts w:ascii="Arial" w:hAnsi="Arial" w:cs="Arial"/>
                <w:color w:val="000000"/>
                <w:kern w:val="0"/>
                <w:sz w:val="22"/>
                <w:szCs w:val="22"/>
              </w:rPr>
              <w:t>室</w:t>
            </w:r>
            <w:r w:rsidRPr="004438ED">
              <w:rPr>
                <w:rFonts w:ascii="Arial" w:hAnsi="Arial" w:cs="Arial"/>
                <w:color w:val="000000"/>
                <w:kern w:val="0"/>
                <w:sz w:val="22"/>
                <w:szCs w:val="22"/>
              </w:rPr>
              <w:br/>
            </w:r>
            <w:r w:rsidRPr="004438ED">
              <w:rPr>
                <w:rFonts w:ascii="Arial" w:hAnsi="Arial" w:cs="Arial"/>
                <w:color w:val="000000"/>
                <w:kern w:val="0"/>
                <w:sz w:val="22"/>
                <w:szCs w:val="22"/>
              </w:rPr>
              <w:t>办公地址：上海市浦东新区浦东南路</w:t>
            </w:r>
            <w:r w:rsidRPr="004438ED">
              <w:rPr>
                <w:rFonts w:ascii="Arial" w:hAnsi="Arial" w:cs="Arial"/>
                <w:color w:val="000000"/>
                <w:kern w:val="0"/>
                <w:sz w:val="22"/>
                <w:szCs w:val="22"/>
              </w:rPr>
              <w:t>379</w:t>
            </w:r>
            <w:r w:rsidRPr="004438ED">
              <w:rPr>
                <w:rFonts w:ascii="Arial" w:hAnsi="Arial" w:cs="Arial"/>
                <w:color w:val="000000"/>
                <w:kern w:val="0"/>
                <w:sz w:val="22"/>
                <w:szCs w:val="22"/>
              </w:rPr>
              <w:t>号金穗大厦</w:t>
            </w:r>
            <w:r w:rsidRPr="004438ED">
              <w:rPr>
                <w:rFonts w:ascii="Arial" w:hAnsi="Arial" w:cs="Arial"/>
                <w:color w:val="000000"/>
                <w:kern w:val="0"/>
                <w:sz w:val="22"/>
                <w:szCs w:val="22"/>
              </w:rPr>
              <w:t>14</w:t>
            </w:r>
            <w:r w:rsidRPr="004438ED">
              <w:rPr>
                <w:rFonts w:ascii="Arial" w:hAnsi="Arial" w:cs="Arial"/>
                <w:color w:val="000000"/>
                <w:kern w:val="0"/>
                <w:sz w:val="22"/>
                <w:szCs w:val="22"/>
              </w:rPr>
              <w:t>楼</w:t>
            </w:r>
            <w:r w:rsidRPr="004438ED">
              <w:rPr>
                <w:rFonts w:ascii="Arial" w:hAnsi="Arial" w:cs="Arial"/>
                <w:color w:val="000000"/>
                <w:kern w:val="0"/>
                <w:sz w:val="22"/>
                <w:szCs w:val="22"/>
              </w:rPr>
              <w:t>C</w:t>
            </w:r>
            <w:r w:rsidRPr="004438ED">
              <w:rPr>
                <w:rFonts w:ascii="Arial" w:hAnsi="Arial" w:cs="Arial"/>
                <w:color w:val="000000"/>
                <w:kern w:val="0"/>
                <w:sz w:val="22"/>
                <w:szCs w:val="22"/>
              </w:rPr>
              <w:t>座</w:t>
            </w:r>
            <w:r w:rsidRPr="004438ED">
              <w:rPr>
                <w:rFonts w:ascii="Arial" w:hAnsi="Arial" w:cs="Arial"/>
                <w:color w:val="000000"/>
                <w:kern w:val="0"/>
                <w:sz w:val="22"/>
                <w:szCs w:val="22"/>
              </w:rPr>
              <w:br/>
            </w:r>
            <w:r w:rsidRPr="004438ED">
              <w:rPr>
                <w:rFonts w:ascii="Arial" w:hAnsi="Arial" w:cs="Arial"/>
                <w:color w:val="000000"/>
                <w:kern w:val="0"/>
                <w:sz w:val="22"/>
                <w:szCs w:val="22"/>
              </w:rPr>
              <w:t>法定代表人：杨雅琴</w:t>
            </w:r>
            <w:r w:rsidRPr="004438ED">
              <w:rPr>
                <w:rFonts w:ascii="Arial" w:hAnsi="Arial" w:cs="Arial"/>
                <w:color w:val="000000"/>
                <w:kern w:val="0"/>
                <w:sz w:val="22"/>
                <w:szCs w:val="22"/>
              </w:rPr>
              <w:br/>
            </w:r>
            <w:r w:rsidRPr="004438ED">
              <w:rPr>
                <w:rFonts w:ascii="Arial" w:hAnsi="Arial" w:cs="Arial"/>
                <w:color w:val="000000"/>
                <w:kern w:val="0"/>
                <w:sz w:val="22"/>
                <w:szCs w:val="22"/>
              </w:rPr>
              <w:t>联系人：卢奕</w:t>
            </w:r>
            <w:r w:rsidRPr="004438ED">
              <w:rPr>
                <w:rFonts w:ascii="Arial" w:hAnsi="Arial" w:cs="Arial"/>
                <w:color w:val="000000"/>
                <w:kern w:val="0"/>
                <w:sz w:val="22"/>
                <w:szCs w:val="22"/>
              </w:rPr>
              <w:br/>
            </w:r>
            <w:r w:rsidRPr="004438ED">
              <w:rPr>
                <w:rFonts w:ascii="Arial" w:hAnsi="Arial" w:cs="Arial"/>
                <w:color w:val="000000"/>
                <w:kern w:val="0"/>
                <w:sz w:val="22"/>
                <w:szCs w:val="22"/>
              </w:rPr>
              <w:t>电话：</w:t>
            </w:r>
            <w:r w:rsidRPr="004438ED">
              <w:rPr>
                <w:rFonts w:ascii="Arial" w:hAnsi="Arial" w:cs="Arial"/>
                <w:color w:val="000000"/>
                <w:kern w:val="0"/>
                <w:sz w:val="22"/>
                <w:szCs w:val="22"/>
              </w:rPr>
              <w:t>021-68670358</w:t>
            </w:r>
            <w:r w:rsidRPr="004438ED">
              <w:rPr>
                <w:rFonts w:ascii="Arial" w:hAnsi="Arial" w:cs="Arial"/>
                <w:color w:val="000000"/>
                <w:kern w:val="0"/>
                <w:sz w:val="22"/>
                <w:szCs w:val="22"/>
              </w:rPr>
              <w:br/>
            </w:r>
            <w:r w:rsidRPr="004438ED">
              <w:rPr>
                <w:rFonts w:ascii="Arial" w:hAnsi="Arial" w:cs="Arial"/>
                <w:color w:val="000000"/>
                <w:kern w:val="0"/>
                <w:sz w:val="22"/>
                <w:szCs w:val="22"/>
              </w:rPr>
              <w:t>传真：</w:t>
            </w:r>
            <w:r w:rsidRPr="004438ED">
              <w:rPr>
                <w:rFonts w:ascii="Arial" w:hAnsi="Arial" w:cs="Arial"/>
                <w:color w:val="000000"/>
                <w:kern w:val="0"/>
                <w:sz w:val="22"/>
                <w:szCs w:val="22"/>
              </w:rPr>
              <w:t>021-68413161</w:t>
            </w:r>
            <w:r w:rsidRPr="004438ED">
              <w:rPr>
                <w:rFonts w:ascii="Arial" w:hAnsi="Arial" w:cs="Arial"/>
                <w:color w:val="000000"/>
                <w:kern w:val="0"/>
                <w:sz w:val="22"/>
                <w:szCs w:val="22"/>
              </w:rPr>
              <w:br/>
            </w:r>
            <w:r w:rsidRPr="004438ED">
              <w:rPr>
                <w:rFonts w:ascii="Arial" w:hAnsi="Arial" w:cs="Arial"/>
                <w:color w:val="000000"/>
                <w:kern w:val="0"/>
                <w:sz w:val="22"/>
                <w:szCs w:val="22"/>
              </w:rPr>
              <w:t>客户服务电话：</w:t>
            </w:r>
            <w:r w:rsidRPr="004438ED">
              <w:rPr>
                <w:rFonts w:ascii="Arial" w:hAnsi="Arial" w:cs="Arial"/>
                <w:color w:val="000000"/>
                <w:kern w:val="0"/>
                <w:sz w:val="22"/>
                <w:szCs w:val="22"/>
              </w:rPr>
              <w:t>4006889967</w:t>
            </w:r>
            <w:r w:rsidRPr="004438ED">
              <w:rPr>
                <w:rFonts w:ascii="Arial" w:hAnsi="Arial" w:cs="Arial"/>
                <w:color w:val="000000"/>
                <w:kern w:val="0"/>
                <w:sz w:val="22"/>
                <w:szCs w:val="22"/>
              </w:rPr>
              <w:br/>
            </w:r>
            <w:r w:rsidRPr="004438ED">
              <w:rPr>
                <w:rFonts w:ascii="Arial" w:hAnsi="Arial" w:cs="Arial"/>
                <w:color w:val="000000"/>
                <w:kern w:val="0"/>
                <w:sz w:val="22"/>
                <w:szCs w:val="22"/>
              </w:rPr>
              <w:t>网址：</w:t>
            </w:r>
            <w:r w:rsidRPr="004438ED">
              <w:rPr>
                <w:rFonts w:ascii="Arial" w:hAnsi="Arial" w:cs="Arial"/>
                <w:color w:val="000000"/>
                <w:kern w:val="0"/>
                <w:sz w:val="22"/>
                <w:szCs w:val="22"/>
              </w:rPr>
              <w:t>http://www.jp-fund.com/</w:t>
            </w:r>
          </w:p>
        </w:tc>
      </w:tr>
      <w:tr w:rsidR="005362EC" w:rsidRPr="004438ED" w14:paraId="29F3CD24"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5D359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71</w:t>
            </w:r>
          </w:p>
        </w:tc>
        <w:tc>
          <w:tcPr>
            <w:tcW w:w="0" w:type="auto"/>
            <w:tcBorders>
              <w:top w:val="nil"/>
              <w:left w:val="nil"/>
              <w:bottom w:val="single" w:sz="4" w:space="0" w:color="auto"/>
              <w:right w:val="single" w:sz="4" w:space="0" w:color="auto"/>
            </w:tcBorders>
            <w:shd w:val="clear" w:color="auto" w:fill="auto"/>
            <w:noWrap/>
            <w:vAlign w:val="center"/>
            <w:hideMark/>
          </w:tcPr>
          <w:p w14:paraId="24DE2592"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凤凰金信（银川）基金销售有限公司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9541698"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br/>
            </w:r>
            <w:r w:rsidRPr="004438ED">
              <w:rPr>
                <w:rFonts w:ascii="宋体" w:hAnsi="宋体" w:cs="Arial" w:hint="eastAsia"/>
                <w:color w:val="000000"/>
                <w:kern w:val="0"/>
                <w:sz w:val="22"/>
                <w:szCs w:val="22"/>
              </w:rPr>
              <w:t>注册地址：宁夏回族自治区银川市金凤区阅海湾中央商务区万寿路</w:t>
            </w:r>
            <w:r w:rsidRPr="004438ED">
              <w:rPr>
                <w:rFonts w:ascii="Arial" w:hAnsi="Arial" w:cs="Arial"/>
                <w:color w:val="000000"/>
                <w:kern w:val="0"/>
                <w:sz w:val="22"/>
                <w:szCs w:val="22"/>
              </w:rPr>
              <w:t>142</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14</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 xml:space="preserve">1402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办公地址：北京市朝阳区紫月路</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号院朝来高科技产业园</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号楼</w:t>
            </w:r>
            <w:r w:rsidRPr="004438ED">
              <w:rPr>
                <w:rFonts w:ascii="宋体" w:hAnsi="宋体" w:cs="Arial" w:hint="eastAsia"/>
                <w:color w:val="000000"/>
                <w:kern w:val="0"/>
                <w:sz w:val="22"/>
                <w:szCs w:val="22"/>
              </w:rPr>
              <w:br/>
              <w:t>法定代表人：张旭</w:t>
            </w:r>
            <w:r w:rsidRPr="004438ED">
              <w:rPr>
                <w:rFonts w:ascii="宋体" w:hAnsi="宋体" w:cs="Arial" w:hint="eastAsia"/>
                <w:color w:val="000000"/>
                <w:kern w:val="0"/>
                <w:sz w:val="22"/>
                <w:szCs w:val="22"/>
              </w:rPr>
              <w:br/>
              <w:t>联系人：陈旭</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010-58160168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010-58160173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400-810-5919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www.fengfd.com</w:t>
            </w:r>
          </w:p>
        </w:tc>
      </w:tr>
      <w:tr w:rsidR="005362EC" w:rsidRPr="004438ED" w14:paraId="29963749"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1A4B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72</w:t>
            </w:r>
          </w:p>
        </w:tc>
        <w:tc>
          <w:tcPr>
            <w:tcW w:w="0" w:type="auto"/>
            <w:tcBorders>
              <w:top w:val="nil"/>
              <w:left w:val="nil"/>
              <w:bottom w:val="single" w:sz="4" w:space="0" w:color="auto"/>
              <w:right w:val="single" w:sz="4" w:space="0" w:color="auto"/>
            </w:tcBorders>
            <w:shd w:val="clear" w:color="auto" w:fill="auto"/>
            <w:noWrap/>
            <w:vAlign w:val="center"/>
            <w:hideMark/>
          </w:tcPr>
          <w:p w14:paraId="04E9A527"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北京微动利基金销售有限公司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2718F6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注册地址：北京市石景山区古城西路</w:t>
            </w:r>
            <w:r w:rsidRPr="004438ED">
              <w:rPr>
                <w:rFonts w:ascii="Arial" w:hAnsi="Arial" w:cs="Arial"/>
                <w:color w:val="000000"/>
                <w:kern w:val="0"/>
                <w:sz w:val="22"/>
                <w:szCs w:val="22"/>
              </w:rPr>
              <w:t>113</w:t>
            </w:r>
            <w:r w:rsidRPr="004438ED">
              <w:rPr>
                <w:rFonts w:ascii="宋体" w:hAnsi="宋体" w:cs="Arial" w:hint="eastAsia"/>
                <w:color w:val="000000"/>
                <w:kern w:val="0"/>
                <w:sz w:val="22"/>
                <w:szCs w:val="22"/>
              </w:rPr>
              <w:t>号景山财富中心</w:t>
            </w:r>
            <w:r w:rsidRPr="004438ED">
              <w:rPr>
                <w:rFonts w:ascii="Arial" w:hAnsi="Arial" w:cs="Arial"/>
                <w:color w:val="000000"/>
                <w:kern w:val="0"/>
                <w:sz w:val="22"/>
                <w:szCs w:val="22"/>
              </w:rPr>
              <w:t>342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办公地址：北京市石景山区古城西路</w:t>
            </w:r>
            <w:r w:rsidRPr="004438ED">
              <w:rPr>
                <w:rFonts w:ascii="Arial" w:hAnsi="Arial" w:cs="Arial"/>
                <w:color w:val="000000"/>
                <w:kern w:val="0"/>
                <w:sz w:val="22"/>
                <w:szCs w:val="22"/>
              </w:rPr>
              <w:t>113</w:t>
            </w:r>
            <w:r w:rsidRPr="004438ED">
              <w:rPr>
                <w:rFonts w:ascii="宋体" w:hAnsi="宋体" w:cs="Arial" w:hint="eastAsia"/>
                <w:color w:val="000000"/>
                <w:kern w:val="0"/>
                <w:sz w:val="22"/>
                <w:szCs w:val="22"/>
              </w:rPr>
              <w:t>号景山财富中心</w:t>
            </w:r>
            <w:r w:rsidRPr="004438ED">
              <w:rPr>
                <w:rFonts w:ascii="Arial" w:hAnsi="Arial" w:cs="Arial"/>
                <w:color w:val="000000"/>
                <w:kern w:val="0"/>
                <w:sz w:val="22"/>
                <w:szCs w:val="22"/>
              </w:rPr>
              <w:t>342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法定代表人：季长军</w:t>
            </w:r>
            <w:r w:rsidRPr="004438ED">
              <w:rPr>
                <w:rFonts w:ascii="宋体" w:hAnsi="宋体" w:cs="Arial" w:hint="eastAsia"/>
                <w:color w:val="000000"/>
                <w:kern w:val="0"/>
                <w:sz w:val="22"/>
                <w:szCs w:val="22"/>
              </w:rPr>
              <w:br/>
              <w:t>联系人：何鹏</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010-52609656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010-51957430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400-188-5678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www.buyforyou.com.cn </w:t>
            </w:r>
          </w:p>
        </w:tc>
      </w:tr>
      <w:tr w:rsidR="005362EC" w:rsidRPr="004438ED" w14:paraId="18F8F35D" w14:textId="77777777" w:rsidTr="008071BF">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3A418"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73</w:t>
            </w:r>
          </w:p>
        </w:tc>
        <w:tc>
          <w:tcPr>
            <w:tcW w:w="0" w:type="auto"/>
            <w:tcBorders>
              <w:top w:val="nil"/>
              <w:left w:val="nil"/>
              <w:bottom w:val="single" w:sz="4" w:space="0" w:color="auto"/>
              <w:right w:val="single" w:sz="4" w:space="0" w:color="auto"/>
            </w:tcBorders>
            <w:shd w:val="clear" w:color="auto" w:fill="auto"/>
            <w:noWrap/>
            <w:vAlign w:val="center"/>
            <w:hideMark/>
          </w:tcPr>
          <w:p w14:paraId="0C4AE585"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北京格上富信基金销售有限公司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053C6A8"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注册地址：北京市朝阳区东三环北路</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701</w:t>
            </w:r>
            <w:r w:rsidRPr="004438ED">
              <w:rPr>
                <w:rFonts w:ascii="宋体" w:hAnsi="宋体" w:cs="Arial" w:hint="eastAsia"/>
                <w:color w:val="000000"/>
                <w:kern w:val="0"/>
                <w:sz w:val="22"/>
                <w:szCs w:val="22"/>
              </w:rPr>
              <w:t>内</w:t>
            </w:r>
            <w:r w:rsidRPr="004438ED">
              <w:rPr>
                <w:rFonts w:ascii="Arial" w:hAnsi="Arial" w:cs="Arial"/>
                <w:color w:val="000000"/>
                <w:kern w:val="0"/>
                <w:sz w:val="22"/>
                <w:szCs w:val="22"/>
              </w:rPr>
              <w:t>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办公地址：北京市朝阳区东三环北路</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701</w:t>
            </w:r>
            <w:r w:rsidRPr="004438ED">
              <w:rPr>
                <w:rFonts w:ascii="宋体" w:hAnsi="宋体" w:cs="Arial" w:hint="eastAsia"/>
                <w:color w:val="000000"/>
                <w:kern w:val="0"/>
                <w:sz w:val="22"/>
                <w:szCs w:val="22"/>
              </w:rPr>
              <w:t>内</w:t>
            </w:r>
            <w:r w:rsidRPr="004438ED">
              <w:rPr>
                <w:rFonts w:ascii="Arial" w:hAnsi="Arial" w:cs="Arial"/>
                <w:color w:val="000000"/>
                <w:kern w:val="0"/>
                <w:sz w:val="22"/>
                <w:szCs w:val="22"/>
              </w:rPr>
              <w:t>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法定代表人：李悦章</w:t>
            </w:r>
            <w:r w:rsidRPr="004438ED">
              <w:rPr>
                <w:rFonts w:ascii="宋体" w:hAnsi="宋体" w:cs="Arial" w:hint="eastAsia"/>
                <w:color w:val="000000"/>
                <w:kern w:val="0"/>
                <w:sz w:val="22"/>
                <w:szCs w:val="22"/>
              </w:rPr>
              <w:br/>
              <w:t>联系人：曹庆展</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010-65983311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010-65983333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400-066-8586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www.igesafe.com</w:t>
            </w:r>
          </w:p>
        </w:tc>
      </w:tr>
      <w:tr w:rsidR="005362EC" w:rsidRPr="004438ED" w14:paraId="0C7E8D7C"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D074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74</w:t>
            </w:r>
          </w:p>
        </w:tc>
        <w:tc>
          <w:tcPr>
            <w:tcW w:w="0" w:type="auto"/>
            <w:tcBorders>
              <w:top w:val="nil"/>
              <w:left w:val="nil"/>
              <w:bottom w:val="single" w:sz="4" w:space="0" w:color="auto"/>
              <w:right w:val="single" w:sz="4" w:space="0" w:color="auto"/>
            </w:tcBorders>
            <w:shd w:val="clear" w:color="auto" w:fill="auto"/>
            <w:noWrap/>
            <w:vAlign w:val="center"/>
            <w:hideMark/>
          </w:tcPr>
          <w:p w14:paraId="202DBBE6"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北京肯特瑞基金销售有限公司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58E3B1D"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注册地址：北京市海淀区西三旗建材城中路</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17</w:t>
            </w:r>
            <w:r w:rsidRPr="004438ED">
              <w:rPr>
                <w:rFonts w:ascii="宋体" w:hAnsi="宋体" w:cs="Arial" w:hint="eastAsia"/>
                <w:color w:val="000000"/>
                <w:kern w:val="0"/>
                <w:sz w:val="22"/>
                <w:szCs w:val="22"/>
              </w:rPr>
              <w:t>号平房</w:t>
            </w:r>
            <w:r w:rsidRPr="004438ED">
              <w:rPr>
                <w:rFonts w:ascii="Arial" w:hAnsi="Arial" w:cs="Arial"/>
                <w:color w:val="000000"/>
                <w:kern w:val="0"/>
                <w:sz w:val="22"/>
                <w:szCs w:val="22"/>
              </w:rPr>
              <w:t>157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办公地址：北京市通州区亦庄经济技术开发区科创十一街</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号院京东集团总部</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法定代表人：王苏宁</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 xml:space="preserve">  95118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010-89189566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客服热线：</w:t>
            </w:r>
            <w:r w:rsidRPr="004438ED">
              <w:rPr>
                <w:rFonts w:ascii="Arial" w:hAnsi="Arial" w:cs="Arial"/>
                <w:color w:val="000000"/>
                <w:kern w:val="0"/>
                <w:sz w:val="22"/>
                <w:szCs w:val="22"/>
              </w:rPr>
              <w:t xml:space="preserve"> 95118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 xml:space="preserve"> kenterui.jd.com</w:t>
            </w:r>
          </w:p>
        </w:tc>
      </w:tr>
      <w:tr w:rsidR="005362EC" w:rsidRPr="004438ED" w14:paraId="42D5C18A" w14:textId="77777777" w:rsidTr="008071BF">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0683E1"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75</w:t>
            </w:r>
          </w:p>
        </w:tc>
        <w:tc>
          <w:tcPr>
            <w:tcW w:w="0" w:type="auto"/>
            <w:tcBorders>
              <w:top w:val="nil"/>
              <w:left w:val="nil"/>
              <w:bottom w:val="single" w:sz="4" w:space="0" w:color="auto"/>
              <w:right w:val="single" w:sz="4" w:space="0" w:color="auto"/>
            </w:tcBorders>
            <w:shd w:val="clear" w:color="auto" w:fill="auto"/>
            <w:noWrap/>
            <w:vAlign w:val="center"/>
            <w:hideMark/>
          </w:tcPr>
          <w:p w14:paraId="0AFE4F48"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上海朝阳永续基金销售有限公司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93434AD"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注册地址：上海市浦东新区上封路</w:t>
            </w:r>
            <w:r w:rsidRPr="004438ED">
              <w:rPr>
                <w:rFonts w:ascii="Arial" w:hAnsi="Arial" w:cs="Arial"/>
                <w:color w:val="000000"/>
                <w:kern w:val="0"/>
                <w:sz w:val="22"/>
                <w:szCs w:val="22"/>
              </w:rPr>
              <w:t>977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812</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法定代表人：廖冰</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联系人：陆纪青</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15902135304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4009987172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www.998fund.com</w:t>
            </w:r>
          </w:p>
        </w:tc>
      </w:tr>
      <w:tr w:rsidR="005362EC" w:rsidRPr="004438ED" w14:paraId="3C120FEE"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EAC2B"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76</w:t>
            </w:r>
          </w:p>
        </w:tc>
        <w:tc>
          <w:tcPr>
            <w:tcW w:w="0" w:type="auto"/>
            <w:tcBorders>
              <w:top w:val="nil"/>
              <w:left w:val="nil"/>
              <w:bottom w:val="single" w:sz="4" w:space="0" w:color="auto"/>
              <w:right w:val="single" w:sz="4" w:space="0" w:color="auto"/>
            </w:tcBorders>
            <w:shd w:val="clear" w:color="auto" w:fill="auto"/>
            <w:noWrap/>
            <w:vAlign w:val="center"/>
            <w:hideMark/>
          </w:tcPr>
          <w:p w14:paraId="39CFA9B7"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泛华普益基金销售有限公司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EAE9EE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注册地址：成都市成华区建设路</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号高地中心</w:t>
            </w:r>
            <w:r w:rsidRPr="004438ED">
              <w:rPr>
                <w:rFonts w:ascii="Arial" w:hAnsi="Arial" w:cs="Arial"/>
                <w:color w:val="000000"/>
                <w:kern w:val="0"/>
                <w:sz w:val="22"/>
                <w:szCs w:val="22"/>
              </w:rPr>
              <w:t>1101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办公地址：四川省成都市锦江区东大街</w:t>
            </w:r>
            <w:r w:rsidRPr="004438ED">
              <w:rPr>
                <w:rFonts w:ascii="Arial" w:hAnsi="Arial" w:cs="Arial"/>
                <w:color w:val="000000"/>
                <w:kern w:val="0"/>
                <w:sz w:val="22"/>
                <w:szCs w:val="22"/>
              </w:rPr>
              <w:t>99</w:t>
            </w:r>
            <w:r w:rsidRPr="004438ED">
              <w:rPr>
                <w:rFonts w:ascii="宋体" w:hAnsi="宋体" w:cs="Arial" w:hint="eastAsia"/>
                <w:color w:val="000000"/>
                <w:kern w:val="0"/>
                <w:sz w:val="22"/>
                <w:szCs w:val="22"/>
              </w:rPr>
              <w:t>号平安金融中心</w:t>
            </w:r>
            <w:r w:rsidRPr="004438ED">
              <w:rPr>
                <w:rFonts w:ascii="Arial" w:hAnsi="Arial" w:cs="Arial"/>
                <w:color w:val="000000"/>
                <w:kern w:val="0"/>
                <w:sz w:val="22"/>
                <w:szCs w:val="22"/>
              </w:rPr>
              <w:t>1501</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法定代表人：于海锋</w:t>
            </w:r>
            <w:r w:rsidRPr="004438ED">
              <w:rPr>
                <w:rFonts w:ascii="宋体" w:hAnsi="宋体" w:cs="Arial" w:hint="eastAsia"/>
                <w:color w:val="000000"/>
                <w:kern w:val="0"/>
                <w:sz w:val="22"/>
                <w:szCs w:val="22"/>
              </w:rPr>
              <w:br/>
              <w:t>联系人：王峰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028-84252474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028-84252474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4008-588-588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https://www.puyifund.com/</w:t>
            </w:r>
          </w:p>
        </w:tc>
      </w:tr>
      <w:tr w:rsidR="005362EC" w:rsidRPr="004438ED" w14:paraId="6C4D6572"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9F06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77</w:t>
            </w:r>
          </w:p>
        </w:tc>
        <w:tc>
          <w:tcPr>
            <w:tcW w:w="0" w:type="auto"/>
            <w:tcBorders>
              <w:top w:val="nil"/>
              <w:left w:val="nil"/>
              <w:bottom w:val="single" w:sz="4" w:space="0" w:color="auto"/>
              <w:right w:val="single" w:sz="4" w:space="0" w:color="auto"/>
            </w:tcBorders>
            <w:shd w:val="clear" w:color="auto" w:fill="auto"/>
            <w:noWrap/>
            <w:vAlign w:val="center"/>
            <w:hideMark/>
          </w:tcPr>
          <w:p w14:paraId="5E88A28A"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上海华夏财富投资管理有限公司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3AD0836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注册地址：上海市虹口区东大名路</w:t>
            </w:r>
            <w:r w:rsidRPr="004438ED">
              <w:rPr>
                <w:rFonts w:ascii="Arial" w:hAnsi="Arial" w:cs="Arial"/>
                <w:color w:val="000000"/>
                <w:kern w:val="0"/>
                <w:sz w:val="22"/>
                <w:szCs w:val="22"/>
              </w:rPr>
              <w:t>687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268</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办公地址：北京市西城区金融大街</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号通泰大厦</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法定代表人：李一梅</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联系人：仲秋玥</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010-88066632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010-88066214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400-817-5666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www.amcfortune.com</w:t>
            </w:r>
          </w:p>
        </w:tc>
      </w:tr>
      <w:tr w:rsidR="005362EC" w:rsidRPr="004438ED" w14:paraId="38E95EA2"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9C99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78</w:t>
            </w:r>
          </w:p>
        </w:tc>
        <w:tc>
          <w:tcPr>
            <w:tcW w:w="0" w:type="auto"/>
            <w:tcBorders>
              <w:top w:val="nil"/>
              <w:left w:val="nil"/>
              <w:bottom w:val="single" w:sz="4" w:space="0" w:color="auto"/>
              <w:right w:val="single" w:sz="4" w:space="0" w:color="auto"/>
            </w:tcBorders>
            <w:shd w:val="clear" w:color="auto" w:fill="auto"/>
            <w:noWrap/>
            <w:vAlign w:val="center"/>
            <w:hideMark/>
          </w:tcPr>
          <w:p w14:paraId="73F867F8"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上海云湾基金销售有限公司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BB9908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注册地址：中国（上海）自由贸易试验区新金桥路</w:t>
            </w:r>
            <w:r w:rsidRPr="004438ED">
              <w:rPr>
                <w:rFonts w:ascii="Arial" w:hAnsi="Arial" w:cs="Arial"/>
                <w:color w:val="000000"/>
                <w:kern w:val="0"/>
                <w:sz w:val="22"/>
                <w:szCs w:val="22"/>
              </w:rPr>
              <w:t>27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13</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办公地址：上海市浦东新区锦康路</w:t>
            </w:r>
            <w:r w:rsidRPr="004438ED">
              <w:rPr>
                <w:rFonts w:ascii="Arial" w:hAnsi="Arial" w:cs="Arial"/>
                <w:color w:val="000000"/>
                <w:kern w:val="0"/>
                <w:sz w:val="22"/>
                <w:szCs w:val="22"/>
              </w:rPr>
              <w:t>308</w:t>
            </w:r>
            <w:r w:rsidRPr="004438ED">
              <w:rPr>
                <w:rFonts w:ascii="宋体" w:hAnsi="宋体" w:cs="Arial" w:hint="eastAsia"/>
                <w:color w:val="000000"/>
                <w:kern w:val="0"/>
                <w:sz w:val="22"/>
                <w:szCs w:val="22"/>
              </w:rPr>
              <w:t>号陆家嘴世纪金融广场</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法定代表人：戴新装</w:t>
            </w:r>
            <w:r w:rsidRPr="004438ED">
              <w:rPr>
                <w:rFonts w:ascii="宋体" w:hAnsi="宋体" w:cs="Arial" w:hint="eastAsia"/>
                <w:color w:val="000000"/>
                <w:kern w:val="0"/>
                <w:sz w:val="22"/>
                <w:szCs w:val="22"/>
              </w:rPr>
              <w:br/>
              <w:t>联系人：朱学勇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021-20538888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021-20538999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400-820-1515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www.zhengtongfunds.com</w:t>
            </w:r>
          </w:p>
        </w:tc>
      </w:tr>
      <w:tr w:rsidR="005362EC" w:rsidRPr="004438ED" w14:paraId="0489F998"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0486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79</w:t>
            </w:r>
          </w:p>
        </w:tc>
        <w:tc>
          <w:tcPr>
            <w:tcW w:w="0" w:type="auto"/>
            <w:tcBorders>
              <w:top w:val="nil"/>
              <w:left w:val="nil"/>
              <w:bottom w:val="single" w:sz="4" w:space="0" w:color="auto"/>
              <w:right w:val="single" w:sz="4" w:space="0" w:color="auto"/>
            </w:tcBorders>
            <w:shd w:val="clear" w:color="auto" w:fill="auto"/>
            <w:noWrap/>
            <w:vAlign w:val="center"/>
            <w:hideMark/>
          </w:tcPr>
          <w:p w14:paraId="1646E300"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上海挖财基金销售有限公司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87F3E68"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注册地址：中国（上海）自由贸易试验区杨高南路</w:t>
            </w:r>
            <w:r w:rsidRPr="004438ED">
              <w:rPr>
                <w:rFonts w:ascii="Arial" w:hAnsi="Arial" w:cs="Arial"/>
                <w:color w:val="000000"/>
                <w:kern w:val="0"/>
                <w:sz w:val="22"/>
                <w:szCs w:val="22"/>
              </w:rPr>
              <w:t>799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01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02</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办公地址：中国（上海）自由贸易试验区杨高南路</w:t>
            </w:r>
            <w:r w:rsidRPr="004438ED">
              <w:rPr>
                <w:rFonts w:ascii="Arial" w:hAnsi="Arial" w:cs="Arial"/>
                <w:color w:val="000000"/>
                <w:kern w:val="0"/>
                <w:sz w:val="22"/>
                <w:szCs w:val="22"/>
              </w:rPr>
              <w:t>799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01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02</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法定代表人：胡燕亮</w:t>
            </w:r>
            <w:r w:rsidRPr="004438ED">
              <w:rPr>
                <w:rFonts w:ascii="宋体" w:hAnsi="宋体" w:cs="Arial" w:hint="eastAsia"/>
                <w:color w:val="000000"/>
                <w:kern w:val="0"/>
                <w:sz w:val="22"/>
                <w:szCs w:val="22"/>
              </w:rPr>
              <w:br/>
              <w:t>联系人：义雪辉</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021 - 50810687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021-58300279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021-50810673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www.wacaijijin.com/</w:t>
            </w:r>
          </w:p>
        </w:tc>
      </w:tr>
      <w:tr w:rsidR="005362EC" w:rsidRPr="004438ED" w14:paraId="21756524" w14:textId="77777777" w:rsidTr="008071BF">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8FF94"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80</w:t>
            </w:r>
          </w:p>
        </w:tc>
        <w:tc>
          <w:tcPr>
            <w:tcW w:w="0" w:type="auto"/>
            <w:tcBorders>
              <w:top w:val="nil"/>
              <w:left w:val="nil"/>
              <w:bottom w:val="single" w:sz="4" w:space="0" w:color="auto"/>
              <w:right w:val="single" w:sz="4" w:space="0" w:color="auto"/>
            </w:tcBorders>
            <w:shd w:val="clear" w:color="auto" w:fill="auto"/>
            <w:noWrap/>
            <w:vAlign w:val="center"/>
            <w:hideMark/>
          </w:tcPr>
          <w:p w14:paraId="71B1B5E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深圳秋实惠智基金销售有限公司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99CDA7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办公地址：北京市朝阳区东三环北路</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号南银大厦</w:t>
            </w:r>
            <w:r w:rsidRPr="004438ED">
              <w:rPr>
                <w:rFonts w:ascii="Arial" w:hAnsi="Arial" w:cs="Arial"/>
                <w:color w:val="000000"/>
                <w:kern w:val="0"/>
                <w:sz w:val="22"/>
                <w:szCs w:val="22"/>
              </w:rPr>
              <w:t>2309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法定代表人：张秋林</w:t>
            </w:r>
            <w:r w:rsidRPr="004438ED">
              <w:rPr>
                <w:rFonts w:ascii="宋体" w:hAnsi="宋体" w:cs="Arial" w:hint="eastAsia"/>
                <w:color w:val="000000"/>
                <w:kern w:val="0"/>
                <w:sz w:val="22"/>
                <w:szCs w:val="22"/>
              </w:rPr>
              <w:br/>
              <w:t>联系人：张秋林</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010-64108876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010-64108875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010-64108876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http://fund.qiushicaifu.com</w:t>
            </w:r>
          </w:p>
        </w:tc>
      </w:tr>
      <w:tr w:rsidR="005362EC" w:rsidRPr="004438ED" w14:paraId="672FD039" w14:textId="77777777" w:rsidTr="008071BF">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5D71E"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81</w:t>
            </w:r>
          </w:p>
        </w:tc>
        <w:tc>
          <w:tcPr>
            <w:tcW w:w="0" w:type="auto"/>
            <w:tcBorders>
              <w:top w:val="nil"/>
              <w:left w:val="nil"/>
              <w:bottom w:val="single" w:sz="4" w:space="0" w:color="auto"/>
              <w:right w:val="single" w:sz="4" w:space="0" w:color="auto"/>
            </w:tcBorders>
            <w:shd w:val="clear" w:color="auto" w:fill="auto"/>
            <w:noWrap/>
            <w:vAlign w:val="center"/>
            <w:hideMark/>
          </w:tcPr>
          <w:p w14:paraId="6E0A66D9"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大河财富基金销售有限公司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018819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注册地址：贵州省贵阳市南明区新华路</w:t>
            </w:r>
            <w:r w:rsidRPr="004438ED">
              <w:rPr>
                <w:rFonts w:ascii="Arial" w:hAnsi="Arial" w:cs="Arial"/>
                <w:color w:val="000000"/>
                <w:kern w:val="0"/>
                <w:sz w:val="22"/>
                <w:szCs w:val="22"/>
              </w:rPr>
              <w:t>110-134</w:t>
            </w:r>
            <w:r w:rsidRPr="004438ED">
              <w:rPr>
                <w:rFonts w:ascii="宋体" w:hAnsi="宋体" w:cs="Arial" w:hint="eastAsia"/>
                <w:color w:val="000000"/>
                <w:kern w:val="0"/>
                <w:sz w:val="22"/>
                <w:szCs w:val="22"/>
              </w:rPr>
              <w:t>号富中国际广场</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办公地址：贵州省贵阳市南明区新华路</w:t>
            </w:r>
            <w:r w:rsidRPr="004438ED">
              <w:rPr>
                <w:rFonts w:ascii="Arial" w:hAnsi="Arial" w:cs="Arial"/>
                <w:color w:val="000000"/>
                <w:kern w:val="0"/>
                <w:sz w:val="22"/>
                <w:szCs w:val="22"/>
              </w:rPr>
              <w:t>110-134</w:t>
            </w:r>
            <w:r w:rsidRPr="004438ED">
              <w:rPr>
                <w:rFonts w:ascii="宋体" w:hAnsi="宋体" w:cs="Arial" w:hint="eastAsia"/>
                <w:color w:val="000000"/>
                <w:kern w:val="0"/>
                <w:sz w:val="22"/>
                <w:szCs w:val="22"/>
              </w:rPr>
              <w:t>号富中国际广场</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法定代表人：王荻</w:t>
            </w:r>
            <w:r w:rsidRPr="004438ED">
              <w:rPr>
                <w:rFonts w:ascii="宋体" w:hAnsi="宋体" w:cs="Arial" w:hint="eastAsia"/>
                <w:color w:val="000000"/>
                <w:kern w:val="0"/>
                <w:sz w:val="22"/>
                <w:szCs w:val="22"/>
              </w:rPr>
              <w:br/>
              <w:t>联系人：方凯鑫</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0851-88405606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0851-88405599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0851-88235678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www.urainf.com</w:t>
            </w:r>
          </w:p>
        </w:tc>
      </w:tr>
      <w:tr w:rsidR="005362EC" w:rsidRPr="004438ED" w14:paraId="016379E1" w14:textId="77777777" w:rsidTr="008071BF">
        <w:trPr>
          <w:trHeight w:val="2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40329"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82</w:t>
            </w:r>
          </w:p>
        </w:tc>
        <w:tc>
          <w:tcPr>
            <w:tcW w:w="0" w:type="auto"/>
            <w:tcBorders>
              <w:top w:val="nil"/>
              <w:left w:val="nil"/>
              <w:bottom w:val="single" w:sz="4" w:space="0" w:color="auto"/>
              <w:right w:val="single" w:sz="4" w:space="0" w:color="auto"/>
            </w:tcBorders>
            <w:shd w:val="clear" w:color="auto" w:fill="auto"/>
            <w:noWrap/>
            <w:vAlign w:val="center"/>
            <w:hideMark/>
          </w:tcPr>
          <w:p w14:paraId="2209F751"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天津万家财富资产管理有限公司</w:t>
            </w:r>
          </w:p>
        </w:tc>
        <w:tc>
          <w:tcPr>
            <w:tcW w:w="0" w:type="auto"/>
            <w:tcBorders>
              <w:top w:val="nil"/>
              <w:left w:val="nil"/>
              <w:bottom w:val="single" w:sz="4" w:space="0" w:color="auto"/>
              <w:right w:val="single" w:sz="4" w:space="0" w:color="auto"/>
            </w:tcBorders>
            <w:shd w:val="clear" w:color="auto" w:fill="auto"/>
            <w:vAlign w:val="center"/>
            <w:hideMark/>
          </w:tcPr>
          <w:p w14:paraId="73619379"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注册地址：天津自贸区（中心商务区）迎宾大道</w:t>
            </w:r>
            <w:r w:rsidRPr="004438ED">
              <w:rPr>
                <w:rFonts w:ascii="Arial" w:hAnsi="Arial" w:cs="Arial"/>
                <w:color w:val="000000"/>
                <w:kern w:val="0"/>
                <w:sz w:val="22"/>
                <w:szCs w:val="22"/>
              </w:rPr>
              <w:t>1988</w:t>
            </w:r>
            <w:r w:rsidRPr="004438ED">
              <w:rPr>
                <w:rFonts w:ascii="宋体" w:hAnsi="宋体" w:cs="Arial" w:hint="eastAsia"/>
                <w:color w:val="000000"/>
                <w:kern w:val="0"/>
                <w:sz w:val="22"/>
                <w:szCs w:val="22"/>
              </w:rPr>
              <w:t>号滨海浙商大厦公寓</w:t>
            </w:r>
            <w:r w:rsidRPr="004438ED">
              <w:rPr>
                <w:rFonts w:ascii="Arial" w:hAnsi="Arial" w:cs="Arial"/>
                <w:color w:val="000000"/>
                <w:kern w:val="0"/>
                <w:sz w:val="22"/>
                <w:szCs w:val="22"/>
              </w:rPr>
              <w:t>2-2413</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办公地址：北京市西城区丰盛胡同</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号太平洋保险大厦</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法定代表人：李修辞</w:t>
            </w:r>
            <w:r w:rsidRPr="004438ED">
              <w:rPr>
                <w:rFonts w:ascii="宋体" w:hAnsi="宋体" w:cs="Arial" w:hint="eastAsia"/>
                <w:color w:val="000000"/>
                <w:kern w:val="0"/>
                <w:sz w:val="22"/>
                <w:szCs w:val="22"/>
              </w:rPr>
              <w:br/>
              <w:t>联系人：王芳芳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010-59013842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021- 38909635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010--59013825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www.wanjiawealth.com</w:t>
            </w:r>
          </w:p>
        </w:tc>
      </w:tr>
      <w:tr w:rsidR="005362EC" w:rsidRPr="004438ED" w14:paraId="1D3F4550" w14:textId="77777777" w:rsidTr="008071BF">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7560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83</w:t>
            </w:r>
          </w:p>
        </w:tc>
        <w:tc>
          <w:tcPr>
            <w:tcW w:w="0" w:type="auto"/>
            <w:tcBorders>
              <w:top w:val="nil"/>
              <w:left w:val="nil"/>
              <w:bottom w:val="single" w:sz="4" w:space="0" w:color="auto"/>
              <w:right w:val="single" w:sz="4" w:space="0" w:color="auto"/>
            </w:tcBorders>
            <w:shd w:val="clear" w:color="auto" w:fill="auto"/>
            <w:noWrap/>
            <w:vAlign w:val="center"/>
            <w:hideMark/>
          </w:tcPr>
          <w:p w14:paraId="2BBC013E"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北京电盈基金销售有限公司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6887D6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注册地址：北京市朝阳区呼家楼（京广中心）</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36</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3603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办公地址：北京市东城区朝阳门北大街</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号富华大厦</w:t>
            </w:r>
            <w:r w:rsidRPr="004438ED">
              <w:rPr>
                <w:rFonts w:ascii="Arial" w:hAnsi="Arial" w:cs="Arial"/>
                <w:color w:val="000000"/>
                <w:kern w:val="0"/>
                <w:sz w:val="22"/>
                <w:szCs w:val="22"/>
              </w:rPr>
              <w:t>F</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 xml:space="preserve">12B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法定代表人：程刚</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联系人：李丹</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010-56176115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010-56176117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400-100-3391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www.bjdyfund.com</w:t>
            </w:r>
          </w:p>
        </w:tc>
      </w:tr>
      <w:tr w:rsidR="005362EC" w:rsidRPr="004438ED" w14:paraId="15C62A10"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2DBB1"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14:paraId="48C2CFA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通华财富（上海）基金销售有限公司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4A5C010"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注册地址：上海市虹口区同丰路</w:t>
            </w:r>
            <w:r w:rsidRPr="004438ED">
              <w:rPr>
                <w:rFonts w:ascii="Arial" w:hAnsi="Arial" w:cs="Arial"/>
                <w:color w:val="000000"/>
                <w:kern w:val="0"/>
                <w:sz w:val="22"/>
                <w:szCs w:val="22"/>
              </w:rPr>
              <w:t>667</w:t>
            </w:r>
            <w:r w:rsidRPr="004438ED">
              <w:rPr>
                <w:rFonts w:ascii="宋体" w:hAnsi="宋体" w:cs="Arial" w:hint="eastAsia"/>
                <w:color w:val="000000"/>
                <w:kern w:val="0"/>
                <w:sz w:val="22"/>
                <w:szCs w:val="22"/>
              </w:rPr>
              <w:t>弄</w:t>
            </w:r>
            <w:r w:rsidRPr="004438ED">
              <w:rPr>
                <w:rFonts w:ascii="Arial" w:hAnsi="Arial" w:cs="Arial"/>
                <w:color w:val="000000"/>
                <w:kern w:val="0"/>
                <w:sz w:val="22"/>
                <w:szCs w:val="22"/>
              </w:rPr>
              <w:t>107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办公地址：上海市浦东新区金沪路</w:t>
            </w:r>
            <w:r w:rsidRPr="004438ED">
              <w:rPr>
                <w:rFonts w:ascii="Arial" w:hAnsi="Arial" w:cs="Arial"/>
                <w:color w:val="000000"/>
                <w:kern w:val="0"/>
                <w:sz w:val="22"/>
                <w:szCs w:val="22"/>
              </w:rPr>
              <w:t>55</w:t>
            </w:r>
            <w:r w:rsidRPr="004438ED">
              <w:rPr>
                <w:rFonts w:ascii="宋体" w:hAnsi="宋体" w:cs="Arial" w:hint="eastAsia"/>
                <w:color w:val="000000"/>
                <w:kern w:val="0"/>
                <w:sz w:val="22"/>
                <w:szCs w:val="22"/>
              </w:rPr>
              <w:t>号通华科技大厦</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法定代表人：沈丹义</w:t>
            </w:r>
            <w:r w:rsidRPr="004438ED">
              <w:rPr>
                <w:rFonts w:ascii="宋体" w:hAnsi="宋体" w:cs="Arial" w:hint="eastAsia"/>
                <w:color w:val="000000"/>
                <w:kern w:val="0"/>
                <w:sz w:val="22"/>
                <w:szCs w:val="22"/>
              </w:rPr>
              <w:br/>
              <w:t>联系人：杨徐霆</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021-60818249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400-101-9301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www.tonghuafund.com</w:t>
            </w:r>
          </w:p>
        </w:tc>
      </w:tr>
      <w:tr w:rsidR="005362EC" w:rsidRPr="004438ED" w14:paraId="2C1EB22B" w14:textId="77777777" w:rsidTr="008071BF">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87237"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14:paraId="6C528FFB"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喜鹊财富基金销售有限公司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66A6E85"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注册地址：西藏拉萨市柳梧新区柳梧大厦</w:t>
            </w:r>
            <w:r w:rsidRPr="004438ED">
              <w:rPr>
                <w:rFonts w:ascii="Arial" w:hAnsi="Arial" w:cs="Arial"/>
                <w:color w:val="000000"/>
                <w:kern w:val="0"/>
                <w:sz w:val="22"/>
                <w:szCs w:val="22"/>
              </w:rPr>
              <w:t>1513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办公地址：西藏拉萨市柳梧新区柳梧大厦</w:t>
            </w:r>
            <w:r w:rsidRPr="004438ED">
              <w:rPr>
                <w:rFonts w:ascii="Arial" w:hAnsi="Arial" w:cs="Arial"/>
                <w:color w:val="000000"/>
                <w:kern w:val="0"/>
                <w:sz w:val="22"/>
                <w:szCs w:val="22"/>
              </w:rPr>
              <w:t>1513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法定代表人：陈皓</w:t>
            </w:r>
            <w:r w:rsidRPr="004438ED">
              <w:rPr>
                <w:rFonts w:ascii="宋体" w:hAnsi="宋体" w:cs="Arial" w:hint="eastAsia"/>
                <w:color w:val="000000"/>
                <w:kern w:val="0"/>
                <w:sz w:val="22"/>
                <w:szCs w:val="22"/>
              </w:rPr>
              <w:br/>
              <w:t>联系人：曹砚财</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010-58349088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010-88371180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0891-6177483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www.xiquefund.com</w:t>
            </w:r>
          </w:p>
        </w:tc>
      </w:tr>
      <w:tr w:rsidR="005362EC" w:rsidRPr="004438ED" w14:paraId="78690A50" w14:textId="77777777" w:rsidTr="008071BF">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5EAE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86</w:t>
            </w:r>
          </w:p>
        </w:tc>
        <w:tc>
          <w:tcPr>
            <w:tcW w:w="0" w:type="auto"/>
            <w:tcBorders>
              <w:top w:val="nil"/>
              <w:left w:val="nil"/>
              <w:bottom w:val="single" w:sz="4" w:space="0" w:color="auto"/>
              <w:right w:val="single" w:sz="4" w:space="0" w:color="auto"/>
            </w:tcBorders>
            <w:shd w:val="clear" w:color="auto" w:fill="auto"/>
            <w:noWrap/>
            <w:vAlign w:val="center"/>
            <w:hideMark/>
          </w:tcPr>
          <w:p w14:paraId="683133C6"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济安财富（北京）基金销售有限公司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29C11F0"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注册地址：北京市朝阳区东三环中路</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40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4601</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办公地址：北京市朝阳区东三环中路</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号北京财富中心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46</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法定代表人：杨健</w:t>
            </w:r>
            <w:r w:rsidRPr="004438ED">
              <w:rPr>
                <w:rFonts w:ascii="宋体" w:hAnsi="宋体" w:cs="Arial" w:hint="eastAsia"/>
                <w:color w:val="000000"/>
                <w:kern w:val="0"/>
                <w:sz w:val="22"/>
                <w:szCs w:val="22"/>
              </w:rPr>
              <w:br/>
              <w:t>联系人：李海燕</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010-65309516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010-65330699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400-673-7010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www.jianfortune.com</w:t>
            </w:r>
          </w:p>
        </w:tc>
      </w:tr>
      <w:tr w:rsidR="005362EC" w:rsidRPr="004438ED" w14:paraId="343A2F95"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D8F01"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87</w:t>
            </w:r>
          </w:p>
        </w:tc>
        <w:tc>
          <w:tcPr>
            <w:tcW w:w="0" w:type="auto"/>
            <w:tcBorders>
              <w:top w:val="nil"/>
              <w:left w:val="nil"/>
              <w:bottom w:val="single" w:sz="4" w:space="0" w:color="auto"/>
              <w:right w:val="single" w:sz="4" w:space="0" w:color="auto"/>
            </w:tcBorders>
            <w:shd w:val="clear" w:color="auto" w:fill="auto"/>
            <w:noWrap/>
            <w:vAlign w:val="center"/>
            <w:hideMark/>
          </w:tcPr>
          <w:p w14:paraId="33240197"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洪泰财富（青岛）基金销售有限责任公司</w:t>
            </w:r>
          </w:p>
        </w:tc>
        <w:tc>
          <w:tcPr>
            <w:tcW w:w="0" w:type="auto"/>
            <w:tcBorders>
              <w:top w:val="nil"/>
              <w:left w:val="nil"/>
              <w:bottom w:val="single" w:sz="4" w:space="0" w:color="auto"/>
              <w:right w:val="single" w:sz="4" w:space="0" w:color="auto"/>
            </w:tcBorders>
            <w:shd w:val="clear" w:color="auto" w:fill="auto"/>
            <w:vAlign w:val="center"/>
            <w:hideMark/>
          </w:tcPr>
          <w:p w14:paraId="075DCAD0"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注册地址：山东省青岛市香港东路</w:t>
            </w:r>
            <w:r w:rsidRPr="004438ED">
              <w:rPr>
                <w:rFonts w:ascii="Arial" w:hAnsi="Arial" w:cs="Arial"/>
                <w:color w:val="000000"/>
                <w:kern w:val="0"/>
                <w:sz w:val="22"/>
                <w:szCs w:val="22"/>
              </w:rPr>
              <w:t xml:space="preserve"> 195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701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办公地址：北京市西城区西什库大街</w:t>
            </w:r>
            <w:r w:rsidRPr="004438ED">
              <w:rPr>
                <w:rFonts w:ascii="Arial" w:hAnsi="Arial" w:cs="Arial"/>
                <w:color w:val="000000"/>
                <w:kern w:val="0"/>
                <w:sz w:val="22"/>
                <w:szCs w:val="22"/>
              </w:rPr>
              <w:t>31</w:t>
            </w:r>
            <w:r w:rsidRPr="004438ED">
              <w:rPr>
                <w:rFonts w:ascii="宋体" w:hAnsi="宋体" w:cs="Arial" w:hint="eastAsia"/>
                <w:color w:val="000000"/>
                <w:kern w:val="0"/>
                <w:sz w:val="22"/>
                <w:szCs w:val="22"/>
              </w:rPr>
              <w:t>号院九思文创园</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法定代表人：杨雅琴</w:t>
            </w:r>
            <w:r w:rsidRPr="004438ED">
              <w:rPr>
                <w:rFonts w:ascii="宋体" w:hAnsi="宋体" w:cs="Arial" w:hint="eastAsia"/>
                <w:color w:val="000000"/>
                <w:kern w:val="0"/>
                <w:sz w:val="22"/>
                <w:szCs w:val="22"/>
              </w:rPr>
              <w:br/>
              <w:t>联系人：李慧慧</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010-66162800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0532-66728591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4006706863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www.hongtaiwealth.com</w:t>
            </w:r>
          </w:p>
        </w:tc>
      </w:tr>
      <w:tr w:rsidR="005362EC" w:rsidRPr="004438ED" w14:paraId="41EA68E3"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02C70"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88</w:t>
            </w:r>
          </w:p>
        </w:tc>
        <w:tc>
          <w:tcPr>
            <w:tcW w:w="0" w:type="auto"/>
            <w:tcBorders>
              <w:top w:val="nil"/>
              <w:left w:val="nil"/>
              <w:bottom w:val="single" w:sz="4" w:space="0" w:color="auto"/>
              <w:right w:val="single" w:sz="4" w:space="0" w:color="auto"/>
            </w:tcBorders>
            <w:shd w:val="clear" w:color="auto" w:fill="auto"/>
            <w:noWrap/>
            <w:vAlign w:val="center"/>
            <w:hideMark/>
          </w:tcPr>
          <w:p w14:paraId="33F59F34"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上海有鱼基金销售有限公司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0E9518C"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注册地址：上海自由贸易试验区浦东大道</w:t>
            </w:r>
            <w:r w:rsidRPr="004438ED">
              <w:rPr>
                <w:rFonts w:ascii="Arial" w:hAnsi="Arial" w:cs="Arial"/>
                <w:color w:val="000000"/>
                <w:kern w:val="0"/>
                <w:sz w:val="22"/>
                <w:szCs w:val="22"/>
              </w:rPr>
              <w:t>2123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3E-2655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办公地址：上海徐汇区桂平路</w:t>
            </w:r>
            <w:r w:rsidRPr="004438ED">
              <w:rPr>
                <w:rFonts w:ascii="Arial" w:hAnsi="Arial" w:cs="Arial"/>
                <w:color w:val="000000"/>
                <w:kern w:val="0"/>
                <w:sz w:val="22"/>
                <w:szCs w:val="22"/>
              </w:rPr>
              <w:t>391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法定代表人：林琼</w:t>
            </w:r>
            <w:r w:rsidRPr="004438ED">
              <w:rPr>
                <w:rFonts w:ascii="宋体" w:hAnsi="宋体" w:cs="Arial" w:hint="eastAsia"/>
                <w:color w:val="000000"/>
                <w:kern w:val="0"/>
                <w:sz w:val="22"/>
                <w:szCs w:val="22"/>
              </w:rPr>
              <w:br/>
              <w:t>联系人：徐海峥</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021-60907379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021-60907397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021-60907378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www.youyufund.com</w:t>
            </w:r>
          </w:p>
        </w:tc>
      </w:tr>
      <w:tr w:rsidR="005362EC" w:rsidRPr="004438ED" w14:paraId="1A13953A" w14:textId="77777777" w:rsidTr="008071BF">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69E3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89</w:t>
            </w:r>
          </w:p>
        </w:tc>
        <w:tc>
          <w:tcPr>
            <w:tcW w:w="0" w:type="auto"/>
            <w:tcBorders>
              <w:top w:val="nil"/>
              <w:left w:val="nil"/>
              <w:bottom w:val="single" w:sz="4" w:space="0" w:color="auto"/>
              <w:right w:val="single" w:sz="4" w:space="0" w:color="auto"/>
            </w:tcBorders>
            <w:shd w:val="clear" w:color="auto" w:fill="auto"/>
            <w:noWrap/>
            <w:vAlign w:val="center"/>
            <w:hideMark/>
          </w:tcPr>
          <w:p w14:paraId="56B05DF9"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深圳盈信基金销售有限公司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71209ED"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注册地址：深圳市福田区莲花街道商报东路英龙商务大厦</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A-1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811-812</w:t>
            </w:r>
            <w:r w:rsidRPr="004438ED">
              <w:rPr>
                <w:rFonts w:ascii="宋体" w:hAnsi="宋体" w:cs="Arial" w:hint="eastAsia"/>
                <w:color w:val="000000"/>
                <w:kern w:val="0"/>
                <w:sz w:val="22"/>
                <w:szCs w:val="22"/>
              </w:rPr>
              <w:t>）</w:t>
            </w:r>
            <w:r w:rsidRPr="004438ED">
              <w:rPr>
                <w:rFonts w:ascii="宋体" w:hAnsi="宋体" w:cs="Arial" w:hint="eastAsia"/>
                <w:color w:val="000000"/>
                <w:kern w:val="0"/>
                <w:sz w:val="22"/>
                <w:szCs w:val="22"/>
              </w:rPr>
              <w:br/>
              <w:t>办公地址：大连市中山区南山路</w:t>
            </w:r>
            <w:r w:rsidRPr="004438ED">
              <w:rPr>
                <w:rFonts w:ascii="Arial" w:hAnsi="Arial" w:cs="Arial"/>
                <w:color w:val="000000"/>
                <w:kern w:val="0"/>
                <w:sz w:val="22"/>
                <w:szCs w:val="22"/>
              </w:rPr>
              <w:t>155</w:t>
            </w:r>
            <w:r w:rsidRPr="004438ED">
              <w:rPr>
                <w:rFonts w:ascii="宋体" w:hAnsi="宋体" w:cs="Arial" w:hint="eastAsia"/>
                <w:color w:val="000000"/>
                <w:kern w:val="0"/>
                <w:sz w:val="22"/>
                <w:szCs w:val="22"/>
              </w:rPr>
              <w:t>号南山</w:t>
            </w:r>
            <w:r w:rsidRPr="004438ED">
              <w:rPr>
                <w:rFonts w:ascii="Arial" w:hAnsi="Arial" w:cs="Arial"/>
                <w:color w:val="000000"/>
                <w:kern w:val="0"/>
                <w:sz w:val="22"/>
                <w:szCs w:val="22"/>
              </w:rPr>
              <w:t>1910</w:t>
            </w:r>
            <w:r w:rsidRPr="004438ED">
              <w:rPr>
                <w:rFonts w:ascii="宋体" w:hAnsi="宋体" w:cs="Arial" w:hint="eastAsia"/>
                <w:color w:val="000000"/>
                <w:kern w:val="0"/>
                <w:sz w:val="22"/>
                <w:szCs w:val="22"/>
              </w:rPr>
              <w:t>小区</w:t>
            </w:r>
            <w:r w:rsidRPr="004438ED">
              <w:rPr>
                <w:rFonts w:ascii="Arial" w:hAnsi="Arial" w:cs="Arial"/>
                <w:color w:val="000000"/>
                <w:kern w:val="0"/>
                <w:sz w:val="22"/>
                <w:szCs w:val="22"/>
              </w:rPr>
              <w:t xml:space="preserve">A3-1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法定代表人：苗宏升</w:t>
            </w:r>
            <w:r w:rsidRPr="004438ED">
              <w:rPr>
                <w:rFonts w:ascii="宋体" w:hAnsi="宋体" w:cs="Arial" w:hint="eastAsia"/>
                <w:color w:val="000000"/>
                <w:kern w:val="0"/>
                <w:sz w:val="22"/>
                <w:szCs w:val="22"/>
              </w:rPr>
              <w:br/>
              <w:t>联系人：王清臣</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0411-66889805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0411-66889827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4007-903-688</w:t>
            </w:r>
          </w:p>
        </w:tc>
      </w:tr>
      <w:tr w:rsidR="005362EC" w:rsidRPr="004438ED" w14:paraId="69F6AFD9"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09A8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90</w:t>
            </w:r>
          </w:p>
        </w:tc>
        <w:tc>
          <w:tcPr>
            <w:tcW w:w="0" w:type="auto"/>
            <w:tcBorders>
              <w:top w:val="nil"/>
              <w:left w:val="nil"/>
              <w:bottom w:val="single" w:sz="4" w:space="0" w:color="auto"/>
              <w:right w:val="single" w:sz="4" w:space="0" w:color="auto"/>
            </w:tcBorders>
            <w:shd w:val="clear" w:color="auto" w:fill="auto"/>
            <w:noWrap/>
            <w:vAlign w:val="center"/>
            <w:hideMark/>
          </w:tcPr>
          <w:p w14:paraId="3B44F952"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扬州国信嘉利基金销售有限公司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01D955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注册地址：江苏省扬州市广陵新城信息产业基地</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期</w:t>
            </w:r>
            <w:r w:rsidRPr="004438ED">
              <w:rPr>
                <w:rFonts w:ascii="Arial" w:hAnsi="Arial" w:cs="Arial"/>
                <w:color w:val="000000"/>
                <w:kern w:val="0"/>
                <w:sz w:val="22"/>
                <w:szCs w:val="22"/>
              </w:rPr>
              <w:t>20B</w:t>
            </w:r>
            <w:r w:rsidRPr="004438ED">
              <w:rPr>
                <w:rFonts w:ascii="宋体" w:hAnsi="宋体" w:cs="Arial" w:hint="eastAsia"/>
                <w:color w:val="000000"/>
                <w:kern w:val="0"/>
                <w:sz w:val="22"/>
                <w:szCs w:val="22"/>
              </w:rPr>
              <w:t>栋</w:t>
            </w:r>
            <w:r w:rsidRPr="004438ED">
              <w:rPr>
                <w:rFonts w:ascii="宋体" w:hAnsi="宋体" w:cs="Arial" w:hint="eastAsia"/>
                <w:color w:val="000000"/>
                <w:kern w:val="0"/>
                <w:sz w:val="22"/>
                <w:szCs w:val="22"/>
              </w:rPr>
              <w:br/>
              <w:t>办公地址：江苏省扬州市邗江区文昌西路</w:t>
            </w:r>
            <w:r w:rsidRPr="004438ED">
              <w:rPr>
                <w:rFonts w:ascii="Arial" w:hAnsi="Arial" w:cs="Arial"/>
                <w:color w:val="000000"/>
                <w:kern w:val="0"/>
                <w:sz w:val="22"/>
                <w:szCs w:val="22"/>
              </w:rPr>
              <w:t>56</w:t>
            </w:r>
            <w:r w:rsidRPr="004438ED">
              <w:rPr>
                <w:rFonts w:ascii="宋体" w:hAnsi="宋体" w:cs="Arial" w:hint="eastAsia"/>
                <w:color w:val="000000"/>
                <w:kern w:val="0"/>
                <w:sz w:val="22"/>
                <w:szCs w:val="22"/>
              </w:rPr>
              <w:t>号公元国际大厦</w:t>
            </w:r>
            <w:r w:rsidRPr="004438ED">
              <w:rPr>
                <w:rFonts w:ascii="Arial" w:hAnsi="Arial" w:cs="Arial"/>
                <w:color w:val="000000"/>
                <w:kern w:val="0"/>
                <w:sz w:val="22"/>
                <w:szCs w:val="22"/>
              </w:rPr>
              <w:t>320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法定代表人：刘晓光</w:t>
            </w:r>
            <w:r w:rsidRPr="004438ED">
              <w:rPr>
                <w:rFonts w:ascii="宋体" w:hAnsi="宋体" w:cs="Arial" w:hint="eastAsia"/>
                <w:color w:val="000000"/>
                <w:kern w:val="0"/>
                <w:sz w:val="22"/>
                <w:szCs w:val="22"/>
              </w:rPr>
              <w:br/>
              <w:t>联系人：苏曦</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0514-82099618-805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400-021-6088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https://www.gxjlcn.com/</w:t>
            </w:r>
          </w:p>
        </w:tc>
      </w:tr>
      <w:tr w:rsidR="005362EC" w:rsidRPr="004438ED" w14:paraId="41B2FE2C"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50D18"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91</w:t>
            </w:r>
          </w:p>
        </w:tc>
        <w:tc>
          <w:tcPr>
            <w:tcW w:w="0" w:type="auto"/>
            <w:tcBorders>
              <w:top w:val="nil"/>
              <w:left w:val="nil"/>
              <w:bottom w:val="single" w:sz="4" w:space="0" w:color="auto"/>
              <w:right w:val="single" w:sz="4" w:space="0" w:color="auto"/>
            </w:tcBorders>
            <w:shd w:val="clear" w:color="auto" w:fill="auto"/>
            <w:noWrap/>
            <w:vAlign w:val="center"/>
            <w:hideMark/>
          </w:tcPr>
          <w:p w14:paraId="1D9435D3"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中欧钱滚滚基金销售（上海）有限公司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59E1ACE7"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注册地址：中国（上海）自由贸易试验区陆家嘴环路</w:t>
            </w:r>
            <w:r w:rsidRPr="004438ED">
              <w:rPr>
                <w:rFonts w:ascii="Arial" w:hAnsi="Arial" w:cs="Arial"/>
                <w:color w:val="000000"/>
                <w:kern w:val="0"/>
                <w:sz w:val="22"/>
                <w:szCs w:val="22"/>
              </w:rPr>
              <w:t>333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729S</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办公地址：上海市虹口区公平路</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栋嘉昱大厦</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法定代表人：许欣</w:t>
            </w:r>
            <w:r w:rsidRPr="004438ED">
              <w:rPr>
                <w:rFonts w:ascii="宋体" w:hAnsi="宋体" w:cs="Arial" w:hint="eastAsia"/>
                <w:color w:val="000000"/>
                <w:kern w:val="0"/>
                <w:sz w:val="22"/>
                <w:szCs w:val="22"/>
              </w:rPr>
              <w:br/>
              <w:t>联系人：屠帅颖</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021-68609600-5905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021-33830351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400-700-9700</w:t>
            </w:r>
            <w:r w:rsidRPr="004438ED">
              <w:rPr>
                <w:rFonts w:ascii="宋体" w:hAnsi="宋体" w:cs="Arial" w:hint="eastAsia"/>
                <w:color w:val="000000"/>
                <w:kern w:val="0"/>
                <w:sz w:val="22"/>
                <w:szCs w:val="22"/>
              </w:rPr>
              <w:t>（钱滚滚专线）</w:t>
            </w:r>
            <w:r w:rsidRPr="004438ED">
              <w:rPr>
                <w:rFonts w:ascii="宋体" w:hAnsi="宋体" w:cs="Arial" w:hint="eastAsia"/>
                <w:color w:val="000000"/>
                <w:kern w:val="0"/>
                <w:sz w:val="22"/>
                <w:szCs w:val="22"/>
              </w:rPr>
              <w:br/>
              <w:t>网址：</w:t>
            </w:r>
            <w:r w:rsidRPr="004438ED">
              <w:rPr>
                <w:rFonts w:ascii="Arial" w:hAnsi="Arial" w:cs="Arial"/>
                <w:color w:val="000000"/>
                <w:kern w:val="0"/>
                <w:sz w:val="22"/>
                <w:szCs w:val="22"/>
              </w:rPr>
              <w:t>https://www.qiangungun.com/</w:t>
            </w:r>
          </w:p>
        </w:tc>
      </w:tr>
      <w:tr w:rsidR="005362EC" w:rsidRPr="004438ED" w14:paraId="66154E5E"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DB92D"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92</w:t>
            </w:r>
          </w:p>
        </w:tc>
        <w:tc>
          <w:tcPr>
            <w:tcW w:w="0" w:type="auto"/>
            <w:tcBorders>
              <w:top w:val="nil"/>
              <w:left w:val="nil"/>
              <w:bottom w:val="single" w:sz="4" w:space="0" w:color="auto"/>
              <w:right w:val="single" w:sz="4" w:space="0" w:color="auto"/>
            </w:tcBorders>
            <w:shd w:val="clear" w:color="auto" w:fill="auto"/>
            <w:noWrap/>
            <w:vAlign w:val="center"/>
            <w:hideMark/>
          </w:tcPr>
          <w:p w14:paraId="1145A900" w14:textId="77777777" w:rsidR="005362EC" w:rsidRPr="004438ED" w:rsidRDefault="005362EC" w:rsidP="008071BF">
            <w:pPr>
              <w:widowControl/>
              <w:jc w:val="center"/>
              <w:rPr>
                <w:rFonts w:ascii="Arial" w:hAnsi="Arial" w:cs="Arial"/>
                <w:color w:val="000000"/>
                <w:kern w:val="0"/>
                <w:sz w:val="22"/>
                <w:szCs w:val="22"/>
              </w:rPr>
            </w:pPr>
            <w:r w:rsidRPr="004438ED">
              <w:rPr>
                <w:rFonts w:ascii="Arial" w:hAnsi="Arial" w:cs="Arial"/>
                <w:color w:val="000000"/>
                <w:kern w:val="0"/>
                <w:sz w:val="22"/>
                <w:szCs w:val="22"/>
              </w:rPr>
              <w:t>民商基金销售（上海）有限公司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38711A9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注册地址：上海黄浦区北京东路</w:t>
            </w:r>
            <w:r w:rsidRPr="004438ED">
              <w:rPr>
                <w:rFonts w:ascii="Arial" w:hAnsi="Arial" w:cs="Arial"/>
                <w:color w:val="000000"/>
                <w:kern w:val="0"/>
                <w:sz w:val="22"/>
                <w:szCs w:val="22"/>
              </w:rPr>
              <w:t>666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H</w:t>
            </w:r>
            <w:r w:rsidRPr="004438ED">
              <w:rPr>
                <w:rFonts w:ascii="宋体" w:hAnsi="宋体" w:cs="Arial" w:hint="eastAsia"/>
                <w:color w:val="000000"/>
                <w:kern w:val="0"/>
                <w:sz w:val="22"/>
                <w:szCs w:val="22"/>
              </w:rPr>
              <w:t>区（东座）</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A31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办公地址：上海市浦东新区张杨路</w:t>
            </w:r>
            <w:r w:rsidRPr="004438ED">
              <w:rPr>
                <w:rFonts w:ascii="Arial" w:hAnsi="Arial" w:cs="Arial"/>
                <w:color w:val="000000"/>
                <w:kern w:val="0"/>
                <w:sz w:val="22"/>
                <w:szCs w:val="22"/>
              </w:rPr>
              <w:t>707</w:t>
            </w:r>
            <w:r w:rsidRPr="004438ED">
              <w:rPr>
                <w:rFonts w:ascii="宋体" w:hAnsi="宋体" w:cs="Arial" w:hint="eastAsia"/>
                <w:color w:val="000000"/>
                <w:kern w:val="0"/>
                <w:sz w:val="22"/>
                <w:szCs w:val="22"/>
              </w:rPr>
              <w:t>号生命人寿大厦</w:t>
            </w:r>
            <w:r w:rsidRPr="004438ED">
              <w:rPr>
                <w:rFonts w:ascii="Arial" w:hAnsi="Arial" w:cs="Arial"/>
                <w:color w:val="000000"/>
                <w:kern w:val="0"/>
                <w:sz w:val="22"/>
                <w:szCs w:val="22"/>
              </w:rPr>
              <w:t>32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法定代表人：贲惠琴</w:t>
            </w:r>
            <w:r w:rsidRPr="004438ED">
              <w:rPr>
                <w:rFonts w:ascii="宋体" w:hAnsi="宋体" w:cs="Arial" w:hint="eastAsia"/>
                <w:color w:val="000000"/>
                <w:kern w:val="0"/>
                <w:sz w:val="22"/>
                <w:szCs w:val="22"/>
              </w:rPr>
              <w:br/>
              <w:t>联系人：钟伟</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138-2642-0174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021-50206001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021-50206003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http://www.msftec.com/</w:t>
            </w:r>
          </w:p>
        </w:tc>
      </w:tr>
      <w:tr w:rsidR="005362EC" w:rsidRPr="004438ED" w14:paraId="34248755" w14:textId="77777777" w:rsidTr="008071BF">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C6B9A"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93</w:t>
            </w:r>
          </w:p>
        </w:tc>
        <w:tc>
          <w:tcPr>
            <w:tcW w:w="0" w:type="auto"/>
            <w:tcBorders>
              <w:top w:val="nil"/>
              <w:left w:val="nil"/>
              <w:bottom w:val="single" w:sz="4" w:space="0" w:color="auto"/>
              <w:right w:val="single" w:sz="4" w:space="0" w:color="auto"/>
            </w:tcBorders>
            <w:shd w:val="clear" w:color="auto" w:fill="auto"/>
            <w:noWrap/>
            <w:vAlign w:val="center"/>
            <w:hideMark/>
          </w:tcPr>
          <w:p w14:paraId="0C68CBAA"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腾安基金销售（深圳）有限公司</w:t>
            </w:r>
          </w:p>
        </w:tc>
        <w:tc>
          <w:tcPr>
            <w:tcW w:w="0" w:type="auto"/>
            <w:tcBorders>
              <w:top w:val="nil"/>
              <w:left w:val="nil"/>
              <w:bottom w:val="single" w:sz="4" w:space="0" w:color="auto"/>
              <w:right w:val="single" w:sz="4" w:space="0" w:color="auto"/>
            </w:tcBorders>
            <w:shd w:val="clear" w:color="auto" w:fill="auto"/>
            <w:vAlign w:val="center"/>
            <w:hideMark/>
          </w:tcPr>
          <w:p w14:paraId="2B59EEA2"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室（入驻深圳市前海商务秘书有限公司）</w:t>
            </w:r>
            <w:r w:rsidRPr="004438ED">
              <w:rPr>
                <w:rFonts w:ascii="宋体" w:hAnsi="宋体" w:cs="Arial" w:hint="eastAsia"/>
                <w:color w:val="000000"/>
                <w:kern w:val="0"/>
                <w:sz w:val="22"/>
                <w:szCs w:val="22"/>
              </w:rPr>
              <w:br/>
              <w:t>办公地址：深圳市南山区海天二路</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号腾讯滨海大厦</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法定代表人：刘明军</w:t>
            </w:r>
            <w:r w:rsidRPr="004438ED">
              <w:rPr>
                <w:rFonts w:ascii="宋体" w:hAnsi="宋体" w:cs="Arial" w:hint="eastAsia"/>
                <w:color w:val="000000"/>
                <w:kern w:val="0"/>
                <w:sz w:val="22"/>
                <w:szCs w:val="22"/>
              </w:rPr>
              <w:br/>
              <w:t>联系人：谭广锋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95017</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95017</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www.tenganxinxi.com</w:t>
            </w:r>
          </w:p>
        </w:tc>
      </w:tr>
      <w:tr w:rsidR="005362EC" w:rsidRPr="004438ED" w14:paraId="62A8158E" w14:textId="77777777" w:rsidTr="008071BF">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8907B"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94</w:t>
            </w:r>
          </w:p>
        </w:tc>
        <w:tc>
          <w:tcPr>
            <w:tcW w:w="0" w:type="auto"/>
            <w:tcBorders>
              <w:top w:val="nil"/>
              <w:left w:val="nil"/>
              <w:bottom w:val="single" w:sz="4" w:space="0" w:color="auto"/>
              <w:right w:val="single" w:sz="4" w:space="0" w:color="auto"/>
            </w:tcBorders>
            <w:shd w:val="clear" w:color="auto" w:fill="auto"/>
            <w:noWrap/>
            <w:vAlign w:val="center"/>
            <w:hideMark/>
          </w:tcPr>
          <w:p w14:paraId="5E7BBF42"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北京百度百盈基金销售有限公司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C653B7D"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注册地址：北京市海淀区上地十街</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办公地址：北京市海淀区上地信息路甲</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号奎科科技大厦</w:t>
            </w:r>
            <w:r w:rsidRPr="004438ED">
              <w:rPr>
                <w:rFonts w:ascii="宋体" w:hAnsi="宋体" w:cs="Arial" w:hint="eastAsia"/>
                <w:color w:val="000000"/>
                <w:kern w:val="0"/>
                <w:sz w:val="22"/>
                <w:szCs w:val="22"/>
              </w:rPr>
              <w:br/>
              <w:t>法定代表人：张旭阳</w:t>
            </w:r>
            <w:r w:rsidRPr="004438ED">
              <w:rPr>
                <w:rFonts w:ascii="宋体" w:hAnsi="宋体" w:cs="Arial" w:hint="eastAsia"/>
                <w:color w:val="000000"/>
                <w:kern w:val="0"/>
                <w:sz w:val="22"/>
                <w:szCs w:val="22"/>
              </w:rPr>
              <w:br/>
              <w:t>联系人：孙博超</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010-61952703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010-61951007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95055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www.baiyingfund.com</w:t>
            </w:r>
          </w:p>
        </w:tc>
      </w:tr>
      <w:tr w:rsidR="005362EC" w:rsidRPr="004438ED" w14:paraId="6857DD2F" w14:textId="77777777" w:rsidTr="008071BF">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FDF0C"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95</w:t>
            </w:r>
          </w:p>
        </w:tc>
        <w:tc>
          <w:tcPr>
            <w:tcW w:w="0" w:type="auto"/>
            <w:tcBorders>
              <w:top w:val="nil"/>
              <w:left w:val="nil"/>
              <w:bottom w:val="single" w:sz="4" w:space="0" w:color="auto"/>
              <w:right w:val="single" w:sz="4" w:space="0" w:color="auto"/>
            </w:tcBorders>
            <w:shd w:val="clear" w:color="auto" w:fill="auto"/>
            <w:noWrap/>
            <w:vAlign w:val="center"/>
            <w:hideMark/>
          </w:tcPr>
          <w:p w14:paraId="442CAFDE"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玄元保险代理有限公司</w:t>
            </w:r>
          </w:p>
        </w:tc>
        <w:tc>
          <w:tcPr>
            <w:tcW w:w="0" w:type="auto"/>
            <w:tcBorders>
              <w:top w:val="nil"/>
              <w:left w:val="nil"/>
              <w:bottom w:val="single" w:sz="4" w:space="0" w:color="auto"/>
              <w:right w:val="single" w:sz="4" w:space="0" w:color="auto"/>
            </w:tcBorders>
            <w:shd w:val="clear" w:color="auto" w:fill="auto"/>
            <w:vAlign w:val="center"/>
            <w:hideMark/>
          </w:tcPr>
          <w:p w14:paraId="0163AFB1"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注册（公告）地址：中国（上海）自由贸易试验区张杨路</w:t>
            </w:r>
            <w:r w:rsidRPr="004438ED">
              <w:rPr>
                <w:rFonts w:ascii="Arial" w:hAnsi="Arial" w:cs="Arial"/>
                <w:color w:val="000000"/>
                <w:kern w:val="0"/>
                <w:sz w:val="22"/>
                <w:szCs w:val="22"/>
              </w:rPr>
              <w:t>707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1105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法定代表人：马永谙</w:t>
            </w:r>
            <w:r w:rsidRPr="004438ED">
              <w:rPr>
                <w:rFonts w:ascii="宋体" w:hAnsi="宋体" w:cs="Arial" w:hint="eastAsia"/>
                <w:color w:val="000000"/>
                <w:kern w:val="0"/>
                <w:sz w:val="22"/>
                <w:szCs w:val="22"/>
              </w:rPr>
              <w:br/>
              <w:t>联系人：卢亚博</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13752528013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021-50701053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021-50701053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http://www.xyinsure.com:7100/kfit_xybx</w:t>
            </w:r>
          </w:p>
        </w:tc>
      </w:tr>
      <w:tr w:rsidR="005362EC" w:rsidRPr="004438ED" w14:paraId="5B74153E" w14:textId="77777777" w:rsidTr="008071BF">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D43A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96</w:t>
            </w:r>
          </w:p>
        </w:tc>
        <w:tc>
          <w:tcPr>
            <w:tcW w:w="0" w:type="auto"/>
            <w:tcBorders>
              <w:top w:val="nil"/>
              <w:left w:val="nil"/>
              <w:bottom w:val="single" w:sz="4" w:space="0" w:color="auto"/>
              <w:right w:val="single" w:sz="4" w:space="0" w:color="auto"/>
            </w:tcBorders>
            <w:shd w:val="clear" w:color="auto" w:fill="auto"/>
            <w:noWrap/>
            <w:vAlign w:val="center"/>
            <w:hideMark/>
          </w:tcPr>
          <w:p w14:paraId="16A8E1A4"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上海陆享基金销售有限公司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7E51C1B"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注册地址：上海市浦东新区南汇新城镇环湖西二路</w:t>
            </w:r>
            <w:r w:rsidRPr="004438ED">
              <w:rPr>
                <w:rFonts w:ascii="Arial" w:hAnsi="Arial" w:cs="Arial"/>
                <w:color w:val="000000"/>
                <w:kern w:val="0"/>
                <w:sz w:val="22"/>
                <w:szCs w:val="22"/>
              </w:rPr>
              <w:t>888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区</w:t>
            </w:r>
            <w:r w:rsidRPr="004438ED">
              <w:rPr>
                <w:rFonts w:ascii="Arial" w:hAnsi="Arial" w:cs="Arial"/>
                <w:color w:val="000000"/>
                <w:kern w:val="0"/>
                <w:sz w:val="22"/>
                <w:szCs w:val="22"/>
              </w:rPr>
              <w:t>14032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办公地址：上海市浦东新区世纪大道</w:t>
            </w:r>
            <w:r w:rsidRPr="004438ED">
              <w:rPr>
                <w:rFonts w:ascii="Arial" w:hAnsi="Arial" w:cs="Arial"/>
                <w:color w:val="000000"/>
                <w:kern w:val="0"/>
                <w:sz w:val="22"/>
                <w:szCs w:val="22"/>
              </w:rPr>
              <w:t>1196</w:t>
            </w:r>
            <w:r w:rsidRPr="004438ED">
              <w:rPr>
                <w:rFonts w:ascii="宋体" w:hAnsi="宋体" w:cs="Arial" w:hint="eastAsia"/>
                <w:color w:val="000000"/>
                <w:kern w:val="0"/>
                <w:sz w:val="22"/>
                <w:szCs w:val="22"/>
              </w:rPr>
              <w:t>号世纪汇广场</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16</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法定代表人：陈志英</w:t>
            </w:r>
            <w:r w:rsidRPr="004438ED">
              <w:rPr>
                <w:rFonts w:ascii="宋体" w:hAnsi="宋体" w:cs="Arial" w:hint="eastAsia"/>
                <w:color w:val="000000"/>
                <w:kern w:val="0"/>
                <w:sz w:val="22"/>
                <w:szCs w:val="22"/>
              </w:rPr>
              <w:br/>
              <w:t>联系人：韦巍</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400-168-1235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021-53398801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400-168-1235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http://www.luxxfund.com/</w:t>
            </w:r>
          </w:p>
        </w:tc>
      </w:tr>
      <w:tr w:rsidR="005362EC" w:rsidRPr="004438ED" w14:paraId="5318E2EF" w14:textId="77777777" w:rsidTr="008071BF">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FD8C6"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97</w:t>
            </w:r>
          </w:p>
        </w:tc>
        <w:tc>
          <w:tcPr>
            <w:tcW w:w="0" w:type="auto"/>
            <w:tcBorders>
              <w:top w:val="nil"/>
              <w:left w:val="nil"/>
              <w:bottom w:val="single" w:sz="4" w:space="0" w:color="auto"/>
              <w:right w:val="single" w:sz="4" w:space="0" w:color="auto"/>
            </w:tcBorders>
            <w:shd w:val="clear" w:color="auto" w:fill="auto"/>
            <w:vAlign w:val="center"/>
            <w:hideMark/>
          </w:tcPr>
          <w:p w14:paraId="6B0BD0F6"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江苏汇林保大基金销售有限公司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F5C4D93"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注册地址：南京市高淳区经济开发区古檀大道</w:t>
            </w:r>
            <w:r w:rsidRPr="004438ED">
              <w:rPr>
                <w:rFonts w:ascii="Arial" w:hAnsi="Arial" w:cs="Arial"/>
                <w:color w:val="000000"/>
                <w:kern w:val="0"/>
                <w:sz w:val="22"/>
                <w:szCs w:val="22"/>
              </w:rPr>
              <w:t>47</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办公地址：南京市鼓楼区中山北路</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号绿地紫峰大厦</w:t>
            </w:r>
            <w:r w:rsidRPr="004438ED">
              <w:rPr>
                <w:rFonts w:ascii="Arial" w:hAnsi="Arial" w:cs="Arial"/>
                <w:color w:val="000000"/>
                <w:kern w:val="0"/>
                <w:sz w:val="22"/>
                <w:szCs w:val="22"/>
              </w:rPr>
              <w:t>2005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法定代表人：吴言林</w:t>
            </w:r>
            <w:r w:rsidRPr="004438ED">
              <w:rPr>
                <w:rFonts w:ascii="宋体" w:hAnsi="宋体" w:cs="Arial" w:hint="eastAsia"/>
                <w:color w:val="000000"/>
                <w:kern w:val="0"/>
                <w:sz w:val="22"/>
                <w:szCs w:val="22"/>
              </w:rPr>
              <w:br/>
              <w:t>联系人：林伊灵</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025-66046166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025-56878016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025-66046166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http://www.huilinbd.com</w:t>
            </w:r>
          </w:p>
        </w:tc>
      </w:tr>
      <w:tr w:rsidR="005362EC" w:rsidRPr="004438ED" w14:paraId="2F11E411" w14:textId="77777777" w:rsidTr="008071BF">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6BF31"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98</w:t>
            </w:r>
          </w:p>
        </w:tc>
        <w:tc>
          <w:tcPr>
            <w:tcW w:w="0" w:type="auto"/>
            <w:tcBorders>
              <w:top w:val="nil"/>
              <w:left w:val="nil"/>
              <w:bottom w:val="single" w:sz="4" w:space="0" w:color="auto"/>
              <w:right w:val="single" w:sz="4" w:space="0" w:color="auto"/>
            </w:tcBorders>
            <w:shd w:val="clear" w:color="auto" w:fill="auto"/>
            <w:vAlign w:val="center"/>
            <w:hideMark/>
          </w:tcPr>
          <w:p w14:paraId="6FA1A8DE"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中国人寿保险股份有限公司</w:t>
            </w:r>
          </w:p>
        </w:tc>
        <w:tc>
          <w:tcPr>
            <w:tcW w:w="0" w:type="auto"/>
            <w:tcBorders>
              <w:top w:val="nil"/>
              <w:left w:val="nil"/>
              <w:bottom w:val="single" w:sz="4" w:space="0" w:color="auto"/>
              <w:right w:val="single" w:sz="4" w:space="0" w:color="auto"/>
            </w:tcBorders>
            <w:shd w:val="clear" w:color="auto" w:fill="auto"/>
            <w:vAlign w:val="center"/>
            <w:hideMark/>
          </w:tcPr>
          <w:p w14:paraId="27D84669"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注册（办公）地址：中国北京市西城区金融大街</w:t>
            </w:r>
            <w:r w:rsidRPr="004438ED">
              <w:rPr>
                <w:rFonts w:ascii="Arial" w:hAnsi="Arial" w:cs="Arial"/>
                <w:color w:val="000000"/>
                <w:kern w:val="0"/>
                <w:sz w:val="22"/>
                <w:szCs w:val="22"/>
              </w:rPr>
              <w:t>16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法定代表人：王滨</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95519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www.e-chinalife.com</w:t>
            </w:r>
          </w:p>
        </w:tc>
      </w:tr>
      <w:tr w:rsidR="005362EC" w:rsidRPr="004438ED" w14:paraId="637D9063" w14:textId="77777777" w:rsidTr="008071BF">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7234F" w14:textId="77777777" w:rsidR="005362EC" w:rsidRPr="004438ED" w:rsidRDefault="005362EC" w:rsidP="008071BF">
            <w:pPr>
              <w:widowControl/>
              <w:jc w:val="center"/>
              <w:rPr>
                <w:rFonts w:ascii="Arial" w:hAnsi="Arial" w:cs="Arial"/>
                <w:color w:val="000000"/>
                <w:kern w:val="0"/>
                <w:szCs w:val="21"/>
              </w:rPr>
            </w:pPr>
            <w:r w:rsidRPr="004438ED">
              <w:rPr>
                <w:rFonts w:ascii="Arial" w:hAnsi="Arial" w:cs="Arial"/>
                <w:color w:val="000000"/>
                <w:kern w:val="0"/>
                <w:szCs w:val="21"/>
              </w:rPr>
              <w:t>99</w:t>
            </w:r>
          </w:p>
        </w:tc>
        <w:tc>
          <w:tcPr>
            <w:tcW w:w="0" w:type="auto"/>
            <w:tcBorders>
              <w:top w:val="nil"/>
              <w:left w:val="nil"/>
              <w:bottom w:val="single" w:sz="4" w:space="0" w:color="auto"/>
              <w:right w:val="single" w:sz="4" w:space="0" w:color="auto"/>
            </w:tcBorders>
            <w:shd w:val="clear" w:color="auto" w:fill="auto"/>
            <w:vAlign w:val="center"/>
            <w:hideMark/>
          </w:tcPr>
          <w:p w14:paraId="7BC2844F" w14:textId="77777777" w:rsidR="005362EC" w:rsidRPr="004438ED" w:rsidRDefault="005362EC" w:rsidP="008071BF">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鼎信汇金（北京）投资管理有限公司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705AB924" w14:textId="77777777" w:rsidR="005362EC" w:rsidRPr="004438ED" w:rsidRDefault="005362EC" w:rsidP="008071BF">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注册（办公）地址：北京市海淀区太月园</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521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法定代表人：齐凌峰</w:t>
            </w:r>
            <w:r w:rsidRPr="004438ED">
              <w:rPr>
                <w:rFonts w:ascii="宋体" w:hAnsi="宋体" w:cs="Arial" w:hint="eastAsia"/>
                <w:color w:val="000000"/>
                <w:kern w:val="0"/>
                <w:sz w:val="22"/>
                <w:szCs w:val="22"/>
              </w:rPr>
              <w:br/>
              <w:t>联系人：陈臣</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 xml:space="preserve"> 010-82098631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 010-82086110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 400-158-5050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www.9ifund.com</w:t>
            </w:r>
          </w:p>
        </w:tc>
      </w:tr>
    </w:tbl>
    <w:p w14:paraId="63191EF9" w14:textId="77777777" w:rsidR="00FB28CF" w:rsidRPr="005362EC" w:rsidRDefault="00FB28CF" w:rsidP="00A02C4D">
      <w:pPr>
        <w:spacing w:line="360" w:lineRule="auto"/>
        <w:ind w:leftChars="200" w:left="420" w:firstLineChars="200" w:firstLine="420"/>
        <w:jc w:val="left"/>
        <w:rPr>
          <w:rFonts w:ascii="Arial" w:hAnsi="Arial" w:cs="Arial"/>
          <w:color w:val="000000"/>
          <w:szCs w:val="21"/>
        </w:rPr>
      </w:pPr>
    </w:p>
    <w:p w14:paraId="55C61DB5" w14:textId="77777777" w:rsidR="009A0E7B" w:rsidRPr="00FB28CF" w:rsidRDefault="009A0E7B" w:rsidP="009262EF">
      <w:pPr>
        <w:spacing w:line="400" w:lineRule="exact"/>
        <w:ind w:leftChars="200" w:left="420"/>
        <w:jc w:val="left"/>
        <w:rPr>
          <w:rFonts w:ascii="Arial" w:hAnsi="Arial" w:cs="Arial"/>
          <w:szCs w:val="21"/>
        </w:rPr>
      </w:pPr>
    </w:p>
    <w:p w14:paraId="2C6E8E22" w14:textId="77777777" w:rsidR="003C7E43" w:rsidRPr="006471C1" w:rsidRDefault="003C7E43" w:rsidP="003C7E43">
      <w:pPr>
        <w:spacing w:line="360" w:lineRule="auto"/>
        <w:ind w:firstLineChars="200" w:firstLine="480"/>
        <w:rPr>
          <w:rFonts w:ascii="宋体" w:hAnsi="宋体"/>
          <w:sz w:val="24"/>
          <w:szCs w:val="21"/>
        </w:rPr>
      </w:pPr>
      <w:r w:rsidRPr="006471C1">
        <w:rPr>
          <w:rFonts w:ascii="宋体" w:hAnsi="宋体"/>
          <w:sz w:val="24"/>
          <w:szCs w:val="21"/>
        </w:rPr>
        <w:t>基金管理人可根据《销售办法》和基金合同等的规定，选择其他符合要求的机构代理销售本基金，并及时履行公告义务。</w:t>
      </w:r>
    </w:p>
    <w:p w14:paraId="284F7EFA" w14:textId="77777777" w:rsidR="00CE5B62" w:rsidRPr="006471C1" w:rsidRDefault="00CE5B62" w:rsidP="00CE5B62">
      <w:pPr>
        <w:spacing w:line="360" w:lineRule="auto"/>
        <w:rPr>
          <w:rFonts w:ascii="宋体" w:hAnsi="宋体"/>
          <w:sz w:val="32"/>
        </w:rPr>
      </w:pPr>
    </w:p>
    <w:p w14:paraId="0CC70162" w14:textId="77777777" w:rsidR="00412AFB" w:rsidRPr="006471C1" w:rsidRDefault="00E536A7" w:rsidP="00CE5B62">
      <w:pPr>
        <w:spacing w:line="360" w:lineRule="auto"/>
        <w:rPr>
          <w:rFonts w:ascii="宋体" w:hAnsi="宋体"/>
          <w:sz w:val="24"/>
          <w:szCs w:val="21"/>
        </w:rPr>
      </w:pPr>
      <w:r w:rsidRPr="006471C1">
        <w:rPr>
          <w:rFonts w:ascii="宋体" w:hAnsi="宋体" w:hint="eastAsia"/>
          <w:sz w:val="24"/>
          <w:szCs w:val="21"/>
        </w:rPr>
        <w:t>（二）注册登记机构</w:t>
      </w:r>
    </w:p>
    <w:p w14:paraId="498CC7CB" w14:textId="77777777" w:rsidR="008236AD" w:rsidRPr="006471C1" w:rsidRDefault="008236AD" w:rsidP="00D81642">
      <w:pPr>
        <w:spacing w:line="360" w:lineRule="auto"/>
        <w:ind w:firstLineChars="200" w:firstLine="480"/>
        <w:rPr>
          <w:rFonts w:ascii="宋体" w:hAnsi="宋体"/>
          <w:sz w:val="24"/>
          <w:szCs w:val="21"/>
        </w:rPr>
      </w:pPr>
      <w:r w:rsidRPr="006471C1">
        <w:rPr>
          <w:rFonts w:ascii="宋体" w:hAnsi="宋体" w:hint="eastAsia"/>
          <w:sz w:val="24"/>
          <w:szCs w:val="21"/>
        </w:rPr>
        <w:t>名称：景顺长城基金管理有限公司</w:t>
      </w:r>
    </w:p>
    <w:p w14:paraId="38D9A39E" w14:textId="77777777" w:rsidR="008236AD" w:rsidRPr="006471C1" w:rsidRDefault="008236AD" w:rsidP="00D81642">
      <w:pPr>
        <w:spacing w:line="360" w:lineRule="auto"/>
        <w:ind w:firstLineChars="200" w:firstLine="480"/>
        <w:rPr>
          <w:rFonts w:ascii="宋体" w:hAnsi="宋体"/>
          <w:sz w:val="24"/>
          <w:szCs w:val="21"/>
        </w:rPr>
      </w:pPr>
      <w:r w:rsidRPr="006471C1">
        <w:rPr>
          <w:rFonts w:ascii="宋体" w:hAnsi="宋体" w:hint="eastAsia"/>
          <w:sz w:val="24"/>
          <w:szCs w:val="21"/>
        </w:rPr>
        <w:t>住所：深圳市福田区中心四路</w:t>
      </w:r>
      <w:r w:rsidRPr="006471C1">
        <w:rPr>
          <w:rFonts w:ascii="宋体" w:hAnsi="宋体"/>
          <w:sz w:val="24"/>
          <w:szCs w:val="21"/>
        </w:rPr>
        <w:t>1</w:t>
      </w:r>
      <w:r w:rsidRPr="006471C1">
        <w:rPr>
          <w:rFonts w:ascii="宋体" w:hAnsi="宋体" w:hint="eastAsia"/>
          <w:sz w:val="24"/>
          <w:szCs w:val="21"/>
        </w:rPr>
        <w:t>号嘉里建设广场第一座</w:t>
      </w:r>
      <w:r w:rsidRPr="006471C1">
        <w:rPr>
          <w:rFonts w:ascii="宋体" w:hAnsi="宋体"/>
          <w:sz w:val="24"/>
          <w:szCs w:val="21"/>
        </w:rPr>
        <w:t>21</w:t>
      </w:r>
      <w:r w:rsidRPr="006471C1">
        <w:rPr>
          <w:rFonts w:ascii="宋体" w:hAnsi="宋体" w:hint="eastAsia"/>
          <w:sz w:val="24"/>
          <w:szCs w:val="21"/>
        </w:rPr>
        <w:t>层</w:t>
      </w:r>
    </w:p>
    <w:p w14:paraId="1066BB52" w14:textId="77777777" w:rsidR="008236AD" w:rsidRPr="006471C1" w:rsidRDefault="008236AD" w:rsidP="00D81642">
      <w:pPr>
        <w:spacing w:line="360" w:lineRule="auto"/>
        <w:ind w:firstLineChars="200" w:firstLine="480"/>
        <w:rPr>
          <w:rFonts w:ascii="宋体" w:hAnsi="宋体"/>
          <w:sz w:val="24"/>
          <w:szCs w:val="21"/>
        </w:rPr>
      </w:pPr>
      <w:r w:rsidRPr="006471C1">
        <w:rPr>
          <w:rFonts w:ascii="宋体" w:hAnsi="宋体" w:hint="eastAsia"/>
          <w:sz w:val="24"/>
          <w:szCs w:val="21"/>
        </w:rPr>
        <w:t>法定代表人：</w:t>
      </w:r>
      <w:r w:rsidR="00FC4333" w:rsidRPr="006471C1">
        <w:rPr>
          <w:rFonts w:ascii="宋体" w:hAnsi="宋体" w:hint="eastAsia"/>
          <w:sz w:val="24"/>
          <w:szCs w:val="21"/>
        </w:rPr>
        <w:t>丁益</w:t>
      </w:r>
    </w:p>
    <w:p w14:paraId="502CE0E0" w14:textId="77777777" w:rsidR="008236AD" w:rsidRPr="006471C1" w:rsidRDefault="008236AD" w:rsidP="00D81642">
      <w:pPr>
        <w:spacing w:line="360" w:lineRule="auto"/>
        <w:ind w:firstLineChars="200" w:firstLine="480"/>
        <w:rPr>
          <w:rFonts w:ascii="宋体" w:hAnsi="宋体"/>
          <w:sz w:val="24"/>
          <w:szCs w:val="21"/>
        </w:rPr>
      </w:pPr>
      <w:r w:rsidRPr="006471C1">
        <w:rPr>
          <w:rFonts w:ascii="宋体" w:hAnsi="宋体" w:hint="eastAsia"/>
          <w:sz w:val="24"/>
          <w:szCs w:val="21"/>
        </w:rPr>
        <w:t>电话：</w:t>
      </w:r>
      <w:r w:rsidRPr="006471C1">
        <w:rPr>
          <w:rFonts w:ascii="宋体" w:hAnsi="宋体"/>
          <w:sz w:val="24"/>
          <w:szCs w:val="21"/>
        </w:rPr>
        <w:t>0755-82370388-</w:t>
      </w:r>
      <w:r w:rsidR="00E55285" w:rsidRPr="006471C1">
        <w:rPr>
          <w:rFonts w:ascii="宋体" w:hAnsi="宋体"/>
          <w:sz w:val="24"/>
          <w:szCs w:val="21"/>
        </w:rPr>
        <w:t>1</w:t>
      </w:r>
      <w:r w:rsidR="00E55285">
        <w:rPr>
          <w:rFonts w:ascii="宋体" w:hAnsi="宋体"/>
          <w:sz w:val="24"/>
          <w:szCs w:val="21"/>
        </w:rPr>
        <w:t>646</w:t>
      </w:r>
    </w:p>
    <w:p w14:paraId="64BBD208" w14:textId="77777777" w:rsidR="008236AD" w:rsidRPr="006471C1" w:rsidRDefault="008236AD" w:rsidP="00D81642">
      <w:pPr>
        <w:spacing w:line="360" w:lineRule="auto"/>
        <w:ind w:firstLineChars="200" w:firstLine="480"/>
        <w:rPr>
          <w:rFonts w:ascii="宋体" w:hAnsi="宋体"/>
          <w:sz w:val="24"/>
          <w:szCs w:val="21"/>
        </w:rPr>
      </w:pPr>
      <w:r w:rsidRPr="006471C1">
        <w:rPr>
          <w:rFonts w:ascii="宋体" w:hAnsi="宋体" w:hint="eastAsia"/>
          <w:sz w:val="24"/>
          <w:szCs w:val="21"/>
        </w:rPr>
        <w:t>传真：</w:t>
      </w:r>
      <w:r w:rsidRPr="006471C1">
        <w:rPr>
          <w:rFonts w:ascii="宋体" w:hAnsi="宋体"/>
          <w:sz w:val="24"/>
          <w:szCs w:val="21"/>
        </w:rPr>
        <w:t>0755-22381325</w:t>
      </w:r>
    </w:p>
    <w:p w14:paraId="147562E3" w14:textId="77777777" w:rsidR="00412AFB" w:rsidRPr="006471C1" w:rsidRDefault="008236AD" w:rsidP="00D81642">
      <w:pPr>
        <w:spacing w:line="360" w:lineRule="auto"/>
        <w:ind w:firstLineChars="200" w:firstLine="480"/>
        <w:rPr>
          <w:rFonts w:ascii="宋体" w:hAnsi="宋体"/>
          <w:sz w:val="24"/>
          <w:szCs w:val="21"/>
        </w:rPr>
      </w:pPr>
      <w:r w:rsidRPr="006471C1">
        <w:rPr>
          <w:rFonts w:ascii="宋体" w:hAnsi="宋体" w:hint="eastAsia"/>
          <w:sz w:val="24"/>
          <w:szCs w:val="21"/>
        </w:rPr>
        <w:t>联系人：</w:t>
      </w:r>
      <w:r w:rsidR="00E55285">
        <w:rPr>
          <w:rFonts w:ascii="宋体" w:hAnsi="宋体" w:hint="eastAsia"/>
          <w:sz w:val="24"/>
          <w:szCs w:val="21"/>
        </w:rPr>
        <w:t>邹昱</w:t>
      </w:r>
    </w:p>
    <w:p w14:paraId="765F5A1B" w14:textId="77777777" w:rsidR="00412AFB" w:rsidRPr="006471C1" w:rsidRDefault="00E536A7" w:rsidP="0098208F">
      <w:pPr>
        <w:spacing w:line="360" w:lineRule="auto"/>
        <w:rPr>
          <w:rFonts w:ascii="宋体" w:hAnsi="宋体"/>
          <w:sz w:val="24"/>
          <w:szCs w:val="21"/>
        </w:rPr>
      </w:pPr>
      <w:r w:rsidRPr="006471C1">
        <w:rPr>
          <w:rFonts w:ascii="宋体" w:hAnsi="宋体" w:hint="eastAsia"/>
          <w:sz w:val="24"/>
          <w:szCs w:val="21"/>
        </w:rPr>
        <w:t>（三）</w:t>
      </w:r>
      <w:r w:rsidR="00D656E7" w:rsidRPr="006471C1">
        <w:rPr>
          <w:rFonts w:ascii="宋体" w:hAnsi="宋体" w:hint="eastAsia"/>
          <w:sz w:val="24"/>
          <w:szCs w:val="21"/>
        </w:rPr>
        <w:t>出具法律意见书的</w:t>
      </w:r>
      <w:r w:rsidRPr="006471C1">
        <w:rPr>
          <w:rFonts w:ascii="宋体" w:hAnsi="宋体" w:hint="eastAsia"/>
          <w:sz w:val="24"/>
          <w:szCs w:val="21"/>
        </w:rPr>
        <w:t>律师事务所</w:t>
      </w:r>
    </w:p>
    <w:p w14:paraId="4310AE20"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sz w:val="24"/>
          <w:szCs w:val="21"/>
        </w:rPr>
        <w:t>名称：</w:t>
      </w:r>
      <w:r w:rsidRPr="006471C1">
        <w:rPr>
          <w:rFonts w:ascii="宋体" w:hAnsi="宋体" w:hint="eastAsia"/>
          <w:sz w:val="24"/>
          <w:szCs w:val="21"/>
        </w:rPr>
        <w:t>上海市通力律师事务所</w:t>
      </w:r>
    </w:p>
    <w:p w14:paraId="71F4E640"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sz w:val="24"/>
          <w:szCs w:val="21"/>
        </w:rPr>
        <w:t>住所：</w:t>
      </w:r>
      <w:r w:rsidRPr="006471C1">
        <w:rPr>
          <w:rFonts w:ascii="宋体" w:hAnsi="宋体" w:hint="eastAsia"/>
          <w:sz w:val="24"/>
          <w:szCs w:val="21"/>
        </w:rPr>
        <w:t>上海市银城中路</w:t>
      </w:r>
      <w:r w:rsidRPr="006471C1">
        <w:rPr>
          <w:rFonts w:ascii="宋体" w:hAnsi="宋体"/>
          <w:sz w:val="24"/>
          <w:szCs w:val="21"/>
        </w:rPr>
        <w:t>68</w:t>
      </w:r>
      <w:r w:rsidRPr="006471C1">
        <w:rPr>
          <w:rFonts w:ascii="宋体" w:hAnsi="宋体" w:hint="eastAsia"/>
          <w:sz w:val="24"/>
          <w:szCs w:val="21"/>
        </w:rPr>
        <w:t>号时代金融中心</w:t>
      </w:r>
      <w:r w:rsidRPr="006471C1">
        <w:rPr>
          <w:rFonts w:ascii="宋体" w:hAnsi="宋体"/>
          <w:sz w:val="24"/>
          <w:szCs w:val="21"/>
        </w:rPr>
        <w:t>19</w:t>
      </w:r>
      <w:r w:rsidRPr="006471C1">
        <w:rPr>
          <w:rFonts w:ascii="宋体" w:hAnsi="宋体" w:hint="eastAsia"/>
          <w:sz w:val="24"/>
          <w:szCs w:val="21"/>
        </w:rPr>
        <w:t>楼</w:t>
      </w:r>
    </w:p>
    <w:p w14:paraId="5B322347"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hint="eastAsia"/>
          <w:sz w:val="24"/>
          <w:szCs w:val="21"/>
        </w:rPr>
        <w:t>办公地址：上海市银城中路</w:t>
      </w:r>
      <w:r w:rsidRPr="006471C1">
        <w:rPr>
          <w:rFonts w:ascii="宋体" w:hAnsi="宋体"/>
          <w:sz w:val="24"/>
          <w:szCs w:val="21"/>
        </w:rPr>
        <w:t>68</w:t>
      </w:r>
      <w:r w:rsidRPr="006471C1">
        <w:rPr>
          <w:rFonts w:ascii="宋体" w:hAnsi="宋体" w:hint="eastAsia"/>
          <w:sz w:val="24"/>
          <w:szCs w:val="21"/>
        </w:rPr>
        <w:t>号时代金融中心</w:t>
      </w:r>
      <w:r w:rsidRPr="006471C1">
        <w:rPr>
          <w:rFonts w:ascii="宋体" w:hAnsi="宋体"/>
          <w:sz w:val="24"/>
          <w:szCs w:val="21"/>
        </w:rPr>
        <w:t>19</w:t>
      </w:r>
      <w:r w:rsidRPr="006471C1">
        <w:rPr>
          <w:rFonts w:ascii="宋体" w:hAnsi="宋体" w:hint="eastAsia"/>
          <w:sz w:val="24"/>
          <w:szCs w:val="21"/>
        </w:rPr>
        <w:t>楼</w:t>
      </w:r>
    </w:p>
    <w:p w14:paraId="2D8048B7"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sz w:val="24"/>
          <w:szCs w:val="21"/>
        </w:rPr>
        <w:t>负责人：</w:t>
      </w:r>
      <w:r w:rsidR="00E74E33" w:rsidRPr="006471C1">
        <w:rPr>
          <w:rFonts w:ascii="宋体" w:hAnsi="宋体" w:hint="eastAsia"/>
          <w:sz w:val="24"/>
          <w:szCs w:val="21"/>
        </w:rPr>
        <w:t>俞卫锋</w:t>
      </w:r>
    </w:p>
    <w:p w14:paraId="2D7259DE"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sz w:val="24"/>
          <w:szCs w:val="21"/>
        </w:rPr>
        <w:t>电话：021-31358666</w:t>
      </w:r>
    </w:p>
    <w:p w14:paraId="16EE54C5"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sz w:val="24"/>
          <w:szCs w:val="21"/>
        </w:rPr>
        <w:t>传真</w:t>
      </w:r>
      <w:r w:rsidRPr="006471C1">
        <w:rPr>
          <w:rFonts w:ascii="宋体" w:hAnsi="宋体" w:hint="eastAsia"/>
          <w:sz w:val="24"/>
          <w:szCs w:val="21"/>
        </w:rPr>
        <w:t>：</w:t>
      </w:r>
      <w:r w:rsidRPr="006471C1">
        <w:rPr>
          <w:rFonts w:ascii="宋体" w:hAnsi="宋体"/>
          <w:sz w:val="24"/>
          <w:szCs w:val="21"/>
        </w:rPr>
        <w:t>021-31358600</w:t>
      </w:r>
    </w:p>
    <w:p w14:paraId="5036C91B" w14:textId="77777777" w:rsidR="00412AFB" w:rsidRPr="006471C1" w:rsidRDefault="00FA4F62" w:rsidP="00D81642">
      <w:pPr>
        <w:spacing w:line="360" w:lineRule="auto"/>
        <w:ind w:firstLineChars="200" w:firstLine="480"/>
        <w:rPr>
          <w:rFonts w:ascii="宋体" w:hAnsi="宋体"/>
          <w:sz w:val="24"/>
          <w:szCs w:val="21"/>
        </w:rPr>
      </w:pPr>
      <w:r w:rsidRPr="006471C1">
        <w:rPr>
          <w:rFonts w:ascii="宋体" w:hAnsi="宋体"/>
          <w:sz w:val="24"/>
          <w:szCs w:val="21"/>
        </w:rPr>
        <w:t>经办律师：</w:t>
      </w:r>
      <w:r w:rsidR="00CE5B62" w:rsidRPr="006471C1">
        <w:rPr>
          <w:rFonts w:ascii="Arial" w:hAnsi="Arial" w:cs="Arial" w:hint="eastAsia"/>
          <w:kern w:val="0"/>
          <w:sz w:val="24"/>
          <w:szCs w:val="21"/>
        </w:rPr>
        <w:t>黎明、孙睿</w:t>
      </w:r>
    </w:p>
    <w:p w14:paraId="60CDEBD8" w14:textId="77777777" w:rsidR="00D656E7" w:rsidRPr="006471C1" w:rsidRDefault="00D656E7" w:rsidP="00D81642">
      <w:pPr>
        <w:spacing w:line="360" w:lineRule="auto"/>
        <w:ind w:firstLineChars="200" w:firstLine="480"/>
        <w:rPr>
          <w:rFonts w:ascii="宋体" w:hAnsi="宋体"/>
          <w:sz w:val="24"/>
          <w:szCs w:val="21"/>
        </w:rPr>
      </w:pPr>
      <w:r w:rsidRPr="006471C1">
        <w:rPr>
          <w:rFonts w:ascii="宋体" w:hAnsi="宋体" w:hint="eastAsia"/>
          <w:sz w:val="24"/>
          <w:szCs w:val="21"/>
        </w:rPr>
        <w:t>联系人：</w:t>
      </w:r>
      <w:r w:rsidR="00CE5B62" w:rsidRPr="006471C1">
        <w:rPr>
          <w:rFonts w:ascii="Arial" w:hAnsi="Arial" w:cs="Arial" w:hint="eastAsia"/>
          <w:kern w:val="0"/>
          <w:sz w:val="24"/>
          <w:szCs w:val="21"/>
        </w:rPr>
        <w:t>孙睿</w:t>
      </w:r>
    </w:p>
    <w:p w14:paraId="56DDB1E8" w14:textId="77777777" w:rsidR="00412AFB" w:rsidRPr="006471C1" w:rsidRDefault="00E536A7" w:rsidP="0098208F">
      <w:pPr>
        <w:spacing w:line="360" w:lineRule="auto"/>
        <w:rPr>
          <w:rFonts w:ascii="宋体" w:hAnsi="宋体"/>
          <w:sz w:val="24"/>
          <w:szCs w:val="21"/>
        </w:rPr>
      </w:pPr>
      <w:r w:rsidRPr="006471C1">
        <w:rPr>
          <w:rFonts w:ascii="宋体" w:hAnsi="宋体" w:hint="eastAsia"/>
          <w:sz w:val="24"/>
          <w:szCs w:val="21"/>
        </w:rPr>
        <w:t>（四）</w:t>
      </w:r>
      <w:r w:rsidR="00D656E7" w:rsidRPr="006471C1">
        <w:rPr>
          <w:rFonts w:ascii="宋体" w:hAnsi="宋体" w:hint="eastAsia"/>
          <w:sz w:val="24"/>
          <w:szCs w:val="21"/>
        </w:rPr>
        <w:t>审计基金财产的</w:t>
      </w:r>
      <w:r w:rsidRPr="006471C1">
        <w:rPr>
          <w:rFonts w:ascii="宋体" w:hAnsi="宋体" w:hint="eastAsia"/>
          <w:sz w:val="24"/>
          <w:szCs w:val="21"/>
        </w:rPr>
        <w:t>会计师事务所</w:t>
      </w:r>
    </w:p>
    <w:p w14:paraId="11FEF577" w14:textId="77777777" w:rsidR="003B237F" w:rsidRPr="006471C1" w:rsidRDefault="00592B8A" w:rsidP="003B237F">
      <w:pPr>
        <w:spacing w:line="360" w:lineRule="auto"/>
        <w:ind w:leftChars="202" w:left="424"/>
        <w:rPr>
          <w:sz w:val="24"/>
        </w:rPr>
      </w:pPr>
      <w:r w:rsidRPr="006471C1">
        <w:rPr>
          <w:rFonts w:hint="eastAsia"/>
          <w:sz w:val="24"/>
        </w:rPr>
        <w:t>名称：普华永道中天会计师事务所（特殊普通合伙）</w:t>
      </w:r>
      <w:r w:rsidRPr="006471C1">
        <w:rPr>
          <w:rFonts w:hint="eastAsia"/>
          <w:sz w:val="24"/>
        </w:rPr>
        <w:br/>
      </w:r>
      <w:r w:rsidRPr="006471C1">
        <w:rPr>
          <w:rFonts w:hint="eastAsia"/>
          <w:sz w:val="24"/>
        </w:rPr>
        <w:t>注册地址：上海市浦东新区陆家嘴环路</w:t>
      </w:r>
      <w:r w:rsidRPr="006471C1">
        <w:rPr>
          <w:rFonts w:hint="eastAsia"/>
          <w:sz w:val="24"/>
        </w:rPr>
        <w:t>1318</w:t>
      </w:r>
      <w:r w:rsidRPr="006471C1">
        <w:rPr>
          <w:rFonts w:hint="eastAsia"/>
          <w:sz w:val="24"/>
        </w:rPr>
        <w:t>号星展银行大厦</w:t>
      </w:r>
      <w:r w:rsidRPr="006471C1">
        <w:rPr>
          <w:rFonts w:hint="eastAsia"/>
          <w:sz w:val="24"/>
        </w:rPr>
        <w:t>6</w:t>
      </w:r>
      <w:r w:rsidRPr="006471C1">
        <w:rPr>
          <w:rFonts w:hint="eastAsia"/>
          <w:sz w:val="24"/>
        </w:rPr>
        <w:t>楼</w:t>
      </w:r>
      <w:r w:rsidRPr="006471C1">
        <w:rPr>
          <w:rFonts w:hint="eastAsia"/>
          <w:sz w:val="24"/>
        </w:rPr>
        <w:br/>
      </w:r>
      <w:r w:rsidRPr="006471C1">
        <w:rPr>
          <w:rFonts w:hint="eastAsia"/>
          <w:sz w:val="24"/>
        </w:rPr>
        <w:t>办公地址：上海市湖滨路</w:t>
      </w:r>
      <w:r w:rsidRPr="006471C1">
        <w:rPr>
          <w:rFonts w:hint="eastAsia"/>
          <w:sz w:val="24"/>
        </w:rPr>
        <w:t>202</w:t>
      </w:r>
      <w:r w:rsidRPr="006471C1">
        <w:rPr>
          <w:rFonts w:hint="eastAsia"/>
          <w:sz w:val="24"/>
        </w:rPr>
        <w:t>号普华永道中心</w:t>
      </w:r>
      <w:r w:rsidRPr="006471C1">
        <w:rPr>
          <w:rFonts w:hint="eastAsia"/>
          <w:sz w:val="24"/>
        </w:rPr>
        <w:t>11</w:t>
      </w:r>
      <w:r w:rsidRPr="006471C1">
        <w:rPr>
          <w:rFonts w:hint="eastAsia"/>
          <w:sz w:val="24"/>
        </w:rPr>
        <w:t>楼</w:t>
      </w:r>
      <w:r w:rsidRPr="006471C1">
        <w:rPr>
          <w:rFonts w:hint="eastAsia"/>
          <w:bCs/>
          <w:sz w:val="24"/>
        </w:rPr>
        <w:br/>
      </w:r>
      <w:r w:rsidRPr="006471C1">
        <w:rPr>
          <w:rFonts w:hint="eastAsia"/>
          <w:sz w:val="24"/>
        </w:rPr>
        <w:t>执行事务合伙人：李丹</w:t>
      </w:r>
      <w:r w:rsidRPr="006471C1">
        <w:rPr>
          <w:rFonts w:hint="eastAsia"/>
          <w:sz w:val="24"/>
        </w:rPr>
        <w:br/>
      </w:r>
      <w:r w:rsidRPr="006471C1">
        <w:rPr>
          <w:rFonts w:hint="eastAsia"/>
          <w:sz w:val="24"/>
        </w:rPr>
        <w:t>联系电话：（</w:t>
      </w:r>
      <w:r w:rsidRPr="006471C1">
        <w:rPr>
          <w:rFonts w:hint="eastAsia"/>
          <w:sz w:val="24"/>
        </w:rPr>
        <w:t>021</w:t>
      </w:r>
      <w:r w:rsidRPr="006471C1">
        <w:rPr>
          <w:rFonts w:hint="eastAsia"/>
          <w:sz w:val="24"/>
        </w:rPr>
        <w:t>）</w:t>
      </w:r>
      <w:r w:rsidRPr="006471C1">
        <w:rPr>
          <w:rFonts w:hint="eastAsia"/>
          <w:sz w:val="24"/>
        </w:rPr>
        <w:t xml:space="preserve">23238888 </w:t>
      </w:r>
      <w:r w:rsidRPr="006471C1">
        <w:rPr>
          <w:rFonts w:hint="eastAsia"/>
          <w:sz w:val="24"/>
        </w:rPr>
        <w:br/>
      </w:r>
      <w:r w:rsidRPr="006471C1">
        <w:rPr>
          <w:rFonts w:hint="eastAsia"/>
          <w:sz w:val="24"/>
        </w:rPr>
        <w:t>传真：（</w:t>
      </w:r>
      <w:r w:rsidRPr="006471C1">
        <w:rPr>
          <w:rFonts w:hint="eastAsia"/>
          <w:sz w:val="24"/>
        </w:rPr>
        <w:t>021</w:t>
      </w:r>
      <w:r w:rsidRPr="006471C1">
        <w:rPr>
          <w:rFonts w:hint="eastAsia"/>
          <w:sz w:val="24"/>
        </w:rPr>
        <w:t>）</w:t>
      </w:r>
      <w:r w:rsidRPr="006471C1">
        <w:rPr>
          <w:rFonts w:hint="eastAsia"/>
          <w:sz w:val="24"/>
        </w:rPr>
        <w:t xml:space="preserve">23238800 </w:t>
      </w:r>
      <w:r w:rsidRPr="006471C1">
        <w:rPr>
          <w:rFonts w:hint="eastAsia"/>
          <w:sz w:val="24"/>
        </w:rPr>
        <w:br/>
      </w:r>
      <w:r w:rsidRPr="006471C1">
        <w:rPr>
          <w:rFonts w:hint="eastAsia"/>
          <w:sz w:val="24"/>
        </w:rPr>
        <w:t>经办注册会计师：</w:t>
      </w:r>
      <w:r w:rsidR="00B82932">
        <w:rPr>
          <w:rFonts w:hint="eastAsia"/>
          <w:sz w:val="24"/>
        </w:rPr>
        <w:t>单峰、陈薇瑶</w:t>
      </w:r>
      <w:bookmarkStart w:id="16" w:name="_Toc313514659"/>
      <w:bookmarkStart w:id="17" w:name="_Toc86659715"/>
      <w:bookmarkStart w:id="18" w:name="_Toc302635788"/>
    </w:p>
    <w:p w14:paraId="7D1B8415" w14:textId="77777777" w:rsidR="00954065" w:rsidRPr="000D5FB7" w:rsidRDefault="00954065" w:rsidP="009124FB">
      <w:pPr>
        <w:pStyle w:val="10"/>
        <w:jc w:val="left"/>
        <w:rPr>
          <w:rFonts w:ascii="宋体" w:eastAsia="宋体" w:hAnsi="宋体"/>
          <w:sz w:val="30"/>
          <w:szCs w:val="30"/>
        </w:rPr>
      </w:pPr>
      <w:r w:rsidRPr="000D5FB7">
        <w:rPr>
          <w:rFonts w:hint="eastAsia"/>
          <w:szCs w:val="21"/>
        </w:rPr>
        <w:t>四</w:t>
      </w:r>
      <w:r w:rsidRPr="000D5FB7">
        <w:rPr>
          <w:rFonts w:ascii="宋体" w:eastAsia="宋体" w:hAnsi="宋体" w:hint="eastAsia"/>
          <w:sz w:val="30"/>
          <w:szCs w:val="30"/>
        </w:rPr>
        <w:t>、基金的名称</w:t>
      </w:r>
      <w:bookmarkEnd w:id="16"/>
    </w:p>
    <w:p w14:paraId="23A72021" w14:textId="77777777" w:rsidR="00954065" w:rsidRPr="000D5FB7" w:rsidRDefault="00954065" w:rsidP="006471C1">
      <w:pPr>
        <w:spacing w:line="360" w:lineRule="auto"/>
        <w:ind w:leftChars="202" w:left="424"/>
        <w:rPr>
          <w:rFonts w:ascii="宋体" w:hAnsi="宋体"/>
          <w:szCs w:val="21"/>
        </w:rPr>
      </w:pPr>
      <w:r w:rsidRPr="006471C1">
        <w:rPr>
          <w:rFonts w:hint="eastAsia"/>
          <w:sz w:val="24"/>
        </w:rPr>
        <w:t>景顺长城</w:t>
      </w:r>
      <w:r w:rsidR="00C0537B" w:rsidRPr="006471C1">
        <w:rPr>
          <w:rFonts w:hint="eastAsia"/>
          <w:sz w:val="24"/>
        </w:rPr>
        <w:t>中证</w:t>
      </w:r>
      <w:r w:rsidR="00C0537B" w:rsidRPr="006471C1">
        <w:rPr>
          <w:rFonts w:hint="eastAsia"/>
          <w:sz w:val="24"/>
        </w:rPr>
        <w:t>TMT150</w:t>
      </w:r>
      <w:r w:rsidRPr="006471C1">
        <w:rPr>
          <w:rFonts w:hint="eastAsia"/>
          <w:sz w:val="24"/>
        </w:rPr>
        <w:t>交易型开放式指数</w:t>
      </w:r>
      <w:r w:rsidR="00352DF8" w:rsidRPr="006471C1">
        <w:rPr>
          <w:rFonts w:hint="eastAsia"/>
          <w:sz w:val="24"/>
        </w:rPr>
        <w:t>证券投资</w:t>
      </w:r>
      <w:r w:rsidRPr="006471C1">
        <w:rPr>
          <w:rFonts w:hint="eastAsia"/>
          <w:sz w:val="24"/>
        </w:rPr>
        <w:t>基金联接基金。</w:t>
      </w:r>
    </w:p>
    <w:p w14:paraId="5D884743" w14:textId="77777777" w:rsidR="00954065" w:rsidRPr="000D5FB7" w:rsidRDefault="00954065" w:rsidP="009124FB">
      <w:pPr>
        <w:pStyle w:val="10"/>
        <w:jc w:val="left"/>
        <w:rPr>
          <w:rFonts w:ascii="宋体" w:eastAsia="宋体" w:hAnsi="宋体"/>
          <w:sz w:val="30"/>
          <w:szCs w:val="30"/>
        </w:rPr>
      </w:pPr>
      <w:bookmarkStart w:id="19" w:name="_Toc313514660"/>
      <w:r w:rsidRPr="000D5FB7">
        <w:rPr>
          <w:rFonts w:ascii="宋体" w:eastAsia="宋体" w:hAnsi="宋体" w:hint="eastAsia"/>
        </w:rPr>
        <w:t>五</w:t>
      </w:r>
      <w:r w:rsidRPr="000D5FB7">
        <w:rPr>
          <w:rFonts w:ascii="宋体" w:eastAsia="宋体" w:hAnsi="宋体" w:hint="eastAsia"/>
          <w:sz w:val="30"/>
          <w:szCs w:val="30"/>
        </w:rPr>
        <w:t>、基金的类型</w:t>
      </w:r>
    </w:p>
    <w:p w14:paraId="5022B4CC" w14:textId="77777777" w:rsidR="00954065" w:rsidRPr="006471C1" w:rsidRDefault="00352DF8" w:rsidP="006471C1">
      <w:pPr>
        <w:spacing w:line="360" w:lineRule="auto"/>
        <w:ind w:leftChars="202" w:left="424"/>
        <w:rPr>
          <w:sz w:val="24"/>
        </w:rPr>
      </w:pPr>
      <w:r w:rsidRPr="006471C1">
        <w:rPr>
          <w:rFonts w:hint="eastAsia"/>
          <w:sz w:val="24"/>
        </w:rPr>
        <w:t>指数基金、联接基金</w:t>
      </w:r>
      <w:r w:rsidR="00954065" w:rsidRPr="006471C1">
        <w:rPr>
          <w:rFonts w:hint="eastAsia"/>
          <w:sz w:val="24"/>
        </w:rPr>
        <w:t>。</w:t>
      </w:r>
      <w:bookmarkEnd w:id="19"/>
    </w:p>
    <w:p w14:paraId="5E7EDFAF" w14:textId="77777777" w:rsidR="00954065" w:rsidRPr="000D5FB7" w:rsidRDefault="00954065" w:rsidP="009124FB">
      <w:pPr>
        <w:pStyle w:val="10"/>
        <w:jc w:val="left"/>
        <w:rPr>
          <w:rFonts w:ascii="宋体" w:eastAsia="宋体" w:hAnsi="宋体"/>
          <w:sz w:val="30"/>
          <w:szCs w:val="30"/>
        </w:rPr>
      </w:pPr>
      <w:bookmarkStart w:id="20" w:name="_Toc313514663"/>
      <w:r w:rsidRPr="000D5FB7">
        <w:rPr>
          <w:rFonts w:hint="eastAsia"/>
        </w:rPr>
        <w:t>六</w:t>
      </w:r>
      <w:r w:rsidRPr="000D5FB7">
        <w:rPr>
          <w:rFonts w:ascii="宋体" w:eastAsia="宋体" w:hAnsi="宋体" w:hint="eastAsia"/>
          <w:sz w:val="30"/>
          <w:szCs w:val="30"/>
        </w:rPr>
        <w:t>、基金的投资</w:t>
      </w:r>
      <w:bookmarkEnd w:id="20"/>
      <w:r w:rsidRPr="000D5FB7">
        <w:rPr>
          <w:rFonts w:ascii="宋体" w:eastAsia="宋体" w:hAnsi="宋体" w:hint="eastAsia"/>
          <w:sz w:val="30"/>
          <w:szCs w:val="30"/>
        </w:rPr>
        <w:t>目标</w:t>
      </w:r>
    </w:p>
    <w:p w14:paraId="445813CA" w14:textId="77777777" w:rsidR="00954065" w:rsidRPr="006471C1" w:rsidRDefault="00954065" w:rsidP="006471C1">
      <w:pPr>
        <w:spacing w:line="360" w:lineRule="auto"/>
        <w:ind w:leftChars="202" w:left="424"/>
        <w:rPr>
          <w:sz w:val="24"/>
        </w:rPr>
      </w:pPr>
      <w:r w:rsidRPr="006471C1">
        <w:rPr>
          <w:rFonts w:hint="eastAsia"/>
          <w:sz w:val="24"/>
        </w:rPr>
        <w:t>紧密跟踪标的指数，追求跟踪偏离度和跟踪误差的最小化。</w:t>
      </w:r>
    </w:p>
    <w:p w14:paraId="01FC16B6" w14:textId="77777777" w:rsidR="00007103" w:rsidRPr="000D5FB7" w:rsidRDefault="00A67E4E" w:rsidP="009124FB">
      <w:pPr>
        <w:pStyle w:val="10"/>
        <w:jc w:val="left"/>
        <w:rPr>
          <w:rFonts w:ascii="宋体" w:eastAsia="宋体" w:hAnsi="宋体"/>
          <w:sz w:val="30"/>
          <w:szCs w:val="30"/>
        </w:rPr>
      </w:pPr>
      <w:bookmarkStart w:id="21" w:name="_Toc302635792"/>
      <w:bookmarkStart w:id="22" w:name="_Toc86589172"/>
      <w:bookmarkStart w:id="23" w:name="_Toc92531655"/>
      <w:bookmarkEnd w:id="17"/>
      <w:bookmarkEnd w:id="18"/>
      <w:r w:rsidRPr="000D5FB7">
        <w:rPr>
          <w:rFonts w:ascii="宋体" w:eastAsia="宋体" w:hAnsi="宋体" w:hint="eastAsia"/>
          <w:sz w:val="30"/>
          <w:szCs w:val="30"/>
        </w:rPr>
        <w:t>七</w:t>
      </w:r>
      <w:r w:rsidR="00355D78" w:rsidRPr="000D5FB7">
        <w:rPr>
          <w:rFonts w:ascii="宋体" w:eastAsia="宋体" w:hAnsi="宋体" w:hint="eastAsia"/>
          <w:sz w:val="30"/>
          <w:szCs w:val="30"/>
        </w:rPr>
        <w:t>、</w:t>
      </w:r>
      <w:r w:rsidR="00007103" w:rsidRPr="000D5FB7">
        <w:rPr>
          <w:rFonts w:ascii="宋体" w:eastAsia="宋体" w:hAnsi="宋体" w:hint="eastAsia"/>
          <w:sz w:val="30"/>
          <w:szCs w:val="30"/>
        </w:rPr>
        <w:t>基金的投资</w:t>
      </w:r>
      <w:bookmarkEnd w:id="21"/>
      <w:r w:rsidR="00B45BC3" w:rsidRPr="000D5FB7">
        <w:rPr>
          <w:rFonts w:ascii="宋体" w:eastAsia="宋体" w:hAnsi="宋体" w:hint="eastAsia"/>
          <w:sz w:val="30"/>
          <w:szCs w:val="30"/>
        </w:rPr>
        <w:t>方向</w:t>
      </w:r>
    </w:p>
    <w:p w14:paraId="3EFFEDED" w14:textId="77777777" w:rsidR="00707CBE" w:rsidRPr="006471C1" w:rsidRDefault="003711F9" w:rsidP="006471C1">
      <w:pPr>
        <w:spacing w:line="360" w:lineRule="auto"/>
        <w:ind w:leftChars="202" w:left="424" w:firstLineChars="200" w:firstLine="480"/>
        <w:rPr>
          <w:sz w:val="24"/>
        </w:rPr>
      </w:pPr>
      <w:r w:rsidRPr="006471C1">
        <w:rPr>
          <w:rFonts w:hint="eastAsia"/>
          <w:sz w:val="24"/>
        </w:rPr>
        <w:t>本基金以目标</w:t>
      </w:r>
      <w:r w:rsidRPr="006471C1">
        <w:rPr>
          <w:sz w:val="24"/>
        </w:rPr>
        <w:t>ETF</w:t>
      </w:r>
      <w:r w:rsidRPr="006471C1">
        <w:rPr>
          <w:rFonts w:hint="eastAsia"/>
          <w:sz w:val="24"/>
        </w:rPr>
        <w:t>基金份额、标的指数成份股及备选成份股为主要投资对象。</w:t>
      </w:r>
      <w:r w:rsidR="0008418D" w:rsidRPr="006471C1">
        <w:rPr>
          <w:rFonts w:hint="eastAsia"/>
          <w:sz w:val="24"/>
        </w:rPr>
        <w:t>本基金投资于目标</w:t>
      </w:r>
      <w:r w:rsidR="0008418D" w:rsidRPr="006471C1">
        <w:rPr>
          <w:rFonts w:hint="eastAsia"/>
          <w:sz w:val="24"/>
        </w:rPr>
        <w:t>ETF</w:t>
      </w:r>
      <w:r w:rsidR="0008418D" w:rsidRPr="006471C1">
        <w:rPr>
          <w:rFonts w:hint="eastAsia"/>
          <w:sz w:val="24"/>
        </w:rPr>
        <w:t>的比例不低于基金资产净值的</w:t>
      </w:r>
      <w:r w:rsidR="0008418D" w:rsidRPr="006471C1">
        <w:rPr>
          <w:rFonts w:hint="eastAsia"/>
          <w:sz w:val="24"/>
        </w:rPr>
        <w:t>90%</w:t>
      </w:r>
      <w:r w:rsidR="0008418D" w:rsidRPr="006471C1">
        <w:rPr>
          <w:rFonts w:hint="eastAsia"/>
          <w:sz w:val="24"/>
        </w:rPr>
        <w:t>，同时不低于非现金基金资产的</w:t>
      </w:r>
      <w:r w:rsidR="0008418D" w:rsidRPr="006471C1">
        <w:rPr>
          <w:rFonts w:hint="eastAsia"/>
          <w:sz w:val="24"/>
        </w:rPr>
        <w:t>80%</w:t>
      </w:r>
      <w:r w:rsidR="0008418D" w:rsidRPr="006471C1">
        <w:rPr>
          <w:rFonts w:hint="eastAsia"/>
          <w:sz w:val="24"/>
        </w:rPr>
        <w:t>，每个交易日日终在扣除股指期货合约需缴纳的交易保证金后，保持不低于基金资产净值</w:t>
      </w:r>
      <w:r w:rsidR="0008418D" w:rsidRPr="006471C1">
        <w:rPr>
          <w:rFonts w:hint="eastAsia"/>
          <w:sz w:val="24"/>
        </w:rPr>
        <w:t>5%</w:t>
      </w:r>
      <w:r w:rsidR="0008418D" w:rsidRPr="006471C1">
        <w:rPr>
          <w:rFonts w:hint="eastAsia"/>
          <w:sz w:val="24"/>
        </w:rPr>
        <w:t>的现金或到期日在一年以内的政府债券。</w:t>
      </w:r>
    </w:p>
    <w:p w14:paraId="7B578493" w14:textId="77777777" w:rsidR="008617D5" w:rsidRPr="006471C1" w:rsidRDefault="0008418D" w:rsidP="006471C1">
      <w:pPr>
        <w:spacing w:line="360" w:lineRule="auto"/>
        <w:ind w:leftChars="202" w:left="424" w:firstLineChars="200" w:firstLine="480"/>
        <w:rPr>
          <w:sz w:val="24"/>
        </w:rPr>
      </w:pPr>
      <w:r w:rsidRPr="006471C1">
        <w:rPr>
          <w:sz w:val="24"/>
        </w:rPr>
        <w:t>如法律法规或中国证监会变更投资品种的投资比例限制，基金管理人在履行适当程序后，可以调整上述投资品种的投资比例</w:t>
      </w:r>
      <w:r w:rsidR="008617D5" w:rsidRPr="006471C1">
        <w:rPr>
          <w:rFonts w:hint="eastAsia"/>
          <w:sz w:val="24"/>
        </w:rPr>
        <w:t>。</w:t>
      </w:r>
    </w:p>
    <w:p w14:paraId="6785E653" w14:textId="77777777" w:rsidR="00C243E1" w:rsidRPr="000D5FB7" w:rsidRDefault="00C243E1" w:rsidP="009124FB">
      <w:pPr>
        <w:pStyle w:val="10"/>
        <w:jc w:val="left"/>
        <w:rPr>
          <w:rFonts w:ascii="宋体" w:eastAsia="宋体" w:hAnsi="宋体"/>
          <w:sz w:val="30"/>
          <w:szCs w:val="30"/>
        </w:rPr>
      </w:pPr>
      <w:r w:rsidRPr="000D5FB7">
        <w:rPr>
          <w:rFonts w:ascii="宋体" w:eastAsia="宋体" w:hAnsi="宋体" w:hint="eastAsia"/>
          <w:sz w:val="30"/>
          <w:szCs w:val="30"/>
        </w:rPr>
        <w:t>八、基金的投资策略</w:t>
      </w:r>
    </w:p>
    <w:p w14:paraId="16E1DFC9" w14:textId="77777777" w:rsidR="008617D5" w:rsidRPr="006471C1" w:rsidRDefault="0008418D" w:rsidP="006471C1">
      <w:pPr>
        <w:spacing w:line="360" w:lineRule="auto"/>
        <w:ind w:leftChars="202" w:left="424" w:firstLineChars="200" w:firstLine="480"/>
        <w:rPr>
          <w:sz w:val="24"/>
        </w:rPr>
      </w:pPr>
      <w:r w:rsidRPr="006471C1">
        <w:rPr>
          <w:rFonts w:hint="eastAsia"/>
          <w:sz w:val="24"/>
        </w:rPr>
        <w:t>本基金为目标</w:t>
      </w:r>
      <w:r w:rsidRPr="006471C1">
        <w:rPr>
          <w:rFonts w:hint="eastAsia"/>
          <w:sz w:val="24"/>
        </w:rPr>
        <w:t>ETF</w:t>
      </w:r>
      <w:r w:rsidRPr="006471C1">
        <w:rPr>
          <w:rFonts w:hint="eastAsia"/>
          <w:sz w:val="24"/>
        </w:rPr>
        <w:t>的联接基金，主要通过投资于目标</w:t>
      </w:r>
      <w:r w:rsidRPr="006471C1">
        <w:rPr>
          <w:rFonts w:hint="eastAsia"/>
          <w:sz w:val="24"/>
        </w:rPr>
        <w:t>ETF</w:t>
      </w:r>
      <w:r w:rsidRPr="006471C1">
        <w:rPr>
          <w:rFonts w:hint="eastAsia"/>
          <w:sz w:val="24"/>
        </w:rPr>
        <w:t>以达到投资目标。当本基金申购、赎回和买卖目标</w:t>
      </w:r>
      <w:r w:rsidRPr="006471C1">
        <w:rPr>
          <w:rFonts w:hint="eastAsia"/>
          <w:sz w:val="24"/>
        </w:rPr>
        <w:t>ETF</w:t>
      </w:r>
      <w:r w:rsidRPr="006471C1">
        <w:rPr>
          <w:rFonts w:hint="eastAsia"/>
          <w:sz w:val="24"/>
        </w:rPr>
        <w:t>，或基金自身的申购、赎回对本基金跟踪标的指数的效果可能带来影响时，或预期成份股发生调整和成份股发生配股、增发、分红等行为时，基金管理人会在</w:t>
      </w:r>
      <w:r w:rsidRPr="006471C1">
        <w:rPr>
          <w:rFonts w:hint="eastAsia"/>
          <w:sz w:val="24"/>
        </w:rPr>
        <w:t>10</w:t>
      </w:r>
      <w:r w:rsidRPr="006471C1">
        <w:rPr>
          <w:rFonts w:hint="eastAsia"/>
          <w:sz w:val="24"/>
        </w:rPr>
        <w:t>个交易日内对投资组合进行适当调整，以便实现对跟踪误差的有效控制。</w:t>
      </w:r>
    </w:p>
    <w:p w14:paraId="7252EF7E" w14:textId="77777777" w:rsidR="008617D5" w:rsidRPr="006471C1" w:rsidRDefault="0008418D" w:rsidP="006471C1">
      <w:pPr>
        <w:spacing w:line="360" w:lineRule="auto"/>
        <w:ind w:leftChars="202" w:left="424" w:firstLineChars="200" w:firstLine="480"/>
        <w:rPr>
          <w:sz w:val="24"/>
        </w:rPr>
      </w:pPr>
      <w:r w:rsidRPr="006471C1">
        <w:rPr>
          <w:rFonts w:hint="eastAsia"/>
          <w:sz w:val="24"/>
        </w:rPr>
        <w:t>在正常情况下，本基金力争相对于业绩比较基准的日均跟踪偏离度的绝对值不超过</w:t>
      </w:r>
      <w:r w:rsidRPr="006471C1">
        <w:rPr>
          <w:rFonts w:hint="eastAsia"/>
          <w:sz w:val="24"/>
        </w:rPr>
        <w:t>0.35%</w:t>
      </w:r>
      <w:r w:rsidRPr="006471C1">
        <w:rPr>
          <w:rFonts w:hint="eastAsia"/>
          <w:sz w:val="24"/>
        </w:rPr>
        <w:t>，年跟踪误差不超过</w:t>
      </w:r>
      <w:r w:rsidRPr="006471C1">
        <w:rPr>
          <w:rFonts w:hint="eastAsia"/>
          <w:sz w:val="24"/>
        </w:rPr>
        <w:t>4%</w:t>
      </w:r>
      <w:r w:rsidR="008617D5" w:rsidRPr="006471C1">
        <w:rPr>
          <w:rFonts w:hint="eastAsia"/>
          <w:sz w:val="24"/>
        </w:rPr>
        <w:t>。</w:t>
      </w:r>
    </w:p>
    <w:p w14:paraId="72BAADEE" w14:textId="77777777" w:rsidR="008617D5" w:rsidRPr="006471C1" w:rsidRDefault="006D5A43" w:rsidP="006471C1">
      <w:pPr>
        <w:spacing w:line="360" w:lineRule="auto"/>
        <w:ind w:leftChars="202" w:left="424" w:firstLineChars="200" w:firstLine="480"/>
        <w:rPr>
          <w:sz w:val="24"/>
        </w:rPr>
      </w:pPr>
      <w:r>
        <w:rPr>
          <w:rFonts w:hint="eastAsia"/>
          <w:sz w:val="24"/>
        </w:rPr>
        <w:t>1</w:t>
      </w:r>
      <w:r>
        <w:rPr>
          <w:rFonts w:hint="eastAsia"/>
          <w:sz w:val="24"/>
        </w:rPr>
        <w:t>、</w:t>
      </w:r>
      <w:r w:rsidR="008617D5" w:rsidRPr="006471C1">
        <w:rPr>
          <w:rFonts w:hint="eastAsia"/>
          <w:sz w:val="24"/>
        </w:rPr>
        <w:t>资产配置策略</w:t>
      </w:r>
    </w:p>
    <w:p w14:paraId="7EAF78B8" w14:textId="77777777" w:rsidR="008617D5" w:rsidRPr="006471C1" w:rsidRDefault="0008418D" w:rsidP="006471C1">
      <w:pPr>
        <w:spacing w:line="360" w:lineRule="auto"/>
        <w:ind w:leftChars="202" w:left="424" w:firstLineChars="200" w:firstLine="480"/>
        <w:rPr>
          <w:sz w:val="24"/>
        </w:rPr>
      </w:pPr>
      <w:r w:rsidRPr="006471C1">
        <w:rPr>
          <w:rFonts w:hint="eastAsia"/>
          <w:sz w:val="24"/>
        </w:rPr>
        <w:t>本基金主要通过投资于目标</w:t>
      </w:r>
      <w:r w:rsidRPr="006471C1">
        <w:rPr>
          <w:rFonts w:hint="eastAsia"/>
          <w:sz w:val="24"/>
        </w:rPr>
        <w:t>ETF</w:t>
      </w:r>
      <w:r w:rsidRPr="006471C1">
        <w:rPr>
          <w:rFonts w:hint="eastAsia"/>
          <w:sz w:val="24"/>
        </w:rPr>
        <w:t>、标的指数成份股和备选成份股来进行被动式指数化投资，达到跟踪标的指数的目标。因此，本基金投资于目标</w:t>
      </w:r>
      <w:r w:rsidRPr="006471C1">
        <w:rPr>
          <w:rFonts w:hint="eastAsia"/>
          <w:sz w:val="24"/>
        </w:rPr>
        <w:t>ETF</w:t>
      </w:r>
      <w:r w:rsidRPr="006471C1">
        <w:rPr>
          <w:rFonts w:hint="eastAsia"/>
          <w:sz w:val="24"/>
        </w:rPr>
        <w:t>的比例不低于基金资产净值的</w:t>
      </w:r>
      <w:r w:rsidRPr="006471C1">
        <w:rPr>
          <w:rFonts w:hint="eastAsia"/>
          <w:sz w:val="24"/>
        </w:rPr>
        <w:t>90%</w:t>
      </w:r>
      <w:r w:rsidRPr="006471C1">
        <w:rPr>
          <w:rFonts w:hint="eastAsia"/>
          <w:sz w:val="24"/>
        </w:rPr>
        <w:t>，同时不低于非现金基金资产的</w:t>
      </w:r>
      <w:r w:rsidRPr="006471C1">
        <w:rPr>
          <w:rFonts w:hint="eastAsia"/>
          <w:sz w:val="24"/>
        </w:rPr>
        <w:t>80%</w:t>
      </w:r>
      <w:r w:rsidRPr="006471C1">
        <w:rPr>
          <w:rFonts w:hint="eastAsia"/>
          <w:sz w:val="24"/>
        </w:rPr>
        <w:t>，每个交易日日终在扣除股指期货合约需缴纳的交易保证金后，保持不低于基金资产净值</w:t>
      </w:r>
      <w:r w:rsidRPr="006471C1">
        <w:rPr>
          <w:rFonts w:hint="eastAsia"/>
          <w:sz w:val="24"/>
        </w:rPr>
        <w:t>5%</w:t>
      </w:r>
      <w:r w:rsidRPr="006471C1">
        <w:rPr>
          <w:rFonts w:hint="eastAsia"/>
          <w:sz w:val="24"/>
        </w:rPr>
        <w:t>的现金或到期日在一年以内的政府债券</w:t>
      </w:r>
      <w:r w:rsidR="00BA4541" w:rsidRPr="006471C1">
        <w:rPr>
          <w:rFonts w:hint="eastAsia"/>
          <w:sz w:val="24"/>
        </w:rPr>
        <w:t>，其中现金不包括结算备付金、存出保证金、应收申购款等。</w:t>
      </w:r>
    </w:p>
    <w:p w14:paraId="2CB73563" w14:textId="77777777" w:rsidR="0008418D" w:rsidRPr="006471C1" w:rsidRDefault="0008418D" w:rsidP="006471C1">
      <w:pPr>
        <w:spacing w:line="360" w:lineRule="auto"/>
        <w:ind w:leftChars="202" w:left="424" w:firstLineChars="200" w:firstLine="480"/>
        <w:rPr>
          <w:sz w:val="24"/>
        </w:rPr>
      </w:pPr>
      <w:r w:rsidRPr="006471C1">
        <w:rPr>
          <w:rFonts w:hint="eastAsia"/>
          <w:sz w:val="24"/>
        </w:rPr>
        <w:t>2</w:t>
      </w:r>
      <w:r w:rsidRPr="006471C1">
        <w:rPr>
          <w:rFonts w:hint="eastAsia"/>
          <w:sz w:val="24"/>
        </w:rPr>
        <w:t>、目标</w:t>
      </w:r>
      <w:r w:rsidRPr="006471C1">
        <w:rPr>
          <w:rFonts w:hint="eastAsia"/>
          <w:sz w:val="24"/>
        </w:rPr>
        <w:t>ETF</w:t>
      </w:r>
      <w:r w:rsidRPr="006471C1">
        <w:rPr>
          <w:rFonts w:hint="eastAsia"/>
          <w:sz w:val="24"/>
        </w:rPr>
        <w:t>投资策略</w:t>
      </w:r>
    </w:p>
    <w:p w14:paraId="0B87EB43" w14:textId="77777777" w:rsidR="0008418D" w:rsidRPr="006471C1" w:rsidRDefault="0008418D" w:rsidP="006471C1">
      <w:pPr>
        <w:spacing w:line="360" w:lineRule="auto"/>
        <w:ind w:leftChars="202" w:left="424" w:firstLineChars="200" w:firstLine="480"/>
        <w:rPr>
          <w:sz w:val="24"/>
        </w:rPr>
      </w:pPr>
      <w:r w:rsidRPr="006471C1">
        <w:rPr>
          <w:rFonts w:hint="eastAsia"/>
          <w:sz w:val="24"/>
        </w:rPr>
        <w:t>本基金可以通过申购、赎回代理券商申购及赎回目标</w:t>
      </w:r>
      <w:r w:rsidRPr="006471C1">
        <w:rPr>
          <w:rFonts w:hint="eastAsia"/>
          <w:sz w:val="24"/>
        </w:rPr>
        <w:t>ETF</w:t>
      </w:r>
      <w:r w:rsidRPr="006471C1">
        <w:rPr>
          <w:rFonts w:hint="eastAsia"/>
          <w:sz w:val="24"/>
        </w:rPr>
        <w:t>基金份额，也可以通过券商在二级市场上买卖目标</w:t>
      </w:r>
      <w:r w:rsidRPr="006471C1">
        <w:rPr>
          <w:rFonts w:hint="eastAsia"/>
          <w:sz w:val="24"/>
        </w:rPr>
        <w:t>ETF</w:t>
      </w:r>
      <w:r w:rsidRPr="006471C1">
        <w:rPr>
          <w:rFonts w:hint="eastAsia"/>
          <w:sz w:val="24"/>
        </w:rPr>
        <w:t>基金份额。本基金将根据开放日申购、赎回情况，综合考虑流动性、成本、效率等因素，决定本基金对目标</w:t>
      </w:r>
      <w:r w:rsidRPr="006471C1">
        <w:rPr>
          <w:rFonts w:hint="eastAsia"/>
          <w:sz w:val="24"/>
        </w:rPr>
        <w:t>ETF</w:t>
      </w:r>
      <w:r w:rsidRPr="006471C1">
        <w:rPr>
          <w:rFonts w:hint="eastAsia"/>
          <w:sz w:val="24"/>
        </w:rPr>
        <w:t>的投资方式。通常情况下，本基金以申购、赎回的投资方式为主：当收到净申购申请时，本基金构建股票组合，并且申购目标</w:t>
      </w:r>
      <w:r w:rsidRPr="006471C1">
        <w:rPr>
          <w:rFonts w:hint="eastAsia"/>
          <w:sz w:val="24"/>
        </w:rPr>
        <w:t>ETF</w:t>
      </w:r>
      <w:r w:rsidRPr="006471C1">
        <w:rPr>
          <w:rFonts w:hint="eastAsia"/>
          <w:sz w:val="24"/>
        </w:rPr>
        <w:t>；当收到净赎回申请时，本基金赎回目标</w:t>
      </w:r>
      <w:r w:rsidRPr="006471C1">
        <w:rPr>
          <w:rFonts w:hint="eastAsia"/>
          <w:sz w:val="24"/>
        </w:rPr>
        <w:t>ETF</w:t>
      </w:r>
      <w:r w:rsidRPr="006471C1">
        <w:rPr>
          <w:rFonts w:hint="eastAsia"/>
          <w:sz w:val="24"/>
        </w:rPr>
        <w:t>，并且卖出股票组合。对于股票停牌或其他原因导致基金投资组合中出现的剩余成份股，本基金将选择作为后续申购目标</w:t>
      </w:r>
      <w:r w:rsidRPr="006471C1">
        <w:rPr>
          <w:rFonts w:hint="eastAsia"/>
          <w:sz w:val="24"/>
        </w:rPr>
        <w:t>ETF</w:t>
      </w:r>
      <w:r w:rsidRPr="006471C1">
        <w:rPr>
          <w:rFonts w:hint="eastAsia"/>
          <w:sz w:val="24"/>
        </w:rPr>
        <w:t>的基础证券或者择机在二级市场卖出。本基金在二级市场上买卖目标</w:t>
      </w:r>
      <w:r w:rsidRPr="006471C1">
        <w:rPr>
          <w:rFonts w:hint="eastAsia"/>
          <w:sz w:val="24"/>
        </w:rPr>
        <w:t>ETF</w:t>
      </w:r>
      <w:r w:rsidRPr="006471C1">
        <w:rPr>
          <w:rFonts w:hint="eastAsia"/>
          <w:sz w:val="24"/>
        </w:rPr>
        <w:t>基金份额是出于追求基金充分投资、减少交易成本、降低跟踪误差的目的。</w:t>
      </w:r>
    </w:p>
    <w:p w14:paraId="78592A13" w14:textId="77777777" w:rsidR="0008418D" w:rsidRPr="006471C1" w:rsidRDefault="0008418D" w:rsidP="006471C1">
      <w:pPr>
        <w:spacing w:line="360" w:lineRule="auto"/>
        <w:ind w:leftChars="202" w:left="424" w:firstLineChars="200" w:firstLine="480"/>
        <w:rPr>
          <w:sz w:val="24"/>
        </w:rPr>
      </w:pPr>
      <w:r w:rsidRPr="006471C1">
        <w:rPr>
          <w:rFonts w:hint="eastAsia"/>
          <w:sz w:val="24"/>
        </w:rPr>
        <w:t>3</w:t>
      </w:r>
      <w:r w:rsidRPr="006471C1">
        <w:rPr>
          <w:rFonts w:hint="eastAsia"/>
          <w:sz w:val="24"/>
        </w:rPr>
        <w:t>、股票投资策略</w:t>
      </w:r>
    </w:p>
    <w:p w14:paraId="0FB018B6" w14:textId="77777777" w:rsidR="0008418D" w:rsidRPr="006471C1" w:rsidRDefault="0008418D" w:rsidP="006471C1">
      <w:pPr>
        <w:spacing w:line="360" w:lineRule="auto"/>
        <w:ind w:leftChars="202" w:left="424" w:firstLineChars="200" w:firstLine="480"/>
        <w:rPr>
          <w:sz w:val="24"/>
        </w:rPr>
      </w:pPr>
      <w:r w:rsidRPr="006471C1">
        <w:rPr>
          <w:rFonts w:hint="eastAsia"/>
          <w:sz w:val="24"/>
        </w:rPr>
        <w:t>本基金对于标的指数成份股和备选成份股部分的投资，采用被动式指数化投资的方法进行日常管理。</w:t>
      </w:r>
    </w:p>
    <w:p w14:paraId="71B0B0B1" w14:textId="77777777" w:rsidR="0008418D" w:rsidRPr="006471C1" w:rsidRDefault="0008418D" w:rsidP="006471C1">
      <w:pPr>
        <w:spacing w:line="360" w:lineRule="auto"/>
        <w:ind w:leftChars="202" w:left="424" w:firstLineChars="200" w:firstLine="480"/>
        <w:rPr>
          <w:sz w:val="24"/>
        </w:rPr>
      </w:pPr>
      <w:r w:rsidRPr="006471C1">
        <w:rPr>
          <w:rFonts w:hint="eastAsia"/>
          <w:sz w:val="24"/>
        </w:rPr>
        <w:t>4</w:t>
      </w:r>
      <w:r w:rsidRPr="006471C1">
        <w:rPr>
          <w:rFonts w:hint="eastAsia"/>
          <w:sz w:val="24"/>
        </w:rPr>
        <w:t>、债券投资策略</w:t>
      </w:r>
    </w:p>
    <w:p w14:paraId="22776772" w14:textId="77777777" w:rsidR="0008418D" w:rsidRPr="006471C1" w:rsidRDefault="0008418D" w:rsidP="006471C1">
      <w:pPr>
        <w:spacing w:line="360" w:lineRule="auto"/>
        <w:ind w:leftChars="202" w:left="424" w:firstLineChars="200" w:firstLine="480"/>
        <w:rPr>
          <w:sz w:val="24"/>
        </w:rPr>
      </w:pPr>
      <w:r w:rsidRPr="006471C1">
        <w:rPr>
          <w:rFonts w:hint="eastAsia"/>
          <w:sz w:val="24"/>
        </w:rPr>
        <w:t>出于对流动性、跟踪误差、有效利用基金资产的考量，本基金适时对债券进行投资。通过研究国内外宏观经济、货币和财政政策、市场结构变化、资金流动情况，采取自上而下的策略判断未来利率变化和收益率曲线变动的趋势及幅度，确定组合久期。进而根据各类资产的预期收益率，确定债券资产配置。</w:t>
      </w:r>
    </w:p>
    <w:p w14:paraId="59C83EAE" w14:textId="77777777" w:rsidR="0008418D" w:rsidRPr="006471C1" w:rsidRDefault="0008418D" w:rsidP="006471C1">
      <w:pPr>
        <w:spacing w:line="360" w:lineRule="auto"/>
        <w:ind w:leftChars="202" w:left="424" w:firstLineChars="200" w:firstLine="480"/>
        <w:rPr>
          <w:sz w:val="24"/>
        </w:rPr>
      </w:pPr>
      <w:r w:rsidRPr="006471C1">
        <w:rPr>
          <w:rFonts w:hint="eastAsia"/>
          <w:sz w:val="24"/>
        </w:rPr>
        <w:t>5</w:t>
      </w:r>
      <w:r w:rsidRPr="006471C1">
        <w:rPr>
          <w:rFonts w:hint="eastAsia"/>
          <w:sz w:val="24"/>
        </w:rPr>
        <w:t>、权证、股指期货投资策略</w:t>
      </w:r>
    </w:p>
    <w:p w14:paraId="721970E0" w14:textId="77777777" w:rsidR="0008418D" w:rsidRPr="006471C1" w:rsidRDefault="0008418D" w:rsidP="006471C1">
      <w:pPr>
        <w:spacing w:line="360" w:lineRule="auto"/>
        <w:ind w:leftChars="202" w:left="424" w:firstLineChars="200" w:firstLine="480"/>
        <w:rPr>
          <w:sz w:val="24"/>
        </w:rPr>
      </w:pPr>
      <w:r w:rsidRPr="006471C1">
        <w:rPr>
          <w:rFonts w:hint="eastAsia"/>
          <w:sz w:val="24"/>
        </w:rPr>
        <w:t>本基金可投资股指期货和其他经中国证监会允许的衍生金融产品，如期权、权证以及其他相关的衍生工具。本基金投资股指期货将根据风险管理的原则，以套期保值为目的，主要选择流动性好、交易活跃的股指期货合约。本基金力争利用股指期货的杠杆作用，降低股票仓位调整的频率和交易成本。</w:t>
      </w:r>
    </w:p>
    <w:p w14:paraId="550C2F25" w14:textId="77777777" w:rsidR="0008418D" w:rsidRPr="006471C1" w:rsidRDefault="0008418D" w:rsidP="006471C1">
      <w:pPr>
        <w:spacing w:line="360" w:lineRule="auto"/>
        <w:ind w:leftChars="202" w:left="424" w:firstLineChars="200" w:firstLine="480"/>
        <w:rPr>
          <w:sz w:val="24"/>
        </w:rPr>
      </w:pPr>
      <w:r w:rsidRPr="006471C1">
        <w:rPr>
          <w:rFonts w:hint="eastAsia"/>
          <w:sz w:val="24"/>
        </w:rPr>
        <w:t>6</w:t>
      </w:r>
      <w:r w:rsidRPr="006471C1">
        <w:rPr>
          <w:rFonts w:hint="eastAsia"/>
          <w:sz w:val="24"/>
        </w:rPr>
        <w:t>、中小企业私募债券的投资策略</w:t>
      </w:r>
    </w:p>
    <w:p w14:paraId="4F797C53" w14:textId="77777777" w:rsidR="0008418D" w:rsidRPr="006471C1" w:rsidRDefault="0008418D" w:rsidP="006471C1">
      <w:pPr>
        <w:spacing w:line="360" w:lineRule="auto"/>
        <w:ind w:leftChars="202" w:left="424" w:firstLineChars="200" w:firstLine="480"/>
        <w:rPr>
          <w:sz w:val="24"/>
        </w:rPr>
      </w:pPr>
      <w:r w:rsidRPr="006471C1">
        <w:rPr>
          <w:rFonts w:hint="eastAsia"/>
          <w:sz w:val="24"/>
        </w:rPr>
        <w:t>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的调研和分析。</w:t>
      </w:r>
    </w:p>
    <w:p w14:paraId="02A36CD9" w14:textId="77777777" w:rsidR="0008418D" w:rsidRPr="006471C1" w:rsidRDefault="0008418D" w:rsidP="006471C1">
      <w:pPr>
        <w:spacing w:line="360" w:lineRule="auto"/>
        <w:ind w:leftChars="202" w:left="424" w:firstLineChars="200" w:firstLine="480"/>
        <w:rPr>
          <w:sz w:val="24"/>
        </w:rPr>
      </w:pPr>
      <w:r w:rsidRPr="006471C1">
        <w:rPr>
          <w:rFonts w:hint="eastAsia"/>
          <w:sz w:val="24"/>
        </w:rPr>
        <w:t>7</w:t>
      </w:r>
      <w:r w:rsidRPr="006471C1">
        <w:rPr>
          <w:rFonts w:hint="eastAsia"/>
          <w:sz w:val="24"/>
        </w:rPr>
        <w:t>、资产支持证券的投资策略</w:t>
      </w:r>
    </w:p>
    <w:p w14:paraId="52937B80" w14:textId="77777777" w:rsidR="008617D5" w:rsidRPr="006471C1" w:rsidRDefault="0008418D" w:rsidP="006471C1">
      <w:pPr>
        <w:spacing w:line="360" w:lineRule="auto"/>
        <w:ind w:leftChars="202" w:left="424" w:firstLineChars="200" w:firstLine="480"/>
        <w:rPr>
          <w:sz w:val="24"/>
        </w:rPr>
      </w:pPr>
      <w:r w:rsidRPr="006471C1">
        <w:rPr>
          <w:rFonts w:hint="eastAsia"/>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进行投资，以期获得长期稳定收益。</w:t>
      </w:r>
    </w:p>
    <w:p w14:paraId="7EF5BFF4" w14:textId="77777777" w:rsidR="009A37BB" w:rsidRPr="000D5FB7" w:rsidRDefault="009A37BB" w:rsidP="009124FB">
      <w:pPr>
        <w:pStyle w:val="10"/>
        <w:jc w:val="left"/>
        <w:rPr>
          <w:rFonts w:ascii="宋体" w:eastAsia="宋体" w:hAnsi="宋体"/>
          <w:sz w:val="30"/>
          <w:szCs w:val="30"/>
        </w:rPr>
      </w:pPr>
      <w:r w:rsidRPr="000D5FB7">
        <w:rPr>
          <w:rFonts w:ascii="宋体" w:eastAsia="宋体" w:hAnsi="宋体" w:hint="eastAsia"/>
          <w:sz w:val="30"/>
          <w:szCs w:val="30"/>
        </w:rPr>
        <w:t>九、基金的业绩比较基准</w:t>
      </w:r>
    </w:p>
    <w:p w14:paraId="34D1FE69" w14:textId="77777777" w:rsidR="00DD6B38" w:rsidRPr="006471C1" w:rsidRDefault="00DD6B38" w:rsidP="006471C1">
      <w:pPr>
        <w:spacing w:line="360" w:lineRule="auto"/>
        <w:ind w:leftChars="202" w:left="424" w:firstLineChars="200" w:firstLine="480"/>
        <w:rPr>
          <w:sz w:val="24"/>
        </w:rPr>
      </w:pPr>
      <w:r w:rsidRPr="006471C1">
        <w:rPr>
          <w:sz w:val="24"/>
        </w:rPr>
        <w:t>本基金业绩比较基准为：</w:t>
      </w:r>
      <w:r w:rsidRPr="006471C1">
        <w:rPr>
          <w:sz w:val="24"/>
        </w:rPr>
        <w:t>95%×</w:t>
      </w:r>
      <w:r w:rsidRPr="006471C1">
        <w:rPr>
          <w:rFonts w:hint="eastAsia"/>
          <w:sz w:val="24"/>
        </w:rPr>
        <w:t>中证</w:t>
      </w:r>
      <w:r w:rsidRPr="006471C1">
        <w:rPr>
          <w:rFonts w:hint="eastAsia"/>
          <w:sz w:val="24"/>
        </w:rPr>
        <w:t>TMT 150</w:t>
      </w:r>
      <w:r w:rsidRPr="006471C1">
        <w:rPr>
          <w:rFonts w:hint="eastAsia"/>
          <w:sz w:val="24"/>
        </w:rPr>
        <w:t>指数</w:t>
      </w:r>
      <w:r w:rsidRPr="006471C1">
        <w:rPr>
          <w:sz w:val="24"/>
        </w:rPr>
        <w:t>收益率</w:t>
      </w:r>
      <w:r w:rsidRPr="006471C1">
        <w:rPr>
          <w:sz w:val="24"/>
        </w:rPr>
        <w:t>+5%×</w:t>
      </w:r>
      <w:r w:rsidRPr="006471C1">
        <w:rPr>
          <w:sz w:val="24"/>
        </w:rPr>
        <w:t>银行活期存款利率</w:t>
      </w:r>
      <w:r w:rsidRPr="006471C1">
        <w:rPr>
          <w:sz w:val="24"/>
        </w:rPr>
        <w:t>(</w:t>
      </w:r>
      <w:r w:rsidRPr="006471C1">
        <w:rPr>
          <w:rFonts w:hint="eastAsia"/>
          <w:sz w:val="24"/>
        </w:rPr>
        <w:t>税后</w:t>
      </w:r>
      <w:r w:rsidRPr="006471C1">
        <w:rPr>
          <w:sz w:val="24"/>
        </w:rPr>
        <w:t>)</w:t>
      </w:r>
      <w:r w:rsidRPr="006471C1">
        <w:rPr>
          <w:sz w:val="24"/>
        </w:rPr>
        <w:t>。</w:t>
      </w:r>
    </w:p>
    <w:p w14:paraId="7719C4E7" w14:textId="77777777" w:rsidR="00DD6B38" w:rsidRPr="006471C1" w:rsidRDefault="00DD6B38" w:rsidP="006471C1">
      <w:pPr>
        <w:spacing w:line="360" w:lineRule="auto"/>
        <w:ind w:leftChars="202" w:left="424" w:firstLineChars="200" w:firstLine="480"/>
        <w:rPr>
          <w:sz w:val="24"/>
        </w:rPr>
      </w:pPr>
      <w:r w:rsidRPr="006471C1">
        <w:rPr>
          <w:rFonts w:hint="eastAsia"/>
          <w:sz w:val="24"/>
        </w:rPr>
        <w:t>本基金是</w:t>
      </w:r>
      <w:r w:rsidRPr="006471C1">
        <w:rPr>
          <w:sz w:val="24"/>
        </w:rPr>
        <w:t>ETF</w:t>
      </w:r>
      <w:r w:rsidRPr="006471C1">
        <w:rPr>
          <w:rFonts w:hint="eastAsia"/>
          <w:sz w:val="24"/>
        </w:rPr>
        <w:t>联接基金，追求对标的指数的有效跟踪，因此采用以标的指数为主要构成部分的业绩比较基准较为合理。</w:t>
      </w:r>
    </w:p>
    <w:p w14:paraId="32A3CC0D" w14:textId="77777777" w:rsidR="00260A9F" w:rsidRPr="006471C1" w:rsidRDefault="00DD6B38" w:rsidP="006471C1">
      <w:pPr>
        <w:spacing w:line="360" w:lineRule="auto"/>
        <w:ind w:leftChars="202" w:left="424" w:firstLineChars="200" w:firstLine="480"/>
        <w:rPr>
          <w:sz w:val="24"/>
        </w:rPr>
      </w:pPr>
      <w:r w:rsidRPr="006471C1">
        <w:rPr>
          <w:rFonts w:hint="eastAsia"/>
          <w:sz w:val="24"/>
        </w:rPr>
        <w:t>如果今后法律法规发生变化，或者有更权威的、更能为市场普遍接受的业绩比较基准推出，或者是市场上出现更加适合用于本基金的业绩基准的股票指数时，若变更业绩比较基准涉及本基金投资范围或投资策略的实质性变更，则基金管理人应就变更业绩比较基准召开基金份额持有人大会，并报中国证监会备案且在指定</w:t>
      </w:r>
      <w:r w:rsidRPr="006471C1">
        <w:rPr>
          <w:sz w:val="24"/>
        </w:rPr>
        <w:t>媒介</w:t>
      </w:r>
      <w:r w:rsidRPr="006471C1">
        <w:rPr>
          <w:rFonts w:hint="eastAsia"/>
          <w:sz w:val="24"/>
        </w:rPr>
        <w:t>公告。若变更业绩比较基准对基金投资范围和投资策略无实质性影响（包括但不限于指数编制机构变更、指数更名等事项），则无需召开基金份额持有人大会，基金管理人应与基金托管人协商一致后，报中国证监会备案并及时公告。</w:t>
      </w:r>
    </w:p>
    <w:p w14:paraId="50D7EB8F" w14:textId="77777777" w:rsidR="00075CA6" w:rsidRPr="000D5FB7" w:rsidRDefault="00075CA6" w:rsidP="009124FB">
      <w:pPr>
        <w:pStyle w:val="10"/>
        <w:jc w:val="left"/>
        <w:rPr>
          <w:rFonts w:ascii="宋体" w:eastAsia="宋体" w:hAnsi="宋体"/>
          <w:sz w:val="30"/>
          <w:szCs w:val="30"/>
        </w:rPr>
      </w:pPr>
      <w:r w:rsidRPr="000D5FB7">
        <w:rPr>
          <w:rFonts w:ascii="宋体" w:eastAsia="宋体" w:hAnsi="宋体" w:hint="eastAsia"/>
          <w:sz w:val="30"/>
          <w:szCs w:val="30"/>
        </w:rPr>
        <w:t>十、基金的风险收益特征</w:t>
      </w:r>
    </w:p>
    <w:p w14:paraId="0674A8D1" w14:textId="77777777" w:rsidR="000D6942" w:rsidRPr="006471C1" w:rsidRDefault="00DD6B38" w:rsidP="006471C1">
      <w:pPr>
        <w:spacing w:line="360" w:lineRule="auto"/>
        <w:ind w:leftChars="202" w:left="424" w:firstLineChars="200" w:firstLine="480"/>
        <w:rPr>
          <w:sz w:val="24"/>
        </w:rPr>
      </w:pPr>
      <w:bookmarkStart w:id="24" w:name="_DV_M781"/>
      <w:bookmarkEnd w:id="24"/>
      <w:r w:rsidRPr="006471C1">
        <w:rPr>
          <w:rFonts w:hint="eastAsia"/>
          <w:sz w:val="24"/>
        </w:rPr>
        <w:t>本基金为</w:t>
      </w:r>
      <w:r w:rsidRPr="006471C1">
        <w:rPr>
          <w:sz w:val="24"/>
        </w:rPr>
        <w:t>ETF</w:t>
      </w:r>
      <w:r w:rsidRPr="006471C1">
        <w:rPr>
          <w:rFonts w:hint="eastAsia"/>
          <w:sz w:val="24"/>
        </w:rPr>
        <w:t>联接基金，预期风险与预期收益高于混合型基金、债券型基金与货币市场基金。本基金为股票型指数基金，具有与标的指数、以及标的指数所代表的股票市场相似的风险收益特征，属于证券投资基金中预期风险较高、预期收益较高的品种。</w:t>
      </w:r>
      <w:r w:rsidR="00B82199" w:rsidRPr="00A26E19">
        <w:rPr>
          <w:rFonts w:hint="eastAsia"/>
          <w:bCs/>
          <w:sz w:val="24"/>
        </w:rPr>
        <w:t>根据</w:t>
      </w:r>
      <w:r w:rsidR="00B82199" w:rsidRPr="00A26E19">
        <w:rPr>
          <w:rFonts w:hint="eastAsia"/>
          <w:bCs/>
          <w:sz w:val="24"/>
        </w:rPr>
        <w:t>2017</w:t>
      </w:r>
      <w:r w:rsidR="00B82199" w:rsidRPr="00A26E19">
        <w:rPr>
          <w:rFonts w:hint="eastAsia"/>
          <w:bCs/>
          <w:sz w:val="24"/>
        </w:rPr>
        <w:t>年</w:t>
      </w:r>
      <w:r w:rsidR="00B82199" w:rsidRPr="00A26E19">
        <w:rPr>
          <w:rFonts w:hint="eastAsia"/>
          <w:bCs/>
          <w:sz w:val="24"/>
        </w:rPr>
        <w:t>7</w:t>
      </w:r>
      <w:r w:rsidR="00B82199" w:rsidRPr="00A26E19">
        <w:rPr>
          <w:rFonts w:hint="eastAsia"/>
          <w:bCs/>
          <w:sz w:val="24"/>
        </w:rPr>
        <w:t>月</w:t>
      </w:r>
      <w:r w:rsidR="00B82199" w:rsidRPr="00A26E19">
        <w:rPr>
          <w:rFonts w:hint="eastAsia"/>
          <w:bCs/>
          <w:sz w:val="24"/>
        </w:rPr>
        <w:t>1</w:t>
      </w:r>
      <w:r w:rsidR="00B82199" w:rsidRPr="00A26E19">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47D0190" w14:textId="77777777" w:rsidR="00A90447" w:rsidRPr="000D5FB7" w:rsidRDefault="00075CA6" w:rsidP="009124FB">
      <w:pPr>
        <w:pStyle w:val="10"/>
        <w:jc w:val="left"/>
        <w:rPr>
          <w:rFonts w:ascii="宋体" w:eastAsia="宋体" w:hAnsi="宋体"/>
          <w:sz w:val="30"/>
          <w:szCs w:val="30"/>
        </w:rPr>
      </w:pPr>
      <w:r w:rsidRPr="000D5FB7">
        <w:rPr>
          <w:rFonts w:ascii="宋体" w:eastAsia="宋体" w:hAnsi="宋体" w:hint="eastAsia"/>
          <w:sz w:val="30"/>
          <w:szCs w:val="30"/>
        </w:rPr>
        <w:t>十</w:t>
      </w:r>
      <w:r w:rsidR="00856FBD" w:rsidRPr="000D5FB7">
        <w:rPr>
          <w:rFonts w:ascii="宋体" w:eastAsia="宋体" w:hAnsi="宋体" w:hint="eastAsia"/>
          <w:sz w:val="30"/>
          <w:szCs w:val="30"/>
        </w:rPr>
        <w:t>一</w:t>
      </w:r>
      <w:r w:rsidRPr="000D5FB7">
        <w:rPr>
          <w:rFonts w:ascii="宋体" w:eastAsia="宋体" w:hAnsi="宋体" w:hint="eastAsia"/>
          <w:sz w:val="30"/>
          <w:szCs w:val="30"/>
        </w:rPr>
        <w:t>、</w:t>
      </w:r>
      <w:r w:rsidR="00436B8F" w:rsidRPr="000D5FB7">
        <w:rPr>
          <w:rFonts w:ascii="宋体" w:eastAsia="宋体" w:hAnsi="宋体" w:hint="eastAsia"/>
          <w:sz w:val="30"/>
          <w:szCs w:val="30"/>
        </w:rPr>
        <w:t>基金投资组合报告</w:t>
      </w:r>
    </w:p>
    <w:p w14:paraId="0AB1CE87" w14:textId="77777777" w:rsidR="00694601" w:rsidRPr="006471C1" w:rsidRDefault="00694601" w:rsidP="006471C1">
      <w:pPr>
        <w:spacing w:line="360" w:lineRule="auto"/>
        <w:ind w:leftChars="202" w:left="424" w:firstLineChars="200" w:firstLine="480"/>
        <w:rPr>
          <w:sz w:val="24"/>
        </w:rPr>
      </w:pPr>
      <w:r w:rsidRPr="006471C1">
        <w:rPr>
          <w:rFonts w:hint="eastAsia"/>
          <w:sz w:val="24"/>
        </w:rPr>
        <w:t>景顺长城基金管理人的董事会及董事保证本报告所载资料不存在虚假记载、误导性陈述或重大遗漏，并对其内容的真实性、准确性和完整性承担个别及连带责任。</w:t>
      </w:r>
    </w:p>
    <w:p w14:paraId="624CC305" w14:textId="77777777" w:rsidR="003E5780" w:rsidRPr="006471C1" w:rsidRDefault="00694601" w:rsidP="006471C1">
      <w:pPr>
        <w:spacing w:line="360" w:lineRule="auto"/>
        <w:ind w:leftChars="202" w:left="424" w:firstLineChars="200" w:firstLine="480"/>
        <w:rPr>
          <w:sz w:val="24"/>
        </w:rPr>
      </w:pPr>
      <w:r w:rsidRPr="006471C1">
        <w:rPr>
          <w:rFonts w:hint="eastAsia"/>
          <w:sz w:val="24"/>
        </w:rPr>
        <w:t>基金托管人中国银行根据基金合同规定，已经复核了本投资组合报告，保证复核内容不存在虚假记载、误导性陈述或者重大遗漏。财务数据截至</w:t>
      </w:r>
      <w:r w:rsidR="00B82932" w:rsidRPr="006471C1">
        <w:rPr>
          <w:sz w:val="24"/>
        </w:rPr>
        <w:t>201</w:t>
      </w:r>
      <w:r w:rsidR="00B82932">
        <w:rPr>
          <w:rFonts w:hint="eastAsia"/>
          <w:sz w:val="24"/>
        </w:rPr>
        <w:t>9</w:t>
      </w:r>
      <w:r w:rsidR="00B82932" w:rsidRPr="006471C1">
        <w:rPr>
          <w:sz w:val="24"/>
        </w:rPr>
        <w:t>年</w:t>
      </w:r>
      <w:r w:rsidR="00B82932">
        <w:rPr>
          <w:rFonts w:hint="eastAsia"/>
          <w:sz w:val="24"/>
        </w:rPr>
        <w:t>12</w:t>
      </w:r>
      <w:r w:rsidR="003E5780" w:rsidRPr="006471C1">
        <w:rPr>
          <w:sz w:val="24"/>
        </w:rPr>
        <w:t>月</w:t>
      </w:r>
      <w:r w:rsidR="00B03404">
        <w:rPr>
          <w:rFonts w:hint="eastAsia"/>
          <w:sz w:val="24"/>
        </w:rPr>
        <w:t>31</w:t>
      </w:r>
      <w:r w:rsidR="003E5780" w:rsidRPr="006471C1">
        <w:rPr>
          <w:sz w:val="24"/>
        </w:rPr>
        <w:t>日，本报告中所列财务数据</w:t>
      </w:r>
      <w:r w:rsidR="007D7D05">
        <w:rPr>
          <w:rFonts w:hint="eastAsia"/>
          <w:sz w:val="24"/>
        </w:rPr>
        <w:t>已</w:t>
      </w:r>
      <w:r w:rsidR="003E5780" w:rsidRPr="006471C1">
        <w:rPr>
          <w:sz w:val="24"/>
        </w:rPr>
        <w:t>经审计。</w:t>
      </w:r>
    </w:p>
    <w:p w14:paraId="35E27693" w14:textId="77777777" w:rsidR="00B82932" w:rsidRDefault="00B82932" w:rsidP="00B82932">
      <w:pPr>
        <w:pStyle w:val="XBRLTitle2"/>
        <w:numPr>
          <w:ilvl w:val="1"/>
          <w:numId w:val="53"/>
        </w:numPr>
        <w:tabs>
          <w:tab w:val="left" w:pos="420"/>
        </w:tabs>
        <w:spacing w:before="156" w:after="156" w:line="800" w:lineRule="exact"/>
      </w:pPr>
      <w:bookmarkStart w:id="25" w:name="m501"/>
      <w:r>
        <w:rPr>
          <w:rFonts w:hint="eastAsia"/>
        </w:rPr>
        <w:t>报告期末基金资产组合情况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186"/>
        <w:gridCol w:w="2349"/>
        <w:gridCol w:w="2243"/>
      </w:tblGrid>
      <w:tr w:rsidR="00B82932" w14:paraId="1C784626" w14:textId="77777777" w:rsidTr="00B82932">
        <w:trPr>
          <w:trHeight w:val="304"/>
        </w:trPr>
        <w:tc>
          <w:tcPr>
            <w:tcW w:w="6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BC47C" w14:textId="77777777" w:rsidR="00B82932" w:rsidRDefault="00B82932">
            <w:pPr>
              <w:jc w:val="center"/>
              <w:rPr>
                <w:rFonts w:ascii="宋体" w:hAnsi="宋体"/>
              </w:rPr>
            </w:pPr>
            <w:r>
              <w:rPr>
                <w:rFonts w:ascii="宋体" w:hAnsi="宋体" w:hint="eastAsia"/>
              </w:rPr>
              <w:t>序号</w:t>
            </w:r>
          </w:p>
        </w:tc>
        <w:tc>
          <w:tcPr>
            <w:tcW w:w="31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DB625" w14:textId="77777777" w:rsidR="00B82932" w:rsidRDefault="00B82932">
            <w:pPr>
              <w:jc w:val="center"/>
              <w:rPr>
                <w:rFonts w:ascii="宋体" w:hAnsi="宋体"/>
              </w:rPr>
            </w:pPr>
            <w:r>
              <w:rPr>
                <w:rFonts w:ascii="宋体" w:hAnsi="宋体" w:hint="eastAsia"/>
              </w:rPr>
              <w:t>项目</w:t>
            </w:r>
          </w:p>
        </w:tc>
        <w:tc>
          <w:tcPr>
            <w:tcW w:w="2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A16EE7" w14:textId="77777777" w:rsidR="00B82932" w:rsidRDefault="00B82932">
            <w:pPr>
              <w:jc w:val="center"/>
              <w:rPr>
                <w:rFonts w:ascii="宋体" w:hAnsi="宋体"/>
              </w:rPr>
            </w:pPr>
            <w:r>
              <w:rPr>
                <w:rFonts w:ascii="宋体" w:hAnsi="宋体" w:hint="eastAsia"/>
              </w:rPr>
              <w:t>金额（元）</w:t>
            </w:r>
          </w:p>
        </w:tc>
        <w:tc>
          <w:tcPr>
            <w:tcW w:w="22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285601" w14:textId="77777777" w:rsidR="00B82932" w:rsidRDefault="00B82932">
            <w:pPr>
              <w:jc w:val="center"/>
              <w:rPr>
                <w:rFonts w:ascii="宋体" w:hAnsi="宋体"/>
              </w:rPr>
            </w:pPr>
            <w:r>
              <w:rPr>
                <w:rFonts w:ascii="宋体" w:hAnsi="宋体" w:hint="eastAsia"/>
              </w:rPr>
              <w:t>占基金总资产的比例（%）</w:t>
            </w:r>
          </w:p>
        </w:tc>
      </w:tr>
      <w:tr w:rsidR="00B82932" w14:paraId="02AC469A" w14:textId="77777777" w:rsidTr="00B82932">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14:paraId="4D27D4EE" w14:textId="77777777" w:rsidR="00B82932" w:rsidRDefault="00B82932">
            <w:pPr>
              <w:jc w:val="center"/>
              <w:rPr>
                <w:rFonts w:ascii="宋体" w:hAnsi="宋体"/>
              </w:rPr>
            </w:pPr>
            <w:r>
              <w:rPr>
                <w:rFonts w:ascii="宋体" w:hAnsi="宋体" w:hint="eastAsia"/>
              </w:rPr>
              <w:t>1</w:t>
            </w:r>
          </w:p>
        </w:tc>
        <w:tc>
          <w:tcPr>
            <w:tcW w:w="3186" w:type="dxa"/>
            <w:tcBorders>
              <w:top w:val="single" w:sz="4" w:space="0" w:color="auto"/>
              <w:left w:val="single" w:sz="4" w:space="0" w:color="auto"/>
              <w:bottom w:val="single" w:sz="4" w:space="0" w:color="auto"/>
              <w:right w:val="single" w:sz="4" w:space="0" w:color="auto"/>
            </w:tcBorders>
            <w:vAlign w:val="center"/>
            <w:hideMark/>
          </w:tcPr>
          <w:p w14:paraId="0C207FFD" w14:textId="77777777" w:rsidR="00B82932" w:rsidRDefault="00B82932">
            <w:pPr>
              <w:rPr>
                <w:rFonts w:ascii="宋体" w:hAnsi="宋体"/>
              </w:rPr>
            </w:pPr>
            <w:r>
              <w:rPr>
                <w:rFonts w:ascii="宋体" w:hAnsi="宋体" w:hint="eastAsia"/>
              </w:rPr>
              <w:t>权益投资</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5DAB200" w14:textId="77777777" w:rsidR="00B82932" w:rsidRDefault="00B82932">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41EB8078" w14:textId="77777777" w:rsidR="00B82932" w:rsidRDefault="00B82932">
            <w:pPr>
              <w:jc w:val="right"/>
              <w:rPr>
                <w:rFonts w:ascii="宋体" w:hAnsi="宋体"/>
              </w:rPr>
            </w:pPr>
            <w:r>
              <w:rPr>
                <w:rFonts w:ascii="宋体" w:hAnsi="宋体" w:hint="eastAsia"/>
              </w:rPr>
              <w:t>-</w:t>
            </w:r>
          </w:p>
        </w:tc>
      </w:tr>
      <w:tr w:rsidR="00B82932" w14:paraId="656FCDB9" w14:textId="77777777" w:rsidTr="00B82932">
        <w:trPr>
          <w:trHeight w:val="322"/>
        </w:trPr>
        <w:tc>
          <w:tcPr>
            <w:tcW w:w="651" w:type="dxa"/>
            <w:tcBorders>
              <w:top w:val="single" w:sz="4" w:space="0" w:color="auto"/>
              <w:left w:val="single" w:sz="4" w:space="0" w:color="auto"/>
              <w:bottom w:val="single" w:sz="4" w:space="0" w:color="auto"/>
              <w:right w:val="single" w:sz="4" w:space="0" w:color="auto"/>
            </w:tcBorders>
            <w:vAlign w:val="center"/>
          </w:tcPr>
          <w:p w14:paraId="261D2E9B" w14:textId="77777777" w:rsidR="00B82932" w:rsidRDefault="00B82932">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4891ADAD" w14:textId="77777777" w:rsidR="00B82932" w:rsidRDefault="00B82932">
            <w:pPr>
              <w:rPr>
                <w:rFonts w:ascii="宋体" w:hAnsi="宋体"/>
              </w:rPr>
            </w:pPr>
            <w:r>
              <w:rPr>
                <w:rFonts w:ascii="宋体" w:hAnsi="宋体" w:hint="eastAsia"/>
              </w:rPr>
              <w:t>其中：股票</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7C0ADA0" w14:textId="77777777" w:rsidR="00B82932" w:rsidRDefault="00B82932">
            <w:pPr>
              <w:wordWrap w:val="0"/>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5D19C8E" w14:textId="77777777" w:rsidR="00B82932" w:rsidRDefault="00B82932">
            <w:pPr>
              <w:jc w:val="right"/>
              <w:rPr>
                <w:rFonts w:ascii="宋体" w:hAnsi="宋体"/>
              </w:rPr>
            </w:pPr>
            <w:r>
              <w:rPr>
                <w:rFonts w:ascii="宋体" w:hAnsi="宋体" w:hint="eastAsia"/>
              </w:rPr>
              <w:t>-</w:t>
            </w:r>
          </w:p>
        </w:tc>
      </w:tr>
      <w:tr w:rsidR="00B82932" w14:paraId="4F683A8A" w14:textId="77777777" w:rsidTr="00B82932">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14:paraId="0D341FC1" w14:textId="77777777" w:rsidR="00B82932" w:rsidRDefault="00B82932">
            <w:pPr>
              <w:jc w:val="center"/>
              <w:rPr>
                <w:rFonts w:ascii="宋体" w:hAnsi="宋体"/>
              </w:rPr>
            </w:pPr>
            <w:r>
              <w:rPr>
                <w:rFonts w:ascii="宋体" w:hAnsi="宋体" w:hint="eastAsia"/>
              </w:rPr>
              <w:t>2</w:t>
            </w:r>
          </w:p>
        </w:tc>
        <w:tc>
          <w:tcPr>
            <w:tcW w:w="3186" w:type="dxa"/>
            <w:tcBorders>
              <w:top w:val="single" w:sz="4" w:space="0" w:color="auto"/>
              <w:left w:val="single" w:sz="4" w:space="0" w:color="auto"/>
              <w:bottom w:val="single" w:sz="4" w:space="0" w:color="auto"/>
              <w:right w:val="single" w:sz="4" w:space="0" w:color="auto"/>
            </w:tcBorders>
            <w:vAlign w:val="center"/>
            <w:hideMark/>
          </w:tcPr>
          <w:p w14:paraId="23B2F805" w14:textId="77777777" w:rsidR="00B82932" w:rsidRDefault="00B82932">
            <w:pPr>
              <w:rPr>
                <w:rFonts w:ascii="宋体" w:hAnsi="宋体"/>
              </w:rPr>
            </w:pPr>
            <w:r>
              <w:rPr>
                <w:rFonts w:ascii="宋体" w:hAnsi="宋体" w:hint="eastAsia"/>
              </w:rPr>
              <w:t>基金投资</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3E1A78B" w14:textId="77777777" w:rsidR="00B82932" w:rsidRDefault="00B82932">
            <w:pPr>
              <w:wordWrap w:val="0"/>
              <w:jc w:val="right"/>
              <w:rPr>
                <w:rFonts w:ascii="宋体" w:hAnsi="宋体"/>
              </w:rPr>
            </w:pPr>
            <w:r>
              <w:rPr>
                <w:rFonts w:ascii="宋体" w:hAnsi="宋体" w:hint="eastAsia"/>
              </w:rPr>
              <w:t>309,953,959.71</w:t>
            </w:r>
          </w:p>
        </w:tc>
        <w:tc>
          <w:tcPr>
            <w:tcW w:w="2243" w:type="dxa"/>
            <w:tcBorders>
              <w:top w:val="single" w:sz="4" w:space="0" w:color="auto"/>
              <w:left w:val="single" w:sz="4" w:space="0" w:color="auto"/>
              <w:bottom w:val="single" w:sz="4" w:space="0" w:color="auto"/>
              <w:right w:val="single" w:sz="4" w:space="0" w:color="auto"/>
            </w:tcBorders>
            <w:vAlign w:val="center"/>
            <w:hideMark/>
          </w:tcPr>
          <w:p w14:paraId="22E53D2A" w14:textId="77777777" w:rsidR="00B82932" w:rsidRDefault="00B82932">
            <w:pPr>
              <w:jc w:val="right"/>
              <w:rPr>
                <w:rFonts w:ascii="宋体" w:hAnsi="宋体"/>
              </w:rPr>
            </w:pPr>
            <w:r>
              <w:rPr>
                <w:rFonts w:ascii="宋体" w:hAnsi="宋体" w:hint="eastAsia"/>
              </w:rPr>
              <w:t>94.06</w:t>
            </w:r>
          </w:p>
        </w:tc>
      </w:tr>
      <w:tr w:rsidR="00B82932" w14:paraId="18026792" w14:textId="77777777" w:rsidTr="00B82932">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14:paraId="6C9AA881" w14:textId="77777777" w:rsidR="00B82932" w:rsidRDefault="00B82932">
            <w:pPr>
              <w:jc w:val="center"/>
              <w:rPr>
                <w:rFonts w:ascii="宋体" w:hAnsi="宋体"/>
              </w:rPr>
            </w:pPr>
            <w:r>
              <w:rPr>
                <w:rFonts w:ascii="宋体" w:hAnsi="宋体" w:hint="eastAsia"/>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14:paraId="043F5E0B" w14:textId="77777777" w:rsidR="00B82932" w:rsidRDefault="00B82932">
            <w:pPr>
              <w:rPr>
                <w:rFonts w:ascii="宋体" w:hAnsi="宋体"/>
              </w:rPr>
            </w:pPr>
            <w:r>
              <w:rPr>
                <w:rFonts w:ascii="宋体" w:hAnsi="宋体" w:hint="eastAsia"/>
              </w:rPr>
              <w:t>固定收益投资</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07852B" w14:textId="77777777" w:rsidR="00B82932" w:rsidRDefault="00B82932">
            <w:pPr>
              <w:wordWrap w:val="0"/>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18C8CCD" w14:textId="77777777" w:rsidR="00B82932" w:rsidRDefault="00B82932">
            <w:pPr>
              <w:wordWrap w:val="0"/>
              <w:jc w:val="right"/>
              <w:rPr>
                <w:rFonts w:ascii="宋体" w:hAnsi="宋体"/>
              </w:rPr>
            </w:pPr>
            <w:r>
              <w:rPr>
                <w:rFonts w:ascii="宋体" w:hAnsi="宋体" w:hint="eastAsia"/>
              </w:rPr>
              <w:t>-</w:t>
            </w:r>
          </w:p>
        </w:tc>
      </w:tr>
      <w:tr w:rsidR="00B82932" w14:paraId="370B4F7D" w14:textId="77777777" w:rsidTr="00B82932">
        <w:trPr>
          <w:trHeight w:val="322"/>
        </w:trPr>
        <w:tc>
          <w:tcPr>
            <w:tcW w:w="651" w:type="dxa"/>
            <w:tcBorders>
              <w:top w:val="single" w:sz="4" w:space="0" w:color="auto"/>
              <w:left w:val="single" w:sz="4" w:space="0" w:color="auto"/>
              <w:bottom w:val="single" w:sz="4" w:space="0" w:color="auto"/>
              <w:right w:val="single" w:sz="4" w:space="0" w:color="auto"/>
            </w:tcBorders>
            <w:vAlign w:val="center"/>
          </w:tcPr>
          <w:p w14:paraId="2F4C1060" w14:textId="77777777" w:rsidR="00B82932" w:rsidRDefault="00B82932">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141CFF88" w14:textId="77777777" w:rsidR="00B82932" w:rsidRDefault="00B82932">
            <w:pPr>
              <w:rPr>
                <w:rFonts w:ascii="宋体" w:hAnsi="宋体"/>
              </w:rPr>
            </w:pPr>
            <w:r>
              <w:rPr>
                <w:rFonts w:ascii="宋体" w:hAnsi="宋体" w:hint="eastAsia"/>
              </w:rPr>
              <w:t>其中：债券</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783B0EA" w14:textId="77777777" w:rsidR="00B82932" w:rsidRDefault="00B82932">
            <w:pPr>
              <w:wordWrap w:val="0"/>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226D6CD" w14:textId="77777777" w:rsidR="00B82932" w:rsidRDefault="00B82932">
            <w:pPr>
              <w:wordWrap w:val="0"/>
              <w:jc w:val="right"/>
              <w:rPr>
                <w:rFonts w:ascii="宋体" w:hAnsi="宋体"/>
              </w:rPr>
            </w:pPr>
            <w:r>
              <w:rPr>
                <w:rFonts w:ascii="宋体" w:hAnsi="宋体" w:hint="eastAsia"/>
              </w:rPr>
              <w:t>-</w:t>
            </w:r>
          </w:p>
        </w:tc>
      </w:tr>
      <w:tr w:rsidR="00B82932" w14:paraId="6BCB2F18" w14:textId="77777777" w:rsidTr="00B82932">
        <w:trPr>
          <w:trHeight w:val="304"/>
        </w:trPr>
        <w:tc>
          <w:tcPr>
            <w:tcW w:w="651" w:type="dxa"/>
            <w:tcBorders>
              <w:top w:val="single" w:sz="4" w:space="0" w:color="auto"/>
              <w:left w:val="single" w:sz="4" w:space="0" w:color="auto"/>
              <w:bottom w:val="single" w:sz="4" w:space="0" w:color="auto"/>
              <w:right w:val="single" w:sz="4" w:space="0" w:color="auto"/>
            </w:tcBorders>
            <w:vAlign w:val="center"/>
          </w:tcPr>
          <w:p w14:paraId="47F54028" w14:textId="77777777" w:rsidR="00B82932" w:rsidRDefault="00B82932">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26AB1EE4" w14:textId="77777777" w:rsidR="00B82932" w:rsidRDefault="00B82932">
            <w:pPr>
              <w:rPr>
                <w:rFonts w:ascii="宋体" w:hAnsi="宋体"/>
              </w:rPr>
            </w:pPr>
            <w:r>
              <w:rPr>
                <w:rFonts w:ascii="宋体" w:hAnsi="宋体" w:hint="eastAsia"/>
              </w:rPr>
              <w:t>资产支持证券</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DCCDAF0" w14:textId="77777777" w:rsidR="00B82932" w:rsidRDefault="00B82932">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06F7CEF5" w14:textId="77777777" w:rsidR="00B82932" w:rsidRDefault="00B82932">
            <w:pPr>
              <w:jc w:val="right"/>
              <w:rPr>
                <w:rFonts w:ascii="宋体" w:hAnsi="宋体"/>
              </w:rPr>
            </w:pPr>
            <w:r>
              <w:rPr>
                <w:rFonts w:ascii="宋体" w:hAnsi="宋体" w:hint="eastAsia"/>
              </w:rPr>
              <w:t>-</w:t>
            </w:r>
          </w:p>
        </w:tc>
      </w:tr>
      <w:tr w:rsidR="00B82932" w14:paraId="52AD62E0" w14:textId="77777777" w:rsidTr="00B82932">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14:paraId="6CDA9E5B" w14:textId="77777777" w:rsidR="00B82932" w:rsidRDefault="00B82932">
            <w:pPr>
              <w:jc w:val="center"/>
              <w:rPr>
                <w:rFonts w:ascii="宋体" w:hAnsi="宋体"/>
              </w:rPr>
            </w:pPr>
            <w:r>
              <w:rPr>
                <w:rFonts w:ascii="宋体" w:hAnsi="宋体" w:hint="eastAsia"/>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14:paraId="19FA05F7" w14:textId="77777777" w:rsidR="00B82932" w:rsidRDefault="00B82932">
            <w:pPr>
              <w:rPr>
                <w:rFonts w:ascii="宋体" w:hAnsi="宋体"/>
              </w:rPr>
            </w:pPr>
            <w:r>
              <w:rPr>
                <w:rFonts w:ascii="宋体" w:hAnsi="宋体" w:hint="eastAsia"/>
              </w:rPr>
              <w:t>贵金属投资</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7C3A6C7" w14:textId="77777777" w:rsidR="00B82932" w:rsidRDefault="00B82932">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7E1F62A" w14:textId="77777777" w:rsidR="00B82932" w:rsidRDefault="00B82932">
            <w:pPr>
              <w:jc w:val="right"/>
              <w:rPr>
                <w:rFonts w:ascii="宋体" w:hAnsi="宋体"/>
              </w:rPr>
            </w:pPr>
            <w:r>
              <w:rPr>
                <w:rFonts w:ascii="宋体" w:hAnsi="宋体" w:hint="eastAsia"/>
              </w:rPr>
              <w:t>-</w:t>
            </w:r>
          </w:p>
        </w:tc>
      </w:tr>
      <w:tr w:rsidR="00B82932" w14:paraId="2C840D1F" w14:textId="77777777" w:rsidTr="00B82932">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14:paraId="60B71F5D" w14:textId="77777777" w:rsidR="00B82932" w:rsidRDefault="00B82932">
            <w:pPr>
              <w:jc w:val="center"/>
              <w:rPr>
                <w:rFonts w:ascii="宋体" w:hAnsi="宋体"/>
              </w:rPr>
            </w:pPr>
            <w:r>
              <w:rPr>
                <w:rFonts w:ascii="宋体" w:hAnsi="宋体" w:hint="eastAsia"/>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14:paraId="6C3B1384" w14:textId="77777777" w:rsidR="00B82932" w:rsidRDefault="00B82932">
            <w:pPr>
              <w:rPr>
                <w:rFonts w:ascii="宋体" w:hAnsi="宋体"/>
              </w:rPr>
            </w:pPr>
            <w:r>
              <w:rPr>
                <w:rFonts w:ascii="宋体" w:hAnsi="宋体" w:hint="eastAsia"/>
              </w:rPr>
              <w:t>金融衍生品投资</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1689BE6" w14:textId="77777777" w:rsidR="00B82932" w:rsidRDefault="00B82932">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531A498" w14:textId="77777777" w:rsidR="00B82932" w:rsidRDefault="00B82932">
            <w:pPr>
              <w:wordWrap w:val="0"/>
              <w:jc w:val="right"/>
              <w:rPr>
                <w:rFonts w:ascii="宋体" w:hAnsi="宋体"/>
              </w:rPr>
            </w:pPr>
            <w:r>
              <w:rPr>
                <w:rFonts w:ascii="宋体" w:hAnsi="宋体" w:hint="eastAsia"/>
              </w:rPr>
              <w:t>-</w:t>
            </w:r>
          </w:p>
        </w:tc>
      </w:tr>
      <w:tr w:rsidR="00B82932" w14:paraId="4D00CAC2" w14:textId="77777777" w:rsidTr="00B82932">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14:paraId="60F8370D" w14:textId="77777777" w:rsidR="00B82932" w:rsidRDefault="00B82932">
            <w:pPr>
              <w:jc w:val="center"/>
              <w:rPr>
                <w:rFonts w:ascii="宋体" w:hAnsi="宋体"/>
              </w:rPr>
            </w:pPr>
            <w:r>
              <w:rPr>
                <w:rFonts w:ascii="宋体" w:hAnsi="宋体" w:hint="eastAsia"/>
              </w:rPr>
              <w:t>6</w:t>
            </w:r>
          </w:p>
        </w:tc>
        <w:tc>
          <w:tcPr>
            <w:tcW w:w="3186" w:type="dxa"/>
            <w:tcBorders>
              <w:top w:val="single" w:sz="4" w:space="0" w:color="auto"/>
              <w:left w:val="single" w:sz="4" w:space="0" w:color="auto"/>
              <w:bottom w:val="single" w:sz="4" w:space="0" w:color="auto"/>
              <w:right w:val="single" w:sz="4" w:space="0" w:color="auto"/>
            </w:tcBorders>
            <w:vAlign w:val="center"/>
            <w:hideMark/>
          </w:tcPr>
          <w:p w14:paraId="2D64D0EE" w14:textId="77777777" w:rsidR="00B82932" w:rsidRDefault="00B82932">
            <w:pPr>
              <w:rPr>
                <w:rFonts w:ascii="宋体" w:hAnsi="宋体"/>
              </w:rPr>
            </w:pPr>
            <w:r>
              <w:rPr>
                <w:rFonts w:ascii="宋体" w:hAnsi="宋体" w:hint="eastAsia"/>
              </w:rPr>
              <w:t>买入返售金融资产</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FB000D2" w14:textId="77777777" w:rsidR="00B82932" w:rsidRDefault="00B82932">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E1C4144" w14:textId="77777777" w:rsidR="00B82932" w:rsidRDefault="00B82932">
            <w:pPr>
              <w:jc w:val="right"/>
              <w:rPr>
                <w:rFonts w:ascii="宋体" w:hAnsi="宋体"/>
              </w:rPr>
            </w:pPr>
            <w:r>
              <w:rPr>
                <w:rFonts w:ascii="宋体" w:hAnsi="宋体" w:hint="eastAsia"/>
              </w:rPr>
              <w:t>-</w:t>
            </w:r>
          </w:p>
        </w:tc>
      </w:tr>
      <w:tr w:rsidR="00B82932" w14:paraId="3FDDB208" w14:textId="77777777" w:rsidTr="00B82932">
        <w:trPr>
          <w:trHeight w:val="321"/>
        </w:trPr>
        <w:tc>
          <w:tcPr>
            <w:tcW w:w="651" w:type="dxa"/>
            <w:tcBorders>
              <w:top w:val="single" w:sz="4" w:space="0" w:color="auto"/>
              <w:left w:val="single" w:sz="4" w:space="0" w:color="auto"/>
              <w:bottom w:val="single" w:sz="4" w:space="0" w:color="auto"/>
              <w:right w:val="single" w:sz="4" w:space="0" w:color="auto"/>
            </w:tcBorders>
            <w:vAlign w:val="center"/>
          </w:tcPr>
          <w:p w14:paraId="326F5476" w14:textId="77777777" w:rsidR="00B82932" w:rsidRDefault="00B82932">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7408007D" w14:textId="77777777" w:rsidR="00B82932" w:rsidRDefault="00B82932">
            <w:pPr>
              <w:rPr>
                <w:rFonts w:ascii="宋体" w:hAnsi="宋体"/>
              </w:rPr>
            </w:pPr>
            <w:r>
              <w:rPr>
                <w:rFonts w:ascii="宋体" w:hAnsi="宋体" w:hint="eastAsia"/>
              </w:rPr>
              <w:t>其中：买断式回购的买入返售金融资产</w:t>
            </w:r>
          </w:p>
        </w:tc>
        <w:tc>
          <w:tcPr>
            <w:tcW w:w="2349" w:type="dxa"/>
            <w:tcBorders>
              <w:top w:val="single" w:sz="4" w:space="0" w:color="auto"/>
              <w:left w:val="single" w:sz="4" w:space="0" w:color="auto"/>
              <w:bottom w:val="single" w:sz="4" w:space="0" w:color="auto"/>
              <w:right w:val="single" w:sz="4" w:space="0" w:color="auto"/>
            </w:tcBorders>
            <w:vAlign w:val="center"/>
            <w:hideMark/>
          </w:tcPr>
          <w:p w14:paraId="7207C281" w14:textId="77777777" w:rsidR="00B82932" w:rsidRDefault="00B82932">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14:paraId="2EBDBBE3" w14:textId="77777777" w:rsidR="00B82932" w:rsidRDefault="00B82932">
            <w:pPr>
              <w:jc w:val="right"/>
              <w:rPr>
                <w:rFonts w:ascii="宋体" w:hAnsi="宋体"/>
              </w:rPr>
            </w:pPr>
            <w:r>
              <w:rPr>
                <w:rFonts w:ascii="宋体" w:hAnsi="宋体" w:hint="eastAsia"/>
              </w:rPr>
              <w:t>-</w:t>
            </w:r>
          </w:p>
        </w:tc>
      </w:tr>
      <w:tr w:rsidR="00B82932" w14:paraId="48152C45" w14:textId="77777777" w:rsidTr="00B82932">
        <w:trPr>
          <w:trHeight w:val="269"/>
        </w:trPr>
        <w:tc>
          <w:tcPr>
            <w:tcW w:w="651" w:type="dxa"/>
            <w:tcBorders>
              <w:top w:val="single" w:sz="4" w:space="0" w:color="auto"/>
              <w:left w:val="single" w:sz="4" w:space="0" w:color="auto"/>
              <w:bottom w:val="single" w:sz="4" w:space="0" w:color="auto"/>
              <w:right w:val="single" w:sz="4" w:space="0" w:color="auto"/>
            </w:tcBorders>
            <w:vAlign w:val="center"/>
            <w:hideMark/>
          </w:tcPr>
          <w:p w14:paraId="3703AA15" w14:textId="77777777" w:rsidR="00B82932" w:rsidRDefault="00B82932">
            <w:pPr>
              <w:jc w:val="center"/>
              <w:rPr>
                <w:rFonts w:ascii="宋体" w:hAnsi="宋体"/>
              </w:rPr>
            </w:pPr>
            <w:r>
              <w:rPr>
                <w:rFonts w:ascii="宋体" w:hAnsi="宋体" w:hint="eastAsia"/>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14:paraId="22A0C4EB" w14:textId="77777777" w:rsidR="00B82932" w:rsidRDefault="00B82932">
            <w:pPr>
              <w:rPr>
                <w:rFonts w:ascii="宋体" w:hAnsi="宋体"/>
              </w:rPr>
            </w:pPr>
            <w:r>
              <w:rPr>
                <w:rFonts w:ascii="宋体" w:hAnsi="宋体" w:hint="eastAsia"/>
              </w:rPr>
              <w:t>银行存款和结算备付金合计</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CAF2452" w14:textId="77777777" w:rsidR="00B82932" w:rsidRDefault="00B82932">
            <w:pPr>
              <w:jc w:val="right"/>
              <w:rPr>
                <w:rFonts w:ascii="宋体" w:hAnsi="宋体"/>
              </w:rPr>
            </w:pPr>
            <w:r>
              <w:rPr>
                <w:rFonts w:ascii="宋体" w:hAnsi="宋体" w:hint="eastAsia"/>
              </w:rPr>
              <w:t>19,037,690.76</w:t>
            </w:r>
          </w:p>
        </w:tc>
        <w:tc>
          <w:tcPr>
            <w:tcW w:w="2243" w:type="dxa"/>
            <w:tcBorders>
              <w:top w:val="single" w:sz="4" w:space="0" w:color="auto"/>
              <w:left w:val="single" w:sz="4" w:space="0" w:color="auto"/>
              <w:bottom w:val="single" w:sz="4" w:space="0" w:color="auto"/>
              <w:right w:val="single" w:sz="4" w:space="0" w:color="auto"/>
            </w:tcBorders>
            <w:vAlign w:val="center"/>
            <w:hideMark/>
          </w:tcPr>
          <w:p w14:paraId="36111310" w14:textId="77777777" w:rsidR="00B82932" w:rsidRDefault="00B82932">
            <w:pPr>
              <w:wordWrap w:val="0"/>
              <w:jc w:val="right"/>
              <w:rPr>
                <w:rFonts w:ascii="宋体" w:hAnsi="宋体"/>
              </w:rPr>
            </w:pPr>
            <w:r>
              <w:rPr>
                <w:rFonts w:ascii="宋体" w:hAnsi="宋体" w:hint="eastAsia"/>
              </w:rPr>
              <w:t>5.78</w:t>
            </w:r>
          </w:p>
        </w:tc>
      </w:tr>
      <w:tr w:rsidR="00B82932" w14:paraId="03CDDB8B" w14:textId="77777777" w:rsidTr="00B82932">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14:paraId="6F503CA3" w14:textId="77777777" w:rsidR="00B82932" w:rsidRDefault="00B82932">
            <w:pPr>
              <w:jc w:val="center"/>
              <w:rPr>
                <w:rFonts w:ascii="宋体" w:hAnsi="宋体"/>
              </w:rPr>
            </w:pPr>
            <w:r>
              <w:rPr>
                <w:rFonts w:ascii="宋体" w:hAnsi="宋体" w:hint="eastAsia"/>
              </w:rPr>
              <w:t>8</w:t>
            </w:r>
          </w:p>
        </w:tc>
        <w:tc>
          <w:tcPr>
            <w:tcW w:w="3186" w:type="dxa"/>
            <w:tcBorders>
              <w:top w:val="single" w:sz="4" w:space="0" w:color="auto"/>
              <w:left w:val="single" w:sz="4" w:space="0" w:color="auto"/>
              <w:bottom w:val="single" w:sz="4" w:space="0" w:color="auto"/>
              <w:right w:val="single" w:sz="4" w:space="0" w:color="auto"/>
            </w:tcBorders>
            <w:vAlign w:val="center"/>
            <w:hideMark/>
          </w:tcPr>
          <w:p w14:paraId="743336CB" w14:textId="77777777" w:rsidR="00B82932" w:rsidRDefault="00B82932">
            <w:pPr>
              <w:rPr>
                <w:rFonts w:ascii="宋体" w:hAnsi="宋体"/>
              </w:rPr>
            </w:pPr>
            <w:r>
              <w:rPr>
                <w:rFonts w:ascii="宋体" w:hAnsi="宋体" w:hint="eastAsia"/>
              </w:rPr>
              <w:t>其他资产</w:t>
            </w:r>
          </w:p>
        </w:tc>
        <w:tc>
          <w:tcPr>
            <w:tcW w:w="2349" w:type="dxa"/>
            <w:tcBorders>
              <w:top w:val="single" w:sz="4" w:space="0" w:color="auto"/>
              <w:left w:val="single" w:sz="4" w:space="0" w:color="auto"/>
              <w:bottom w:val="single" w:sz="4" w:space="0" w:color="auto"/>
              <w:right w:val="single" w:sz="4" w:space="0" w:color="auto"/>
            </w:tcBorders>
            <w:vAlign w:val="center"/>
            <w:hideMark/>
          </w:tcPr>
          <w:p w14:paraId="6BC9F411" w14:textId="77777777" w:rsidR="00B82932" w:rsidRDefault="00B82932">
            <w:pPr>
              <w:jc w:val="right"/>
              <w:rPr>
                <w:rFonts w:ascii="宋体" w:hAnsi="宋体"/>
              </w:rPr>
            </w:pPr>
            <w:r>
              <w:rPr>
                <w:rFonts w:ascii="宋体" w:hAnsi="宋体" w:hint="eastAsia"/>
              </w:rPr>
              <w:t>539,054.27</w:t>
            </w:r>
          </w:p>
        </w:tc>
        <w:tc>
          <w:tcPr>
            <w:tcW w:w="2243" w:type="dxa"/>
            <w:tcBorders>
              <w:top w:val="single" w:sz="4" w:space="0" w:color="auto"/>
              <w:left w:val="single" w:sz="4" w:space="0" w:color="auto"/>
              <w:bottom w:val="single" w:sz="4" w:space="0" w:color="auto"/>
              <w:right w:val="single" w:sz="4" w:space="0" w:color="auto"/>
            </w:tcBorders>
            <w:vAlign w:val="center"/>
            <w:hideMark/>
          </w:tcPr>
          <w:p w14:paraId="3DA526CA" w14:textId="77777777" w:rsidR="00B82932" w:rsidRDefault="00B82932">
            <w:pPr>
              <w:wordWrap w:val="0"/>
              <w:jc w:val="right"/>
              <w:rPr>
                <w:rFonts w:ascii="宋体" w:hAnsi="宋体"/>
              </w:rPr>
            </w:pPr>
            <w:r>
              <w:rPr>
                <w:rFonts w:ascii="宋体" w:hAnsi="宋体" w:hint="eastAsia"/>
              </w:rPr>
              <w:t>0.16</w:t>
            </w:r>
          </w:p>
        </w:tc>
      </w:tr>
      <w:tr w:rsidR="00B82932" w14:paraId="14AEC0EF" w14:textId="77777777" w:rsidTr="00B82932">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14:paraId="0B6C13E7" w14:textId="77777777" w:rsidR="00B82932" w:rsidRDefault="00B82932">
            <w:pPr>
              <w:jc w:val="center"/>
              <w:rPr>
                <w:rFonts w:ascii="宋体" w:hAnsi="宋体"/>
              </w:rPr>
            </w:pPr>
            <w:r>
              <w:rPr>
                <w:rFonts w:ascii="宋体" w:hAnsi="宋体" w:hint="eastAsia"/>
              </w:rPr>
              <w:t>9</w:t>
            </w:r>
          </w:p>
        </w:tc>
        <w:tc>
          <w:tcPr>
            <w:tcW w:w="3186" w:type="dxa"/>
            <w:tcBorders>
              <w:top w:val="single" w:sz="4" w:space="0" w:color="auto"/>
              <w:left w:val="single" w:sz="4" w:space="0" w:color="auto"/>
              <w:bottom w:val="single" w:sz="4" w:space="0" w:color="auto"/>
              <w:right w:val="single" w:sz="4" w:space="0" w:color="auto"/>
            </w:tcBorders>
            <w:vAlign w:val="center"/>
            <w:hideMark/>
          </w:tcPr>
          <w:p w14:paraId="4C44456E" w14:textId="77777777" w:rsidR="00B82932" w:rsidRDefault="00B82932">
            <w:pPr>
              <w:rPr>
                <w:rFonts w:ascii="宋体" w:hAnsi="宋体"/>
              </w:rPr>
            </w:pPr>
            <w:r>
              <w:rPr>
                <w:rFonts w:ascii="宋体" w:hAnsi="宋体" w:hint="eastAsia"/>
              </w:rPr>
              <w:t>合计</w:t>
            </w:r>
          </w:p>
        </w:tc>
        <w:tc>
          <w:tcPr>
            <w:tcW w:w="2349" w:type="dxa"/>
            <w:tcBorders>
              <w:top w:val="single" w:sz="4" w:space="0" w:color="auto"/>
              <w:left w:val="single" w:sz="4" w:space="0" w:color="auto"/>
              <w:bottom w:val="single" w:sz="4" w:space="0" w:color="auto"/>
              <w:right w:val="single" w:sz="4" w:space="0" w:color="auto"/>
            </w:tcBorders>
            <w:vAlign w:val="center"/>
            <w:hideMark/>
          </w:tcPr>
          <w:p w14:paraId="722875DC" w14:textId="77777777" w:rsidR="00B82932" w:rsidRDefault="00B82932">
            <w:pPr>
              <w:jc w:val="right"/>
              <w:rPr>
                <w:rFonts w:ascii="宋体" w:hAnsi="宋体"/>
              </w:rPr>
            </w:pPr>
            <w:r>
              <w:rPr>
                <w:rFonts w:ascii="宋体" w:hAnsi="宋体" w:hint="eastAsia"/>
              </w:rPr>
              <w:t>329,530,704.74</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53E5E27" w14:textId="77777777" w:rsidR="00B82932" w:rsidRDefault="00B82932">
            <w:pPr>
              <w:wordWrap w:val="0"/>
              <w:jc w:val="right"/>
              <w:rPr>
                <w:rFonts w:ascii="宋体" w:hAnsi="宋体"/>
              </w:rPr>
            </w:pPr>
            <w:r>
              <w:rPr>
                <w:rFonts w:ascii="宋体" w:hAnsi="宋体" w:hint="eastAsia"/>
              </w:rPr>
              <w:t>100.00</w:t>
            </w:r>
          </w:p>
        </w:tc>
      </w:tr>
    </w:tbl>
    <w:p w14:paraId="0F2C3E3C" w14:textId="77777777" w:rsidR="00B82932" w:rsidRDefault="00B82932" w:rsidP="00B82932">
      <w:pPr>
        <w:jc w:val="left"/>
      </w:pPr>
    </w:p>
    <w:p w14:paraId="2F5C3A1F" w14:textId="77777777" w:rsidR="00B82932" w:rsidRDefault="00B82932" w:rsidP="00B82932">
      <w:pPr>
        <w:pStyle w:val="XBRLTitle2"/>
        <w:numPr>
          <w:ilvl w:val="1"/>
          <w:numId w:val="53"/>
        </w:numPr>
        <w:tabs>
          <w:tab w:val="left" w:pos="420"/>
        </w:tabs>
        <w:spacing w:before="156" w:after="156" w:line="360" w:lineRule="auto"/>
        <w:ind w:hanging="596"/>
      </w:pPr>
      <w:r>
        <w:rPr>
          <w:rFonts w:hint="eastAsia"/>
        </w:rPr>
        <w:t>报告期末按行业分类的股票投资组合</w:t>
      </w:r>
    </w:p>
    <w:p w14:paraId="002E8531" w14:textId="77777777" w:rsidR="00B82932" w:rsidRDefault="00B82932" w:rsidP="00B82932">
      <w:pPr>
        <w:pStyle w:val="XBRLTitle3"/>
        <w:numPr>
          <w:ilvl w:val="2"/>
          <w:numId w:val="53"/>
        </w:numPr>
        <w:tabs>
          <w:tab w:val="left" w:pos="420"/>
        </w:tabs>
        <w:snapToGrid w:val="0"/>
        <w:spacing w:before="156" w:after="156" w:line="360" w:lineRule="auto"/>
        <w:ind w:left="0" w:firstLine="0"/>
      </w:pPr>
      <w:r>
        <w:rPr>
          <w:rFonts w:hint="eastAsia"/>
        </w:rPr>
        <w:t>报告期末按行业分类的境内股票投资组合</w:t>
      </w:r>
    </w:p>
    <w:p w14:paraId="13B858AF" w14:textId="77777777" w:rsidR="00B82932" w:rsidRDefault="00B82932" w:rsidP="00B82932">
      <w:pPr>
        <w:spacing w:line="360" w:lineRule="auto"/>
        <w:jc w:val="left"/>
        <w:rPr>
          <w:rFonts w:ascii="宋体" w:hAnsi="宋体"/>
        </w:rPr>
      </w:pPr>
      <w:r>
        <w:rPr>
          <w:rFonts w:ascii="宋体" w:hAnsi="宋体" w:hint="eastAsia"/>
          <w:color w:val="000000"/>
        </w:rPr>
        <w:t>本基金本报告期末未持有股票投资。</w:t>
      </w:r>
    </w:p>
    <w:p w14:paraId="222EE7AD" w14:textId="77777777" w:rsidR="00B82932" w:rsidRDefault="00B82932" w:rsidP="00B82932">
      <w:pPr>
        <w:pStyle w:val="XBRLTitle3"/>
        <w:numPr>
          <w:ilvl w:val="2"/>
          <w:numId w:val="53"/>
        </w:numPr>
        <w:tabs>
          <w:tab w:val="left" w:pos="420"/>
        </w:tabs>
        <w:snapToGrid w:val="0"/>
        <w:spacing w:before="156" w:after="156" w:line="360" w:lineRule="auto"/>
        <w:ind w:left="0" w:firstLine="0"/>
      </w:pPr>
      <w:r>
        <w:rPr>
          <w:rFonts w:hint="eastAsia"/>
        </w:rPr>
        <w:t>报告期末按行业分类的港股通投资股票投资组合</w:t>
      </w:r>
    </w:p>
    <w:p w14:paraId="7C7A9F3B" w14:textId="77777777" w:rsidR="00B82932" w:rsidRDefault="00B82932" w:rsidP="00B82932">
      <w:pPr>
        <w:jc w:val="left"/>
        <w:rPr>
          <w:rFonts w:ascii="宋体" w:hAnsi="宋体"/>
          <w:sz w:val="32"/>
        </w:rPr>
      </w:pPr>
      <w:r>
        <w:rPr>
          <w:rFonts w:ascii="宋体" w:hAnsi="宋体" w:cs="Consolas" w:hint="eastAsia"/>
          <w:kern w:val="0"/>
          <w:sz w:val="24"/>
          <w:szCs w:val="21"/>
        </w:rPr>
        <w:t>无。</w:t>
      </w:r>
    </w:p>
    <w:p w14:paraId="073BA67A" w14:textId="77777777" w:rsidR="00B82932" w:rsidRDefault="00B82932" w:rsidP="00B82932">
      <w:pPr>
        <w:jc w:val="left"/>
        <w:rPr>
          <w:rFonts w:ascii="宋体" w:hAnsi="宋体"/>
          <w:sz w:val="24"/>
        </w:rPr>
      </w:pPr>
    </w:p>
    <w:p w14:paraId="166E5C88" w14:textId="77777777" w:rsidR="00B82932" w:rsidRDefault="00B82932" w:rsidP="00B82932">
      <w:pPr>
        <w:pStyle w:val="XBRLTitle2"/>
        <w:numPr>
          <w:ilvl w:val="1"/>
          <w:numId w:val="53"/>
        </w:numPr>
        <w:tabs>
          <w:tab w:val="left" w:pos="420"/>
        </w:tabs>
        <w:spacing w:before="156" w:after="156" w:line="360" w:lineRule="auto"/>
        <w:ind w:hanging="596"/>
      </w:pPr>
      <w:r>
        <w:rPr>
          <w:rFonts w:hint="eastAsia"/>
        </w:rPr>
        <w:t>报告期末按公允价值占基金资产净值比例大小排序的前十名股票投资明细</w:t>
      </w:r>
    </w:p>
    <w:p w14:paraId="22E08874" w14:textId="77777777" w:rsidR="00B82932" w:rsidRDefault="00B82932" w:rsidP="00B82932">
      <w:pPr>
        <w:spacing w:before="120" w:after="120"/>
        <w:jc w:val="left"/>
        <w:rPr>
          <w:rFonts w:ascii="宋体" w:hAnsi="宋体" w:cs="Consolas"/>
          <w:kern w:val="0"/>
          <w:sz w:val="24"/>
          <w:szCs w:val="21"/>
        </w:rPr>
      </w:pPr>
      <w:r>
        <w:rPr>
          <w:rFonts w:ascii="宋体" w:hAnsi="宋体" w:cs="Consolas" w:hint="eastAsia"/>
          <w:kern w:val="0"/>
          <w:sz w:val="24"/>
          <w:szCs w:val="21"/>
        </w:rPr>
        <w:t>本基金本报告期末未持有股票投资。</w:t>
      </w:r>
    </w:p>
    <w:p w14:paraId="1ADF82B7" w14:textId="77777777" w:rsidR="00B82932" w:rsidRDefault="00B82932" w:rsidP="00B82932">
      <w:pPr>
        <w:jc w:val="left"/>
        <w:rPr>
          <w:rFonts w:ascii="宋体" w:hAnsi="宋体"/>
          <w:sz w:val="24"/>
        </w:rPr>
      </w:pPr>
    </w:p>
    <w:p w14:paraId="0BA65F48" w14:textId="77777777" w:rsidR="00A80733" w:rsidRDefault="00B82932">
      <w:pPr>
        <w:pStyle w:val="XBRLTitle3"/>
        <w:numPr>
          <w:ilvl w:val="0"/>
          <w:numId w:val="0"/>
        </w:numPr>
        <w:snapToGrid w:val="0"/>
        <w:spacing w:before="156" w:after="156" w:line="360" w:lineRule="auto"/>
        <w:rPr>
          <w:sz w:val="32"/>
        </w:rPr>
      </w:pPr>
      <w:r>
        <w:t xml:space="preserve">4. </w:t>
      </w:r>
      <w:r>
        <w:rPr>
          <w:rFonts w:hint="eastAsia"/>
        </w:rPr>
        <w:t>报告期末按债券品种分类的债券投资组合</w:t>
      </w:r>
    </w:p>
    <w:p w14:paraId="08A1F47F" w14:textId="77777777" w:rsidR="00B82932" w:rsidRDefault="00B82932" w:rsidP="00B82932">
      <w:pPr>
        <w:jc w:val="left"/>
        <w:rPr>
          <w:rFonts w:ascii="宋体" w:hAnsi="宋体"/>
          <w:sz w:val="24"/>
        </w:rPr>
      </w:pPr>
      <w:r>
        <w:rPr>
          <w:rFonts w:ascii="宋体" w:hAnsi="宋体" w:hint="eastAsia"/>
          <w:sz w:val="24"/>
        </w:rPr>
        <w:t>本基金本报告期末未持有债券。</w:t>
      </w:r>
    </w:p>
    <w:p w14:paraId="482D6D79" w14:textId="77777777" w:rsidR="00B82932" w:rsidRDefault="00B82932" w:rsidP="00B82932">
      <w:pPr>
        <w:jc w:val="left"/>
        <w:rPr>
          <w:rFonts w:ascii="宋体" w:hAnsi="宋体"/>
          <w:sz w:val="24"/>
        </w:rPr>
      </w:pPr>
    </w:p>
    <w:p w14:paraId="11CDA3C9" w14:textId="77777777" w:rsidR="00A80733" w:rsidRDefault="00B82932">
      <w:pPr>
        <w:pStyle w:val="XBRLTitle3"/>
        <w:numPr>
          <w:ilvl w:val="0"/>
          <w:numId w:val="0"/>
        </w:numPr>
        <w:snapToGrid w:val="0"/>
        <w:spacing w:before="156" w:after="156" w:line="360" w:lineRule="auto"/>
      </w:pPr>
      <w:r>
        <w:t>5.</w:t>
      </w:r>
      <w:r>
        <w:rPr>
          <w:rFonts w:hint="eastAsia"/>
        </w:rPr>
        <w:t>报告期末按公允价值占基金资产净值比例大小排序的前五名债券投资明细</w:t>
      </w:r>
    </w:p>
    <w:p w14:paraId="19110DEB" w14:textId="77777777" w:rsidR="00B82932" w:rsidRDefault="00B82932" w:rsidP="00B82932">
      <w:pPr>
        <w:jc w:val="left"/>
        <w:rPr>
          <w:rFonts w:ascii="宋体" w:hAnsi="宋体"/>
          <w:sz w:val="24"/>
        </w:rPr>
      </w:pPr>
      <w:r>
        <w:rPr>
          <w:rFonts w:ascii="宋体" w:hAnsi="宋体" w:hint="eastAsia"/>
          <w:sz w:val="24"/>
        </w:rPr>
        <w:t>本基金本报告期末未持有债券。</w:t>
      </w:r>
    </w:p>
    <w:p w14:paraId="3E4FB72E" w14:textId="77777777" w:rsidR="00B82932" w:rsidRDefault="00B82932" w:rsidP="00B82932">
      <w:pPr>
        <w:jc w:val="left"/>
        <w:rPr>
          <w:rFonts w:ascii="宋体" w:hAnsi="宋体"/>
          <w:sz w:val="24"/>
        </w:rPr>
      </w:pPr>
    </w:p>
    <w:p w14:paraId="13332C24" w14:textId="77777777" w:rsidR="00A80733" w:rsidRDefault="00B82932">
      <w:pPr>
        <w:pStyle w:val="XBRLTitle3"/>
        <w:numPr>
          <w:ilvl w:val="0"/>
          <w:numId w:val="0"/>
        </w:numPr>
        <w:snapToGrid w:val="0"/>
        <w:spacing w:before="156" w:after="156" w:line="360" w:lineRule="auto"/>
      </w:pPr>
      <w:r>
        <w:t>6.</w:t>
      </w:r>
      <w:r>
        <w:rPr>
          <w:rFonts w:hint="eastAsia"/>
        </w:rPr>
        <w:t>报告期末按公允价值占基金资产净值比例大小排序的前十名资产支持证券投资明细</w:t>
      </w:r>
    </w:p>
    <w:p w14:paraId="2D311F0C" w14:textId="77777777" w:rsidR="00B82932" w:rsidRDefault="00B82932" w:rsidP="00B82932">
      <w:pPr>
        <w:jc w:val="left"/>
        <w:rPr>
          <w:rFonts w:ascii="宋体" w:hAnsi="宋体"/>
          <w:sz w:val="24"/>
        </w:rPr>
      </w:pPr>
      <w:r>
        <w:rPr>
          <w:rFonts w:ascii="宋体" w:hAnsi="宋体" w:hint="eastAsia"/>
          <w:sz w:val="24"/>
        </w:rPr>
        <w:t>本基金本报告期末未持有资产支持证券。</w:t>
      </w:r>
    </w:p>
    <w:p w14:paraId="5080CB27" w14:textId="77777777" w:rsidR="00A80733" w:rsidRDefault="00B82932">
      <w:pPr>
        <w:pStyle w:val="XBRLTitle3"/>
        <w:numPr>
          <w:ilvl w:val="0"/>
          <w:numId w:val="0"/>
        </w:numPr>
        <w:snapToGrid w:val="0"/>
        <w:spacing w:before="156" w:after="156" w:line="360" w:lineRule="auto"/>
      </w:pPr>
      <w:r>
        <w:t>7.</w:t>
      </w:r>
      <w:r>
        <w:rPr>
          <w:rFonts w:hint="eastAsia"/>
        </w:rPr>
        <w:t>报告期末按公允价值占基金资产净值比例大小排序的前五名贵金属投资明细</w:t>
      </w:r>
    </w:p>
    <w:p w14:paraId="77FE6F0E" w14:textId="77777777" w:rsidR="00B82932" w:rsidRDefault="00B82932" w:rsidP="00B82932">
      <w:pPr>
        <w:rPr>
          <w:rFonts w:ascii="宋体" w:hAnsi="宋体"/>
          <w:sz w:val="24"/>
        </w:rPr>
      </w:pPr>
      <w:r>
        <w:rPr>
          <w:rFonts w:ascii="宋体" w:hAnsi="宋体" w:hint="eastAsia"/>
          <w:sz w:val="24"/>
        </w:rPr>
        <w:t>本基金本报告期末未持有贵金属。</w:t>
      </w:r>
    </w:p>
    <w:p w14:paraId="76F76EC2" w14:textId="77777777" w:rsidR="00B82932" w:rsidRDefault="00B82932" w:rsidP="00B82932">
      <w:pPr>
        <w:rPr>
          <w:rFonts w:ascii="宋体" w:hAnsi="宋体"/>
          <w:sz w:val="24"/>
        </w:rPr>
      </w:pPr>
    </w:p>
    <w:p w14:paraId="0D61004A" w14:textId="77777777" w:rsidR="00A80733" w:rsidRDefault="00B82932">
      <w:pPr>
        <w:pStyle w:val="XBRLTitle3"/>
        <w:numPr>
          <w:ilvl w:val="0"/>
          <w:numId w:val="0"/>
        </w:numPr>
        <w:snapToGrid w:val="0"/>
        <w:spacing w:before="156" w:after="156" w:line="360" w:lineRule="auto"/>
      </w:pPr>
      <w:r>
        <w:t>8.</w:t>
      </w:r>
      <w:r>
        <w:rPr>
          <w:rFonts w:hint="eastAsia"/>
        </w:rPr>
        <w:t>报告期末按公允价值占基金资产净值比例大小排序的前五名权证投资明细</w:t>
      </w:r>
    </w:p>
    <w:p w14:paraId="5D54DB71" w14:textId="77777777" w:rsidR="00B82932" w:rsidRDefault="00B82932" w:rsidP="00B82932">
      <w:pPr>
        <w:jc w:val="left"/>
        <w:rPr>
          <w:rFonts w:ascii="宋体" w:hAnsi="宋体"/>
          <w:sz w:val="24"/>
        </w:rPr>
      </w:pPr>
      <w:r>
        <w:rPr>
          <w:rFonts w:ascii="宋体" w:hAnsi="宋体" w:hint="eastAsia"/>
          <w:sz w:val="24"/>
        </w:rPr>
        <w:t>本基金本报告期末未持有权证。</w:t>
      </w:r>
    </w:p>
    <w:p w14:paraId="1B735F9C" w14:textId="77777777" w:rsidR="00B82932" w:rsidRDefault="00B82932" w:rsidP="00B82932"/>
    <w:p w14:paraId="3427AA2E" w14:textId="77777777" w:rsidR="00A80733" w:rsidRDefault="00B82932">
      <w:pPr>
        <w:pStyle w:val="XBRLTitle2"/>
        <w:numPr>
          <w:ilvl w:val="0"/>
          <w:numId w:val="0"/>
        </w:numPr>
        <w:spacing w:before="156" w:after="156" w:line="360" w:lineRule="auto"/>
        <w:ind w:left="596" w:hanging="596"/>
      </w:pPr>
      <w:r>
        <w:t>9.</w:t>
      </w:r>
      <w:r>
        <w:rPr>
          <w:rFonts w:hint="eastAsia"/>
        </w:rPr>
        <w:t>报告期末按公允价值占基金资产净值比例大小排序的前十名基金投资明细</w:t>
      </w:r>
    </w:p>
    <w:p w14:paraId="70B87DA0" w14:textId="77777777" w:rsidR="00B82932" w:rsidRDefault="00B82932" w:rsidP="00B82932">
      <w:pPr>
        <w:jc w:val="left"/>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706"/>
        <w:gridCol w:w="1133"/>
        <w:gridCol w:w="992"/>
        <w:gridCol w:w="1416"/>
        <w:gridCol w:w="1731"/>
        <w:gridCol w:w="1253"/>
      </w:tblGrid>
      <w:tr w:rsidR="00B82932" w14:paraId="56846D6A" w14:textId="77777777" w:rsidTr="00B82932">
        <w:tc>
          <w:tcPr>
            <w:tcW w:w="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857F0" w14:textId="77777777" w:rsidR="00B82932" w:rsidRDefault="00B82932">
            <w:pPr>
              <w:jc w:val="center"/>
              <w:rPr>
                <w:rFonts w:ascii="宋体" w:hAnsi="宋体"/>
              </w:rPr>
            </w:pPr>
            <w:r>
              <w:rPr>
                <w:rFonts w:ascii="宋体" w:hAnsi="宋体" w:hint="eastAsia"/>
              </w:rPr>
              <w:t>序号</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272EB" w14:textId="77777777" w:rsidR="00B82932" w:rsidRDefault="00B82932">
            <w:pPr>
              <w:jc w:val="center"/>
              <w:rPr>
                <w:rFonts w:ascii="宋体" w:hAnsi="宋体"/>
              </w:rPr>
            </w:pPr>
            <w:r>
              <w:rPr>
                <w:rFonts w:ascii="宋体" w:hAnsi="宋体" w:hint="eastAsia"/>
              </w:rPr>
              <w:t>基金名称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F8E64" w14:textId="77777777" w:rsidR="00B82932" w:rsidRDefault="00B82932">
            <w:pPr>
              <w:jc w:val="center"/>
              <w:rPr>
                <w:rFonts w:ascii="宋体" w:hAnsi="宋体"/>
              </w:rPr>
            </w:pPr>
            <w:r>
              <w:rPr>
                <w:rFonts w:ascii="宋体" w:hAnsi="宋体" w:hint="eastAsia"/>
              </w:rPr>
              <w:t>基金类型</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67741" w14:textId="77777777" w:rsidR="00B82932" w:rsidRDefault="00B82932">
            <w:pPr>
              <w:jc w:val="center"/>
              <w:rPr>
                <w:rFonts w:ascii="宋体" w:hAnsi="宋体"/>
              </w:rPr>
            </w:pPr>
            <w:r>
              <w:rPr>
                <w:rFonts w:ascii="宋体" w:hAnsi="宋体" w:hint="eastAsia"/>
              </w:rPr>
              <w:t>运作方式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69EC27" w14:textId="77777777" w:rsidR="00B82932" w:rsidRDefault="00B82932">
            <w:pPr>
              <w:jc w:val="center"/>
              <w:rPr>
                <w:rFonts w:ascii="宋体" w:hAnsi="宋体"/>
              </w:rPr>
            </w:pPr>
            <w:r>
              <w:rPr>
                <w:rFonts w:ascii="宋体" w:hAnsi="宋体" w:hint="eastAsia"/>
              </w:rPr>
              <w:t>管理人</w:t>
            </w:r>
          </w:p>
        </w:tc>
        <w:tc>
          <w:tcPr>
            <w:tcW w:w="17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57173" w14:textId="77777777" w:rsidR="00B82932" w:rsidRDefault="00B82932">
            <w:pPr>
              <w:jc w:val="center"/>
              <w:rPr>
                <w:rFonts w:ascii="宋体" w:hAnsi="宋体"/>
              </w:rPr>
            </w:pPr>
            <w:r>
              <w:rPr>
                <w:rFonts w:ascii="宋体" w:hAnsi="宋体" w:hint="eastAsia"/>
                <w:bCs/>
              </w:rPr>
              <w:t>公允价值</w:t>
            </w:r>
            <w:r>
              <w:rPr>
                <w:rFonts w:ascii="宋体" w:hAnsi="宋体" w:hint="eastAsia"/>
              </w:rPr>
              <w:t>（人民币元）</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2E4E73" w14:textId="77777777" w:rsidR="00B82932" w:rsidRDefault="00B82932">
            <w:pPr>
              <w:jc w:val="center"/>
              <w:rPr>
                <w:rFonts w:ascii="宋体" w:hAnsi="宋体"/>
              </w:rPr>
            </w:pPr>
            <w:r>
              <w:rPr>
                <w:rFonts w:ascii="宋体" w:hAnsi="宋体" w:hint="eastAsia"/>
              </w:rPr>
              <w:t>占基金资产净值比例(%)</w:t>
            </w:r>
          </w:p>
        </w:tc>
      </w:tr>
      <w:tr w:rsidR="00B82932" w14:paraId="66C34DF0" w14:textId="77777777" w:rsidTr="00B82932">
        <w:trPr>
          <w:trHeight w:val="291"/>
        </w:trPr>
        <w:tc>
          <w:tcPr>
            <w:tcW w:w="528" w:type="dxa"/>
            <w:tcBorders>
              <w:top w:val="single" w:sz="4" w:space="0" w:color="auto"/>
              <w:left w:val="single" w:sz="4" w:space="0" w:color="auto"/>
              <w:bottom w:val="single" w:sz="4" w:space="0" w:color="auto"/>
              <w:right w:val="single" w:sz="4" w:space="0" w:color="auto"/>
            </w:tcBorders>
            <w:vAlign w:val="center"/>
            <w:hideMark/>
          </w:tcPr>
          <w:p w14:paraId="31665AF8" w14:textId="77777777" w:rsidR="00B82932" w:rsidRDefault="00B82932">
            <w:pPr>
              <w:rPr>
                <w:rFonts w:ascii="宋体" w:hAnsi="宋体"/>
              </w:rPr>
            </w:pPr>
            <w: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EBC9F4E" w14:textId="77777777" w:rsidR="00B82932" w:rsidRDefault="00B82932">
            <w:pPr>
              <w:jc w:val="center"/>
              <w:rPr>
                <w:rFonts w:ascii="宋体" w:hAnsi="宋体"/>
              </w:rPr>
            </w:pPr>
            <w:r>
              <w:rPr>
                <w:rFonts w:hint="eastAsia"/>
              </w:rPr>
              <w:t>景顺长城中证</w:t>
            </w:r>
            <w:r>
              <w:t>TMT150</w:t>
            </w:r>
            <w:r>
              <w:rPr>
                <w:rFonts w:hint="eastAsia"/>
              </w:rPr>
              <w:t>交易型开放式指数证券投资基金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84A8D" w14:textId="77777777" w:rsidR="00B82932" w:rsidRDefault="00B82932">
            <w:pPr>
              <w:wordWrap w:val="0"/>
              <w:jc w:val="center"/>
              <w:rPr>
                <w:rFonts w:ascii="宋体" w:hAnsi="宋体"/>
              </w:rPr>
            </w:pPr>
            <w:r>
              <w:rPr>
                <w:rFonts w:hint="eastAsia"/>
              </w:rPr>
              <w:t>股票型指数基金</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90ED8C" w14:textId="77777777" w:rsidR="00B82932" w:rsidRDefault="00B82932">
            <w:pPr>
              <w:jc w:val="center"/>
              <w:rPr>
                <w:rFonts w:ascii="宋体" w:hAnsi="宋体"/>
              </w:rPr>
            </w:pPr>
            <w:r>
              <w:rPr>
                <w:rFonts w:hint="eastAsia"/>
              </w:rPr>
              <w:t>交易型开放式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5E408" w14:textId="77777777" w:rsidR="00B82932" w:rsidRDefault="00B82932">
            <w:pPr>
              <w:wordWrap w:val="0"/>
              <w:jc w:val="center"/>
              <w:rPr>
                <w:rFonts w:ascii="宋体" w:hAnsi="宋体"/>
              </w:rPr>
            </w:pPr>
            <w:r>
              <w:rPr>
                <w:rFonts w:hint="eastAsia"/>
              </w:rPr>
              <w:t>景顺长城基金管理有限公司</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139EE63" w14:textId="77777777" w:rsidR="00B82932" w:rsidRDefault="00B82932">
            <w:pPr>
              <w:jc w:val="right"/>
              <w:rPr>
                <w:rFonts w:ascii="宋体" w:hAnsi="宋体"/>
              </w:rPr>
            </w:pPr>
            <w:r>
              <w:t>309,953,959.71</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67AF985" w14:textId="77777777" w:rsidR="00B82932" w:rsidRDefault="00B82932">
            <w:pPr>
              <w:jc w:val="right"/>
              <w:rPr>
                <w:rFonts w:ascii="宋体" w:hAnsi="宋体"/>
              </w:rPr>
            </w:pPr>
            <w:r>
              <w:t>94.43</w:t>
            </w:r>
          </w:p>
        </w:tc>
      </w:tr>
    </w:tbl>
    <w:p w14:paraId="6D91DC4E" w14:textId="77777777" w:rsidR="00B82932" w:rsidRDefault="00B82932" w:rsidP="00B82932">
      <w:pPr>
        <w:jc w:val="left"/>
      </w:pPr>
    </w:p>
    <w:p w14:paraId="0FBDA0AA" w14:textId="77777777" w:rsidR="00A80733" w:rsidRDefault="00B82932">
      <w:pPr>
        <w:pStyle w:val="XBRLTitle2"/>
        <w:numPr>
          <w:ilvl w:val="0"/>
          <w:numId w:val="0"/>
        </w:numPr>
        <w:spacing w:before="156" w:after="156" w:line="360" w:lineRule="auto"/>
      </w:pPr>
      <w:r>
        <w:t>10.</w:t>
      </w:r>
      <w:r>
        <w:rPr>
          <w:rFonts w:hint="eastAsia"/>
        </w:rPr>
        <w:t>报告期末本基金投资的股指期货交易情况说明</w:t>
      </w:r>
    </w:p>
    <w:p w14:paraId="78C944D7" w14:textId="77777777" w:rsidR="00A80733" w:rsidRDefault="00B82932">
      <w:pPr>
        <w:pStyle w:val="XBRLTitle2"/>
        <w:numPr>
          <w:ilvl w:val="0"/>
          <w:numId w:val="0"/>
        </w:numPr>
        <w:spacing w:before="156" w:after="156" w:line="360" w:lineRule="auto"/>
      </w:pPr>
      <w:r>
        <w:t>10.1</w:t>
      </w:r>
      <w:r>
        <w:rPr>
          <w:rFonts w:hint="eastAsia"/>
        </w:rPr>
        <w:t>报告期末本基金投资的股指期货持仓和损益明细</w:t>
      </w:r>
    </w:p>
    <w:p w14:paraId="5C62D6F4" w14:textId="77777777" w:rsidR="00B82932" w:rsidRDefault="00B82932" w:rsidP="00B82932">
      <w:pPr>
        <w:jc w:val="left"/>
        <w:rPr>
          <w:rFonts w:ascii="宋体" w:hAnsi="宋体"/>
          <w:sz w:val="24"/>
        </w:rPr>
      </w:pPr>
      <w:r>
        <w:rPr>
          <w:rFonts w:ascii="宋体" w:hAnsi="宋体" w:hint="eastAsia"/>
          <w:sz w:val="24"/>
        </w:rPr>
        <w:t>本基金本报告期末未持有股指期货。</w:t>
      </w:r>
    </w:p>
    <w:p w14:paraId="56DD2961" w14:textId="77777777" w:rsidR="00A80733" w:rsidRDefault="00B82932">
      <w:pPr>
        <w:pStyle w:val="XBRLTitle2"/>
        <w:numPr>
          <w:ilvl w:val="0"/>
          <w:numId w:val="0"/>
        </w:numPr>
        <w:spacing w:before="156" w:after="156" w:line="360" w:lineRule="auto"/>
      </w:pPr>
      <w:r>
        <w:t>10.2</w:t>
      </w:r>
      <w:r>
        <w:rPr>
          <w:rFonts w:hint="eastAsia"/>
        </w:rPr>
        <w:t>本基金投资股指期货的投资政策</w:t>
      </w:r>
    </w:p>
    <w:p w14:paraId="7D8946CD" w14:textId="77777777" w:rsidR="00B82932" w:rsidRDefault="00B82932" w:rsidP="00B82932">
      <w:pPr>
        <w:jc w:val="left"/>
        <w:rPr>
          <w:rFonts w:ascii="宋体" w:hAnsi="宋体"/>
          <w:sz w:val="24"/>
        </w:rPr>
      </w:pPr>
      <w:r>
        <w:rPr>
          <w:rFonts w:ascii="宋体" w:hAnsi="宋体" w:hint="eastAsia"/>
          <w:sz w:val="24"/>
        </w:rPr>
        <w:t xml:space="preserve">本基金投资股指期货将根据风险管理的原则，以套期保值为目的，主要选择流动性好、交易活跃的股指期货合约。本基金力争利用股指期货的杠杆作用，降低股票仓位调整的频率和交易成本。 </w:t>
      </w:r>
    </w:p>
    <w:p w14:paraId="166E1B24" w14:textId="77777777" w:rsidR="00B82932" w:rsidRDefault="00B82932" w:rsidP="00B82932">
      <w:pPr>
        <w:jc w:val="left"/>
        <w:rPr>
          <w:rFonts w:ascii="宋体" w:hAnsi="宋体"/>
          <w:sz w:val="24"/>
        </w:rPr>
      </w:pPr>
    </w:p>
    <w:p w14:paraId="1913E083" w14:textId="77777777" w:rsidR="00A80733" w:rsidRDefault="00B82932">
      <w:pPr>
        <w:pStyle w:val="XBRLTitle2"/>
        <w:numPr>
          <w:ilvl w:val="0"/>
          <w:numId w:val="0"/>
        </w:numPr>
        <w:spacing w:before="156" w:after="156" w:line="360" w:lineRule="auto"/>
        <w:ind w:leftChars="-1" w:left="-2" w:firstLine="1"/>
      </w:pPr>
      <w:r>
        <w:t>11</w:t>
      </w:r>
      <w:r>
        <w:rPr>
          <w:rFonts w:hint="eastAsia"/>
        </w:rPr>
        <w:t>报告期末本基金投资的国债期货交易情况说明</w:t>
      </w:r>
    </w:p>
    <w:p w14:paraId="2A98D06B" w14:textId="77777777" w:rsidR="00A80733" w:rsidRDefault="00B82932">
      <w:pPr>
        <w:pStyle w:val="XBRLTitle2"/>
        <w:numPr>
          <w:ilvl w:val="0"/>
          <w:numId w:val="0"/>
        </w:numPr>
        <w:spacing w:before="156" w:after="156" w:line="360" w:lineRule="auto"/>
      </w:pPr>
      <w:r>
        <w:t>11.1</w:t>
      </w:r>
      <w:r>
        <w:rPr>
          <w:rFonts w:hint="eastAsia"/>
        </w:rPr>
        <w:t>本期国债期货投资政策</w:t>
      </w:r>
    </w:p>
    <w:p w14:paraId="43804FA5" w14:textId="77777777" w:rsidR="00B82932" w:rsidRDefault="00B82932" w:rsidP="00B82932">
      <w:pPr>
        <w:jc w:val="left"/>
        <w:rPr>
          <w:rFonts w:ascii="宋体" w:hAnsi="宋体"/>
          <w:sz w:val="24"/>
        </w:rPr>
      </w:pPr>
      <w:r>
        <w:rPr>
          <w:rFonts w:ascii="宋体" w:hAnsi="宋体" w:hint="eastAsia"/>
          <w:sz w:val="24"/>
        </w:rPr>
        <w:t>根据本基金基金合同约定，本基金投资范围不包括国债期货。</w:t>
      </w:r>
    </w:p>
    <w:p w14:paraId="2C7C3E51" w14:textId="77777777" w:rsidR="00A80733" w:rsidRDefault="00B82932">
      <w:pPr>
        <w:pStyle w:val="XBRLTitle2"/>
        <w:numPr>
          <w:ilvl w:val="0"/>
          <w:numId w:val="0"/>
        </w:numPr>
        <w:spacing w:before="156" w:after="156" w:line="360" w:lineRule="auto"/>
      </w:pPr>
      <w:r>
        <w:t>11.2</w:t>
      </w:r>
      <w:r>
        <w:rPr>
          <w:rFonts w:hint="eastAsia"/>
        </w:rPr>
        <w:t>报告期末本基金投资的国债期货持仓和损益明细</w:t>
      </w:r>
    </w:p>
    <w:p w14:paraId="356F66F1" w14:textId="77777777" w:rsidR="00B82932" w:rsidRDefault="00B82932" w:rsidP="00B82932">
      <w:pPr>
        <w:jc w:val="left"/>
        <w:rPr>
          <w:rFonts w:ascii="宋体" w:hAnsi="宋体"/>
          <w:sz w:val="24"/>
        </w:rPr>
      </w:pPr>
      <w:r>
        <w:rPr>
          <w:rFonts w:ascii="宋体" w:hAnsi="宋体" w:hint="eastAsia"/>
          <w:sz w:val="24"/>
        </w:rPr>
        <w:t>本基金本报告期末未持有国债期货。</w:t>
      </w:r>
    </w:p>
    <w:p w14:paraId="0DCD0A43" w14:textId="77777777" w:rsidR="00A80733" w:rsidRDefault="00B82932">
      <w:pPr>
        <w:pStyle w:val="XBRLTitle2"/>
        <w:numPr>
          <w:ilvl w:val="0"/>
          <w:numId w:val="0"/>
        </w:numPr>
        <w:spacing w:before="156" w:after="156" w:line="360" w:lineRule="auto"/>
      </w:pPr>
      <w:r>
        <w:t>11.</w:t>
      </w:r>
      <w:r>
        <w:rPr>
          <w:rFonts w:hint="eastAsia"/>
        </w:rPr>
        <w:t>3</w:t>
      </w:r>
      <w:r>
        <w:rPr>
          <w:rFonts w:hint="eastAsia"/>
        </w:rPr>
        <w:t>本期国债期货投资评价</w:t>
      </w:r>
    </w:p>
    <w:p w14:paraId="0E0F7699" w14:textId="77777777" w:rsidR="00B82932" w:rsidRDefault="00B82932" w:rsidP="00B82932">
      <w:pPr>
        <w:jc w:val="left"/>
        <w:rPr>
          <w:rFonts w:ascii="宋体" w:hAnsi="宋体"/>
          <w:sz w:val="24"/>
        </w:rPr>
      </w:pPr>
      <w:r>
        <w:rPr>
          <w:rFonts w:ascii="宋体" w:hAnsi="宋体" w:hint="eastAsia"/>
          <w:sz w:val="24"/>
        </w:rPr>
        <w:t>本基金本报告期末未持有国债期货。</w:t>
      </w:r>
    </w:p>
    <w:p w14:paraId="02457F49" w14:textId="77777777" w:rsidR="00A80733" w:rsidRDefault="00B82932">
      <w:pPr>
        <w:pStyle w:val="XBRLTitle2"/>
        <w:numPr>
          <w:ilvl w:val="0"/>
          <w:numId w:val="0"/>
        </w:numPr>
        <w:spacing w:before="156" w:after="156" w:line="360" w:lineRule="auto"/>
      </w:pPr>
      <w:r>
        <w:t>12.</w:t>
      </w:r>
      <w:r>
        <w:rPr>
          <w:rFonts w:hint="eastAsia"/>
        </w:rPr>
        <w:t>投资组合报告附注</w:t>
      </w:r>
    </w:p>
    <w:p w14:paraId="3F30D3BC" w14:textId="77777777" w:rsidR="00A80733" w:rsidRDefault="00B82932">
      <w:pPr>
        <w:pStyle w:val="XBRLTitle2"/>
        <w:numPr>
          <w:ilvl w:val="0"/>
          <w:numId w:val="0"/>
        </w:numPr>
        <w:spacing w:before="156" w:after="156" w:line="360" w:lineRule="auto"/>
      </w:pPr>
      <w:r>
        <w:t>12.1</w:t>
      </w:r>
      <w:r>
        <w:rPr>
          <w:rFonts w:hint="eastAsia"/>
        </w:rPr>
        <w:t>本基金投资的前十名证券的发行主体本期是否出现被监管部门立案调查，或在报告编制日前一年内受到公开谴责、处罚的情形。</w:t>
      </w:r>
    </w:p>
    <w:p w14:paraId="4F37A053" w14:textId="77777777" w:rsidR="00B82932" w:rsidRDefault="00B82932" w:rsidP="00B82932">
      <w:pPr>
        <w:ind w:firstLineChars="200" w:firstLine="480"/>
        <w:jc w:val="left"/>
        <w:rPr>
          <w:rFonts w:ascii="宋体" w:hAnsi="宋体"/>
          <w:sz w:val="24"/>
        </w:rPr>
      </w:pPr>
      <w:r>
        <w:rPr>
          <w:rFonts w:ascii="宋体" w:hAnsi="宋体" w:hint="eastAsia"/>
          <w:sz w:val="24"/>
        </w:rPr>
        <w:t>本报告期内未出现基金投资的前十名证券的发行主体被监管部门立案调查或者在报告编制日前一年内受到公开谴责、处罚的情况。</w:t>
      </w:r>
    </w:p>
    <w:p w14:paraId="240E7682" w14:textId="77777777" w:rsidR="00A80733" w:rsidRDefault="00B82932">
      <w:pPr>
        <w:pStyle w:val="XBRLTitle3"/>
        <w:numPr>
          <w:ilvl w:val="0"/>
          <w:numId w:val="0"/>
        </w:numPr>
        <w:snapToGrid w:val="0"/>
        <w:spacing w:before="156" w:after="156" w:line="360" w:lineRule="auto"/>
        <w:rPr>
          <w:rFonts w:ascii="宋体" w:hAnsi="宋体"/>
          <w:b w:val="0"/>
          <w:sz w:val="22"/>
          <w:szCs w:val="20"/>
        </w:rPr>
      </w:pPr>
      <w:r>
        <w:t>12.2</w:t>
      </w:r>
      <w:r>
        <w:rPr>
          <w:rFonts w:hint="eastAsia"/>
        </w:rPr>
        <w:t>基金投资的前十名股票是否超出基金合同规定的备选股票库。</w:t>
      </w:r>
    </w:p>
    <w:p w14:paraId="59E51159" w14:textId="77777777" w:rsidR="00B82932" w:rsidRDefault="00B82932" w:rsidP="00B82932">
      <w:pPr>
        <w:ind w:firstLineChars="200" w:firstLine="480"/>
        <w:jc w:val="left"/>
        <w:rPr>
          <w:rFonts w:ascii="宋体" w:hAnsi="宋体"/>
          <w:sz w:val="24"/>
        </w:rPr>
      </w:pPr>
      <w:r>
        <w:rPr>
          <w:rFonts w:ascii="宋体" w:hAnsi="宋体" w:hint="eastAsia"/>
          <w:sz w:val="24"/>
        </w:rPr>
        <w:t>本基金投资的前十名股票未超出基金合同规定的备选股票库。</w:t>
      </w:r>
    </w:p>
    <w:p w14:paraId="43D75F0B" w14:textId="77777777" w:rsidR="00A80733" w:rsidRDefault="00B82932">
      <w:pPr>
        <w:pStyle w:val="XBRLTitle3"/>
        <w:numPr>
          <w:ilvl w:val="0"/>
          <w:numId w:val="0"/>
        </w:numPr>
        <w:snapToGrid w:val="0"/>
        <w:spacing w:before="156" w:after="156" w:line="360" w:lineRule="auto"/>
      </w:pPr>
      <w:r>
        <w:t>12.3</w:t>
      </w:r>
      <w:r>
        <w:rPr>
          <w:rFonts w:hint="eastAsia"/>
        </w:rPr>
        <w:t>其他资产构成</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759"/>
        <w:gridCol w:w="4963"/>
      </w:tblGrid>
      <w:tr w:rsidR="00B82932" w14:paraId="2AD91BD9" w14:textId="77777777" w:rsidTr="00B82932">
        <w:trPr>
          <w:trHeight w:val="304"/>
        </w:trPr>
        <w:tc>
          <w:tcPr>
            <w:tcW w:w="7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60F6D" w14:textId="77777777" w:rsidR="00B82932" w:rsidRDefault="00B82932">
            <w:pPr>
              <w:jc w:val="center"/>
              <w:rPr>
                <w:rFonts w:ascii="宋体" w:hAnsi="宋体"/>
              </w:rPr>
            </w:pPr>
            <w:r>
              <w:rPr>
                <w:rFonts w:ascii="宋体" w:hAnsi="宋体" w:hint="eastAsia"/>
              </w:rPr>
              <w:t>序号</w:t>
            </w:r>
          </w:p>
        </w:tc>
        <w:tc>
          <w:tcPr>
            <w:tcW w:w="27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A87B0" w14:textId="77777777" w:rsidR="00B82932" w:rsidRDefault="00B82932">
            <w:pPr>
              <w:jc w:val="center"/>
              <w:rPr>
                <w:rFonts w:ascii="宋体" w:hAnsi="宋体"/>
              </w:rPr>
            </w:pPr>
            <w:r>
              <w:rPr>
                <w:rFonts w:ascii="宋体" w:hAnsi="宋体" w:hint="eastAsia"/>
              </w:rPr>
              <w:t>名称</w:t>
            </w:r>
          </w:p>
        </w:tc>
        <w:tc>
          <w:tcPr>
            <w:tcW w:w="49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44288" w14:textId="77777777" w:rsidR="00B82932" w:rsidRDefault="00B82932">
            <w:pPr>
              <w:jc w:val="center"/>
              <w:rPr>
                <w:rFonts w:ascii="宋体" w:hAnsi="宋体"/>
              </w:rPr>
            </w:pPr>
            <w:r>
              <w:rPr>
                <w:rFonts w:ascii="宋体" w:hAnsi="宋体" w:hint="eastAsia"/>
              </w:rPr>
              <w:t>金额（元）</w:t>
            </w:r>
          </w:p>
        </w:tc>
      </w:tr>
      <w:tr w:rsidR="00B82932" w14:paraId="6877EE0A" w14:textId="77777777" w:rsidTr="00B82932">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14:paraId="660E0F66" w14:textId="77777777" w:rsidR="00B82932" w:rsidRDefault="00B82932">
            <w:pPr>
              <w:jc w:val="center"/>
              <w:rPr>
                <w:rFonts w:ascii="宋体" w:hAnsi="宋体"/>
              </w:rPr>
            </w:pPr>
            <w:r>
              <w:rPr>
                <w:rFonts w:ascii="宋体" w:hAnsi="宋体" w:hint="eastAsia"/>
              </w:rPr>
              <w:t>1</w:t>
            </w:r>
          </w:p>
        </w:tc>
        <w:tc>
          <w:tcPr>
            <w:tcW w:w="2759" w:type="dxa"/>
            <w:tcBorders>
              <w:top w:val="single" w:sz="4" w:space="0" w:color="auto"/>
              <w:left w:val="single" w:sz="4" w:space="0" w:color="auto"/>
              <w:bottom w:val="single" w:sz="4" w:space="0" w:color="auto"/>
              <w:right w:val="single" w:sz="4" w:space="0" w:color="auto"/>
            </w:tcBorders>
            <w:vAlign w:val="center"/>
            <w:hideMark/>
          </w:tcPr>
          <w:p w14:paraId="4471A567" w14:textId="77777777" w:rsidR="00B82932" w:rsidRDefault="00B82932">
            <w:pPr>
              <w:rPr>
                <w:rFonts w:ascii="宋体" w:hAnsi="宋体"/>
              </w:rPr>
            </w:pPr>
            <w:r>
              <w:rPr>
                <w:rFonts w:ascii="宋体" w:hAnsi="宋体" w:hint="eastAsia"/>
              </w:rPr>
              <w:t>存出保证金</w:t>
            </w:r>
          </w:p>
        </w:tc>
        <w:tc>
          <w:tcPr>
            <w:tcW w:w="4963" w:type="dxa"/>
            <w:tcBorders>
              <w:top w:val="single" w:sz="4" w:space="0" w:color="auto"/>
              <w:left w:val="single" w:sz="4" w:space="0" w:color="auto"/>
              <w:bottom w:val="single" w:sz="4" w:space="0" w:color="auto"/>
              <w:right w:val="single" w:sz="4" w:space="0" w:color="auto"/>
            </w:tcBorders>
            <w:vAlign w:val="center"/>
            <w:hideMark/>
          </w:tcPr>
          <w:p w14:paraId="56E34917" w14:textId="77777777" w:rsidR="00B82932" w:rsidRDefault="00B82932">
            <w:pPr>
              <w:jc w:val="right"/>
              <w:rPr>
                <w:rFonts w:ascii="宋体" w:hAnsi="宋体"/>
              </w:rPr>
            </w:pPr>
            <w:r>
              <w:rPr>
                <w:rFonts w:ascii="宋体" w:hAnsi="宋体" w:hint="eastAsia"/>
              </w:rPr>
              <w:t>7,631.86</w:t>
            </w:r>
          </w:p>
        </w:tc>
      </w:tr>
      <w:tr w:rsidR="00B82932" w14:paraId="06751B96" w14:textId="77777777" w:rsidTr="00B82932">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14:paraId="5BF3EB0B" w14:textId="77777777" w:rsidR="00B82932" w:rsidRDefault="00B82932">
            <w:pPr>
              <w:jc w:val="center"/>
              <w:rPr>
                <w:rFonts w:ascii="宋体" w:hAnsi="宋体"/>
              </w:rPr>
            </w:pPr>
            <w:r>
              <w:rPr>
                <w:rFonts w:ascii="宋体" w:hAnsi="宋体" w:hint="eastAsia"/>
              </w:rPr>
              <w:t>2</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78CF70A" w14:textId="77777777" w:rsidR="00B82932" w:rsidRDefault="00B82932">
            <w:pPr>
              <w:rPr>
                <w:rFonts w:ascii="宋体" w:hAnsi="宋体"/>
              </w:rPr>
            </w:pPr>
            <w:r>
              <w:rPr>
                <w:rFonts w:ascii="宋体" w:hAnsi="宋体" w:hint="eastAsia"/>
              </w:rPr>
              <w:t>应收证券清算款</w:t>
            </w:r>
          </w:p>
        </w:tc>
        <w:tc>
          <w:tcPr>
            <w:tcW w:w="4963" w:type="dxa"/>
            <w:tcBorders>
              <w:top w:val="single" w:sz="4" w:space="0" w:color="auto"/>
              <w:left w:val="single" w:sz="4" w:space="0" w:color="auto"/>
              <w:bottom w:val="single" w:sz="4" w:space="0" w:color="auto"/>
              <w:right w:val="single" w:sz="4" w:space="0" w:color="auto"/>
            </w:tcBorders>
            <w:vAlign w:val="center"/>
            <w:hideMark/>
          </w:tcPr>
          <w:p w14:paraId="35EDFFA5" w14:textId="77777777" w:rsidR="00B82932" w:rsidRDefault="00B82932">
            <w:pPr>
              <w:jc w:val="right"/>
              <w:rPr>
                <w:rFonts w:ascii="宋体" w:hAnsi="宋体"/>
              </w:rPr>
            </w:pPr>
            <w:r>
              <w:rPr>
                <w:rFonts w:ascii="宋体" w:hAnsi="宋体" w:hint="eastAsia"/>
              </w:rPr>
              <w:t>-</w:t>
            </w:r>
          </w:p>
        </w:tc>
      </w:tr>
      <w:tr w:rsidR="00B82932" w14:paraId="25FF1D09" w14:textId="77777777" w:rsidTr="00B82932">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14:paraId="55AFF746" w14:textId="77777777" w:rsidR="00B82932" w:rsidRDefault="00B82932">
            <w:pPr>
              <w:jc w:val="center"/>
              <w:rPr>
                <w:rFonts w:ascii="宋体" w:hAnsi="宋体"/>
              </w:rPr>
            </w:pPr>
            <w:r>
              <w:rPr>
                <w:rFonts w:ascii="宋体" w:hAnsi="宋体" w:hint="eastAsia"/>
              </w:rPr>
              <w:t>3</w:t>
            </w:r>
          </w:p>
        </w:tc>
        <w:tc>
          <w:tcPr>
            <w:tcW w:w="2759" w:type="dxa"/>
            <w:tcBorders>
              <w:top w:val="single" w:sz="4" w:space="0" w:color="auto"/>
              <w:left w:val="single" w:sz="4" w:space="0" w:color="auto"/>
              <w:bottom w:val="single" w:sz="4" w:space="0" w:color="auto"/>
              <w:right w:val="single" w:sz="4" w:space="0" w:color="auto"/>
            </w:tcBorders>
            <w:vAlign w:val="center"/>
            <w:hideMark/>
          </w:tcPr>
          <w:p w14:paraId="5AAE1198" w14:textId="77777777" w:rsidR="00B82932" w:rsidRDefault="00B82932">
            <w:pPr>
              <w:rPr>
                <w:rFonts w:ascii="宋体" w:hAnsi="宋体"/>
              </w:rPr>
            </w:pPr>
            <w:r>
              <w:rPr>
                <w:rFonts w:ascii="宋体" w:hAnsi="宋体" w:hint="eastAsia"/>
              </w:rPr>
              <w:t>应收股利</w:t>
            </w:r>
          </w:p>
        </w:tc>
        <w:tc>
          <w:tcPr>
            <w:tcW w:w="4963" w:type="dxa"/>
            <w:tcBorders>
              <w:top w:val="single" w:sz="4" w:space="0" w:color="auto"/>
              <w:left w:val="single" w:sz="4" w:space="0" w:color="auto"/>
              <w:bottom w:val="single" w:sz="4" w:space="0" w:color="auto"/>
              <w:right w:val="single" w:sz="4" w:space="0" w:color="auto"/>
            </w:tcBorders>
            <w:vAlign w:val="center"/>
            <w:hideMark/>
          </w:tcPr>
          <w:p w14:paraId="62E5D3E6" w14:textId="77777777" w:rsidR="00B82932" w:rsidRDefault="00B82932">
            <w:pPr>
              <w:jc w:val="right"/>
              <w:rPr>
                <w:rFonts w:ascii="宋体" w:hAnsi="宋体"/>
              </w:rPr>
            </w:pPr>
            <w:r>
              <w:rPr>
                <w:rFonts w:ascii="宋体" w:hAnsi="宋体" w:hint="eastAsia"/>
              </w:rPr>
              <w:t>-</w:t>
            </w:r>
          </w:p>
        </w:tc>
      </w:tr>
      <w:tr w:rsidR="00B82932" w14:paraId="1BC91F99" w14:textId="77777777" w:rsidTr="00B82932">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14:paraId="4709AD1F" w14:textId="77777777" w:rsidR="00B82932" w:rsidRDefault="00B82932">
            <w:pPr>
              <w:jc w:val="center"/>
              <w:rPr>
                <w:rFonts w:ascii="宋体" w:hAnsi="宋体"/>
              </w:rPr>
            </w:pPr>
            <w:r>
              <w:rPr>
                <w:rFonts w:ascii="宋体" w:hAnsi="宋体" w:hint="eastAsia"/>
              </w:rPr>
              <w:t>4</w:t>
            </w:r>
          </w:p>
        </w:tc>
        <w:tc>
          <w:tcPr>
            <w:tcW w:w="2759" w:type="dxa"/>
            <w:tcBorders>
              <w:top w:val="single" w:sz="4" w:space="0" w:color="auto"/>
              <w:left w:val="single" w:sz="4" w:space="0" w:color="auto"/>
              <w:bottom w:val="single" w:sz="4" w:space="0" w:color="auto"/>
              <w:right w:val="single" w:sz="4" w:space="0" w:color="auto"/>
            </w:tcBorders>
            <w:vAlign w:val="center"/>
            <w:hideMark/>
          </w:tcPr>
          <w:p w14:paraId="594369B5" w14:textId="77777777" w:rsidR="00B82932" w:rsidRDefault="00B82932">
            <w:pPr>
              <w:rPr>
                <w:rFonts w:ascii="宋体" w:hAnsi="宋体"/>
              </w:rPr>
            </w:pPr>
            <w:r>
              <w:rPr>
                <w:rFonts w:ascii="宋体" w:hAnsi="宋体" w:hint="eastAsia"/>
              </w:rPr>
              <w:t>应收利息</w:t>
            </w:r>
          </w:p>
        </w:tc>
        <w:tc>
          <w:tcPr>
            <w:tcW w:w="4963" w:type="dxa"/>
            <w:tcBorders>
              <w:top w:val="single" w:sz="4" w:space="0" w:color="auto"/>
              <w:left w:val="single" w:sz="4" w:space="0" w:color="auto"/>
              <w:bottom w:val="single" w:sz="4" w:space="0" w:color="auto"/>
              <w:right w:val="single" w:sz="4" w:space="0" w:color="auto"/>
            </w:tcBorders>
            <w:vAlign w:val="center"/>
            <w:hideMark/>
          </w:tcPr>
          <w:p w14:paraId="0A3B30BB" w14:textId="77777777" w:rsidR="00B82932" w:rsidRDefault="00B82932">
            <w:pPr>
              <w:jc w:val="right"/>
              <w:rPr>
                <w:rFonts w:ascii="宋体" w:hAnsi="宋体"/>
              </w:rPr>
            </w:pPr>
            <w:r>
              <w:rPr>
                <w:rFonts w:ascii="宋体" w:hAnsi="宋体" w:hint="eastAsia"/>
              </w:rPr>
              <w:t>3,805.43</w:t>
            </w:r>
          </w:p>
        </w:tc>
      </w:tr>
      <w:tr w:rsidR="00B82932" w14:paraId="148A2716" w14:textId="77777777" w:rsidTr="00B82932">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14:paraId="0DCDE3C3" w14:textId="77777777" w:rsidR="00B82932" w:rsidRDefault="00B82932">
            <w:pPr>
              <w:jc w:val="center"/>
              <w:rPr>
                <w:rFonts w:ascii="宋体" w:hAnsi="宋体"/>
              </w:rPr>
            </w:pPr>
            <w:r>
              <w:rPr>
                <w:rFonts w:ascii="宋体" w:hAnsi="宋体" w:hint="eastAsia"/>
              </w:rPr>
              <w:t>5</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EA765A4" w14:textId="77777777" w:rsidR="00B82932" w:rsidRDefault="00B82932">
            <w:pPr>
              <w:rPr>
                <w:rFonts w:ascii="宋体" w:hAnsi="宋体"/>
              </w:rPr>
            </w:pPr>
            <w:r>
              <w:rPr>
                <w:rFonts w:ascii="宋体" w:hAnsi="宋体" w:hint="eastAsia"/>
              </w:rPr>
              <w:t>应收申购款</w:t>
            </w:r>
          </w:p>
        </w:tc>
        <w:tc>
          <w:tcPr>
            <w:tcW w:w="4963" w:type="dxa"/>
            <w:tcBorders>
              <w:top w:val="single" w:sz="4" w:space="0" w:color="auto"/>
              <w:left w:val="single" w:sz="4" w:space="0" w:color="auto"/>
              <w:bottom w:val="single" w:sz="4" w:space="0" w:color="auto"/>
              <w:right w:val="single" w:sz="4" w:space="0" w:color="auto"/>
            </w:tcBorders>
            <w:vAlign w:val="center"/>
            <w:hideMark/>
          </w:tcPr>
          <w:p w14:paraId="66F30816" w14:textId="77777777" w:rsidR="00B82932" w:rsidRDefault="00B82932">
            <w:pPr>
              <w:jc w:val="right"/>
              <w:rPr>
                <w:rFonts w:ascii="宋体" w:hAnsi="宋体"/>
              </w:rPr>
            </w:pPr>
            <w:r>
              <w:rPr>
                <w:rFonts w:ascii="宋体" w:hAnsi="宋体" w:hint="eastAsia"/>
              </w:rPr>
              <w:t>378,046.71</w:t>
            </w:r>
          </w:p>
        </w:tc>
      </w:tr>
      <w:tr w:rsidR="00B82932" w14:paraId="4775CFF2" w14:textId="77777777" w:rsidTr="00B82932">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14:paraId="130A2A79" w14:textId="77777777" w:rsidR="00B82932" w:rsidRDefault="00B82932">
            <w:pPr>
              <w:jc w:val="center"/>
              <w:rPr>
                <w:rFonts w:ascii="宋体" w:hAnsi="宋体"/>
              </w:rPr>
            </w:pPr>
            <w:r>
              <w:rPr>
                <w:rFonts w:ascii="宋体" w:hAnsi="宋体" w:hint="eastAsia"/>
              </w:rPr>
              <w:t>6</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80C0F45" w14:textId="77777777" w:rsidR="00B82932" w:rsidRDefault="00B82932">
            <w:pPr>
              <w:rPr>
                <w:rFonts w:ascii="宋体" w:hAnsi="宋体"/>
              </w:rPr>
            </w:pPr>
            <w:r>
              <w:rPr>
                <w:rFonts w:ascii="宋体" w:hAnsi="宋体" w:hint="eastAsia"/>
              </w:rPr>
              <w:t>其他应收款</w:t>
            </w:r>
          </w:p>
        </w:tc>
        <w:tc>
          <w:tcPr>
            <w:tcW w:w="4963" w:type="dxa"/>
            <w:tcBorders>
              <w:top w:val="single" w:sz="4" w:space="0" w:color="auto"/>
              <w:left w:val="single" w:sz="4" w:space="0" w:color="auto"/>
              <w:bottom w:val="single" w:sz="4" w:space="0" w:color="auto"/>
              <w:right w:val="single" w:sz="4" w:space="0" w:color="auto"/>
            </w:tcBorders>
            <w:vAlign w:val="center"/>
            <w:hideMark/>
          </w:tcPr>
          <w:p w14:paraId="51B27D18" w14:textId="77777777" w:rsidR="00B82932" w:rsidRDefault="00B82932">
            <w:pPr>
              <w:jc w:val="right"/>
              <w:rPr>
                <w:rFonts w:ascii="宋体" w:hAnsi="宋体"/>
              </w:rPr>
            </w:pPr>
            <w:r>
              <w:rPr>
                <w:rFonts w:ascii="宋体" w:hAnsi="宋体" w:hint="eastAsia"/>
              </w:rPr>
              <w:t>-</w:t>
            </w:r>
          </w:p>
        </w:tc>
      </w:tr>
      <w:tr w:rsidR="00B82932" w14:paraId="00E0B141" w14:textId="77777777" w:rsidTr="00B82932">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14:paraId="0DB742AC" w14:textId="77777777" w:rsidR="00B82932" w:rsidRDefault="00B82932">
            <w:pPr>
              <w:jc w:val="center"/>
              <w:rPr>
                <w:rFonts w:ascii="宋体" w:hAnsi="宋体"/>
              </w:rPr>
            </w:pPr>
            <w:r>
              <w:rPr>
                <w:rFonts w:ascii="宋体" w:hAnsi="宋体" w:hint="eastAsia"/>
              </w:rPr>
              <w:t>7</w:t>
            </w:r>
          </w:p>
        </w:tc>
        <w:tc>
          <w:tcPr>
            <w:tcW w:w="2759" w:type="dxa"/>
            <w:tcBorders>
              <w:top w:val="single" w:sz="4" w:space="0" w:color="auto"/>
              <w:left w:val="single" w:sz="4" w:space="0" w:color="auto"/>
              <w:bottom w:val="single" w:sz="4" w:space="0" w:color="auto"/>
              <w:right w:val="single" w:sz="4" w:space="0" w:color="auto"/>
            </w:tcBorders>
            <w:vAlign w:val="center"/>
            <w:hideMark/>
          </w:tcPr>
          <w:p w14:paraId="4A856619" w14:textId="77777777" w:rsidR="00B82932" w:rsidRDefault="00B82932">
            <w:pPr>
              <w:rPr>
                <w:rFonts w:ascii="宋体" w:hAnsi="宋体"/>
              </w:rPr>
            </w:pPr>
            <w:r>
              <w:rPr>
                <w:rFonts w:ascii="宋体" w:hAnsi="宋体" w:hint="eastAsia"/>
              </w:rPr>
              <w:t>待摊费用</w:t>
            </w:r>
          </w:p>
        </w:tc>
        <w:tc>
          <w:tcPr>
            <w:tcW w:w="4963" w:type="dxa"/>
            <w:tcBorders>
              <w:top w:val="single" w:sz="4" w:space="0" w:color="auto"/>
              <w:left w:val="single" w:sz="4" w:space="0" w:color="auto"/>
              <w:bottom w:val="single" w:sz="4" w:space="0" w:color="auto"/>
              <w:right w:val="single" w:sz="4" w:space="0" w:color="auto"/>
            </w:tcBorders>
            <w:vAlign w:val="center"/>
            <w:hideMark/>
          </w:tcPr>
          <w:p w14:paraId="7AAAADF6" w14:textId="77777777" w:rsidR="00B82932" w:rsidRDefault="00B82932">
            <w:pPr>
              <w:jc w:val="right"/>
              <w:rPr>
                <w:rFonts w:ascii="宋体" w:hAnsi="宋体"/>
              </w:rPr>
            </w:pPr>
            <w:r>
              <w:rPr>
                <w:rFonts w:ascii="宋体" w:hAnsi="宋体" w:hint="eastAsia"/>
              </w:rPr>
              <w:t>-</w:t>
            </w:r>
          </w:p>
        </w:tc>
      </w:tr>
      <w:tr w:rsidR="00B82932" w14:paraId="379A2AE9" w14:textId="77777777" w:rsidTr="00B82932">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14:paraId="46FCB9E5" w14:textId="77777777" w:rsidR="00B82932" w:rsidRDefault="00B82932">
            <w:pPr>
              <w:jc w:val="center"/>
              <w:rPr>
                <w:rFonts w:ascii="宋体" w:hAnsi="宋体"/>
              </w:rPr>
            </w:pPr>
            <w:r>
              <w:rPr>
                <w:rFonts w:ascii="宋体" w:hAnsi="宋体" w:hint="eastAsia"/>
              </w:rPr>
              <w:t>8</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8745145" w14:textId="77777777" w:rsidR="00B82932" w:rsidRDefault="00B82932">
            <w:pPr>
              <w:rPr>
                <w:rFonts w:ascii="宋体" w:hAnsi="宋体"/>
              </w:rPr>
            </w:pPr>
            <w:r>
              <w:rPr>
                <w:rFonts w:ascii="宋体" w:hAnsi="宋体" w:hint="eastAsia"/>
              </w:rPr>
              <w:t>其他</w:t>
            </w:r>
          </w:p>
        </w:tc>
        <w:tc>
          <w:tcPr>
            <w:tcW w:w="4963" w:type="dxa"/>
            <w:tcBorders>
              <w:top w:val="single" w:sz="4" w:space="0" w:color="auto"/>
              <w:left w:val="single" w:sz="4" w:space="0" w:color="auto"/>
              <w:bottom w:val="single" w:sz="4" w:space="0" w:color="auto"/>
              <w:right w:val="single" w:sz="4" w:space="0" w:color="auto"/>
            </w:tcBorders>
            <w:vAlign w:val="center"/>
            <w:hideMark/>
          </w:tcPr>
          <w:p w14:paraId="515EA985" w14:textId="77777777" w:rsidR="00B82932" w:rsidRDefault="00B82932">
            <w:pPr>
              <w:jc w:val="right"/>
              <w:rPr>
                <w:rFonts w:ascii="宋体" w:hAnsi="宋体"/>
              </w:rPr>
            </w:pPr>
            <w:r>
              <w:rPr>
                <w:rFonts w:ascii="宋体" w:hAnsi="宋体" w:hint="eastAsia"/>
              </w:rPr>
              <w:t>149,570.27</w:t>
            </w:r>
          </w:p>
        </w:tc>
      </w:tr>
      <w:tr w:rsidR="00B82932" w14:paraId="3F850749" w14:textId="77777777" w:rsidTr="00B82932">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14:paraId="306CED16" w14:textId="77777777" w:rsidR="00B82932" w:rsidRDefault="00B82932">
            <w:pPr>
              <w:jc w:val="center"/>
              <w:rPr>
                <w:rFonts w:ascii="宋体" w:hAnsi="宋体"/>
              </w:rPr>
            </w:pPr>
            <w:r>
              <w:rPr>
                <w:rFonts w:ascii="宋体" w:hAnsi="宋体" w:hint="eastAsia"/>
              </w:rPr>
              <w:t>9</w:t>
            </w:r>
          </w:p>
        </w:tc>
        <w:tc>
          <w:tcPr>
            <w:tcW w:w="2759" w:type="dxa"/>
            <w:tcBorders>
              <w:top w:val="single" w:sz="4" w:space="0" w:color="auto"/>
              <w:left w:val="single" w:sz="4" w:space="0" w:color="auto"/>
              <w:bottom w:val="single" w:sz="4" w:space="0" w:color="auto"/>
              <w:right w:val="single" w:sz="4" w:space="0" w:color="auto"/>
            </w:tcBorders>
            <w:vAlign w:val="center"/>
            <w:hideMark/>
          </w:tcPr>
          <w:p w14:paraId="5DD0208F" w14:textId="77777777" w:rsidR="00B82932" w:rsidRDefault="00B82932">
            <w:pPr>
              <w:rPr>
                <w:rFonts w:ascii="宋体" w:hAnsi="宋体"/>
              </w:rPr>
            </w:pPr>
            <w:r>
              <w:rPr>
                <w:rFonts w:ascii="宋体" w:hAnsi="宋体" w:hint="eastAsia"/>
              </w:rPr>
              <w:t>合计</w:t>
            </w:r>
          </w:p>
        </w:tc>
        <w:tc>
          <w:tcPr>
            <w:tcW w:w="4963" w:type="dxa"/>
            <w:tcBorders>
              <w:top w:val="single" w:sz="4" w:space="0" w:color="auto"/>
              <w:left w:val="single" w:sz="4" w:space="0" w:color="auto"/>
              <w:bottom w:val="single" w:sz="4" w:space="0" w:color="auto"/>
              <w:right w:val="single" w:sz="4" w:space="0" w:color="auto"/>
            </w:tcBorders>
            <w:vAlign w:val="center"/>
            <w:hideMark/>
          </w:tcPr>
          <w:p w14:paraId="147DF74D" w14:textId="77777777" w:rsidR="00B82932" w:rsidRDefault="00B82932">
            <w:pPr>
              <w:jc w:val="right"/>
              <w:rPr>
                <w:rFonts w:ascii="宋体" w:hAnsi="宋体"/>
              </w:rPr>
            </w:pPr>
            <w:r>
              <w:rPr>
                <w:rFonts w:ascii="宋体" w:hAnsi="宋体" w:hint="eastAsia"/>
              </w:rPr>
              <w:t>539,054.27</w:t>
            </w:r>
          </w:p>
        </w:tc>
      </w:tr>
    </w:tbl>
    <w:p w14:paraId="6D754BD7" w14:textId="77777777" w:rsidR="00B82932" w:rsidRDefault="00B82932" w:rsidP="00B82932">
      <w:pPr>
        <w:jc w:val="left"/>
        <w:rPr>
          <w:rFonts w:ascii="宋体" w:hAnsi="宋体"/>
          <w:sz w:val="24"/>
        </w:rPr>
      </w:pPr>
    </w:p>
    <w:p w14:paraId="47EB6C85" w14:textId="77777777" w:rsidR="00A80733" w:rsidRDefault="00B82932">
      <w:pPr>
        <w:pStyle w:val="XBRLTitle3"/>
        <w:numPr>
          <w:ilvl w:val="0"/>
          <w:numId w:val="0"/>
        </w:numPr>
        <w:snapToGrid w:val="0"/>
        <w:spacing w:before="156" w:after="156" w:line="360" w:lineRule="auto"/>
      </w:pPr>
      <w:r>
        <w:t>12.4</w:t>
      </w:r>
      <w:r>
        <w:rPr>
          <w:rFonts w:hint="eastAsia"/>
        </w:rPr>
        <w:t>报告期末持有的处于转股期的可转换债券明细</w:t>
      </w:r>
    </w:p>
    <w:p w14:paraId="2DAEF612" w14:textId="77777777" w:rsidR="00B82932" w:rsidRDefault="00B82932" w:rsidP="00B82932">
      <w:pPr>
        <w:jc w:val="left"/>
      </w:pPr>
      <w:r>
        <w:rPr>
          <w:rFonts w:ascii="宋体" w:hAnsi="宋体" w:hint="eastAsia"/>
          <w:sz w:val="24"/>
        </w:rPr>
        <w:t>本基金本报告期末未持有处于转股期的可转换债券。</w:t>
      </w:r>
    </w:p>
    <w:p w14:paraId="2C22DC85" w14:textId="77777777" w:rsidR="00A80733" w:rsidRDefault="00B82932">
      <w:pPr>
        <w:pStyle w:val="XBRLTitle3"/>
        <w:numPr>
          <w:ilvl w:val="0"/>
          <w:numId w:val="0"/>
        </w:numPr>
        <w:snapToGrid w:val="0"/>
        <w:spacing w:before="156" w:after="156" w:line="360" w:lineRule="auto"/>
      </w:pPr>
      <w:r>
        <w:t>12.5</w:t>
      </w:r>
      <w:r>
        <w:rPr>
          <w:rFonts w:hint="eastAsia"/>
        </w:rPr>
        <w:t>报告期末前十名股票中存在流通受限情况的说明</w:t>
      </w:r>
    </w:p>
    <w:p w14:paraId="507294D6" w14:textId="77777777" w:rsidR="00B82932" w:rsidRDefault="00B82932" w:rsidP="00B82932">
      <w:pPr>
        <w:jc w:val="left"/>
        <w:rPr>
          <w:rFonts w:ascii="宋体" w:hAnsi="宋体"/>
        </w:rPr>
      </w:pPr>
      <w:r>
        <w:rPr>
          <w:rFonts w:ascii="宋体" w:hAnsi="宋体" w:hint="eastAsia"/>
        </w:rPr>
        <w:t>本基金本报告期末未持有股票投资。</w:t>
      </w:r>
    </w:p>
    <w:p w14:paraId="56C4AA43" w14:textId="77777777" w:rsidR="00A80733" w:rsidRDefault="00B82932">
      <w:pPr>
        <w:pStyle w:val="XBRLTitle3"/>
        <w:numPr>
          <w:ilvl w:val="0"/>
          <w:numId w:val="0"/>
        </w:numPr>
        <w:snapToGrid w:val="0"/>
        <w:spacing w:before="156" w:after="156" w:line="360" w:lineRule="auto"/>
      </w:pPr>
      <w:r>
        <w:t>12.6</w:t>
      </w:r>
      <w:r>
        <w:rPr>
          <w:rFonts w:hint="eastAsia"/>
        </w:rPr>
        <w:t>投资组合报告附注的其他文字描述部分</w:t>
      </w:r>
    </w:p>
    <w:p w14:paraId="51C4A1FB" w14:textId="77777777" w:rsidR="00D53785" w:rsidRPr="006471C1" w:rsidRDefault="00B82932" w:rsidP="00D53785">
      <w:pPr>
        <w:jc w:val="left"/>
        <w:rPr>
          <w:rFonts w:ascii="宋体" w:cs="宋体"/>
          <w:color w:val="000000"/>
          <w:kern w:val="0"/>
          <w:sz w:val="24"/>
        </w:rPr>
      </w:pPr>
      <w:r>
        <w:rPr>
          <w:rFonts w:ascii="宋体" w:cs="宋体" w:hint="eastAsia"/>
          <w:color w:val="000000"/>
          <w:kern w:val="0"/>
        </w:rPr>
        <w:t>无。</w:t>
      </w:r>
      <w:bookmarkEnd w:id="25"/>
    </w:p>
    <w:p w14:paraId="7F870B9F" w14:textId="77777777" w:rsidR="00436B8F" w:rsidRPr="000D5FB7" w:rsidRDefault="00436B8F" w:rsidP="009124FB">
      <w:pPr>
        <w:pStyle w:val="10"/>
        <w:jc w:val="left"/>
        <w:rPr>
          <w:rFonts w:ascii="宋体" w:eastAsia="宋体" w:hAnsi="宋体"/>
          <w:sz w:val="30"/>
          <w:szCs w:val="30"/>
        </w:rPr>
      </w:pPr>
      <w:bookmarkStart w:id="26" w:name="_Toc302635793"/>
      <w:r w:rsidRPr="000D5FB7">
        <w:rPr>
          <w:rFonts w:ascii="宋体" w:eastAsia="宋体" w:hAnsi="宋体" w:hint="eastAsia"/>
          <w:sz w:val="30"/>
          <w:szCs w:val="30"/>
        </w:rPr>
        <w:t>十</w:t>
      </w:r>
      <w:r w:rsidR="00856FBD" w:rsidRPr="000D5FB7">
        <w:rPr>
          <w:rFonts w:ascii="宋体" w:eastAsia="宋体" w:hAnsi="宋体" w:hint="eastAsia"/>
          <w:sz w:val="30"/>
          <w:szCs w:val="30"/>
        </w:rPr>
        <w:t>二</w:t>
      </w:r>
      <w:r w:rsidR="002A6329" w:rsidRPr="000D5FB7">
        <w:rPr>
          <w:rFonts w:ascii="宋体" w:eastAsia="宋体" w:hAnsi="宋体" w:hint="eastAsia"/>
          <w:sz w:val="30"/>
          <w:szCs w:val="30"/>
        </w:rPr>
        <w:t>、</w:t>
      </w:r>
      <w:r w:rsidRPr="000D5FB7">
        <w:rPr>
          <w:rFonts w:ascii="宋体" w:eastAsia="宋体" w:hAnsi="宋体" w:hint="eastAsia"/>
          <w:sz w:val="30"/>
          <w:szCs w:val="30"/>
        </w:rPr>
        <w:t xml:space="preserve"> 基金的业绩</w:t>
      </w:r>
    </w:p>
    <w:p w14:paraId="7AD5D31C" w14:textId="77777777" w:rsidR="001256A5" w:rsidRPr="006471C1" w:rsidRDefault="001256A5">
      <w:pPr>
        <w:spacing w:line="360" w:lineRule="auto"/>
        <w:ind w:firstLineChars="257" w:firstLine="617"/>
        <w:rPr>
          <w:rFonts w:ascii="宋体" w:hAnsi="宋体"/>
          <w:sz w:val="24"/>
        </w:rPr>
      </w:pPr>
      <w:r w:rsidRPr="006471C1">
        <w:rPr>
          <w:rFonts w:ascii="宋体" w:hAnsi="宋体" w:hint="eastAsia"/>
          <w:sz w:val="24"/>
        </w:rPr>
        <w:t>基金管理人承诺以诚实信用、勤勉尽责的原则管理和运用基金资产，但不保证基金一定盈利。基金的过往业绩并不代表其未来表现。投资有风险，投资者在作出投资决策前应仔细阅读本基金的招募说明书。基金业绩数据截至</w:t>
      </w:r>
      <w:r w:rsidR="00E71D77" w:rsidRPr="006471C1">
        <w:rPr>
          <w:sz w:val="24"/>
        </w:rPr>
        <w:t>201</w:t>
      </w:r>
      <w:r w:rsidR="00E71D77">
        <w:rPr>
          <w:rFonts w:hint="eastAsia"/>
          <w:sz w:val="24"/>
        </w:rPr>
        <w:t>9</w:t>
      </w:r>
      <w:r w:rsidR="00E71D77" w:rsidRPr="006471C1">
        <w:rPr>
          <w:rFonts w:hAnsi="宋体"/>
          <w:sz w:val="24"/>
        </w:rPr>
        <w:t>年</w:t>
      </w:r>
      <w:r w:rsidR="00E71D77">
        <w:rPr>
          <w:rFonts w:hint="eastAsia"/>
          <w:sz w:val="24"/>
        </w:rPr>
        <w:t>12</w:t>
      </w:r>
      <w:r w:rsidRPr="006471C1">
        <w:rPr>
          <w:rFonts w:hAnsi="宋体"/>
          <w:sz w:val="24"/>
        </w:rPr>
        <w:t>月</w:t>
      </w:r>
      <w:r w:rsidR="00B03404">
        <w:rPr>
          <w:rFonts w:hint="eastAsia"/>
          <w:sz w:val="24"/>
        </w:rPr>
        <w:t>31</w:t>
      </w:r>
      <w:r w:rsidRPr="006471C1">
        <w:rPr>
          <w:rFonts w:ascii="宋体" w:hAnsi="宋体" w:hint="eastAsia"/>
          <w:sz w:val="24"/>
        </w:rPr>
        <w:t>日。</w:t>
      </w:r>
    </w:p>
    <w:p w14:paraId="7810DF37" w14:textId="77777777" w:rsidR="009B2C96" w:rsidRPr="000D5FB7" w:rsidRDefault="009B2C96" w:rsidP="009B2C96">
      <w:pPr>
        <w:pStyle w:val="XBRLTitle3"/>
        <w:numPr>
          <w:ilvl w:val="0"/>
          <w:numId w:val="16"/>
        </w:numPr>
        <w:spacing w:before="156" w:after="156"/>
        <w:ind w:left="426" w:hanging="426"/>
      </w:pPr>
      <w:r w:rsidRPr="000D5FB7">
        <w:t>本报告期基金份额净值增长率及其与同期业绩比较基准收益率的比较</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1276"/>
        <w:gridCol w:w="1281"/>
        <w:gridCol w:w="1285"/>
        <w:gridCol w:w="960"/>
        <w:gridCol w:w="975"/>
      </w:tblGrid>
      <w:tr w:rsidR="009C15A3" w:rsidRPr="000D5FB7" w14:paraId="102B3B50" w14:textId="77777777" w:rsidTr="00553063">
        <w:trPr>
          <w:jc w:val="center"/>
        </w:trPr>
        <w:tc>
          <w:tcPr>
            <w:tcW w:w="2127" w:type="dxa"/>
            <w:shd w:val="clear" w:color="auto" w:fill="D9D9D9"/>
            <w:vAlign w:val="center"/>
          </w:tcPr>
          <w:p w14:paraId="3A503F89" w14:textId="77777777" w:rsidR="009C15A3" w:rsidRPr="000D5FB7" w:rsidRDefault="009C15A3" w:rsidP="005944B1">
            <w:pPr>
              <w:jc w:val="center"/>
              <w:rPr>
                <w:rFonts w:ascii="宋体" w:hAnsi="宋体"/>
              </w:rPr>
            </w:pPr>
            <w:r w:rsidRPr="0079770B">
              <w:rPr>
                <w:rFonts w:ascii="宋体" w:hAnsi="宋体" w:hint="eastAsia"/>
              </w:rPr>
              <w:t>阶段</w:t>
            </w:r>
          </w:p>
        </w:tc>
        <w:tc>
          <w:tcPr>
            <w:tcW w:w="1418" w:type="dxa"/>
            <w:shd w:val="clear" w:color="auto" w:fill="D9D9D9"/>
            <w:vAlign w:val="center"/>
          </w:tcPr>
          <w:p w14:paraId="33A23CAB" w14:textId="77777777" w:rsidR="009C15A3" w:rsidRPr="000D5FB7" w:rsidRDefault="009C15A3" w:rsidP="005944B1">
            <w:pPr>
              <w:jc w:val="center"/>
              <w:rPr>
                <w:rFonts w:ascii="宋体" w:hAnsi="宋体"/>
              </w:rPr>
            </w:pPr>
            <w:r w:rsidRPr="0079770B">
              <w:rPr>
                <w:rFonts w:ascii="宋体" w:hAnsi="宋体" w:hint="eastAsia"/>
              </w:rPr>
              <w:t>净值增长率①</w:t>
            </w:r>
          </w:p>
        </w:tc>
        <w:tc>
          <w:tcPr>
            <w:tcW w:w="1276" w:type="dxa"/>
            <w:shd w:val="clear" w:color="auto" w:fill="D9D9D9"/>
            <w:vAlign w:val="center"/>
          </w:tcPr>
          <w:p w14:paraId="71FE340D" w14:textId="77777777" w:rsidR="009C15A3" w:rsidRPr="000D5FB7" w:rsidRDefault="009C15A3" w:rsidP="005944B1">
            <w:pPr>
              <w:jc w:val="center"/>
              <w:rPr>
                <w:rFonts w:ascii="宋体" w:hAnsi="宋体"/>
              </w:rPr>
            </w:pPr>
            <w:r w:rsidRPr="0079770B">
              <w:rPr>
                <w:rFonts w:ascii="宋体" w:hAnsi="宋体" w:hint="eastAsia"/>
              </w:rPr>
              <w:t>净值增长率标准差②</w:t>
            </w:r>
          </w:p>
        </w:tc>
        <w:tc>
          <w:tcPr>
            <w:tcW w:w="1281" w:type="dxa"/>
            <w:shd w:val="clear" w:color="auto" w:fill="D9D9D9"/>
            <w:vAlign w:val="center"/>
          </w:tcPr>
          <w:p w14:paraId="401FBEF3" w14:textId="77777777" w:rsidR="009C15A3" w:rsidRPr="000D5FB7" w:rsidRDefault="009C15A3" w:rsidP="005944B1">
            <w:pPr>
              <w:jc w:val="center"/>
              <w:rPr>
                <w:rFonts w:ascii="宋体" w:hAnsi="宋体"/>
              </w:rPr>
            </w:pPr>
            <w:r w:rsidRPr="0079770B">
              <w:rPr>
                <w:rFonts w:ascii="宋体" w:hAnsi="宋体" w:hint="eastAsia"/>
              </w:rPr>
              <w:t>业绩比较基准收益率③</w:t>
            </w:r>
          </w:p>
        </w:tc>
        <w:tc>
          <w:tcPr>
            <w:tcW w:w="1285" w:type="dxa"/>
            <w:shd w:val="clear" w:color="auto" w:fill="D9D9D9"/>
            <w:vAlign w:val="center"/>
          </w:tcPr>
          <w:p w14:paraId="1CED3D3B" w14:textId="77777777" w:rsidR="009C15A3" w:rsidRPr="000D5FB7" w:rsidRDefault="009C15A3" w:rsidP="005944B1">
            <w:pPr>
              <w:jc w:val="center"/>
              <w:rPr>
                <w:rFonts w:ascii="宋体" w:hAnsi="宋体"/>
              </w:rPr>
            </w:pPr>
            <w:r w:rsidRPr="0079770B">
              <w:rPr>
                <w:rFonts w:ascii="宋体" w:hAnsi="宋体" w:hint="eastAsia"/>
              </w:rPr>
              <w:t>业绩比较基准收益率标准差④</w:t>
            </w:r>
          </w:p>
        </w:tc>
        <w:tc>
          <w:tcPr>
            <w:tcW w:w="960" w:type="dxa"/>
            <w:shd w:val="clear" w:color="auto" w:fill="D9D9D9"/>
            <w:vAlign w:val="center"/>
          </w:tcPr>
          <w:p w14:paraId="5452C8D0" w14:textId="77777777" w:rsidR="009C15A3" w:rsidRPr="000D5FB7" w:rsidRDefault="009C15A3" w:rsidP="005944B1">
            <w:pPr>
              <w:jc w:val="center"/>
              <w:rPr>
                <w:rFonts w:ascii="宋体" w:hAnsi="宋体"/>
              </w:rPr>
            </w:pPr>
            <w:r w:rsidRPr="0079770B">
              <w:rPr>
                <w:rFonts w:ascii="宋体" w:hAnsi="宋体" w:hint="eastAsia"/>
              </w:rPr>
              <w:t>①－③</w:t>
            </w:r>
          </w:p>
        </w:tc>
        <w:tc>
          <w:tcPr>
            <w:tcW w:w="975" w:type="dxa"/>
            <w:shd w:val="clear" w:color="auto" w:fill="D9D9D9"/>
            <w:vAlign w:val="center"/>
          </w:tcPr>
          <w:p w14:paraId="06EEBF3D" w14:textId="77777777" w:rsidR="009C15A3" w:rsidRPr="000D5FB7" w:rsidRDefault="009C15A3" w:rsidP="005944B1">
            <w:pPr>
              <w:jc w:val="center"/>
              <w:rPr>
                <w:rFonts w:ascii="宋体" w:hAnsi="宋体"/>
              </w:rPr>
            </w:pPr>
            <w:r w:rsidRPr="0079770B">
              <w:rPr>
                <w:rFonts w:ascii="宋体" w:hAnsi="宋体" w:hint="eastAsia"/>
              </w:rPr>
              <w:t>②－④</w:t>
            </w:r>
          </w:p>
        </w:tc>
      </w:tr>
      <w:tr w:rsidR="009C15A3" w:rsidRPr="000D5FB7" w14:paraId="4C143D8D" w14:textId="77777777" w:rsidTr="00553063">
        <w:trPr>
          <w:jc w:val="center"/>
        </w:trPr>
        <w:tc>
          <w:tcPr>
            <w:tcW w:w="2127" w:type="dxa"/>
            <w:vAlign w:val="center"/>
          </w:tcPr>
          <w:p w14:paraId="658F2FB9" w14:textId="77777777" w:rsidR="009C15A3" w:rsidRPr="000D5FB7" w:rsidRDefault="00E71D77" w:rsidP="005944B1">
            <w:pPr>
              <w:jc w:val="center"/>
              <w:rPr>
                <w:szCs w:val="21"/>
              </w:rPr>
            </w:pPr>
            <w:r>
              <w:rPr>
                <w:szCs w:val="21"/>
              </w:rPr>
              <w:t>2015</w:t>
            </w:r>
            <w:r>
              <w:rPr>
                <w:rFonts w:hAnsi="宋体" w:hint="eastAsia"/>
                <w:szCs w:val="21"/>
              </w:rPr>
              <w:t>年</w:t>
            </w:r>
            <w:r>
              <w:rPr>
                <w:szCs w:val="21"/>
              </w:rPr>
              <w:t>6</w:t>
            </w:r>
            <w:r>
              <w:rPr>
                <w:rFonts w:hAnsi="宋体" w:hint="eastAsia"/>
                <w:szCs w:val="21"/>
              </w:rPr>
              <w:t>月</w:t>
            </w:r>
            <w:r>
              <w:rPr>
                <w:szCs w:val="21"/>
              </w:rPr>
              <w:t>15</w:t>
            </w:r>
            <w:r>
              <w:rPr>
                <w:rFonts w:hAnsi="宋体" w:hint="eastAsia"/>
                <w:szCs w:val="21"/>
              </w:rPr>
              <w:t>日至</w:t>
            </w:r>
            <w:r>
              <w:rPr>
                <w:szCs w:val="21"/>
              </w:rPr>
              <w:t>2015</w:t>
            </w:r>
            <w:r>
              <w:rPr>
                <w:rFonts w:hAnsi="宋体" w:hint="eastAsia"/>
                <w:szCs w:val="21"/>
              </w:rPr>
              <w:t>年</w:t>
            </w:r>
            <w:r>
              <w:rPr>
                <w:szCs w:val="21"/>
              </w:rPr>
              <w:t>12</w:t>
            </w:r>
            <w:r>
              <w:rPr>
                <w:rFonts w:hAnsi="宋体" w:hint="eastAsia"/>
                <w:szCs w:val="21"/>
              </w:rPr>
              <w:t>月</w:t>
            </w:r>
            <w:r>
              <w:rPr>
                <w:szCs w:val="21"/>
              </w:rPr>
              <w:t>31</w:t>
            </w:r>
            <w:r>
              <w:rPr>
                <w:rFonts w:hAnsi="宋体" w:hint="eastAsia"/>
                <w:szCs w:val="21"/>
              </w:rPr>
              <w:t>日</w:t>
            </w:r>
          </w:p>
        </w:tc>
        <w:tc>
          <w:tcPr>
            <w:tcW w:w="1418" w:type="dxa"/>
            <w:vAlign w:val="center"/>
          </w:tcPr>
          <w:p w14:paraId="4126A6DF" w14:textId="77777777" w:rsidR="009C15A3" w:rsidRPr="000D5FB7" w:rsidRDefault="009C15A3" w:rsidP="005944B1">
            <w:pPr>
              <w:jc w:val="right"/>
              <w:rPr>
                <w:szCs w:val="21"/>
              </w:rPr>
            </w:pPr>
            <w:r w:rsidRPr="006D2AB3">
              <w:t>-24.20%</w:t>
            </w:r>
          </w:p>
        </w:tc>
        <w:tc>
          <w:tcPr>
            <w:tcW w:w="1276" w:type="dxa"/>
            <w:vAlign w:val="center"/>
          </w:tcPr>
          <w:p w14:paraId="02DC8A9D" w14:textId="77777777" w:rsidR="009C15A3" w:rsidRPr="000D5FB7" w:rsidRDefault="009C15A3" w:rsidP="005944B1">
            <w:pPr>
              <w:jc w:val="right"/>
              <w:rPr>
                <w:szCs w:val="21"/>
              </w:rPr>
            </w:pPr>
            <w:r w:rsidRPr="006D2AB3">
              <w:t>2.50%</w:t>
            </w:r>
          </w:p>
        </w:tc>
        <w:tc>
          <w:tcPr>
            <w:tcW w:w="1281" w:type="dxa"/>
            <w:vAlign w:val="center"/>
          </w:tcPr>
          <w:p w14:paraId="61BE5517" w14:textId="77777777" w:rsidR="009C15A3" w:rsidRPr="000D5FB7" w:rsidRDefault="009C15A3" w:rsidP="005944B1">
            <w:pPr>
              <w:jc w:val="right"/>
              <w:rPr>
                <w:szCs w:val="21"/>
              </w:rPr>
            </w:pPr>
            <w:r w:rsidRPr="006D2AB3">
              <w:t>-33.03%</w:t>
            </w:r>
          </w:p>
        </w:tc>
        <w:tc>
          <w:tcPr>
            <w:tcW w:w="1285" w:type="dxa"/>
            <w:vAlign w:val="center"/>
          </w:tcPr>
          <w:p w14:paraId="5DD34C11" w14:textId="77777777" w:rsidR="009C15A3" w:rsidRPr="000D5FB7" w:rsidRDefault="009C15A3" w:rsidP="005944B1">
            <w:pPr>
              <w:jc w:val="right"/>
              <w:rPr>
                <w:szCs w:val="21"/>
              </w:rPr>
            </w:pPr>
            <w:r w:rsidRPr="006D2AB3">
              <w:t>3.28%</w:t>
            </w:r>
          </w:p>
        </w:tc>
        <w:tc>
          <w:tcPr>
            <w:tcW w:w="960" w:type="dxa"/>
            <w:vAlign w:val="center"/>
          </w:tcPr>
          <w:p w14:paraId="0E1A0A8F" w14:textId="77777777" w:rsidR="009C15A3" w:rsidRPr="000D5FB7" w:rsidRDefault="009C15A3" w:rsidP="005944B1">
            <w:pPr>
              <w:jc w:val="right"/>
              <w:rPr>
                <w:szCs w:val="21"/>
              </w:rPr>
            </w:pPr>
            <w:r w:rsidRPr="006D2AB3">
              <w:t>8.83%</w:t>
            </w:r>
          </w:p>
        </w:tc>
        <w:tc>
          <w:tcPr>
            <w:tcW w:w="975" w:type="dxa"/>
            <w:vAlign w:val="center"/>
          </w:tcPr>
          <w:p w14:paraId="1813D662" w14:textId="77777777" w:rsidR="009C15A3" w:rsidRPr="000D5FB7" w:rsidRDefault="009C15A3" w:rsidP="005944B1">
            <w:pPr>
              <w:jc w:val="right"/>
              <w:rPr>
                <w:szCs w:val="21"/>
              </w:rPr>
            </w:pPr>
            <w:r w:rsidRPr="006D2AB3">
              <w:t>-0.78%</w:t>
            </w:r>
          </w:p>
        </w:tc>
      </w:tr>
      <w:tr w:rsidR="009C15A3" w:rsidRPr="000D5FB7" w14:paraId="58758D2D" w14:textId="77777777" w:rsidTr="00553063">
        <w:trPr>
          <w:jc w:val="center"/>
        </w:trPr>
        <w:tc>
          <w:tcPr>
            <w:tcW w:w="2127" w:type="dxa"/>
            <w:vAlign w:val="center"/>
          </w:tcPr>
          <w:p w14:paraId="3F8A1CCB" w14:textId="77777777" w:rsidR="009C15A3" w:rsidRPr="000D5FB7" w:rsidRDefault="009C15A3" w:rsidP="005944B1">
            <w:pPr>
              <w:jc w:val="center"/>
              <w:rPr>
                <w:szCs w:val="21"/>
              </w:rPr>
            </w:pPr>
            <w:r w:rsidRPr="0079770B">
              <w:rPr>
                <w:rFonts w:hint="eastAsia"/>
                <w:szCs w:val="21"/>
              </w:rPr>
              <w:t>2016</w:t>
            </w:r>
            <w:r w:rsidRPr="0079770B">
              <w:rPr>
                <w:rFonts w:hint="eastAsia"/>
                <w:szCs w:val="21"/>
              </w:rPr>
              <w:t>年</w:t>
            </w:r>
          </w:p>
        </w:tc>
        <w:tc>
          <w:tcPr>
            <w:tcW w:w="1418" w:type="dxa"/>
            <w:vAlign w:val="center"/>
          </w:tcPr>
          <w:p w14:paraId="307F7808" w14:textId="77777777" w:rsidR="009C15A3" w:rsidRPr="004A4821" w:rsidRDefault="009C15A3" w:rsidP="005944B1">
            <w:pPr>
              <w:jc w:val="right"/>
            </w:pPr>
            <w:r w:rsidRPr="006D2AB3">
              <w:t>-23.75%</w:t>
            </w:r>
          </w:p>
        </w:tc>
        <w:tc>
          <w:tcPr>
            <w:tcW w:w="1276" w:type="dxa"/>
            <w:vAlign w:val="center"/>
          </w:tcPr>
          <w:p w14:paraId="252C8E0B" w14:textId="77777777" w:rsidR="009C15A3" w:rsidRPr="004A4821" w:rsidRDefault="009C15A3" w:rsidP="005944B1">
            <w:pPr>
              <w:jc w:val="right"/>
            </w:pPr>
            <w:r w:rsidRPr="006D2AB3">
              <w:t>1.79%</w:t>
            </w:r>
          </w:p>
        </w:tc>
        <w:tc>
          <w:tcPr>
            <w:tcW w:w="1281" w:type="dxa"/>
            <w:vAlign w:val="center"/>
          </w:tcPr>
          <w:p w14:paraId="39520C3F" w14:textId="77777777" w:rsidR="009C15A3" w:rsidRPr="004A4821" w:rsidRDefault="009C15A3" w:rsidP="005944B1">
            <w:pPr>
              <w:jc w:val="right"/>
            </w:pPr>
            <w:r w:rsidRPr="006D2AB3">
              <w:t>-24.26%</w:t>
            </w:r>
          </w:p>
        </w:tc>
        <w:tc>
          <w:tcPr>
            <w:tcW w:w="1285" w:type="dxa"/>
            <w:vAlign w:val="center"/>
          </w:tcPr>
          <w:p w14:paraId="1BAC94F8" w14:textId="77777777" w:rsidR="009C15A3" w:rsidRPr="004A4821" w:rsidRDefault="009C15A3" w:rsidP="005944B1">
            <w:pPr>
              <w:jc w:val="right"/>
            </w:pPr>
            <w:r w:rsidRPr="006D2AB3">
              <w:t>1.86%</w:t>
            </w:r>
          </w:p>
        </w:tc>
        <w:tc>
          <w:tcPr>
            <w:tcW w:w="960" w:type="dxa"/>
            <w:vAlign w:val="center"/>
          </w:tcPr>
          <w:p w14:paraId="46DBBDE4" w14:textId="77777777" w:rsidR="009C15A3" w:rsidRPr="004A4821" w:rsidRDefault="009C15A3" w:rsidP="005944B1">
            <w:pPr>
              <w:jc w:val="right"/>
            </w:pPr>
            <w:r w:rsidRPr="006D2AB3">
              <w:t>0.51%</w:t>
            </w:r>
          </w:p>
        </w:tc>
        <w:tc>
          <w:tcPr>
            <w:tcW w:w="975" w:type="dxa"/>
            <w:vAlign w:val="center"/>
          </w:tcPr>
          <w:p w14:paraId="7710BED3" w14:textId="77777777" w:rsidR="009C15A3" w:rsidRPr="004A4821" w:rsidRDefault="009C15A3" w:rsidP="005944B1">
            <w:pPr>
              <w:jc w:val="right"/>
            </w:pPr>
            <w:r w:rsidRPr="006D2AB3">
              <w:t>-0.07%</w:t>
            </w:r>
          </w:p>
        </w:tc>
      </w:tr>
      <w:tr w:rsidR="00D53785" w:rsidRPr="000D5FB7" w14:paraId="60ACFEB4" w14:textId="77777777" w:rsidTr="00553063">
        <w:trPr>
          <w:jc w:val="center"/>
        </w:trPr>
        <w:tc>
          <w:tcPr>
            <w:tcW w:w="2127" w:type="dxa"/>
            <w:vAlign w:val="center"/>
          </w:tcPr>
          <w:p w14:paraId="30B5E02C" w14:textId="77777777" w:rsidR="00D53785" w:rsidRPr="000D5FB7" w:rsidRDefault="00D53785" w:rsidP="004D1D44">
            <w:pPr>
              <w:jc w:val="center"/>
              <w:rPr>
                <w:szCs w:val="21"/>
              </w:rPr>
            </w:pPr>
            <w:r w:rsidRPr="0079770B">
              <w:rPr>
                <w:szCs w:val="21"/>
              </w:rPr>
              <w:t>201</w:t>
            </w:r>
            <w:r w:rsidRPr="0079770B">
              <w:rPr>
                <w:rFonts w:hint="eastAsia"/>
                <w:szCs w:val="21"/>
              </w:rPr>
              <w:t>7</w:t>
            </w:r>
            <w:r w:rsidRPr="0079770B">
              <w:rPr>
                <w:rFonts w:hAnsi="宋体"/>
                <w:szCs w:val="21"/>
              </w:rPr>
              <w:t>年</w:t>
            </w:r>
          </w:p>
        </w:tc>
        <w:tc>
          <w:tcPr>
            <w:tcW w:w="1418" w:type="dxa"/>
            <w:vAlign w:val="center"/>
          </w:tcPr>
          <w:p w14:paraId="4C65D63E" w14:textId="77777777" w:rsidR="00D53785" w:rsidRPr="004A4821" w:rsidRDefault="00D53785" w:rsidP="005944B1">
            <w:pPr>
              <w:jc w:val="right"/>
            </w:pPr>
            <w:r w:rsidRPr="00FD4B02">
              <w:t>5.02%</w:t>
            </w:r>
          </w:p>
        </w:tc>
        <w:tc>
          <w:tcPr>
            <w:tcW w:w="1276" w:type="dxa"/>
            <w:vAlign w:val="center"/>
          </w:tcPr>
          <w:p w14:paraId="79D8F5B1" w14:textId="77777777" w:rsidR="00D53785" w:rsidRPr="004A4821" w:rsidRDefault="00D53785" w:rsidP="005944B1">
            <w:pPr>
              <w:jc w:val="right"/>
            </w:pPr>
            <w:r w:rsidRPr="00FD4B02">
              <w:t>1.01%</w:t>
            </w:r>
          </w:p>
        </w:tc>
        <w:tc>
          <w:tcPr>
            <w:tcW w:w="1281" w:type="dxa"/>
            <w:vAlign w:val="center"/>
          </w:tcPr>
          <w:p w14:paraId="13567A18" w14:textId="77777777" w:rsidR="00D53785" w:rsidRPr="004A4821" w:rsidRDefault="00D53785" w:rsidP="005944B1">
            <w:pPr>
              <w:jc w:val="right"/>
            </w:pPr>
            <w:r w:rsidRPr="00FD4B02">
              <w:t>4.33%</w:t>
            </w:r>
          </w:p>
        </w:tc>
        <w:tc>
          <w:tcPr>
            <w:tcW w:w="1285" w:type="dxa"/>
            <w:vAlign w:val="center"/>
          </w:tcPr>
          <w:p w14:paraId="7796A8AE" w14:textId="77777777" w:rsidR="00D53785" w:rsidRPr="004A4821" w:rsidRDefault="00D53785" w:rsidP="005944B1">
            <w:pPr>
              <w:jc w:val="right"/>
            </w:pPr>
            <w:r w:rsidRPr="00FD4B02">
              <w:t>1.03%</w:t>
            </w:r>
          </w:p>
        </w:tc>
        <w:tc>
          <w:tcPr>
            <w:tcW w:w="960" w:type="dxa"/>
            <w:vAlign w:val="center"/>
          </w:tcPr>
          <w:p w14:paraId="69D223BA" w14:textId="77777777" w:rsidR="00D53785" w:rsidRPr="004A4821" w:rsidRDefault="00D53785" w:rsidP="005944B1">
            <w:pPr>
              <w:jc w:val="right"/>
            </w:pPr>
            <w:r w:rsidRPr="00FD4B02">
              <w:t>0.69%</w:t>
            </w:r>
          </w:p>
        </w:tc>
        <w:tc>
          <w:tcPr>
            <w:tcW w:w="975" w:type="dxa"/>
            <w:vAlign w:val="center"/>
          </w:tcPr>
          <w:p w14:paraId="3DB194FA" w14:textId="77777777" w:rsidR="00D53785" w:rsidRPr="004A4821" w:rsidRDefault="00D53785" w:rsidP="005944B1">
            <w:pPr>
              <w:jc w:val="right"/>
            </w:pPr>
            <w:r w:rsidRPr="00FD4B02">
              <w:t>-0.02%</w:t>
            </w:r>
          </w:p>
        </w:tc>
      </w:tr>
      <w:tr w:rsidR="00D41CCD" w:rsidRPr="000D5FB7" w14:paraId="07C157F3" w14:textId="77777777" w:rsidTr="00553063">
        <w:trPr>
          <w:jc w:val="center"/>
        </w:trPr>
        <w:tc>
          <w:tcPr>
            <w:tcW w:w="2127" w:type="dxa"/>
            <w:vAlign w:val="center"/>
          </w:tcPr>
          <w:p w14:paraId="67B42EF5" w14:textId="77777777" w:rsidR="00D41CCD" w:rsidRPr="0079770B" w:rsidDel="00D53785" w:rsidRDefault="00D41CCD" w:rsidP="004A4821">
            <w:pPr>
              <w:jc w:val="center"/>
              <w:rPr>
                <w:szCs w:val="21"/>
              </w:rPr>
            </w:pPr>
            <w:r>
              <w:rPr>
                <w:rFonts w:hint="eastAsia"/>
                <w:szCs w:val="21"/>
              </w:rPr>
              <w:t>2018</w:t>
            </w:r>
            <w:r>
              <w:rPr>
                <w:rFonts w:hint="eastAsia"/>
                <w:szCs w:val="21"/>
              </w:rPr>
              <w:t>年</w:t>
            </w:r>
          </w:p>
        </w:tc>
        <w:tc>
          <w:tcPr>
            <w:tcW w:w="1418" w:type="dxa"/>
            <w:vAlign w:val="center"/>
          </w:tcPr>
          <w:p w14:paraId="067A589B" w14:textId="77777777" w:rsidR="00D41CCD" w:rsidDel="00D53785" w:rsidRDefault="00D41CCD" w:rsidP="005944B1">
            <w:pPr>
              <w:jc w:val="right"/>
            </w:pPr>
            <w:r w:rsidRPr="00A67954">
              <w:t>-32.62%</w:t>
            </w:r>
          </w:p>
        </w:tc>
        <w:tc>
          <w:tcPr>
            <w:tcW w:w="1276" w:type="dxa"/>
            <w:vAlign w:val="center"/>
          </w:tcPr>
          <w:p w14:paraId="1EA5DF7E" w14:textId="77777777" w:rsidR="00D41CCD" w:rsidDel="00D53785" w:rsidRDefault="00D41CCD" w:rsidP="005944B1">
            <w:pPr>
              <w:jc w:val="right"/>
            </w:pPr>
            <w:r w:rsidRPr="00A67954">
              <w:t>1.68%</w:t>
            </w:r>
          </w:p>
        </w:tc>
        <w:tc>
          <w:tcPr>
            <w:tcW w:w="1281" w:type="dxa"/>
            <w:vAlign w:val="center"/>
          </w:tcPr>
          <w:p w14:paraId="5C7BAC8E" w14:textId="77777777" w:rsidR="00D41CCD" w:rsidDel="00D53785" w:rsidRDefault="00D41CCD" w:rsidP="005944B1">
            <w:pPr>
              <w:jc w:val="right"/>
            </w:pPr>
            <w:r w:rsidRPr="00A67954">
              <w:t>-34.90%</w:t>
            </w:r>
          </w:p>
        </w:tc>
        <w:tc>
          <w:tcPr>
            <w:tcW w:w="1285" w:type="dxa"/>
            <w:vAlign w:val="center"/>
          </w:tcPr>
          <w:p w14:paraId="0F979DE1" w14:textId="77777777" w:rsidR="00D41CCD" w:rsidDel="00D53785" w:rsidRDefault="00D41CCD" w:rsidP="005944B1">
            <w:pPr>
              <w:jc w:val="right"/>
            </w:pPr>
            <w:r w:rsidRPr="00A67954">
              <w:t>1.78%</w:t>
            </w:r>
          </w:p>
        </w:tc>
        <w:tc>
          <w:tcPr>
            <w:tcW w:w="960" w:type="dxa"/>
            <w:vAlign w:val="center"/>
          </w:tcPr>
          <w:p w14:paraId="46906F7E" w14:textId="77777777" w:rsidR="00D41CCD" w:rsidDel="00D53785" w:rsidRDefault="00D41CCD" w:rsidP="005944B1">
            <w:pPr>
              <w:jc w:val="right"/>
            </w:pPr>
            <w:r w:rsidRPr="00A67954">
              <w:t>2.28%</w:t>
            </w:r>
          </w:p>
        </w:tc>
        <w:tc>
          <w:tcPr>
            <w:tcW w:w="975" w:type="dxa"/>
            <w:vAlign w:val="center"/>
          </w:tcPr>
          <w:p w14:paraId="2E121BCD" w14:textId="77777777" w:rsidR="00D41CCD" w:rsidDel="00D53785" w:rsidRDefault="00D41CCD" w:rsidP="005944B1">
            <w:pPr>
              <w:jc w:val="right"/>
            </w:pPr>
            <w:r w:rsidRPr="00A67954">
              <w:t>-0.10%</w:t>
            </w:r>
          </w:p>
        </w:tc>
      </w:tr>
      <w:tr w:rsidR="00E71D77" w:rsidRPr="000D5FB7" w14:paraId="18384303" w14:textId="77777777" w:rsidTr="00553063">
        <w:trPr>
          <w:jc w:val="center"/>
        </w:trPr>
        <w:tc>
          <w:tcPr>
            <w:tcW w:w="2127" w:type="dxa"/>
            <w:vAlign w:val="center"/>
          </w:tcPr>
          <w:p w14:paraId="1F57BBE7" w14:textId="77777777" w:rsidR="00E71D77" w:rsidRDefault="00E71D77" w:rsidP="00EF02FB">
            <w:pPr>
              <w:jc w:val="center"/>
              <w:rPr>
                <w:szCs w:val="21"/>
              </w:rPr>
            </w:pPr>
            <w:r>
              <w:rPr>
                <w:szCs w:val="21"/>
              </w:rPr>
              <w:t>2019</w:t>
            </w:r>
            <w:r>
              <w:rPr>
                <w:rFonts w:hint="eastAsia"/>
                <w:szCs w:val="21"/>
              </w:rPr>
              <w:t>年</w:t>
            </w:r>
          </w:p>
        </w:tc>
        <w:tc>
          <w:tcPr>
            <w:tcW w:w="1418" w:type="dxa"/>
            <w:vAlign w:val="center"/>
          </w:tcPr>
          <w:p w14:paraId="03D0505C" w14:textId="77777777" w:rsidR="00E71D77" w:rsidRPr="00FD4B02" w:rsidRDefault="00E71D77" w:rsidP="005944B1">
            <w:pPr>
              <w:jc w:val="right"/>
            </w:pPr>
            <w:r>
              <w:rPr>
                <w:szCs w:val="21"/>
              </w:rPr>
              <w:t>45.23%</w:t>
            </w:r>
          </w:p>
        </w:tc>
        <w:tc>
          <w:tcPr>
            <w:tcW w:w="1276" w:type="dxa"/>
            <w:vAlign w:val="center"/>
          </w:tcPr>
          <w:p w14:paraId="69A778D1" w14:textId="77777777" w:rsidR="00E71D77" w:rsidRPr="00FD4B02" w:rsidRDefault="00E71D77" w:rsidP="005944B1">
            <w:pPr>
              <w:jc w:val="right"/>
            </w:pPr>
            <w:r>
              <w:rPr>
                <w:szCs w:val="21"/>
              </w:rPr>
              <w:t>1.71%</w:t>
            </w:r>
          </w:p>
        </w:tc>
        <w:tc>
          <w:tcPr>
            <w:tcW w:w="1281" w:type="dxa"/>
            <w:vAlign w:val="center"/>
          </w:tcPr>
          <w:p w14:paraId="58D2C7E2" w14:textId="77777777" w:rsidR="00E71D77" w:rsidRPr="00FD4B02" w:rsidRDefault="00E71D77" w:rsidP="005944B1">
            <w:pPr>
              <w:jc w:val="right"/>
            </w:pPr>
            <w:r>
              <w:rPr>
                <w:szCs w:val="21"/>
              </w:rPr>
              <w:t>48.07%</w:t>
            </w:r>
          </w:p>
        </w:tc>
        <w:tc>
          <w:tcPr>
            <w:tcW w:w="1285" w:type="dxa"/>
            <w:vAlign w:val="center"/>
          </w:tcPr>
          <w:p w14:paraId="294B20C4" w14:textId="77777777" w:rsidR="00E71D77" w:rsidRPr="00FD4B02" w:rsidRDefault="00E71D77" w:rsidP="005944B1">
            <w:pPr>
              <w:jc w:val="right"/>
            </w:pPr>
            <w:r>
              <w:rPr>
                <w:szCs w:val="21"/>
              </w:rPr>
              <w:t>1.77%</w:t>
            </w:r>
          </w:p>
        </w:tc>
        <w:tc>
          <w:tcPr>
            <w:tcW w:w="960" w:type="dxa"/>
            <w:vAlign w:val="center"/>
          </w:tcPr>
          <w:p w14:paraId="4234B5C0" w14:textId="77777777" w:rsidR="00E71D77" w:rsidRPr="00FD4B02" w:rsidRDefault="00E71D77" w:rsidP="005944B1">
            <w:pPr>
              <w:jc w:val="right"/>
            </w:pPr>
            <w:r>
              <w:rPr>
                <w:szCs w:val="21"/>
              </w:rPr>
              <w:t>-2.84%</w:t>
            </w:r>
          </w:p>
        </w:tc>
        <w:tc>
          <w:tcPr>
            <w:tcW w:w="975" w:type="dxa"/>
            <w:vAlign w:val="center"/>
          </w:tcPr>
          <w:p w14:paraId="7B2D6994" w14:textId="77777777" w:rsidR="00E71D77" w:rsidRPr="00FD4B02" w:rsidRDefault="00E71D77" w:rsidP="005944B1">
            <w:pPr>
              <w:jc w:val="right"/>
            </w:pPr>
            <w:r>
              <w:rPr>
                <w:szCs w:val="21"/>
              </w:rPr>
              <w:t>-0.06%</w:t>
            </w:r>
          </w:p>
        </w:tc>
      </w:tr>
      <w:tr w:rsidR="00E71D77" w:rsidRPr="000D5FB7" w14:paraId="6A7180DF" w14:textId="77777777" w:rsidTr="00553063">
        <w:trPr>
          <w:jc w:val="center"/>
        </w:trPr>
        <w:tc>
          <w:tcPr>
            <w:tcW w:w="2127" w:type="dxa"/>
            <w:vAlign w:val="center"/>
          </w:tcPr>
          <w:p w14:paraId="416F8176" w14:textId="77777777" w:rsidR="00E71D77" w:rsidRPr="000D5FB7" w:rsidRDefault="00E71D77" w:rsidP="00EF02FB">
            <w:pPr>
              <w:jc w:val="center"/>
              <w:rPr>
                <w:szCs w:val="21"/>
              </w:rPr>
            </w:pPr>
            <w:r>
              <w:rPr>
                <w:szCs w:val="21"/>
              </w:rPr>
              <w:t>2015</w:t>
            </w:r>
            <w:r>
              <w:rPr>
                <w:rFonts w:hAnsi="宋体" w:hint="eastAsia"/>
                <w:szCs w:val="21"/>
              </w:rPr>
              <w:t>年</w:t>
            </w:r>
            <w:r>
              <w:rPr>
                <w:szCs w:val="21"/>
              </w:rPr>
              <w:t>6</w:t>
            </w:r>
            <w:r>
              <w:rPr>
                <w:rFonts w:hAnsi="宋体" w:hint="eastAsia"/>
                <w:szCs w:val="21"/>
              </w:rPr>
              <w:t>月</w:t>
            </w:r>
            <w:r>
              <w:rPr>
                <w:szCs w:val="21"/>
              </w:rPr>
              <w:t>15</w:t>
            </w:r>
            <w:r>
              <w:rPr>
                <w:rFonts w:hAnsi="宋体" w:hint="eastAsia"/>
                <w:szCs w:val="21"/>
              </w:rPr>
              <w:t>日至</w:t>
            </w:r>
            <w:r>
              <w:rPr>
                <w:szCs w:val="21"/>
              </w:rPr>
              <w:t>2019</w:t>
            </w:r>
            <w:r>
              <w:rPr>
                <w:rFonts w:hAnsi="宋体" w:hint="eastAsia"/>
                <w:szCs w:val="21"/>
              </w:rPr>
              <w:t>年</w:t>
            </w:r>
            <w:r>
              <w:rPr>
                <w:szCs w:val="21"/>
              </w:rPr>
              <w:t>12</w:t>
            </w:r>
            <w:r>
              <w:rPr>
                <w:rFonts w:hAnsi="宋体" w:hint="eastAsia"/>
                <w:szCs w:val="21"/>
              </w:rPr>
              <w:t>月</w:t>
            </w:r>
            <w:r>
              <w:rPr>
                <w:szCs w:val="21"/>
              </w:rPr>
              <w:t>31</w:t>
            </w:r>
            <w:r>
              <w:rPr>
                <w:rFonts w:hAnsi="宋体" w:hint="eastAsia"/>
                <w:szCs w:val="21"/>
              </w:rPr>
              <w:t>日</w:t>
            </w:r>
          </w:p>
        </w:tc>
        <w:tc>
          <w:tcPr>
            <w:tcW w:w="1418" w:type="dxa"/>
            <w:vAlign w:val="center"/>
          </w:tcPr>
          <w:p w14:paraId="6DC66E9F" w14:textId="77777777" w:rsidR="00E71D77" w:rsidRPr="00600B06" w:rsidRDefault="00E71D77" w:rsidP="005944B1">
            <w:pPr>
              <w:jc w:val="right"/>
            </w:pPr>
            <w:r>
              <w:rPr>
                <w:szCs w:val="21"/>
              </w:rPr>
              <w:t>-40.60%</w:t>
            </w:r>
          </w:p>
        </w:tc>
        <w:tc>
          <w:tcPr>
            <w:tcW w:w="1276" w:type="dxa"/>
            <w:vAlign w:val="center"/>
          </w:tcPr>
          <w:p w14:paraId="708EB309" w14:textId="77777777" w:rsidR="00E71D77" w:rsidRPr="00600B06" w:rsidRDefault="00E71D77" w:rsidP="005944B1">
            <w:pPr>
              <w:jc w:val="right"/>
            </w:pPr>
            <w:r>
              <w:rPr>
                <w:szCs w:val="21"/>
              </w:rPr>
              <w:t>1.72%</w:t>
            </w:r>
          </w:p>
        </w:tc>
        <w:tc>
          <w:tcPr>
            <w:tcW w:w="1281" w:type="dxa"/>
            <w:vAlign w:val="center"/>
          </w:tcPr>
          <w:p w14:paraId="2D77420D" w14:textId="77777777" w:rsidR="00E71D77" w:rsidRPr="00600B06" w:rsidRDefault="00E71D77" w:rsidP="005944B1">
            <w:pPr>
              <w:jc w:val="right"/>
            </w:pPr>
            <w:r>
              <w:rPr>
                <w:szCs w:val="21"/>
              </w:rPr>
              <w:t>-48.99%</w:t>
            </w:r>
          </w:p>
        </w:tc>
        <w:tc>
          <w:tcPr>
            <w:tcW w:w="1285" w:type="dxa"/>
            <w:vAlign w:val="center"/>
          </w:tcPr>
          <w:p w14:paraId="532DC836" w14:textId="77777777" w:rsidR="00E71D77" w:rsidRPr="00600B06" w:rsidRDefault="00E71D77" w:rsidP="005944B1">
            <w:pPr>
              <w:jc w:val="right"/>
            </w:pPr>
            <w:r>
              <w:rPr>
                <w:szCs w:val="21"/>
              </w:rPr>
              <w:t>1.92%</w:t>
            </w:r>
          </w:p>
        </w:tc>
        <w:tc>
          <w:tcPr>
            <w:tcW w:w="960" w:type="dxa"/>
            <w:vAlign w:val="center"/>
          </w:tcPr>
          <w:p w14:paraId="1E669124" w14:textId="77777777" w:rsidR="00E71D77" w:rsidRPr="00600B06" w:rsidRDefault="00E71D77" w:rsidP="005944B1">
            <w:pPr>
              <w:jc w:val="right"/>
            </w:pPr>
            <w:r>
              <w:rPr>
                <w:szCs w:val="21"/>
              </w:rPr>
              <w:t>8.39%</w:t>
            </w:r>
          </w:p>
        </w:tc>
        <w:tc>
          <w:tcPr>
            <w:tcW w:w="975" w:type="dxa"/>
            <w:vAlign w:val="center"/>
          </w:tcPr>
          <w:p w14:paraId="5FDADD88" w14:textId="77777777" w:rsidR="00E71D77" w:rsidRPr="00600B06" w:rsidRDefault="00E71D77" w:rsidP="005944B1">
            <w:pPr>
              <w:jc w:val="right"/>
            </w:pPr>
            <w:r>
              <w:rPr>
                <w:szCs w:val="21"/>
              </w:rPr>
              <w:t>-0.20%</w:t>
            </w:r>
          </w:p>
        </w:tc>
      </w:tr>
    </w:tbl>
    <w:p w14:paraId="1F69DC61" w14:textId="77777777" w:rsidR="009B2C96" w:rsidRPr="000D5FB7" w:rsidRDefault="009B2C96" w:rsidP="009B2C96">
      <w:pPr>
        <w:spacing w:line="360" w:lineRule="auto"/>
        <w:jc w:val="left"/>
        <w:rPr>
          <w:rFonts w:ascii="宋体" w:hAnsi="宋体"/>
          <w:b/>
          <w:sz w:val="24"/>
        </w:rPr>
      </w:pPr>
    </w:p>
    <w:p w14:paraId="3B384842" w14:textId="77777777" w:rsidR="009B2C96" w:rsidRPr="000D5FB7" w:rsidRDefault="009B2C96" w:rsidP="009B2C96">
      <w:pPr>
        <w:pStyle w:val="XBRLTitle3"/>
        <w:numPr>
          <w:ilvl w:val="0"/>
          <w:numId w:val="16"/>
        </w:numPr>
        <w:spacing w:before="156" w:after="156"/>
        <w:ind w:left="426" w:hanging="426"/>
        <w:rPr>
          <w:szCs w:val="24"/>
        </w:rPr>
      </w:pPr>
      <w:r w:rsidRPr="000D5FB7">
        <w:rPr>
          <w:rFonts w:hint="eastAsia"/>
        </w:rPr>
        <w:t>自基金合同生效以来基金累计净值增长率变动及其与同期业绩比较基准收益率变动的比较</w:t>
      </w:r>
    </w:p>
    <w:p w14:paraId="7938EFB4" w14:textId="77777777" w:rsidR="00D53785" w:rsidRDefault="00D53785" w:rsidP="00305114">
      <w:pPr>
        <w:spacing w:line="360" w:lineRule="auto"/>
        <w:ind w:left="420"/>
        <w:rPr>
          <w:rFonts w:ascii="宋体" w:cs="宋体"/>
          <w:color w:val="000000"/>
          <w:kern w:val="0"/>
        </w:rPr>
      </w:pPr>
    </w:p>
    <w:p w14:paraId="1850C388" w14:textId="77777777" w:rsidR="00E71D77" w:rsidRDefault="00130556" w:rsidP="00E71D77">
      <w:pPr>
        <w:spacing w:line="360" w:lineRule="auto"/>
        <w:rPr>
          <w:rFonts w:ascii="宋体" w:cs="宋体"/>
          <w:color w:val="000000"/>
          <w:kern w:val="0"/>
        </w:rPr>
      </w:pPr>
      <w:r>
        <w:rPr>
          <w:rFonts w:ascii="宋体" w:hAnsi="宋体"/>
          <w:noProof/>
        </w:rPr>
        <w:drawing>
          <wp:inline distT="0" distB="0" distL="0" distR="0" wp14:anchorId="4854231A" wp14:editId="5ED3875E">
            <wp:extent cx="5231130" cy="3009265"/>
            <wp:effectExtent l="19050" t="0" r="7620" b="0"/>
            <wp:docPr id="1" name="图片 2" descr="说明: CN_50290000_001361_FB030040_20200001.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N_50290000_001361_FB030040_20200001.HTSXYLJJFEJZBDJYTQYJBJJZDBDBJTuMingCheng.NORMAL.0.jpg"/>
                    <pic:cNvPicPr>
                      <a:picLocks noChangeAspect="1" noChangeArrowheads="1"/>
                    </pic:cNvPicPr>
                  </pic:nvPicPr>
                  <pic:blipFill>
                    <a:blip r:embed="rId8"/>
                    <a:srcRect/>
                    <a:stretch>
                      <a:fillRect/>
                    </a:stretch>
                  </pic:blipFill>
                  <pic:spPr bwMode="auto">
                    <a:xfrm>
                      <a:off x="0" y="0"/>
                      <a:ext cx="5231130" cy="3009265"/>
                    </a:xfrm>
                    <a:prstGeom prst="rect">
                      <a:avLst/>
                    </a:prstGeom>
                    <a:noFill/>
                    <a:ln w="9525">
                      <a:noFill/>
                      <a:miter lim="800000"/>
                      <a:headEnd/>
                      <a:tailEnd/>
                    </a:ln>
                  </pic:spPr>
                </pic:pic>
              </a:graphicData>
            </a:graphic>
          </wp:inline>
        </w:drawing>
      </w:r>
    </w:p>
    <w:p w14:paraId="6D69E4B0" w14:textId="77777777" w:rsidR="00A80733" w:rsidRDefault="00E71D77">
      <w:pPr>
        <w:spacing w:line="360" w:lineRule="auto"/>
        <w:rPr>
          <w:bCs/>
          <w:szCs w:val="21"/>
        </w:rPr>
      </w:pPr>
      <w:r>
        <w:rPr>
          <w:rFonts w:hint="eastAsia"/>
          <w:bCs/>
          <w:szCs w:val="21"/>
        </w:rPr>
        <w:t>注：</w:t>
      </w:r>
      <w:r>
        <w:rPr>
          <w:rFonts w:ascii="宋体" w:hAnsi="宋体" w:hint="eastAsia"/>
        </w:rPr>
        <w:t>基金的投资组合比例为：本基金投资于目标ETF的比例不低于基金资产净值的90%，同时不低于非现金基金资产的80%，每个交易日日终在扣除股指期货合约需缴纳的交易保证金后，保持不低于基金资产净值5%的现金或到期日在一年以内的政府债券。本基金的建仓期为自2015年6月15日基金合同生效日起6个月。建仓期结束时，本基金投资组合达到上述投资组合比例的要求。</w:t>
      </w:r>
    </w:p>
    <w:p w14:paraId="12771B31" w14:textId="77777777" w:rsidR="009018CD" w:rsidRPr="000D5FB7" w:rsidRDefault="00436B8F" w:rsidP="009124FB">
      <w:pPr>
        <w:pStyle w:val="10"/>
        <w:jc w:val="left"/>
        <w:rPr>
          <w:rFonts w:ascii="宋体" w:eastAsia="宋体" w:hAnsi="宋体"/>
          <w:sz w:val="30"/>
          <w:szCs w:val="30"/>
        </w:rPr>
      </w:pPr>
      <w:bookmarkStart w:id="27" w:name="_Toc302635796"/>
      <w:bookmarkStart w:id="28" w:name="_Toc86589177"/>
      <w:bookmarkStart w:id="29" w:name="_Toc92531660"/>
      <w:bookmarkEnd w:id="22"/>
      <w:bookmarkEnd w:id="23"/>
      <w:bookmarkEnd w:id="26"/>
      <w:r w:rsidRPr="000D5FB7">
        <w:rPr>
          <w:rFonts w:ascii="宋体" w:eastAsia="宋体" w:hAnsi="宋体" w:hint="eastAsia"/>
          <w:sz w:val="30"/>
          <w:szCs w:val="30"/>
        </w:rPr>
        <w:t>十</w:t>
      </w:r>
      <w:r w:rsidR="00856FBD" w:rsidRPr="000D5FB7">
        <w:rPr>
          <w:rFonts w:ascii="宋体" w:eastAsia="宋体" w:hAnsi="宋体" w:hint="eastAsia"/>
          <w:sz w:val="30"/>
          <w:szCs w:val="30"/>
        </w:rPr>
        <w:t>三</w:t>
      </w:r>
      <w:r w:rsidR="00FA4F62" w:rsidRPr="000D5FB7">
        <w:rPr>
          <w:rFonts w:ascii="宋体" w:eastAsia="宋体" w:hAnsi="宋体" w:hint="eastAsia"/>
          <w:sz w:val="30"/>
          <w:szCs w:val="30"/>
        </w:rPr>
        <w:t>、</w:t>
      </w:r>
      <w:r w:rsidR="009018CD" w:rsidRPr="000D5FB7">
        <w:rPr>
          <w:rFonts w:ascii="宋体" w:eastAsia="宋体" w:hAnsi="宋体" w:hint="eastAsia"/>
          <w:sz w:val="30"/>
          <w:szCs w:val="30"/>
        </w:rPr>
        <w:t>基金费用</w:t>
      </w:r>
      <w:r w:rsidR="00730631" w:rsidRPr="000D5FB7">
        <w:rPr>
          <w:rFonts w:ascii="宋体" w:eastAsia="宋体" w:hAnsi="宋体" w:hint="eastAsia"/>
          <w:sz w:val="30"/>
          <w:szCs w:val="30"/>
        </w:rPr>
        <w:t>与税收</w:t>
      </w:r>
      <w:bookmarkEnd w:id="27"/>
    </w:p>
    <w:p w14:paraId="7E5AE5F6" w14:textId="77777777" w:rsidR="009018CD" w:rsidRPr="006471C1" w:rsidRDefault="009018CD" w:rsidP="00317EF1">
      <w:pPr>
        <w:autoSpaceDE w:val="0"/>
        <w:autoSpaceDN w:val="0"/>
        <w:adjustRightInd w:val="0"/>
        <w:spacing w:line="360" w:lineRule="auto"/>
        <w:jc w:val="left"/>
        <w:rPr>
          <w:rFonts w:ascii="宋体" w:cs="宋体"/>
          <w:kern w:val="0"/>
          <w:sz w:val="24"/>
          <w:szCs w:val="21"/>
        </w:rPr>
      </w:pPr>
      <w:r w:rsidRPr="006471C1">
        <w:rPr>
          <w:rFonts w:ascii="宋体" w:cs="宋体" w:hint="eastAsia"/>
          <w:kern w:val="0"/>
          <w:sz w:val="24"/>
          <w:szCs w:val="21"/>
        </w:rPr>
        <w:t>一</w:t>
      </w:r>
      <w:r w:rsidR="00730631" w:rsidRPr="006471C1">
        <w:rPr>
          <w:rFonts w:ascii="宋体" w:cs="宋体" w:hint="eastAsia"/>
          <w:kern w:val="0"/>
          <w:sz w:val="24"/>
          <w:szCs w:val="21"/>
        </w:rPr>
        <w:t>、</w:t>
      </w:r>
      <w:r w:rsidRPr="006471C1">
        <w:rPr>
          <w:rFonts w:ascii="宋体" w:cs="宋体" w:hint="eastAsia"/>
          <w:kern w:val="0"/>
          <w:sz w:val="24"/>
          <w:szCs w:val="21"/>
        </w:rPr>
        <w:t>基金费用的种类</w:t>
      </w:r>
    </w:p>
    <w:p w14:paraId="0035134B" w14:textId="77777777" w:rsidR="000124DA" w:rsidRPr="006471C1" w:rsidRDefault="000124DA" w:rsidP="000124DA">
      <w:pPr>
        <w:spacing w:line="360" w:lineRule="auto"/>
        <w:ind w:firstLineChars="200" w:firstLine="480"/>
        <w:rPr>
          <w:bCs/>
          <w:sz w:val="24"/>
          <w:szCs w:val="21"/>
        </w:rPr>
      </w:pPr>
      <w:r w:rsidRPr="006471C1">
        <w:rPr>
          <w:bCs/>
          <w:sz w:val="24"/>
          <w:szCs w:val="21"/>
        </w:rPr>
        <w:t>1</w:t>
      </w:r>
      <w:r w:rsidRPr="006471C1">
        <w:rPr>
          <w:bCs/>
          <w:sz w:val="24"/>
          <w:szCs w:val="21"/>
        </w:rPr>
        <w:t>、基金管理人的管理费；</w:t>
      </w:r>
    </w:p>
    <w:p w14:paraId="0F31E0B7" w14:textId="77777777" w:rsidR="000124DA" w:rsidRPr="006471C1" w:rsidRDefault="000124DA" w:rsidP="000124DA">
      <w:pPr>
        <w:spacing w:line="360" w:lineRule="auto"/>
        <w:ind w:firstLineChars="200" w:firstLine="480"/>
        <w:rPr>
          <w:bCs/>
          <w:sz w:val="24"/>
          <w:szCs w:val="21"/>
        </w:rPr>
      </w:pPr>
      <w:r w:rsidRPr="006471C1">
        <w:rPr>
          <w:bCs/>
          <w:sz w:val="24"/>
          <w:szCs w:val="21"/>
        </w:rPr>
        <w:t>2</w:t>
      </w:r>
      <w:r w:rsidRPr="006471C1">
        <w:rPr>
          <w:bCs/>
          <w:sz w:val="24"/>
          <w:szCs w:val="21"/>
        </w:rPr>
        <w:t>、基金托管人的托管费；</w:t>
      </w:r>
    </w:p>
    <w:p w14:paraId="0786965D"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3</w:t>
      </w:r>
      <w:r w:rsidRPr="006471C1">
        <w:rPr>
          <w:rFonts w:hint="eastAsia"/>
          <w:bCs/>
          <w:sz w:val="24"/>
          <w:szCs w:val="21"/>
        </w:rPr>
        <w:t>、《基金合同》生效后的标的指数许可使用费；</w:t>
      </w:r>
    </w:p>
    <w:p w14:paraId="51433360"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4</w:t>
      </w:r>
      <w:r w:rsidRPr="006471C1">
        <w:rPr>
          <w:bCs/>
          <w:sz w:val="24"/>
          <w:szCs w:val="21"/>
        </w:rPr>
        <w:t>、《基金合同》生效后与基金相关的信息披露费用；</w:t>
      </w:r>
    </w:p>
    <w:p w14:paraId="1A16C1C0"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5</w:t>
      </w:r>
      <w:r w:rsidRPr="006471C1">
        <w:rPr>
          <w:bCs/>
          <w:sz w:val="24"/>
          <w:szCs w:val="21"/>
        </w:rPr>
        <w:t>、《基金合同》生效后与基金相关的会计师费、律师费和诉讼费；</w:t>
      </w:r>
    </w:p>
    <w:p w14:paraId="7613A090"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6</w:t>
      </w:r>
      <w:r w:rsidRPr="006471C1">
        <w:rPr>
          <w:bCs/>
          <w:sz w:val="24"/>
          <w:szCs w:val="21"/>
        </w:rPr>
        <w:t>、基金份额持有人大会费用；</w:t>
      </w:r>
    </w:p>
    <w:p w14:paraId="6A03AEE5"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7</w:t>
      </w:r>
      <w:r w:rsidRPr="006471C1">
        <w:rPr>
          <w:bCs/>
          <w:sz w:val="24"/>
          <w:szCs w:val="21"/>
        </w:rPr>
        <w:t>、基金的证券</w:t>
      </w:r>
      <w:r w:rsidRPr="006471C1">
        <w:rPr>
          <w:rFonts w:hint="eastAsia"/>
          <w:bCs/>
          <w:sz w:val="24"/>
          <w:szCs w:val="21"/>
        </w:rPr>
        <w:t>、期货</w:t>
      </w:r>
      <w:r w:rsidRPr="006471C1">
        <w:rPr>
          <w:bCs/>
          <w:sz w:val="24"/>
          <w:szCs w:val="21"/>
        </w:rPr>
        <w:t>交易费用；</w:t>
      </w:r>
    </w:p>
    <w:p w14:paraId="2A596753"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8</w:t>
      </w:r>
      <w:r w:rsidRPr="006471C1">
        <w:rPr>
          <w:bCs/>
          <w:sz w:val="24"/>
          <w:szCs w:val="21"/>
        </w:rPr>
        <w:t>、基金的银行汇划费用；</w:t>
      </w:r>
    </w:p>
    <w:p w14:paraId="42DDB6B7"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9</w:t>
      </w:r>
      <w:r w:rsidRPr="006471C1">
        <w:rPr>
          <w:bCs/>
          <w:sz w:val="24"/>
          <w:szCs w:val="21"/>
        </w:rPr>
        <w:t>、</w:t>
      </w:r>
      <w:r w:rsidRPr="006471C1">
        <w:rPr>
          <w:rFonts w:hint="eastAsia"/>
          <w:bCs/>
          <w:sz w:val="24"/>
          <w:szCs w:val="21"/>
        </w:rPr>
        <w:t>证券、期货账户开户费用和账户维护费；</w:t>
      </w:r>
    </w:p>
    <w:p w14:paraId="4EB762F8" w14:textId="77777777" w:rsidR="000124DA" w:rsidRPr="006471C1" w:rsidRDefault="000124DA" w:rsidP="000124DA">
      <w:pPr>
        <w:spacing w:line="360" w:lineRule="auto"/>
        <w:ind w:firstLineChars="200" w:firstLine="480"/>
        <w:rPr>
          <w:bCs/>
          <w:sz w:val="24"/>
          <w:szCs w:val="21"/>
        </w:rPr>
      </w:pPr>
      <w:r w:rsidRPr="006471C1">
        <w:rPr>
          <w:rFonts w:hint="eastAsia"/>
          <w:bCs/>
          <w:sz w:val="24"/>
          <w:szCs w:val="21"/>
        </w:rPr>
        <w:t>10</w:t>
      </w:r>
      <w:r w:rsidRPr="006471C1">
        <w:rPr>
          <w:bCs/>
          <w:sz w:val="24"/>
          <w:szCs w:val="21"/>
        </w:rPr>
        <w:t>、按照国家有关规定和《基金合同》约定，可以在基金财产中列支的其他费用。</w:t>
      </w:r>
    </w:p>
    <w:p w14:paraId="6C5CB1C9" w14:textId="77777777" w:rsidR="009018CD" w:rsidRPr="006471C1" w:rsidRDefault="009018CD" w:rsidP="00317EF1">
      <w:pPr>
        <w:autoSpaceDE w:val="0"/>
        <w:autoSpaceDN w:val="0"/>
        <w:adjustRightInd w:val="0"/>
        <w:spacing w:line="360" w:lineRule="auto"/>
        <w:jc w:val="left"/>
        <w:rPr>
          <w:rFonts w:ascii="宋体" w:cs="宋体"/>
          <w:kern w:val="0"/>
          <w:sz w:val="24"/>
          <w:szCs w:val="21"/>
        </w:rPr>
      </w:pPr>
      <w:r w:rsidRPr="006471C1">
        <w:rPr>
          <w:rFonts w:ascii="宋体" w:cs="宋体" w:hint="eastAsia"/>
          <w:kern w:val="0"/>
          <w:sz w:val="24"/>
          <w:szCs w:val="21"/>
        </w:rPr>
        <w:t>二</w:t>
      </w:r>
      <w:r w:rsidR="00730631" w:rsidRPr="006471C1">
        <w:rPr>
          <w:rFonts w:ascii="宋体" w:cs="宋体" w:hint="eastAsia"/>
          <w:kern w:val="0"/>
          <w:sz w:val="24"/>
          <w:szCs w:val="21"/>
        </w:rPr>
        <w:t>、</w:t>
      </w:r>
      <w:r w:rsidRPr="006471C1">
        <w:rPr>
          <w:rFonts w:ascii="宋体" w:cs="宋体" w:hint="eastAsia"/>
          <w:kern w:val="0"/>
          <w:sz w:val="24"/>
          <w:szCs w:val="21"/>
        </w:rPr>
        <w:t>基金费用计提方法、计提标准和支付方式</w:t>
      </w:r>
    </w:p>
    <w:p w14:paraId="3B1D693A" w14:textId="77777777" w:rsidR="009018CD" w:rsidRPr="006471C1" w:rsidRDefault="009018CD" w:rsidP="00317EF1">
      <w:pPr>
        <w:autoSpaceDE w:val="0"/>
        <w:autoSpaceDN w:val="0"/>
        <w:adjustRightInd w:val="0"/>
        <w:spacing w:line="360" w:lineRule="auto"/>
        <w:jc w:val="left"/>
        <w:rPr>
          <w:rFonts w:ascii="宋体" w:cs="宋体"/>
          <w:kern w:val="0"/>
          <w:sz w:val="24"/>
          <w:szCs w:val="21"/>
        </w:rPr>
      </w:pPr>
      <w:r w:rsidRPr="006471C1">
        <w:rPr>
          <w:rFonts w:ascii="宋体" w:cs="宋体"/>
          <w:kern w:val="0"/>
          <w:sz w:val="24"/>
          <w:szCs w:val="21"/>
        </w:rPr>
        <w:t>1</w:t>
      </w:r>
      <w:r w:rsidRPr="006471C1">
        <w:rPr>
          <w:rFonts w:ascii="宋体" w:cs="宋体" w:hint="eastAsia"/>
          <w:kern w:val="0"/>
          <w:sz w:val="24"/>
          <w:szCs w:val="21"/>
        </w:rPr>
        <w:t>、基金管理人的管理费</w:t>
      </w:r>
    </w:p>
    <w:p w14:paraId="725A9DA0" w14:textId="77777777" w:rsidR="000124DA" w:rsidRPr="006471C1" w:rsidRDefault="000124DA" w:rsidP="000124DA">
      <w:pPr>
        <w:autoSpaceDE w:val="0"/>
        <w:autoSpaceDN w:val="0"/>
        <w:adjustRightInd w:val="0"/>
        <w:spacing w:line="360" w:lineRule="auto"/>
        <w:ind w:firstLineChars="200" w:firstLine="480"/>
        <w:jc w:val="left"/>
        <w:rPr>
          <w:bCs/>
          <w:sz w:val="24"/>
          <w:szCs w:val="21"/>
        </w:rPr>
      </w:pPr>
      <w:r w:rsidRPr="006471C1">
        <w:rPr>
          <w:rFonts w:hint="eastAsia"/>
          <w:bCs/>
          <w:sz w:val="24"/>
          <w:szCs w:val="21"/>
        </w:rPr>
        <w:t>本基金基金财产中投资于目标</w:t>
      </w:r>
      <w:r w:rsidRPr="006471C1">
        <w:rPr>
          <w:rFonts w:hint="eastAsia"/>
          <w:bCs/>
          <w:sz w:val="24"/>
          <w:szCs w:val="21"/>
        </w:rPr>
        <w:t>ETF</w:t>
      </w:r>
      <w:r w:rsidRPr="006471C1">
        <w:rPr>
          <w:rFonts w:hint="eastAsia"/>
          <w:bCs/>
          <w:sz w:val="24"/>
          <w:szCs w:val="21"/>
        </w:rPr>
        <w:t>的部分不收取管理费。本基金管理费按前一日基金资产净值扣除所持有目标</w:t>
      </w:r>
      <w:r w:rsidRPr="006471C1">
        <w:rPr>
          <w:rFonts w:hint="eastAsia"/>
          <w:bCs/>
          <w:sz w:val="24"/>
          <w:szCs w:val="21"/>
        </w:rPr>
        <w:t>ETF</w:t>
      </w:r>
      <w:r w:rsidRPr="006471C1">
        <w:rPr>
          <w:rFonts w:hint="eastAsia"/>
          <w:bCs/>
          <w:sz w:val="24"/>
          <w:szCs w:val="21"/>
        </w:rPr>
        <w:t>基金份额部分的基金资产净值后的余额（若为负数，则取</w:t>
      </w:r>
      <w:r w:rsidRPr="006471C1">
        <w:rPr>
          <w:rFonts w:hint="eastAsia"/>
          <w:bCs/>
          <w:sz w:val="24"/>
          <w:szCs w:val="21"/>
        </w:rPr>
        <w:t>0</w:t>
      </w:r>
      <w:r w:rsidRPr="006471C1">
        <w:rPr>
          <w:rFonts w:hint="eastAsia"/>
          <w:bCs/>
          <w:sz w:val="24"/>
          <w:szCs w:val="21"/>
        </w:rPr>
        <w:t>）</w:t>
      </w:r>
      <w:r w:rsidRPr="006471C1">
        <w:rPr>
          <w:bCs/>
          <w:sz w:val="24"/>
          <w:szCs w:val="21"/>
        </w:rPr>
        <w:t>的</w:t>
      </w:r>
      <w:r w:rsidRPr="006471C1">
        <w:rPr>
          <w:rFonts w:hint="eastAsia"/>
          <w:bCs/>
          <w:sz w:val="24"/>
          <w:szCs w:val="21"/>
        </w:rPr>
        <w:t>0.5</w:t>
      </w:r>
      <w:r w:rsidRPr="006471C1">
        <w:rPr>
          <w:bCs/>
          <w:sz w:val="24"/>
          <w:szCs w:val="21"/>
        </w:rPr>
        <w:t>%</w:t>
      </w:r>
      <w:r w:rsidRPr="006471C1">
        <w:rPr>
          <w:bCs/>
          <w:sz w:val="24"/>
          <w:szCs w:val="21"/>
        </w:rPr>
        <w:t>年费率计提。管理费的计算方法如下：</w:t>
      </w:r>
    </w:p>
    <w:p w14:paraId="195DEEE0" w14:textId="77777777" w:rsidR="000124DA" w:rsidRPr="006471C1" w:rsidRDefault="000124DA" w:rsidP="000124DA">
      <w:pPr>
        <w:spacing w:line="360" w:lineRule="auto"/>
        <w:ind w:firstLineChars="200" w:firstLine="480"/>
        <w:rPr>
          <w:bCs/>
          <w:sz w:val="24"/>
          <w:szCs w:val="21"/>
        </w:rPr>
      </w:pPr>
      <w:r w:rsidRPr="006471C1">
        <w:rPr>
          <w:bCs/>
          <w:sz w:val="24"/>
          <w:szCs w:val="21"/>
        </w:rPr>
        <w:t>H</w:t>
      </w:r>
      <w:r w:rsidRPr="006471C1">
        <w:rPr>
          <w:bCs/>
          <w:sz w:val="24"/>
          <w:szCs w:val="21"/>
        </w:rPr>
        <w:t>＝</w:t>
      </w:r>
      <w:r w:rsidRPr="006471C1">
        <w:rPr>
          <w:bCs/>
          <w:sz w:val="24"/>
          <w:szCs w:val="21"/>
        </w:rPr>
        <w:t>E×</w:t>
      </w:r>
      <w:r w:rsidRPr="006471C1">
        <w:rPr>
          <w:rFonts w:hint="eastAsia"/>
          <w:bCs/>
          <w:sz w:val="24"/>
          <w:szCs w:val="21"/>
        </w:rPr>
        <w:t>0.5</w:t>
      </w:r>
      <w:r w:rsidRPr="006471C1">
        <w:rPr>
          <w:bCs/>
          <w:sz w:val="24"/>
          <w:szCs w:val="21"/>
        </w:rPr>
        <w:t>%÷</w:t>
      </w:r>
      <w:r w:rsidRPr="006471C1">
        <w:rPr>
          <w:bCs/>
          <w:sz w:val="24"/>
          <w:szCs w:val="21"/>
        </w:rPr>
        <w:t>当年天数</w:t>
      </w:r>
    </w:p>
    <w:p w14:paraId="43A1C2A5" w14:textId="77777777" w:rsidR="000124DA" w:rsidRPr="006471C1" w:rsidRDefault="000124DA" w:rsidP="000124DA">
      <w:pPr>
        <w:spacing w:line="360" w:lineRule="auto"/>
        <w:ind w:firstLineChars="200" w:firstLine="480"/>
        <w:rPr>
          <w:bCs/>
          <w:sz w:val="24"/>
          <w:szCs w:val="21"/>
        </w:rPr>
      </w:pPr>
      <w:r w:rsidRPr="006471C1">
        <w:rPr>
          <w:bCs/>
          <w:sz w:val="24"/>
          <w:szCs w:val="21"/>
        </w:rPr>
        <w:t>H</w:t>
      </w:r>
      <w:r w:rsidRPr="006471C1">
        <w:rPr>
          <w:bCs/>
          <w:sz w:val="24"/>
          <w:szCs w:val="21"/>
        </w:rPr>
        <w:t>为每日应计提的基金管理费</w:t>
      </w:r>
    </w:p>
    <w:p w14:paraId="2FB5016B" w14:textId="77777777" w:rsidR="000124DA" w:rsidRPr="006471C1" w:rsidRDefault="000124DA" w:rsidP="000124DA">
      <w:pPr>
        <w:spacing w:line="360" w:lineRule="auto"/>
        <w:ind w:firstLineChars="200" w:firstLine="480"/>
        <w:rPr>
          <w:bCs/>
          <w:sz w:val="24"/>
          <w:szCs w:val="21"/>
        </w:rPr>
      </w:pPr>
      <w:r w:rsidRPr="006471C1">
        <w:rPr>
          <w:bCs/>
          <w:sz w:val="24"/>
          <w:szCs w:val="21"/>
        </w:rPr>
        <w:t>E</w:t>
      </w:r>
      <w:r w:rsidRPr="006471C1">
        <w:rPr>
          <w:bCs/>
          <w:sz w:val="24"/>
          <w:szCs w:val="21"/>
        </w:rPr>
        <w:t>为前一日</w:t>
      </w:r>
      <w:r w:rsidRPr="006471C1">
        <w:rPr>
          <w:rFonts w:hint="eastAsia"/>
          <w:bCs/>
          <w:sz w:val="24"/>
          <w:szCs w:val="21"/>
        </w:rPr>
        <w:t>基金资产净值－前一日所持有目标</w:t>
      </w:r>
      <w:r w:rsidRPr="006471C1">
        <w:rPr>
          <w:rFonts w:hint="eastAsia"/>
          <w:bCs/>
          <w:sz w:val="24"/>
          <w:szCs w:val="21"/>
        </w:rPr>
        <w:t>ETF</w:t>
      </w:r>
      <w:r w:rsidRPr="006471C1">
        <w:rPr>
          <w:rFonts w:hint="eastAsia"/>
          <w:bCs/>
          <w:sz w:val="24"/>
          <w:szCs w:val="21"/>
        </w:rPr>
        <w:t>基金份额部分的基金资产净值，若为负数，则</w:t>
      </w:r>
      <w:r w:rsidRPr="006471C1">
        <w:rPr>
          <w:rFonts w:hint="eastAsia"/>
          <w:bCs/>
          <w:sz w:val="24"/>
          <w:szCs w:val="21"/>
        </w:rPr>
        <w:t>E</w:t>
      </w:r>
      <w:r w:rsidRPr="006471C1">
        <w:rPr>
          <w:rFonts w:hint="eastAsia"/>
          <w:bCs/>
          <w:sz w:val="24"/>
          <w:szCs w:val="21"/>
        </w:rPr>
        <w:t>取</w:t>
      </w:r>
      <w:r w:rsidRPr="006471C1">
        <w:rPr>
          <w:rFonts w:hint="eastAsia"/>
          <w:bCs/>
          <w:sz w:val="24"/>
          <w:szCs w:val="21"/>
        </w:rPr>
        <w:t>0</w:t>
      </w:r>
    </w:p>
    <w:p w14:paraId="4E0438AB" w14:textId="77777777" w:rsidR="009018CD" w:rsidRPr="006471C1" w:rsidRDefault="000124DA" w:rsidP="000124DA">
      <w:pPr>
        <w:autoSpaceDE w:val="0"/>
        <w:autoSpaceDN w:val="0"/>
        <w:adjustRightInd w:val="0"/>
        <w:spacing w:line="360" w:lineRule="auto"/>
        <w:ind w:firstLineChars="200" w:firstLine="480"/>
        <w:jc w:val="left"/>
        <w:rPr>
          <w:rFonts w:ascii="宋体" w:cs="宋体"/>
          <w:kern w:val="0"/>
          <w:sz w:val="24"/>
          <w:szCs w:val="21"/>
        </w:rPr>
      </w:pPr>
      <w:r w:rsidRPr="006471C1">
        <w:rPr>
          <w:rFonts w:hint="eastAsia"/>
          <w:bCs/>
          <w:sz w:val="24"/>
          <w:szCs w:val="21"/>
        </w:rPr>
        <w:t>基金管理费每日计提，逐日累计至每个月月末，按月支付。经基金</w:t>
      </w:r>
      <w:r w:rsidRPr="006471C1">
        <w:rPr>
          <w:bCs/>
          <w:sz w:val="24"/>
          <w:szCs w:val="21"/>
        </w:rPr>
        <w:t>管理人与</w:t>
      </w:r>
      <w:r w:rsidRPr="006471C1">
        <w:rPr>
          <w:rFonts w:hint="eastAsia"/>
          <w:bCs/>
          <w:sz w:val="24"/>
          <w:szCs w:val="21"/>
        </w:rPr>
        <w:t>基金</w:t>
      </w:r>
      <w:r w:rsidRPr="006471C1">
        <w:rPr>
          <w:bCs/>
          <w:sz w:val="24"/>
          <w:szCs w:val="21"/>
        </w:rPr>
        <w:t>托管人</w:t>
      </w:r>
      <w:r w:rsidRPr="006471C1">
        <w:rPr>
          <w:rFonts w:hint="eastAsia"/>
          <w:bCs/>
          <w:sz w:val="24"/>
          <w:szCs w:val="21"/>
        </w:rPr>
        <w:t>核对一致后</w:t>
      </w:r>
      <w:r w:rsidRPr="006471C1">
        <w:rPr>
          <w:bCs/>
          <w:sz w:val="24"/>
          <w:szCs w:val="21"/>
        </w:rPr>
        <w:t>，由</w:t>
      </w:r>
      <w:r w:rsidRPr="006471C1">
        <w:rPr>
          <w:rFonts w:hint="eastAsia"/>
          <w:bCs/>
          <w:sz w:val="24"/>
          <w:szCs w:val="21"/>
        </w:rPr>
        <w:t>基金</w:t>
      </w:r>
      <w:r w:rsidRPr="006471C1">
        <w:rPr>
          <w:bCs/>
          <w:sz w:val="24"/>
          <w:szCs w:val="21"/>
        </w:rPr>
        <w:t>托管人于次月</w:t>
      </w:r>
      <w:r w:rsidRPr="006471C1">
        <w:rPr>
          <w:rFonts w:hint="eastAsia"/>
          <w:bCs/>
          <w:sz w:val="24"/>
          <w:szCs w:val="21"/>
        </w:rPr>
        <w:t>首日起</w:t>
      </w:r>
      <w:r w:rsidRPr="006471C1">
        <w:rPr>
          <w:rFonts w:hint="eastAsia"/>
          <w:bCs/>
          <w:sz w:val="24"/>
          <w:szCs w:val="21"/>
        </w:rPr>
        <w:t>2-5</w:t>
      </w:r>
      <w:r w:rsidRPr="006471C1">
        <w:rPr>
          <w:bCs/>
          <w:sz w:val="24"/>
          <w:szCs w:val="21"/>
        </w:rPr>
        <w:t>个工作日内从</w:t>
      </w:r>
      <w:r w:rsidRPr="006471C1">
        <w:rPr>
          <w:rFonts w:hint="eastAsia"/>
          <w:bCs/>
          <w:sz w:val="24"/>
          <w:szCs w:val="21"/>
        </w:rPr>
        <w:t>基金财产中一次性</w:t>
      </w:r>
      <w:r w:rsidRPr="006471C1">
        <w:rPr>
          <w:bCs/>
          <w:sz w:val="24"/>
          <w:szCs w:val="21"/>
        </w:rPr>
        <w:t>支付给</w:t>
      </w:r>
      <w:r w:rsidRPr="006471C1">
        <w:rPr>
          <w:rFonts w:hint="eastAsia"/>
          <w:bCs/>
          <w:sz w:val="24"/>
          <w:szCs w:val="21"/>
        </w:rPr>
        <w:t>基金</w:t>
      </w:r>
      <w:r w:rsidRPr="006471C1">
        <w:rPr>
          <w:bCs/>
          <w:sz w:val="24"/>
          <w:szCs w:val="21"/>
        </w:rPr>
        <w:t>管</w:t>
      </w:r>
      <w:r w:rsidRPr="006471C1">
        <w:rPr>
          <w:rFonts w:hint="eastAsia"/>
          <w:bCs/>
          <w:sz w:val="24"/>
          <w:szCs w:val="21"/>
        </w:rPr>
        <w:t>理</w:t>
      </w:r>
      <w:r w:rsidRPr="006471C1">
        <w:rPr>
          <w:bCs/>
          <w:sz w:val="24"/>
          <w:szCs w:val="21"/>
        </w:rPr>
        <w:t>人</w:t>
      </w:r>
      <w:r w:rsidRPr="006471C1">
        <w:rPr>
          <w:rFonts w:hint="eastAsia"/>
          <w:bCs/>
          <w:sz w:val="24"/>
          <w:szCs w:val="21"/>
        </w:rPr>
        <w:t>。</w:t>
      </w:r>
      <w:r w:rsidRPr="006471C1">
        <w:rPr>
          <w:rFonts w:ascii="宋体" w:hAnsi="宋体" w:hint="eastAsia"/>
          <w:sz w:val="24"/>
          <w:szCs w:val="21"/>
        </w:rPr>
        <w:t>若遇法定节假日、休息日或不可抗力致使无法按时支付的，支付日期顺延</w:t>
      </w:r>
      <w:r w:rsidR="009018CD" w:rsidRPr="006471C1">
        <w:rPr>
          <w:rFonts w:ascii="宋体" w:cs="宋体" w:hint="eastAsia"/>
          <w:kern w:val="0"/>
          <w:sz w:val="24"/>
          <w:szCs w:val="21"/>
        </w:rPr>
        <w:t>。</w:t>
      </w:r>
    </w:p>
    <w:p w14:paraId="12FEC6F3" w14:textId="77777777" w:rsidR="009018CD" w:rsidRPr="006471C1" w:rsidRDefault="009018CD" w:rsidP="00317EF1">
      <w:pPr>
        <w:autoSpaceDE w:val="0"/>
        <w:autoSpaceDN w:val="0"/>
        <w:adjustRightInd w:val="0"/>
        <w:spacing w:line="360" w:lineRule="auto"/>
        <w:jc w:val="left"/>
        <w:rPr>
          <w:rFonts w:ascii="宋体" w:cs="宋体"/>
          <w:kern w:val="0"/>
          <w:sz w:val="24"/>
          <w:szCs w:val="21"/>
        </w:rPr>
      </w:pPr>
      <w:r w:rsidRPr="006471C1">
        <w:rPr>
          <w:rFonts w:ascii="宋体" w:cs="宋体"/>
          <w:kern w:val="0"/>
          <w:sz w:val="24"/>
          <w:szCs w:val="21"/>
        </w:rPr>
        <w:t>2</w:t>
      </w:r>
      <w:r w:rsidRPr="006471C1">
        <w:rPr>
          <w:rFonts w:ascii="宋体" w:cs="宋体" w:hint="eastAsia"/>
          <w:kern w:val="0"/>
          <w:sz w:val="24"/>
          <w:szCs w:val="21"/>
        </w:rPr>
        <w:t>、基金托管人的基金托管费</w:t>
      </w:r>
    </w:p>
    <w:p w14:paraId="53230F0D" w14:textId="77777777" w:rsidR="009018CD" w:rsidRPr="006471C1" w:rsidRDefault="000124DA" w:rsidP="000124DA">
      <w:pPr>
        <w:spacing w:line="360" w:lineRule="auto"/>
        <w:ind w:firstLineChars="200" w:firstLine="480"/>
        <w:rPr>
          <w:bCs/>
          <w:sz w:val="24"/>
          <w:szCs w:val="21"/>
        </w:rPr>
      </w:pPr>
      <w:r w:rsidRPr="006471C1">
        <w:rPr>
          <w:rFonts w:hint="eastAsia"/>
          <w:bCs/>
          <w:sz w:val="24"/>
          <w:szCs w:val="21"/>
        </w:rPr>
        <w:t>本基金基金财产中投资于目标</w:t>
      </w:r>
      <w:r w:rsidRPr="006471C1">
        <w:rPr>
          <w:rFonts w:hint="eastAsia"/>
          <w:bCs/>
          <w:sz w:val="24"/>
          <w:szCs w:val="21"/>
        </w:rPr>
        <w:t>ETF</w:t>
      </w:r>
      <w:r w:rsidRPr="006471C1">
        <w:rPr>
          <w:rFonts w:hint="eastAsia"/>
          <w:bCs/>
          <w:sz w:val="24"/>
          <w:szCs w:val="21"/>
        </w:rPr>
        <w:t>的部分不收取托管费。本基金托管费按前一日基金资产净值扣除所持有目标</w:t>
      </w:r>
      <w:r w:rsidRPr="006471C1">
        <w:rPr>
          <w:rFonts w:hint="eastAsia"/>
          <w:bCs/>
          <w:sz w:val="24"/>
          <w:szCs w:val="21"/>
        </w:rPr>
        <w:t>ETF</w:t>
      </w:r>
      <w:r w:rsidRPr="006471C1">
        <w:rPr>
          <w:rFonts w:hint="eastAsia"/>
          <w:bCs/>
          <w:sz w:val="24"/>
          <w:szCs w:val="21"/>
        </w:rPr>
        <w:t>基金份额部分的基金资产净值后的余额（若为负数，则取</w:t>
      </w:r>
      <w:r w:rsidRPr="006471C1">
        <w:rPr>
          <w:rFonts w:hint="eastAsia"/>
          <w:bCs/>
          <w:sz w:val="24"/>
          <w:szCs w:val="21"/>
        </w:rPr>
        <w:t>0</w:t>
      </w:r>
      <w:r w:rsidRPr="006471C1">
        <w:rPr>
          <w:rFonts w:hint="eastAsia"/>
          <w:bCs/>
          <w:sz w:val="24"/>
          <w:szCs w:val="21"/>
        </w:rPr>
        <w:t>）</w:t>
      </w:r>
      <w:r w:rsidRPr="006471C1">
        <w:rPr>
          <w:bCs/>
          <w:sz w:val="24"/>
          <w:szCs w:val="21"/>
        </w:rPr>
        <w:t>的</w:t>
      </w:r>
      <w:r w:rsidRPr="006471C1">
        <w:rPr>
          <w:rFonts w:hint="eastAsia"/>
          <w:bCs/>
          <w:sz w:val="24"/>
          <w:szCs w:val="21"/>
        </w:rPr>
        <w:t>0.1</w:t>
      </w:r>
      <w:r w:rsidRPr="006471C1">
        <w:rPr>
          <w:bCs/>
          <w:sz w:val="24"/>
          <w:szCs w:val="21"/>
        </w:rPr>
        <w:t>%</w:t>
      </w:r>
      <w:r w:rsidRPr="006471C1">
        <w:rPr>
          <w:bCs/>
          <w:sz w:val="24"/>
          <w:szCs w:val="21"/>
        </w:rPr>
        <w:t>的年费率计提。托管费的计算方法如下：</w:t>
      </w:r>
    </w:p>
    <w:p w14:paraId="03053719" w14:textId="77777777" w:rsidR="000124DA" w:rsidRPr="006471C1" w:rsidRDefault="000124DA" w:rsidP="000124DA">
      <w:pPr>
        <w:spacing w:line="360" w:lineRule="auto"/>
        <w:ind w:firstLineChars="200" w:firstLine="480"/>
        <w:rPr>
          <w:bCs/>
          <w:sz w:val="24"/>
          <w:szCs w:val="21"/>
        </w:rPr>
      </w:pPr>
      <w:r w:rsidRPr="006471C1">
        <w:rPr>
          <w:bCs/>
          <w:sz w:val="24"/>
          <w:szCs w:val="21"/>
        </w:rPr>
        <w:t>H</w:t>
      </w:r>
      <w:r w:rsidRPr="006471C1">
        <w:rPr>
          <w:bCs/>
          <w:sz w:val="24"/>
          <w:szCs w:val="21"/>
        </w:rPr>
        <w:t>＝</w:t>
      </w:r>
      <w:r w:rsidRPr="006471C1">
        <w:rPr>
          <w:bCs/>
          <w:sz w:val="24"/>
          <w:szCs w:val="21"/>
        </w:rPr>
        <w:t>E×</w:t>
      </w:r>
      <w:r w:rsidRPr="006471C1">
        <w:rPr>
          <w:rFonts w:hint="eastAsia"/>
          <w:bCs/>
          <w:sz w:val="24"/>
          <w:szCs w:val="21"/>
        </w:rPr>
        <w:t>0.1</w:t>
      </w:r>
      <w:r w:rsidRPr="006471C1">
        <w:rPr>
          <w:bCs/>
          <w:sz w:val="24"/>
          <w:szCs w:val="21"/>
        </w:rPr>
        <w:t>%÷</w:t>
      </w:r>
      <w:r w:rsidRPr="006471C1">
        <w:rPr>
          <w:bCs/>
          <w:sz w:val="24"/>
          <w:szCs w:val="21"/>
        </w:rPr>
        <w:t>当年天数</w:t>
      </w:r>
    </w:p>
    <w:p w14:paraId="7A1F7798" w14:textId="77777777" w:rsidR="000124DA" w:rsidRPr="006471C1" w:rsidRDefault="000124DA" w:rsidP="000124DA">
      <w:pPr>
        <w:spacing w:line="360" w:lineRule="auto"/>
        <w:ind w:firstLineChars="200" w:firstLine="480"/>
        <w:rPr>
          <w:bCs/>
          <w:sz w:val="24"/>
          <w:szCs w:val="21"/>
        </w:rPr>
      </w:pPr>
      <w:r w:rsidRPr="006471C1">
        <w:rPr>
          <w:bCs/>
          <w:sz w:val="24"/>
          <w:szCs w:val="21"/>
        </w:rPr>
        <w:t>H</w:t>
      </w:r>
      <w:r w:rsidRPr="006471C1">
        <w:rPr>
          <w:bCs/>
          <w:sz w:val="24"/>
          <w:szCs w:val="21"/>
        </w:rPr>
        <w:t>为每日应计提的基金托管费</w:t>
      </w:r>
    </w:p>
    <w:p w14:paraId="243C074C" w14:textId="77777777" w:rsidR="009018CD" w:rsidRPr="006471C1" w:rsidRDefault="000124DA" w:rsidP="000124DA">
      <w:pPr>
        <w:autoSpaceDE w:val="0"/>
        <w:autoSpaceDN w:val="0"/>
        <w:adjustRightInd w:val="0"/>
        <w:spacing w:line="360" w:lineRule="auto"/>
        <w:ind w:firstLineChars="200" w:firstLine="480"/>
        <w:jc w:val="left"/>
        <w:rPr>
          <w:rFonts w:ascii="宋体" w:cs="宋体"/>
          <w:kern w:val="0"/>
          <w:sz w:val="24"/>
          <w:szCs w:val="21"/>
        </w:rPr>
      </w:pPr>
      <w:r w:rsidRPr="006471C1">
        <w:rPr>
          <w:bCs/>
          <w:sz w:val="24"/>
          <w:szCs w:val="21"/>
        </w:rPr>
        <w:t>E</w:t>
      </w:r>
      <w:r w:rsidRPr="006471C1">
        <w:rPr>
          <w:bCs/>
          <w:sz w:val="24"/>
          <w:szCs w:val="21"/>
        </w:rPr>
        <w:t>为前一日的</w:t>
      </w:r>
      <w:r w:rsidRPr="006471C1">
        <w:rPr>
          <w:rFonts w:hint="eastAsia"/>
          <w:bCs/>
          <w:sz w:val="24"/>
          <w:szCs w:val="21"/>
        </w:rPr>
        <w:t>基金资产净值－前一日所持有目标</w:t>
      </w:r>
      <w:r w:rsidRPr="006471C1">
        <w:rPr>
          <w:rFonts w:hint="eastAsia"/>
          <w:bCs/>
          <w:sz w:val="24"/>
          <w:szCs w:val="21"/>
        </w:rPr>
        <w:t>ETF</w:t>
      </w:r>
      <w:r w:rsidRPr="006471C1">
        <w:rPr>
          <w:rFonts w:hint="eastAsia"/>
          <w:bCs/>
          <w:sz w:val="24"/>
          <w:szCs w:val="21"/>
        </w:rPr>
        <w:t>基金份额部分的基金资产净值，若为负数，则</w:t>
      </w:r>
      <w:r w:rsidRPr="006471C1">
        <w:rPr>
          <w:rFonts w:hint="eastAsia"/>
          <w:bCs/>
          <w:sz w:val="24"/>
          <w:szCs w:val="21"/>
        </w:rPr>
        <w:t>E</w:t>
      </w:r>
      <w:r w:rsidRPr="006471C1">
        <w:rPr>
          <w:rFonts w:hint="eastAsia"/>
          <w:bCs/>
          <w:sz w:val="24"/>
          <w:szCs w:val="21"/>
        </w:rPr>
        <w:t>取</w:t>
      </w:r>
      <w:r w:rsidRPr="006471C1">
        <w:rPr>
          <w:rFonts w:hint="eastAsia"/>
          <w:bCs/>
          <w:sz w:val="24"/>
          <w:szCs w:val="21"/>
        </w:rPr>
        <w:t>0</w:t>
      </w:r>
      <w:r w:rsidR="00A100DE" w:rsidRPr="006471C1">
        <w:rPr>
          <w:rFonts w:hint="eastAsia"/>
          <w:bCs/>
          <w:sz w:val="24"/>
          <w:szCs w:val="21"/>
        </w:rPr>
        <w:t>。</w:t>
      </w:r>
    </w:p>
    <w:p w14:paraId="2DF0A994" w14:textId="77777777" w:rsidR="009018CD" w:rsidRPr="006471C1" w:rsidRDefault="000124DA" w:rsidP="00C562C0">
      <w:pPr>
        <w:autoSpaceDE w:val="0"/>
        <w:autoSpaceDN w:val="0"/>
        <w:adjustRightInd w:val="0"/>
        <w:spacing w:line="360" w:lineRule="auto"/>
        <w:ind w:firstLineChars="200" w:firstLine="480"/>
        <w:jc w:val="left"/>
        <w:rPr>
          <w:rFonts w:ascii="宋体" w:cs="宋体"/>
          <w:kern w:val="0"/>
          <w:sz w:val="24"/>
          <w:szCs w:val="21"/>
        </w:rPr>
      </w:pPr>
      <w:r w:rsidRPr="006471C1">
        <w:rPr>
          <w:rFonts w:hint="eastAsia"/>
          <w:bCs/>
          <w:sz w:val="24"/>
          <w:szCs w:val="21"/>
        </w:rPr>
        <w:t>基金托管费每日计提，逐日累计至每个月月末，按月支付。经基金</w:t>
      </w:r>
      <w:r w:rsidRPr="006471C1">
        <w:rPr>
          <w:bCs/>
          <w:sz w:val="24"/>
          <w:szCs w:val="21"/>
        </w:rPr>
        <w:t>管理人与</w:t>
      </w:r>
      <w:r w:rsidRPr="006471C1">
        <w:rPr>
          <w:rFonts w:hint="eastAsia"/>
          <w:bCs/>
          <w:sz w:val="24"/>
          <w:szCs w:val="21"/>
        </w:rPr>
        <w:t>基金</w:t>
      </w:r>
      <w:r w:rsidRPr="006471C1">
        <w:rPr>
          <w:bCs/>
          <w:sz w:val="24"/>
          <w:szCs w:val="21"/>
        </w:rPr>
        <w:t>托管人</w:t>
      </w:r>
      <w:r w:rsidRPr="006471C1">
        <w:rPr>
          <w:rFonts w:hint="eastAsia"/>
          <w:bCs/>
          <w:sz w:val="24"/>
          <w:szCs w:val="21"/>
        </w:rPr>
        <w:t>核对一致后</w:t>
      </w:r>
      <w:r w:rsidRPr="006471C1">
        <w:rPr>
          <w:bCs/>
          <w:sz w:val="24"/>
          <w:szCs w:val="21"/>
        </w:rPr>
        <w:t>，由</w:t>
      </w:r>
      <w:r w:rsidRPr="006471C1">
        <w:rPr>
          <w:rFonts w:hint="eastAsia"/>
          <w:bCs/>
          <w:sz w:val="24"/>
          <w:szCs w:val="21"/>
        </w:rPr>
        <w:t>基金</w:t>
      </w:r>
      <w:r w:rsidRPr="006471C1">
        <w:rPr>
          <w:bCs/>
          <w:sz w:val="24"/>
          <w:szCs w:val="21"/>
        </w:rPr>
        <w:t>托管人于次月</w:t>
      </w:r>
      <w:r w:rsidRPr="006471C1">
        <w:rPr>
          <w:rFonts w:hint="eastAsia"/>
          <w:bCs/>
          <w:sz w:val="24"/>
          <w:szCs w:val="21"/>
        </w:rPr>
        <w:t>首日起</w:t>
      </w:r>
      <w:r w:rsidRPr="006471C1">
        <w:rPr>
          <w:rFonts w:hint="eastAsia"/>
          <w:bCs/>
          <w:sz w:val="24"/>
          <w:szCs w:val="21"/>
        </w:rPr>
        <w:t>2-5</w:t>
      </w:r>
      <w:r w:rsidRPr="006471C1">
        <w:rPr>
          <w:bCs/>
          <w:sz w:val="24"/>
          <w:szCs w:val="21"/>
        </w:rPr>
        <w:t>个工作日内从</w:t>
      </w:r>
      <w:r w:rsidRPr="006471C1">
        <w:rPr>
          <w:rFonts w:hint="eastAsia"/>
          <w:bCs/>
          <w:sz w:val="24"/>
          <w:szCs w:val="21"/>
        </w:rPr>
        <w:t>基金财产中一次性</w:t>
      </w:r>
      <w:r w:rsidRPr="006471C1">
        <w:rPr>
          <w:bCs/>
          <w:sz w:val="24"/>
          <w:szCs w:val="21"/>
        </w:rPr>
        <w:t>支付</w:t>
      </w:r>
      <w:r w:rsidRPr="006471C1">
        <w:rPr>
          <w:rFonts w:hint="eastAsia"/>
          <w:bCs/>
          <w:sz w:val="24"/>
          <w:szCs w:val="21"/>
        </w:rPr>
        <w:t>提取。</w:t>
      </w:r>
      <w:r w:rsidRPr="006471C1">
        <w:rPr>
          <w:rFonts w:ascii="宋体" w:hAnsi="宋体" w:hint="eastAsia"/>
          <w:sz w:val="24"/>
          <w:szCs w:val="21"/>
        </w:rPr>
        <w:t>若遇法定节假日、休息日或不可抗力致使无法按时支付的，支付日期顺延</w:t>
      </w:r>
      <w:r w:rsidR="009018CD" w:rsidRPr="006471C1">
        <w:rPr>
          <w:rFonts w:ascii="宋体" w:cs="宋体" w:hint="eastAsia"/>
          <w:kern w:val="0"/>
          <w:sz w:val="24"/>
          <w:szCs w:val="21"/>
        </w:rPr>
        <w:t>。</w:t>
      </w:r>
    </w:p>
    <w:p w14:paraId="04A66ABC" w14:textId="77777777" w:rsidR="00C562C0" w:rsidRPr="006471C1" w:rsidRDefault="00C562C0" w:rsidP="00C562C0">
      <w:pPr>
        <w:spacing w:line="360" w:lineRule="auto"/>
        <w:ind w:firstLineChars="200" w:firstLine="480"/>
        <w:rPr>
          <w:bCs/>
          <w:sz w:val="24"/>
          <w:szCs w:val="21"/>
        </w:rPr>
      </w:pPr>
      <w:r w:rsidRPr="006471C1">
        <w:rPr>
          <w:rFonts w:hint="eastAsia"/>
          <w:bCs/>
          <w:sz w:val="24"/>
          <w:szCs w:val="21"/>
        </w:rPr>
        <w:t>3</w:t>
      </w:r>
      <w:r w:rsidRPr="006471C1">
        <w:rPr>
          <w:rFonts w:hint="eastAsia"/>
          <w:bCs/>
          <w:sz w:val="24"/>
          <w:szCs w:val="21"/>
        </w:rPr>
        <w:t>、《基金合同》生效后的标的指数许可使用费</w:t>
      </w:r>
    </w:p>
    <w:p w14:paraId="7F596B36" w14:textId="77777777" w:rsidR="00C562C0" w:rsidRPr="006471C1" w:rsidRDefault="00C562C0" w:rsidP="00C562C0">
      <w:pPr>
        <w:spacing w:line="360" w:lineRule="auto"/>
        <w:ind w:firstLineChars="200" w:firstLine="480"/>
        <w:rPr>
          <w:rFonts w:ascii="宋体" w:hAnsi="宋体"/>
          <w:sz w:val="24"/>
          <w:szCs w:val="21"/>
        </w:rPr>
      </w:pPr>
      <w:r w:rsidRPr="006471C1">
        <w:rPr>
          <w:rFonts w:hint="eastAsia"/>
          <w:bCs/>
          <w:sz w:val="24"/>
          <w:szCs w:val="21"/>
        </w:rPr>
        <w:t>本基金《基金合同》生效后的标的指数许可使用费按照基金管理人与中证指数有限公司签署的指数使用许可协议及其补充协议的约定从基金财产中支付。</w:t>
      </w:r>
    </w:p>
    <w:p w14:paraId="2472EA4F" w14:textId="77777777" w:rsidR="00C562C0" w:rsidRPr="006471C1" w:rsidRDefault="00C562C0" w:rsidP="00C562C0">
      <w:pPr>
        <w:spacing w:line="360" w:lineRule="auto"/>
        <w:ind w:firstLineChars="200" w:firstLine="480"/>
        <w:rPr>
          <w:rFonts w:ascii="宋体" w:hAnsi="宋体"/>
          <w:sz w:val="24"/>
          <w:szCs w:val="21"/>
        </w:rPr>
      </w:pPr>
      <w:r w:rsidRPr="006471C1">
        <w:rPr>
          <w:rFonts w:hint="eastAsia"/>
          <w:sz w:val="24"/>
          <w:szCs w:val="21"/>
        </w:rPr>
        <w:t>自基金合同生效日起，至本基金达到基金合同所规定的投资比例之日止，就本基金收取指数许可使用费。该指数许可使用费按本基金当日持有的股票资产总市值的万分之二（</w:t>
      </w:r>
      <w:r w:rsidRPr="006471C1">
        <w:rPr>
          <w:rFonts w:hint="eastAsia"/>
          <w:sz w:val="24"/>
          <w:szCs w:val="21"/>
        </w:rPr>
        <w:t>2</w:t>
      </w:r>
      <w:r w:rsidRPr="006471C1">
        <w:rPr>
          <w:rFonts w:hint="eastAsia"/>
          <w:sz w:val="24"/>
          <w:szCs w:val="21"/>
        </w:rPr>
        <w:t>个基点）的年费率计提，每日计算，逐日累计。本基金达到基金合同所规定的投资比例之日起，不再对本基金收取指数许可使用费。</w:t>
      </w:r>
    </w:p>
    <w:p w14:paraId="67939D8E" w14:textId="77777777" w:rsidR="00C562C0" w:rsidRPr="006471C1" w:rsidRDefault="00C562C0" w:rsidP="00C562C0">
      <w:pPr>
        <w:spacing w:line="360" w:lineRule="auto"/>
        <w:ind w:firstLineChars="200" w:firstLine="480"/>
        <w:rPr>
          <w:bCs/>
          <w:sz w:val="24"/>
          <w:szCs w:val="21"/>
        </w:rPr>
      </w:pPr>
      <w:r w:rsidRPr="006471C1">
        <w:rPr>
          <w:rFonts w:hint="eastAsia"/>
          <w:sz w:val="24"/>
          <w:szCs w:val="21"/>
        </w:rPr>
        <w:t>指数许可使用费的支付方式为每季度支付一次，自基金合同生效日起，于每年</w:t>
      </w:r>
      <w:r w:rsidRPr="006471C1">
        <w:rPr>
          <w:rFonts w:hint="eastAsia"/>
          <w:sz w:val="24"/>
          <w:szCs w:val="21"/>
        </w:rPr>
        <w:t>1</w:t>
      </w:r>
      <w:r w:rsidRPr="006471C1">
        <w:rPr>
          <w:rFonts w:hint="eastAsia"/>
          <w:sz w:val="24"/>
          <w:szCs w:val="21"/>
        </w:rPr>
        <w:t>月、</w:t>
      </w:r>
      <w:r w:rsidRPr="006471C1">
        <w:rPr>
          <w:rFonts w:hint="eastAsia"/>
          <w:sz w:val="24"/>
          <w:szCs w:val="21"/>
        </w:rPr>
        <w:t>4</w:t>
      </w:r>
      <w:r w:rsidRPr="006471C1">
        <w:rPr>
          <w:rFonts w:hint="eastAsia"/>
          <w:sz w:val="24"/>
          <w:szCs w:val="21"/>
        </w:rPr>
        <w:t>月、</w:t>
      </w:r>
      <w:r w:rsidRPr="006471C1">
        <w:rPr>
          <w:rFonts w:hint="eastAsia"/>
          <w:sz w:val="24"/>
          <w:szCs w:val="21"/>
        </w:rPr>
        <w:t>7</w:t>
      </w:r>
      <w:r w:rsidRPr="006471C1">
        <w:rPr>
          <w:rFonts w:hint="eastAsia"/>
          <w:sz w:val="24"/>
          <w:szCs w:val="21"/>
        </w:rPr>
        <w:t>月、</w:t>
      </w:r>
      <w:r w:rsidRPr="006471C1">
        <w:rPr>
          <w:rFonts w:hint="eastAsia"/>
          <w:sz w:val="24"/>
          <w:szCs w:val="21"/>
        </w:rPr>
        <w:t>10</w:t>
      </w:r>
      <w:r w:rsidRPr="006471C1">
        <w:rPr>
          <w:rFonts w:hint="eastAsia"/>
          <w:sz w:val="24"/>
          <w:szCs w:val="21"/>
        </w:rPr>
        <w:t>月的前十（</w:t>
      </w:r>
      <w:r w:rsidRPr="006471C1">
        <w:rPr>
          <w:rFonts w:hint="eastAsia"/>
          <w:sz w:val="24"/>
          <w:szCs w:val="21"/>
        </w:rPr>
        <w:t>10</w:t>
      </w:r>
      <w:r w:rsidRPr="006471C1">
        <w:rPr>
          <w:rFonts w:hint="eastAsia"/>
          <w:sz w:val="24"/>
          <w:szCs w:val="21"/>
        </w:rPr>
        <w:t>）个工作日内，</w:t>
      </w:r>
      <w:r w:rsidRPr="006471C1">
        <w:rPr>
          <w:rFonts w:hint="eastAsia"/>
          <w:bCs/>
          <w:sz w:val="24"/>
          <w:szCs w:val="21"/>
        </w:rPr>
        <w:t>按照指定的账户路径进行资金支付</w:t>
      </w:r>
      <w:r w:rsidRPr="006471C1">
        <w:rPr>
          <w:rFonts w:hint="eastAsia"/>
          <w:sz w:val="24"/>
          <w:szCs w:val="21"/>
        </w:rPr>
        <w:t>。</w:t>
      </w:r>
      <w:r w:rsidRPr="006471C1">
        <w:rPr>
          <w:rFonts w:ascii="宋体" w:hAnsi="宋体" w:hint="eastAsia"/>
          <w:sz w:val="24"/>
          <w:szCs w:val="21"/>
        </w:rPr>
        <w:t>若遇法定节假日、休息日或不可抗力致使无法按时支付的，支付日期顺延。</w:t>
      </w:r>
    </w:p>
    <w:p w14:paraId="25104E05" w14:textId="77777777" w:rsidR="00C562C0" w:rsidRPr="006471C1" w:rsidRDefault="00C562C0" w:rsidP="00C562C0">
      <w:pPr>
        <w:autoSpaceDE w:val="0"/>
        <w:autoSpaceDN w:val="0"/>
        <w:adjustRightInd w:val="0"/>
        <w:spacing w:line="360" w:lineRule="auto"/>
        <w:ind w:firstLineChars="200" w:firstLine="480"/>
        <w:jc w:val="left"/>
        <w:rPr>
          <w:rFonts w:ascii="宋体" w:cs="宋体"/>
          <w:kern w:val="0"/>
          <w:sz w:val="24"/>
          <w:szCs w:val="21"/>
        </w:rPr>
      </w:pPr>
      <w:r w:rsidRPr="006471C1">
        <w:rPr>
          <w:rFonts w:hint="eastAsia"/>
          <w:bCs/>
          <w:sz w:val="24"/>
          <w:szCs w:val="21"/>
        </w:rPr>
        <w:t>如与指数编制方的指数使用协议约定的收费标准、支付方式等发生变更，按照变更后的费率、支付方式执行，此项无需召开基金份额持有人大会。</w:t>
      </w:r>
    </w:p>
    <w:p w14:paraId="7D8DCBD6" w14:textId="77777777" w:rsidR="009018CD" w:rsidRPr="006471C1" w:rsidRDefault="00C562C0" w:rsidP="00C562C0">
      <w:pPr>
        <w:autoSpaceDE w:val="0"/>
        <w:autoSpaceDN w:val="0"/>
        <w:adjustRightInd w:val="0"/>
        <w:spacing w:line="360" w:lineRule="auto"/>
        <w:ind w:firstLine="420"/>
        <w:jc w:val="left"/>
        <w:rPr>
          <w:bCs/>
          <w:sz w:val="24"/>
          <w:szCs w:val="21"/>
        </w:rPr>
      </w:pPr>
      <w:r w:rsidRPr="006471C1">
        <w:rPr>
          <w:bCs/>
          <w:sz w:val="24"/>
          <w:szCs w:val="21"/>
        </w:rPr>
        <w:t>上述</w:t>
      </w:r>
      <w:r w:rsidRPr="006471C1">
        <w:rPr>
          <w:bCs/>
          <w:sz w:val="24"/>
          <w:szCs w:val="21"/>
        </w:rPr>
        <w:t>“</w:t>
      </w:r>
      <w:r w:rsidRPr="006471C1">
        <w:rPr>
          <w:bCs/>
          <w:sz w:val="24"/>
          <w:szCs w:val="21"/>
        </w:rPr>
        <w:t>一、基金费用的种类中第</w:t>
      </w:r>
      <w:r w:rsidRPr="006471C1">
        <w:rPr>
          <w:rFonts w:hint="eastAsia"/>
          <w:bCs/>
          <w:sz w:val="24"/>
          <w:szCs w:val="21"/>
        </w:rPr>
        <w:t>4-10</w:t>
      </w:r>
      <w:r w:rsidRPr="006471C1">
        <w:rPr>
          <w:bCs/>
          <w:sz w:val="24"/>
          <w:szCs w:val="21"/>
        </w:rPr>
        <w:t>项费用</w:t>
      </w:r>
      <w:r w:rsidRPr="006471C1">
        <w:rPr>
          <w:bCs/>
          <w:sz w:val="24"/>
          <w:szCs w:val="21"/>
        </w:rPr>
        <w:t>”</w:t>
      </w:r>
      <w:r w:rsidRPr="006471C1">
        <w:rPr>
          <w:bCs/>
          <w:sz w:val="24"/>
          <w:szCs w:val="21"/>
        </w:rPr>
        <w:t>，根据有关法规及相应协议规定，按费用实际支出金额列入当期费用，由基金托管人从基金财产中支付。</w:t>
      </w:r>
    </w:p>
    <w:p w14:paraId="43D1CF85" w14:textId="77777777" w:rsidR="00352DF8" w:rsidRPr="006471C1" w:rsidRDefault="00730631" w:rsidP="00352DF8">
      <w:pPr>
        <w:autoSpaceDE w:val="0"/>
        <w:autoSpaceDN w:val="0"/>
        <w:adjustRightInd w:val="0"/>
        <w:spacing w:line="360" w:lineRule="auto"/>
        <w:jc w:val="left"/>
        <w:rPr>
          <w:rFonts w:ascii="宋体" w:cs="宋体"/>
          <w:kern w:val="0"/>
          <w:sz w:val="24"/>
          <w:szCs w:val="21"/>
        </w:rPr>
      </w:pPr>
      <w:r w:rsidRPr="006471C1">
        <w:rPr>
          <w:rFonts w:ascii="宋体" w:cs="宋体" w:hint="eastAsia"/>
          <w:kern w:val="0"/>
          <w:sz w:val="24"/>
          <w:szCs w:val="21"/>
        </w:rPr>
        <w:t>三</w:t>
      </w:r>
      <w:r w:rsidR="00352DF8" w:rsidRPr="006471C1">
        <w:rPr>
          <w:rFonts w:ascii="宋体" w:cs="宋体" w:hint="eastAsia"/>
          <w:kern w:val="0"/>
          <w:sz w:val="24"/>
          <w:szCs w:val="21"/>
        </w:rPr>
        <w:t>、与基金销售有关的费用</w:t>
      </w:r>
    </w:p>
    <w:p w14:paraId="6313080B" w14:textId="77777777" w:rsidR="00352DF8" w:rsidRPr="006471C1" w:rsidRDefault="00730631" w:rsidP="00352DF8">
      <w:pPr>
        <w:autoSpaceDE w:val="0"/>
        <w:autoSpaceDN w:val="0"/>
        <w:adjustRightInd w:val="0"/>
        <w:spacing w:line="360" w:lineRule="auto"/>
        <w:jc w:val="left"/>
        <w:rPr>
          <w:bCs/>
          <w:sz w:val="24"/>
          <w:szCs w:val="21"/>
        </w:rPr>
      </w:pPr>
      <w:r w:rsidRPr="006471C1">
        <w:rPr>
          <w:rFonts w:hint="eastAsia"/>
          <w:bCs/>
          <w:sz w:val="24"/>
          <w:szCs w:val="21"/>
        </w:rPr>
        <w:t>1</w:t>
      </w:r>
      <w:r w:rsidRPr="006471C1">
        <w:rPr>
          <w:rFonts w:hint="eastAsia"/>
          <w:bCs/>
          <w:sz w:val="24"/>
          <w:szCs w:val="21"/>
        </w:rPr>
        <w:t>、基金</w:t>
      </w:r>
      <w:r w:rsidR="00352DF8" w:rsidRPr="006471C1">
        <w:rPr>
          <w:rFonts w:hint="eastAsia"/>
          <w:bCs/>
          <w:sz w:val="24"/>
          <w:szCs w:val="21"/>
        </w:rPr>
        <w:t>认购费</w:t>
      </w:r>
      <w:r w:rsidR="00A10244" w:rsidRPr="006471C1">
        <w:rPr>
          <w:rFonts w:hint="eastAsia"/>
          <w:bCs/>
          <w:sz w:val="24"/>
          <w:szCs w:val="21"/>
        </w:rPr>
        <w:t>用</w:t>
      </w:r>
    </w:p>
    <w:p w14:paraId="6C2868F5" w14:textId="77777777" w:rsidR="00352DF8" w:rsidRPr="006471C1" w:rsidRDefault="00730631" w:rsidP="00352DF8">
      <w:pPr>
        <w:autoSpaceDE w:val="0"/>
        <w:autoSpaceDN w:val="0"/>
        <w:adjustRightInd w:val="0"/>
        <w:spacing w:line="360" w:lineRule="auto"/>
        <w:ind w:firstLineChars="200" w:firstLine="480"/>
        <w:jc w:val="left"/>
        <w:rPr>
          <w:bCs/>
          <w:sz w:val="24"/>
          <w:szCs w:val="21"/>
        </w:rPr>
      </w:pPr>
      <w:r w:rsidRPr="006471C1">
        <w:rPr>
          <w:rFonts w:hint="eastAsia"/>
          <w:bCs/>
          <w:sz w:val="24"/>
          <w:szCs w:val="21"/>
        </w:rPr>
        <w:t>（</w:t>
      </w:r>
      <w:r w:rsidR="0041463A" w:rsidRPr="006471C1">
        <w:rPr>
          <w:bCs/>
          <w:sz w:val="24"/>
          <w:szCs w:val="21"/>
        </w:rPr>
        <w:t>1</w:t>
      </w:r>
      <w:r w:rsidR="0041463A" w:rsidRPr="006471C1">
        <w:rPr>
          <w:rFonts w:hint="eastAsia"/>
          <w:bCs/>
          <w:sz w:val="24"/>
          <w:szCs w:val="21"/>
        </w:rPr>
        <w:t>）</w:t>
      </w:r>
      <w:r w:rsidR="003711F9" w:rsidRPr="006471C1">
        <w:rPr>
          <w:rFonts w:ascii="宋体" w:hAnsi="宋体" w:hint="eastAsia"/>
          <w:sz w:val="24"/>
          <w:szCs w:val="21"/>
        </w:rPr>
        <w:t>投资者认购需全额缴纳认购费用。认购费用不列入基金财产，主要用于本基金的市场推广、销售、登记等募集期间发生的各项费用。投资者在一天之内如果有多笔认购，适用费率按单笔分别计算。认购费率表如下：</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0"/>
        <w:gridCol w:w="1340"/>
      </w:tblGrid>
      <w:tr w:rsidR="000D5FB7" w:rsidRPr="000D5FB7" w14:paraId="52F405B1" w14:textId="77777777" w:rsidTr="00DC4ACC">
        <w:trPr>
          <w:trHeight w:val="315"/>
          <w:jc w:val="center"/>
        </w:trPr>
        <w:tc>
          <w:tcPr>
            <w:tcW w:w="2980" w:type="dxa"/>
            <w:shd w:val="clear" w:color="auto" w:fill="0F253F"/>
            <w:tcMar>
              <w:top w:w="0" w:type="dxa"/>
              <w:left w:w="108" w:type="dxa"/>
              <w:bottom w:w="0" w:type="dxa"/>
              <w:right w:w="108" w:type="dxa"/>
            </w:tcMar>
            <w:vAlign w:val="center"/>
            <w:hideMark/>
          </w:tcPr>
          <w:p w14:paraId="654F6C79" w14:textId="77777777" w:rsidR="004C41FD" w:rsidRPr="000D5FB7" w:rsidRDefault="004C41FD" w:rsidP="00DC4ACC">
            <w:pPr>
              <w:jc w:val="center"/>
              <w:rPr>
                <w:rFonts w:ascii="宋体" w:hAnsi="宋体" w:cs="Calibri"/>
                <w:b/>
                <w:bCs/>
                <w:szCs w:val="21"/>
              </w:rPr>
            </w:pPr>
            <w:r w:rsidRPr="000D5FB7">
              <w:rPr>
                <w:rFonts w:ascii="宋体" w:hAnsi="宋体" w:hint="eastAsia"/>
                <w:b/>
                <w:bCs/>
                <w:szCs w:val="21"/>
              </w:rPr>
              <w:t>认购金额（</w:t>
            </w:r>
            <w:r w:rsidRPr="000D5FB7">
              <w:rPr>
                <w:b/>
                <w:bCs/>
                <w:szCs w:val="21"/>
              </w:rPr>
              <w:t>M</w:t>
            </w:r>
            <w:r w:rsidRPr="000D5FB7">
              <w:rPr>
                <w:rFonts w:ascii="宋体" w:hAnsi="宋体" w:hint="eastAsia"/>
                <w:b/>
                <w:bCs/>
                <w:szCs w:val="21"/>
              </w:rPr>
              <w:t>）</w:t>
            </w:r>
          </w:p>
        </w:tc>
        <w:tc>
          <w:tcPr>
            <w:tcW w:w="1340" w:type="dxa"/>
            <w:shd w:val="clear" w:color="auto" w:fill="0F253F"/>
            <w:tcMar>
              <w:top w:w="0" w:type="dxa"/>
              <w:left w:w="108" w:type="dxa"/>
              <w:bottom w:w="0" w:type="dxa"/>
              <w:right w:w="108" w:type="dxa"/>
            </w:tcMar>
            <w:vAlign w:val="center"/>
            <w:hideMark/>
          </w:tcPr>
          <w:p w14:paraId="33014655" w14:textId="77777777" w:rsidR="004C41FD" w:rsidRPr="000D5FB7" w:rsidRDefault="004C41FD" w:rsidP="00DC4ACC">
            <w:pPr>
              <w:jc w:val="center"/>
              <w:rPr>
                <w:rFonts w:ascii="宋体" w:hAnsi="宋体" w:cs="Calibri"/>
                <w:b/>
                <w:bCs/>
                <w:szCs w:val="21"/>
              </w:rPr>
            </w:pPr>
            <w:r w:rsidRPr="000D5FB7">
              <w:rPr>
                <w:rFonts w:ascii="宋体" w:hAnsi="宋体" w:hint="eastAsia"/>
                <w:b/>
                <w:bCs/>
                <w:szCs w:val="21"/>
              </w:rPr>
              <w:t>认购费率</w:t>
            </w:r>
          </w:p>
        </w:tc>
      </w:tr>
      <w:tr w:rsidR="000D5FB7" w:rsidRPr="000D5FB7" w14:paraId="472925FB" w14:textId="77777777" w:rsidTr="00DC4ACC">
        <w:trPr>
          <w:trHeight w:val="315"/>
          <w:jc w:val="center"/>
        </w:trPr>
        <w:tc>
          <w:tcPr>
            <w:tcW w:w="2980" w:type="dxa"/>
            <w:tcMar>
              <w:top w:w="0" w:type="dxa"/>
              <w:left w:w="108" w:type="dxa"/>
              <w:bottom w:w="0" w:type="dxa"/>
              <w:right w:w="108" w:type="dxa"/>
            </w:tcMar>
            <w:vAlign w:val="center"/>
            <w:hideMark/>
          </w:tcPr>
          <w:p w14:paraId="768B36D5" w14:textId="77777777" w:rsidR="004C41FD" w:rsidRPr="000D5FB7" w:rsidRDefault="004C41FD" w:rsidP="00DC4ACC">
            <w:pPr>
              <w:jc w:val="center"/>
              <w:rPr>
                <w:szCs w:val="21"/>
              </w:rPr>
            </w:pPr>
            <w:r w:rsidRPr="000D5FB7">
              <w:rPr>
                <w:szCs w:val="21"/>
              </w:rPr>
              <w:t>M&lt;50</w:t>
            </w:r>
            <w:r w:rsidRPr="000D5FB7">
              <w:rPr>
                <w:rFonts w:ascii="宋体" w:hAnsi="宋体" w:hint="eastAsia"/>
                <w:szCs w:val="21"/>
              </w:rPr>
              <w:t>万</w:t>
            </w:r>
          </w:p>
        </w:tc>
        <w:tc>
          <w:tcPr>
            <w:tcW w:w="1340" w:type="dxa"/>
            <w:tcMar>
              <w:top w:w="0" w:type="dxa"/>
              <w:left w:w="108" w:type="dxa"/>
              <w:bottom w:w="0" w:type="dxa"/>
              <w:right w:w="108" w:type="dxa"/>
            </w:tcMar>
            <w:vAlign w:val="center"/>
            <w:hideMark/>
          </w:tcPr>
          <w:p w14:paraId="55C379EC" w14:textId="77777777" w:rsidR="004C41FD" w:rsidRPr="000D5FB7" w:rsidRDefault="004C41FD" w:rsidP="00DC4ACC">
            <w:pPr>
              <w:jc w:val="center"/>
              <w:rPr>
                <w:szCs w:val="21"/>
              </w:rPr>
            </w:pPr>
            <w:r w:rsidRPr="000D5FB7">
              <w:rPr>
                <w:szCs w:val="21"/>
              </w:rPr>
              <w:t>1.00%</w:t>
            </w:r>
          </w:p>
        </w:tc>
      </w:tr>
      <w:tr w:rsidR="000D5FB7" w:rsidRPr="000D5FB7" w14:paraId="63BB60A0" w14:textId="77777777" w:rsidTr="00DC4ACC">
        <w:trPr>
          <w:trHeight w:val="315"/>
          <w:jc w:val="center"/>
        </w:trPr>
        <w:tc>
          <w:tcPr>
            <w:tcW w:w="2980" w:type="dxa"/>
            <w:tcMar>
              <w:top w:w="0" w:type="dxa"/>
              <w:left w:w="108" w:type="dxa"/>
              <w:bottom w:w="0" w:type="dxa"/>
              <w:right w:w="108" w:type="dxa"/>
            </w:tcMar>
            <w:vAlign w:val="center"/>
            <w:hideMark/>
          </w:tcPr>
          <w:p w14:paraId="10A2E075" w14:textId="77777777" w:rsidR="004C41FD" w:rsidRPr="000D5FB7" w:rsidRDefault="004C41FD" w:rsidP="00DC4ACC">
            <w:pPr>
              <w:jc w:val="center"/>
              <w:rPr>
                <w:szCs w:val="21"/>
              </w:rPr>
            </w:pPr>
            <w:r w:rsidRPr="000D5FB7">
              <w:rPr>
                <w:szCs w:val="21"/>
              </w:rPr>
              <w:t>50</w:t>
            </w:r>
            <w:r w:rsidRPr="000D5FB7">
              <w:rPr>
                <w:rFonts w:ascii="宋体" w:hAnsi="宋体" w:hint="eastAsia"/>
                <w:szCs w:val="21"/>
              </w:rPr>
              <w:t>万≤</w:t>
            </w:r>
            <w:r w:rsidRPr="000D5FB7">
              <w:rPr>
                <w:szCs w:val="21"/>
              </w:rPr>
              <w:t>M&lt;250</w:t>
            </w:r>
            <w:r w:rsidRPr="000D5FB7">
              <w:rPr>
                <w:rFonts w:ascii="宋体" w:hAnsi="宋体" w:hint="eastAsia"/>
                <w:szCs w:val="21"/>
              </w:rPr>
              <w:t>万</w:t>
            </w:r>
          </w:p>
        </w:tc>
        <w:tc>
          <w:tcPr>
            <w:tcW w:w="1340" w:type="dxa"/>
            <w:tcMar>
              <w:top w:w="0" w:type="dxa"/>
              <w:left w:w="108" w:type="dxa"/>
              <w:bottom w:w="0" w:type="dxa"/>
              <w:right w:w="108" w:type="dxa"/>
            </w:tcMar>
            <w:vAlign w:val="center"/>
            <w:hideMark/>
          </w:tcPr>
          <w:p w14:paraId="5389ACEA" w14:textId="77777777" w:rsidR="004C41FD" w:rsidRPr="000D5FB7" w:rsidRDefault="004C41FD" w:rsidP="00DC4ACC">
            <w:pPr>
              <w:jc w:val="center"/>
              <w:rPr>
                <w:szCs w:val="21"/>
              </w:rPr>
            </w:pPr>
            <w:r w:rsidRPr="000D5FB7">
              <w:rPr>
                <w:szCs w:val="21"/>
              </w:rPr>
              <w:t>0.60%</w:t>
            </w:r>
          </w:p>
        </w:tc>
      </w:tr>
      <w:tr w:rsidR="000D5FB7" w:rsidRPr="000D5FB7" w14:paraId="104CC503" w14:textId="77777777" w:rsidTr="00DC4ACC">
        <w:trPr>
          <w:trHeight w:val="315"/>
          <w:jc w:val="center"/>
        </w:trPr>
        <w:tc>
          <w:tcPr>
            <w:tcW w:w="2980" w:type="dxa"/>
            <w:tcMar>
              <w:top w:w="0" w:type="dxa"/>
              <w:left w:w="108" w:type="dxa"/>
              <w:bottom w:w="0" w:type="dxa"/>
              <w:right w:w="108" w:type="dxa"/>
            </w:tcMar>
            <w:vAlign w:val="center"/>
            <w:hideMark/>
          </w:tcPr>
          <w:p w14:paraId="2676CF3D" w14:textId="77777777" w:rsidR="004C41FD" w:rsidRPr="000D5FB7" w:rsidRDefault="004C41FD" w:rsidP="00DC4ACC">
            <w:pPr>
              <w:jc w:val="center"/>
              <w:rPr>
                <w:szCs w:val="21"/>
              </w:rPr>
            </w:pPr>
            <w:r w:rsidRPr="000D5FB7">
              <w:rPr>
                <w:szCs w:val="21"/>
              </w:rPr>
              <w:t>250</w:t>
            </w:r>
            <w:r w:rsidRPr="000D5FB7">
              <w:rPr>
                <w:rFonts w:ascii="宋体" w:hAnsi="宋体" w:hint="eastAsia"/>
                <w:szCs w:val="21"/>
              </w:rPr>
              <w:t>万≤</w:t>
            </w:r>
            <w:r w:rsidRPr="000D5FB7">
              <w:rPr>
                <w:szCs w:val="21"/>
              </w:rPr>
              <w:t>M&lt;500</w:t>
            </w:r>
            <w:r w:rsidRPr="000D5FB7">
              <w:rPr>
                <w:rFonts w:ascii="宋体" w:hAnsi="宋体" w:hint="eastAsia"/>
                <w:szCs w:val="21"/>
              </w:rPr>
              <w:t>万</w:t>
            </w:r>
          </w:p>
        </w:tc>
        <w:tc>
          <w:tcPr>
            <w:tcW w:w="1340" w:type="dxa"/>
            <w:tcMar>
              <w:top w:w="0" w:type="dxa"/>
              <w:left w:w="108" w:type="dxa"/>
              <w:bottom w:w="0" w:type="dxa"/>
              <w:right w:w="108" w:type="dxa"/>
            </w:tcMar>
            <w:vAlign w:val="center"/>
            <w:hideMark/>
          </w:tcPr>
          <w:p w14:paraId="36F92D54" w14:textId="77777777" w:rsidR="004C41FD" w:rsidRPr="000D5FB7" w:rsidRDefault="004C41FD" w:rsidP="00DC4ACC">
            <w:pPr>
              <w:jc w:val="center"/>
              <w:rPr>
                <w:szCs w:val="21"/>
              </w:rPr>
            </w:pPr>
            <w:r w:rsidRPr="000D5FB7">
              <w:rPr>
                <w:szCs w:val="21"/>
              </w:rPr>
              <w:t>0.30%</w:t>
            </w:r>
          </w:p>
        </w:tc>
      </w:tr>
      <w:tr w:rsidR="000D5FB7" w:rsidRPr="006471C1" w14:paraId="1FB316B2" w14:textId="77777777" w:rsidTr="00DC4ACC">
        <w:trPr>
          <w:trHeight w:val="315"/>
          <w:jc w:val="center"/>
        </w:trPr>
        <w:tc>
          <w:tcPr>
            <w:tcW w:w="2980" w:type="dxa"/>
            <w:tcMar>
              <w:top w:w="0" w:type="dxa"/>
              <w:left w:w="108" w:type="dxa"/>
              <w:bottom w:w="0" w:type="dxa"/>
              <w:right w:w="108" w:type="dxa"/>
            </w:tcMar>
            <w:vAlign w:val="center"/>
            <w:hideMark/>
          </w:tcPr>
          <w:p w14:paraId="6C2EC13B" w14:textId="77777777" w:rsidR="004C41FD" w:rsidRPr="006471C1" w:rsidRDefault="004C41FD" w:rsidP="00DC4ACC">
            <w:pPr>
              <w:jc w:val="center"/>
              <w:rPr>
                <w:sz w:val="24"/>
                <w:szCs w:val="21"/>
              </w:rPr>
            </w:pPr>
            <w:r w:rsidRPr="006471C1">
              <w:rPr>
                <w:sz w:val="24"/>
                <w:szCs w:val="21"/>
              </w:rPr>
              <w:t>M≥500</w:t>
            </w:r>
            <w:r w:rsidRPr="006471C1">
              <w:rPr>
                <w:rFonts w:ascii="宋体" w:hAnsi="宋体" w:hint="eastAsia"/>
                <w:sz w:val="24"/>
                <w:szCs w:val="21"/>
              </w:rPr>
              <w:t>万</w:t>
            </w:r>
          </w:p>
        </w:tc>
        <w:tc>
          <w:tcPr>
            <w:tcW w:w="1340" w:type="dxa"/>
            <w:tcMar>
              <w:top w:w="0" w:type="dxa"/>
              <w:left w:w="108" w:type="dxa"/>
              <w:bottom w:w="0" w:type="dxa"/>
              <w:right w:w="108" w:type="dxa"/>
            </w:tcMar>
            <w:vAlign w:val="center"/>
            <w:hideMark/>
          </w:tcPr>
          <w:p w14:paraId="58B7D6AA" w14:textId="77777777" w:rsidR="004C41FD" w:rsidRPr="006471C1" w:rsidRDefault="004C41FD" w:rsidP="00DC4ACC">
            <w:pPr>
              <w:jc w:val="center"/>
              <w:rPr>
                <w:sz w:val="24"/>
                <w:szCs w:val="21"/>
              </w:rPr>
            </w:pPr>
            <w:r w:rsidRPr="006471C1">
              <w:rPr>
                <w:sz w:val="24"/>
                <w:szCs w:val="21"/>
              </w:rPr>
              <w:t>1000</w:t>
            </w:r>
            <w:r w:rsidRPr="006471C1">
              <w:rPr>
                <w:rFonts w:ascii="宋体" w:hAnsi="宋体" w:hint="eastAsia"/>
                <w:sz w:val="24"/>
                <w:szCs w:val="21"/>
              </w:rPr>
              <w:t>元</w:t>
            </w:r>
            <w:r w:rsidRPr="006471C1">
              <w:rPr>
                <w:sz w:val="24"/>
                <w:szCs w:val="21"/>
              </w:rPr>
              <w:t>/</w:t>
            </w:r>
            <w:r w:rsidRPr="006471C1">
              <w:rPr>
                <w:rFonts w:ascii="宋体" w:hAnsi="宋体" w:hint="eastAsia"/>
                <w:sz w:val="24"/>
                <w:szCs w:val="21"/>
              </w:rPr>
              <w:t>笔</w:t>
            </w:r>
          </w:p>
        </w:tc>
      </w:tr>
    </w:tbl>
    <w:p w14:paraId="347A6376"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w:t>
      </w:r>
      <w:r w:rsidRPr="006471C1">
        <w:rPr>
          <w:rFonts w:ascii="宋体" w:hAnsi="宋体"/>
          <w:sz w:val="24"/>
          <w:szCs w:val="21"/>
        </w:rPr>
        <w:t>2</w:t>
      </w:r>
      <w:r w:rsidRPr="006471C1">
        <w:rPr>
          <w:rFonts w:ascii="宋体" w:hAnsi="宋体" w:hint="eastAsia"/>
          <w:sz w:val="24"/>
          <w:szCs w:val="21"/>
        </w:rPr>
        <w:t>）计算公式</w:t>
      </w:r>
    </w:p>
    <w:p w14:paraId="56467391"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本基金认购份额的计算如下：</w:t>
      </w:r>
    </w:p>
    <w:p w14:paraId="67CC6960"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净认购金额</w:t>
      </w:r>
      <w:r w:rsidRPr="006471C1">
        <w:rPr>
          <w:rFonts w:ascii="宋体" w:hAnsi="宋体"/>
          <w:sz w:val="24"/>
          <w:szCs w:val="21"/>
        </w:rPr>
        <w:t>=</w:t>
      </w:r>
      <w:r w:rsidRPr="006471C1">
        <w:rPr>
          <w:rFonts w:ascii="宋体" w:hAnsi="宋体" w:hint="eastAsia"/>
          <w:sz w:val="24"/>
          <w:szCs w:val="21"/>
        </w:rPr>
        <w:t>认购金额</w:t>
      </w:r>
      <w:r w:rsidRPr="006471C1">
        <w:rPr>
          <w:rFonts w:ascii="宋体" w:hAnsi="宋体"/>
          <w:sz w:val="24"/>
          <w:szCs w:val="21"/>
        </w:rPr>
        <w:t>/</w:t>
      </w:r>
      <w:r w:rsidRPr="006471C1">
        <w:rPr>
          <w:rFonts w:ascii="宋体" w:hAnsi="宋体" w:hint="eastAsia"/>
          <w:sz w:val="24"/>
          <w:szCs w:val="21"/>
        </w:rPr>
        <w:t>（</w:t>
      </w:r>
      <w:r w:rsidRPr="006471C1">
        <w:rPr>
          <w:rFonts w:ascii="宋体" w:hAnsi="宋体"/>
          <w:sz w:val="24"/>
          <w:szCs w:val="21"/>
        </w:rPr>
        <w:t>1+</w:t>
      </w:r>
      <w:r w:rsidRPr="006471C1">
        <w:rPr>
          <w:rFonts w:ascii="宋体" w:hAnsi="宋体" w:hint="eastAsia"/>
          <w:sz w:val="24"/>
          <w:szCs w:val="21"/>
        </w:rPr>
        <w:t>认购费率）；</w:t>
      </w:r>
    </w:p>
    <w:p w14:paraId="27F370B4"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认购费用</w:t>
      </w:r>
      <w:r w:rsidRPr="006471C1">
        <w:rPr>
          <w:rFonts w:ascii="宋体" w:hAnsi="宋体"/>
          <w:sz w:val="24"/>
          <w:szCs w:val="21"/>
        </w:rPr>
        <w:t>=</w:t>
      </w:r>
      <w:r w:rsidRPr="006471C1">
        <w:rPr>
          <w:rFonts w:ascii="宋体" w:hAnsi="宋体" w:hint="eastAsia"/>
          <w:sz w:val="24"/>
          <w:szCs w:val="21"/>
        </w:rPr>
        <w:t>认购金额</w:t>
      </w:r>
      <w:r w:rsidRPr="006471C1">
        <w:rPr>
          <w:rFonts w:ascii="宋体"/>
          <w:sz w:val="24"/>
          <w:szCs w:val="21"/>
        </w:rPr>
        <w:t>-</w:t>
      </w:r>
      <w:r w:rsidRPr="006471C1">
        <w:rPr>
          <w:rFonts w:ascii="宋体" w:hAnsi="宋体" w:hint="eastAsia"/>
          <w:sz w:val="24"/>
          <w:szCs w:val="21"/>
        </w:rPr>
        <w:t>净认购金额</w:t>
      </w:r>
    </w:p>
    <w:p w14:paraId="4137614A"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认购份额</w:t>
      </w:r>
      <w:r w:rsidRPr="006471C1">
        <w:rPr>
          <w:rFonts w:ascii="宋体" w:hAnsi="宋体"/>
          <w:sz w:val="24"/>
          <w:szCs w:val="21"/>
        </w:rPr>
        <w:t>=</w:t>
      </w:r>
      <w:r w:rsidRPr="006471C1">
        <w:rPr>
          <w:rFonts w:ascii="宋体" w:hAnsi="宋体" w:hint="eastAsia"/>
          <w:sz w:val="24"/>
          <w:szCs w:val="21"/>
        </w:rPr>
        <w:t>（净认购金额</w:t>
      </w:r>
      <w:r w:rsidRPr="006471C1">
        <w:rPr>
          <w:rFonts w:ascii="宋体" w:hAnsi="宋体"/>
          <w:sz w:val="24"/>
          <w:szCs w:val="21"/>
        </w:rPr>
        <w:t>+</w:t>
      </w:r>
      <w:r w:rsidRPr="006471C1">
        <w:rPr>
          <w:rFonts w:ascii="宋体" w:hAnsi="宋体" w:hint="eastAsia"/>
          <w:sz w:val="24"/>
          <w:szCs w:val="21"/>
        </w:rPr>
        <w:t>认购利息）</w:t>
      </w:r>
      <w:r w:rsidRPr="006471C1">
        <w:rPr>
          <w:rFonts w:ascii="宋体" w:hAnsi="宋体"/>
          <w:sz w:val="24"/>
          <w:szCs w:val="21"/>
        </w:rPr>
        <w:t>/</w:t>
      </w:r>
      <w:r w:rsidRPr="006471C1">
        <w:rPr>
          <w:rFonts w:ascii="宋体" w:hAnsi="宋体" w:hint="eastAsia"/>
          <w:sz w:val="24"/>
          <w:szCs w:val="21"/>
        </w:rPr>
        <w:t>基金份额发售面值。</w:t>
      </w:r>
    </w:p>
    <w:p w14:paraId="049C1AB2" w14:textId="77777777" w:rsidR="00707CBE" w:rsidRPr="006471C1" w:rsidRDefault="003711F9" w:rsidP="001B0B04">
      <w:pPr>
        <w:spacing w:line="360" w:lineRule="auto"/>
        <w:ind w:firstLineChars="200" w:firstLine="480"/>
        <w:rPr>
          <w:rFonts w:ascii="宋体"/>
          <w:sz w:val="24"/>
          <w:szCs w:val="21"/>
        </w:rPr>
      </w:pPr>
      <w:r w:rsidRPr="006471C1">
        <w:rPr>
          <w:rFonts w:ascii="宋体" w:hint="eastAsia"/>
          <w:sz w:val="24"/>
          <w:szCs w:val="21"/>
        </w:rPr>
        <w:t>认购费用以人民币元为单位，计算结果按照四舍五入方法，保留到小数点后两位；认购份额计算结果保留到小数点后两位，小数点后两位以后的部分舍去，由此误差产生的损失由基金财产承担，产生的收益归基金财产所有。</w:t>
      </w:r>
    </w:p>
    <w:p w14:paraId="73B8C4BA" w14:textId="77777777" w:rsidR="00352DF8" w:rsidRPr="006471C1" w:rsidRDefault="00730631" w:rsidP="00352DF8">
      <w:pPr>
        <w:autoSpaceDE w:val="0"/>
        <w:autoSpaceDN w:val="0"/>
        <w:adjustRightInd w:val="0"/>
        <w:spacing w:line="360" w:lineRule="auto"/>
        <w:jc w:val="left"/>
        <w:rPr>
          <w:rFonts w:ascii="宋体" w:hAnsi="宋体"/>
          <w:sz w:val="24"/>
          <w:szCs w:val="21"/>
        </w:rPr>
      </w:pPr>
      <w:r w:rsidRPr="006471C1">
        <w:rPr>
          <w:rFonts w:ascii="宋体" w:hAnsi="宋体" w:hint="eastAsia"/>
          <w:sz w:val="24"/>
          <w:szCs w:val="21"/>
        </w:rPr>
        <w:t>2、基金</w:t>
      </w:r>
      <w:r w:rsidR="00352DF8" w:rsidRPr="006471C1">
        <w:rPr>
          <w:rFonts w:ascii="宋体" w:hAnsi="宋体" w:hint="eastAsia"/>
          <w:sz w:val="24"/>
          <w:szCs w:val="21"/>
        </w:rPr>
        <w:t>申购费</w:t>
      </w:r>
      <w:r w:rsidR="00BB65A5" w:rsidRPr="006471C1">
        <w:rPr>
          <w:rFonts w:ascii="宋体" w:hAnsi="宋体" w:hint="eastAsia"/>
          <w:sz w:val="24"/>
          <w:szCs w:val="21"/>
        </w:rPr>
        <w:t>用</w:t>
      </w:r>
    </w:p>
    <w:p w14:paraId="125FF7E7" w14:textId="77777777" w:rsidR="00707CBE" w:rsidRPr="006471C1" w:rsidRDefault="003711F9" w:rsidP="001B0B04">
      <w:pPr>
        <w:spacing w:line="360" w:lineRule="auto"/>
        <w:ind w:firstLineChars="150" w:firstLine="360"/>
        <w:rPr>
          <w:rFonts w:ascii="宋体" w:hAnsi="宋体"/>
          <w:sz w:val="24"/>
          <w:szCs w:val="21"/>
        </w:rPr>
      </w:pPr>
      <w:r w:rsidRPr="006471C1">
        <w:rPr>
          <w:rFonts w:ascii="宋体" w:hAnsi="宋体" w:hint="eastAsia"/>
          <w:sz w:val="24"/>
          <w:szCs w:val="21"/>
        </w:rPr>
        <w:t>（</w:t>
      </w:r>
      <w:r w:rsidRPr="006471C1">
        <w:rPr>
          <w:rFonts w:ascii="宋体" w:hAnsi="宋体"/>
          <w:sz w:val="24"/>
          <w:szCs w:val="21"/>
        </w:rPr>
        <w:t>1</w:t>
      </w:r>
      <w:r w:rsidRPr="006471C1">
        <w:rPr>
          <w:rFonts w:ascii="宋体" w:hAnsi="宋体" w:hint="eastAsia"/>
          <w:sz w:val="24"/>
          <w:szCs w:val="21"/>
        </w:rPr>
        <w:t>）本基金的申购费用由申购本基金的投资者承担，不列入基金财产，主要用于本基金的市场推广、销售、登记等各项费用。</w:t>
      </w:r>
    </w:p>
    <w:p w14:paraId="06B614CA"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本基金的申购费率不高于</w:t>
      </w:r>
      <w:r w:rsidRPr="006471C1">
        <w:rPr>
          <w:rFonts w:ascii="宋体" w:hAnsi="宋体"/>
          <w:sz w:val="24"/>
          <w:szCs w:val="21"/>
        </w:rPr>
        <w:t>1.2%，随申购金额的增加而递减，适用以下前端收费费率标准：</w:t>
      </w:r>
    </w:p>
    <w:tbl>
      <w:tblPr>
        <w:tblW w:w="4320" w:type="dxa"/>
        <w:jc w:val="center"/>
        <w:tblCellMar>
          <w:left w:w="0" w:type="dxa"/>
          <w:right w:w="0" w:type="dxa"/>
        </w:tblCellMar>
        <w:tblLook w:val="04A0" w:firstRow="1" w:lastRow="0" w:firstColumn="1" w:lastColumn="0" w:noHBand="0" w:noVBand="1"/>
      </w:tblPr>
      <w:tblGrid>
        <w:gridCol w:w="2980"/>
        <w:gridCol w:w="1340"/>
      </w:tblGrid>
      <w:tr w:rsidR="000D5FB7" w:rsidRPr="000D5FB7" w14:paraId="160C7849" w14:textId="77777777" w:rsidTr="00DC4ACC">
        <w:trPr>
          <w:trHeight w:val="315"/>
          <w:jc w:val="center"/>
        </w:trPr>
        <w:tc>
          <w:tcPr>
            <w:tcW w:w="2980" w:type="dxa"/>
            <w:tcBorders>
              <w:top w:val="nil"/>
              <w:left w:val="single" w:sz="8" w:space="0" w:color="auto"/>
              <w:bottom w:val="single" w:sz="8" w:space="0" w:color="auto"/>
              <w:right w:val="single" w:sz="8" w:space="0" w:color="auto"/>
            </w:tcBorders>
            <w:shd w:val="clear" w:color="auto" w:fill="0F253F"/>
            <w:tcMar>
              <w:top w:w="0" w:type="dxa"/>
              <w:left w:w="108" w:type="dxa"/>
              <w:bottom w:w="0" w:type="dxa"/>
              <w:right w:w="108" w:type="dxa"/>
            </w:tcMar>
            <w:vAlign w:val="center"/>
            <w:hideMark/>
          </w:tcPr>
          <w:p w14:paraId="124841E2" w14:textId="77777777" w:rsidR="005244E0" w:rsidRPr="000D5FB7" w:rsidRDefault="005244E0" w:rsidP="00DC4ACC">
            <w:pPr>
              <w:jc w:val="center"/>
              <w:rPr>
                <w:rFonts w:ascii="宋体" w:hAnsi="宋体" w:cs="Calibri"/>
                <w:b/>
                <w:bCs/>
                <w:szCs w:val="21"/>
              </w:rPr>
            </w:pPr>
            <w:r w:rsidRPr="000D5FB7">
              <w:rPr>
                <w:rFonts w:ascii="宋体" w:hAnsi="宋体" w:hint="eastAsia"/>
                <w:b/>
                <w:bCs/>
                <w:szCs w:val="21"/>
              </w:rPr>
              <w:t>申购金额（</w:t>
            </w:r>
            <w:r w:rsidRPr="000D5FB7">
              <w:rPr>
                <w:b/>
                <w:bCs/>
                <w:szCs w:val="21"/>
              </w:rPr>
              <w:t>M</w:t>
            </w:r>
            <w:r w:rsidRPr="000D5FB7">
              <w:rPr>
                <w:rFonts w:ascii="宋体" w:hAnsi="宋体" w:hint="eastAsia"/>
                <w:b/>
                <w:bCs/>
                <w:szCs w:val="21"/>
              </w:rPr>
              <w:t>）</w:t>
            </w:r>
          </w:p>
        </w:tc>
        <w:tc>
          <w:tcPr>
            <w:tcW w:w="1340" w:type="dxa"/>
            <w:tcBorders>
              <w:top w:val="nil"/>
              <w:left w:val="nil"/>
              <w:bottom w:val="single" w:sz="8" w:space="0" w:color="auto"/>
              <w:right w:val="single" w:sz="8" w:space="0" w:color="auto"/>
            </w:tcBorders>
            <w:shd w:val="clear" w:color="auto" w:fill="0F253F"/>
            <w:tcMar>
              <w:top w:w="0" w:type="dxa"/>
              <w:left w:w="108" w:type="dxa"/>
              <w:bottom w:w="0" w:type="dxa"/>
              <w:right w:w="108" w:type="dxa"/>
            </w:tcMar>
            <w:vAlign w:val="center"/>
            <w:hideMark/>
          </w:tcPr>
          <w:p w14:paraId="79142CED" w14:textId="77777777" w:rsidR="005244E0" w:rsidRPr="000D5FB7" w:rsidRDefault="005244E0" w:rsidP="00DC4ACC">
            <w:pPr>
              <w:jc w:val="center"/>
              <w:rPr>
                <w:rFonts w:ascii="宋体" w:hAnsi="宋体" w:cs="Calibri"/>
                <w:b/>
                <w:bCs/>
                <w:szCs w:val="21"/>
              </w:rPr>
            </w:pPr>
            <w:r w:rsidRPr="000D5FB7">
              <w:rPr>
                <w:rFonts w:ascii="宋体" w:hAnsi="宋体" w:hint="eastAsia"/>
                <w:b/>
                <w:bCs/>
                <w:szCs w:val="21"/>
              </w:rPr>
              <w:t>申购费率</w:t>
            </w:r>
          </w:p>
        </w:tc>
      </w:tr>
      <w:tr w:rsidR="000D5FB7" w:rsidRPr="000D5FB7" w14:paraId="03395F90" w14:textId="77777777" w:rsidTr="00DC4ACC">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6F497B" w14:textId="77777777" w:rsidR="005244E0" w:rsidRPr="000D5FB7" w:rsidRDefault="005244E0" w:rsidP="00DC4ACC">
            <w:pPr>
              <w:jc w:val="center"/>
              <w:rPr>
                <w:szCs w:val="21"/>
              </w:rPr>
            </w:pPr>
            <w:r w:rsidRPr="000D5FB7">
              <w:rPr>
                <w:szCs w:val="21"/>
              </w:rPr>
              <w:t>M&lt;50</w:t>
            </w:r>
            <w:r w:rsidRPr="000D5FB7">
              <w:rPr>
                <w:rFonts w:ascii="宋体" w:hAnsi="宋体" w:hint="eastAsia"/>
                <w:szCs w:val="21"/>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2E009" w14:textId="77777777" w:rsidR="005244E0" w:rsidRPr="000D5FB7" w:rsidRDefault="005244E0" w:rsidP="00DC4ACC">
            <w:pPr>
              <w:jc w:val="center"/>
              <w:rPr>
                <w:szCs w:val="21"/>
              </w:rPr>
            </w:pPr>
            <w:r w:rsidRPr="000D5FB7">
              <w:rPr>
                <w:szCs w:val="21"/>
              </w:rPr>
              <w:t>1.20%</w:t>
            </w:r>
          </w:p>
        </w:tc>
      </w:tr>
      <w:tr w:rsidR="000D5FB7" w:rsidRPr="000D5FB7" w14:paraId="143786A6" w14:textId="77777777" w:rsidTr="00DC4ACC">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13C3D2" w14:textId="77777777" w:rsidR="005244E0" w:rsidRPr="000D5FB7" w:rsidRDefault="005244E0" w:rsidP="00DC4ACC">
            <w:pPr>
              <w:jc w:val="center"/>
              <w:rPr>
                <w:szCs w:val="21"/>
              </w:rPr>
            </w:pPr>
            <w:r w:rsidRPr="000D5FB7">
              <w:rPr>
                <w:szCs w:val="21"/>
              </w:rPr>
              <w:t>50</w:t>
            </w:r>
            <w:r w:rsidRPr="000D5FB7">
              <w:rPr>
                <w:rFonts w:ascii="宋体" w:hAnsi="宋体" w:hint="eastAsia"/>
                <w:szCs w:val="21"/>
              </w:rPr>
              <w:t>万≤</w:t>
            </w:r>
            <w:r w:rsidRPr="000D5FB7">
              <w:rPr>
                <w:szCs w:val="21"/>
              </w:rPr>
              <w:t>M&lt;250</w:t>
            </w:r>
            <w:r w:rsidRPr="000D5FB7">
              <w:rPr>
                <w:rFonts w:ascii="宋体" w:hAnsi="宋体" w:hint="eastAsia"/>
                <w:szCs w:val="21"/>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2515" w14:textId="77777777" w:rsidR="005244E0" w:rsidRPr="000D5FB7" w:rsidRDefault="005244E0" w:rsidP="00DC4ACC">
            <w:pPr>
              <w:jc w:val="center"/>
              <w:rPr>
                <w:szCs w:val="21"/>
              </w:rPr>
            </w:pPr>
            <w:r w:rsidRPr="000D5FB7">
              <w:rPr>
                <w:szCs w:val="21"/>
              </w:rPr>
              <w:t>0.80%</w:t>
            </w:r>
          </w:p>
        </w:tc>
      </w:tr>
      <w:tr w:rsidR="000D5FB7" w:rsidRPr="000D5FB7" w14:paraId="2E44E9F7" w14:textId="77777777" w:rsidTr="00DC4ACC">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556FD" w14:textId="77777777" w:rsidR="005244E0" w:rsidRPr="000D5FB7" w:rsidRDefault="005244E0" w:rsidP="00DC4ACC">
            <w:pPr>
              <w:jc w:val="center"/>
              <w:rPr>
                <w:szCs w:val="21"/>
              </w:rPr>
            </w:pPr>
            <w:r w:rsidRPr="000D5FB7">
              <w:rPr>
                <w:szCs w:val="21"/>
              </w:rPr>
              <w:t>250</w:t>
            </w:r>
            <w:r w:rsidRPr="000D5FB7">
              <w:rPr>
                <w:rFonts w:ascii="宋体" w:hAnsi="宋体" w:hint="eastAsia"/>
                <w:szCs w:val="21"/>
              </w:rPr>
              <w:t>万≤</w:t>
            </w:r>
            <w:r w:rsidRPr="000D5FB7">
              <w:rPr>
                <w:szCs w:val="21"/>
              </w:rPr>
              <w:t>M&lt;500</w:t>
            </w:r>
            <w:r w:rsidRPr="000D5FB7">
              <w:rPr>
                <w:rFonts w:ascii="宋体" w:hAnsi="宋体" w:hint="eastAsia"/>
                <w:szCs w:val="21"/>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6E2BA" w14:textId="77777777" w:rsidR="005244E0" w:rsidRPr="000D5FB7" w:rsidRDefault="005244E0" w:rsidP="00DC4ACC">
            <w:pPr>
              <w:jc w:val="center"/>
              <w:rPr>
                <w:szCs w:val="21"/>
              </w:rPr>
            </w:pPr>
            <w:r w:rsidRPr="000D5FB7">
              <w:rPr>
                <w:szCs w:val="21"/>
              </w:rPr>
              <w:t>0.40%</w:t>
            </w:r>
          </w:p>
        </w:tc>
      </w:tr>
      <w:tr w:rsidR="000D5FB7" w:rsidRPr="000D5FB7" w14:paraId="0EF4B1B0" w14:textId="77777777" w:rsidTr="00DC4ACC">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06DE4" w14:textId="77777777" w:rsidR="005244E0" w:rsidRPr="000D5FB7" w:rsidRDefault="005244E0" w:rsidP="00DC4ACC">
            <w:pPr>
              <w:jc w:val="center"/>
              <w:rPr>
                <w:szCs w:val="21"/>
              </w:rPr>
            </w:pPr>
            <w:r w:rsidRPr="000D5FB7">
              <w:rPr>
                <w:szCs w:val="21"/>
              </w:rPr>
              <w:t>M≥500</w:t>
            </w:r>
            <w:r w:rsidRPr="000D5FB7">
              <w:rPr>
                <w:rFonts w:ascii="宋体" w:hAnsi="宋体" w:hint="eastAsia"/>
                <w:szCs w:val="21"/>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49067" w14:textId="77777777" w:rsidR="005244E0" w:rsidRPr="000D5FB7" w:rsidRDefault="005244E0" w:rsidP="00DC4ACC">
            <w:pPr>
              <w:jc w:val="center"/>
              <w:rPr>
                <w:szCs w:val="21"/>
              </w:rPr>
            </w:pPr>
            <w:r w:rsidRPr="000D5FB7">
              <w:rPr>
                <w:szCs w:val="21"/>
              </w:rPr>
              <w:t>1000</w:t>
            </w:r>
            <w:r w:rsidRPr="000D5FB7">
              <w:rPr>
                <w:rFonts w:ascii="宋体" w:hAnsi="宋体" w:hint="eastAsia"/>
                <w:szCs w:val="21"/>
              </w:rPr>
              <w:t>元</w:t>
            </w:r>
            <w:r w:rsidRPr="000D5FB7">
              <w:rPr>
                <w:szCs w:val="21"/>
              </w:rPr>
              <w:t>/</w:t>
            </w:r>
            <w:r w:rsidRPr="000D5FB7">
              <w:rPr>
                <w:rFonts w:ascii="宋体" w:hAnsi="宋体" w:hint="eastAsia"/>
                <w:szCs w:val="21"/>
              </w:rPr>
              <w:t>笔</w:t>
            </w:r>
          </w:p>
        </w:tc>
      </w:tr>
    </w:tbl>
    <w:p w14:paraId="5C516090" w14:textId="77777777" w:rsidR="005244E0" w:rsidRPr="000D5FB7" w:rsidRDefault="005244E0" w:rsidP="00352DF8">
      <w:pPr>
        <w:autoSpaceDE w:val="0"/>
        <w:autoSpaceDN w:val="0"/>
        <w:adjustRightInd w:val="0"/>
        <w:spacing w:line="360" w:lineRule="auto"/>
        <w:ind w:firstLine="420"/>
        <w:jc w:val="left"/>
        <w:rPr>
          <w:rFonts w:ascii="宋体" w:hAnsi="宋体"/>
          <w:szCs w:val="21"/>
        </w:rPr>
      </w:pPr>
    </w:p>
    <w:p w14:paraId="38F253EC"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w:t>
      </w:r>
      <w:r w:rsidRPr="006471C1">
        <w:rPr>
          <w:rFonts w:ascii="宋体" w:hAnsi="宋体"/>
          <w:sz w:val="24"/>
          <w:szCs w:val="21"/>
        </w:rPr>
        <w:t>2</w:t>
      </w:r>
      <w:r w:rsidRPr="006471C1">
        <w:rPr>
          <w:rFonts w:ascii="宋体" w:hAnsi="宋体" w:hint="eastAsia"/>
          <w:sz w:val="24"/>
          <w:szCs w:val="21"/>
        </w:rPr>
        <w:t>）计算公式</w:t>
      </w:r>
    </w:p>
    <w:p w14:paraId="438A55E2"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本基金申购份额的计算：</w:t>
      </w:r>
    </w:p>
    <w:p w14:paraId="2D0D8E14"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基金的申购金额包括申购费用和净申购金额，其中：</w:t>
      </w:r>
    </w:p>
    <w:p w14:paraId="7C1059F9"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当申购费用适用比例费率时：</w:t>
      </w:r>
    </w:p>
    <w:p w14:paraId="1A5894F4"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净申购金额</w:t>
      </w:r>
      <w:r w:rsidRPr="006471C1">
        <w:rPr>
          <w:rFonts w:ascii="宋体" w:hAnsi="宋体"/>
          <w:sz w:val="24"/>
          <w:szCs w:val="21"/>
        </w:rPr>
        <w:t xml:space="preserve"> =申购金额/（1＋申购费率）</w:t>
      </w:r>
    </w:p>
    <w:p w14:paraId="535712E8"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申购费用</w:t>
      </w:r>
      <w:r w:rsidRPr="006471C1">
        <w:rPr>
          <w:rFonts w:ascii="宋体" w:hAnsi="宋体"/>
          <w:sz w:val="24"/>
          <w:szCs w:val="21"/>
        </w:rPr>
        <w:t>=申购金额-净申购金额</w:t>
      </w:r>
    </w:p>
    <w:p w14:paraId="4E7D25F2"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申购份额</w:t>
      </w:r>
      <w:r w:rsidRPr="006471C1">
        <w:rPr>
          <w:rFonts w:ascii="宋体" w:hAnsi="宋体"/>
          <w:sz w:val="24"/>
          <w:szCs w:val="21"/>
        </w:rPr>
        <w:t>=净申购金额/T日基金份额净值</w:t>
      </w:r>
    </w:p>
    <w:p w14:paraId="3225A2AF"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当申购费用适用固定金额时：</w:t>
      </w:r>
    </w:p>
    <w:p w14:paraId="68DEF162"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申购费用</w:t>
      </w:r>
      <w:r w:rsidRPr="006471C1">
        <w:rPr>
          <w:rFonts w:ascii="宋体" w:hAnsi="宋体"/>
          <w:sz w:val="24"/>
          <w:szCs w:val="21"/>
        </w:rPr>
        <w:t>=</w:t>
      </w:r>
      <w:r w:rsidRPr="006471C1">
        <w:rPr>
          <w:rFonts w:ascii="宋体" w:hAnsi="宋体" w:hint="eastAsia"/>
          <w:sz w:val="24"/>
          <w:szCs w:val="21"/>
        </w:rPr>
        <w:t>固定金额</w:t>
      </w:r>
    </w:p>
    <w:p w14:paraId="4BDF2653"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净申购金额</w:t>
      </w:r>
      <w:r w:rsidRPr="006471C1">
        <w:rPr>
          <w:rFonts w:ascii="宋体" w:hAnsi="宋体"/>
          <w:sz w:val="24"/>
          <w:szCs w:val="21"/>
        </w:rPr>
        <w:t>=</w:t>
      </w:r>
      <w:r w:rsidRPr="006471C1">
        <w:rPr>
          <w:rFonts w:ascii="宋体" w:hAnsi="宋体" w:hint="eastAsia"/>
          <w:sz w:val="24"/>
          <w:szCs w:val="21"/>
        </w:rPr>
        <w:t>申购金额</w:t>
      </w:r>
      <w:r w:rsidRPr="006471C1">
        <w:rPr>
          <w:rFonts w:ascii="宋体" w:hAnsi="宋体"/>
          <w:sz w:val="24"/>
          <w:szCs w:val="21"/>
        </w:rPr>
        <w:t>-申购费用</w:t>
      </w:r>
    </w:p>
    <w:p w14:paraId="4ACE234E"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申购份数</w:t>
      </w:r>
      <w:r w:rsidRPr="006471C1">
        <w:rPr>
          <w:rFonts w:ascii="宋体" w:hAnsi="宋体"/>
          <w:sz w:val="24"/>
          <w:szCs w:val="21"/>
        </w:rPr>
        <w:t>=</w:t>
      </w:r>
      <w:r w:rsidRPr="006471C1">
        <w:rPr>
          <w:rFonts w:ascii="宋体" w:hAnsi="宋体" w:hint="eastAsia"/>
          <w:sz w:val="24"/>
          <w:szCs w:val="21"/>
        </w:rPr>
        <w:t>净申购金额</w:t>
      </w:r>
      <w:r w:rsidRPr="006471C1">
        <w:rPr>
          <w:rFonts w:ascii="宋体" w:hAnsi="宋体"/>
          <w:sz w:val="24"/>
          <w:szCs w:val="21"/>
        </w:rPr>
        <w:t>/T</w:t>
      </w:r>
      <w:r w:rsidRPr="006471C1">
        <w:rPr>
          <w:rFonts w:ascii="宋体" w:hAnsi="宋体" w:hint="eastAsia"/>
          <w:sz w:val="24"/>
          <w:szCs w:val="21"/>
        </w:rPr>
        <w:t>日基金份额净值</w:t>
      </w:r>
    </w:p>
    <w:p w14:paraId="612D496A" w14:textId="77777777" w:rsidR="003378B8" w:rsidRPr="006471C1" w:rsidRDefault="003711F9" w:rsidP="001B0B04">
      <w:pPr>
        <w:tabs>
          <w:tab w:val="num" w:pos="540"/>
        </w:tabs>
        <w:spacing w:line="360" w:lineRule="auto"/>
        <w:ind w:firstLineChars="200" w:firstLine="480"/>
        <w:rPr>
          <w:sz w:val="24"/>
          <w:szCs w:val="21"/>
        </w:rPr>
      </w:pPr>
      <w:r w:rsidRPr="006471C1">
        <w:rPr>
          <w:rFonts w:ascii="宋体" w:hint="eastAsia"/>
          <w:sz w:val="24"/>
          <w:szCs w:val="21"/>
        </w:rPr>
        <w:t>申购费用以人民币元为单位，计算结果按照四舍五入方法，保留至小数点后两位；申购份额计算结果保留到小数点后两位，小数点后两位以后的部分尾数舍去，由此产生的收益或损失由基金财产承担。</w:t>
      </w:r>
    </w:p>
    <w:p w14:paraId="21665ECC" w14:textId="77777777" w:rsidR="00352DF8" w:rsidRPr="006471C1" w:rsidRDefault="00730631" w:rsidP="00352DF8">
      <w:pPr>
        <w:autoSpaceDE w:val="0"/>
        <w:autoSpaceDN w:val="0"/>
        <w:adjustRightInd w:val="0"/>
        <w:spacing w:line="360" w:lineRule="auto"/>
        <w:jc w:val="left"/>
        <w:rPr>
          <w:sz w:val="24"/>
        </w:rPr>
      </w:pPr>
      <w:r w:rsidRPr="006471C1">
        <w:rPr>
          <w:rFonts w:hint="eastAsia"/>
          <w:sz w:val="24"/>
        </w:rPr>
        <w:t>3</w:t>
      </w:r>
      <w:r w:rsidRPr="006471C1">
        <w:rPr>
          <w:rFonts w:hint="eastAsia"/>
          <w:sz w:val="24"/>
        </w:rPr>
        <w:t>、基金</w:t>
      </w:r>
      <w:r w:rsidR="00352DF8" w:rsidRPr="006471C1">
        <w:rPr>
          <w:rFonts w:hint="eastAsia"/>
          <w:sz w:val="24"/>
        </w:rPr>
        <w:t>赎回费</w:t>
      </w:r>
      <w:r w:rsidR="00747EAC" w:rsidRPr="006471C1">
        <w:rPr>
          <w:rFonts w:hint="eastAsia"/>
          <w:sz w:val="24"/>
        </w:rPr>
        <w:t>用</w:t>
      </w:r>
    </w:p>
    <w:p w14:paraId="6F4F722D"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w:t>
      </w:r>
      <w:r w:rsidRPr="006471C1">
        <w:rPr>
          <w:rFonts w:ascii="宋体" w:hAnsi="宋体"/>
          <w:sz w:val="24"/>
          <w:szCs w:val="21"/>
        </w:rPr>
        <w:t>1</w:t>
      </w:r>
      <w:r w:rsidRPr="006471C1">
        <w:rPr>
          <w:rFonts w:ascii="宋体" w:hAnsi="宋体" w:hint="eastAsia"/>
          <w:sz w:val="24"/>
          <w:szCs w:val="21"/>
        </w:rPr>
        <w:t>）本基金的赎回费用由赎回基金份额的基金份额持有人承担，在基金份额持有人赎回基金份额时收取。</w:t>
      </w:r>
    </w:p>
    <w:p w14:paraId="55DC1FC8"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本基金的赎回费率随持有期限的增加而递减。</w:t>
      </w:r>
    </w:p>
    <w:tbl>
      <w:tblPr>
        <w:tblW w:w="6187" w:type="dxa"/>
        <w:jc w:val="center"/>
        <w:tblCellMar>
          <w:left w:w="0" w:type="dxa"/>
          <w:right w:w="0" w:type="dxa"/>
        </w:tblCellMar>
        <w:tblLook w:val="04A0" w:firstRow="1" w:lastRow="0" w:firstColumn="1" w:lastColumn="0" w:noHBand="0" w:noVBand="1"/>
      </w:tblPr>
      <w:tblGrid>
        <w:gridCol w:w="2980"/>
        <w:gridCol w:w="1340"/>
        <w:gridCol w:w="1867"/>
      </w:tblGrid>
      <w:tr w:rsidR="00874E61" w:rsidRPr="0079770B" w14:paraId="5C9E16C9" w14:textId="77777777" w:rsidTr="00874E61">
        <w:trPr>
          <w:trHeight w:val="270"/>
          <w:jc w:val="center"/>
        </w:trPr>
        <w:tc>
          <w:tcPr>
            <w:tcW w:w="2980" w:type="dxa"/>
            <w:tcBorders>
              <w:top w:val="nil"/>
              <w:left w:val="single" w:sz="8" w:space="0" w:color="auto"/>
              <w:bottom w:val="single" w:sz="8" w:space="0" w:color="auto"/>
              <w:right w:val="single" w:sz="8" w:space="0" w:color="auto"/>
            </w:tcBorders>
            <w:shd w:val="clear" w:color="auto" w:fill="0F253F"/>
            <w:tcMar>
              <w:top w:w="0" w:type="dxa"/>
              <w:left w:w="108" w:type="dxa"/>
              <w:bottom w:w="0" w:type="dxa"/>
              <w:right w:w="108" w:type="dxa"/>
            </w:tcMar>
            <w:vAlign w:val="center"/>
            <w:hideMark/>
          </w:tcPr>
          <w:p w14:paraId="78BC2A2C" w14:textId="77777777" w:rsidR="00874E61" w:rsidRPr="00BA4541" w:rsidRDefault="00874E61" w:rsidP="00874E61">
            <w:pPr>
              <w:jc w:val="center"/>
              <w:rPr>
                <w:rFonts w:ascii="宋体" w:hAnsi="宋体"/>
                <w:b/>
                <w:bCs/>
                <w:szCs w:val="21"/>
              </w:rPr>
            </w:pPr>
            <w:r w:rsidRPr="00BA4541">
              <w:rPr>
                <w:rFonts w:ascii="宋体" w:hAnsi="宋体" w:hint="eastAsia"/>
                <w:b/>
                <w:bCs/>
                <w:szCs w:val="21"/>
              </w:rPr>
              <w:t>持有期限</w:t>
            </w:r>
          </w:p>
        </w:tc>
        <w:tc>
          <w:tcPr>
            <w:tcW w:w="1340" w:type="dxa"/>
            <w:tcBorders>
              <w:top w:val="nil"/>
              <w:left w:val="nil"/>
              <w:bottom w:val="single" w:sz="8" w:space="0" w:color="auto"/>
              <w:right w:val="single" w:sz="8" w:space="0" w:color="auto"/>
            </w:tcBorders>
            <w:shd w:val="clear" w:color="auto" w:fill="0F253F"/>
            <w:tcMar>
              <w:top w:w="0" w:type="dxa"/>
              <w:left w:w="108" w:type="dxa"/>
              <w:bottom w:w="0" w:type="dxa"/>
              <w:right w:w="108" w:type="dxa"/>
            </w:tcMar>
            <w:vAlign w:val="center"/>
            <w:hideMark/>
          </w:tcPr>
          <w:p w14:paraId="65AAD71D" w14:textId="77777777" w:rsidR="00874E61" w:rsidRPr="00BA4541" w:rsidRDefault="00874E61" w:rsidP="00874E61">
            <w:pPr>
              <w:jc w:val="center"/>
              <w:rPr>
                <w:rFonts w:ascii="宋体" w:hAnsi="宋体"/>
                <w:b/>
                <w:bCs/>
                <w:szCs w:val="21"/>
              </w:rPr>
            </w:pPr>
            <w:r w:rsidRPr="00BA4541">
              <w:rPr>
                <w:rFonts w:ascii="宋体" w:hAnsi="宋体" w:hint="eastAsia"/>
                <w:b/>
                <w:bCs/>
                <w:szCs w:val="21"/>
              </w:rPr>
              <w:t>赎回费率</w:t>
            </w:r>
          </w:p>
        </w:tc>
        <w:tc>
          <w:tcPr>
            <w:tcW w:w="1867" w:type="dxa"/>
            <w:tcBorders>
              <w:top w:val="nil"/>
              <w:left w:val="nil"/>
              <w:bottom w:val="single" w:sz="8" w:space="0" w:color="auto"/>
              <w:right w:val="single" w:sz="8" w:space="0" w:color="auto"/>
            </w:tcBorders>
            <w:shd w:val="clear" w:color="auto" w:fill="0F253F"/>
          </w:tcPr>
          <w:p w14:paraId="660B5A8F" w14:textId="77777777" w:rsidR="00874E61" w:rsidRPr="00BA4541" w:rsidRDefault="00874E61" w:rsidP="00874E61">
            <w:pPr>
              <w:jc w:val="center"/>
              <w:rPr>
                <w:rFonts w:ascii="宋体" w:hAnsi="宋体"/>
                <w:b/>
                <w:bCs/>
                <w:szCs w:val="21"/>
              </w:rPr>
            </w:pPr>
            <w:r>
              <w:rPr>
                <w:rFonts w:ascii="宋体" w:hAnsi="宋体" w:hint="eastAsia"/>
                <w:b/>
                <w:bCs/>
              </w:rPr>
              <w:t>归</w:t>
            </w:r>
            <w:r>
              <w:rPr>
                <w:rFonts w:ascii="宋体" w:hAnsi="宋体"/>
                <w:b/>
                <w:bCs/>
              </w:rPr>
              <w:t>基金资产比例</w:t>
            </w:r>
          </w:p>
        </w:tc>
      </w:tr>
      <w:tr w:rsidR="00874E61" w:rsidRPr="0079770B" w14:paraId="60331669" w14:textId="77777777" w:rsidTr="00874E61">
        <w:trPr>
          <w:trHeight w:val="270"/>
          <w:jc w:val="center"/>
        </w:trPr>
        <w:tc>
          <w:tcPr>
            <w:tcW w:w="2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CFA02" w14:textId="77777777" w:rsidR="00874E61" w:rsidRPr="00BA4541" w:rsidRDefault="00874E61" w:rsidP="00874E61">
            <w:pPr>
              <w:jc w:val="center"/>
              <w:rPr>
                <w:rFonts w:ascii="宋体" w:hAnsi="宋体"/>
                <w:b/>
                <w:bCs/>
                <w:szCs w:val="21"/>
              </w:rPr>
            </w:pPr>
            <w:r w:rsidRPr="00BA4541">
              <w:rPr>
                <w:rFonts w:ascii="宋体" w:hAnsi="宋体" w:hint="eastAsia"/>
                <w:b/>
                <w:bCs/>
                <w:szCs w:val="21"/>
              </w:rPr>
              <w:t>7日以内</w:t>
            </w:r>
          </w:p>
        </w:tc>
        <w:tc>
          <w:tcPr>
            <w:tcW w:w="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6FE22A" w14:textId="77777777" w:rsidR="00874E61" w:rsidRPr="00BA4541" w:rsidRDefault="00874E61" w:rsidP="00874E61">
            <w:pPr>
              <w:jc w:val="center"/>
              <w:rPr>
                <w:rFonts w:ascii="宋体" w:hAnsi="宋体"/>
                <w:b/>
                <w:bCs/>
                <w:szCs w:val="21"/>
              </w:rPr>
            </w:pPr>
            <w:r w:rsidRPr="00BA4541">
              <w:rPr>
                <w:rFonts w:ascii="宋体" w:hAnsi="宋体" w:hint="eastAsia"/>
                <w:b/>
                <w:bCs/>
                <w:szCs w:val="21"/>
              </w:rPr>
              <w:t>1.50%</w:t>
            </w:r>
          </w:p>
        </w:tc>
        <w:tc>
          <w:tcPr>
            <w:tcW w:w="1867" w:type="dxa"/>
            <w:tcBorders>
              <w:top w:val="single" w:sz="8" w:space="0" w:color="auto"/>
              <w:left w:val="nil"/>
              <w:bottom w:val="single" w:sz="8" w:space="0" w:color="auto"/>
              <w:right w:val="single" w:sz="8" w:space="0" w:color="auto"/>
            </w:tcBorders>
            <w:shd w:val="clear" w:color="auto" w:fill="FFFFFF"/>
          </w:tcPr>
          <w:p w14:paraId="66442B04" w14:textId="77777777" w:rsidR="00874E61" w:rsidRPr="00BA4541" w:rsidRDefault="00874E61" w:rsidP="00874E61">
            <w:pPr>
              <w:jc w:val="center"/>
              <w:rPr>
                <w:rFonts w:ascii="宋体" w:hAnsi="宋体"/>
                <w:b/>
                <w:bCs/>
                <w:szCs w:val="21"/>
              </w:rPr>
            </w:pPr>
            <w:r>
              <w:rPr>
                <w:rFonts w:ascii="宋体" w:hAnsi="宋体" w:hint="eastAsia"/>
                <w:sz w:val="24"/>
              </w:rPr>
              <w:t>100</w:t>
            </w:r>
            <w:r>
              <w:rPr>
                <w:rFonts w:ascii="宋体" w:hAnsi="宋体"/>
                <w:sz w:val="24"/>
              </w:rPr>
              <w:t>%</w:t>
            </w:r>
          </w:p>
        </w:tc>
      </w:tr>
      <w:tr w:rsidR="00874E61" w:rsidRPr="0079770B" w14:paraId="19D0B03A" w14:textId="77777777" w:rsidTr="00874E61">
        <w:trPr>
          <w:trHeight w:val="270"/>
          <w:jc w:val="center"/>
        </w:trPr>
        <w:tc>
          <w:tcPr>
            <w:tcW w:w="2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EFB1CF" w14:textId="77777777" w:rsidR="00874E61" w:rsidRPr="00BA4541" w:rsidRDefault="00874E61" w:rsidP="00874E61">
            <w:pPr>
              <w:jc w:val="center"/>
              <w:rPr>
                <w:rFonts w:ascii="宋体" w:hAnsi="宋体"/>
                <w:b/>
                <w:bCs/>
                <w:szCs w:val="21"/>
              </w:rPr>
            </w:pPr>
            <w:r w:rsidRPr="00BA4541">
              <w:rPr>
                <w:rFonts w:ascii="宋体" w:hAnsi="宋体" w:hint="eastAsia"/>
                <w:b/>
                <w:bCs/>
                <w:szCs w:val="21"/>
              </w:rPr>
              <w:t>7日（含）-</w:t>
            </w:r>
            <w:r w:rsidRPr="00BA4541">
              <w:rPr>
                <w:rFonts w:ascii="宋体" w:hAnsi="宋体"/>
                <w:b/>
                <w:bCs/>
                <w:szCs w:val="21"/>
              </w:rPr>
              <w:t>1</w:t>
            </w:r>
            <w:r w:rsidRPr="00BA4541">
              <w:rPr>
                <w:rFonts w:ascii="宋体" w:hAnsi="宋体" w:hint="eastAsia"/>
                <w:b/>
                <w:bCs/>
                <w:szCs w:val="21"/>
              </w:rPr>
              <w:t>年以内</w:t>
            </w:r>
          </w:p>
        </w:tc>
        <w:tc>
          <w:tcPr>
            <w:tcW w:w="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508BF" w14:textId="77777777" w:rsidR="00874E61" w:rsidRPr="00BA4541" w:rsidRDefault="00874E61" w:rsidP="00874E61">
            <w:pPr>
              <w:jc w:val="center"/>
              <w:rPr>
                <w:rFonts w:ascii="宋体" w:hAnsi="宋体"/>
                <w:b/>
                <w:bCs/>
                <w:szCs w:val="21"/>
              </w:rPr>
            </w:pPr>
            <w:r w:rsidRPr="00BA4541">
              <w:rPr>
                <w:rFonts w:ascii="宋体" w:hAnsi="宋体" w:hint="eastAsia"/>
                <w:b/>
                <w:bCs/>
                <w:szCs w:val="21"/>
              </w:rPr>
              <w:t>0.50%</w:t>
            </w:r>
          </w:p>
        </w:tc>
        <w:tc>
          <w:tcPr>
            <w:tcW w:w="1867" w:type="dxa"/>
            <w:tcBorders>
              <w:top w:val="single" w:sz="8" w:space="0" w:color="auto"/>
              <w:left w:val="nil"/>
              <w:bottom w:val="single" w:sz="8" w:space="0" w:color="auto"/>
              <w:right w:val="single" w:sz="8" w:space="0" w:color="auto"/>
            </w:tcBorders>
            <w:shd w:val="clear" w:color="auto" w:fill="FFFFFF"/>
          </w:tcPr>
          <w:p w14:paraId="6AAD6A37" w14:textId="77777777" w:rsidR="00874E61" w:rsidRPr="00BA4541" w:rsidRDefault="00874E61" w:rsidP="00874E61">
            <w:pPr>
              <w:jc w:val="center"/>
              <w:rPr>
                <w:rFonts w:ascii="宋体" w:hAnsi="宋体"/>
                <w:b/>
                <w:bCs/>
                <w:szCs w:val="21"/>
              </w:rPr>
            </w:pPr>
            <w:r>
              <w:rPr>
                <w:rFonts w:ascii="宋体" w:hAnsi="宋体" w:hint="eastAsia"/>
                <w:sz w:val="24"/>
              </w:rPr>
              <w:t>25</w:t>
            </w:r>
            <w:r>
              <w:rPr>
                <w:rFonts w:ascii="宋体" w:hAnsi="宋体"/>
                <w:sz w:val="24"/>
              </w:rPr>
              <w:t>%</w:t>
            </w:r>
          </w:p>
        </w:tc>
      </w:tr>
      <w:tr w:rsidR="00874E61" w:rsidRPr="0079770B" w14:paraId="32A0EC79" w14:textId="77777777" w:rsidTr="00874E61">
        <w:trPr>
          <w:trHeight w:val="270"/>
          <w:jc w:val="center"/>
        </w:trPr>
        <w:tc>
          <w:tcPr>
            <w:tcW w:w="2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5584A" w14:textId="77777777" w:rsidR="00874E61" w:rsidRPr="00BA4541" w:rsidRDefault="00874E61" w:rsidP="00874E61">
            <w:pPr>
              <w:jc w:val="center"/>
              <w:rPr>
                <w:rFonts w:ascii="宋体" w:hAnsi="宋体"/>
                <w:b/>
                <w:bCs/>
                <w:szCs w:val="21"/>
              </w:rPr>
            </w:pPr>
            <w:r w:rsidRPr="00BA4541">
              <w:rPr>
                <w:rFonts w:ascii="宋体" w:hAnsi="宋体"/>
                <w:b/>
                <w:bCs/>
                <w:szCs w:val="21"/>
              </w:rPr>
              <w:t>1</w:t>
            </w:r>
            <w:r w:rsidRPr="00BA4541">
              <w:rPr>
                <w:rFonts w:ascii="宋体" w:hAnsi="宋体" w:hint="eastAsia"/>
                <w:b/>
                <w:bCs/>
                <w:szCs w:val="21"/>
              </w:rPr>
              <w:t>年（含）－</w:t>
            </w:r>
            <w:r w:rsidRPr="00BA4541">
              <w:rPr>
                <w:rFonts w:ascii="宋体" w:hAnsi="宋体"/>
                <w:b/>
                <w:bCs/>
                <w:szCs w:val="21"/>
              </w:rPr>
              <w:t>2</w:t>
            </w:r>
            <w:r w:rsidRPr="00BA4541">
              <w:rPr>
                <w:rFonts w:ascii="宋体" w:hAnsi="宋体" w:hint="eastAsia"/>
                <w:b/>
                <w:bCs/>
                <w:szCs w:val="21"/>
              </w:rPr>
              <w:t>年</w:t>
            </w:r>
          </w:p>
        </w:tc>
        <w:tc>
          <w:tcPr>
            <w:tcW w:w="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190A11" w14:textId="77777777" w:rsidR="00874E61" w:rsidRPr="00BA4541" w:rsidRDefault="00874E61" w:rsidP="00874E61">
            <w:pPr>
              <w:jc w:val="center"/>
              <w:rPr>
                <w:rFonts w:ascii="宋体" w:hAnsi="宋体"/>
                <w:b/>
                <w:bCs/>
                <w:szCs w:val="21"/>
              </w:rPr>
            </w:pPr>
            <w:r w:rsidRPr="00BA4541">
              <w:rPr>
                <w:rFonts w:ascii="宋体" w:hAnsi="宋体" w:hint="eastAsia"/>
                <w:b/>
                <w:bCs/>
                <w:szCs w:val="21"/>
              </w:rPr>
              <w:t>0.25%</w:t>
            </w:r>
          </w:p>
        </w:tc>
        <w:tc>
          <w:tcPr>
            <w:tcW w:w="1867" w:type="dxa"/>
            <w:tcBorders>
              <w:top w:val="single" w:sz="8" w:space="0" w:color="auto"/>
              <w:left w:val="nil"/>
              <w:bottom w:val="single" w:sz="8" w:space="0" w:color="auto"/>
              <w:right w:val="single" w:sz="8" w:space="0" w:color="auto"/>
            </w:tcBorders>
            <w:shd w:val="clear" w:color="auto" w:fill="FFFFFF"/>
          </w:tcPr>
          <w:p w14:paraId="49A3F954" w14:textId="77777777" w:rsidR="00874E61" w:rsidRPr="00BA4541" w:rsidRDefault="00874E61" w:rsidP="00874E61">
            <w:pPr>
              <w:jc w:val="center"/>
              <w:rPr>
                <w:rFonts w:ascii="宋体" w:hAnsi="宋体"/>
                <w:b/>
                <w:bCs/>
                <w:szCs w:val="21"/>
              </w:rPr>
            </w:pPr>
            <w:r>
              <w:rPr>
                <w:rFonts w:ascii="宋体" w:hAnsi="宋体" w:hint="eastAsia"/>
                <w:sz w:val="24"/>
              </w:rPr>
              <w:t>25</w:t>
            </w:r>
            <w:r>
              <w:rPr>
                <w:rFonts w:ascii="宋体" w:hAnsi="宋体"/>
                <w:sz w:val="24"/>
              </w:rPr>
              <w:t>%</w:t>
            </w:r>
          </w:p>
        </w:tc>
      </w:tr>
      <w:tr w:rsidR="00874E61" w:rsidRPr="0079770B" w14:paraId="0887170D" w14:textId="77777777" w:rsidTr="00874E61">
        <w:trPr>
          <w:trHeight w:val="270"/>
          <w:jc w:val="center"/>
        </w:trPr>
        <w:tc>
          <w:tcPr>
            <w:tcW w:w="2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9CB971" w14:textId="77777777" w:rsidR="00874E61" w:rsidRPr="00BA4541" w:rsidRDefault="00874E61" w:rsidP="00874E61">
            <w:pPr>
              <w:jc w:val="center"/>
              <w:rPr>
                <w:rFonts w:ascii="宋体" w:hAnsi="宋体"/>
                <w:b/>
                <w:bCs/>
                <w:szCs w:val="21"/>
              </w:rPr>
            </w:pPr>
            <w:r w:rsidRPr="00BA4541">
              <w:rPr>
                <w:rFonts w:ascii="宋体" w:hAnsi="宋体"/>
                <w:b/>
                <w:bCs/>
                <w:szCs w:val="21"/>
              </w:rPr>
              <w:t>2</w:t>
            </w:r>
            <w:r w:rsidRPr="00BA4541">
              <w:rPr>
                <w:rFonts w:ascii="宋体" w:hAnsi="宋体" w:hint="eastAsia"/>
                <w:b/>
                <w:bCs/>
                <w:szCs w:val="21"/>
              </w:rPr>
              <w:t>年（含）以上</w:t>
            </w:r>
          </w:p>
        </w:tc>
        <w:tc>
          <w:tcPr>
            <w:tcW w:w="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831BF0" w14:textId="77777777" w:rsidR="00874E61" w:rsidRPr="00BA4541" w:rsidRDefault="00874E61" w:rsidP="00874E61">
            <w:pPr>
              <w:jc w:val="center"/>
              <w:rPr>
                <w:rFonts w:ascii="宋体" w:hAnsi="宋体"/>
                <w:b/>
                <w:bCs/>
                <w:szCs w:val="21"/>
              </w:rPr>
            </w:pPr>
            <w:r w:rsidRPr="00BA4541">
              <w:rPr>
                <w:rFonts w:ascii="宋体" w:hAnsi="宋体" w:hint="eastAsia"/>
                <w:b/>
                <w:bCs/>
                <w:szCs w:val="21"/>
              </w:rPr>
              <w:t>0</w:t>
            </w:r>
          </w:p>
        </w:tc>
        <w:tc>
          <w:tcPr>
            <w:tcW w:w="1867" w:type="dxa"/>
            <w:tcBorders>
              <w:top w:val="single" w:sz="8" w:space="0" w:color="auto"/>
              <w:left w:val="nil"/>
              <w:bottom w:val="single" w:sz="8" w:space="0" w:color="auto"/>
              <w:right w:val="single" w:sz="8" w:space="0" w:color="auto"/>
            </w:tcBorders>
            <w:shd w:val="clear" w:color="auto" w:fill="FFFFFF"/>
          </w:tcPr>
          <w:p w14:paraId="0DD391A5" w14:textId="77777777" w:rsidR="00874E61" w:rsidRPr="00BA4541" w:rsidRDefault="00874E61" w:rsidP="00874E61">
            <w:pPr>
              <w:jc w:val="center"/>
              <w:rPr>
                <w:rFonts w:ascii="宋体" w:hAnsi="宋体"/>
                <w:b/>
                <w:bCs/>
                <w:szCs w:val="21"/>
              </w:rPr>
            </w:pPr>
            <w:r>
              <w:rPr>
                <w:rFonts w:ascii="宋体" w:hAnsi="宋体" w:hint="eastAsia"/>
                <w:sz w:val="24"/>
              </w:rPr>
              <w:t>-</w:t>
            </w:r>
          </w:p>
        </w:tc>
      </w:tr>
    </w:tbl>
    <w:p w14:paraId="418BF25D" w14:textId="77777777" w:rsidR="005244E0" w:rsidRPr="000D5FB7" w:rsidRDefault="005244E0" w:rsidP="005244E0">
      <w:pPr>
        <w:autoSpaceDE w:val="0"/>
        <w:autoSpaceDN w:val="0"/>
        <w:adjustRightInd w:val="0"/>
        <w:spacing w:line="360" w:lineRule="auto"/>
        <w:ind w:firstLineChars="200" w:firstLine="420"/>
        <w:jc w:val="left"/>
        <w:rPr>
          <w:rFonts w:ascii="宋体" w:hAnsi="宋体"/>
          <w:szCs w:val="21"/>
        </w:rPr>
      </w:pPr>
      <w:r w:rsidRPr="000D5FB7">
        <w:rPr>
          <w:rFonts w:ascii="宋体" w:hAnsi="宋体" w:hint="eastAsia"/>
          <w:szCs w:val="21"/>
        </w:rPr>
        <w:t>注：就赎回费</w:t>
      </w:r>
      <w:r w:rsidR="002A45E9" w:rsidRPr="002A45E9">
        <w:rPr>
          <w:rFonts w:ascii="宋体" w:hAnsi="宋体" w:hint="eastAsia"/>
          <w:szCs w:val="21"/>
        </w:rPr>
        <w:t>及归基金资产比例</w:t>
      </w:r>
      <w:r w:rsidRPr="000D5FB7">
        <w:rPr>
          <w:rFonts w:ascii="宋体" w:hAnsi="宋体" w:hint="eastAsia"/>
          <w:szCs w:val="21"/>
        </w:rPr>
        <w:t>而言，1年指365天，2年指730天。</w:t>
      </w:r>
    </w:p>
    <w:p w14:paraId="30DDACCF" w14:textId="77777777" w:rsidR="00730631" w:rsidRPr="006471C1" w:rsidRDefault="003711F9" w:rsidP="00730631">
      <w:pPr>
        <w:spacing w:line="360" w:lineRule="auto"/>
        <w:rPr>
          <w:rFonts w:ascii="宋体" w:hAnsi="宋体"/>
          <w:sz w:val="24"/>
          <w:szCs w:val="21"/>
        </w:rPr>
      </w:pPr>
      <w:r w:rsidRPr="006471C1">
        <w:rPr>
          <w:rFonts w:ascii="宋体" w:hAnsi="宋体" w:hint="eastAsia"/>
          <w:sz w:val="24"/>
          <w:szCs w:val="21"/>
        </w:rPr>
        <w:t>（</w:t>
      </w:r>
      <w:r w:rsidRPr="006471C1">
        <w:rPr>
          <w:rFonts w:ascii="宋体" w:hAnsi="宋体"/>
          <w:sz w:val="24"/>
          <w:szCs w:val="21"/>
        </w:rPr>
        <w:t>2</w:t>
      </w:r>
      <w:r w:rsidRPr="006471C1">
        <w:rPr>
          <w:rFonts w:ascii="宋体" w:hAnsi="宋体" w:hint="eastAsia"/>
          <w:sz w:val="24"/>
          <w:szCs w:val="21"/>
        </w:rPr>
        <w:t>）计算公式</w:t>
      </w:r>
    </w:p>
    <w:p w14:paraId="433B3E91" w14:textId="77777777" w:rsidR="00730631" w:rsidRPr="006471C1" w:rsidRDefault="003711F9" w:rsidP="00730631">
      <w:pPr>
        <w:spacing w:line="360" w:lineRule="auto"/>
        <w:rPr>
          <w:rFonts w:ascii="宋体"/>
          <w:sz w:val="24"/>
          <w:szCs w:val="21"/>
        </w:rPr>
      </w:pPr>
      <w:r w:rsidRPr="006471C1">
        <w:rPr>
          <w:rFonts w:ascii="宋体" w:hAnsi="宋体" w:hint="eastAsia"/>
          <w:sz w:val="24"/>
          <w:szCs w:val="21"/>
        </w:rPr>
        <w:t>本基金赎回金额的计算：</w:t>
      </w:r>
    </w:p>
    <w:p w14:paraId="52DC1173"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采用“份额赎回”方式，赎回价格以</w:t>
      </w:r>
      <w:r w:rsidRPr="006471C1">
        <w:rPr>
          <w:rFonts w:ascii="宋体" w:hAnsi="宋体"/>
          <w:sz w:val="24"/>
          <w:szCs w:val="21"/>
        </w:rPr>
        <w:t>T</w:t>
      </w:r>
      <w:r w:rsidRPr="006471C1">
        <w:rPr>
          <w:rFonts w:ascii="宋体" w:hAnsi="宋体" w:hint="eastAsia"/>
          <w:sz w:val="24"/>
          <w:szCs w:val="21"/>
        </w:rPr>
        <w:t>日的基金份额净值为基准进行计算，基金的赎回金额为赎回总金额扣减赎回费用，其中：</w:t>
      </w:r>
    </w:p>
    <w:p w14:paraId="5F963B46"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赎回总金额</w:t>
      </w:r>
      <w:r w:rsidRPr="006471C1">
        <w:rPr>
          <w:rFonts w:ascii="宋体" w:hAnsi="宋体"/>
          <w:sz w:val="24"/>
          <w:szCs w:val="21"/>
        </w:rPr>
        <w:t>=</w:t>
      </w:r>
      <w:r w:rsidRPr="006471C1">
        <w:rPr>
          <w:rFonts w:ascii="宋体" w:hAnsi="宋体" w:hint="eastAsia"/>
          <w:sz w:val="24"/>
          <w:szCs w:val="21"/>
        </w:rPr>
        <w:t>赎回份额</w:t>
      </w:r>
      <w:r w:rsidRPr="006471C1">
        <w:rPr>
          <w:rFonts w:ascii="宋体" w:hAnsi="Symbol" w:hint="eastAsia"/>
          <w:sz w:val="24"/>
          <w:szCs w:val="21"/>
        </w:rPr>
        <w:sym w:font="Symbol" w:char="F0B4"/>
      </w:r>
      <w:r w:rsidRPr="006471C1">
        <w:rPr>
          <w:rFonts w:ascii="宋体" w:hAnsi="宋体" w:cs="宋体"/>
          <w:sz w:val="24"/>
          <w:szCs w:val="21"/>
        </w:rPr>
        <w:t>T</w:t>
      </w:r>
      <w:r w:rsidRPr="006471C1">
        <w:rPr>
          <w:rFonts w:ascii="宋体" w:hAnsi="宋体" w:hint="eastAsia"/>
          <w:sz w:val="24"/>
          <w:szCs w:val="21"/>
        </w:rPr>
        <w:t>日基金份额净值</w:t>
      </w:r>
    </w:p>
    <w:p w14:paraId="216CC5BF" w14:textId="77777777" w:rsidR="00707CBE" w:rsidRPr="006471C1" w:rsidRDefault="003711F9" w:rsidP="001B0B04">
      <w:pPr>
        <w:spacing w:line="360" w:lineRule="auto"/>
        <w:ind w:firstLineChars="200" w:firstLine="480"/>
        <w:rPr>
          <w:rFonts w:ascii="宋体"/>
          <w:sz w:val="24"/>
          <w:szCs w:val="21"/>
        </w:rPr>
      </w:pPr>
      <w:r w:rsidRPr="006471C1">
        <w:rPr>
          <w:rFonts w:ascii="宋体" w:hAnsi="宋体" w:hint="eastAsia"/>
          <w:sz w:val="24"/>
          <w:szCs w:val="21"/>
        </w:rPr>
        <w:t>赎回费用</w:t>
      </w:r>
      <w:r w:rsidRPr="006471C1">
        <w:rPr>
          <w:rFonts w:ascii="宋体" w:hAnsi="宋体"/>
          <w:sz w:val="24"/>
          <w:szCs w:val="21"/>
        </w:rPr>
        <w:t>=</w:t>
      </w:r>
      <w:r w:rsidRPr="006471C1">
        <w:rPr>
          <w:rFonts w:ascii="宋体" w:hAnsi="宋体" w:hint="eastAsia"/>
          <w:sz w:val="24"/>
          <w:szCs w:val="21"/>
        </w:rPr>
        <w:t>赎回总金额</w:t>
      </w:r>
      <w:r w:rsidRPr="006471C1">
        <w:rPr>
          <w:rFonts w:ascii="宋体" w:hAnsi="Symbol" w:hint="eastAsia"/>
          <w:sz w:val="24"/>
          <w:szCs w:val="21"/>
        </w:rPr>
        <w:sym w:font="Symbol" w:char="F0B4"/>
      </w:r>
      <w:r w:rsidRPr="006471C1">
        <w:rPr>
          <w:rFonts w:ascii="宋体" w:hAnsi="宋体" w:hint="eastAsia"/>
          <w:sz w:val="24"/>
          <w:szCs w:val="21"/>
        </w:rPr>
        <w:t>赎回费率</w:t>
      </w:r>
    </w:p>
    <w:p w14:paraId="64EAF7A4" w14:textId="77777777" w:rsidR="00707CBE" w:rsidRPr="006471C1" w:rsidRDefault="003711F9" w:rsidP="001B0B04">
      <w:pPr>
        <w:spacing w:line="360" w:lineRule="auto"/>
        <w:ind w:firstLineChars="200" w:firstLine="480"/>
        <w:rPr>
          <w:rFonts w:ascii="宋体" w:hAnsi="宋体"/>
          <w:sz w:val="24"/>
          <w:szCs w:val="21"/>
        </w:rPr>
      </w:pPr>
      <w:r w:rsidRPr="006471C1">
        <w:rPr>
          <w:rFonts w:ascii="宋体" w:hAnsi="宋体" w:hint="eastAsia"/>
          <w:sz w:val="24"/>
          <w:szCs w:val="21"/>
        </w:rPr>
        <w:t>赎回金额</w:t>
      </w:r>
      <w:r w:rsidRPr="006471C1">
        <w:rPr>
          <w:rFonts w:ascii="宋体" w:hAnsi="宋体"/>
          <w:sz w:val="24"/>
          <w:szCs w:val="21"/>
        </w:rPr>
        <w:t>=</w:t>
      </w:r>
      <w:r w:rsidRPr="006471C1">
        <w:rPr>
          <w:rFonts w:ascii="宋体" w:hAnsi="宋体" w:hint="eastAsia"/>
          <w:sz w:val="24"/>
          <w:szCs w:val="21"/>
        </w:rPr>
        <w:t>赎回总金额</w:t>
      </w:r>
      <w:r w:rsidRPr="006471C1">
        <w:rPr>
          <w:sz w:val="24"/>
          <w:szCs w:val="21"/>
        </w:rPr>
        <w:t></w:t>
      </w:r>
      <w:r w:rsidRPr="006471C1">
        <w:rPr>
          <w:rFonts w:ascii="宋体" w:hAnsi="Symbol" w:hint="eastAsia"/>
          <w:sz w:val="24"/>
          <w:szCs w:val="21"/>
        </w:rPr>
        <w:sym w:font="Symbol" w:char="F02D"/>
      </w:r>
      <w:r w:rsidRPr="006471C1">
        <w:rPr>
          <w:rFonts w:ascii="宋体" w:hAnsi="宋体" w:hint="eastAsia"/>
          <w:sz w:val="24"/>
          <w:szCs w:val="21"/>
        </w:rPr>
        <w:t>赎回费用</w:t>
      </w:r>
    </w:p>
    <w:p w14:paraId="252B44D1" w14:textId="77777777" w:rsidR="00707CBE" w:rsidRPr="006471C1" w:rsidRDefault="003711F9" w:rsidP="001B0B04">
      <w:pPr>
        <w:autoSpaceDE w:val="0"/>
        <w:autoSpaceDN w:val="0"/>
        <w:adjustRightInd w:val="0"/>
        <w:spacing w:line="360" w:lineRule="auto"/>
        <w:ind w:firstLineChars="200" w:firstLine="480"/>
        <w:jc w:val="left"/>
        <w:rPr>
          <w:rFonts w:ascii="宋体"/>
          <w:sz w:val="24"/>
          <w:szCs w:val="21"/>
        </w:rPr>
      </w:pPr>
      <w:r w:rsidRPr="006471C1">
        <w:rPr>
          <w:rFonts w:ascii="宋体" w:hint="eastAsia"/>
          <w:sz w:val="24"/>
          <w:szCs w:val="21"/>
        </w:rPr>
        <w:t>赎回金额为按实际确认的有效赎回份额以当日基金份额净值为基准并扣除相应的费用，赎回金额、赎回费用计算结果保留到小数点后两位，小数点后两位以后的部分四舍五入，由此产生的收益或损失由基金财产承担。</w:t>
      </w:r>
    </w:p>
    <w:p w14:paraId="07FBD188" w14:textId="77777777" w:rsidR="00352DF8" w:rsidRPr="006471C1" w:rsidRDefault="00730631" w:rsidP="00352DF8">
      <w:pPr>
        <w:autoSpaceDE w:val="0"/>
        <w:autoSpaceDN w:val="0"/>
        <w:adjustRightInd w:val="0"/>
        <w:spacing w:line="360" w:lineRule="auto"/>
        <w:jc w:val="left"/>
        <w:rPr>
          <w:sz w:val="24"/>
          <w:szCs w:val="21"/>
        </w:rPr>
      </w:pPr>
      <w:r w:rsidRPr="006471C1">
        <w:rPr>
          <w:rFonts w:hint="eastAsia"/>
          <w:sz w:val="24"/>
          <w:szCs w:val="21"/>
        </w:rPr>
        <w:t>4</w:t>
      </w:r>
      <w:r w:rsidRPr="006471C1">
        <w:rPr>
          <w:rFonts w:hint="eastAsia"/>
          <w:sz w:val="24"/>
          <w:szCs w:val="21"/>
        </w:rPr>
        <w:t>、基金</w:t>
      </w:r>
      <w:r w:rsidR="00352DF8" w:rsidRPr="006471C1">
        <w:rPr>
          <w:rFonts w:hint="eastAsia"/>
          <w:sz w:val="24"/>
          <w:szCs w:val="21"/>
        </w:rPr>
        <w:t>转换费</w:t>
      </w:r>
      <w:r w:rsidR="00B16D3C" w:rsidRPr="006471C1">
        <w:rPr>
          <w:rFonts w:hint="eastAsia"/>
          <w:sz w:val="24"/>
          <w:szCs w:val="21"/>
        </w:rPr>
        <w:t>用</w:t>
      </w:r>
    </w:p>
    <w:p w14:paraId="62A20C72" w14:textId="77777777" w:rsidR="003C693F" w:rsidRPr="006471C1" w:rsidRDefault="003711F9" w:rsidP="003C693F">
      <w:pPr>
        <w:autoSpaceDE w:val="0"/>
        <w:autoSpaceDN w:val="0"/>
        <w:adjustRightInd w:val="0"/>
        <w:snapToGrid w:val="0"/>
        <w:spacing w:line="360" w:lineRule="auto"/>
        <w:ind w:firstLine="420"/>
        <w:jc w:val="left"/>
        <w:rPr>
          <w:rFonts w:ascii="宋体"/>
          <w:sz w:val="24"/>
          <w:szCs w:val="21"/>
        </w:rPr>
      </w:pPr>
      <w:r w:rsidRPr="006471C1">
        <w:rPr>
          <w:rFonts w:ascii="宋体" w:hAnsi="宋体" w:hint="eastAsia"/>
          <w:sz w:val="24"/>
          <w:szCs w:val="21"/>
        </w:rPr>
        <w:t>（</w:t>
      </w:r>
      <w:r w:rsidRPr="006471C1">
        <w:rPr>
          <w:rFonts w:ascii="宋体" w:hAnsi="宋体"/>
          <w:sz w:val="24"/>
          <w:szCs w:val="21"/>
        </w:rPr>
        <w:t>1</w:t>
      </w:r>
      <w:r w:rsidRPr="006471C1">
        <w:rPr>
          <w:rFonts w:ascii="宋体" w:hAnsi="宋体" w:hint="eastAsia"/>
          <w:sz w:val="24"/>
          <w:szCs w:val="21"/>
        </w:rPr>
        <w:t>）本基金的转换费用由赎回费和申购补差费组成，转出时收取赎回费，转入时收取申购补差费。其中赎回费的收取标准遵循本招募说明书的约定，申购补差费的收取标准为：申购补差费</w:t>
      </w:r>
      <w:r w:rsidRPr="006471C1">
        <w:rPr>
          <w:rFonts w:ascii="宋体" w:hAnsi="宋体"/>
          <w:sz w:val="24"/>
          <w:szCs w:val="21"/>
        </w:rPr>
        <w:t>= MAX</w:t>
      </w:r>
      <w:r w:rsidRPr="006471C1">
        <w:rPr>
          <w:rFonts w:ascii="宋体" w:hAnsi="宋体" w:hint="eastAsia"/>
          <w:sz w:val="24"/>
          <w:szCs w:val="21"/>
        </w:rPr>
        <w:t>【转出净额在转入基金中对应的申购费用－转出净额在转出基金中对应的申购费用，</w:t>
      </w:r>
      <w:r w:rsidRPr="006471C1">
        <w:rPr>
          <w:rFonts w:ascii="宋体"/>
          <w:sz w:val="24"/>
          <w:szCs w:val="21"/>
        </w:rPr>
        <w:t>0</w:t>
      </w:r>
      <w:r w:rsidRPr="006471C1">
        <w:rPr>
          <w:rFonts w:ascii="宋体" w:hAnsi="宋体" w:hint="eastAsia"/>
          <w:sz w:val="24"/>
          <w:szCs w:val="21"/>
        </w:rPr>
        <w:t>】。</w:t>
      </w:r>
    </w:p>
    <w:p w14:paraId="7DC45A89" w14:textId="77777777" w:rsidR="003C693F" w:rsidRPr="006471C1" w:rsidRDefault="003711F9" w:rsidP="003C693F">
      <w:pPr>
        <w:adjustRightInd w:val="0"/>
        <w:snapToGrid w:val="0"/>
        <w:spacing w:line="360" w:lineRule="auto"/>
        <w:ind w:firstLine="420"/>
        <w:rPr>
          <w:rFonts w:ascii="宋体"/>
          <w:sz w:val="24"/>
          <w:szCs w:val="21"/>
        </w:rPr>
      </w:pPr>
      <w:r w:rsidRPr="006471C1">
        <w:rPr>
          <w:rFonts w:ascii="宋体" w:hAnsi="宋体" w:hint="eastAsia"/>
          <w:sz w:val="24"/>
          <w:szCs w:val="21"/>
        </w:rPr>
        <w:t>（</w:t>
      </w:r>
      <w:r w:rsidRPr="006471C1">
        <w:rPr>
          <w:rFonts w:ascii="宋体" w:hAnsi="宋体"/>
          <w:sz w:val="24"/>
          <w:szCs w:val="21"/>
        </w:rPr>
        <w:t>2</w:t>
      </w:r>
      <w:r w:rsidRPr="006471C1">
        <w:rPr>
          <w:rFonts w:ascii="宋体" w:hAnsi="宋体" w:hint="eastAsia"/>
          <w:sz w:val="24"/>
          <w:szCs w:val="21"/>
        </w:rPr>
        <w:t>）计算公式</w:t>
      </w:r>
    </w:p>
    <w:p w14:paraId="70D233E6"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①基金转出时赎回费的计算：</w:t>
      </w:r>
    </w:p>
    <w:p w14:paraId="4B1E01C1"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由股票基金转出时：</w:t>
      </w:r>
    </w:p>
    <w:p w14:paraId="5936250D"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转出总额＝转出份额×转出基金当日基金份额净值</w:t>
      </w:r>
    </w:p>
    <w:p w14:paraId="0D3838B2"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由货币基金转出时：</w:t>
      </w:r>
    </w:p>
    <w:p w14:paraId="40E3B764"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转出总额＝转出份额×转出基金当日基金份额净值</w:t>
      </w:r>
      <w:r w:rsidRPr="006471C1">
        <w:rPr>
          <w:rFonts w:ascii="宋体" w:hAnsi="宋体"/>
          <w:sz w:val="24"/>
          <w:szCs w:val="21"/>
        </w:rPr>
        <w:t>+</w:t>
      </w:r>
      <w:r w:rsidRPr="006471C1">
        <w:rPr>
          <w:rFonts w:ascii="宋体" w:hAnsi="宋体" w:hint="eastAsia"/>
          <w:sz w:val="24"/>
          <w:szCs w:val="21"/>
        </w:rPr>
        <w:t>待结转收益（全额转出时）</w:t>
      </w:r>
    </w:p>
    <w:p w14:paraId="7AFF500A"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赎回费用＝转出总额×转出基金赎回费率</w:t>
      </w:r>
    </w:p>
    <w:p w14:paraId="2FAE923C"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转出净额＝转出总额－赎回费用</w:t>
      </w:r>
    </w:p>
    <w:p w14:paraId="572CD259"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②基金转入时申购补差费的计算：</w:t>
      </w:r>
    </w:p>
    <w:p w14:paraId="6D8E9644"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净转入金额＝转出净额－申购补差费</w:t>
      </w:r>
    </w:p>
    <w:p w14:paraId="1227AB2A"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其中，申购补差费</w:t>
      </w:r>
      <w:r w:rsidRPr="006471C1">
        <w:rPr>
          <w:rFonts w:ascii="宋体" w:hAnsi="宋体"/>
          <w:sz w:val="24"/>
          <w:szCs w:val="21"/>
        </w:rPr>
        <w:t>= MAX</w:t>
      </w:r>
      <w:r w:rsidRPr="006471C1">
        <w:rPr>
          <w:rFonts w:ascii="宋体" w:hAnsi="宋体" w:hint="eastAsia"/>
          <w:sz w:val="24"/>
          <w:szCs w:val="21"/>
        </w:rPr>
        <w:t>【转出净额在转入基金中对应的申购费用－转出净额在转出基金中对应的申购费用，</w:t>
      </w:r>
      <w:r w:rsidRPr="006471C1">
        <w:rPr>
          <w:rFonts w:ascii="宋体"/>
          <w:sz w:val="24"/>
          <w:szCs w:val="21"/>
        </w:rPr>
        <w:t>0</w:t>
      </w:r>
      <w:r w:rsidRPr="006471C1">
        <w:rPr>
          <w:rFonts w:ascii="宋体" w:hAnsi="宋体" w:hint="eastAsia"/>
          <w:sz w:val="24"/>
          <w:szCs w:val="21"/>
        </w:rPr>
        <w:t>】</w:t>
      </w:r>
    </w:p>
    <w:p w14:paraId="16DE127F" w14:textId="77777777" w:rsidR="00707CBE" w:rsidRPr="006471C1" w:rsidRDefault="003711F9" w:rsidP="001B0B04">
      <w:pPr>
        <w:adjustRightInd w:val="0"/>
        <w:snapToGrid w:val="0"/>
        <w:spacing w:line="360" w:lineRule="auto"/>
        <w:ind w:firstLineChars="200" w:firstLine="480"/>
        <w:rPr>
          <w:rFonts w:ascii="宋体"/>
          <w:sz w:val="24"/>
          <w:szCs w:val="21"/>
        </w:rPr>
      </w:pPr>
      <w:r w:rsidRPr="006471C1">
        <w:rPr>
          <w:rFonts w:ascii="宋体" w:hAnsi="宋体" w:hint="eastAsia"/>
          <w:sz w:val="24"/>
          <w:szCs w:val="21"/>
        </w:rPr>
        <w:t>转入份额＝净转入金额</w:t>
      </w:r>
      <w:r w:rsidRPr="006471C1">
        <w:rPr>
          <w:rFonts w:ascii="宋体" w:hAnsi="宋体"/>
          <w:sz w:val="24"/>
          <w:szCs w:val="21"/>
        </w:rPr>
        <w:t xml:space="preserve"> / </w:t>
      </w:r>
      <w:r w:rsidRPr="006471C1">
        <w:rPr>
          <w:rFonts w:ascii="宋体" w:hAnsi="宋体" w:hint="eastAsia"/>
          <w:sz w:val="24"/>
          <w:szCs w:val="21"/>
        </w:rPr>
        <w:t>转入基金当日基金份额净值</w:t>
      </w:r>
    </w:p>
    <w:p w14:paraId="60785A5E" w14:textId="77777777" w:rsidR="009018CD" w:rsidRPr="006471C1" w:rsidRDefault="00730631" w:rsidP="00317EF1">
      <w:pPr>
        <w:autoSpaceDE w:val="0"/>
        <w:autoSpaceDN w:val="0"/>
        <w:adjustRightInd w:val="0"/>
        <w:spacing w:line="360" w:lineRule="auto"/>
        <w:jc w:val="left"/>
        <w:rPr>
          <w:rFonts w:ascii="宋体" w:cs="宋体"/>
          <w:kern w:val="0"/>
          <w:sz w:val="24"/>
          <w:szCs w:val="21"/>
        </w:rPr>
      </w:pPr>
      <w:r w:rsidRPr="006471C1">
        <w:rPr>
          <w:rFonts w:ascii="宋体" w:cs="宋体" w:hint="eastAsia"/>
          <w:kern w:val="0"/>
          <w:sz w:val="24"/>
          <w:szCs w:val="21"/>
        </w:rPr>
        <w:t>四、</w:t>
      </w:r>
      <w:r w:rsidR="00352DF8" w:rsidRPr="006471C1">
        <w:rPr>
          <w:rFonts w:ascii="宋体" w:cs="宋体" w:hint="eastAsia"/>
          <w:kern w:val="0"/>
          <w:sz w:val="24"/>
          <w:szCs w:val="21"/>
        </w:rPr>
        <w:t>、</w:t>
      </w:r>
      <w:r w:rsidR="009018CD" w:rsidRPr="006471C1">
        <w:rPr>
          <w:rFonts w:ascii="宋体" w:cs="宋体" w:hint="eastAsia"/>
          <w:kern w:val="0"/>
          <w:sz w:val="24"/>
          <w:szCs w:val="21"/>
        </w:rPr>
        <w:t>不列入基金费用的项目</w:t>
      </w:r>
    </w:p>
    <w:p w14:paraId="042FA5E3" w14:textId="77777777" w:rsidR="00D037DA" w:rsidRPr="006471C1" w:rsidRDefault="00D037DA" w:rsidP="00873085">
      <w:pPr>
        <w:autoSpaceDE w:val="0"/>
        <w:autoSpaceDN w:val="0"/>
        <w:adjustRightInd w:val="0"/>
        <w:spacing w:line="360" w:lineRule="auto"/>
        <w:ind w:firstLineChars="200" w:firstLine="480"/>
        <w:jc w:val="left"/>
        <w:rPr>
          <w:rFonts w:ascii="宋体" w:cs="宋体"/>
          <w:kern w:val="0"/>
          <w:sz w:val="24"/>
          <w:szCs w:val="21"/>
        </w:rPr>
      </w:pPr>
      <w:r w:rsidRPr="006471C1">
        <w:rPr>
          <w:rFonts w:ascii="宋体" w:cs="宋体" w:hint="eastAsia"/>
          <w:kern w:val="0"/>
          <w:sz w:val="24"/>
          <w:szCs w:val="21"/>
        </w:rPr>
        <w:t>下列费用不列入基金费用：</w:t>
      </w:r>
    </w:p>
    <w:p w14:paraId="32FBB1DC" w14:textId="77777777" w:rsidR="00D037DA" w:rsidRPr="006471C1" w:rsidRDefault="00D037DA" w:rsidP="00D037DA">
      <w:pPr>
        <w:spacing w:line="360" w:lineRule="auto"/>
        <w:ind w:firstLineChars="200" w:firstLine="480"/>
        <w:rPr>
          <w:bCs/>
          <w:sz w:val="24"/>
          <w:szCs w:val="21"/>
        </w:rPr>
      </w:pPr>
      <w:r w:rsidRPr="006471C1">
        <w:rPr>
          <w:bCs/>
          <w:sz w:val="24"/>
          <w:szCs w:val="21"/>
        </w:rPr>
        <w:t>1</w:t>
      </w:r>
      <w:r w:rsidRPr="006471C1">
        <w:rPr>
          <w:bCs/>
          <w:sz w:val="24"/>
          <w:szCs w:val="21"/>
        </w:rPr>
        <w:t>、基金管理人和基金托管人因未履行或未完全履行义务导致的费用支出或基金财产的损失；</w:t>
      </w:r>
    </w:p>
    <w:p w14:paraId="7CE307D4" w14:textId="77777777" w:rsidR="00D037DA" w:rsidRPr="006471C1" w:rsidRDefault="00D037DA" w:rsidP="00D037DA">
      <w:pPr>
        <w:spacing w:line="360" w:lineRule="auto"/>
        <w:ind w:firstLineChars="200" w:firstLine="480"/>
        <w:rPr>
          <w:bCs/>
          <w:sz w:val="24"/>
          <w:szCs w:val="21"/>
        </w:rPr>
      </w:pPr>
      <w:r w:rsidRPr="006471C1">
        <w:rPr>
          <w:bCs/>
          <w:sz w:val="24"/>
          <w:szCs w:val="21"/>
        </w:rPr>
        <w:t>2</w:t>
      </w:r>
      <w:r w:rsidRPr="006471C1">
        <w:rPr>
          <w:bCs/>
          <w:sz w:val="24"/>
          <w:szCs w:val="21"/>
        </w:rPr>
        <w:t>、基金管理人和基金托管人处理与基金运作无关的事项发生的费用；</w:t>
      </w:r>
    </w:p>
    <w:p w14:paraId="2CB05816" w14:textId="77777777" w:rsidR="00D037DA" w:rsidRPr="006471C1" w:rsidRDefault="00D037DA" w:rsidP="00D037DA">
      <w:pPr>
        <w:spacing w:line="360" w:lineRule="auto"/>
        <w:ind w:firstLineChars="200" w:firstLine="480"/>
        <w:rPr>
          <w:bCs/>
          <w:sz w:val="24"/>
          <w:szCs w:val="21"/>
        </w:rPr>
      </w:pPr>
      <w:r w:rsidRPr="006471C1">
        <w:rPr>
          <w:bCs/>
          <w:sz w:val="24"/>
          <w:szCs w:val="21"/>
        </w:rPr>
        <w:t>3</w:t>
      </w:r>
      <w:r w:rsidRPr="006471C1">
        <w:rPr>
          <w:bCs/>
          <w:sz w:val="24"/>
          <w:szCs w:val="21"/>
        </w:rPr>
        <w:t>、《基金合同》生效前的相关费用；</w:t>
      </w:r>
    </w:p>
    <w:p w14:paraId="04301871" w14:textId="77777777" w:rsidR="009018CD" w:rsidRPr="006471C1" w:rsidRDefault="00D037DA" w:rsidP="00D037DA">
      <w:pPr>
        <w:spacing w:line="360" w:lineRule="auto"/>
        <w:ind w:firstLineChars="200" w:firstLine="480"/>
        <w:rPr>
          <w:rFonts w:ascii="宋体" w:cs="宋体"/>
          <w:kern w:val="0"/>
          <w:sz w:val="24"/>
          <w:szCs w:val="21"/>
        </w:rPr>
      </w:pPr>
      <w:r w:rsidRPr="006471C1">
        <w:rPr>
          <w:bCs/>
          <w:sz w:val="24"/>
          <w:szCs w:val="21"/>
        </w:rPr>
        <w:t>4</w:t>
      </w:r>
      <w:r w:rsidRPr="006471C1">
        <w:rPr>
          <w:bCs/>
          <w:sz w:val="24"/>
          <w:szCs w:val="21"/>
        </w:rPr>
        <w:t>、其他根据相关法律法规及中国证监会的有关规定不得列入基金费用的项目。</w:t>
      </w:r>
      <w:bookmarkStart w:id="30" w:name="_Hlt88827255"/>
      <w:bookmarkEnd w:id="30"/>
    </w:p>
    <w:p w14:paraId="44264F5D" w14:textId="77777777" w:rsidR="00D037DA" w:rsidRPr="006471C1" w:rsidRDefault="00D037DA" w:rsidP="00D037DA">
      <w:pPr>
        <w:spacing w:line="360" w:lineRule="auto"/>
        <w:ind w:firstLineChars="200" w:firstLine="480"/>
        <w:rPr>
          <w:rFonts w:ascii="宋体" w:cs="宋体"/>
          <w:kern w:val="0"/>
          <w:sz w:val="24"/>
          <w:szCs w:val="21"/>
        </w:rPr>
      </w:pPr>
    </w:p>
    <w:p w14:paraId="0CBF71FD" w14:textId="77777777" w:rsidR="00730631" w:rsidRPr="006471C1" w:rsidRDefault="00730631" w:rsidP="00730631">
      <w:pPr>
        <w:autoSpaceDE w:val="0"/>
        <w:autoSpaceDN w:val="0"/>
        <w:adjustRightInd w:val="0"/>
        <w:spacing w:line="360" w:lineRule="auto"/>
        <w:jc w:val="left"/>
        <w:rPr>
          <w:bCs/>
          <w:sz w:val="24"/>
          <w:szCs w:val="21"/>
        </w:rPr>
      </w:pPr>
      <w:r w:rsidRPr="006471C1">
        <w:rPr>
          <w:rFonts w:hint="eastAsia"/>
          <w:bCs/>
          <w:sz w:val="24"/>
          <w:szCs w:val="21"/>
        </w:rPr>
        <w:t>五、税收</w:t>
      </w:r>
    </w:p>
    <w:p w14:paraId="2784AA2A" w14:textId="77777777" w:rsidR="00707CBE" w:rsidRPr="006471C1" w:rsidRDefault="003711F9" w:rsidP="001B0B04">
      <w:pPr>
        <w:spacing w:line="360" w:lineRule="auto"/>
        <w:ind w:firstLineChars="200" w:firstLine="480"/>
        <w:rPr>
          <w:bCs/>
          <w:sz w:val="24"/>
          <w:szCs w:val="21"/>
        </w:rPr>
      </w:pPr>
      <w:r w:rsidRPr="006471C1">
        <w:rPr>
          <w:rFonts w:hint="eastAsia"/>
          <w:bCs/>
          <w:sz w:val="24"/>
          <w:szCs w:val="21"/>
        </w:rPr>
        <w:t>本基金运作过程中涉及的各纳税主体，其纳税义务按国家税收法律、法规执行</w:t>
      </w:r>
      <w:r w:rsidR="006409C5" w:rsidRPr="006471C1">
        <w:rPr>
          <w:rFonts w:hint="eastAsia"/>
          <w:bCs/>
          <w:sz w:val="24"/>
          <w:szCs w:val="21"/>
        </w:rPr>
        <w:t>。</w:t>
      </w:r>
    </w:p>
    <w:p w14:paraId="2780CA07" w14:textId="77777777" w:rsidR="00730631" w:rsidRPr="006471C1" w:rsidRDefault="00730631" w:rsidP="00D037DA">
      <w:pPr>
        <w:spacing w:line="360" w:lineRule="auto"/>
        <w:ind w:firstLineChars="200" w:firstLine="480"/>
        <w:rPr>
          <w:rFonts w:ascii="宋体" w:cs="宋体"/>
          <w:kern w:val="0"/>
          <w:sz w:val="24"/>
          <w:szCs w:val="21"/>
        </w:rPr>
      </w:pPr>
    </w:p>
    <w:p w14:paraId="12D32DEF" w14:textId="77777777" w:rsidR="009018CD" w:rsidRPr="006471C1" w:rsidRDefault="00730631" w:rsidP="00317EF1">
      <w:pPr>
        <w:autoSpaceDE w:val="0"/>
        <w:autoSpaceDN w:val="0"/>
        <w:adjustRightInd w:val="0"/>
        <w:spacing w:line="360" w:lineRule="auto"/>
        <w:jc w:val="left"/>
        <w:rPr>
          <w:bCs/>
          <w:sz w:val="24"/>
          <w:szCs w:val="21"/>
        </w:rPr>
      </w:pPr>
      <w:r w:rsidRPr="006471C1">
        <w:rPr>
          <w:rFonts w:hint="eastAsia"/>
          <w:bCs/>
          <w:sz w:val="24"/>
          <w:szCs w:val="21"/>
        </w:rPr>
        <w:t>六</w:t>
      </w:r>
      <w:r w:rsidR="00352DF8" w:rsidRPr="006471C1">
        <w:rPr>
          <w:rFonts w:hint="eastAsia"/>
          <w:bCs/>
          <w:sz w:val="24"/>
          <w:szCs w:val="21"/>
        </w:rPr>
        <w:t>、</w:t>
      </w:r>
      <w:r w:rsidRPr="006471C1">
        <w:rPr>
          <w:rFonts w:hint="eastAsia"/>
          <w:bCs/>
          <w:sz w:val="24"/>
          <w:szCs w:val="21"/>
        </w:rPr>
        <w:t>费用</w:t>
      </w:r>
      <w:r w:rsidR="009018CD" w:rsidRPr="006471C1">
        <w:rPr>
          <w:rFonts w:hint="eastAsia"/>
          <w:bCs/>
          <w:sz w:val="24"/>
          <w:szCs w:val="21"/>
        </w:rPr>
        <w:t>调整</w:t>
      </w:r>
    </w:p>
    <w:p w14:paraId="4A95F6ED" w14:textId="77777777" w:rsidR="006409C5" w:rsidRPr="006471C1" w:rsidRDefault="00D037DA" w:rsidP="00D037DA">
      <w:pPr>
        <w:spacing w:line="360" w:lineRule="auto"/>
        <w:ind w:firstLineChars="200" w:firstLine="480"/>
        <w:rPr>
          <w:bCs/>
          <w:sz w:val="24"/>
          <w:szCs w:val="21"/>
        </w:rPr>
      </w:pPr>
      <w:r w:rsidRPr="006471C1">
        <w:rPr>
          <w:rFonts w:hint="eastAsia"/>
          <w:bCs/>
          <w:sz w:val="24"/>
          <w:szCs w:val="21"/>
        </w:rPr>
        <w:t>基金管理人和基金托管人协商一致后，可根据基金发展情况调整基金管理费率和基金托管费率等相关费率。</w:t>
      </w:r>
    </w:p>
    <w:p w14:paraId="762EB869" w14:textId="77777777" w:rsidR="00D037DA" w:rsidRPr="006471C1" w:rsidRDefault="00D037DA" w:rsidP="00D037DA">
      <w:pPr>
        <w:spacing w:line="360" w:lineRule="auto"/>
        <w:ind w:firstLineChars="200" w:firstLine="480"/>
        <w:rPr>
          <w:bCs/>
          <w:sz w:val="24"/>
          <w:szCs w:val="21"/>
        </w:rPr>
      </w:pPr>
      <w:r w:rsidRPr="006471C1">
        <w:rPr>
          <w:rFonts w:hint="eastAsia"/>
          <w:bCs/>
          <w:sz w:val="24"/>
          <w:szCs w:val="21"/>
        </w:rPr>
        <w:t>调低基金管理费率和基金托管费率等费率，无需召开基金份额持有人大会。</w:t>
      </w:r>
    </w:p>
    <w:p w14:paraId="79659DEF" w14:textId="77777777" w:rsidR="00814DC6" w:rsidRPr="006471C1" w:rsidRDefault="003711F9" w:rsidP="003C3296">
      <w:pPr>
        <w:spacing w:line="360" w:lineRule="auto"/>
        <w:ind w:firstLineChars="200" w:firstLine="480"/>
        <w:rPr>
          <w:bCs/>
          <w:sz w:val="24"/>
          <w:szCs w:val="21"/>
        </w:rPr>
      </w:pPr>
      <w:r w:rsidRPr="006471C1">
        <w:rPr>
          <w:rFonts w:hint="eastAsia"/>
          <w:bCs/>
          <w:sz w:val="24"/>
          <w:szCs w:val="21"/>
        </w:rPr>
        <w:t>基金管理人必须于新的费率实施日前</w:t>
      </w:r>
      <w:r w:rsidRPr="006471C1">
        <w:rPr>
          <w:bCs/>
          <w:sz w:val="24"/>
          <w:szCs w:val="21"/>
        </w:rPr>
        <w:t>2</w:t>
      </w:r>
      <w:r w:rsidRPr="006471C1">
        <w:rPr>
          <w:rFonts w:hint="eastAsia"/>
          <w:bCs/>
          <w:sz w:val="24"/>
          <w:szCs w:val="21"/>
        </w:rPr>
        <w:t>日在指定媒介上公告。</w:t>
      </w:r>
    </w:p>
    <w:p w14:paraId="4A68DB86" w14:textId="77777777" w:rsidR="00AB7C5D" w:rsidRPr="000D5FB7" w:rsidRDefault="00AB7C5D" w:rsidP="009124FB">
      <w:pPr>
        <w:pStyle w:val="10"/>
        <w:jc w:val="left"/>
        <w:rPr>
          <w:rFonts w:ascii="宋体" w:eastAsia="宋体" w:hAnsi="宋体"/>
          <w:sz w:val="30"/>
          <w:szCs w:val="30"/>
        </w:rPr>
      </w:pPr>
      <w:bookmarkStart w:id="31" w:name="_DV_M127"/>
      <w:bookmarkStart w:id="32" w:name="_Toc313514679"/>
      <w:bookmarkStart w:id="33" w:name="_GoBack"/>
      <w:bookmarkEnd w:id="28"/>
      <w:bookmarkEnd w:id="29"/>
      <w:bookmarkEnd w:id="31"/>
      <w:bookmarkEnd w:id="33"/>
      <w:r w:rsidRPr="000D5FB7">
        <w:rPr>
          <w:rFonts w:ascii="宋体" w:eastAsia="宋体" w:hAnsi="宋体" w:hint="eastAsia"/>
          <w:sz w:val="30"/>
          <w:szCs w:val="30"/>
        </w:rPr>
        <w:t>十四、</w:t>
      </w:r>
      <w:bookmarkEnd w:id="32"/>
      <w:r w:rsidRPr="000D5FB7">
        <w:rPr>
          <w:rFonts w:ascii="宋体" w:eastAsia="宋体" w:hAnsi="宋体" w:hint="eastAsia"/>
          <w:sz w:val="30"/>
          <w:szCs w:val="30"/>
        </w:rPr>
        <w:t>对招募说明书更新部分的说明</w:t>
      </w:r>
    </w:p>
    <w:p w14:paraId="1CDAD167" w14:textId="331E625C" w:rsidR="005F6DBA" w:rsidRDefault="005F6DBA" w:rsidP="00E45D3D">
      <w:pPr>
        <w:tabs>
          <w:tab w:val="left" w:pos="0"/>
        </w:tabs>
        <w:spacing w:line="360" w:lineRule="auto"/>
        <w:ind w:right="555" w:firstLineChars="236" w:firstLine="566"/>
        <w:rPr>
          <w:rFonts w:ascii="宋体" w:hAnsi="宋体"/>
          <w:sz w:val="24"/>
        </w:rPr>
      </w:pPr>
      <w:r w:rsidRPr="00E45D3D">
        <w:rPr>
          <w:rFonts w:hint="eastAsia"/>
          <w:bCs/>
          <w:sz w:val="24"/>
          <w:szCs w:val="21"/>
        </w:rPr>
        <w:t>本基金管理人根据</w:t>
      </w:r>
      <w:r w:rsidRPr="00E45D3D">
        <w:rPr>
          <w:bCs/>
          <w:sz w:val="24"/>
          <w:szCs w:val="21"/>
        </w:rPr>
        <w:t>2020</w:t>
      </w:r>
      <w:r w:rsidRPr="00E45D3D">
        <w:rPr>
          <w:rFonts w:hint="eastAsia"/>
          <w:bCs/>
          <w:sz w:val="24"/>
          <w:szCs w:val="21"/>
        </w:rPr>
        <w:t>年</w:t>
      </w:r>
      <w:r w:rsidRPr="00E45D3D">
        <w:rPr>
          <w:bCs/>
          <w:sz w:val="24"/>
          <w:szCs w:val="21"/>
        </w:rPr>
        <w:t>7</w:t>
      </w:r>
      <w:r w:rsidRPr="00E45D3D">
        <w:rPr>
          <w:rFonts w:hint="eastAsia"/>
          <w:bCs/>
          <w:sz w:val="24"/>
          <w:szCs w:val="21"/>
        </w:rPr>
        <w:t>月</w:t>
      </w:r>
      <w:r w:rsidRPr="00E45D3D">
        <w:rPr>
          <w:bCs/>
          <w:sz w:val="24"/>
          <w:szCs w:val="21"/>
        </w:rPr>
        <w:t>25</w:t>
      </w:r>
      <w:r w:rsidRPr="00E45D3D">
        <w:rPr>
          <w:rFonts w:hint="eastAsia"/>
          <w:bCs/>
          <w:sz w:val="24"/>
          <w:szCs w:val="21"/>
        </w:rPr>
        <w:t>日发布的《景顺长城基金管理有限公司关于景顺长城中证</w:t>
      </w:r>
      <w:r w:rsidRPr="00E45D3D">
        <w:rPr>
          <w:bCs/>
          <w:sz w:val="24"/>
          <w:szCs w:val="21"/>
        </w:rPr>
        <w:t>TMT150</w:t>
      </w:r>
      <w:r w:rsidRPr="00E45D3D">
        <w:rPr>
          <w:rFonts w:hint="eastAsia"/>
          <w:bCs/>
          <w:sz w:val="24"/>
          <w:szCs w:val="21"/>
        </w:rPr>
        <w:t>交易型开放式指数证券投资基金</w:t>
      </w:r>
      <w:r w:rsidR="002D7ED4">
        <w:rPr>
          <w:rFonts w:hint="eastAsia"/>
          <w:bCs/>
          <w:sz w:val="24"/>
          <w:szCs w:val="21"/>
        </w:rPr>
        <w:t>联接基金</w:t>
      </w:r>
      <w:r w:rsidRPr="00E45D3D">
        <w:rPr>
          <w:rFonts w:hint="eastAsia"/>
          <w:bCs/>
          <w:sz w:val="24"/>
          <w:szCs w:val="21"/>
        </w:rPr>
        <w:t>基金经理变更公告》更新了本基金基金经理的相关信息，同时更新了基金管理人主要人员情况</w:t>
      </w:r>
      <w:r w:rsidR="002D7ED4">
        <w:rPr>
          <w:rFonts w:hint="eastAsia"/>
          <w:bCs/>
          <w:sz w:val="24"/>
          <w:szCs w:val="21"/>
        </w:rPr>
        <w:t>和基金托管人信息</w:t>
      </w:r>
      <w:r w:rsidRPr="00E45D3D">
        <w:rPr>
          <w:rFonts w:hint="eastAsia"/>
          <w:bCs/>
          <w:sz w:val="24"/>
          <w:szCs w:val="21"/>
        </w:rPr>
        <w:t>。</w:t>
      </w:r>
    </w:p>
    <w:p w14:paraId="11A01D4F" w14:textId="77777777" w:rsidR="00B82199" w:rsidRPr="00A26E19" w:rsidRDefault="00B82199" w:rsidP="00B82199">
      <w:pPr>
        <w:tabs>
          <w:tab w:val="left" w:pos="0"/>
        </w:tabs>
        <w:spacing w:line="360" w:lineRule="auto"/>
        <w:jc w:val="right"/>
        <w:rPr>
          <w:rFonts w:ascii="宋体" w:hAnsi="宋体"/>
          <w:sz w:val="24"/>
        </w:rPr>
      </w:pPr>
      <w:r w:rsidRPr="00A26E19">
        <w:rPr>
          <w:rFonts w:ascii="宋体" w:hAnsi="宋体" w:hint="eastAsia"/>
          <w:sz w:val="24"/>
        </w:rPr>
        <w:t>景顺长城基金管理有限公司</w:t>
      </w:r>
    </w:p>
    <w:p w14:paraId="46911EB7" w14:textId="7F9DF35C" w:rsidR="00E536A7" w:rsidRPr="006471C1" w:rsidRDefault="002D7ED4" w:rsidP="00BA4541">
      <w:pPr>
        <w:wordWrap w:val="0"/>
        <w:spacing w:line="360" w:lineRule="exact"/>
        <w:ind w:firstLineChars="200" w:firstLine="480"/>
        <w:jc w:val="right"/>
        <w:rPr>
          <w:sz w:val="24"/>
        </w:rPr>
      </w:pPr>
      <w:r w:rsidRPr="00A26E19">
        <w:rPr>
          <w:rFonts w:ascii="宋体" w:hAnsi="宋体" w:hint="eastAsia"/>
          <w:sz w:val="24"/>
        </w:rPr>
        <w:t>二〇二〇</w:t>
      </w:r>
      <w:r w:rsidRPr="00A26E19">
        <w:rPr>
          <w:rFonts w:ascii="宋体" w:hAnsi="宋体"/>
          <w:sz w:val="24"/>
        </w:rPr>
        <w:t>年</w:t>
      </w:r>
      <w:r>
        <w:rPr>
          <w:rFonts w:ascii="宋体" w:hAnsi="宋体" w:hint="eastAsia"/>
          <w:sz w:val="24"/>
        </w:rPr>
        <w:t>七</w:t>
      </w:r>
      <w:r w:rsidRPr="00A26E19">
        <w:rPr>
          <w:rFonts w:ascii="宋体" w:hAnsi="宋体"/>
          <w:sz w:val="24"/>
        </w:rPr>
        <w:t>月</w:t>
      </w:r>
      <w:r>
        <w:rPr>
          <w:rFonts w:ascii="宋体" w:hAnsi="宋体" w:hint="eastAsia"/>
          <w:sz w:val="24"/>
        </w:rPr>
        <w:t>二十</w:t>
      </w:r>
      <w:r w:rsidR="00CF5300">
        <w:rPr>
          <w:rFonts w:ascii="宋体" w:hAnsi="宋体"/>
          <w:sz w:val="24"/>
        </w:rPr>
        <w:t>九</w:t>
      </w:r>
      <w:r w:rsidRPr="00A26E19">
        <w:rPr>
          <w:rFonts w:ascii="宋体" w:hAnsi="宋体"/>
          <w:sz w:val="24"/>
        </w:rPr>
        <w:t>日</w:t>
      </w:r>
    </w:p>
    <w:sectPr w:rsidR="00E536A7" w:rsidRPr="006471C1" w:rsidSect="00A739F8">
      <w:headerReference w:type="default" r:id="rId9"/>
      <w:footerReference w:type="default" r:id="rId10"/>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9AD25" w14:textId="77777777" w:rsidR="00913748" w:rsidRDefault="00913748">
      <w:r>
        <w:separator/>
      </w:r>
    </w:p>
  </w:endnote>
  <w:endnote w:type="continuationSeparator" w:id="0">
    <w:p w14:paraId="1BF03B53" w14:textId="77777777" w:rsidR="00913748" w:rsidRDefault="0091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ˎ̥">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五">
    <w:altName w:val="黑体"/>
    <w:charset w:val="86"/>
    <w:family w:val="auto"/>
    <w:pitch w:val="default"/>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273F" w14:textId="77777777" w:rsidR="00913748" w:rsidRDefault="00913748">
    <w:pPr>
      <w:pStyle w:val="a5"/>
      <w:jc w:val="center"/>
    </w:pPr>
    <w:r>
      <w:rPr>
        <w:kern w:val="0"/>
        <w:szCs w:val="21"/>
      </w:rPr>
      <w:fldChar w:fldCharType="begin"/>
    </w:r>
    <w:r>
      <w:rPr>
        <w:kern w:val="0"/>
        <w:szCs w:val="21"/>
      </w:rPr>
      <w:instrText xml:space="preserve"> PAGE </w:instrText>
    </w:r>
    <w:r>
      <w:rPr>
        <w:kern w:val="0"/>
        <w:szCs w:val="21"/>
      </w:rPr>
      <w:fldChar w:fldCharType="separate"/>
    </w:r>
    <w:r w:rsidR="00E45D3D">
      <w:rPr>
        <w:noProof/>
        <w:kern w:val="0"/>
        <w:szCs w:val="21"/>
      </w:rPr>
      <w:t>47</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EF4C" w14:textId="77777777" w:rsidR="00913748" w:rsidRDefault="00913748">
      <w:r>
        <w:separator/>
      </w:r>
    </w:p>
  </w:footnote>
  <w:footnote w:type="continuationSeparator" w:id="0">
    <w:p w14:paraId="004958CC" w14:textId="77777777" w:rsidR="00913748" w:rsidRDefault="0091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0DEE" w14:textId="77777777" w:rsidR="00913748" w:rsidRDefault="00913748" w:rsidP="00EF0874">
    <w:pPr>
      <w:pStyle w:val="a4"/>
      <w:jc w:val="both"/>
    </w:pPr>
    <w:r>
      <w:rPr>
        <w:noProof/>
      </w:rPr>
      <w:drawing>
        <wp:inline distT="0" distB="0" distL="0" distR="0" wp14:anchorId="58310F73" wp14:editId="6D2AA1CA">
          <wp:extent cx="935355" cy="201930"/>
          <wp:effectExtent l="19050" t="0" r="0" b="0"/>
          <wp:docPr id="3" name="图片 1" descr="说明: 左右logo_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左右logo_短"/>
                  <pic:cNvPicPr>
                    <a:picLocks noChangeAspect="1" noChangeArrowheads="1"/>
                  </pic:cNvPicPr>
                </pic:nvPicPr>
                <pic:blipFill>
                  <a:blip r:embed="rId1"/>
                  <a:srcRect/>
                  <a:stretch>
                    <a:fillRect/>
                  </a:stretch>
                </pic:blipFill>
                <pic:spPr bwMode="auto">
                  <a:xfrm>
                    <a:off x="0" y="0"/>
                    <a:ext cx="935355" cy="201930"/>
                  </a:xfrm>
                  <a:prstGeom prst="rect">
                    <a:avLst/>
                  </a:prstGeom>
                  <a:noFill/>
                  <a:ln w="9525">
                    <a:noFill/>
                    <a:miter lim="800000"/>
                    <a:headEnd/>
                    <a:tailEnd/>
                  </a:ln>
                </pic:spPr>
              </pic:pic>
            </a:graphicData>
          </a:graphic>
        </wp:inline>
      </w:drawing>
    </w:r>
    <w:r w:rsidRPr="00EF0874">
      <w:rPr>
        <w:rFonts w:hint="eastAsia"/>
      </w:rPr>
      <w:t>景顺长城</w:t>
    </w:r>
    <w:r>
      <w:rPr>
        <w:rFonts w:hint="eastAsia"/>
      </w:rPr>
      <w:t>中证</w:t>
    </w:r>
    <w:r>
      <w:rPr>
        <w:rFonts w:hint="eastAsia"/>
      </w:rPr>
      <w:t>TMT 150</w:t>
    </w:r>
    <w:r>
      <w:rPr>
        <w:rFonts w:hint="eastAsia"/>
      </w:rPr>
      <w:t>交易型开放式指数证券投资基金联接基金更新招募说明书摘要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893627"/>
    <w:multiLevelType w:val="hybridMultilevel"/>
    <w:tmpl w:val="37926658"/>
    <w:lvl w:ilvl="0" w:tplc="0F908DE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289"/>
        </w:tabs>
        <w:ind w:left="1289" w:hanging="420"/>
      </w:pPr>
    </w:lvl>
    <w:lvl w:ilvl="2" w:tplc="0409001B" w:tentative="1">
      <w:start w:val="1"/>
      <w:numFmt w:val="lowerRoman"/>
      <w:lvlText w:val="%3."/>
      <w:lvlJc w:val="righ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9" w:tentative="1">
      <w:start w:val="1"/>
      <w:numFmt w:val="lowerLetter"/>
      <w:lvlText w:val="%5)"/>
      <w:lvlJc w:val="left"/>
      <w:pPr>
        <w:tabs>
          <w:tab w:val="num" w:pos="2549"/>
        </w:tabs>
        <w:ind w:left="2549" w:hanging="420"/>
      </w:pPr>
    </w:lvl>
    <w:lvl w:ilvl="5" w:tplc="0409001B" w:tentative="1">
      <w:start w:val="1"/>
      <w:numFmt w:val="lowerRoman"/>
      <w:lvlText w:val="%6."/>
      <w:lvlJc w:val="righ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9" w:tentative="1">
      <w:start w:val="1"/>
      <w:numFmt w:val="lowerLetter"/>
      <w:lvlText w:val="%8)"/>
      <w:lvlJc w:val="left"/>
      <w:pPr>
        <w:tabs>
          <w:tab w:val="num" w:pos="3809"/>
        </w:tabs>
        <w:ind w:left="3809" w:hanging="420"/>
      </w:pPr>
    </w:lvl>
    <w:lvl w:ilvl="8" w:tplc="0409001B" w:tentative="1">
      <w:start w:val="1"/>
      <w:numFmt w:val="lowerRoman"/>
      <w:lvlText w:val="%9."/>
      <w:lvlJc w:val="right"/>
      <w:pPr>
        <w:tabs>
          <w:tab w:val="num" w:pos="4229"/>
        </w:tabs>
        <w:ind w:left="4229" w:hanging="420"/>
      </w:pPr>
    </w:lvl>
  </w:abstractNum>
  <w:abstractNum w:abstractNumId="4">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6A39CF"/>
    <w:multiLevelType w:val="hybridMultilevel"/>
    <w:tmpl w:val="5B5A1430"/>
    <w:lvl w:ilvl="0" w:tplc="9F2E4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3414AFA"/>
    <w:multiLevelType w:val="multilevel"/>
    <w:tmpl w:val="4C58532C"/>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4EE1A46"/>
    <w:multiLevelType w:val="hybridMultilevel"/>
    <w:tmpl w:val="10366C50"/>
    <w:lvl w:ilvl="0" w:tplc="19C87272">
      <w:start w:val="1"/>
      <w:numFmt w:val="decimal"/>
      <w:lvlText w:val="%1、"/>
      <w:lvlJc w:val="left"/>
      <w:pPr>
        <w:ind w:left="780" w:hanging="360"/>
      </w:pPr>
      <w:rPr>
        <w:rFonts w:hAnsi="Times New Roman"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A4038FD"/>
    <w:multiLevelType w:val="hybridMultilevel"/>
    <w:tmpl w:val="127218AA"/>
    <w:lvl w:ilvl="0" w:tplc="FFFFFFFF">
      <w:start w:val="1"/>
      <w:numFmt w:val="japaneseCounting"/>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DC2573D"/>
    <w:multiLevelType w:val="multilevel"/>
    <w:tmpl w:val="0BE0D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973526D"/>
    <w:multiLevelType w:val="hybridMultilevel"/>
    <w:tmpl w:val="E5DCE7AC"/>
    <w:lvl w:ilvl="0" w:tplc="B5702E20">
      <w:start w:val="1"/>
      <w:numFmt w:val="japaneseCounting"/>
      <w:lvlText w:val="%1、"/>
      <w:lvlJc w:val="left"/>
      <w:pPr>
        <w:ind w:left="992" w:hanging="510"/>
      </w:pPr>
      <w:rPr>
        <w:rFonts w:hint="default"/>
      </w:rPr>
    </w:lvl>
    <w:lvl w:ilvl="1" w:tplc="02AE4BCC" w:tentative="1">
      <w:start w:val="1"/>
      <w:numFmt w:val="lowerLetter"/>
      <w:lvlText w:val="%2)"/>
      <w:lvlJc w:val="left"/>
      <w:pPr>
        <w:ind w:left="1322" w:hanging="420"/>
      </w:pPr>
    </w:lvl>
    <w:lvl w:ilvl="2" w:tplc="39B4199C" w:tentative="1">
      <w:start w:val="1"/>
      <w:numFmt w:val="lowerRoman"/>
      <w:lvlText w:val="%3."/>
      <w:lvlJc w:val="right"/>
      <w:pPr>
        <w:ind w:left="1742" w:hanging="420"/>
      </w:pPr>
    </w:lvl>
    <w:lvl w:ilvl="3" w:tplc="F6F4B9B6" w:tentative="1">
      <w:start w:val="1"/>
      <w:numFmt w:val="decimal"/>
      <w:lvlText w:val="%4."/>
      <w:lvlJc w:val="left"/>
      <w:pPr>
        <w:ind w:left="2162" w:hanging="420"/>
      </w:pPr>
    </w:lvl>
    <w:lvl w:ilvl="4" w:tplc="202C79A2" w:tentative="1">
      <w:start w:val="1"/>
      <w:numFmt w:val="lowerLetter"/>
      <w:lvlText w:val="%5)"/>
      <w:lvlJc w:val="left"/>
      <w:pPr>
        <w:ind w:left="2582" w:hanging="420"/>
      </w:pPr>
    </w:lvl>
    <w:lvl w:ilvl="5" w:tplc="C002C612" w:tentative="1">
      <w:start w:val="1"/>
      <w:numFmt w:val="lowerRoman"/>
      <w:lvlText w:val="%6."/>
      <w:lvlJc w:val="right"/>
      <w:pPr>
        <w:ind w:left="3002" w:hanging="420"/>
      </w:pPr>
    </w:lvl>
    <w:lvl w:ilvl="6" w:tplc="35DCC372" w:tentative="1">
      <w:start w:val="1"/>
      <w:numFmt w:val="decimal"/>
      <w:lvlText w:val="%7."/>
      <w:lvlJc w:val="left"/>
      <w:pPr>
        <w:ind w:left="3422" w:hanging="420"/>
      </w:pPr>
    </w:lvl>
    <w:lvl w:ilvl="7" w:tplc="71BE1086" w:tentative="1">
      <w:start w:val="1"/>
      <w:numFmt w:val="lowerLetter"/>
      <w:lvlText w:val="%8)"/>
      <w:lvlJc w:val="left"/>
      <w:pPr>
        <w:ind w:left="3842" w:hanging="420"/>
      </w:pPr>
    </w:lvl>
    <w:lvl w:ilvl="8" w:tplc="5F7EFBE4" w:tentative="1">
      <w:start w:val="1"/>
      <w:numFmt w:val="lowerRoman"/>
      <w:lvlText w:val="%9."/>
      <w:lvlJc w:val="right"/>
      <w:pPr>
        <w:ind w:left="4262" w:hanging="420"/>
      </w:pPr>
    </w:lvl>
  </w:abstractNum>
  <w:abstractNum w:abstractNumId="12">
    <w:nsid w:val="2CFD1665"/>
    <w:multiLevelType w:val="hybridMultilevel"/>
    <w:tmpl w:val="7450A186"/>
    <w:lvl w:ilvl="0" w:tplc="A5ECCD02">
      <w:start w:val="1"/>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3">
    <w:nsid w:val="2DAF58BE"/>
    <w:multiLevelType w:val="hybridMultilevel"/>
    <w:tmpl w:val="774AEC92"/>
    <w:lvl w:ilvl="0" w:tplc="15C69EB6">
      <w:start w:val="1"/>
      <w:numFmt w:val="decimal"/>
      <w:lvlText w:val="%1）"/>
      <w:lvlJc w:val="left"/>
      <w:pPr>
        <w:ind w:left="420" w:hanging="420"/>
      </w:pPr>
    </w:lvl>
    <w:lvl w:ilvl="1" w:tplc="43B040F2">
      <w:start w:val="1"/>
      <w:numFmt w:val="decimal"/>
      <w:lvlText w:val="%2."/>
      <w:lvlJc w:val="left"/>
      <w:pPr>
        <w:tabs>
          <w:tab w:val="num" w:pos="1440"/>
        </w:tabs>
        <w:ind w:left="1440" w:hanging="360"/>
      </w:pPr>
    </w:lvl>
    <w:lvl w:ilvl="2" w:tplc="16AAF7CE">
      <w:start w:val="1"/>
      <w:numFmt w:val="decimal"/>
      <w:lvlText w:val="%3."/>
      <w:lvlJc w:val="left"/>
      <w:pPr>
        <w:tabs>
          <w:tab w:val="num" w:pos="2160"/>
        </w:tabs>
        <w:ind w:left="2160" w:hanging="360"/>
      </w:pPr>
    </w:lvl>
    <w:lvl w:ilvl="3" w:tplc="25EE7882">
      <w:start w:val="1"/>
      <w:numFmt w:val="decimal"/>
      <w:lvlText w:val="%4."/>
      <w:lvlJc w:val="left"/>
      <w:pPr>
        <w:tabs>
          <w:tab w:val="num" w:pos="2880"/>
        </w:tabs>
        <w:ind w:left="2880" w:hanging="360"/>
      </w:pPr>
    </w:lvl>
    <w:lvl w:ilvl="4" w:tplc="A5E273FC">
      <w:start w:val="1"/>
      <w:numFmt w:val="decimal"/>
      <w:lvlText w:val="%5."/>
      <w:lvlJc w:val="left"/>
      <w:pPr>
        <w:tabs>
          <w:tab w:val="num" w:pos="3600"/>
        </w:tabs>
        <w:ind w:left="3600" w:hanging="360"/>
      </w:pPr>
    </w:lvl>
    <w:lvl w:ilvl="5" w:tplc="041AA154">
      <w:start w:val="1"/>
      <w:numFmt w:val="decimal"/>
      <w:lvlText w:val="%6."/>
      <w:lvlJc w:val="left"/>
      <w:pPr>
        <w:tabs>
          <w:tab w:val="num" w:pos="4320"/>
        </w:tabs>
        <w:ind w:left="4320" w:hanging="360"/>
      </w:pPr>
    </w:lvl>
    <w:lvl w:ilvl="6" w:tplc="B0BCBFEE">
      <w:start w:val="1"/>
      <w:numFmt w:val="decimal"/>
      <w:lvlText w:val="%7."/>
      <w:lvlJc w:val="left"/>
      <w:pPr>
        <w:tabs>
          <w:tab w:val="num" w:pos="5040"/>
        </w:tabs>
        <w:ind w:left="5040" w:hanging="360"/>
      </w:pPr>
    </w:lvl>
    <w:lvl w:ilvl="7" w:tplc="8C8EC46E">
      <w:start w:val="1"/>
      <w:numFmt w:val="decimal"/>
      <w:lvlText w:val="%8."/>
      <w:lvlJc w:val="left"/>
      <w:pPr>
        <w:tabs>
          <w:tab w:val="num" w:pos="5760"/>
        </w:tabs>
        <w:ind w:left="5760" w:hanging="360"/>
      </w:pPr>
    </w:lvl>
    <w:lvl w:ilvl="8" w:tplc="44FCED34">
      <w:start w:val="1"/>
      <w:numFmt w:val="decimal"/>
      <w:lvlText w:val="%9."/>
      <w:lvlJc w:val="left"/>
      <w:pPr>
        <w:tabs>
          <w:tab w:val="num" w:pos="6480"/>
        </w:tabs>
        <w:ind w:left="6480" w:hanging="360"/>
      </w:pPr>
    </w:lvl>
  </w:abstractNum>
  <w:abstractNum w:abstractNumId="14">
    <w:nsid w:val="2F446E37"/>
    <w:multiLevelType w:val="hybridMultilevel"/>
    <w:tmpl w:val="462A4D0E"/>
    <w:lvl w:ilvl="0" w:tplc="E97E27DC">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5">
    <w:nsid w:val="34211D9D"/>
    <w:multiLevelType w:val="hybridMultilevel"/>
    <w:tmpl w:val="8EA27796"/>
    <w:lvl w:ilvl="0" w:tplc="9F66751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A807C96"/>
    <w:multiLevelType w:val="multilevel"/>
    <w:tmpl w:val="3A807C96"/>
    <w:lvl w:ilvl="0">
      <w:start w:val="1"/>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7">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8">
    <w:nsid w:val="43892D3A"/>
    <w:multiLevelType w:val="hybridMultilevel"/>
    <w:tmpl w:val="622465DC"/>
    <w:lvl w:ilvl="0" w:tplc="04022A9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45592590"/>
    <w:multiLevelType w:val="hybridMultilevel"/>
    <w:tmpl w:val="14CC2AC0"/>
    <w:lvl w:ilvl="0" w:tplc="BA76DC0C">
      <w:start w:val="1"/>
      <w:numFmt w:val="decimalEnclosedCircle"/>
      <w:lvlText w:val="%1"/>
      <w:lvlJc w:val="left"/>
      <w:pPr>
        <w:ind w:left="820" w:hanging="360"/>
      </w:pPr>
      <w:rPr>
        <w:rFonts w:hint="default"/>
      </w:rPr>
    </w:lvl>
    <w:lvl w:ilvl="1" w:tplc="7ADCEB94" w:tentative="1">
      <w:start w:val="1"/>
      <w:numFmt w:val="lowerLetter"/>
      <w:lvlText w:val="%2)"/>
      <w:lvlJc w:val="left"/>
      <w:pPr>
        <w:ind w:left="1300" w:hanging="420"/>
      </w:pPr>
    </w:lvl>
    <w:lvl w:ilvl="2" w:tplc="29089D90" w:tentative="1">
      <w:start w:val="1"/>
      <w:numFmt w:val="lowerRoman"/>
      <w:lvlText w:val="%3."/>
      <w:lvlJc w:val="right"/>
      <w:pPr>
        <w:ind w:left="1720" w:hanging="420"/>
      </w:pPr>
    </w:lvl>
    <w:lvl w:ilvl="3" w:tplc="285E2BD0" w:tentative="1">
      <w:start w:val="1"/>
      <w:numFmt w:val="decimal"/>
      <w:lvlText w:val="%4."/>
      <w:lvlJc w:val="left"/>
      <w:pPr>
        <w:ind w:left="2140" w:hanging="420"/>
      </w:pPr>
    </w:lvl>
    <w:lvl w:ilvl="4" w:tplc="50D44CA2" w:tentative="1">
      <w:start w:val="1"/>
      <w:numFmt w:val="lowerLetter"/>
      <w:lvlText w:val="%5)"/>
      <w:lvlJc w:val="left"/>
      <w:pPr>
        <w:ind w:left="2560" w:hanging="420"/>
      </w:pPr>
    </w:lvl>
    <w:lvl w:ilvl="5" w:tplc="31F85B7A" w:tentative="1">
      <w:start w:val="1"/>
      <w:numFmt w:val="lowerRoman"/>
      <w:lvlText w:val="%6."/>
      <w:lvlJc w:val="right"/>
      <w:pPr>
        <w:ind w:left="2980" w:hanging="420"/>
      </w:pPr>
    </w:lvl>
    <w:lvl w:ilvl="6" w:tplc="F1E43EFA" w:tentative="1">
      <w:start w:val="1"/>
      <w:numFmt w:val="decimal"/>
      <w:lvlText w:val="%7."/>
      <w:lvlJc w:val="left"/>
      <w:pPr>
        <w:ind w:left="3400" w:hanging="420"/>
      </w:pPr>
    </w:lvl>
    <w:lvl w:ilvl="7" w:tplc="621681DE" w:tentative="1">
      <w:start w:val="1"/>
      <w:numFmt w:val="lowerLetter"/>
      <w:lvlText w:val="%8)"/>
      <w:lvlJc w:val="left"/>
      <w:pPr>
        <w:ind w:left="3820" w:hanging="420"/>
      </w:pPr>
    </w:lvl>
    <w:lvl w:ilvl="8" w:tplc="B6D816E2" w:tentative="1">
      <w:start w:val="1"/>
      <w:numFmt w:val="lowerRoman"/>
      <w:lvlText w:val="%9."/>
      <w:lvlJc w:val="right"/>
      <w:pPr>
        <w:ind w:left="4240" w:hanging="420"/>
      </w:pPr>
    </w:lvl>
  </w:abstractNum>
  <w:abstractNum w:abstractNumId="21">
    <w:nsid w:val="51183C0F"/>
    <w:multiLevelType w:val="hybridMultilevel"/>
    <w:tmpl w:val="AE103B7A"/>
    <w:lvl w:ilvl="0" w:tplc="FFBC6B26">
      <w:start w:val="1"/>
      <w:numFmt w:val="bullet"/>
      <w:lvlText w:val=""/>
      <w:lvlJc w:val="left"/>
      <w:pPr>
        <w:tabs>
          <w:tab w:val="num" w:pos="420"/>
        </w:tabs>
        <w:ind w:left="420" w:hanging="420"/>
      </w:pPr>
      <w:rPr>
        <w:rFonts w:ascii="Wingdings" w:hAnsi="Wingdings" w:hint="default"/>
      </w:rPr>
    </w:lvl>
    <w:lvl w:ilvl="1" w:tplc="F42A83DE" w:tentative="1">
      <w:start w:val="1"/>
      <w:numFmt w:val="bullet"/>
      <w:lvlText w:val=""/>
      <w:lvlJc w:val="left"/>
      <w:pPr>
        <w:tabs>
          <w:tab w:val="num" w:pos="840"/>
        </w:tabs>
        <w:ind w:left="840" w:hanging="420"/>
      </w:pPr>
      <w:rPr>
        <w:rFonts w:ascii="Wingdings" w:hAnsi="Wingdings" w:hint="default"/>
      </w:rPr>
    </w:lvl>
    <w:lvl w:ilvl="2" w:tplc="752A5984" w:tentative="1">
      <w:start w:val="1"/>
      <w:numFmt w:val="bullet"/>
      <w:lvlText w:val=""/>
      <w:lvlJc w:val="left"/>
      <w:pPr>
        <w:tabs>
          <w:tab w:val="num" w:pos="1260"/>
        </w:tabs>
        <w:ind w:left="1260" w:hanging="420"/>
      </w:pPr>
      <w:rPr>
        <w:rFonts w:ascii="Wingdings" w:hAnsi="Wingdings" w:hint="default"/>
      </w:rPr>
    </w:lvl>
    <w:lvl w:ilvl="3" w:tplc="81FC34E2" w:tentative="1">
      <w:start w:val="1"/>
      <w:numFmt w:val="bullet"/>
      <w:lvlText w:val=""/>
      <w:lvlJc w:val="left"/>
      <w:pPr>
        <w:tabs>
          <w:tab w:val="num" w:pos="1680"/>
        </w:tabs>
        <w:ind w:left="1680" w:hanging="420"/>
      </w:pPr>
      <w:rPr>
        <w:rFonts w:ascii="Wingdings" w:hAnsi="Wingdings" w:hint="default"/>
      </w:rPr>
    </w:lvl>
    <w:lvl w:ilvl="4" w:tplc="19E49E2A" w:tentative="1">
      <w:start w:val="1"/>
      <w:numFmt w:val="bullet"/>
      <w:lvlText w:val=""/>
      <w:lvlJc w:val="left"/>
      <w:pPr>
        <w:tabs>
          <w:tab w:val="num" w:pos="2100"/>
        </w:tabs>
        <w:ind w:left="2100" w:hanging="420"/>
      </w:pPr>
      <w:rPr>
        <w:rFonts w:ascii="Wingdings" w:hAnsi="Wingdings" w:hint="default"/>
      </w:rPr>
    </w:lvl>
    <w:lvl w:ilvl="5" w:tplc="3176D41A" w:tentative="1">
      <w:start w:val="1"/>
      <w:numFmt w:val="bullet"/>
      <w:lvlText w:val=""/>
      <w:lvlJc w:val="left"/>
      <w:pPr>
        <w:tabs>
          <w:tab w:val="num" w:pos="2520"/>
        </w:tabs>
        <w:ind w:left="2520" w:hanging="420"/>
      </w:pPr>
      <w:rPr>
        <w:rFonts w:ascii="Wingdings" w:hAnsi="Wingdings" w:hint="default"/>
      </w:rPr>
    </w:lvl>
    <w:lvl w:ilvl="6" w:tplc="81B2F21E" w:tentative="1">
      <w:start w:val="1"/>
      <w:numFmt w:val="bullet"/>
      <w:lvlText w:val=""/>
      <w:lvlJc w:val="left"/>
      <w:pPr>
        <w:tabs>
          <w:tab w:val="num" w:pos="2940"/>
        </w:tabs>
        <w:ind w:left="2940" w:hanging="420"/>
      </w:pPr>
      <w:rPr>
        <w:rFonts w:ascii="Wingdings" w:hAnsi="Wingdings" w:hint="default"/>
      </w:rPr>
    </w:lvl>
    <w:lvl w:ilvl="7" w:tplc="EF9E33E4" w:tentative="1">
      <w:start w:val="1"/>
      <w:numFmt w:val="bullet"/>
      <w:lvlText w:val=""/>
      <w:lvlJc w:val="left"/>
      <w:pPr>
        <w:tabs>
          <w:tab w:val="num" w:pos="3360"/>
        </w:tabs>
        <w:ind w:left="3360" w:hanging="420"/>
      </w:pPr>
      <w:rPr>
        <w:rFonts w:ascii="Wingdings" w:hAnsi="Wingdings" w:hint="default"/>
      </w:rPr>
    </w:lvl>
    <w:lvl w:ilvl="8" w:tplc="FADA2380" w:tentative="1">
      <w:start w:val="1"/>
      <w:numFmt w:val="bullet"/>
      <w:lvlText w:val=""/>
      <w:lvlJc w:val="left"/>
      <w:pPr>
        <w:tabs>
          <w:tab w:val="num" w:pos="3780"/>
        </w:tabs>
        <w:ind w:left="3780" w:hanging="420"/>
      </w:pPr>
      <w:rPr>
        <w:rFonts w:ascii="Wingdings" w:hAnsi="Wingdings" w:hint="default"/>
      </w:rPr>
    </w:lvl>
  </w:abstractNum>
  <w:abstractNum w:abstractNumId="22">
    <w:nsid w:val="547D73EE"/>
    <w:multiLevelType w:val="multilevel"/>
    <w:tmpl w:val="226AA094"/>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2."/>
      <w:lvlJc w:val="left"/>
      <w:pPr>
        <w:ind w:left="596" w:hanging="454"/>
      </w:pPr>
      <w:rPr>
        <w:rFonts w:cs="Times New Roman" w:hint="eastAsia"/>
        <w:i w:val="0"/>
        <w:iCs w:val="0"/>
        <w:caps w:val="0"/>
        <w:smallCaps w:val="0"/>
        <w:strike w:val="0"/>
        <w:dstrike w:val="0"/>
        <w:vanish w:val="0"/>
        <w:spacing w:val="0"/>
        <w:position w:val="0"/>
        <w:sz w:val="21"/>
        <w:szCs w:val="21"/>
        <w:u w:val="none"/>
        <w:vertAlign w:val="baseline"/>
        <w:em w:val="none"/>
      </w:rPr>
    </w:lvl>
    <w:lvl w:ilvl="2">
      <w:start w:val="1"/>
      <w:numFmt w:val="decimal"/>
      <w:pStyle w:val="XBRLTitle3"/>
      <w:suff w:val="space"/>
      <w:lvlText w:val="%2.%3"/>
      <w:lvlJc w:val="left"/>
      <w:pPr>
        <w:ind w:left="624" w:hanging="624"/>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3">
    <w:nsid w:val="5562621F"/>
    <w:multiLevelType w:val="hybridMultilevel"/>
    <w:tmpl w:val="39560012"/>
    <w:lvl w:ilvl="0" w:tplc="7A8A5E78">
      <w:start w:val="1"/>
      <w:numFmt w:val="decimal"/>
      <w:lvlText w:val="%1."/>
      <w:lvlJc w:val="left"/>
      <w:pPr>
        <w:tabs>
          <w:tab w:val="num" w:pos="780"/>
        </w:tabs>
        <w:ind w:left="420" w:firstLine="0"/>
      </w:pPr>
      <w:rPr>
        <w:rFonts w:hint="eastAsia"/>
      </w:rPr>
    </w:lvl>
    <w:lvl w:ilvl="1" w:tplc="7E5AEB46">
      <w:start w:val="1"/>
      <w:numFmt w:val="decimal"/>
      <w:lvlText w:val="（%2）"/>
      <w:lvlJc w:val="left"/>
      <w:pPr>
        <w:tabs>
          <w:tab w:val="num" w:pos="1134"/>
        </w:tabs>
        <w:ind w:left="1134" w:hanging="714"/>
      </w:pPr>
      <w:rPr>
        <w:rFonts w:hint="eastAsia"/>
        <w:lang w:val="en-US"/>
      </w:rPr>
    </w:lvl>
    <w:lvl w:ilvl="2" w:tplc="8A6A9CEC">
      <w:start w:val="1"/>
      <w:numFmt w:val="decimal"/>
      <w:lvlText w:val="%3"/>
      <w:lvlJc w:val="left"/>
      <w:pPr>
        <w:tabs>
          <w:tab w:val="num" w:pos="780"/>
        </w:tabs>
        <w:ind w:left="420" w:firstLine="0"/>
      </w:pPr>
      <w:rPr>
        <w:rFonts w:hint="eastAsia"/>
      </w:rPr>
    </w:lvl>
    <w:lvl w:ilvl="3" w:tplc="B32ADC3C" w:tentative="1">
      <w:start w:val="1"/>
      <w:numFmt w:val="decimal"/>
      <w:lvlText w:val="%4."/>
      <w:lvlJc w:val="left"/>
      <w:pPr>
        <w:tabs>
          <w:tab w:val="num" w:pos="1680"/>
        </w:tabs>
        <w:ind w:left="1680" w:hanging="420"/>
      </w:pPr>
    </w:lvl>
    <w:lvl w:ilvl="4" w:tplc="7C94BBFC" w:tentative="1">
      <w:start w:val="1"/>
      <w:numFmt w:val="lowerLetter"/>
      <w:lvlText w:val="%5)"/>
      <w:lvlJc w:val="left"/>
      <w:pPr>
        <w:tabs>
          <w:tab w:val="num" w:pos="2100"/>
        </w:tabs>
        <w:ind w:left="2100" w:hanging="420"/>
      </w:pPr>
    </w:lvl>
    <w:lvl w:ilvl="5" w:tplc="257EA564" w:tentative="1">
      <w:start w:val="1"/>
      <w:numFmt w:val="lowerRoman"/>
      <w:lvlText w:val="%6."/>
      <w:lvlJc w:val="right"/>
      <w:pPr>
        <w:tabs>
          <w:tab w:val="num" w:pos="2520"/>
        </w:tabs>
        <w:ind w:left="2520" w:hanging="420"/>
      </w:pPr>
    </w:lvl>
    <w:lvl w:ilvl="6" w:tplc="73948526" w:tentative="1">
      <w:start w:val="1"/>
      <w:numFmt w:val="decimal"/>
      <w:lvlText w:val="%7."/>
      <w:lvlJc w:val="left"/>
      <w:pPr>
        <w:tabs>
          <w:tab w:val="num" w:pos="2940"/>
        </w:tabs>
        <w:ind w:left="2940" w:hanging="420"/>
      </w:pPr>
    </w:lvl>
    <w:lvl w:ilvl="7" w:tplc="A9BE8518" w:tentative="1">
      <w:start w:val="1"/>
      <w:numFmt w:val="lowerLetter"/>
      <w:lvlText w:val="%8)"/>
      <w:lvlJc w:val="left"/>
      <w:pPr>
        <w:tabs>
          <w:tab w:val="num" w:pos="3360"/>
        </w:tabs>
        <w:ind w:left="3360" w:hanging="420"/>
      </w:pPr>
    </w:lvl>
    <w:lvl w:ilvl="8" w:tplc="77C05CA2" w:tentative="1">
      <w:start w:val="1"/>
      <w:numFmt w:val="lowerRoman"/>
      <w:lvlText w:val="%9."/>
      <w:lvlJc w:val="right"/>
      <w:pPr>
        <w:tabs>
          <w:tab w:val="num" w:pos="3780"/>
        </w:tabs>
        <w:ind w:left="3780" w:hanging="420"/>
      </w:pPr>
    </w:lvl>
  </w:abstractNum>
  <w:abstractNum w:abstractNumId="24">
    <w:nsid w:val="56153E79"/>
    <w:multiLevelType w:val="hybridMultilevel"/>
    <w:tmpl w:val="7C16E314"/>
    <w:lvl w:ilvl="0" w:tplc="BFAEF144">
      <w:start w:val="1"/>
      <w:numFmt w:val="japaneseCounting"/>
      <w:lvlText w:val="%1、"/>
      <w:lvlJc w:val="left"/>
      <w:pPr>
        <w:ind w:left="992" w:hanging="510"/>
      </w:pPr>
      <w:rPr>
        <w:rFonts w:hint="default"/>
      </w:rPr>
    </w:lvl>
    <w:lvl w:ilvl="1" w:tplc="82EADEFA" w:tentative="1">
      <w:start w:val="1"/>
      <w:numFmt w:val="lowerLetter"/>
      <w:lvlText w:val="%2)"/>
      <w:lvlJc w:val="left"/>
      <w:pPr>
        <w:ind w:left="1322" w:hanging="420"/>
      </w:pPr>
    </w:lvl>
    <w:lvl w:ilvl="2" w:tplc="E06086AA" w:tentative="1">
      <w:start w:val="1"/>
      <w:numFmt w:val="lowerRoman"/>
      <w:lvlText w:val="%3."/>
      <w:lvlJc w:val="right"/>
      <w:pPr>
        <w:ind w:left="1742" w:hanging="420"/>
      </w:pPr>
    </w:lvl>
    <w:lvl w:ilvl="3" w:tplc="CB809656" w:tentative="1">
      <w:start w:val="1"/>
      <w:numFmt w:val="decimal"/>
      <w:lvlText w:val="%4."/>
      <w:lvlJc w:val="left"/>
      <w:pPr>
        <w:ind w:left="2162" w:hanging="420"/>
      </w:pPr>
    </w:lvl>
    <w:lvl w:ilvl="4" w:tplc="DD6C09F2" w:tentative="1">
      <w:start w:val="1"/>
      <w:numFmt w:val="lowerLetter"/>
      <w:lvlText w:val="%5)"/>
      <w:lvlJc w:val="left"/>
      <w:pPr>
        <w:ind w:left="2582" w:hanging="420"/>
      </w:pPr>
    </w:lvl>
    <w:lvl w:ilvl="5" w:tplc="EEE2F4D4" w:tentative="1">
      <w:start w:val="1"/>
      <w:numFmt w:val="lowerRoman"/>
      <w:lvlText w:val="%6."/>
      <w:lvlJc w:val="right"/>
      <w:pPr>
        <w:ind w:left="3002" w:hanging="420"/>
      </w:pPr>
    </w:lvl>
    <w:lvl w:ilvl="6" w:tplc="EEF82750" w:tentative="1">
      <w:start w:val="1"/>
      <w:numFmt w:val="decimal"/>
      <w:lvlText w:val="%7."/>
      <w:lvlJc w:val="left"/>
      <w:pPr>
        <w:ind w:left="3422" w:hanging="420"/>
      </w:pPr>
    </w:lvl>
    <w:lvl w:ilvl="7" w:tplc="B5A281EE" w:tentative="1">
      <w:start w:val="1"/>
      <w:numFmt w:val="lowerLetter"/>
      <w:lvlText w:val="%8)"/>
      <w:lvlJc w:val="left"/>
      <w:pPr>
        <w:ind w:left="3842" w:hanging="420"/>
      </w:pPr>
    </w:lvl>
    <w:lvl w:ilvl="8" w:tplc="EAD4504C" w:tentative="1">
      <w:start w:val="1"/>
      <w:numFmt w:val="lowerRoman"/>
      <w:lvlText w:val="%9."/>
      <w:lvlJc w:val="right"/>
      <w:pPr>
        <w:ind w:left="4262" w:hanging="420"/>
      </w:pPr>
    </w:lvl>
  </w:abstractNum>
  <w:abstractNum w:abstractNumId="25">
    <w:nsid w:val="566C2A94"/>
    <w:multiLevelType w:val="hybridMultilevel"/>
    <w:tmpl w:val="70EA6428"/>
    <w:lvl w:ilvl="0" w:tplc="A5ECCD02">
      <w:start w:val="1"/>
      <w:numFmt w:val="decimal"/>
      <w:lvlText w:val="%1）"/>
      <w:lvlJc w:val="left"/>
      <w:pPr>
        <w:ind w:left="1248" w:hanging="420"/>
      </w:pPr>
    </w:lvl>
    <w:lvl w:ilvl="1" w:tplc="04090019">
      <w:start w:val="1"/>
      <w:numFmt w:val="decimal"/>
      <w:lvlText w:val="%2."/>
      <w:lvlJc w:val="left"/>
      <w:pPr>
        <w:tabs>
          <w:tab w:val="num" w:pos="2268"/>
        </w:tabs>
        <w:ind w:left="2268" w:hanging="360"/>
      </w:pPr>
    </w:lvl>
    <w:lvl w:ilvl="2" w:tplc="0409001B">
      <w:start w:val="1"/>
      <w:numFmt w:val="decimal"/>
      <w:lvlText w:val="%3."/>
      <w:lvlJc w:val="left"/>
      <w:pPr>
        <w:tabs>
          <w:tab w:val="num" w:pos="2988"/>
        </w:tabs>
        <w:ind w:left="2988" w:hanging="360"/>
      </w:pPr>
    </w:lvl>
    <w:lvl w:ilvl="3" w:tplc="0409000F">
      <w:start w:val="1"/>
      <w:numFmt w:val="decimal"/>
      <w:lvlText w:val="%4."/>
      <w:lvlJc w:val="left"/>
      <w:pPr>
        <w:tabs>
          <w:tab w:val="num" w:pos="3708"/>
        </w:tabs>
        <w:ind w:left="3708" w:hanging="360"/>
      </w:pPr>
    </w:lvl>
    <w:lvl w:ilvl="4" w:tplc="04090019">
      <w:start w:val="1"/>
      <w:numFmt w:val="decimal"/>
      <w:lvlText w:val="%5."/>
      <w:lvlJc w:val="left"/>
      <w:pPr>
        <w:tabs>
          <w:tab w:val="num" w:pos="4428"/>
        </w:tabs>
        <w:ind w:left="4428" w:hanging="360"/>
      </w:pPr>
    </w:lvl>
    <w:lvl w:ilvl="5" w:tplc="0409001B">
      <w:start w:val="1"/>
      <w:numFmt w:val="decimal"/>
      <w:lvlText w:val="%6."/>
      <w:lvlJc w:val="left"/>
      <w:pPr>
        <w:tabs>
          <w:tab w:val="num" w:pos="5148"/>
        </w:tabs>
        <w:ind w:left="5148" w:hanging="360"/>
      </w:pPr>
    </w:lvl>
    <w:lvl w:ilvl="6" w:tplc="0409000F">
      <w:start w:val="1"/>
      <w:numFmt w:val="decimal"/>
      <w:lvlText w:val="%7."/>
      <w:lvlJc w:val="left"/>
      <w:pPr>
        <w:tabs>
          <w:tab w:val="num" w:pos="5868"/>
        </w:tabs>
        <w:ind w:left="5868" w:hanging="360"/>
      </w:pPr>
    </w:lvl>
    <w:lvl w:ilvl="7" w:tplc="04090019">
      <w:start w:val="1"/>
      <w:numFmt w:val="decimal"/>
      <w:lvlText w:val="%8."/>
      <w:lvlJc w:val="left"/>
      <w:pPr>
        <w:tabs>
          <w:tab w:val="num" w:pos="6588"/>
        </w:tabs>
        <w:ind w:left="6588" w:hanging="360"/>
      </w:pPr>
    </w:lvl>
    <w:lvl w:ilvl="8" w:tplc="0409001B">
      <w:start w:val="1"/>
      <w:numFmt w:val="decimal"/>
      <w:lvlText w:val="%9."/>
      <w:lvlJc w:val="left"/>
      <w:pPr>
        <w:tabs>
          <w:tab w:val="num" w:pos="7308"/>
        </w:tabs>
        <w:ind w:left="7308" w:hanging="360"/>
      </w:pPr>
    </w:lvl>
  </w:abstractNum>
  <w:abstractNum w:abstractNumId="26">
    <w:nsid w:val="58B25E8C"/>
    <w:multiLevelType w:val="hybridMultilevel"/>
    <w:tmpl w:val="477E2700"/>
    <w:lvl w:ilvl="0" w:tplc="9DF6616A">
      <w:start w:val="7"/>
      <w:numFmt w:val="japaneseCounting"/>
      <w:lvlText w:val="%1、"/>
      <w:lvlJc w:val="left"/>
      <w:pPr>
        <w:tabs>
          <w:tab w:val="num" w:pos="1262"/>
        </w:tabs>
        <w:ind w:left="1262" w:hanging="780"/>
      </w:pPr>
      <w:rPr>
        <w:rFonts w:hint="default"/>
      </w:rPr>
    </w:lvl>
    <w:lvl w:ilvl="1" w:tplc="E9BEAAA4" w:tentative="1">
      <w:start w:val="1"/>
      <w:numFmt w:val="lowerLetter"/>
      <w:lvlText w:val="%2)"/>
      <w:lvlJc w:val="left"/>
      <w:pPr>
        <w:tabs>
          <w:tab w:val="num" w:pos="1322"/>
        </w:tabs>
        <w:ind w:left="1322" w:hanging="420"/>
      </w:pPr>
    </w:lvl>
    <w:lvl w:ilvl="2" w:tplc="A1B2D0EE"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5C7C409F"/>
    <w:multiLevelType w:val="hybridMultilevel"/>
    <w:tmpl w:val="F354A08A"/>
    <w:lvl w:ilvl="0" w:tplc="A896F5F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CD93353"/>
    <w:multiLevelType w:val="hybridMultilevel"/>
    <w:tmpl w:val="FD28A35E"/>
    <w:lvl w:ilvl="0" w:tplc="764A968C">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40D1D2A"/>
    <w:multiLevelType w:val="hybridMultilevel"/>
    <w:tmpl w:val="9510F85C"/>
    <w:lvl w:ilvl="0" w:tplc="17708260">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7394CE0"/>
    <w:multiLevelType w:val="multilevel"/>
    <w:tmpl w:val="67394CE0"/>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DBC01E0"/>
    <w:multiLevelType w:val="hybridMultilevel"/>
    <w:tmpl w:val="3C74B768"/>
    <w:lvl w:ilvl="0" w:tplc="4072A89C">
      <w:start w:val="1"/>
      <w:numFmt w:val="bullet"/>
      <w:lvlText w:val=""/>
      <w:lvlJc w:val="left"/>
      <w:pPr>
        <w:ind w:left="900" w:hanging="420"/>
      </w:pPr>
      <w:rPr>
        <w:rFonts w:ascii="Wingdings" w:hAnsi="Wingdings" w:hint="default"/>
      </w:rPr>
    </w:lvl>
    <w:lvl w:ilvl="1" w:tplc="E0B2AE08" w:tentative="1">
      <w:start w:val="1"/>
      <w:numFmt w:val="bullet"/>
      <w:lvlText w:val=""/>
      <w:lvlJc w:val="left"/>
      <w:pPr>
        <w:ind w:left="1320" w:hanging="420"/>
      </w:pPr>
      <w:rPr>
        <w:rFonts w:ascii="Wingdings" w:hAnsi="Wingdings" w:hint="default"/>
      </w:rPr>
    </w:lvl>
    <w:lvl w:ilvl="2" w:tplc="FF00324C" w:tentative="1">
      <w:start w:val="1"/>
      <w:numFmt w:val="bullet"/>
      <w:lvlText w:val=""/>
      <w:lvlJc w:val="left"/>
      <w:pPr>
        <w:ind w:left="1740" w:hanging="420"/>
      </w:pPr>
      <w:rPr>
        <w:rFonts w:ascii="Wingdings" w:hAnsi="Wingdings" w:hint="default"/>
      </w:rPr>
    </w:lvl>
    <w:lvl w:ilvl="3" w:tplc="14683504" w:tentative="1">
      <w:start w:val="1"/>
      <w:numFmt w:val="bullet"/>
      <w:lvlText w:val=""/>
      <w:lvlJc w:val="left"/>
      <w:pPr>
        <w:ind w:left="2160" w:hanging="420"/>
      </w:pPr>
      <w:rPr>
        <w:rFonts w:ascii="Wingdings" w:hAnsi="Wingdings" w:hint="default"/>
      </w:rPr>
    </w:lvl>
    <w:lvl w:ilvl="4" w:tplc="34C2411C" w:tentative="1">
      <w:start w:val="1"/>
      <w:numFmt w:val="bullet"/>
      <w:lvlText w:val=""/>
      <w:lvlJc w:val="left"/>
      <w:pPr>
        <w:ind w:left="2580" w:hanging="420"/>
      </w:pPr>
      <w:rPr>
        <w:rFonts w:ascii="Wingdings" w:hAnsi="Wingdings" w:hint="default"/>
      </w:rPr>
    </w:lvl>
    <w:lvl w:ilvl="5" w:tplc="5CA0CACC" w:tentative="1">
      <w:start w:val="1"/>
      <w:numFmt w:val="bullet"/>
      <w:lvlText w:val=""/>
      <w:lvlJc w:val="left"/>
      <w:pPr>
        <w:ind w:left="3000" w:hanging="420"/>
      </w:pPr>
      <w:rPr>
        <w:rFonts w:ascii="Wingdings" w:hAnsi="Wingdings" w:hint="default"/>
      </w:rPr>
    </w:lvl>
    <w:lvl w:ilvl="6" w:tplc="87266522" w:tentative="1">
      <w:start w:val="1"/>
      <w:numFmt w:val="bullet"/>
      <w:lvlText w:val=""/>
      <w:lvlJc w:val="left"/>
      <w:pPr>
        <w:ind w:left="3420" w:hanging="420"/>
      </w:pPr>
      <w:rPr>
        <w:rFonts w:ascii="Wingdings" w:hAnsi="Wingdings" w:hint="default"/>
      </w:rPr>
    </w:lvl>
    <w:lvl w:ilvl="7" w:tplc="673E2ECA" w:tentative="1">
      <w:start w:val="1"/>
      <w:numFmt w:val="bullet"/>
      <w:lvlText w:val=""/>
      <w:lvlJc w:val="left"/>
      <w:pPr>
        <w:ind w:left="3840" w:hanging="420"/>
      </w:pPr>
      <w:rPr>
        <w:rFonts w:ascii="Wingdings" w:hAnsi="Wingdings" w:hint="default"/>
      </w:rPr>
    </w:lvl>
    <w:lvl w:ilvl="8" w:tplc="6B564940" w:tentative="1">
      <w:start w:val="1"/>
      <w:numFmt w:val="bullet"/>
      <w:lvlText w:val=""/>
      <w:lvlJc w:val="left"/>
      <w:pPr>
        <w:ind w:left="4260" w:hanging="420"/>
      </w:pPr>
      <w:rPr>
        <w:rFonts w:ascii="Wingdings" w:hAnsi="Wingdings" w:hint="default"/>
      </w:rPr>
    </w:lvl>
  </w:abstractNum>
  <w:abstractNum w:abstractNumId="32">
    <w:nsid w:val="6EEC190A"/>
    <w:multiLevelType w:val="multilevel"/>
    <w:tmpl w:val="6EEC190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3">
    <w:nsid w:val="70582BDB"/>
    <w:multiLevelType w:val="hybridMultilevel"/>
    <w:tmpl w:val="39DAC22C"/>
    <w:lvl w:ilvl="0" w:tplc="B12A4BBE">
      <w:start w:val="1"/>
      <w:numFmt w:val="decimal"/>
      <w:lvlText w:val="%1、"/>
      <w:lvlJc w:val="left"/>
      <w:pPr>
        <w:tabs>
          <w:tab w:val="num" w:pos="982"/>
        </w:tabs>
        <w:ind w:left="982" w:hanging="360"/>
      </w:pPr>
      <w:rPr>
        <w:rFonts w:hint="default"/>
      </w:rPr>
    </w:lvl>
    <w:lvl w:ilvl="1" w:tplc="3F4C9C64" w:tentative="1">
      <w:start w:val="1"/>
      <w:numFmt w:val="lowerLetter"/>
      <w:lvlText w:val="%2)"/>
      <w:lvlJc w:val="left"/>
      <w:pPr>
        <w:tabs>
          <w:tab w:val="num" w:pos="1462"/>
        </w:tabs>
        <w:ind w:left="1462" w:hanging="420"/>
      </w:pPr>
    </w:lvl>
    <w:lvl w:ilvl="2" w:tplc="2FA8AFA2" w:tentative="1">
      <w:start w:val="1"/>
      <w:numFmt w:val="lowerRoman"/>
      <w:lvlText w:val="%3."/>
      <w:lvlJc w:val="right"/>
      <w:pPr>
        <w:tabs>
          <w:tab w:val="num" w:pos="1882"/>
        </w:tabs>
        <w:ind w:left="1882" w:hanging="420"/>
      </w:pPr>
    </w:lvl>
    <w:lvl w:ilvl="3" w:tplc="67DE2D72" w:tentative="1">
      <w:start w:val="1"/>
      <w:numFmt w:val="decimal"/>
      <w:lvlText w:val="%4."/>
      <w:lvlJc w:val="left"/>
      <w:pPr>
        <w:tabs>
          <w:tab w:val="num" w:pos="2302"/>
        </w:tabs>
        <w:ind w:left="2302" w:hanging="420"/>
      </w:pPr>
    </w:lvl>
    <w:lvl w:ilvl="4" w:tplc="FACAC74E" w:tentative="1">
      <w:start w:val="1"/>
      <w:numFmt w:val="lowerLetter"/>
      <w:lvlText w:val="%5)"/>
      <w:lvlJc w:val="left"/>
      <w:pPr>
        <w:tabs>
          <w:tab w:val="num" w:pos="2722"/>
        </w:tabs>
        <w:ind w:left="2722" w:hanging="420"/>
      </w:pPr>
    </w:lvl>
    <w:lvl w:ilvl="5" w:tplc="8DF6A968" w:tentative="1">
      <w:start w:val="1"/>
      <w:numFmt w:val="lowerRoman"/>
      <w:lvlText w:val="%6."/>
      <w:lvlJc w:val="right"/>
      <w:pPr>
        <w:tabs>
          <w:tab w:val="num" w:pos="3142"/>
        </w:tabs>
        <w:ind w:left="3142" w:hanging="420"/>
      </w:pPr>
    </w:lvl>
    <w:lvl w:ilvl="6" w:tplc="6EFE6E44" w:tentative="1">
      <w:start w:val="1"/>
      <w:numFmt w:val="decimal"/>
      <w:lvlText w:val="%7."/>
      <w:lvlJc w:val="left"/>
      <w:pPr>
        <w:tabs>
          <w:tab w:val="num" w:pos="3562"/>
        </w:tabs>
        <w:ind w:left="3562" w:hanging="420"/>
      </w:pPr>
    </w:lvl>
    <w:lvl w:ilvl="7" w:tplc="9C4CC0B6" w:tentative="1">
      <w:start w:val="1"/>
      <w:numFmt w:val="lowerLetter"/>
      <w:lvlText w:val="%8)"/>
      <w:lvlJc w:val="left"/>
      <w:pPr>
        <w:tabs>
          <w:tab w:val="num" w:pos="3982"/>
        </w:tabs>
        <w:ind w:left="3982" w:hanging="420"/>
      </w:pPr>
    </w:lvl>
    <w:lvl w:ilvl="8" w:tplc="AA10CCE2" w:tentative="1">
      <w:start w:val="1"/>
      <w:numFmt w:val="lowerRoman"/>
      <w:lvlText w:val="%9."/>
      <w:lvlJc w:val="right"/>
      <w:pPr>
        <w:tabs>
          <w:tab w:val="num" w:pos="4402"/>
        </w:tabs>
        <w:ind w:left="4402" w:hanging="420"/>
      </w:pPr>
    </w:lvl>
  </w:abstractNum>
  <w:abstractNum w:abstractNumId="34">
    <w:nsid w:val="732C3F80"/>
    <w:multiLevelType w:val="hybridMultilevel"/>
    <w:tmpl w:val="CFD2593E"/>
    <w:lvl w:ilvl="0" w:tplc="7F684180">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5">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782A4519"/>
    <w:multiLevelType w:val="hybridMultilevel"/>
    <w:tmpl w:val="4A3C33F8"/>
    <w:lvl w:ilvl="0" w:tplc="3C5ACA7E">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9DF36EE"/>
    <w:multiLevelType w:val="hybridMultilevel"/>
    <w:tmpl w:val="1250DEF4"/>
    <w:lvl w:ilvl="0" w:tplc="711818C6">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C1D3A04"/>
    <w:multiLevelType w:val="hybridMultilevel"/>
    <w:tmpl w:val="17B2701A"/>
    <w:lvl w:ilvl="0" w:tplc="0409000F">
      <w:start w:val="1"/>
      <w:numFmt w:val="decimal"/>
      <w:lvlText w:val="%1）"/>
      <w:lvlJc w:val="left"/>
      <w:pPr>
        <w:ind w:left="420" w:hanging="420"/>
      </w:pPr>
    </w:lvl>
    <w:lvl w:ilvl="1" w:tplc="04090019">
      <w:start w:val="1"/>
      <w:numFmt w:val="decimal"/>
      <w:lvlText w:val="%2、"/>
      <w:lvlJc w:val="left"/>
      <w:pPr>
        <w:tabs>
          <w:tab w:val="num" w:pos="855"/>
        </w:tabs>
        <w:ind w:left="855" w:hanging="435"/>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5E4E49"/>
    <w:multiLevelType w:val="hybridMultilevel"/>
    <w:tmpl w:val="1C26359C"/>
    <w:lvl w:ilvl="0" w:tplc="0409000F">
      <w:start w:val="1"/>
      <w:numFmt w:val="bullet"/>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num w:numId="1">
    <w:abstractNumId w:val="19"/>
  </w:num>
  <w:num w:numId="2">
    <w:abstractNumId w:val="25"/>
  </w:num>
  <w:num w:numId="3">
    <w:abstractNumId w:val="38"/>
  </w:num>
  <w:num w:numId="4">
    <w:abstractNumId w:val="13"/>
  </w:num>
  <w:num w:numId="5">
    <w:abstractNumId w:val="12"/>
  </w:num>
  <w:num w:numId="6">
    <w:abstractNumId w:val="37"/>
  </w:num>
  <w:num w:numId="7">
    <w:abstractNumId w:val="36"/>
  </w:num>
  <w:num w:numId="8">
    <w:abstractNumId w:val="27"/>
  </w:num>
  <w:num w:numId="9">
    <w:abstractNumId w:val="3"/>
  </w:num>
  <w:num w:numId="10">
    <w:abstractNumId w:val="22"/>
  </w:num>
  <w:num w:numId="11">
    <w:abstractNumId w:val="20"/>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5"/>
  </w:num>
  <w:num w:numId="17">
    <w:abstractNumId w:val="35"/>
  </w:num>
  <w:num w:numId="18">
    <w:abstractNumId w:val="4"/>
  </w:num>
  <w:num w:numId="19">
    <w:abstractNumId w:val="17"/>
  </w:num>
  <w:num w:numId="20">
    <w:abstractNumId w:val="23"/>
  </w:num>
  <w:num w:numId="21">
    <w:abstractNumId w:val="8"/>
  </w:num>
  <w:num w:numId="22">
    <w:abstractNumId w:val="29"/>
  </w:num>
  <w:num w:numId="23">
    <w:abstractNumId w:val="26"/>
  </w:num>
  <w:num w:numId="24">
    <w:abstractNumId w:val="14"/>
  </w:num>
  <w:num w:numId="25">
    <w:abstractNumId w:val="2"/>
  </w:num>
  <w:num w:numId="26">
    <w:abstractNumId w:val="34"/>
  </w:num>
  <w:num w:numId="27">
    <w:abstractNumId w:val="0"/>
  </w:num>
  <w:num w:numId="28">
    <w:abstractNumId w:val="21"/>
  </w:num>
  <w:num w:numId="29">
    <w:abstractNumId w:val="39"/>
  </w:num>
  <w:num w:numId="30">
    <w:abstractNumId w:val="33"/>
  </w:num>
  <w:num w:numId="31">
    <w:abstractNumId w:val="30"/>
  </w:num>
  <w:num w:numId="32">
    <w:abstractNumId w:val="16"/>
  </w:num>
  <w:num w:numId="33">
    <w:abstractNumId w:val="32"/>
  </w:num>
  <w:num w:numId="34">
    <w:abstractNumId w:val="31"/>
  </w:num>
  <w:num w:numId="35">
    <w:abstractNumId w:val="15"/>
  </w:num>
  <w:num w:numId="36">
    <w:abstractNumId w:val="24"/>
  </w:num>
  <w:num w:numId="37">
    <w:abstractNumId w:val="28"/>
  </w:num>
  <w:num w:numId="38">
    <w:abstractNumId w:val="11"/>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7206"/>
    <w:rsid w:val="00000A75"/>
    <w:rsid w:val="00001568"/>
    <w:rsid w:val="00001ECD"/>
    <w:rsid w:val="000042DB"/>
    <w:rsid w:val="00004A6A"/>
    <w:rsid w:val="00004AC4"/>
    <w:rsid w:val="00005DC5"/>
    <w:rsid w:val="00006723"/>
    <w:rsid w:val="00007103"/>
    <w:rsid w:val="000116F9"/>
    <w:rsid w:val="00011FF0"/>
    <w:rsid w:val="000122F8"/>
    <w:rsid w:val="000124DA"/>
    <w:rsid w:val="000125C4"/>
    <w:rsid w:val="00012D5C"/>
    <w:rsid w:val="00012EFF"/>
    <w:rsid w:val="000133F3"/>
    <w:rsid w:val="00013B57"/>
    <w:rsid w:val="00013C8B"/>
    <w:rsid w:val="00014FCE"/>
    <w:rsid w:val="00015939"/>
    <w:rsid w:val="000159F7"/>
    <w:rsid w:val="00017315"/>
    <w:rsid w:val="00021284"/>
    <w:rsid w:val="000212E5"/>
    <w:rsid w:val="000234D9"/>
    <w:rsid w:val="00023B24"/>
    <w:rsid w:val="00023EE4"/>
    <w:rsid w:val="00024967"/>
    <w:rsid w:val="00025140"/>
    <w:rsid w:val="000261D7"/>
    <w:rsid w:val="00032512"/>
    <w:rsid w:val="00032BB4"/>
    <w:rsid w:val="00033411"/>
    <w:rsid w:val="000338CE"/>
    <w:rsid w:val="00034114"/>
    <w:rsid w:val="00034214"/>
    <w:rsid w:val="00037536"/>
    <w:rsid w:val="00040C90"/>
    <w:rsid w:val="00042BB2"/>
    <w:rsid w:val="00043599"/>
    <w:rsid w:val="00053FEA"/>
    <w:rsid w:val="0005423B"/>
    <w:rsid w:val="000550D7"/>
    <w:rsid w:val="000561B1"/>
    <w:rsid w:val="00057238"/>
    <w:rsid w:val="00057975"/>
    <w:rsid w:val="00060232"/>
    <w:rsid w:val="00061B01"/>
    <w:rsid w:val="000644A1"/>
    <w:rsid w:val="000668C9"/>
    <w:rsid w:val="00070068"/>
    <w:rsid w:val="0007077F"/>
    <w:rsid w:val="0007080C"/>
    <w:rsid w:val="0007165A"/>
    <w:rsid w:val="0007249E"/>
    <w:rsid w:val="0007375A"/>
    <w:rsid w:val="00073924"/>
    <w:rsid w:val="00073B70"/>
    <w:rsid w:val="00074DEE"/>
    <w:rsid w:val="0007504F"/>
    <w:rsid w:val="00075723"/>
    <w:rsid w:val="00075CA6"/>
    <w:rsid w:val="0007652F"/>
    <w:rsid w:val="000765DE"/>
    <w:rsid w:val="00076BDC"/>
    <w:rsid w:val="000825A3"/>
    <w:rsid w:val="00082930"/>
    <w:rsid w:val="00082BD1"/>
    <w:rsid w:val="00083CB5"/>
    <w:rsid w:val="0008418D"/>
    <w:rsid w:val="00084E5A"/>
    <w:rsid w:val="00084EC5"/>
    <w:rsid w:val="00085DFE"/>
    <w:rsid w:val="000864EB"/>
    <w:rsid w:val="000873B9"/>
    <w:rsid w:val="000923F0"/>
    <w:rsid w:val="0009360F"/>
    <w:rsid w:val="0009403F"/>
    <w:rsid w:val="00096225"/>
    <w:rsid w:val="000968D8"/>
    <w:rsid w:val="00096CE8"/>
    <w:rsid w:val="000A0129"/>
    <w:rsid w:val="000A0B57"/>
    <w:rsid w:val="000A39D6"/>
    <w:rsid w:val="000A46C0"/>
    <w:rsid w:val="000A4903"/>
    <w:rsid w:val="000A777D"/>
    <w:rsid w:val="000A7AB9"/>
    <w:rsid w:val="000A7EAD"/>
    <w:rsid w:val="000B0BB3"/>
    <w:rsid w:val="000B0E00"/>
    <w:rsid w:val="000B1D38"/>
    <w:rsid w:val="000B212D"/>
    <w:rsid w:val="000B3376"/>
    <w:rsid w:val="000B545F"/>
    <w:rsid w:val="000B5AEB"/>
    <w:rsid w:val="000B6456"/>
    <w:rsid w:val="000B6E3E"/>
    <w:rsid w:val="000B70B0"/>
    <w:rsid w:val="000C0EB9"/>
    <w:rsid w:val="000C18F5"/>
    <w:rsid w:val="000C1B65"/>
    <w:rsid w:val="000C3DA6"/>
    <w:rsid w:val="000C4F26"/>
    <w:rsid w:val="000D0031"/>
    <w:rsid w:val="000D07C7"/>
    <w:rsid w:val="000D0B21"/>
    <w:rsid w:val="000D1166"/>
    <w:rsid w:val="000D1349"/>
    <w:rsid w:val="000D188D"/>
    <w:rsid w:val="000D19B9"/>
    <w:rsid w:val="000D1DA5"/>
    <w:rsid w:val="000D3F2C"/>
    <w:rsid w:val="000D3FCE"/>
    <w:rsid w:val="000D5FB7"/>
    <w:rsid w:val="000D6942"/>
    <w:rsid w:val="000D7C8A"/>
    <w:rsid w:val="000D7E8B"/>
    <w:rsid w:val="000E0231"/>
    <w:rsid w:val="000E0B64"/>
    <w:rsid w:val="000E28F6"/>
    <w:rsid w:val="000E3766"/>
    <w:rsid w:val="000E437A"/>
    <w:rsid w:val="000E59F8"/>
    <w:rsid w:val="000E5A8E"/>
    <w:rsid w:val="000E5C64"/>
    <w:rsid w:val="000E5D88"/>
    <w:rsid w:val="000E6933"/>
    <w:rsid w:val="000F01CE"/>
    <w:rsid w:val="000F0C6D"/>
    <w:rsid w:val="000F11B1"/>
    <w:rsid w:val="000F40AE"/>
    <w:rsid w:val="000F4B37"/>
    <w:rsid w:val="000F5636"/>
    <w:rsid w:val="000F6045"/>
    <w:rsid w:val="000F6DC7"/>
    <w:rsid w:val="00101046"/>
    <w:rsid w:val="001017C6"/>
    <w:rsid w:val="001043E2"/>
    <w:rsid w:val="00106D57"/>
    <w:rsid w:val="0010740D"/>
    <w:rsid w:val="001109F3"/>
    <w:rsid w:val="00110F03"/>
    <w:rsid w:val="00111221"/>
    <w:rsid w:val="00112F64"/>
    <w:rsid w:val="00113698"/>
    <w:rsid w:val="0011417F"/>
    <w:rsid w:val="001143C4"/>
    <w:rsid w:val="0011502F"/>
    <w:rsid w:val="00115160"/>
    <w:rsid w:val="001163E3"/>
    <w:rsid w:val="001173CB"/>
    <w:rsid w:val="001202AD"/>
    <w:rsid w:val="00120893"/>
    <w:rsid w:val="001256A5"/>
    <w:rsid w:val="001258C8"/>
    <w:rsid w:val="00126915"/>
    <w:rsid w:val="00126E70"/>
    <w:rsid w:val="00130556"/>
    <w:rsid w:val="001308A4"/>
    <w:rsid w:val="00130F54"/>
    <w:rsid w:val="00131128"/>
    <w:rsid w:val="001319AA"/>
    <w:rsid w:val="00132826"/>
    <w:rsid w:val="00132FD2"/>
    <w:rsid w:val="001333C2"/>
    <w:rsid w:val="00133539"/>
    <w:rsid w:val="0013428D"/>
    <w:rsid w:val="00134334"/>
    <w:rsid w:val="001368B2"/>
    <w:rsid w:val="00137ED4"/>
    <w:rsid w:val="00141462"/>
    <w:rsid w:val="00141B12"/>
    <w:rsid w:val="00142329"/>
    <w:rsid w:val="0014263C"/>
    <w:rsid w:val="001433C3"/>
    <w:rsid w:val="00145783"/>
    <w:rsid w:val="00146DF7"/>
    <w:rsid w:val="00147605"/>
    <w:rsid w:val="00150D93"/>
    <w:rsid w:val="00154A40"/>
    <w:rsid w:val="00154DAA"/>
    <w:rsid w:val="00155905"/>
    <w:rsid w:val="00156541"/>
    <w:rsid w:val="00160149"/>
    <w:rsid w:val="0016035D"/>
    <w:rsid w:val="00162280"/>
    <w:rsid w:val="0016279F"/>
    <w:rsid w:val="00162EF6"/>
    <w:rsid w:val="0016438E"/>
    <w:rsid w:val="00164B03"/>
    <w:rsid w:val="001663AA"/>
    <w:rsid w:val="00170AB8"/>
    <w:rsid w:val="00170E36"/>
    <w:rsid w:val="00173152"/>
    <w:rsid w:val="0017315D"/>
    <w:rsid w:val="00173360"/>
    <w:rsid w:val="00173ABD"/>
    <w:rsid w:val="00174220"/>
    <w:rsid w:val="001744FB"/>
    <w:rsid w:val="00177843"/>
    <w:rsid w:val="00180C5A"/>
    <w:rsid w:val="00180CEF"/>
    <w:rsid w:val="0018162C"/>
    <w:rsid w:val="001832D9"/>
    <w:rsid w:val="0018430C"/>
    <w:rsid w:val="001849DF"/>
    <w:rsid w:val="00184BEB"/>
    <w:rsid w:val="001855C3"/>
    <w:rsid w:val="00185670"/>
    <w:rsid w:val="0018615A"/>
    <w:rsid w:val="00187044"/>
    <w:rsid w:val="001873FC"/>
    <w:rsid w:val="00187C62"/>
    <w:rsid w:val="00190169"/>
    <w:rsid w:val="00191BF1"/>
    <w:rsid w:val="00192182"/>
    <w:rsid w:val="00193F32"/>
    <w:rsid w:val="00194502"/>
    <w:rsid w:val="00194541"/>
    <w:rsid w:val="0019586A"/>
    <w:rsid w:val="00195B0C"/>
    <w:rsid w:val="0019658A"/>
    <w:rsid w:val="001A044F"/>
    <w:rsid w:val="001A162F"/>
    <w:rsid w:val="001A3171"/>
    <w:rsid w:val="001A3835"/>
    <w:rsid w:val="001A6F57"/>
    <w:rsid w:val="001B0197"/>
    <w:rsid w:val="001B0B04"/>
    <w:rsid w:val="001B1013"/>
    <w:rsid w:val="001B26A9"/>
    <w:rsid w:val="001B2DDF"/>
    <w:rsid w:val="001B3615"/>
    <w:rsid w:val="001B3E27"/>
    <w:rsid w:val="001B549B"/>
    <w:rsid w:val="001B7A52"/>
    <w:rsid w:val="001C0367"/>
    <w:rsid w:val="001C0BE5"/>
    <w:rsid w:val="001C1026"/>
    <w:rsid w:val="001C4AE2"/>
    <w:rsid w:val="001C4BB5"/>
    <w:rsid w:val="001C54FD"/>
    <w:rsid w:val="001C5A02"/>
    <w:rsid w:val="001C5ECC"/>
    <w:rsid w:val="001C65DC"/>
    <w:rsid w:val="001C7DE4"/>
    <w:rsid w:val="001D03BB"/>
    <w:rsid w:val="001D0A74"/>
    <w:rsid w:val="001D1897"/>
    <w:rsid w:val="001D1A9C"/>
    <w:rsid w:val="001D1D28"/>
    <w:rsid w:val="001D1E7F"/>
    <w:rsid w:val="001D2037"/>
    <w:rsid w:val="001D4026"/>
    <w:rsid w:val="001D60A6"/>
    <w:rsid w:val="001D61B6"/>
    <w:rsid w:val="001D6A71"/>
    <w:rsid w:val="001E019A"/>
    <w:rsid w:val="001E0492"/>
    <w:rsid w:val="001E172D"/>
    <w:rsid w:val="001E2B72"/>
    <w:rsid w:val="001E2D8B"/>
    <w:rsid w:val="001E42FC"/>
    <w:rsid w:val="001E4EC0"/>
    <w:rsid w:val="001E4F7A"/>
    <w:rsid w:val="001E74FF"/>
    <w:rsid w:val="001E7933"/>
    <w:rsid w:val="001E7CC5"/>
    <w:rsid w:val="001E7FC8"/>
    <w:rsid w:val="001F0685"/>
    <w:rsid w:val="001F140A"/>
    <w:rsid w:val="001F1DC6"/>
    <w:rsid w:val="001F2EDB"/>
    <w:rsid w:val="001F30B3"/>
    <w:rsid w:val="001F32B6"/>
    <w:rsid w:val="001F3F42"/>
    <w:rsid w:val="001F66C7"/>
    <w:rsid w:val="001F7DA7"/>
    <w:rsid w:val="002017A8"/>
    <w:rsid w:val="002029FC"/>
    <w:rsid w:val="00202F89"/>
    <w:rsid w:val="00204D19"/>
    <w:rsid w:val="00206EC7"/>
    <w:rsid w:val="002109BA"/>
    <w:rsid w:val="002114CC"/>
    <w:rsid w:val="002126E3"/>
    <w:rsid w:val="0021419C"/>
    <w:rsid w:val="00214398"/>
    <w:rsid w:val="002156AA"/>
    <w:rsid w:val="00216AC6"/>
    <w:rsid w:val="00216D88"/>
    <w:rsid w:val="00217C78"/>
    <w:rsid w:val="00217CA5"/>
    <w:rsid w:val="00220E5D"/>
    <w:rsid w:val="00221F9A"/>
    <w:rsid w:val="00223083"/>
    <w:rsid w:val="00223CB4"/>
    <w:rsid w:val="00224470"/>
    <w:rsid w:val="0022636E"/>
    <w:rsid w:val="00226446"/>
    <w:rsid w:val="002267B0"/>
    <w:rsid w:val="00226927"/>
    <w:rsid w:val="00227E9B"/>
    <w:rsid w:val="00230710"/>
    <w:rsid w:val="00235E4D"/>
    <w:rsid w:val="0023636A"/>
    <w:rsid w:val="00240D1A"/>
    <w:rsid w:val="00241FB3"/>
    <w:rsid w:val="00242769"/>
    <w:rsid w:val="002432CA"/>
    <w:rsid w:val="00243B00"/>
    <w:rsid w:val="0024453B"/>
    <w:rsid w:val="002445AA"/>
    <w:rsid w:val="0024741B"/>
    <w:rsid w:val="002504CD"/>
    <w:rsid w:val="00252946"/>
    <w:rsid w:val="00253E0F"/>
    <w:rsid w:val="00255249"/>
    <w:rsid w:val="00255376"/>
    <w:rsid w:val="00256B69"/>
    <w:rsid w:val="00257DA2"/>
    <w:rsid w:val="00260A9F"/>
    <w:rsid w:val="00260F59"/>
    <w:rsid w:val="00261906"/>
    <w:rsid w:val="0026383C"/>
    <w:rsid w:val="002638C2"/>
    <w:rsid w:val="00266952"/>
    <w:rsid w:val="00266C19"/>
    <w:rsid w:val="002677CD"/>
    <w:rsid w:val="002718CB"/>
    <w:rsid w:val="002724CB"/>
    <w:rsid w:val="00272FDE"/>
    <w:rsid w:val="00273086"/>
    <w:rsid w:val="0027356E"/>
    <w:rsid w:val="0027502E"/>
    <w:rsid w:val="00276357"/>
    <w:rsid w:val="002805B7"/>
    <w:rsid w:val="002806A8"/>
    <w:rsid w:val="00280776"/>
    <w:rsid w:val="002820AC"/>
    <w:rsid w:val="00283ABA"/>
    <w:rsid w:val="00285009"/>
    <w:rsid w:val="00285974"/>
    <w:rsid w:val="00287BDE"/>
    <w:rsid w:val="00287DF5"/>
    <w:rsid w:val="00290BAD"/>
    <w:rsid w:val="00292558"/>
    <w:rsid w:val="0029303E"/>
    <w:rsid w:val="00293934"/>
    <w:rsid w:val="00294045"/>
    <w:rsid w:val="002969EF"/>
    <w:rsid w:val="0029780D"/>
    <w:rsid w:val="00297E72"/>
    <w:rsid w:val="002A0247"/>
    <w:rsid w:val="002A3C57"/>
    <w:rsid w:val="002A441E"/>
    <w:rsid w:val="002A45E9"/>
    <w:rsid w:val="002A6329"/>
    <w:rsid w:val="002A65C6"/>
    <w:rsid w:val="002A7140"/>
    <w:rsid w:val="002A7659"/>
    <w:rsid w:val="002B08E4"/>
    <w:rsid w:val="002B1EBA"/>
    <w:rsid w:val="002B354E"/>
    <w:rsid w:val="002B3D9A"/>
    <w:rsid w:val="002B69F4"/>
    <w:rsid w:val="002B6B97"/>
    <w:rsid w:val="002B75A1"/>
    <w:rsid w:val="002B7980"/>
    <w:rsid w:val="002B7AFD"/>
    <w:rsid w:val="002B7F4A"/>
    <w:rsid w:val="002C380E"/>
    <w:rsid w:val="002C3810"/>
    <w:rsid w:val="002C3A5B"/>
    <w:rsid w:val="002C3FC4"/>
    <w:rsid w:val="002C41F1"/>
    <w:rsid w:val="002C4F24"/>
    <w:rsid w:val="002C722D"/>
    <w:rsid w:val="002D0A62"/>
    <w:rsid w:val="002D103E"/>
    <w:rsid w:val="002D12D6"/>
    <w:rsid w:val="002D1D9E"/>
    <w:rsid w:val="002D2645"/>
    <w:rsid w:val="002D2C6A"/>
    <w:rsid w:val="002D71C8"/>
    <w:rsid w:val="002D75C0"/>
    <w:rsid w:val="002D7C0C"/>
    <w:rsid w:val="002D7ED4"/>
    <w:rsid w:val="002E1448"/>
    <w:rsid w:val="002E1BAC"/>
    <w:rsid w:val="002E3240"/>
    <w:rsid w:val="002E3FE4"/>
    <w:rsid w:val="002E58E4"/>
    <w:rsid w:val="002E5928"/>
    <w:rsid w:val="002E5F03"/>
    <w:rsid w:val="002E6469"/>
    <w:rsid w:val="002F0205"/>
    <w:rsid w:val="002F0F6F"/>
    <w:rsid w:val="002F1608"/>
    <w:rsid w:val="002F49C1"/>
    <w:rsid w:val="002F65E7"/>
    <w:rsid w:val="002F66B1"/>
    <w:rsid w:val="00301657"/>
    <w:rsid w:val="00302801"/>
    <w:rsid w:val="00302DD0"/>
    <w:rsid w:val="0030394B"/>
    <w:rsid w:val="00303D97"/>
    <w:rsid w:val="00303E81"/>
    <w:rsid w:val="0030467B"/>
    <w:rsid w:val="00304ED7"/>
    <w:rsid w:val="00305114"/>
    <w:rsid w:val="00305B5F"/>
    <w:rsid w:val="00305CAC"/>
    <w:rsid w:val="00305F29"/>
    <w:rsid w:val="00306818"/>
    <w:rsid w:val="003073D0"/>
    <w:rsid w:val="00311A98"/>
    <w:rsid w:val="00311B99"/>
    <w:rsid w:val="00313375"/>
    <w:rsid w:val="00314591"/>
    <w:rsid w:val="003167EB"/>
    <w:rsid w:val="003177D8"/>
    <w:rsid w:val="00317872"/>
    <w:rsid w:val="003178E3"/>
    <w:rsid w:val="00317EF1"/>
    <w:rsid w:val="00320B8B"/>
    <w:rsid w:val="00321834"/>
    <w:rsid w:val="00322B21"/>
    <w:rsid w:val="0032664A"/>
    <w:rsid w:val="0032689C"/>
    <w:rsid w:val="00331043"/>
    <w:rsid w:val="003314C6"/>
    <w:rsid w:val="0033150C"/>
    <w:rsid w:val="00331D4D"/>
    <w:rsid w:val="003336D9"/>
    <w:rsid w:val="00336205"/>
    <w:rsid w:val="003362FB"/>
    <w:rsid w:val="003363EC"/>
    <w:rsid w:val="00336FF2"/>
    <w:rsid w:val="003378B8"/>
    <w:rsid w:val="00337F13"/>
    <w:rsid w:val="00340288"/>
    <w:rsid w:val="00341448"/>
    <w:rsid w:val="00341703"/>
    <w:rsid w:val="0034221D"/>
    <w:rsid w:val="00342377"/>
    <w:rsid w:val="00342794"/>
    <w:rsid w:val="003430BE"/>
    <w:rsid w:val="003431D0"/>
    <w:rsid w:val="00343F1D"/>
    <w:rsid w:val="00345276"/>
    <w:rsid w:val="00345653"/>
    <w:rsid w:val="00346362"/>
    <w:rsid w:val="00346B20"/>
    <w:rsid w:val="003473A5"/>
    <w:rsid w:val="003474E1"/>
    <w:rsid w:val="00352686"/>
    <w:rsid w:val="00352DF8"/>
    <w:rsid w:val="00353246"/>
    <w:rsid w:val="003540DF"/>
    <w:rsid w:val="003542EA"/>
    <w:rsid w:val="00355D78"/>
    <w:rsid w:val="00357BBF"/>
    <w:rsid w:val="00357F3B"/>
    <w:rsid w:val="0036019A"/>
    <w:rsid w:val="003604D6"/>
    <w:rsid w:val="0036106F"/>
    <w:rsid w:val="00363049"/>
    <w:rsid w:val="0036428D"/>
    <w:rsid w:val="0036463D"/>
    <w:rsid w:val="00364A63"/>
    <w:rsid w:val="0036633C"/>
    <w:rsid w:val="003666AA"/>
    <w:rsid w:val="003668A0"/>
    <w:rsid w:val="003676D1"/>
    <w:rsid w:val="003711F9"/>
    <w:rsid w:val="0037172C"/>
    <w:rsid w:val="00372119"/>
    <w:rsid w:val="00373796"/>
    <w:rsid w:val="003738AB"/>
    <w:rsid w:val="00373AD0"/>
    <w:rsid w:val="00373ED0"/>
    <w:rsid w:val="003749A3"/>
    <w:rsid w:val="00374D4B"/>
    <w:rsid w:val="00376020"/>
    <w:rsid w:val="00382ADC"/>
    <w:rsid w:val="003848F0"/>
    <w:rsid w:val="003854F0"/>
    <w:rsid w:val="0038616A"/>
    <w:rsid w:val="00386710"/>
    <w:rsid w:val="0038719F"/>
    <w:rsid w:val="003915BC"/>
    <w:rsid w:val="00391DBE"/>
    <w:rsid w:val="00392891"/>
    <w:rsid w:val="003931A2"/>
    <w:rsid w:val="00393A76"/>
    <w:rsid w:val="0039411A"/>
    <w:rsid w:val="0039490A"/>
    <w:rsid w:val="003955C7"/>
    <w:rsid w:val="00395EE7"/>
    <w:rsid w:val="003972B3"/>
    <w:rsid w:val="0039774B"/>
    <w:rsid w:val="003A0F76"/>
    <w:rsid w:val="003A2427"/>
    <w:rsid w:val="003A2CAE"/>
    <w:rsid w:val="003A4B22"/>
    <w:rsid w:val="003A4CA1"/>
    <w:rsid w:val="003A4E67"/>
    <w:rsid w:val="003A6528"/>
    <w:rsid w:val="003A7594"/>
    <w:rsid w:val="003B05D4"/>
    <w:rsid w:val="003B0FD7"/>
    <w:rsid w:val="003B237F"/>
    <w:rsid w:val="003B2C01"/>
    <w:rsid w:val="003B2D3F"/>
    <w:rsid w:val="003B421B"/>
    <w:rsid w:val="003B4EB2"/>
    <w:rsid w:val="003B5E5A"/>
    <w:rsid w:val="003B7356"/>
    <w:rsid w:val="003B7DF8"/>
    <w:rsid w:val="003C1AA4"/>
    <w:rsid w:val="003C2FEE"/>
    <w:rsid w:val="003C3296"/>
    <w:rsid w:val="003C336F"/>
    <w:rsid w:val="003C5038"/>
    <w:rsid w:val="003C5409"/>
    <w:rsid w:val="003C5850"/>
    <w:rsid w:val="003C693F"/>
    <w:rsid w:val="003C711C"/>
    <w:rsid w:val="003C7E43"/>
    <w:rsid w:val="003C7EF7"/>
    <w:rsid w:val="003D265B"/>
    <w:rsid w:val="003D4DA5"/>
    <w:rsid w:val="003E33AC"/>
    <w:rsid w:val="003E4F7B"/>
    <w:rsid w:val="003E55F6"/>
    <w:rsid w:val="003E5680"/>
    <w:rsid w:val="003E5780"/>
    <w:rsid w:val="003E5EFB"/>
    <w:rsid w:val="003E6EF0"/>
    <w:rsid w:val="003F0D70"/>
    <w:rsid w:val="003F12CC"/>
    <w:rsid w:val="003F2C1F"/>
    <w:rsid w:val="003F4043"/>
    <w:rsid w:val="003F58BE"/>
    <w:rsid w:val="003F6358"/>
    <w:rsid w:val="003F6C8D"/>
    <w:rsid w:val="0040136C"/>
    <w:rsid w:val="004015AA"/>
    <w:rsid w:val="00401857"/>
    <w:rsid w:val="0040194C"/>
    <w:rsid w:val="00402DAC"/>
    <w:rsid w:val="0040615B"/>
    <w:rsid w:val="00407A8B"/>
    <w:rsid w:val="00410274"/>
    <w:rsid w:val="00410D6F"/>
    <w:rsid w:val="00411F38"/>
    <w:rsid w:val="004124AC"/>
    <w:rsid w:val="00412AFB"/>
    <w:rsid w:val="0041463A"/>
    <w:rsid w:val="00415FA5"/>
    <w:rsid w:val="00420032"/>
    <w:rsid w:val="0042102B"/>
    <w:rsid w:val="00421486"/>
    <w:rsid w:val="00422361"/>
    <w:rsid w:val="0042238F"/>
    <w:rsid w:val="0042262A"/>
    <w:rsid w:val="00422A4A"/>
    <w:rsid w:val="00422E9F"/>
    <w:rsid w:val="00425703"/>
    <w:rsid w:val="00425BA8"/>
    <w:rsid w:val="00425FBF"/>
    <w:rsid w:val="004276C0"/>
    <w:rsid w:val="00430025"/>
    <w:rsid w:val="00430DD2"/>
    <w:rsid w:val="00433F1D"/>
    <w:rsid w:val="00434252"/>
    <w:rsid w:val="004359B8"/>
    <w:rsid w:val="00436B8F"/>
    <w:rsid w:val="004372D8"/>
    <w:rsid w:val="0043786A"/>
    <w:rsid w:val="00440B9C"/>
    <w:rsid w:val="0044170D"/>
    <w:rsid w:val="004427F4"/>
    <w:rsid w:val="00442CFC"/>
    <w:rsid w:val="004437A1"/>
    <w:rsid w:val="0044465E"/>
    <w:rsid w:val="00444BB6"/>
    <w:rsid w:val="0044523F"/>
    <w:rsid w:val="004505B2"/>
    <w:rsid w:val="004507EF"/>
    <w:rsid w:val="00454141"/>
    <w:rsid w:val="004546FE"/>
    <w:rsid w:val="00455B93"/>
    <w:rsid w:val="00456604"/>
    <w:rsid w:val="0046088F"/>
    <w:rsid w:val="00460C54"/>
    <w:rsid w:val="004625C7"/>
    <w:rsid w:val="004627C2"/>
    <w:rsid w:val="00462D3E"/>
    <w:rsid w:val="00463AAA"/>
    <w:rsid w:val="00466570"/>
    <w:rsid w:val="0046682F"/>
    <w:rsid w:val="00466A4F"/>
    <w:rsid w:val="00466E47"/>
    <w:rsid w:val="0046768F"/>
    <w:rsid w:val="00470AEF"/>
    <w:rsid w:val="00470F68"/>
    <w:rsid w:val="00471046"/>
    <w:rsid w:val="004717C0"/>
    <w:rsid w:val="0047249C"/>
    <w:rsid w:val="00472E1C"/>
    <w:rsid w:val="00472E67"/>
    <w:rsid w:val="00474401"/>
    <w:rsid w:val="004747DC"/>
    <w:rsid w:val="004750F7"/>
    <w:rsid w:val="00477338"/>
    <w:rsid w:val="00477C51"/>
    <w:rsid w:val="00477D8B"/>
    <w:rsid w:val="00480447"/>
    <w:rsid w:val="00480BD3"/>
    <w:rsid w:val="00480F0B"/>
    <w:rsid w:val="004817E3"/>
    <w:rsid w:val="0048199C"/>
    <w:rsid w:val="004828EA"/>
    <w:rsid w:val="00483790"/>
    <w:rsid w:val="004839B8"/>
    <w:rsid w:val="0048479C"/>
    <w:rsid w:val="004848EB"/>
    <w:rsid w:val="00485D00"/>
    <w:rsid w:val="00485D15"/>
    <w:rsid w:val="00485F93"/>
    <w:rsid w:val="00487957"/>
    <w:rsid w:val="00490A7F"/>
    <w:rsid w:val="00490B49"/>
    <w:rsid w:val="004911B9"/>
    <w:rsid w:val="00492122"/>
    <w:rsid w:val="0049227B"/>
    <w:rsid w:val="0049394B"/>
    <w:rsid w:val="00493994"/>
    <w:rsid w:val="00496A98"/>
    <w:rsid w:val="004972E7"/>
    <w:rsid w:val="004975DA"/>
    <w:rsid w:val="00497FE7"/>
    <w:rsid w:val="004A16D5"/>
    <w:rsid w:val="004A22B1"/>
    <w:rsid w:val="004A46FC"/>
    <w:rsid w:val="004A4821"/>
    <w:rsid w:val="004A4EC2"/>
    <w:rsid w:val="004A59DA"/>
    <w:rsid w:val="004A74A7"/>
    <w:rsid w:val="004A7549"/>
    <w:rsid w:val="004B1704"/>
    <w:rsid w:val="004B224B"/>
    <w:rsid w:val="004B245A"/>
    <w:rsid w:val="004B4505"/>
    <w:rsid w:val="004B4871"/>
    <w:rsid w:val="004B63C9"/>
    <w:rsid w:val="004B6AAD"/>
    <w:rsid w:val="004B6B28"/>
    <w:rsid w:val="004B7381"/>
    <w:rsid w:val="004B7DDD"/>
    <w:rsid w:val="004B7F0D"/>
    <w:rsid w:val="004C05F8"/>
    <w:rsid w:val="004C2A73"/>
    <w:rsid w:val="004C338E"/>
    <w:rsid w:val="004C3DD5"/>
    <w:rsid w:val="004C4171"/>
    <w:rsid w:val="004C41FD"/>
    <w:rsid w:val="004C4DFA"/>
    <w:rsid w:val="004C6D1A"/>
    <w:rsid w:val="004D041E"/>
    <w:rsid w:val="004D119F"/>
    <w:rsid w:val="004D1D44"/>
    <w:rsid w:val="004D2D13"/>
    <w:rsid w:val="004D38CF"/>
    <w:rsid w:val="004D48AD"/>
    <w:rsid w:val="004D59D6"/>
    <w:rsid w:val="004D5CED"/>
    <w:rsid w:val="004D62FF"/>
    <w:rsid w:val="004E0AC0"/>
    <w:rsid w:val="004E0F40"/>
    <w:rsid w:val="004E348F"/>
    <w:rsid w:val="004E51AB"/>
    <w:rsid w:val="004E563B"/>
    <w:rsid w:val="004E6502"/>
    <w:rsid w:val="004E7A04"/>
    <w:rsid w:val="004F062C"/>
    <w:rsid w:val="004F0EB4"/>
    <w:rsid w:val="004F123C"/>
    <w:rsid w:val="004F2327"/>
    <w:rsid w:val="004F2DEA"/>
    <w:rsid w:val="004F4623"/>
    <w:rsid w:val="004F4A30"/>
    <w:rsid w:val="004F618D"/>
    <w:rsid w:val="004F638E"/>
    <w:rsid w:val="004F66BB"/>
    <w:rsid w:val="004F70B9"/>
    <w:rsid w:val="0050115A"/>
    <w:rsid w:val="00503291"/>
    <w:rsid w:val="00503889"/>
    <w:rsid w:val="00503EBF"/>
    <w:rsid w:val="00504573"/>
    <w:rsid w:val="00504A22"/>
    <w:rsid w:val="00505934"/>
    <w:rsid w:val="00505B11"/>
    <w:rsid w:val="00507E1D"/>
    <w:rsid w:val="005118A5"/>
    <w:rsid w:val="00511B8D"/>
    <w:rsid w:val="0051325F"/>
    <w:rsid w:val="0051458E"/>
    <w:rsid w:val="00514FE1"/>
    <w:rsid w:val="005150CC"/>
    <w:rsid w:val="00515C4F"/>
    <w:rsid w:val="0051625A"/>
    <w:rsid w:val="0051733A"/>
    <w:rsid w:val="00521298"/>
    <w:rsid w:val="00521E3E"/>
    <w:rsid w:val="005244E0"/>
    <w:rsid w:val="00525395"/>
    <w:rsid w:val="00527260"/>
    <w:rsid w:val="00527A5F"/>
    <w:rsid w:val="005302F8"/>
    <w:rsid w:val="00531CE2"/>
    <w:rsid w:val="00532F5E"/>
    <w:rsid w:val="00535A69"/>
    <w:rsid w:val="005362EC"/>
    <w:rsid w:val="00540C14"/>
    <w:rsid w:val="00542794"/>
    <w:rsid w:val="005434FB"/>
    <w:rsid w:val="005435C0"/>
    <w:rsid w:val="00543BAE"/>
    <w:rsid w:val="00543EEA"/>
    <w:rsid w:val="005444E4"/>
    <w:rsid w:val="00546525"/>
    <w:rsid w:val="00546AED"/>
    <w:rsid w:val="00546D38"/>
    <w:rsid w:val="005476A1"/>
    <w:rsid w:val="00552C10"/>
    <w:rsid w:val="00553063"/>
    <w:rsid w:val="0055429B"/>
    <w:rsid w:val="00554A7B"/>
    <w:rsid w:val="00555636"/>
    <w:rsid w:val="00555832"/>
    <w:rsid w:val="00560276"/>
    <w:rsid w:val="00560D30"/>
    <w:rsid w:val="0056551E"/>
    <w:rsid w:val="00571349"/>
    <w:rsid w:val="005718C4"/>
    <w:rsid w:val="00571C62"/>
    <w:rsid w:val="00572813"/>
    <w:rsid w:val="00572A21"/>
    <w:rsid w:val="005747B5"/>
    <w:rsid w:val="00575888"/>
    <w:rsid w:val="0057662E"/>
    <w:rsid w:val="00577655"/>
    <w:rsid w:val="005806E0"/>
    <w:rsid w:val="005815DF"/>
    <w:rsid w:val="005845F2"/>
    <w:rsid w:val="00584A28"/>
    <w:rsid w:val="00584F18"/>
    <w:rsid w:val="00585DD1"/>
    <w:rsid w:val="00587082"/>
    <w:rsid w:val="00587D91"/>
    <w:rsid w:val="0059096D"/>
    <w:rsid w:val="00590D4F"/>
    <w:rsid w:val="0059105E"/>
    <w:rsid w:val="00591C6A"/>
    <w:rsid w:val="0059239A"/>
    <w:rsid w:val="005925C6"/>
    <w:rsid w:val="00592876"/>
    <w:rsid w:val="00592B8A"/>
    <w:rsid w:val="00592CE6"/>
    <w:rsid w:val="00593A3D"/>
    <w:rsid w:val="00593BB6"/>
    <w:rsid w:val="005940CB"/>
    <w:rsid w:val="0059439F"/>
    <w:rsid w:val="005944B1"/>
    <w:rsid w:val="00595647"/>
    <w:rsid w:val="00597187"/>
    <w:rsid w:val="00597555"/>
    <w:rsid w:val="005A07A9"/>
    <w:rsid w:val="005A1A89"/>
    <w:rsid w:val="005A32CF"/>
    <w:rsid w:val="005A47B1"/>
    <w:rsid w:val="005A54DD"/>
    <w:rsid w:val="005A5930"/>
    <w:rsid w:val="005A67C3"/>
    <w:rsid w:val="005B33FF"/>
    <w:rsid w:val="005B35E8"/>
    <w:rsid w:val="005B415C"/>
    <w:rsid w:val="005B44AD"/>
    <w:rsid w:val="005B47B9"/>
    <w:rsid w:val="005B7328"/>
    <w:rsid w:val="005B7CBF"/>
    <w:rsid w:val="005B7D5B"/>
    <w:rsid w:val="005C106C"/>
    <w:rsid w:val="005C4E45"/>
    <w:rsid w:val="005C6118"/>
    <w:rsid w:val="005C61C6"/>
    <w:rsid w:val="005C6EAA"/>
    <w:rsid w:val="005C760C"/>
    <w:rsid w:val="005C7C63"/>
    <w:rsid w:val="005D065A"/>
    <w:rsid w:val="005D196C"/>
    <w:rsid w:val="005D245B"/>
    <w:rsid w:val="005D4419"/>
    <w:rsid w:val="005D490E"/>
    <w:rsid w:val="005D6DA2"/>
    <w:rsid w:val="005D7E42"/>
    <w:rsid w:val="005E1426"/>
    <w:rsid w:val="005E41D4"/>
    <w:rsid w:val="005E4425"/>
    <w:rsid w:val="005E4679"/>
    <w:rsid w:val="005E6FD4"/>
    <w:rsid w:val="005E796D"/>
    <w:rsid w:val="005F06E6"/>
    <w:rsid w:val="005F0AB2"/>
    <w:rsid w:val="005F197E"/>
    <w:rsid w:val="005F250D"/>
    <w:rsid w:val="005F2B4F"/>
    <w:rsid w:val="005F3763"/>
    <w:rsid w:val="005F5459"/>
    <w:rsid w:val="005F5BC1"/>
    <w:rsid w:val="005F62F8"/>
    <w:rsid w:val="005F6368"/>
    <w:rsid w:val="005F65D3"/>
    <w:rsid w:val="005F6DBA"/>
    <w:rsid w:val="0060035E"/>
    <w:rsid w:val="00600B06"/>
    <w:rsid w:val="0060177D"/>
    <w:rsid w:val="00602548"/>
    <w:rsid w:val="0060370D"/>
    <w:rsid w:val="00603A64"/>
    <w:rsid w:val="00604653"/>
    <w:rsid w:val="006048E0"/>
    <w:rsid w:val="00604A07"/>
    <w:rsid w:val="00604EE1"/>
    <w:rsid w:val="00606B66"/>
    <w:rsid w:val="00607200"/>
    <w:rsid w:val="00607352"/>
    <w:rsid w:val="0061051D"/>
    <w:rsid w:val="00611859"/>
    <w:rsid w:val="006120B2"/>
    <w:rsid w:val="006126EE"/>
    <w:rsid w:val="006133ED"/>
    <w:rsid w:val="0061405A"/>
    <w:rsid w:val="00614630"/>
    <w:rsid w:val="00614D64"/>
    <w:rsid w:val="006155A9"/>
    <w:rsid w:val="006160A8"/>
    <w:rsid w:val="006164CB"/>
    <w:rsid w:val="00620258"/>
    <w:rsid w:val="00620C9B"/>
    <w:rsid w:val="00621C57"/>
    <w:rsid w:val="00623E57"/>
    <w:rsid w:val="00633B01"/>
    <w:rsid w:val="00633B23"/>
    <w:rsid w:val="00635F44"/>
    <w:rsid w:val="00637D5F"/>
    <w:rsid w:val="006409C5"/>
    <w:rsid w:val="00640BF5"/>
    <w:rsid w:val="00640FD3"/>
    <w:rsid w:val="00641D72"/>
    <w:rsid w:val="00642F40"/>
    <w:rsid w:val="006440A5"/>
    <w:rsid w:val="006453A0"/>
    <w:rsid w:val="00646799"/>
    <w:rsid w:val="006471C1"/>
    <w:rsid w:val="006476C0"/>
    <w:rsid w:val="00647BD2"/>
    <w:rsid w:val="0065016C"/>
    <w:rsid w:val="00651397"/>
    <w:rsid w:val="006516E0"/>
    <w:rsid w:val="00651B1B"/>
    <w:rsid w:val="006524A5"/>
    <w:rsid w:val="006526E5"/>
    <w:rsid w:val="00653640"/>
    <w:rsid w:val="0065467A"/>
    <w:rsid w:val="006550B4"/>
    <w:rsid w:val="00655A5C"/>
    <w:rsid w:val="00655A9A"/>
    <w:rsid w:val="00657930"/>
    <w:rsid w:val="00660346"/>
    <w:rsid w:val="0066535D"/>
    <w:rsid w:val="006658CD"/>
    <w:rsid w:val="0066759A"/>
    <w:rsid w:val="006677AE"/>
    <w:rsid w:val="00667D44"/>
    <w:rsid w:val="00670C1D"/>
    <w:rsid w:val="006719EA"/>
    <w:rsid w:val="00672514"/>
    <w:rsid w:val="00674721"/>
    <w:rsid w:val="00674C4C"/>
    <w:rsid w:val="006751F4"/>
    <w:rsid w:val="0067577A"/>
    <w:rsid w:val="00675EA7"/>
    <w:rsid w:val="0067676D"/>
    <w:rsid w:val="00676E23"/>
    <w:rsid w:val="0067760F"/>
    <w:rsid w:val="00677D2D"/>
    <w:rsid w:val="00680EF0"/>
    <w:rsid w:val="006815EF"/>
    <w:rsid w:val="0068175C"/>
    <w:rsid w:val="006857FA"/>
    <w:rsid w:val="00686972"/>
    <w:rsid w:val="00686B35"/>
    <w:rsid w:val="00686C9E"/>
    <w:rsid w:val="00687751"/>
    <w:rsid w:val="00687807"/>
    <w:rsid w:val="0069022C"/>
    <w:rsid w:val="00690935"/>
    <w:rsid w:val="00692F50"/>
    <w:rsid w:val="006933E6"/>
    <w:rsid w:val="00693B77"/>
    <w:rsid w:val="00694601"/>
    <w:rsid w:val="00694C2A"/>
    <w:rsid w:val="00697112"/>
    <w:rsid w:val="00697A20"/>
    <w:rsid w:val="006A0DA8"/>
    <w:rsid w:val="006A11F6"/>
    <w:rsid w:val="006A1CF2"/>
    <w:rsid w:val="006A5B96"/>
    <w:rsid w:val="006A65D7"/>
    <w:rsid w:val="006A7E20"/>
    <w:rsid w:val="006B149D"/>
    <w:rsid w:val="006B2DC3"/>
    <w:rsid w:val="006B334A"/>
    <w:rsid w:val="006B37C2"/>
    <w:rsid w:val="006B4F1E"/>
    <w:rsid w:val="006B66BC"/>
    <w:rsid w:val="006B6D10"/>
    <w:rsid w:val="006B6F7C"/>
    <w:rsid w:val="006B7915"/>
    <w:rsid w:val="006B7E57"/>
    <w:rsid w:val="006C0005"/>
    <w:rsid w:val="006C0939"/>
    <w:rsid w:val="006C250B"/>
    <w:rsid w:val="006C38DC"/>
    <w:rsid w:val="006C40E7"/>
    <w:rsid w:val="006C4101"/>
    <w:rsid w:val="006C561D"/>
    <w:rsid w:val="006D186F"/>
    <w:rsid w:val="006D1FC4"/>
    <w:rsid w:val="006D20E8"/>
    <w:rsid w:val="006D2966"/>
    <w:rsid w:val="006D2A08"/>
    <w:rsid w:val="006D5A43"/>
    <w:rsid w:val="006D7037"/>
    <w:rsid w:val="006D79B4"/>
    <w:rsid w:val="006E115A"/>
    <w:rsid w:val="006E22CB"/>
    <w:rsid w:val="006E2E5B"/>
    <w:rsid w:val="006E5A4E"/>
    <w:rsid w:val="006E5BB1"/>
    <w:rsid w:val="006E6230"/>
    <w:rsid w:val="006F0846"/>
    <w:rsid w:val="006F0918"/>
    <w:rsid w:val="006F0A9F"/>
    <w:rsid w:val="006F18E3"/>
    <w:rsid w:val="006F193E"/>
    <w:rsid w:val="006F28A5"/>
    <w:rsid w:val="006F31E8"/>
    <w:rsid w:val="006F3BD2"/>
    <w:rsid w:val="006F6614"/>
    <w:rsid w:val="006F677B"/>
    <w:rsid w:val="006F6EC3"/>
    <w:rsid w:val="00701F00"/>
    <w:rsid w:val="00703431"/>
    <w:rsid w:val="00704F9F"/>
    <w:rsid w:val="007051C4"/>
    <w:rsid w:val="0070555C"/>
    <w:rsid w:val="00706283"/>
    <w:rsid w:val="0070676E"/>
    <w:rsid w:val="00707596"/>
    <w:rsid w:val="00707CBE"/>
    <w:rsid w:val="00716037"/>
    <w:rsid w:val="0071633D"/>
    <w:rsid w:val="00720174"/>
    <w:rsid w:val="007202F3"/>
    <w:rsid w:val="00720B0D"/>
    <w:rsid w:val="0072178B"/>
    <w:rsid w:val="00721E21"/>
    <w:rsid w:val="00722012"/>
    <w:rsid w:val="00722D75"/>
    <w:rsid w:val="00722DC5"/>
    <w:rsid w:val="00724434"/>
    <w:rsid w:val="00724C18"/>
    <w:rsid w:val="007256D1"/>
    <w:rsid w:val="0072636C"/>
    <w:rsid w:val="007303C0"/>
    <w:rsid w:val="00730631"/>
    <w:rsid w:val="00731E90"/>
    <w:rsid w:val="0073244C"/>
    <w:rsid w:val="00732811"/>
    <w:rsid w:val="00733C2A"/>
    <w:rsid w:val="00735858"/>
    <w:rsid w:val="00735A48"/>
    <w:rsid w:val="007360D0"/>
    <w:rsid w:val="00736596"/>
    <w:rsid w:val="00736F57"/>
    <w:rsid w:val="00737F7D"/>
    <w:rsid w:val="00740350"/>
    <w:rsid w:val="007417CF"/>
    <w:rsid w:val="007427D5"/>
    <w:rsid w:val="00744523"/>
    <w:rsid w:val="00744A8D"/>
    <w:rsid w:val="00744BF5"/>
    <w:rsid w:val="00744F87"/>
    <w:rsid w:val="00747EAC"/>
    <w:rsid w:val="00750147"/>
    <w:rsid w:val="00750C1D"/>
    <w:rsid w:val="00751445"/>
    <w:rsid w:val="00752A25"/>
    <w:rsid w:val="007534D9"/>
    <w:rsid w:val="0075351C"/>
    <w:rsid w:val="007542C7"/>
    <w:rsid w:val="00754900"/>
    <w:rsid w:val="00755577"/>
    <w:rsid w:val="00755788"/>
    <w:rsid w:val="0075591F"/>
    <w:rsid w:val="00760079"/>
    <w:rsid w:val="00760813"/>
    <w:rsid w:val="0076349D"/>
    <w:rsid w:val="0076421E"/>
    <w:rsid w:val="007662F8"/>
    <w:rsid w:val="007671DC"/>
    <w:rsid w:val="00767454"/>
    <w:rsid w:val="00767C90"/>
    <w:rsid w:val="007702E2"/>
    <w:rsid w:val="00770DB3"/>
    <w:rsid w:val="00771B47"/>
    <w:rsid w:val="00771F4A"/>
    <w:rsid w:val="007721A9"/>
    <w:rsid w:val="00773298"/>
    <w:rsid w:val="00773988"/>
    <w:rsid w:val="00774449"/>
    <w:rsid w:val="007767BE"/>
    <w:rsid w:val="00777225"/>
    <w:rsid w:val="007772BF"/>
    <w:rsid w:val="00780A07"/>
    <w:rsid w:val="007811D0"/>
    <w:rsid w:val="007827D3"/>
    <w:rsid w:val="007837AC"/>
    <w:rsid w:val="00784157"/>
    <w:rsid w:val="007849E8"/>
    <w:rsid w:val="00784E3A"/>
    <w:rsid w:val="00784F73"/>
    <w:rsid w:val="0078734D"/>
    <w:rsid w:val="00787399"/>
    <w:rsid w:val="00790063"/>
    <w:rsid w:val="00791DF2"/>
    <w:rsid w:val="00791E66"/>
    <w:rsid w:val="00792CC2"/>
    <w:rsid w:val="00792F12"/>
    <w:rsid w:val="00793321"/>
    <w:rsid w:val="0079374A"/>
    <w:rsid w:val="0079483C"/>
    <w:rsid w:val="00794D90"/>
    <w:rsid w:val="007954D2"/>
    <w:rsid w:val="0079585F"/>
    <w:rsid w:val="00795B2F"/>
    <w:rsid w:val="00795CE2"/>
    <w:rsid w:val="00797D7F"/>
    <w:rsid w:val="007A067E"/>
    <w:rsid w:val="007A10B5"/>
    <w:rsid w:val="007A1B9B"/>
    <w:rsid w:val="007A1FBD"/>
    <w:rsid w:val="007A2499"/>
    <w:rsid w:val="007A2550"/>
    <w:rsid w:val="007A3245"/>
    <w:rsid w:val="007A3ECB"/>
    <w:rsid w:val="007A4288"/>
    <w:rsid w:val="007A5858"/>
    <w:rsid w:val="007A5B2C"/>
    <w:rsid w:val="007A6A8C"/>
    <w:rsid w:val="007A6CC3"/>
    <w:rsid w:val="007A7EA8"/>
    <w:rsid w:val="007B1E77"/>
    <w:rsid w:val="007B2364"/>
    <w:rsid w:val="007B3BE3"/>
    <w:rsid w:val="007B4842"/>
    <w:rsid w:val="007B4C21"/>
    <w:rsid w:val="007B6868"/>
    <w:rsid w:val="007B7C2A"/>
    <w:rsid w:val="007C0E7C"/>
    <w:rsid w:val="007C0E8C"/>
    <w:rsid w:val="007C1C8E"/>
    <w:rsid w:val="007C1EEE"/>
    <w:rsid w:val="007C2F3C"/>
    <w:rsid w:val="007C37F9"/>
    <w:rsid w:val="007C6FDD"/>
    <w:rsid w:val="007C74A7"/>
    <w:rsid w:val="007D3702"/>
    <w:rsid w:val="007D409B"/>
    <w:rsid w:val="007D7D05"/>
    <w:rsid w:val="007E0844"/>
    <w:rsid w:val="007E0AC3"/>
    <w:rsid w:val="007E0D99"/>
    <w:rsid w:val="007E3CA6"/>
    <w:rsid w:val="007E3CB8"/>
    <w:rsid w:val="007E44DA"/>
    <w:rsid w:val="007E5179"/>
    <w:rsid w:val="007E5A0A"/>
    <w:rsid w:val="007E6534"/>
    <w:rsid w:val="007F00D8"/>
    <w:rsid w:val="007F18EB"/>
    <w:rsid w:val="007F1F61"/>
    <w:rsid w:val="007F220D"/>
    <w:rsid w:val="007F2CFC"/>
    <w:rsid w:val="007F3868"/>
    <w:rsid w:val="007F4246"/>
    <w:rsid w:val="007F6512"/>
    <w:rsid w:val="007F7708"/>
    <w:rsid w:val="007F7CE7"/>
    <w:rsid w:val="00800062"/>
    <w:rsid w:val="008012CC"/>
    <w:rsid w:val="00802E5D"/>
    <w:rsid w:val="00803539"/>
    <w:rsid w:val="008052FC"/>
    <w:rsid w:val="008071BF"/>
    <w:rsid w:val="00807C2E"/>
    <w:rsid w:val="008102CB"/>
    <w:rsid w:val="0081210C"/>
    <w:rsid w:val="008134A3"/>
    <w:rsid w:val="00813E71"/>
    <w:rsid w:val="0081421E"/>
    <w:rsid w:val="008147B1"/>
    <w:rsid w:val="00814DC6"/>
    <w:rsid w:val="00817B80"/>
    <w:rsid w:val="00817BF9"/>
    <w:rsid w:val="00820968"/>
    <w:rsid w:val="008236AD"/>
    <w:rsid w:val="008244F9"/>
    <w:rsid w:val="00825CBE"/>
    <w:rsid w:val="00831047"/>
    <w:rsid w:val="00831BC4"/>
    <w:rsid w:val="008352E6"/>
    <w:rsid w:val="00835D3B"/>
    <w:rsid w:val="00836497"/>
    <w:rsid w:val="0083680F"/>
    <w:rsid w:val="00837C73"/>
    <w:rsid w:val="008404AF"/>
    <w:rsid w:val="008405E5"/>
    <w:rsid w:val="00840B32"/>
    <w:rsid w:val="00842605"/>
    <w:rsid w:val="008428BE"/>
    <w:rsid w:val="00843F40"/>
    <w:rsid w:val="00844072"/>
    <w:rsid w:val="00844614"/>
    <w:rsid w:val="00844E39"/>
    <w:rsid w:val="00845120"/>
    <w:rsid w:val="00845312"/>
    <w:rsid w:val="00845CAE"/>
    <w:rsid w:val="0084726F"/>
    <w:rsid w:val="008478B0"/>
    <w:rsid w:val="00847EF4"/>
    <w:rsid w:val="00850FC7"/>
    <w:rsid w:val="008517F7"/>
    <w:rsid w:val="00851937"/>
    <w:rsid w:val="0085231A"/>
    <w:rsid w:val="00852BB5"/>
    <w:rsid w:val="0085322C"/>
    <w:rsid w:val="00853C2E"/>
    <w:rsid w:val="00853ECB"/>
    <w:rsid w:val="0085489B"/>
    <w:rsid w:val="008549F1"/>
    <w:rsid w:val="0085511B"/>
    <w:rsid w:val="00855911"/>
    <w:rsid w:val="00856169"/>
    <w:rsid w:val="00856907"/>
    <w:rsid w:val="00856FBD"/>
    <w:rsid w:val="00861205"/>
    <w:rsid w:val="008617D5"/>
    <w:rsid w:val="00863D74"/>
    <w:rsid w:val="008655AF"/>
    <w:rsid w:val="00865782"/>
    <w:rsid w:val="00865AF8"/>
    <w:rsid w:val="00867212"/>
    <w:rsid w:val="008675DB"/>
    <w:rsid w:val="00872B3B"/>
    <w:rsid w:val="00873085"/>
    <w:rsid w:val="008732B9"/>
    <w:rsid w:val="00873A6F"/>
    <w:rsid w:val="00874791"/>
    <w:rsid w:val="008747B3"/>
    <w:rsid w:val="00874E61"/>
    <w:rsid w:val="008759AC"/>
    <w:rsid w:val="00880231"/>
    <w:rsid w:val="008841D4"/>
    <w:rsid w:val="008857B9"/>
    <w:rsid w:val="0088631E"/>
    <w:rsid w:val="00886E92"/>
    <w:rsid w:val="00887F8D"/>
    <w:rsid w:val="00890867"/>
    <w:rsid w:val="008911E3"/>
    <w:rsid w:val="00891310"/>
    <w:rsid w:val="0089154C"/>
    <w:rsid w:val="008917A7"/>
    <w:rsid w:val="00891D88"/>
    <w:rsid w:val="0089338F"/>
    <w:rsid w:val="00894BDA"/>
    <w:rsid w:val="00894CD2"/>
    <w:rsid w:val="0089565E"/>
    <w:rsid w:val="00895A6A"/>
    <w:rsid w:val="00896936"/>
    <w:rsid w:val="00896CEB"/>
    <w:rsid w:val="008A0097"/>
    <w:rsid w:val="008A06D0"/>
    <w:rsid w:val="008A1DC2"/>
    <w:rsid w:val="008A3BFA"/>
    <w:rsid w:val="008A3D6A"/>
    <w:rsid w:val="008A53FB"/>
    <w:rsid w:val="008A785B"/>
    <w:rsid w:val="008B0F46"/>
    <w:rsid w:val="008B138F"/>
    <w:rsid w:val="008B13E7"/>
    <w:rsid w:val="008B17A4"/>
    <w:rsid w:val="008B1FE6"/>
    <w:rsid w:val="008B2688"/>
    <w:rsid w:val="008B327C"/>
    <w:rsid w:val="008B3799"/>
    <w:rsid w:val="008B4247"/>
    <w:rsid w:val="008B589C"/>
    <w:rsid w:val="008B69F1"/>
    <w:rsid w:val="008B797A"/>
    <w:rsid w:val="008C0BB1"/>
    <w:rsid w:val="008C2378"/>
    <w:rsid w:val="008C2DF4"/>
    <w:rsid w:val="008C35A4"/>
    <w:rsid w:val="008C4922"/>
    <w:rsid w:val="008C68C0"/>
    <w:rsid w:val="008C6F75"/>
    <w:rsid w:val="008C7EEE"/>
    <w:rsid w:val="008D02B9"/>
    <w:rsid w:val="008D0364"/>
    <w:rsid w:val="008D0B70"/>
    <w:rsid w:val="008D0FD1"/>
    <w:rsid w:val="008D115B"/>
    <w:rsid w:val="008D19D6"/>
    <w:rsid w:val="008D1B1B"/>
    <w:rsid w:val="008D1F37"/>
    <w:rsid w:val="008D3121"/>
    <w:rsid w:val="008D46A4"/>
    <w:rsid w:val="008D581E"/>
    <w:rsid w:val="008D62BE"/>
    <w:rsid w:val="008E1DBE"/>
    <w:rsid w:val="008E1F7C"/>
    <w:rsid w:val="008E2924"/>
    <w:rsid w:val="008E372C"/>
    <w:rsid w:val="008E3783"/>
    <w:rsid w:val="008E4209"/>
    <w:rsid w:val="008E484F"/>
    <w:rsid w:val="008E59F6"/>
    <w:rsid w:val="008E6527"/>
    <w:rsid w:val="008F04D1"/>
    <w:rsid w:val="008F05B4"/>
    <w:rsid w:val="008F0A8B"/>
    <w:rsid w:val="008F4879"/>
    <w:rsid w:val="008F4983"/>
    <w:rsid w:val="008F5E2D"/>
    <w:rsid w:val="008F692D"/>
    <w:rsid w:val="008F7893"/>
    <w:rsid w:val="00901768"/>
    <w:rsid w:val="009018CD"/>
    <w:rsid w:val="00902045"/>
    <w:rsid w:val="009054F7"/>
    <w:rsid w:val="0090557F"/>
    <w:rsid w:val="00906745"/>
    <w:rsid w:val="00907050"/>
    <w:rsid w:val="00907BB1"/>
    <w:rsid w:val="0091014E"/>
    <w:rsid w:val="00911061"/>
    <w:rsid w:val="00911A6E"/>
    <w:rsid w:val="0091223E"/>
    <w:rsid w:val="009124FB"/>
    <w:rsid w:val="00912CB9"/>
    <w:rsid w:val="00913748"/>
    <w:rsid w:val="009160C7"/>
    <w:rsid w:val="00916185"/>
    <w:rsid w:val="0091679B"/>
    <w:rsid w:val="00916FA3"/>
    <w:rsid w:val="00917003"/>
    <w:rsid w:val="00920300"/>
    <w:rsid w:val="009208D6"/>
    <w:rsid w:val="00921267"/>
    <w:rsid w:val="0092335D"/>
    <w:rsid w:val="00923D47"/>
    <w:rsid w:val="009240BD"/>
    <w:rsid w:val="009250C6"/>
    <w:rsid w:val="0092548F"/>
    <w:rsid w:val="00926098"/>
    <w:rsid w:val="009262EF"/>
    <w:rsid w:val="00926AB3"/>
    <w:rsid w:val="0093055F"/>
    <w:rsid w:val="00930D0C"/>
    <w:rsid w:val="00930F9C"/>
    <w:rsid w:val="00932236"/>
    <w:rsid w:val="009337F6"/>
    <w:rsid w:val="00933FCD"/>
    <w:rsid w:val="009345C3"/>
    <w:rsid w:val="009362A9"/>
    <w:rsid w:val="00936ABF"/>
    <w:rsid w:val="009401A3"/>
    <w:rsid w:val="0094104B"/>
    <w:rsid w:val="009410F4"/>
    <w:rsid w:val="00941DD9"/>
    <w:rsid w:val="00941E83"/>
    <w:rsid w:val="0094242A"/>
    <w:rsid w:val="0094242E"/>
    <w:rsid w:val="0094354D"/>
    <w:rsid w:val="009436A0"/>
    <w:rsid w:val="00943B19"/>
    <w:rsid w:val="00943E82"/>
    <w:rsid w:val="009455AE"/>
    <w:rsid w:val="009457A4"/>
    <w:rsid w:val="00945E2B"/>
    <w:rsid w:val="00946131"/>
    <w:rsid w:val="0094655C"/>
    <w:rsid w:val="00947E39"/>
    <w:rsid w:val="0095060F"/>
    <w:rsid w:val="00952820"/>
    <w:rsid w:val="00953390"/>
    <w:rsid w:val="00954065"/>
    <w:rsid w:val="00954780"/>
    <w:rsid w:val="009550B9"/>
    <w:rsid w:val="00955144"/>
    <w:rsid w:val="00955EB1"/>
    <w:rsid w:val="0095679B"/>
    <w:rsid w:val="00957755"/>
    <w:rsid w:val="009606AF"/>
    <w:rsid w:val="00960AB5"/>
    <w:rsid w:val="0096142B"/>
    <w:rsid w:val="00964C1C"/>
    <w:rsid w:val="009653FA"/>
    <w:rsid w:val="00966322"/>
    <w:rsid w:val="00967733"/>
    <w:rsid w:val="00967F00"/>
    <w:rsid w:val="009701D6"/>
    <w:rsid w:val="00972C87"/>
    <w:rsid w:val="00974681"/>
    <w:rsid w:val="00974A35"/>
    <w:rsid w:val="00975406"/>
    <w:rsid w:val="00976A6B"/>
    <w:rsid w:val="0098208F"/>
    <w:rsid w:val="00982BDB"/>
    <w:rsid w:val="0098339E"/>
    <w:rsid w:val="00984065"/>
    <w:rsid w:val="00987000"/>
    <w:rsid w:val="009872E1"/>
    <w:rsid w:val="009873C1"/>
    <w:rsid w:val="009901B9"/>
    <w:rsid w:val="00990282"/>
    <w:rsid w:val="00990415"/>
    <w:rsid w:val="00990E67"/>
    <w:rsid w:val="009924B8"/>
    <w:rsid w:val="00993793"/>
    <w:rsid w:val="00993BBB"/>
    <w:rsid w:val="00994BD7"/>
    <w:rsid w:val="0099500B"/>
    <w:rsid w:val="00995131"/>
    <w:rsid w:val="009952EC"/>
    <w:rsid w:val="0099691B"/>
    <w:rsid w:val="00996F9C"/>
    <w:rsid w:val="00996FF0"/>
    <w:rsid w:val="00997C12"/>
    <w:rsid w:val="009A05FB"/>
    <w:rsid w:val="009A0B02"/>
    <w:rsid w:val="009A0E7B"/>
    <w:rsid w:val="009A19A8"/>
    <w:rsid w:val="009A37BB"/>
    <w:rsid w:val="009A4A6F"/>
    <w:rsid w:val="009A679F"/>
    <w:rsid w:val="009B08FF"/>
    <w:rsid w:val="009B1AC9"/>
    <w:rsid w:val="009B2C96"/>
    <w:rsid w:val="009B3847"/>
    <w:rsid w:val="009B4316"/>
    <w:rsid w:val="009B479B"/>
    <w:rsid w:val="009B4CE1"/>
    <w:rsid w:val="009B5CBD"/>
    <w:rsid w:val="009B5EA2"/>
    <w:rsid w:val="009B7BF9"/>
    <w:rsid w:val="009C0472"/>
    <w:rsid w:val="009C15A3"/>
    <w:rsid w:val="009C314D"/>
    <w:rsid w:val="009C3CA7"/>
    <w:rsid w:val="009C65D0"/>
    <w:rsid w:val="009C6F84"/>
    <w:rsid w:val="009C7388"/>
    <w:rsid w:val="009C73BF"/>
    <w:rsid w:val="009D16EE"/>
    <w:rsid w:val="009D18FF"/>
    <w:rsid w:val="009D2092"/>
    <w:rsid w:val="009D2D8A"/>
    <w:rsid w:val="009D301B"/>
    <w:rsid w:val="009D4934"/>
    <w:rsid w:val="009D4AD2"/>
    <w:rsid w:val="009D5764"/>
    <w:rsid w:val="009D5E07"/>
    <w:rsid w:val="009D7489"/>
    <w:rsid w:val="009E048D"/>
    <w:rsid w:val="009E223F"/>
    <w:rsid w:val="009E42D4"/>
    <w:rsid w:val="009E5A87"/>
    <w:rsid w:val="009E65B5"/>
    <w:rsid w:val="009E697E"/>
    <w:rsid w:val="009E72A0"/>
    <w:rsid w:val="009E7EFB"/>
    <w:rsid w:val="009E7F69"/>
    <w:rsid w:val="009F11D6"/>
    <w:rsid w:val="009F35F7"/>
    <w:rsid w:val="009F37F3"/>
    <w:rsid w:val="009F4922"/>
    <w:rsid w:val="009F5606"/>
    <w:rsid w:val="009F581C"/>
    <w:rsid w:val="009F6704"/>
    <w:rsid w:val="009F6EE6"/>
    <w:rsid w:val="00A00EDC"/>
    <w:rsid w:val="00A016AE"/>
    <w:rsid w:val="00A02610"/>
    <w:rsid w:val="00A02C4D"/>
    <w:rsid w:val="00A03BCB"/>
    <w:rsid w:val="00A100DE"/>
    <w:rsid w:val="00A1020C"/>
    <w:rsid w:val="00A10244"/>
    <w:rsid w:val="00A125F2"/>
    <w:rsid w:val="00A1367F"/>
    <w:rsid w:val="00A14956"/>
    <w:rsid w:val="00A14963"/>
    <w:rsid w:val="00A15E35"/>
    <w:rsid w:val="00A16A97"/>
    <w:rsid w:val="00A2036E"/>
    <w:rsid w:val="00A21404"/>
    <w:rsid w:val="00A2204A"/>
    <w:rsid w:val="00A23A38"/>
    <w:rsid w:val="00A23B47"/>
    <w:rsid w:val="00A26115"/>
    <w:rsid w:val="00A2637C"/>
    <w:rsid w:val="00A26BD5"/>
    <w:rsid w:val="00A2761A"/>
    <w:rsid w:val="00A30B21"/>
    <w:rsid w:val="00A30F64"/>
    <w:rsid w:val="00A326B1"/>
    <w:rsid w:val="00A327E1"/>
    <w:rsid w:val="00A33328"/>
    <w:rsid w:val="00A337D0"/>
    <w:rsid w:val="00A34EAE"/>
    <w:rsid w:val="00A356F6"/>
    <w:rsid w:val="00A35FA1"/>
    <w:rsid w:val="00A360C5"/>
    <w:rsid w:val="00A37914"/>
    <w:rsid w:val="00A40297"/>
    <w:rsid w:val="00A40726"/>
    <w:rsid w:val="00A4201B"/>
    <w:rsid w:val="00A42605"/>
    <w:rsid w:val="00A435C0"/>
    <w:rsid w:val="00A45716"/>
    <w:rsid w:val="00A457D9"/>
    <w:rsid w:val="00A46D16"/>
    <w:rsid w:val="00A510B3"/>
    <w:rsid w:val="00A52331"/>
    <w:rsid w:val="00A54BA7"/>
    <w:rsid w:val="00A554BD"/>
    <w:rsid w:val="00A556FA"/>
    <w:rsid w:val="00A55CB1"/>
    <w:rsid w:val="00A56404"/>
    <w:rsid w:val="00A5680C"/>
    <w:rsid w:val="00A56DDD"/>
    <w:rsid w:val="00A60028"/>
    <w:rsid w:val="00A61FCD"/>
    <w:rsid w:val="00A6214B"/>
    <w:rsid w:val="00A626B5"/>
    <w:rsid w:val="00A635A2"/>
    <w:rsid w:val="00A63B4D"/>
    <w:rsid w:val="00A65A34"/>
    <w:rsid w:val="00A67954"/>
    <w:rsid w:val="00A67E4E"/>
    <w:rsid w:val="00A70D58"/>
    <w:rsid w:val="00A71251"/>
    <w:rsid w:val="00A715EA"/>
    <w:rsid w:val="00A71D8A"/>
    <w:rsid w:val="00A723D4"/>
    <w:rsid w:val="00A72E01"/>
    <w:rsid w:val="00A739F8"/>
    <w:rsid w:val="00A73F3C"/>
    <w:rsid w:val="00A7483F"/>
    <w:rsid w:val="00A75019"/>
    <w:rsid w:val="00A76211"/>
    <w:rsid w:val="00A77C67"/>
    <w:rsid w:val="00A80733"/>
    <w:rsid w:val="00A813A9"/>
    <w:rsid w:val="00A82F39"/>
    <w:rsid w:val="00A83B77"/>
    <w:rsid w:val="00A8541D"/>
    <w:rsid w:val="00A864D7"/>
    <w:rsid w:val="00A90447"/>
    <w:rsid w:val="00A915E5"/>
    <w:rsid w:val="00A95221"/>
    <w:rsid w:val="00A95DCE"/>
    <w:rsid w:val="00A96075"/>
    <w:rsid w:val="00A9778A"/>
    <w:rsid w:val="00A97F66"/>
    <w:rsid w:val="00AA0A6E"/>
    <w:rsid w:val="00AA1D2B"/>
    <w:rsid w:val="00AA4A7C"/>
    <w:rsid w:val="00AA4D01"/>
    <w:rsid w:val="00AA6208"/>
    <w:rsid w:val="00AB06E5"/>
    <w:rsid w:val="00AB16B1"/>
    <w:rsid w:val="00AB224E"/>
    <w:rsid w:val="00AB25E1"/>
    <w:rsid w:val="00AB2B0F"/>
    <w:rsid w:val="00AB798F"/>
    <w:rsid w:val="00AB7C5D"/>
    <w:rsid w:val="00AC1B77"/>
    <w:rsid w:val="00AC1B9C"/>
    <w:rsid w:val="00AC210C"/>
    <w:rsid w:val="00AC3001"/>
    <w:rsid w:val="00AD00F8"/>
    <w:rsid w:val="00AD0A43"/>
    <w:rsid w:val="00AD0E60"/>
    <w:rsid w:val="00AD129D"/>
    <w:rsid w:val="00AD2433"/>
    <w:rsid w:val="00AD52DC"/>
    <w:rsid w:val="00AD57D7"/>
    <w:rsid w:val="00AD632C"/>
    <w:rsid w:val="00AD648D"/>
    <w:rsid w:val="00AD757A"/>
    <w:rsid w:val="00AE012D"/>
    <w:rsid w:val="00AE0388"/>
    <w:rsid w:val="00AE0DB3"/>
    <w:rsid w:val="00AE2BA4"/>
    <w:rsid w:val="00AE6C28"/>
    <w:rsid w:val="00AE6F82"/>
    <w:rsid w:val="00AE7B51"/>
    <w:rsid w:val="00AF066C"/>
    <w:rsid w:val="00AF2819"/>
    <w:rsid w:val="00AF35C6"/>
    <w:rsid w:val="00AF4FC9"/>
    <w:rsid w:val="00AF649C"/>
    <w:rsid w:val="00AF6A80"/>
    <w:rsid w:val="00AF726E"/>
    <w:rsid w:val="00AF7DB0"/>
    <w:rsid w:val="00AF7E31"/>
    <w:rsid w:val="00B0133C"/>
    <w:rsid w:val="00B02B95"/>
    <w:rsid w:val="00B02FC6"/>
    <w:rsid w:val="00B03404"/>
    <w:rsid w:val="00B03AA7"/>
    <w:rsid w:val="00B04104"/>
    <w:rsid w:val="00B05506"/>
    <w:rsid w:val="00B10612"/>
    <w:rsid w:val="00B10F34"/>
    <w:rsid w:val="00B10FD1"/>
    <w:rsid w:val="00B116F2"/>
    <w:rsid w:val="00B12867"/>
    <w:rsid w:val="00B1348E"/>
    <w:rsid w:val="00B141A0"/>
    <w:rsid w:val="00B141CC"/>
    <w:rsid w:val="00B1436C"/>
    <w:rsid w:val="00B15307"/>
    <w:rsid w:val="00B16346"/>
    <w:rsid w:val="00B16966"/>
    <w:rsid w:val="00B16C7C"/>
    <w:rsid w:val="00B16D3C"/>
    <w:rsid w:val="00B16E53"/>
    <w:rsid w:val="00B16FC8"/>
    <w:rsid w:val="00B17CD2"/>
    <w:rsid w:val="00B2121C"/>
    <w:rsid w:val="00B2150B"/>
    <w:rsid w:val="00B23DF0"/>
    <w:rsid w:val="00B2400A"/>
    <w:rsid w:val="00B244DF"/>
    <w:rsid w:val="00B24977"/>
    <w:rsid w:val="00B24BEF"/>
    <w:rsid w:val="00B25824"/>
    <w:rsid w:val="00B25ECC"/>
    <w:rsid w:val="00B27396"/>
    <w:rsid w:val="00B303BC"/>
    <w:rsid w:val="00B30AF9"/>
    <w:rsid w:val="00B3107D"/>
    <w:rsid w:val="00B31807"/>
    <w:rsid w:val="00B31F2B"/>
    <w:rsid w:val="00B32BF8"/>
    <w:rsid w:val="00B32CCA"/>
    <w:rsid w:val="00B337B4"/>
    <w:rsid w:val="00B33A09"/>
    <w:rsid w:val="00B34B9C"/>
    <w:rsid w:val="00B36B43"/>
    <w:rsid w:val="00B3756C"/>
    <w:rsid w:val="00B40762"/>
    <w:rsid w:val="00B40A23"/>
    <w:rsid w:val="00B41B0A"/>
    <w:rsid w:val="00B41F9A"/>
    <w:rsid w:val="00B42C5A"/>
    <w:rsid w:val="00B43347"/>
    <w:rsid w:val="00B43BCE"/>
    <w:rsid w:val="00B4420A"/>
    <w:rsid w:val="00B443F3"/>
    <w:rsid w:val="00B44558"/>
    <w:rsid w:val="00B44978"/>
    <w:rsid w:val="00B44ABE"/>
    <w:rsid w:val="00B44D82"/>
    <w:rsid w:val="00B45BC3"/>
    <w:rsid w:val="00B47779"/>
    <w:rsid w:val="00B47EF5"/>
    <w:rsid w:val="00B50603"/>
    <w:rsid w:val="00B52055"/>
    <w:rsid w:val="00B5234C"/>
    <w:rsid w:val="00B524F7"/>
    <w:rsid w:val="00B530E7"/>
    <w:rsid w:val="00B542B6"/>
    <w:rsid w:val="00B54EC8"/>
    <w:rsid w:val="00B57EB3"/>
    <w:rsid w:val="00B6038D"/>
    <w:rsid w:val="00B608E3"/>
    <w:rsid w:val="00B61037"/>
    <w:rsid w:val="00B63940"/>
    <w:rsid w:val="00B64B11"/>
    <w:rsid w:val="00B64BFA"/>
    <w:rsid w:val="00B64C82"/>
    <w:rsid w:val="00B650FE"/>
    <w:rsid w:val="00B706BD"/>
    <w:rsid w:val="00B71259"/>
    <w:rsid w:val="00B720A0"/>
    <w:rsid w:val="00B726AC"/>
    <w:rsid w:val="00B73DFC"/>
    <w:rsid w:val="00B740C9"/>
    <w:rsid w:val="00B75017"/>
    <w:rsid w:val="00B76386"/>
    <w:rsid w:val="00B765CB"/>
    <w:rsid w:val="00B779BE"/>
    <w:rsid w:val="00B77AF8"/>
    <w:rsid w:val="00B77B38"/>
    <w:rsid w:val="00B80BBC"/>
    <w:rsid w:val="00B80CC8"/>
    <w:rsid w:val="00B80D54"/>
    <w:rsid w:val="00B80EC4"/>
    <w:rsid w:val="00B81677"/>
    <w:rsid w:val="00B81744"/>
    <w:rsid w:val="00B81E84"/>
    <w:rsid w:val="00B82199"/>
    <w:rsid w:val="00B82932"/>
    <w:rsid w:val="00B839BC"/>
    <w:rsid w:val="00B8405E"/>
    <w:rsid w:val="00B85CC7"/>
    <w:rsid w:val="00B863BE"/>
    <w:rsid w:val="00B865F7"/>
    <w:rsid w:val="00B87740"/>
    <w:rsid w:val="00B87F8A"/>
    <w:rsid w:val="00B900B7"/>
    <w:rsid w:val="00B91229"/>
    <w:rsid w:val="00B92471"/>
    <w:rsid w:val="00B978A3"/>
    <w:rsid w:val="00BA01F1"/>
    <w:rsid w:val="00BA05E7"/>
    <w:rsid w:val="00BA1286"/>
    <w:rsid w:val="00BA1B11"/>
    <w:rsid w:val="00BA42DF"/>
    <w:rsid w:val="00BA44EB"/>
    <w:rsid w:val="00BA4541"/>
    <w:rsid w:val="00BA47D2"/>
    <w:rsid w:val="00BA493C"/>
    <w:rsid w:val="00BA4D8F"/>
    <w:rsid w:val="00BA4E7F"/>
    <w:rsid w:val="00BA50C8"/>
    <w:rsid w:val="00BA576F"/>
    <w:rsid w:val="00BA5D7E"/>
    <w:rsid w:val="00BB1928"/>
    <w:rsid w:val="00BB1939"/>
    <w:rsid w:val="00BB2371"/>
    <w:rsid w:val="00BB2581"/>
    <w:rsid w:val="00BB2968"/>
    <w:rsid w:val="00BB3058"/>
    <w:rsid w:val="00BB3E1E"/>
    <w:rsid w:val="00BB4178"/>
    <w:rsid w:val="00BB420E"/>
    <w:rsid w:val="00BB65A5"/>
    <w:rsid w:val="00BB7277"/>
    <w:rsid w:val="00BB7799"/>
    <w:rsid w:val="00BC0163"/>
    <w:rsid w:val="00BC0576"/>
    <w:rsid w:val="00BC0D41"/>
    <w:rsid w:val="00BC189C"/>
    <w:rsid w:val="00BC2ED0"/>
    <w:rsid w:val="00BC2FE7"/>
    <w:rsid w:val="00BC3BA1"/>
    <w:rsid w:val="00BC448D"/>
    <w:rsid w:val="00BC4A1B"/>
    <w:rsid w:val="00BC5EE4"/>
    <w:rsid w:val="00BC637B"/>
    <w:rsid w:val="00BC6939"/>
    <w:rsid w:val="00BC7098"/>
    <w:rsid w:val="00BC740D"/>
    <w:rsid w:val="00BC75A3"/>
    <w:rsid w:val="00BD13DB"/>
    <w:rsid w:val="00BD19D1"/>
    <w:rsid w:val="00BD2B41"/>
    <w:rsid w:val="00BD2D40"/>
    <w:rsid w:val="00BD342F"/>
    <w:rsid w:val="00BD359F"/>
    <w:rsid w:val="00BD414A"/>
    <w:rsid w:val="00BD4181"/>
    <w:rsid w:val="00BD44F7"/>
    <w:rsid w:val="00BD538A"/>
    <w:rsid w:val="00BD6E06"/>
    <w:rsid w:val="00BD7FF4"/>
    <w:rsid w:val="00BE018A"/>
    <w:rsid w:val="00BE2C1B"/>
    <w:rsid w:val="00BE309F"/>
    <w:rsid w:val="00BE3CE0"/>
    <w:rsid w:val="00BE4109"/>
    <w:rsid w:val="00BE49A3"/>
    <w:rsid w:val="00BE4CC3"/>
    <w:rsid w:val="00BE53C6"/>
    <w:rsid w:val="00BE67E0"/>
    <w:rsid w:val="00BE68D4"/>
    <w:rsid w:val="00BF0055"/>
    <w:rsid w:val="00BF1EF9"/>
    <w:rsid w:val="00BF35D4"/>
    <w:rsid w:val="00BF3CC8"/>
    <w:rsid w:val="00BF432C"/>
    <w:rsid w:val="00BF4653"/>
    <w:rsid w:val="00BF55AB"/>
    <w:rsid w:val="00BF5FE5"/>
    <w:rsid w:val="00BF6A9E"/>
    <w:rsid w:val="00BF7E8E"/>
    <w:rsid w:val="00C02C43"/>
    <w:rsid w:val="00C02C73"/>
    <w:rsid w:val="00C03A35"/>
    <w:rsid w:val="00C0537B"/>
    <w:rsid w:val="00C1127F"/>
    <w:rsid w:val="00C11A6D"/>
    <w:rsid w:val="00C11DB6"/>
    <w:rsid w:val="00C126CF"/>
    <w:rsid w:val="00C14792"/>
    <w:rsid w:val="00C1709D"/>
    <w:rsid w:val="00C17A65"/>
    <w:rsid w:val="00C17ED1"/>
    <w:rsid w:val="00C2070E"/>
    <w:rsid w:val="00C2073D"/>
    <w:rsid w:val="00C21FF8"/>
    <w:rsid w:val="00C22E1B"/>
    <w:rsid w:val="00C23951"/>
    <w:rsid w:val="00C23EE9"/>
    <w:rsid w:val="00C243E1"/>
    <w:rsid w:val="00C246E2"/>
    <w:rsid w:val="00C253DC"/>
    <w:rsid w:val="00C26928"/>
    <w:rsid w:val="00C273F4"/>
    <w:rsid w:val="00C279BF"/>
    <w:rsid w:val="00C30FBF"/>
    <w:rsid w:val="00C33052"/>
    <w:rsid w:val="00C341B9"/>
    <w:rsid w:val="00C342DD"/>
    <w:rsid w:val="00C34372"/>
    <w:rsid w:val="00C35779"/>
    <w:rsid w:val="00C36BFB"/>
    <w:rsid w:val="00C36D48"/>
    <w:rsid w:val="00C43B77"/>
    <w:rsid w:val="00C44989"/>
    <w:rsid w:val="00C46BC3"/>
    <w:rsid w:val="00C50D70"/>
    <w:rsid w:val="00C51326"/>
    <w:rsid w:val="00C523C2"/>
    <w:rsid w:val="00C529B4"/>
    <w:rsid w:val="00C53154"/>
    <w:rsid w:val="00C53B4F"/>
    <w:rsid w:val="00C562C0"/>
    <w:rsid w:val="00C56A32"/>
    <w:rsid w:val="00C56EBA"/>
    <w:rsid w:val="00C60050"/>
    <w:rsid w:val="00C61A94"/>
    <w:rsid w:val="00C62927"/>
    <w:rsid w:val="00C648D8"/>
    <w:rsid w:val="00C65D04"/>
    <w:rsid w:val="00C67108"/>
    <w:rsid w:val="00C672D9"/>
    <w:rsid w:val="00C67DB0"/>
    <w:rsid w:val="00C70864"/>
    <w:rsid w:val="00C71259"/>
    <w:rsid w:val="00C71E3B"/>
    <w:rsid w:val="00C721AA"/>
    <w:rsid w:val="00C722F8"/>
    <w:rsid w:val="00C72C1C"/>
    <w:rsid w:val="00C7474B"/>
    <w:rsid w:val="00C75B4C"/>
    <w:rsid w:val="00C77745"/>
    <w:rsid w:val="00C77860"/>
    <w:rsid w:val="00C80EF8"/>
    <w:rsid w:val="00C83767"/>
    <w:rsid w:val="00C84622"/>
    <w:rsid w:val="00C85C49"/>
    <w:rsid w:val="00C862DB"/>
    <w:rsid w:val="00C8745D"/>
    <w:rsid w:val="00C8747D"/>
    <w:rsid w:val="00C90230"/>
    <w:rsid w:val="00C9198D"/>
    <w:rsid w:val="00C92046"/>
    <w:rsid w:val="00C926F9"/>
    <w:rsid w:val="00C9313C"/>
    <w:rsid w:val="00C93290"/>
    <w:rsid w:val="00C9419F"/>
    <w:rsid w:val="00C957EB"/>
    <w:rsid w:val="00C95C55"/>
    <w:rsid w:val="00C9627D"/>
    <w:rsid w:val="00C96C1D"/>
    <w:rsid w:val="00C96CE5"/>
    <w:rsid w:val="00C975AB"/>
    <w:rsid w:val="00CA0993"/>
    <w:rsid w:val="00CA1391"/>
    <w:rsid w:val="00CA2CA0"/>
    <w:rsid w:val="00CA2DC0"/>
    <w:rsid w:val="00CA454D"/>
    <w:rsid w:val="00CA4943"/>
    <w:rsid w:val="00CA5BAE"/>
    <w:rsid w:val="00CA64FC"/>
    <w:rsid w:val="00CA7BC0"/>
    <w:rsid w:val="00CA7C32"/>
    <w:rsid w:val="00CB14B1"/>
    <w:rsid w:val="00CB1E11"/>
    <w:rsid w:val="00CB39F0"/>
    <w:rsid w:val="00CB502A"/>
    <w:rsid w:val="00CB6577"/>
    <w:rsid w:val="00CB7132"/>
    <w:rsid w:val="00CC02DF"/>
    <w:rsid w:val="00CC033C"/>
    <w:rsid w:val="00CC0651"/>
    <w:rsid w:val="00CC074E"/>
    <w:rsid w:val="00CC0DEC"/>
    <w:rsid w:val="00CC1625"/>
    <w:rsid w:val="00CC215F"/>
    <w:rsid w:val="00CC2636"/>
    <w:rsid w:val="00CC2E62"/>
    <w:rsid w:val="00CC40CD"/>
    <w:rsid w:val="00CC578F"/>
    <w:rsid w:val="00CC6BF1"/>
    <w:rsid w:val="00CC7E2F"/>
    <w:rsid w:val="00CD0124"/>
    <w:rsid w:val="00CD12B6"/>
    <w:rsid w:val="00CD1E41"/>
    <w:rsid w:val="00CD2615"/>
    <w:rsid w:val="00CD499D"/>
    <w:rsid w:val="00CD4ACD"/>
    <w:rsid w:val="00CD72C2"/>
    <w:rsid w:val="00CD7525"/>
    <w:rsid w:val="00CE0B0D"/>
    <w:rsid w:val="00CE2DE1"/>
    <w:rsid w:val="00CE5B62"/>
    <w:rsid w:val="00CE5F82"/>
    <w:rsid w:val="00CE6C3B"/>
    <w:rsid w:val="00CE762C"/>
    <w:rsid w:val="00CE78D2"/>
    <w:rsid w:val="00CF1061"/>
    <w:rsid w:val="00CF214A"/>
    <w:rsid w:val="00CF26F2"/>
    <w:rsid w:val="00CF46C8"/>
    <w:rsid w:val="00CF5300"/>
    <w:rsid w:val="00CF6364"/>
    <w:rsid w:val="00CF690B"/>
    <w:rsid w:val="00CF7079"/>
    <w:rsid w:val="00CF7AC3"/>
    <w:rsid w:val="00D00E1C"/>
    <w:rsid w:val="00D00ED1"/>
    <w:rsid w:val="00D012B4"/>
    <w:rsid w:val="00D01B2D"/>
    <w:rsid w:val="00D0204C"/>
    <w:rsid w:val="00D023A5"/>
    <w:rsid w:val="00D03153"/>
    <w:rsid w:val="00D035DC"/>
    <w:rsid w:val="00D037DA"/>
    <w:rsid w:val="00D03A73"/>
    <w:rsid w:val="00D04D37"/>
    <w:rsid w:val="00D05078"/>
    <w:rsid w:val="00D06381"/>
    <w:rsid w:val="00D06D85"/>
    <w:rsid w:val="00D07544"/>
    <w:rsid w:val="00D0788D"/>
    <w:rsid w:val="00D1006E"/>
    <w:rsid w:val="00D1085C"/>
    <w:rsid w:val="00D114A6"/>
    <w:rsid w:val="00D13B49"/>
    <w:rsid w:val="00D141FF"/>
    <w:rsid w:val="00D14C35"/>
    <w:rsid w:val="00D15AB2"/>
    <w:rsid w:val="00D207AB"/>
    <w:rsid w:val="00D22E22"/>
    <w:rsid w:val="00D2462A"/>
    <w:rsid w:val="00D2528E"/>
    <w:rsid w:val="00D253CB"/>
    <w:rsid w:val="00D25D87"/>
    <w:rsid w:val="00D25FA6"/>
    <w:rsid w:val="00D27166"/>
    <w:rsid w:val="00D27B6F"/>
    <w:rsid w:val="00D30003"/>
    <w:rsid w:val="00D304C1"/>
    <w:rsid w:val="00D305A2"/>
    <w:rsid w:val="00D30EF1"/>
    <w:rsid w:val="00D324A4"/>
    <w:rsid w:val="00D32AEF"/>
    <w:rsid w:val="00D33CFA"/>
    <w:rsid w:val="00D33E10"/>
    <w:rsid w:val="00D34496"/>
    <w:rsid w:val="00D357D8"/>
    <w:rsid w:val="00D36348"/>
    <w:rsid w:val="00D36538"/>
    <w:rsid w:val="00D4020C"/>
    <w:rsid w:val="00D41CBD"/>
    <w:rsid w:val="00D41CCD"/>
    <w:rsid w:val="00D42CA7"/>
    <w:rsid w:val="00D438C7"/>
    <w:rsid w:val="00D43C81"/>
    <w:rsid w:val="00D43F4C"/>
    <w:rsid w:val="00D4496C"/>
    <w:rsid w:val="00D449F7"/>
    <w:rsid w:val="00D44D3C"/>
    <w:rsid w:val="00D50435"/>
    <w:rsid w:val="00D512AB"/>
    <w:rsid w:val="00D51736"/>
    <w:rsid w:val="00D51ACE"/>
    <w:rsid w:val="00D52E03"/>
    <w:rsid w:val="00D53785"/>
    <w:rsid w:val="00D5493A"/>
    <w:rsid w:val="00D550A5"/>
    <w:rsid w:val="00D56DC1"/>
    <w:rsid w:val="00D6151C"/>
    <w:rsid w:val="00D629C2"/>
    <w:rsid w:val="00D62DEB"/>
    <w:rsid w:val="00D656E7"/>
    <w:rsid w:val="00D6630D"/>
    <w:rsid w:val="00D70443"/>
    <w:rsid w:val="00D72080"/>
    <w:rsid w:val="00D72714"/>
    <w:rsid w:val="00D733AD"/>
    <w:rsid w:val="00D743B6"/>
    <w:rsid w:val="00D775F6"/>
    <w:rsid w:val="00D80A1C"/>
    <w:rsid w:val="00D81642"/>
    <w:rsid w:val="00D8187F"/>
    <w:rsid w:val="00D8231D"/>
    <w:rsid w:val="00D831E4"/>
    <w:rsid w:val="00D837BF"/>
    <w:rsid w:val="00D838F2"/>
    <w:rsid w:val="00D83A4E"/>
    <w:rsid w:val="00D83B80"/>
    <w:rsid w:val="00D83C16"/>
    <w:rsid w:val="00D83D1A"/>
    <w:rsid w:val="00D84825"/>
    <w:rsid w:val="00D855EE"/>
    <w:rsid w:val="00D86C35"/>
    <w:rsid w:val="00D87481"/>
    <w:rsid w:val="00D90C54"/>
    <w:rsid w:val="00D91489"/>
    <w:rsid w:val="00D91AC4"/>
    <w:rsid w:val="00D935FA"/>
    <w:rsid w:val="00D93A7C"/>
    <w:rsid w:val="00D95810"/>
    <w:rsid w:val="00D96B79"/>
    <w:rsid w:val="00D9704E"/>
    <w:rsid w:val="00D972CA"/>
    <w:rsid w:val="00DA0322"/>
    <w:rsid w:val="00DA1C86"/>
    <w:rsid w:val="00DA290C"/>
    <w:rsid w:val="00DA2EEA"/>
    <w:rsid w:val="00DA4250"/>
    <w:rsid w:val="00DA4594"/>
    <w:rsid w:val="00DA6438"/>
    <w:rsid w:val="00DA67CC"/>
    <w:rsid w:val="00DA7206"/>
    <w:rsid w:val="00DA7481"/>
    <w:rsid w:val="00DB11A0"/>
    <w:rsid w:val="00DB2D6E"/>
    <w:rsid w:val="00DB3F98"/>
    <w:rsid w:val="00DB4D9E"/>
    <w:rsid w:val="00DC0B45"/>
    <w:rsid w:val="00DC0BE2"/>
    <w:rsid w:val="00DC0C71"/>
    <w:rsid w:val="00DC10C9"/>
    <w:rsid w:val="00DC209E"/>
    <w:rsid w:val="00DC2458"/>
    <w:rsid w:val="00DC34B8"/>
    <w:rsid w:val="00DC4ACC"/>
    <w:rsid w:val="00DC69BA"/>
    <w:rsid w:val="00DC6B5A"/>
    <w:rsid w:val="00DC7221"/>
    <w:rsid w:val="00DC7B1F"/>
    <w:rsid w:val="00DC7C63"/>
    <w:rsid w:val="00DD07B8"/>
    <w:rsid w:val="00DD0933"/>
    <w:rsid w:val="00DD0990"/>
    <w:rsid w:val="00DD23D0"/>
    <w:rsid w:val="00DD345E"/>
    <w:rsid w:val="00DD3D06"/>
    <w:rsid w:val="00DD40FA"/>
    <w:rsid w:val="00DD6772"/>
    <w:rsid w:val="00DD6B38"/>
    <w:rsid w:val="00DD7041"/>
    <w:rsid w:val="00DE116C"/>
    <w:rsid w:val="00DE13CC"/>
    <w:rsid w:val="00DE453E"/>
    <w:rsid w:val="00DE466E"/>
    <w:rsid w:val="00DE4713"/>
    <w:rsid w:val="00DE4868"/>
    <w:rsid w:val="00DE700B"/>
    <w:rsid w:val="00DE7694"/>
    <w:rsid w:val="00DF0378"/>
    <w:rsid w:val="00DF04A7"/>
    <w:rsid w:val="00DF0946"/>
    <w:rsid w:val="00DF159E"/>
    <w:rsid w:val="00DF1731"/>
    <w:rsid w:val="00DF1EF7"/>
    <w:rsid w:val="00DF3E8E"/>
    <w:rsid w:val="00DF3ED6"/>
    <w:rsid w:val="00DF51A5"/>
    <w:rsid w:val="00DF5601"/>
    <w:rsid w:val="00DF5616"/>
    <w:rsid w:val="00DF7E61"/>
    <w:rsid w:val="00E00110"/>
    <w:rsid w:val="00E00B50"/>
    <w:rsid w:val="00E01D0E"/>
    <w:rsid w:val="00E020B1"/>
    <w:rsid w:val="00E02C7B"/>
    <w:rsid w:val="00E053B1"/>
    <w:rsid w:val="00E06129"/>
    <w:rsid w:val="00E10707"/>
    <w:rsid w:val="00E11DD1"/>
    <w:rsid w:val="00E13422"/>
    <w:rsid w:val="00E150F9"/>
    <w:rsid w:val="00E15D46"/>
    <w:rsid w:val="00E1680C"/>
    <w:rsid w:val="00E16A53"/>
    <w:rsid w:val="00E17DBD"/>
    <w:rsid w:val="00E20B7A"/>
    <w:rsid w:val="00E2250C"/>
    <w:rsid w:val="00E24A77"/>
    <w:rsid w:val="00E25982"/>
    <w:rsid w:val="00E25D52"/>
    <w:rsid w:val="00E26725"/>
    <w:rsid w:val="00E301A5"/>
    <w:rsid w:val="00E30494"/>
    <w:rsid w:val="00E30595"/>
    <w:rsid w:val="00E31ACB"/>
    <w:rsid w:val="00E32B2E"/>
    <w:rsid w:val="00E33C0E"/>
    <w:rsid w:val="00E34DA3"/>
    <w:rsid w:val="00E35E27"/>
    <w:rsid w:val="00E377A2"/>
    <w:rsid w:val="00E4014F"/>
    <w:rsid w:val="00E43785"/>
    <w:rsid w:val="00E43902"/>
    <w:rsid w:val="00E44514"/>
    <w:rsid w:val="00E45D3D"/>
    <w:rsid w:val="00E47110"/>
    <w:rsid w:val="00E47762"/>
    <w:rsid w:val="00E5000C"/>
    <w:rsid w:val="00E5215A"/>
    <w:rsid w:val="00E52B3F"/>
    <w:rsid w:val="00E536A7"/>
    <w:rsid w:val="00E53AB4"/>
    <w:rsid w:val="00E54F17"/>
    <w:rsid w:val="00E55285"/>
    <w:rsid w:val="00E5577A"/>
    <w:rsid w:val="00E5678C"/>
    <w:rsid w:val="00E578EB"/>
    <w:rsid w:val="00E60342"/>
    <w:rsid w:val="00E60F14"/>
    <w:rsid w:val="00E62693"/>
    <w:rsid w:val="00E63AE4"/>
    <w:rsid w:val="00E6453A"/>
    <w:rsid w:val="00E645BA"/>
    <w:rsid w:val="00E659F4"/>
    <w:rsid w:val="00E661E9"/>
    <w:rsid w:val="00E66A03"/>
    <w:rsid w:val="00E66AE0"/>
    <w:rsid w:val="00E67DAB"/>
    <w:rsid w:val="00E71B3C"/>
    <w:rsid w:val="00E71D77"/>
    <w:rsid w:val="00E71E82"/>
    <w:rsid w:val="00E73C35"/>
    <w:rsid w:val="00E74E33"/>
    <w:rsid w:val="00E7522E"/>
    <w:rsid w:val="00E76F91"/>
    <w:rsid w:val="00E771D6"/>
    <w:rsid w:val="00E774F2"/>
    <w:rsid w:val="00E775D3"/>
    <w:rsid w:val="00E77CB3"/>
    <w:rsid w:val="00E81A0F"/>
    <w:rsid w:val="00E82D89"/>
    <w:rsid w:val="00E82E65"/>
    <w:rsid w:val="00E83B16"/>
    <w:rsid w:val="00E83B8F"/>
    <w:rsid w:val="00E843DC"/>
    <w:rsid w:val="00E85005"/>
    <w:rsid w:val="00E86C43"/>
    <w:rsid w:val="00E87E85"/>
    <w:rsid w:val="00E923A3"/>
    <w:rsid w:val="00E92E09"/>
    <w:rsid w:val="00E9303C"/>
    <w:rsid w:val="00E931AF"/>
    <w:rsid w:val="00E9371E"/>
    <w:rsid w:val="00E95B89"/>
    <w:rsid w:val="00E95DB0"/>
    <w:rsid w:val="00E9689A"/>
    <w:rsid w:val="00E96C0C"/>
    <w:rsid w:val="00E97B3B"/>
    <w:rsid w:val="00E97E6E"/>
    <w:rsid w:val="00EA1E30"/>
    <w:rsid w:val="00EA4E2C"/>
    <w:rsid w:val="00EA4FCF"/>
    <w:rsid w:val="00EA60B5"/>
    <w:rsid w:val="00EB017F"/>
    <w:rsid w:val="00EB11AB"/>
    <w:rsid w:val="00EB1554"/>
    <w:rsid w:val="00EB1EBF"/>
    <w:rsid w:val="00EB6838"/>
    <w:rsid w:val="00EB6F13"/>
    <w:rsid w:val="00EC028C"/>
    <w:rsid w:val="00EC028F"/>
    <w:rsid w:val="00EC0680"/>
    <w:rsid w:val="00EC29B0"/>
    <w:rsid w:val="00EC505A"/>
    <w:rsid w:val="00EC50D3"/>
    <w:rsid w:val="00EC6AF8"/>
    <w:rsid w:val="00ED096D"/>
    <w:rsid w:val="00ED1A5D"/>
    <w:rsid w:val="00ED205C"/>
    <w:rsid w:val="00ED2D18"/>
    <w:rsid w:val="00ED338A"/>
    <w:rsid w:val="00ED4BDD"/>
    <w:rsid w:val="00ED5B52"/>
    <w:rsid w:val="00ED6D51"/>
    <w:rsid w:val="00ED78DC"/>
    <w:rsid w:val="00EE05C8"/>
    <w:rsid w:val="00EE101E"/>
    <w:rsid w:val="00EE1CEF"/>
    <w:rsid w:val="00EE1D28"/>
    <w:rsid w:val="00EE2E49"/>
    <w:rsid w:val="00EE5D5F"/>
    <w:rsid w:val="00EE727D"/>
    <w:rsid w:val="00EF02FB"/>
    <w:rsid w:val="00EF0874"/>
    <w:rsid w:val="00EF0B71"/>
    <w:rsid w:val="00EF15D2"/>
    <w:rsid w:val="00EF16DB"/>
    <w:rsid w:val="00EF2BB9"/>
    <w:rsid w:val="00EF4A64"/>
    <w:rsid w:val="00EF5E1A"/>
    <w:rsid w:val="00EF76DE"/>
    <w:rsid w:val="00F01218"/>
    <w:rsid w:val="00F01D25"/>
    <w:rsid w:val="00F02ECD"/>
    <w:rsid w:val="00F035F1"/>
    <w:rsid w:val="00F03DCC"/>
    <w:rsid w:val="00F04290"/>
    <w:rsid w:val="00F043AD"/>
    <w:rsid w:val="00F04503"/>
    <w:rsid w:val="00F04795"/>
    <w:rsid w:val="00F04D40"/>
    <w:rsid w:val="00F05B6F"/>
    <w:rsid w:val="00F06048"/>
    <w:rsid w:val="00F06C1C"/>
    <w:rsid w:val="00F075C1"/>
    <w:rsid w:val="00F078E3"/>
    <w:rsid w:val="00F1047A"/>
    <w:rsid w:val="00F104B8"/>
    <w:rsid w:val="00F11430"/>
    <w:rsid w:val="00F12D97"/>
    <w:rsid w:val="00F1326A"/>
    <w:rsid w:val="00F148E7"/>
    <w:rsid w:val="00F159E0"/>
    <w:rsid w:val="00F15A30"/>
    <w:rsid w:val="00F15E20"/>
    <w:rsid w:val="00F1635D"/>
    <w:rsid w:val="00F16B74"/>
    <w:rsid w:val="00F20096"/>
    <w:rsid w:val="00F207D1"/>
    <w:rsid w:val="00F20D9A"/>
    <w:rsid w:val="00F21684"/>
    <w:rsid w:val="00F218AC"/>
    <w:rsid w:val="00F2407A"/>
    <w:rsid w:val="00F2435A"/>
    <w:rsid w:val="00F2685F"/>
    <w:rsid w:val="00F30ADA"/>
    <w:rsid w:val="00F32DFC"/>
    <w:rsid w:val="00F33537"/>
    <w:rsid w:val="00F3356F"/>
    <w:rsid w:val="00F33EB4"/>
    <w:rsid w:val="00F34430"/>
    <w:rsid w:val="00F344F7"/>
    <w:rsid w:val="00F35F86"/>
    <w:rsid w:val="00F35FB0"/>
    <w:rsid w:val="00F417D6"/>
    <w:rsid w:val="00F41970"/>
    <w:rsid w:val="00F425E6"/>
    <w:rsid w:val="00F42702"/>
    <w:rsid w:val="00F43602"/>
    <w:rsid w:val="00F44100"/>
    <w:rsid w:val="00F54DC5"/>
    <w:rsid w:val="00F55D2F"/>
    <w:rsid w:val="00F56152"/>
    <w:rsid w:val="00F60909"/>
    <w:rsid w:val="00F6098F"/>
    <w:rsid w:val="00F61A6A"/>
    <w:rsid w:val="00F669EB"/>
    <w:rsid w:val="00F66E34"/>
    <w:rsid w:val="00F722E6"/>
    <w:rsid w:val="00F73F2E"/>
    <w:rsid w:val="00F74F5C"/>
    <w:rsid w:val="00F76557"/>
    <w:rsid w:val="00F770D9"/>
    <w:rsid w:val="00F770FF"/>
    <w:rsid w:val="00F8083E"/>
    <w:rsid w:val="00F81137"/>
    <w:rsid w:val="00F82229"/>
    <w:rsid w:val="00F82757"/>
    <w:rsid w:val="00F848F7"/>
    <w:rsid w:val="00F84D34"/>
    <w:rsid w:val="00F84D4A"/>
    <w:rsid w:val="00F851E3"/>
    <w:rsid w:val="00F85220"/>
    <w:rsid w:val="00F8614D"/>
    <w:rsid w:val="00F87C5B"/>
    <w:rsid w:val="00F90E83"/>
    <w:rsid w:val="00F9266B"/>
    <w:rsid w:val="00F92C0D"/>
    <w:rsid w:val="00F93158"/>
    <w:rsid w:val="00F93221"/>
    <w:rsid w:val="00F93A23"/>
    <w:rsid w:val="00F93E64"/>
    <w:rsid w:val="00F9401B"/>
    <w:rsid w:val="00F955E7"/>
    <w:rsid w:val="00F96C7C"/>
    <w:rsid w:val="00F97C62"/>
    <w:rsid w:val="00FA0237"/>
    <w:rsid w:val="00FA1358"/>
    <w:rsid w:val="00FA2288"/>
    <w:rsid w:val="00FA27CD"/>
    <w:rsid w:val="00FA4F62"/>
    <w:rsid w:val="00FA5702"/>
    <w:rsid w:val="00FA6759"/>
    <w:rsid w:val="00FA6BDC"/>
    <w:rsid w:val="00FA6EE8"/>
    <w:rsid w:val="00FA7E0D"/>
    <w:rsid w:val="00FA7EB6"/>
    <w:rsid w:val="00FB14DD"/>
    <w:rsid w:val="00FB24A9"/>
    <w:rsid w:val="00FB28CF"/>
    <w:rsid w:val="00FB2EF6"/>
    <w:rsid w:val="00FB3EB7"/>
    <w:rsid w:val="00FB4095"/>
    <w:rsid w:val="00FB4B6C"/>
    <w:rsid w:val="00FB514A"/>
    <w:rsid w:val="00FB6E53"/>
    <w:rsid w:val="00FB71C3"/>
    <w:rsid w:val="00FB7C84"/>
    <w:rsid w:val="00FB7D2B"/>
    <w:rsid w:val="00FC0324"/>
    <w:rsid w:val="00FC076F"/>
    <w:rsid w:val="00FC10A1"/>
    <w:rsid w:val="00FC1D22"/>
    <w:rsid w:val="00FC4333"/>
    <w:rsid w:val="00FC4C94"/>
    <w:rsid w:val="00FC4DE6"/>
    <w:rsid w:val="00FC587A"/>
    <w:rsid w:val="00FC61D6"/>
    <w:rsid w:val="00FC6449"/>
    <w:rsid w:val="00FC68C5"/>
    <w:rsid w:val="00FC7BBF"/>
    <w:rsid w:val="00FD07B0"/>
    <w:rsid w:val="00FD0B72"/>
    <w:rsid w:val="00FD1810"/>
    <w:rsid w:val="00FD6F39"/>
    <w:rsid w:val="00FD73B3"/>
    <w:rsid w:val="00FE0136"/>
    <w:rsid w:val="00FE214E"/>
    <w:rsid w:val="00FE3920"/>
    <w:rsid w:val="00FE411D"/>
    <w:rsid w:val="00FE48C7"/>
    <w:rsid w:val="00FE63BC"/>
    <w:rsid w:val="00FE6611"/>
    <w:rsid w:val="00FE69A4"/>
    <w:rsid w:val="00FF1B26"/>
    <w:rsid w:val="00FF3EA9"/>
    <w:rsid w:val="00FF4807"/>
    <w:rsid w:val="00FF4D4B"/>
    <w:rsid w:val="00FF51BB"/>
    <w:rsid w:val="00FF76F3"/>
    <w:rsid w:val="00FF7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33637258"/>
  <w15:docId w15:val="{ACA6A80D-2A90-42E3-8211-C58ABF59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915"/>
    <w:pPr>
      <w:widowControl w:val="0"/>
      <w:jc w:val="both"/>
    </w:pPr>
    <w:rPr>
      <w:kern w:val="2"/>
      <w:sz w:val="21"/>
      <w:szCs w:val="24"/>
    </w:rPr>
  </w:style>
  <w:style w:type="paragraph" w:styleId="10">
    <w:name w:val="heading 1"/>
    <w:aliases w:val="H1,Heading 0"/>
    <w:basedOn w:val="a"/>
    <w:next w:val="a"/>
    <w:link w:val="1Char"/>
    <w:qFormat/>
    <w:rsid w:val="006524A5"/>
    <w:pPr>
      <w:keepNext/>
      <w:keepLines/>
      <w:spacing w:before="340" w:after="330" w:line="578" w:lineRule="auto"/>
      <w:jc w:val="center"/>
      <w:outlineLvl w:val="0"/>
    </w:pPr>
    <w:rPr>
      <w:rFonts w:eastAsia="黑体"/>
      <w:b/>
      <w:bCs/>
      <w:kern w:val="44"/>
      <w:sz w:val="32"/>
      <w:szCs w:val="44"/>
    </w:rPr>
  </w:style>
  <w:style w:type="paragraph" w:styleId="20">
    <w:name w:val="heading 2"/>
    <w:aliases w:val="标题 2 Char Char,Chapter X.X. Statement,h2,Header 2,l2,Level 2 Head,heading 2,H2,Heading 2 Hidden,Heading 2 CCBS,标题 2（内置）"/>
    <w:basedOn w:val="a"/>
    <w:next w:val="a"/>
    <w:link w:val="2Char"/>
    <w:qFormat/>
    <w:rsid w:val="00CA5BAE"/>
    <w:pPr>
      <w:keepNext/>
      <w:keepLines/>
      <w:spacing w:before="260" w:after="260" w:line="416" w:lineRule="auto"/>
      <w:outlineLvl w:val="1"/>
    </w:pPr>
    <w:rPr>
      <w:rFonts w:ascii="Arial" w:eastAsia="黑体" w:hAnsi="Arial"/>
      <w:b/>
      <w:bCs/>
      <w:sz w:val="32"/>
      <w:szCs w:val="32"/>
    </w:rPr>
  </w:style>
  <w:style w:type="paragraph" w:styleId="3">
    <w:name w:val="heading 3"/>
    <w:aliases w:val="Heading 3 - old,H3,l3,CT,h3,3rd level,Level 3 Head,level_3,PIM 3,sect1.2.3,Bold Head,bh,heading 3,标题 4.1.1,Fab-3,sect1.2.31,sect1.2.32,sect1.2.311,sect1.2.33,sect1.2.312"/>
    <w:basedOn w:val="a"/>
    <w:next w:val="a0"/>
    <w:link w:val="3Char"/>
    <w:qFormat/>
    <w:rsid w:val="00084E5A"/>
    <w:pPr>
      <w:keepNext/>
      <w:keepLines/>
      <w:spacing w:before="120" w:after="120" w:line="380" w:lineRule="exact"/>
      <w:jc w:val="left"/>
      <w:outlineLvl w:val="2"/>
    </w:pPr>
    <w:rPr>
      <w:rFonts w:ascii="宋体" w:hAnsi="宋体"/>
      <w:b/>
      <w:spacing w:val="8"/>
      <w:sz w:val="24"/>
      <w:szCs w:val="20"/>
    </w:rPr>
  </w:style>
  <w:style w:type="paragraph" w:styleId="4">
    <w:name w:val="heading 4"/>
    <w:basedOn w:val="a"/>
    <w:next w:val="a"/>
    <w:link w:val="4Char"/>
    <w:qFormat/>
    <w:rsid w:val="00694601"/>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rsid w:val="009262EF"/>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link w:val="6Char"/>
    <w:qFormat/>
    <w:rsid w:val="009262EF"/>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9262EF"/>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link w:val="8Char"/>
    <w:qFormat/>
    <w:rsid w:val="009262EF"/>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9262EF"/>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A739F8"/>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A739F8"/>
    <w:pPr>
      <w:tabs>
        <w:tab w:val="center" w:pos="4153"/>
        <w:tab w:val="right" w:pos="8306"/>
      </w:tabs>
      <w:snapToGrid w:val="0"/>
      <w:jc w:val="left"/>
    </w:pPr>
    <w:rPr>
      <w:sz w:val="18"/>
      <w:szCs w:val="18"/>
    </w:rPr>
  </w:style>
  <w:style w:type="paragraph" w:styleId="a6">
    <w:name w:val="Document Map"/>
    <w:basedOn w:val="a"/>
    <w:link w:val="Char1"/>
    <w:semiHidden/>
    <w:rsid w:val="00A739F8"/>
    <w:pPr>
      <w:shd w:val="clear" w:color="auto" w:fill="000080"/>
    </w:pPr>
  </w:style>
  <w:style w:type="paragraph" w:styleId="11">
    <w:name w:val="toc 1"/>
    <w:basedOn w:val="a"/>
    <w:next w:val="a"/>
    <w:autoRedefine/>
    <w:uiPriority w:val="39"/>
    <w:rsid w:val="0011417F"/>
    <w:pPr>
      <w:tabs>
        <w:tab w:val="right" w:leader="dot" w:pos="8302"/>
      </w:tabs>
      <w:spacing w:before="120" w:after="120"/>
      <w:jc w:val="left"/>
    </w:pPr>
    <w:rPr>
      <w:rFonts w:ascii="黑体"/>
      <w:b/>
      <w:bCs/>
      <w:caps/>
      <w:noProof/>
      <w:sz w:val="24"/>
      <w:szCs w:val="20"/>
    </w:rPr>
  </w:style>
  <w:style w:type="paragraph" w:styleId="a7">
    <w:name w:val="Balloon Text"/>
    <w:basedOn w:val="a"/>
    <w:link w:val="Char2"/>
    <w:uiPriority w:val="99"/>
    <w:semiHidden/>
    <w:rsid w:val="00A739F8"/>
    <w:rPr>
      <w:sz w:val="18"/>
      <w:szCs w:val="18"/>
    </w:rPr>
  </w:style>
  <w:style w:type="paragraph" w:customStyle="1" w:styleId="ParaCharCharCharCharCharCharCharChar">
    <w:name w:val="默认段落字体 Para Char Char Char Char Char Char Char Char"/>
    <w:basedOn w:val="a"/>
    <w:autoRedefine/>
    <w:rsid w:val="00A739F8"/>
    <w:pPr>
      <w:tabs>
        <w:tab w:val="num" w:pos="840"/>
      </w:tabs>
      <w:ind w:left="840" w:hanging="360"/>
    </w:pPr>
    <w:rPr>
      <w:sz w:val="24"/>
    </w:rPr>
  </w:style>
  <w:style w:type="paragraph" w:styleId="a0">
    <w:name w:val="Normal Indent"/>
    <w:aliases w:val=" Char, Char Char Char Char Char, Char Char Char,正文缩进1,ALT+Z"/>
    <w:basedOn w:val="a"/>
    <w:rsid w:val="00A739F8"/>
    <w:pPr>
      <w:adjustRightInd w:val="0"/>
      <w:snapToGrid w:val="0"/>
      <w:spacing w:before="180" w:after="180" w:line="360" w:lineRule="atLeast"/>
      <w:ind w:firstLineChars="200" w:firstLine="200"/>
    </w:pPr>
    <w:rPr>
      <w:szCs w:val="21"/>
    </w:rPr>
  </w:style>
  <w:style w:type="character" w:customStyle="1" w:styleId="CharChar">
    <w:name w:val="Char Char"/>
    <w:aliases w:val=" Char Char Char Char Char Char, Char Char Char Char,Char Char Char Char Char Char"/>
    <w:rsid w:val="00A739F8"/>
    <w:rPr>
      <w:rFonts w:eastAsia="宋体"/>
      <w:kern w:val="2"/>
      <w:sz w:val="21"/>
      <w:szCs w:val="21"/>
      <w:lang w:val="en-US" w:eastAsia="zh-CN" w:bidi="ar-SA"/>
    </w:rPr>
  </w:style>
  <w:style w:type="paragraph" w:customStyle="1" w:styleId="51">
    <w:name w:val="5"/>
    <w:basedOn w:val="a"/>
    <w:rsid w:val="00A739F8"/>
    <w:pPr>
      <w:spacing w:line="360" w:lineRule="auto"/>
      <w:ind w:firstLine="539"/>
    </w:pPr>
    <w:rPr>
      <w:rFonts w:ascii="黑体" w:eastAsia="黑体"/>
      <w:b/>
      <w:color w:val="3366FF"/>
      <w:sz w:val="28"/>
    </w:rPr>
  </w:style>
  <w:style w:type="paragraph" w:styleId="a8">
    <w:name w:val="Plain Text"/>
    <w:basedOn w:val="a"/>
    <w:link w:val="Char3"/>
    <w:uiPriority w:val="99"/>
    <w:rsid w:val="00A739F8"/>
    <w:rPr>
      <w:rFonts w:ascii="宋体" w:hAnsi="Courier New"/>
      <w:szCs w:val="21"/>
    </w:rPr>
  </w:style>
  <w:style w:type="paragraph" w:styleId="21">
    <w:name w:val="Body Text Indent 2"/>
    <w:basedOn w:val="a"/>
    <w:link w:val="2Char0"/>
    <w:rsid w:val="00A739F8"/>
    <w:pPr>
      <w:spacing w:after="120" w:line="480" w:lineRule="auto"/>
      <w:ind w:leftChars="200" w:left="420"/>
    </w:pPr>
  </w:style>
  <w:style w:type="character" w:styleId="a9">
    <w:name w:val="Hyperlink"/>
    <w:aliases w:val="超级链接"/>
    <w:uiPriority w:val="99"/>
    <w:rsid w:val="00A739F8"/>
    <w:rPr>
      <w:color w:val="0000FF"/>
      <w:u w:val="single"/>
    </w:rPr>
  </w:style>
  <w:style w:type="paragraph" w:styleId="22">
    <w:name w:val="toc 2"/>
    <w:basedOn w:val="a"/>
    <w:next w:val="a"/>
    <w:autoRedefine/>
    <w:rsid w:val="00A739F8"/>
    <w:pPr>
      <w:ind w:left="210"/>
      <w:jc w:val="left"/>
    </w:pPr>
    <w:rPr>
      <w:smallCaps/>
      <w:sz w:val="20"/>
      <w:szCs w:val="20"/>
    </w:rPr>
  </w:style>
  <w:style w:type="paragraph" w:styleId="30">
    <w:name w:val="toc 3"/>
    <w:basedOn w:val="a"/>
    <w:next w:val="a"/>
    <w:autoRedefine/>
    <w:rsid w:val="00A739F8"/>
    <w:pPr>
      <w:ind w:left="420"/>
      <w:jc w:val="left"/>
    </w:pPr>
    <w:rPr>
      <w:i/>
      <w:iCs/>
      <w:sz w:val="20"/>
      <w:szCs w:val="20"/>
    </w:rPr>
  </w:style>
  <w:style w:type="paragraph" w:styleId="40">
    <w:name w:val="toc 4"/>
    <w:basedOn w:val="a"/>
    <w:next w:val="a"/>
    <w:autoRedefine/>
    <w:rsid w:val="00A739F8"/>
    <w:pPr>
      <w:ind w:left="630"/>
      <w:jc w:val="left"/>
    </w:pPr>
    <w:rPr>
      <w:sz w:val="18"/>
      <w:szCs w:val="18"/>
    </w:rPr>
  </w:style>
  <w:style w:type="paragraph" w:styleId="52">
    <w:name w:val="toc 5"/>
    <w:basedOn w:val="a"/>
    <w:next w:val="a"/>
    <w:autoRedefine/>
    <w:rsid w:val="00A739F8"/>
    <w:pPr>
      <w:ind w:left="840"/>
      <w:jc w:val="left"/>
    </w:pPr>
    <w:rPr>
      <w:sz w:val="18"/>
      <w:szCs w:val="18"/>
    </w:rPr>
  </w:style>
  <w:style w:type="paragraph" w:styleId="60">
    <w:name w:val="toc 6"/>
    <w:basedOn w:val="a"/>
    <w:next w:val="a"/>
    <w:autoRedefine/>
    <w:rsid w:val="00A739F8"/>
    <w:pPr>
      <w:ind w:left="1050"/>
      <w:jc w:val="left"/>
    </w:pPr>
    <w:rPr>
      <w:sz w:val="18"/>
      <w:szCs w:val="18"/>
    </w:rPr>
  </w:style>
  <w:style w:type="paragraph" w:styleId="70">
    <w:name w:val="toc 7"/>
    <w:basedOn w:val="a"/>
    <w:next w:val="a"/>
    <w:autoRedefine/>
    <w:rsid w:val="00A739F8"/>
    <w:pPr>
      <w:ind w:left="1260"/>
      <w:jc w:val="left"/>
    </w:pPr>
    <w:rPr>
      <w:sz w:val="18"/>
      <w:szCs w:val="18"/>
    </w:rPr>
  </w:style>
  <w:style w:type="paragraph" w:styleId="80">
    <w:name w:val="toc 8"/>
    <w:basedOn w:val="a"/>
    <w:next w:val="a"/>
    <w:autoRedefine/>
    <w:rsid w:val="00A739F8"/>
    <w:pPr>
      <w:ind w:left="1470"/>
      <w:jc w:val="left"/>
    </w:pPr>
    <w:rPr>
      <w:sz w:val="18"/>
      <w:szCs w:val="18"/>
    </w:rPr>
  </w:style>
  <w:style w:type="paragraph" w:styleId="90">
    <w:name w:val="toc 9"/>
    <w:basedOn w:val="a"/>
    <w:next w:val="a"/>
    <w:autoRedefine/>
    <w:rsid w:val="00A739F8"/>
    <w:pPr>
      <w:ind w:left="1680"/>
      <w:jc w:val="left"/>
    </w:pPr>
    <w:rPr>
      <w:sz w:val="18"/>
      <w:szCs w:val="18"/>
    </w:rPr>
  </w:style>
  <w:style w:type="character" w:styleId="aa">
    <w:name w:val="annotation reference"/>
    <w:uiPriority w:val="99"/>
    <w:qFormat/>
    <w:rsid w:val="00593A3D"/>
    <w:rPr>
      <w:sz w:val="21"/>
      <w:szCs w:val="21"/>
    </w:rPr>
  </w:style>
  <w:style w:type="character" w:customStyle="1" w:styleId="12">
    <w:name w:val="访问过的超链接1"/>
    <w:uiPriority w:val="99"/>
    <w:rsid w:val="00A739F8"/>
    <w:rPr>
      <w:color w:val="800080"/>
      <w:u w:val="single"/>
    </w:rPr>
  </w:style>
  <w:style w:type="paragraph" w:styleId="ab">
    <w:name w:val="Body Text Indent"/>
    <w:basedOn w:val="a"/>
    <w:link w:val="Char4"/>
    <w:rsid w:val="00A739F8"/>
    <w:pPr>
      <w:spacing w:after="120"/>
      <w:ind w:leftChars="200" w:left="420"/>
    </w:pPr>
  </w:style>
  <w:style w:type="paragraph" w:styleId="31">
    <w:name w:val="Body Text Indent 3"/>
    <w:basedOn w:val="a"/>
    <w:link w:val="3Char0"/>
    <w:rsid w:val="00A739F8"/>
    <w:pPr>
      <w:spacing w:after="120"/>
      <w:ind w:leftChars="200" w:left="420"/>
    </w:pPr>
    <w:rPr>
      <w:sz w:val="16"/>
      <w:szCs w:val="16"/>
    </w:rPr>
  </w:style>
  <w:style w:type="paragraph" w:styleId="ac">
    <w:name w:val="Normal (Web)"/>
    <w:aliases w:val="普通 (Web)"/>
    <w:basedOn w:val="a"/>
    <w:uiPriority w:val="99"/>
    <w:rsid w:val="00A739F8"/>
    <w:pPr>
      <w:widowControl/>
      <w:spacing w:before="100" w:beforeAutospacing="1" w:after="100" w:afterAutospacing="1"/>
      <w:jc w:val="left"/>
    </w:pPr>
    <w:rPr>
      <w:rFonts w:ascii="宋体" w:hAnsi="宋体" w:cs="宋体"/>
      <w:kern w:val="0"/>
      <w:sz w:val="24"/>
    </w:rPr>
  </w:style>
  <w:style w:type="character" w:customStyle="1" w:styleId="fontred">
    <w:name w:val="fontred"/>
    <w:basedOn w:val="a1"/>
    <w:rsid w:val="00A739F8"/>
  </w:style>
  <w:style w:type="character" w:customStyle="1" w:styleId="fontgray2">
    <w:name w:val="fontgray2"/>
    <w:basedOn w:val="a1"/>
    <w:rsid w:val="00A739F8"/>
  </w:style>
  <w:style w:type="character" w:customStyle="1" w:styleId="fontgray21">
    <w:name w:val="fontgray21"/>
    <w:rsid w:val="00A739F8"/>
    <w:rPr>
      <w:rFonts w:ascii="Arial" w:hAnsi="Arial" w:cs="Arial" w:hint="default"/>
      <w:color w:val="585858"/>
      <w:sz w:val="18"/>
      <w:szCs w:val="18"/>
    </w:rPr>
  </w:style>
  <w:style w:type="paragraph" w:customStyle="1" w:styleId="41">
    <w:name w:val="4"/>
    <w:basedOn w:val="a"/>
    <w:next w:val="21"/>
    <w:rsid w:val="00A739F8"/>
    <w:pPr>
      <w:tabs>
        <w:tab w:val="left" w:pos="1110"/>
      </w:tabs>
      <w:spacing w:line="360" w:lineRule="auto"/>
      <w:ind w:firstLineChars="200" w:firstLine="420"/>
    </w:pPr>
    <w:rPr>
      <w:rFonts w:ascii="宋体" w:hAnsi="宋体"/>
      <w:color w:val="FF0000"/>
    </w:rPr>
  </w:style>
  <w:style w:type="paragraph" w:customStyle="1" w:styleId="32">
    <w:name w:val="3"/>
    <w:basedOn w:val="a"/>
    <w:next w:val="31"/>
    <w:rsid w:val="00A739F8"/>
    <w:pPr>
      <w:widowControl/>
      <w:tabs>
        <w:tab w:val="num" w:pos="1620"/>
      </w:tabs>
      <w:spacing w:line="360" w:lineRule="auto"/>
      <w:ind w:firstLineChars="200" w:firstLine="480"/>
      <w:jc w:val="left"/>
    </w:pPr>
    <w:rPr>
      <w:rFonts w:eastAsia="楷体_GB2312"/>
      <w:kern w:val="0"/>
      <w:sz w:val="24"/>
      <w:szCs w:val="20"/>
    </w:rPr>
  </w:style>
  <w:style w:type="character" w:customStyle="1" w:styleId="read1">
    <w:name w:val="read1"/>
    <w:basedOn w:val="a1"/>
    <w:rsid w:val="00A739F8"/>
  </w:style>
  <w:style w:type="paragraph" w:customStyle="1" w:styleId="web">
    <w:name w:val="web"/>
    <w:basedOn w:val="a"/>
    <w:rsid w:val="00A739F8"/>
    <w:pPr>
      <w:widowControl/>
      <w:spacing w:before="100" w:beforeAutospacing="1" w:after="100" w:afterAutospacing="1"/>
      <w:jc w:val="left"/>
    </w:pPr>
    <w:rPr>
      <w:rFonts w:ascii="宋体" w:hAnsi="宋体" w:cs="宋体"/>
      <w:kern w:val="0"/>
      <w:sz w:val="24"/>
    </w:rPr>
  </w:style>
  <w:style w:type="paragraph" w:styleId="ad">
    <w:name w:val="Body Text"/>
    <w:basedOn w:val="a"/>
    <w:link w:val="Char5"/>
    <w:rsid w:val="00A739F8"/>
    <w:pPr>
      <w:spacing w:after="120"/>
    </w:pPr>
  </w:style>
  <w:style w:type="paragraph" w:customStyle="1" w:styleId="ae">
    <w:name w:val="特点"/>
    <w:aliases w:val="表正文,正文非缩进,段1"/>
    <w:basedOn w:val="a"/>
    <w:next w:val="a0"/>
    <w:rsid w:val="00A739F8"/>
    <w:pPr>
      <w:ind w:firstLine="420"/>
    </w:pPr>
    <w:rPr>
      <w:szCs w:val="20"/>
    </w:rPr>
  </w:style>
  <w:style w:type="character" w:styleId="af">
    <w:name w:val="Strong"/>
    <w:uiPriority w:val="22"/>
    <w:qFormat/>
    <w:rsid w:val="00A739F8"/>
    <w:rPr>
      <w:b/>
      <w:bCs/>
    </w:rPr>
  </w:style>
  <w:style w:type="paragraph" w:customStyle="1" w:styleId="Para">
    <w:name w:val="默认段落字体 Para"/>
    <w:basedOn w:val="a"/>
    <w:autoRedefine/>
    <w:rsid w:val="00A739F8"/>
    <w:pPr>
      <w:tabs>
        <w:tab w:val="num" w:pos="360"/>
      </w:tabs>
    </w:pPr>
    <w:rPr>
      <w:sz w:val="24"/>
    </w:rPr>
  </w:style>
  <w:style w:type="paragraph" w:customStyle="1" w:styleId="ParaCharCharCharCharCharCharCharCharCharChar">
    <w:name w:val="默认段落字体 Para Char Char Char Char Char Char 字元 Char Char Char Char"/>
    <w:basedOn w:val="a"/>
    <w:autoRedefine/>
    <w:rsid w:val="00A739F8"/>
    <w:pPr>
      <w:tabs>
        <w:tab w:val="num" w:pos="840"/>
      </w:tabs>
      <w:ind w:left="840" w:hanging="360"/>
    </w:pPr>
    <w:rPr>
      <w:sz w:val="24"/>
    </w:rPr>
  </w:style>
  <w:style w:type="paragraph" w:styleId="af0">
    <w:name w:val="annotation text"/>
    <w:basedOn w:val="a"/>
    <w:link w:val="Char6"/>
    <w:qFormat/>
    <w:rsid w:val="00593A3D"/>
    <w:pPr>
      <w:jc w:val="left"/>
    </w:pPr>
  </w:style>
  <w:style w:type="paragraph" w:styleId="af1">
    <w:name w:val="annotation subject"/>
    <w:basedOn w:val="af0"/>
    <w:next w:val="af0"/>
    <w:link w:val="Char7"/>
    <w:rsid w:val="00593A3D"/>
    <w:rPr>
      <w:b/>
      <w:bCs/>
    </w:rPr>
  </w:style>
  <w:style w:type="paragraph" w:customStyle="1" w:styleId="ParaCharCharCharCharCharCharCharCharCharCharCharCharCharCharChar1CharCharCharCharCharCharChar">
    <w:name w:val="默认段落字体 Para Char Char Char Char Char Char Char Char Char Char Char Char Char Char Char1 Char Char Char Char Char Char Char"/>
    <w:basedOn w:val="a"/>
    <w:autoRedefine/>
    <w:rsid w:val="00474401"/>
    <w:pPr>
      <w:tabs>
        <w:tab w:val="num" w:pos="360"/>
      </w:tabs>
    </w:pPr>
    <w:rPr>
      <w:sz w:val="24"/>
    </w:rPr>
  </w:style>
  <w:style w:type="paragraph" w:customStyle="1" w:styleId="ParaCharCharChar1Char">
    <w:name w:val="默认段落字体 Para Char Char Char1 Char"/>
    <w:basedOn w:val="a"/>
    <w:autoRedefine/>
    <w:rsid w:val="00474401"/>
    <w:pPr>
      <w:tabs>
        <w:tab w:val="num" w:pos="360"/>
      </w:tabs>
    </w:pPr>
    <w:rPr>
      <w:sz w:val="24"/>
    </w:rPr>
  </w:style>
  <w:style w:type="paragraph" w:customStyle="1" w:styleId="23">
    <w:name w:val="2"/>
    <w:basedOn w:val="a"/>
    <w:next w:val="ac"/>
    <w:rsid w:val="00EE2E49"/>
    <w:pPr>
      <w:widowControl/>
      <w:spacing w:before="100" w:beforeAutospacing="1" w:after="100" w:afterAutospacing="1"/>
      <w:jc w:val="left"/>
    </w:pPr>
    <w:rPr>
      <w:rFonts w:ascii="宋体" w:hAnsi="宋体" w:cs="宋体"/>
      <w:kern w:val="0"/>
      <w:sz w:val="24"/>
    </w:rPr>
  </w:style>
  <w:style w:type="table" w:styleId="af2">
    <w:name w:val="Table Grid"/>
    <w:basedOn w:val="a2"/>
    <w:rsid w:val="00ED1A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1Char">
    <w:name w:val="默认段落字体 Para Char Char Char Char Char Char1 Char"/>
    <w:basedOn w:val="a"/>
    <w:autoRedefine/>
    <w:rsid w:val="00ED1A5D"/>
    <w:pPr>
      <w:tabs>
        <w:tab w:val="num" w:pos="360"/>
      </w:tabs>
    </w:pPr>
    <w:rPr>
      <w:sz w:val="24"/>
    </w:rPr>
  </w:style>
  <w:style w:type="paragraph" w:customStyle="1" w:styleId="ParaCharCharCharCharCharCharCharCharCharCharCharCharCharCharChar">
    <w:name w:val="默认段落字体 Para Char Char Char Char Char Char Char Char Char Char Char Char Char Char Char"/>
    <w:basedOn w:val="a"/>
    <w:autoRedefine/>
    <w:rsid w:val="00ED338A"/>
    <w:pPr>
      <w:tabs>
        <w:tab w:val="num" w:pos="360"/>
      </w:tabs>
    </w:pPr>
    <w:rPr>
      <w:sz w:val="24"/>
    </w:rPr>
  </w:style>
  <w:style w:type="paragraph" w:customStyle="1" w:styleId="13">
    <w:name w:val="1"/>
    <w:basedOn w:val="a"/>
    <w:next w:val="ac"/>
    <w:link w:val="1Char0"/>
    <w:rsid w:val="005B33FF"/>
    <w:pPr>
      <w:widowControl/>
      <w:spacing w:before="100" w:beforeAutospacing="1" w:after="100" w:afterAutospacing="1"/>
      <w:ind w:firstLine="400"/>
      <w:jc w:val="left"/>
    </w:pPr>
    <w:rPr>
      <w:kern w:val="0"/>
      <w:sz w:val="18"/>
      <w:szCs w:val="18"/>
    </w:rPr>
  </w:style>
  <w:style w:type="paragraph" w:customStyle="1" w:styleId="ParaCharCharCharCharCharCharCharCharCharCharCharChar1CharCharCharCharChar">
    <w:name w:val="默认段落字体 Para Char Char Char Char Char Char Char Char Char Char Char Char1 Char Char Char Char Char"/>
    <w:basedOn w:val="a"/>
    <w:autoRedefine/>
    <w:rsid w:val="00BB1939"/>
    <w:pPr>
      <w:tabs>
        <w:tab w:val="num" w:pos="840"/>
      </w:tabs>
      <w:ind w:left="840" w:hanging="360"/>
    </w:pPr>
    <w:rPr>
      <w:sz w:val="24"/>
    </w:rPr>
  </w:style>
  <w:style w:type="paragraph" w:customStyle="1" w:styleId="ParaCharCharCharCharCharCharCharCharChar">
    <w:name w:val="默认段落字体 Para Char Char Char Char Char Char Char Char Char"/>
    <w:basedOn w:val="a"/>
    <w:autoRedefine/>
    <w:rsid w:val="002B354E"/>
    <w:pPr>
      <w:tabs>
        <w:tab w:val="num" w:pos="840"/>
      </w:tabs>
      <w:ind w:left="840" w:hanging="360"/>
    </w:pPr>
    <w:rPr>
      <w:sz w:val="24"/>
    </w:rPr>
  </w:style>
  <w:style w:type="paragraph" w:customStyle="1" w:styleId="CharCharCharCharCharCharCharCharChar">
    <w:name w:val="Char Char Char Char Char Char Char Char Char"/>
    <w:basedOn w:val="a"/>
    <w:autoRedefine/>
    <w:rsid w:val="002B354E"/>
    <w:pPr>
      <w:tabs>
        <w:tab w:val="num" w:pos="840"/>
      </w:tabs>
      <w:ind w:left="840" w:hanging="360"/>
    </w:pPr>
    <w:rPr>
      <w:sz w:val="24"/>
    </w:rPr>
  </w:style>
  <w:style w:type="paragraph" w:customStyle="1" w:styleId="ParaCharCharCharCharCharCharCharCharCharCharCharChar1CharCharCharCharCharCharCharCharChar">
    <w:name w:val="默认段落字体 Para Char Char Char Char Char Char 字元 Char Char Char Char Char Char1 Char Char Char Char Char Char Char Char Char"/>
    <w:basedOn w:val="a"/>
    <w:autoRedefine/>
    <w:rsid w:val="00C93290"/>
    <w:pPr>
      <w:tabs>
        <w:tab w:val="num" w:pos="840"/>
      </w:tabs>
      <w:ind w:left="840" w:hanging="360"/>
    </w:pPr>
    <w:rPr>
      <w:sz w:val="24"/>
    </w:rPr>
  </w:style>
  <w:style w:type="paragraph" w:customStyle="1" w:styleId="Char1CharCharChar">
    <w:name w:val="Char1 Char Char Char"/>
    <w:basedOn w:val="a"/>
    <w:autoRedefine/>
    <w:rsid w:val="00F82229"/>
    <w:pPr>
      <w:tabs>
        <w:tab w:val="num" w:pos="840"/>
      </w:tabs>
      <w:ind w:left="840" w:hanging="360"/>
    </w:pPr>
    <w:rPr>
      <w:sz w:val="24"/>
    </w:rPr>
  </w:style>
  <w:style w:type="character" w:customStyle="1" w:styleId="big1">
    <w:name w:val="big1"/>
    <w:rsid w:val="00480447"/>
    <w:rPr>
      <w:spacing w:val="360"/>
      <w:sz w:val="22"/>
      <w:szCs w:val="22"/>
    </w:rPr>
  </w:style>
  <w:style w:type="paragraph" w:customStyle="1" w:styleId="ParaCharCharCharCharChar1CharCharCharCharCharCharCharCharChar">
    <w:name w:val="默认段落字体 Para Char Char Char Char Char1 Char Char Char Char Char Char Char Char Char"/>
    <w:basedOn w:val="a"/>
    <w:autoRedefine/>
    <w:rsid w:val="004507EF"/>
    <w:pPr>
      <w:tabs>
        <w:tab w:val="num" w:pos="360"/>
      </w:tabs>
    </w:pPr>
    <w:rPr>
      <w:sz w:val="24"/>
    </w:rPr>
  </w:style>
  <w:style w:type="paragraph" w:customStyle="1" w:styleId="ParaCharCharChar">
    <w:name w:val="默认段落字体 Para Char Char Char"/>
    <w:basedOn w:val="a"/>
    <w:autoRedefine/>
    <w:rsid w:val="004507EF"/>
    <w:pPr>
      <w:tabs>
        <w:tab w:val="num" w:pos="360"/>
      </w:tabs>
    </w:pPr>
    <w:rPr>
      <w:sz w:val="24"/>
    </w:rPr>
  </w:style>
  <w:style w:type="paragraph" w:customStyle="1" w:styleId="Disclaimer">
    <w:name w:val="Disclaimer"/>
    <w:basedOn w:val="a"/>
    <w:rsid w:val="004507EF"/>
    <w:pPr>
      <w:widowControl/>
      <w:spacing w:line="200" w:lineRule="exact"/>
      <w:jc w:val="left"/>
    </w:pPr>
    <w:rPr>
      <w:kern w:val="0"/>
      <w:sz w:val="16"/>
      <w:szCs w:val="20"/>
      <w:lang w:val="en-GB" w:eastAsia="en-US"/>
    </w:rPr>
  </w:style>
  <w:style w:type="paragraph" w:styleId="33">
    <w:name w:val="Body Text 3"/>
    <w:basedOn w:val="a"/>
    <w:link w:val="3Char1"/>
    <w:rsid w:val="004507EF"/>
    <w:pPr>
      <w:widowControl/>
      <w:spacing w:line="300" w:lineRule="atLeast"/>
      <w:ind w:right="-134"/>
    </w:pPr>
    <w:rPr>
      <w:rFonts w:ascii="宋体"/>
      <w:snapToGrid w:val="0"/>
      <w:kern w:val="0"/>
      <w:sz w:val="24"/>
      <w:szCs w:val="20"/>
      <w:lang w:val="en-GB"/>
    </w:rPr>
  </w:style>
  <w:style w:type="character" w:styleId="af3">
    <w:name w:val="page number"/>
    <w:basedOn w:val="a1"/>
    <w:rsid w:val="004507EF"/>
  </w:style>
  <w:style w:type="character" w:customStyle="1" w:styleId="read">
    <w:name w:val="read"/>
    <w:basedOn w:val="a1"/>
    <w:rsid w:val="004507EF"/>
  </w:style>
  <w:style w:type="character" w:customStyle="1" w:styleId="big">
    <w:name w:val="big"/>
    <w:basedOn w:val="a1"/>
    <w:rsid w:val="004507EF"/>
  </w:style>
  <w:style w:type="paragraph" w:styleId="af4">
    <w:name w:val="Date"/>
    <w:basedOn w:val="a"/>
    <w:next w:val="a"/>
    <w:link w:val="Char8"/>
    <w:rsid w:val="004507EF"/>
    <w:pPr>
      <w:ind w:leftChars="2500" w:left="100"/>
    </w:pPr>
  </w:style>
  <w:style w:type="paragraph" w:styleId="24">
    <w:name w:val="Body Text 2"/>
    <w:basedOn w:val="a"/>
    <w:link w:val="2Char1"/>
    <w:rsid w:val="004507EF"/>
    <w:pPr>
      <w:spacing w:after="120" w:line="480" w:lineRule="auto"/>
    </w:pPr>
  </w:style>
  <w:style w:type="paragraph" w:customStyle="1" w:styleId="ParaCharCharCharCharChar">
    <w:name w:val="默认段落字体 Para Char Char Char Char Char"/>
    <w:basedOn w:val="a"/>
    <w:autoRedefine/>
    <w:rsid w:val="004507EF"/>
    <w:pPr>
      <w:tabs>
        <w:tab w:val="num" w:pos="840"/>
      </w:tabs>
      <w:ind w:left="840" w:hanging="360"/>
    </w:pPr>
    <w:rPr>
      <w:sz w:val="24"/>
    </w:rPr>
  </w:style>
  <w:style w:type="paragraph" w:customStyle="1" w:styleId="xl27">
    <w:name w:val="xl27"/>
    <w:basedOn w:val="a"/>
    <w:rsid w:val="004507EF"/>
    <w:pPr>
      <w:widowControl/>
      <w:spacing w:before="100" w:beforeAutospacing="1" w:after="100" w:afterAutospacing="1"/>
      <w:jc w:val="center"/>
    </w:pPr>
    <w:rPr>
      <w:rFonts w:ascii="宋体" w:hAnsi="Arial Unicode MS" w:hint="eastAsia"/>
      <w:kern w:val="0"/>
      <w:sz w:val="24"/>
      <w:lang w:eastAsia="en-US"/>
    </w:rPr>
  </w:style>
  <w:style w:type="paragraph" w:customStyle="1" w:styleId="ParaCharCharChar1">
    <w:name w:val="默认段落字体 Para Char Char Char1"/>
    <w:basedOn w:val="a"/>
    <w:autoRedefine/>
    <w:rsid w:val="004507EF"/>
    <w:pPr>
      <w:tabs>
        <w:tab w:val="num" w:pos="360"/>
      </w:tabs>
    </w:pPr>
    <w:rPr>
      <w:sz w:val="24"/>
    </w:rPr>
  </w:style>
  <w:style w:type="paragraph" w:customStyle="1" w:styleId="CharChar1">
    <w:name w:val="Char Char1"/>
    <w:basedOn w:val="a"/>
    <w:autoRedefine/>
    <w:rsid w:val="004507EF"/>
    <w:pPr>
      <w:tabs>
        <w:tab w:val="num" w:pos="360"/>
      </w:tabs>
    </w:pPr>
    <w:rPr>
      <w:sz w:val="24"/>
    </w:rPr>
  </w:style>
  <w:style w:type="paragraph" w:customStyle="1" w:styleId="ParaCharCharCharCharCharChar1CharCharChar1CharCharChar1">
    <w:name w:val="默认段落字体 Para Char Char Char Char Char Char1 Char Char Char1 Char Char Char1"/>
    <w:basedOn w:val="a"/>
    <w:autoRedefine/>
    <w:rsid w:val="004507EF"/>
    <w:pPr>
      <w:tabs>
        <w:tab w:val="num" w:pos="360"/>
      </w:tabs>
    </w:pPr>
    <w:rPr>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rsid w:val="004507EF"/>
    <w:pPr>
      <w:tabs>
        <w:tab w:val="num" w:pos="360"/>
      </w:tabs>
    </w:pPr>
    <w:rPr>
      <w:sz w:val="24"/>
    </w:rPr>
  </w:style>
  <w:style w:type="paragraph" w:customStyle="1" w:styleId="ParaCharCharCharCharCharChar">
    <w:name w:val="默认段落字体 Para Char Char Char Char Char Char"/>
    <w:basedOn w:val="a"/>
    <w:autoRedefine/>
    <w:rsid w:val="004507EF"/>
    <w:pPr>
      <w:tabs>
        <w:tab w:val="num" w:pos="360"/>
      </w:tabs>
    </w:pPr>
    <w:rPr>
      <w:sz w:val="24"/>
    </w:rPr>
  </w:style>
  <w:style w:type="paragraph" w:customStyle="1" w:styleId="ParaCharCharCharCharCharChar1">
    <w:name w:val="默认段落字体 Para Char Char Char Char Char Char1"/>
    <w:basedOn w:val="a"/>
    <w:autoRedefine/>
    <w:rsid w:val="004507EF"/>
    <w:pPr>
      <w:tabs>
        <w:tab w:val="num" w:pos="360"/>
      </w:tabs>
    </w:pPr>
    <w:rPr>
      <w:sz w:val="24"/>
    </w:rPr>
  </w:style>
  <w:style w:type="paragraph" w:customStyle="1" w:styleId="ParaCharCharCharChar">
    <w:name w:val="默认段落字体 Para Char Char Char Char"/>
    <w:basedOn w:val="a"/>
    <w:autoRedefine/>
    <w:rsid w:val="004507EF"/>
    <w:pPr>
      <w:tabs>
        <w:tab w:val="num" w:pos="360"/>
      </w:tabs>
    </w:pPr>
    <w:rPr>
      <w:sz w:val="24"/>
    </w:rPr>
  </w:style>
  <w:style w:type="paragraph" w:styleId="af5">
    <w:name w:val="Block Text"/>
    <w:basedOn w:val="a"/>
    <w:rsid w:val="004507EF"/>
    <w:pPr>
      <w:widowControl/>
      <w:autoSpaceDE w:val="0"/>
      <w:autoSpaceDN w:val="0"/>
      <w:adjustRightInd w:val="0"/>
      <w:ind w:left="1440" w:right="-194"/>
      <w:textAlignment w:val="bottom"/>
    </w:pPr>
    <w:rPr>
      <w:rFonts w:eastAsia="华文楷体"/>
      <w:kern w:val="0"/>
      <w:sz w:val="24"/>
      <w:szCs w:val="20"/>
    </w:rPr>
  </w:style>
  <w:style w:type="paragraph" w:customStyle="1" w:styleId="font5">
    <w:name w:val="font5"/>
    <w:basedOn w:val="a"/>
    <w:rsid w:val="004507EF"/>
    <w:pPr>
      <w:widowControl/>
      <w:spacing w:before="100" w:beforeAutospacing="1" w:after="100" w:afterAutospacing="1"/>
      <w:jc w:val="left"/>
    </w:pPr>
    <w:rPr>
      <w:rFonts w:ascii="宋体" w:hAnsi="宋体" w:cs="Arial Unicode MS" w:hint="eastAsia"/>
      <w:kern w:val="0"/>
      <w:sz w:val="18"/>
      <w:szCs w:val="18"/>
      <w:lang w:eastAsia="en-US"/>
    </w:rPr>
  </w:style>
  <w:style w:type="paragraph" w:customStyle="1" w:styleId="font6">
    <w:name w:val="font6"/>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font7">
    <w:name w:val="font7"/>
    <w:basedOn w:val="a"/>
    <w:rsid w:val="004507EF"/>
    <w:pPr>
      <w:widowControl/>
      <w:spacing w:before="100" w:beforeAutospacing="1" w:after="100" w:afterAutospacing="1"/>
      <w:jc w:val="left"/>
    </w:pPr>
    <w:rPr>
      <w:rFonts w:eastAsia="Arial Unicode MS"/>
      <w:b/>
      <w:bCs/>
      <w:kern w:val="0"/>
      <w:sz w:val="22"/>
      <w:szCs w:val="22"/>
      <w:lang w:eastAsia="en-US"/>
    </w:rPr>
  </w:style>
  <w:style w:type="paragraph" w:customStyle="1" w:styleId="font8">
    <w:name w:val="font8"/>
    <w:basedOn w:val="a"/>
    <w:rsid w:val="004507EF"/>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font9">
    <w:name w:val="font9"/>
    <w:basedOn w:val="a"/>
    <w:rsid w:val="004507EF"/>
    <w:pPr>
      <w:widowControl/>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24">
    <w:name w:val="xl24"/>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lang w:eastAsia="en-US"/>
    </w:rPr>
  </w:style>
  <w:style w:type="paragraph" w:customStyle="1" w:styleId="xl25">
    <w:name w:val="xl25"/>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2"/>
      <w:szCs w:val="22"/>
      <w:lang w:eastAsia="en-US"/>
    </w:rPr>
  </w:style>
  <w:style w:type="paragraph" w:customStyle="1" w:styleId="xl26">
    <w:name w:val="xl26"/>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28">
    <w:name w:val="xl28"/>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29">
    <w:name w:val="xl29"/>
    <w:basedOn w:val="a"/>
    <w:rsid w:val="004507EF"/>
    <w:pPr>
      <w:widowControl/>
      <w:spacing w:before="100" w:beforeAutospacing="1" w:after="100" w:afterAutospacing="1"/>
      <w:jc w:val="left"/>
    </w:pPr>
    <w:rPr>
      <w:rFonts w:eastAsia="Arial Unicode MS"/>
      <w:kern w:val="0"/>
      <w:sz w:val="12"/>
      <w:szCs w:val="12"/>
      <w:lang w:eastAsia="en-US"/>
    </w:rPr>
  </w:style>
  <w:style w:type="paragraph" w:customStyle="1" w:styleId="xl30">
    <w:name w:val="xl30"/>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31">
    <w:name w:val="xl31"/>
    <w:basedOn w:val="a"/>
    <w:rsid w:val="004507EF"/>
    <w:pPr>
      <w:widowControl/>
      <w:spacing w:before="100" w:beforeAutospacing="1" w:after="100" w:afterAutospacing="1"/>
    </w:pPr>
    <w:rPr>
      <w:rFonts w:eastAsia="Arial Unicode MS"/>
      <w:kern w:val="0"/>
      <w:szCs w:val="21"/>
      <w:lang w:eastAsia="en-US"/>
    </w:rPr>
  </w:style>
  <w:style w:type="paragraph" w:customStyle="1" w:styleId="xl32">
    <w:name w:val="xl32"/>
    <w:basedOn w:val="a"/>
    <w:rsid w:val="004507EF"/>
    <w:pPr>
      <w:widowControl/>
      <w:spacing w:before="100" w:beforeAutospacing="1" w:after="100" w:afterAutospacing="1"/>
      <w:jc w:val="right"/>
    </w:pPr>
    <w:rPr>
      <w:rFonts w:eastAsia="Arial Unicode MS"/>
      <w:kern w:val="0"/>
      <w:sz w:val="22"/>
      <w:szCs w:val="22"/>
      <w:lang w:eastAsia="en-US"/>
    </w:rPr>
  </w:style>
  <w:style w:type="paragraph" w:customStyle="1" w:styleId="xl33">
    <w:name w:val="xl33"/>
    <w:basedOn w:val="a"/>
    <w:rsid w:val="004507EF"/>
    <w:pPr>
      <w:widowControl/>
      <w:spacing w:before="100" w:beforeAutospacing="1" w:after="100" w:afterAutospacing="1"/>
      <w:jc w:val="left"/>
    </w:pPr>
    <w:rPr>
      <w:rFonts w:eastAsia="Arial Unicode MS"/>
      <w:kern w:val="0"/>
      <w:sz w:val="28"/>
      <w:szCs w:val="28"/>
      <w:lang w:eastAsia="en-US"/>
    </w:rPr>
  </w:style>
  <w:style w:type="paragraph" w:customStyle="1" w:styleId="xl34">
    <w:name w:val="xl34"/>
    <w:basedOn w:val="a"/>
    <w:rsid w:val="004507EF"/>
    <w:pPr>
      <w:widowControl/>
      <w:spacing w:before="100" w:beforeAutospacing="1" w:after="100" w:afterAutospacing="1"/>
      <w:jc w:val="left"/>
      <w:textAlignment w:val="center"/>
    </w:pPr>
    <w:rPr>
      <w:rFonts w:eastAsia="Arial Unicode MS"/>
      <w:b/>
      <w:bCs/>
      <w:kern w:val="0"/>
      <w:sz w:val="28"/>
      <w:szCs w:val="28"/>
      <w:u w:val="single"/>
      <w:lang w:eastAsia="en-US"/>
    </w:rPr>
  </w:style>
  <w:style w:type="paragraph" w:customStyle="1" w:styleId="xl35">
    <w:name w:val="xl35"/>
    <w:basedOn w:val="a"/>
    <w:rsid w:val="004507EF"/>
    <w:pPr>
      <w:widowControl/>
      <w:spacing w:before="100" w:beforeAutospacing="1" w:after="100" w:afterAutospacing="1"/>
      <w:jc w:val="center"/>
    </w:pPr>
    <w:rPr>
      <w:rFonts w:eastAsia="Arial Unicode MS"/>
      <w:kern w:val="0"/>
      <w:sz w:val="22"/>
      <w:szCs w:val="22"/>
      <w:lang w:eastAsia="en-US"/>
    </w:rPr>
  </w:style>
  <w:style w:type="paragraph" w:customStyle="1" w:styleId="xl36">
    <w:name w:val="xl36"/>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37">
    <w:name w:val="xl37"/>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kern w:val="0"/>
      <w:sz w:val="22"/>
      <w:szCs w:val="22"/>
      <w:lang w:eastAsia="en-US"/>
    </w:rPr>
  </w:style>
  <w:style w:type="paragraph" w:customStyle="1" w:styleId="xl38">
    <w:name w:val="xl38"/>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2"/>
      <w:szCs w:val="22"/>
      <w:lang w:eastAsia="en-US"/>
    </w:rPr>
  </w:style>
  <w:style w:type="paragraph" w:customStyle="1" w:styleId="xl39">
    <w:name w:val="xl39"/>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40">
    <w:name w:val="xl40"/>
    <w:basedOn w:val="a"/>
    <w:rsid w:val="004507EF"/>
    <w:pPr>
      <w:widowControl/>
      <w:spacing w:before="100" w:beforeAutospacing="1" w:after="100" w:afterAutospacing="1"/>
      <w:jc w:val="left"/>
    </w:pPr>
    <w:rPr>
      <w:rFonts w:eastAsia="Arial Unicode MS"/>
      <w:kern w:val="0"/>
      <w:sz w:val="24"/>
      <w:lang w:eastAsia="en-US"/>
    </w:rPr>
  </w:style>
  <w:style w:type="paragraph" w:customStyle="1" w:styleId="xl41">
    <w:name w:val="xl41"/>
    <w:basedOn w:val="a"/>
    <w:rsid w:val="004507EF"/>
    <w:pPr>
      <w:widowControl/>
      <w:spacing w:before="100" w:beforeAutospacing="1" w:after="100" w:afterAutospacing="1"/>
      <w:jc w:val="left"/>
      <w:textAlignment w:val="center"/>
    </w:pPr>
    <w:rPr>
      <w:rFonts w:ascii="华文楷体" w:eastAsia="华文楷体" w:hAnsi="华文楷体" w:cs="Arial Unicode MS" w:hint="eastAsia"/>
      <w:b/>
      <w:bCs/>
      <w:kern w:val="0"/>
      <w:sz w:val="28"/>
      <w:szCs w:val="28"/>
      <w:u w:val="single"/>
      <w:lang w:eastAsia="en-US"/>
    </w:rPr>
  </w:style>
  <w:style w:type="paragraph" w:customStyle="1" w:styleId="xl42">
    <w:name w:val="xl42"/>
    <w:basedOn w:val="a"/>
    <w:rsid w:val="004507EF"/>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3">
    <w:name w:val="xl43"/>
    <w:basedOn w:val="a"/>
    <w:rsid w:val="004507EF"/>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4">
    <w:name w:val="xl44"/>
    <w:basedOn w:val="a"/>
    <w:rsid w:val="004507EF"/>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5">
    <w:name w:val="xl45"/>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6">
    <w:name w:val="xl46"/>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xl47">
    <w:name w:val="xl47"/>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Arial Unicode MS" w:hint="eastAsia"/>
      <w:kern w:val="0"/>
      <w:sz w:val="22"/>
      <w:szCs w:val="22"/>
      <w:lang w:eastAsia="en-US"/>
    </w:rPr>
  </w:style>
  <w:style w:type="paragraph" w:customStyle="1" w:styleId="xl48">
    <w:name w:val="xl48"/>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49">
    <w:name w:val="xl49"/>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50">
    <w:name w:val="xl50"/>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af6">
    <w:name w:val=".."/>
    <w:basedOn w:val="a"/>
    <w:next w:val="a"/>
    <w:rsid w:val="004507EF"/>
    <w:pPr>
      <w:widowControl/>
      <w:autoSpaceDE w:val="0"/>
      <w:autoSpaceDN w:val="0"/>
      <w:adjustRightInd w:val="0"/>
      <w:jc w:val="left"/>
    </w:pPr>
    <w:rPr>
      <w:rFonts w:ascii="楷体_GB2312" w:eastAsia="楷体_GB2312"/>
      <w:kern w:val="0"/>
      <w:sz w:val="24"/>
    </w:rPr>
  </w:style>
  <w:style w:type="paragraph" w:customStyle="1" w:styleId="af7">
    <w:name w:val="..."/>
    <w:basedOn w:val="a"/>
    <w:next w:val="a"/>
    <w:rsid w:val="004507EF"/>
    <w:pPr>
      <w:autoSpaceDE w:val="0"/>
      <w:autoSpaceDN w:val="0"/>
      <w:adjustRightInd w:val="0"/>
      <w:jc w:val="left"/>
    </w:pPr>
    <w:rPr>
      <w:rFonts w:ascii="宋体"/>
      <w:kern w:val="0"/>
      <w:sz w:val="24"/>
    </w:rPr>
  </w:style>
  <w:style w:type="paragraph" w:customStyle="1" w:styleId="ParaCharCharCharCharChar1CharCharCharCharCharCharCharCharCharCharChar">
    <w:name w:val="默认段落字体 Para Char Char Char Char Char1 Char Char Char Char Char Char Char Char Char Char Char"/>
    <w:basedOn w:val="a"/>
    <w:autoRedefine/>
    <w:rsid w:val="004507EF"/>
    <w:pPr>
      <w:tabs>
        <w:tab w:val="num" w:pos="360"/>
      </w:tabs>
    </w:pPr>
    <w:rPr>
      <w:sz w:val="24"/>
    </w:rPr>
  </w:style>
  <w:style w:type="paragraph" w:customStyle="1" w:styleId="ParaCharCharCharCharChar1CharCharCharCharCharCharCharChar1CharCharChar">
    <w:name w:val="默认段落字体 Para Char Char Char Char Char1 Char Char Char Char Char Char Char Char1 Char Char Char"/>
    <w:basedOn w:val="a"/>
    <w:autoRedefine/>
    <w:rsid w:val="004507EF"/>
    <w:pPr>
      <w:tabs>
        <w:tab w:val="num" w:pos="360"/>
      </w:tabs>
    </w:pPr>
    <w:rPr>
      <w:sz w:val="24"/>
    </w:rPr>
  </w:style>
  <w:style w:type="paragraph" w:customStyle="1" w:styleId="ParaCharCharCharCharCharCharCharCharCharChar0">
    <w:name w:val="默认段落字体 Para Char Char Char Char Char Char Char Char Char Char"/>
    <w:basedOn w:val="a"/>
    <w:autoRedefine/>
    <w:rsid w:val="004507EF"/>
    <w:pPr>
      <w:tabs>
        <w:tab w:val="num" w:pos="360"/>
      </w:tabs>
    </w:pPr>
    <w:rPr>
      <w:sz w:val="24"/>
    </w:rPr>
  </w:style>
  <w:style w:type="paragraph" w:customStyle="1" w:styleId="ParaCharCharCharCharCharCharCharCharCharCharCharCharCharCharCharCharCharCharCharCharChar">
    <w:name w:val="默认段落字体 Para Char Char Char Char Char Char 字元 Char Char Char Char Char Char Char Char Char Char Char Char Char Char Char"/>
    <w:basedOn w:val="a"/>
    <w:autoRedefine/>
    <w:rsid w:val="00304ED7"/>
    <w:pPr>
      <w:tabs>
        <w:tab w:val="num" w:pos="840"/>
      </w:tabs>
      <w:ind w:left="840" w:hanging="360"/>
    </w:pPr>
    <w:rPr>
      <w:sz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autoRedefine/>
    <w:rsid w:val="008A53FB"/>
    <w:pPr>
      <w:tabs>
        <w:tab w:val="num" w:pos="360"/>
      </w:tabs>
    </w:pPr>
    <w:rPr>
      <w:sz w:val="24"/>
    </w:rPr>
  </w:style>
  <w:style w:type="paragraph" w:customStyle="1" w:styleId="ParaCharCharCharCharCharChar1CharCharChar1CharCharChar1CharCharCharChar">
    <w:name w:val="默认段落字体 Para Char Char Char Char Char Char1 Char Char Char1 Char Char Char1 Char Char Char Char"/>
    <w:basedOn w:val="a"/>
    <w:autoRedefine/>
    <w:rsid w:val="00657930"/>
    <w:pPr>
      <w:tabs>
        <w:tab w:val="num" w:pos="360"/>
      </w:tabs>
    </w:pPr>
    <w:rPr>
      <w:sz w:val="24"/>
    </w:rPr>
  </w:style>
  <w:style w:type="paragraph" w:customStyle="1" w:styleId="ParaCharCharCharCharCharCharChar">
    <w:name w:val="默认段落字体 Para Char Char Char Char Char Char 字元 Char"/>
    <w:basedOn w:val="a"/>
    <w:autoRedefine/>
    <w:rsid w:val="0075591F"/>
    <w:pPr>
      <w:tabs>
        <w:tab w:val="num" w:pos="840"/>
      </w:tabs>
      <w:ind w:left="840" w:hanging="360"/>
    </w:pPr>
    <w:rPr>
      <w:sz w:val="24"/>
    </w:rPr>
  </w:style>
  <w:style w:type="paragraph" w:customStyle="1" w:styleId="CharCharCharCharCharChar1CharCharChar">
    <w:name w:val="Char Char Char Char Char Char1 Char Char Char"/>
    <w:basedOn w:val="a"/>
    <w:rsid w:val="00CA5BAE"/>
    <w:pPr>
      <w:autoSpaceDE w:val="0"/>
      <w:autoSpaceDN w:val="0"/>
      <w:adjustRightInd w:val="0"/>
      <w:jc w:val="left"/>
      <w:textAlignment w:val="baseline"/>
    </w:pPr>
    <w:rPr>
      <w:rFonts w:ascii="宋体"/>
      <w:kern w:val="0"/>
      <w:sz w:val="34"/>
      <w:szCs w:val="20"/>
    </w:rPr>
  </w:style>
  <w:style w:type="numbering" w:customStyle="1" w:styleId="5">
    <w:name w:val="样式5"/>
    <w:rsid w:val="00CA5BAE"/>
    <w:pPr>
      <w:numPr>
        <w:numId w:val="1"/>
      </w:numPr>
    </w:pPr>
  </w:style>
  <w:style w:type="paragraph" w:customStyle="1" w:styleId="ParaCharCharCharCharChar1CharCharCharCharCharCharCharCharCharCharCharChar">
    <w:name w:val="默认段落字体 Para Char Char Char Char Char1 Char Char Char Char Char Char Char Char Char Char Char Char"/>
    <w:basedOn w:val="a"/>
    <w:autoRedefine/>
    <w:rsid w:val="00001ECD"/>
    <w:pPr>
      <w:tabs>
        <w:tab w:val="num" w:pos="360"/>
      </w:tabs>
    </w:pPr>
    <w:rPr>
      <w:sz w:val="24"/>
    </w:rPr>
  </w:style>
  <w:style w:type="paragraph" w:customStyle="1" w:styleId="ParaCharCharCharCharCharCharCharCharCharCharCharChar1CharCharCharChar1">
    <w:name w:val="默认段落字体 Para Char Char Char Char Char Char 字元 Char Char Char Char Char Char1 Char Char Char Char1"/>
    <w:basedOn w:val="a"/>
    <w:autoRedefine/>
    <w:rsid w:val="00A63B4D"/>
    <w:pPr>
      <w:tabs>
        <w:tab w:val="num" w:pos="840"/>
      </w:tabs>
      <w:ind w:left="840" w:hanging="360"/>
    </w:pPr>
    <w:rPr>
      <w:sz w:val="24"/>
    </w:rPr>
  </w:style>
  <w:style w:type="paragraph" w:customStyle="1" w:styleId="style4">
    <w:name w:val="style4"/>
    <w:basedOn w:val="a"/>
    <w:rsid w:val="004B7381"/>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CharCharCharCharChar">
    <w:name w:val="默认段落字体 Para Char Char Char Char Char Char 字元 Char Char Char Char Char Char Char Char Char Char Char Char Char Char Char Char Char Char"/>
    <w:basedOn w:val="a"/>
    <w:autoRedefine/>
    <w:rsid w:val="00941E83"/>
    <w:pPr>
      <w:tabs>
        <w:tab w:val="num" w:pos="840"/>
      </w:tabs>
      <w:ind w:left="840" w:hanging="360"/>
    </w:pPr>
    <w:rPr>
      <w:sz w:val="24"/>
    </w:rPr>
  </w:style>
  <w:style w:type="character" w:customStyle="1" w:styleId="txtcontent11">
    <w:name w:val="txtcontent11"/>
    <w:rsid w:val="004B1704"/>
    <w:rPr>
      <w:rFonts w:ascii="ˎ̥" w:hAnsi="ˎ̥" w:hint="default"/>
      <w:b w:val="0"/>
      <w:bCs w:val="0"/>
      <w:color w:val="000000"/>
      <w:sz w:val="21"/>
      <w:szCs w:val="21"/>
    </w:rPr>
  </w:style>
  <w:style w:type="paragraph" w:customStyle="1" w:styleId="CharCharCharCharCharCharCharCharCharCharCharCharChar">
    <w:name w:val="Char Char Char Char Char Char Char Char Char Char Char Char Char"/>
    <w:basedOn w:val="a"/>
    <w:rsid w:val="00640FD3"/>
  </w:style>
  <w:style w:type="paragraph" w:customStyle="1" w:styleId="Default">
    <w:name w:val="Default"/>
    <w:rsid w:val="00744523"/>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autoRedefine/>
    <w:rsid w:val="00EB11AB"/>
    <w:pPr>
      <w:tabs>
        <w:tab w:val="num" w:pos="840"/>
      </w:tabs>
      <w:ind w:left="840" w:hanging="360"/>
    </w:pPr>
    <w:rPr>
      <w:sz w:val="24"/>
    </w:rPr>
  </w:style>
  <w:style w:type="paragraph" w:customStyle="1" w:styleId="080318">
    <w:name w:val="产品方案正文080318"/>
    <w:basedOn w:val="a"/>
    <w:rsid w:val="008F4983"/>
    <w:pPr>
      <w:autoSpaceDE w:val="0"/>
      <w:autoSpaceDN w:val="0"/>
      <w:adjustRightInd w:val="0"/>
      <w:snapToGrid w:val="0"/>
      <w:spacing w:line="360" w:lineRule="auto"/>
      <w:ind w:firstLineChars="200" w:firstLine="200"/>
    </w:pPr>
    <w:rPr>
      <w:rFonts w:ascii="宋体" w:cs="宋体"/>
      <w:szCs w:val="20"/>
      <w:lang w:val="zh-CN"/>
    </w:rPr>
  </w:style>
  <w:style w:type="paragraph" w:customStyle="1" w:styleId="af8">
    <w:name w:val="正文所"/>
    <w:basedOn w:val="a"/>
    <w:rsid w:val="00C22E1B"/>
    <w:pPr>
      <w:spacing w:line="360" w:lineRule="auto"/>
      <w:ind w:firstLineChars="200" w:firstLine="420"/>
    </w:pPr>
  </w:style>
  <w:style w:type="paragraph" w:customStyle="1" w:styleId="CharCharCharCharCharCharChar0">
    <w:name w:val="Char Char Char Char Char Char Char"/>
    <w:basedOn w:val="a"/>
    <w:rsid w:val="00BA50C8"/>
    <w:pPr>
      <w:tabs>
        <w:tab w:val="left" w:pos="840"/>
      </w:tabs>
      <w:ind w:left="840" w:hanging="360"/>
    </w:pPr>
    <w:rPr>
      <w:szCs w:val="20"/>
    </w:rPr>
  </w:style>
  <w:style w:type="paragraph" w:customStyle="1" w:styleId="ParaChar">
    <w:name w:val="默认段落字体 Para Char"/>
    <w:basedOn w:val="a"/>
    <w:rsid w:val="00084E5A"/>
  </w:style>
  <w:style w:type="paragraph" w:customStyle="1" w:styleId="CharCharCharCharCharChar1Char">
    <w:name w:val="Char Char Char Char Char Char1 Char"/>
    <w:basedOn w:val="a"/>
    <w:autoRedefine/>
    <w:rsid w:val="00084E5A"/>
    <w:pPr>
      <w:tabs>
        <w:tab w:val="num" w:pos="720"/>
      </w:tabs>
      <w:ind w:left="720" w:hanging="720"/>
    </w:pPr>
    <w:rPr>
      <w:sz w:val="24"/>
    </w:rPr>
  </w:style>
  <w:style w:type="paragraph" w:customStyle="1" w:styleId="Char9">
    <w:name w:val="Char"/>
    <w:basedOn w:val="a"/>
    <w:rsid w:val="00084E5A"/>
  </w:style>
  <w:style w:type="paragraph" w:styleId="af9">
    <w:name w:val="Body Text First Indent"/>
    <w:basedOn w:val="a"/>
    <w:link w:val="Chara"/>
    <w:rsid w:val="00084E5A"/>
    <w:pPr>
      <w:spacing w:after="120" w:line="360" w:lineRule="auto"/>
      <w:ind w:firstLine="420"/>
    </w:pPr>
    <w:rPr>
      <w:sz w:val="28"/>
    </w:rPr>
  </w:style>
  <w:style w:type="paragraph" w:customStyle="1" w:styleId="25">
    <w:name w:val="编号正文2"/>
    <w:basedOn w:val="a"/>
    <w:rsid w:val="00084E5A"/>
    <w:pPr>
      <w:autoSpaceDE w:val="0"/>
      <w:autoSpaceDN w:val="0"/>
      <w:adjustRightInd w:val="0"/>
      <w:spacing w:after="120" w:line="300" w:lineRule="auto"/>
      <w:textAlignment w:val="baseline"/>
    </w:pPr>
    <w:rPr>
      <w:rFonts w:ascii="宋体"/>
      <w:kern w:val="0"/>
      <w:szCs w:val="20"/>
    </w:rPr>
  </w:style>
  <w:style w:type="table" w:styleId="34">
    <w:name w:val="Table List 3"/>
    <w:basedOn w:val="a2"/>
    <w:rsid w:val="00084E5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fa">
    <w:name w:val="List Paragraph"/>
    <w:basedOn w:val="a"/>
    <w:link w:val="Charb"/>
    <w:uiPriority w:val="34"/>
    <w:qFormat/>
    <w:rsid w:val="00084E5A"/>
    <w:pPr>
      <w:ind w:firstLineChars="200" w:firstLine="420"/>
    </w:pPr>
    <w:rPr>
      <w:rFonts w:ascii="Calibri" w:hAnsi="Calibri"/>
      <w:szCs w:val="22"/>
    </w:rPr>
  </w:style>
  <w:style w:type="character" w:customStyle="1" w:styleId="Charb">
    <w:name w:val="列出段落 Char"/>
    <w:link w:val="afa"/>
    <w:uiPriority w:val="34"/>
    <w:rsid w:val="00084E5A"/>
    <w:rPr>
      <w:rFonts w:ascii="Calibri" w:eastAsia="宋体" w:hAnsi="Calibri"/>
      <w:kern w:val="2"/>
      <w:sz w:val="21"/>
      <w:szCs w:val="22"/>
      <w:lang w:val="en-US" w:eastAsia="zh-CN" w:bidi="ar-SA"/>
    </w:rPr>
  </w:style>
  <w:style w:type="paragraph" w:customStyle="1" w:styleId="CharChar0">
    <w:name w:val="Char Char"/>
    <w:basedOn w:val="a"/>
    <w:autoRedefine/>
    <w:rsid w:val="00084E5A"/>
    <w:pPr>
      <w:tabs>
        <w:tab w:val="num" w:pos="360"/>
      </w:tabs>
      <w:spacing w:before="312" w:after="312" w:line="360" w:lineRule="auto"/>
    </w:pPr>
    <w:rPr>
      <w:sz w:val="24"/>
    </w:rPr>
  </w:style>
  <w:style w:type="character" w:customStyle="1" w:styleId="DeltaViewInsertion">
    <w:name w:val="DeltaView Insertion"/>
    <w:rsid w:val="00260A9F"/>
    <w:rPr>
      <w:color w:val="0000FF"/>
      <w:spacing w:val="0"/>
      <w:u w:val="double"/>
    </w:rPr>
  </w:style>
  <w:style w:type="character" w:customStyle="1" w:styleId="Char6">
    <w:name w:val="批注文字 Char"/>
    <w:link w:val="af0"/>
    <w:qFormat/>
    <w:rsid w:val="00E931AF"/>
    <w:rPr>
      <w:rFonts w:eastAsia="宋体"/>
      <w:kern w:val="2"/>
      <w:sz w:val="21"/>
      <w:szCs w:val="24"/>
      <w:lang w:val="en-US" w:eastAsia="zh-CN" w:bidi="ar-SA"/>
    </w:rPr>
  </w:style>
  <w:style w:type="paragraph" w:customStyle="1" w:styleId="XBRLTitle1">
    <w:name w:val="XBRLTitle1"/>
    <w:basedOn w:val="10"/>
    <w:next w:val="20"/>
    <w:qFormat/>
    <w:rsid w:val="00694601"/>
    <w:pPr>
      <w:numPr>
        <w:numId w:val="10"/>
      </w:numPr>
      <w:spacing w:beforeLines="50" w:afterLines="50" w:line="240" w:lineRule="auto"/>
    </w:pPr>
    <w:rPr>
      <w:rFonts w:ascii="Cambria" w:eastAsia="宋体" w:hAnsi="Cambria"/>
      <w:sz w:val="28"/>
    </w:rPr>
  </w:style>
  <w:style w:type="paragraph" w:customStyle="1" w:styleId="XBRLTitle2">
    <w:name w:val="XBRLTitle2"/>
    <w:basedOn w:val="afb"/>
    <w:next w:val="4"/>
    <w:qFormat/>
    <w:rsid w:val="00694601"/>
    <w:pPr>
      <w:keepNext/>
      <w:keepLines/>
      <w:numPr>
        <w:ilvl w:val="1"/>
        <w:numId w:val="10"/>
      </w:numPr>
      <w:spacing w:beforeLines="50" w:afterLines="50" w:line="240" w:lineRule="auto"/>
      <w:jc w:val="left"/>
    </w:pPr>
    <w:rPr>
      <w:rFonts w:ascii="Cambria" w:hAnsi="Cambria"/>
      <w:sz w:val="24"/>
    </w:rPr>
  </w:style>
  <w:style w:type="paragraph" w:customStyle="1" w:styleId="XBRLTitle3">
    <w:name w:val="XBRLTitle3"/>
    <w:basedOn w:val="afb"/>
    <w:next w:val="4"/>
    <w:qFormat/>
    <w:rsid w:val="00694601"/>
    <w:pPr>
      <w:keepNext/>
      <w:keepLines/>
      <w:numPr>
        <w:ilvl w:val="2"/>
        <w:numId w:val="10"/>
      </w:numPr>
      <w:spacing w:beforeLines="50" w:afterLines="50" w:line="240" w:lineRule="auto"/>
      <w:jc w:val="left"/>
      <w:outlineLvl w:val="9"/>
    </w:pPr>
    <w:rPr>
      <w:rFonts w:ascii="Cambria" w:hAnsi="Cambria"/>
      <w:sz w:val="24"/>
    </w:rPr>
  </w:style>
  <w:style w:type="paragraph" w:customStyle="1" w:styleId="XBRLTitle4">
    <w:name w:val="XBRLTitle4"/>
    <w:basedOn w:val="afb"/>
    <w:next w:val="4"/>
    <w:qFormat/>
    <w:rsid w:val="00694601"/>
    <w:pPr>
      <w:keepNext/>
      <w:keepLines/>
      <w:numPr>
        <w:ilvl w:val="3"/>
        <w:numId w:val="10"/>
      </w:numPr>
      <w:spacing w:beforeLines="50" w:afterLines="50" w:line="240" w:lineRule="auto"/>
      <w:jc w:val="left"/>
      <w:outlineLvl w:val="9"/>
    </w:pPr>
    <w:rPr>
      <w:rFonts w:ascii="Cambria" w:hAnsi="Cambria"/>
      <w:sz w:val="24"/>
    </w:rPr>
  </w:style>
  <w:style w:type="paragraph" w:customStyle="1" w:styleId="XBRLTitle5">
    <w:name w:val="XBRLTitle5"/>
    <w:basedOn w:val="afb"/>
    <w:next w:val="4"/>
    <w:qFormat/>
    <w:rsid w:val="00694601"/>
    <w:pPr>
      <w:keepNext/>
      <w:keepLines/>
      <w:numPr>
        <w:ilvl w:val="4"/>
        <w:numId w:val="10"/>
      </w:numPr>
      <w:spacing w:beforeLines="50" w:afterLines="50" w:line="240" w:lineRule="auto"/>
      <w:jc w:val="left"/>
      <w:outlineLvl w:val="9"/>
    </w:pPr>
    <w:rPr>
      <w:rFonts w:ascii="Cambria" w:hAnsi="Cambria"/>
      <w:sz w:val="24"/>
    </w:rPr>
  </w:style>
  <w:style w:type="paragraph" w:customStyle="1" w:styleId="XBRLTitle6">
    <w:name w:val="XBRLTitle6"/>
    <w:basedOn w:val="afb"/>
    <w:next w:val="4"/>
    <w:qFormat/>
    <w:rsid w:val="00694601"/>
    <w:pPr>
      <w:keepNext/>
      <w:keepLines/>
      <w:numPr>
        <w:ilvl w:val="5"/>
        <w:numId w:val="10"/>
      </w:numPr>
      <w:spacing w:beforeLines="50" w:afterLines="50" w:line="240" w:lineRule="auto"/>
      <w:jc w:val="left"/>
      <w:outlineLvl w:val="9"/>
    </w:pPr>
    <w:rPr>
      <w:rFonts w:ascii="Cambria" w:hAnsi="Cambria"/>
      <w:sz w:val="24"/>
    </w:rPr>
  </w:style>
  <w:style w:type="paragraph" w:styleId="afb">
    <w:name w:val="Subtitle"/>
    <w:basedOn w:val="a"/>
    <w:link w:val="Charc"/>
    <w:qFormat/>
    <w:rsid w:val="00694601"/>
    <w:pPr>
      <w:spacing w:before="240" w:after="60" w:line="312" w:lineRule="auto"/>
      <w:jc w:val="center"/>
      <w:outlineLvl w:val="1"/>
    </w:pPr>
    <w:rPr>
      <w:rFonts w:ascii="Arial" w:hAnsi="Arial"/>
      <w:b/>
      <w:bCs/>
      <w:kern w:val="28"/>
      <w:sz w:val="32"/>
      <w:szCs w:val="32"/>
    </w:rPr>
  </w:style>
  <w:style w:type="character" w:customStyle="1" w:styleId="Char3">
    <w:name w:val="纯文本 Char"/>
    <w:link w:val="a8"/>
    <w:uiPriority w:val="99"/>
    <w:rsid w:val="00BE2C1B"/>
    <w:rPr>
      <w:rFonts w:ascii="宋体" w:hAnsi="Courier New" w:cs="Courier New"/>
      <w:kern w:val="2"/>
      <w:sz w:val="21"/>
      <w:szCs w:val="21"/>
    </w:rPr>
  </w:style>
  <w:style w:type="character" w:customStyle="1" w:styleId="5Char">
    <w:name w:val="标题 5 Char"/>
    <w:link w:val="50"/>
    <w:rsid w:val="009262EF"/>
    <w:rPr>
      <w:rFonts w:ascii="宋体"/>
      <w:b/>
      <w:sz w:val="28"/>
    </w:rPr>
  </w:style>
  <w:style w:type="character" w:customStyle="1" w:styleId="6Char">
    <w:name w:val="标题 6 Char"/>
    <w:link w:val="6"/>
    <w:rsid w:val="009262EF"/>
    <w:rPr>
      <w:rFonts w:ascii="Arial" w:eastAsia="黑体" w:hAnsi="Arial"/>
      <w:b/>
      <w:sz w:val="24"/>
    </w:rPr>
  </w:style>
  <w:style w:type="character" w:customStyle="1" w:styleId="7Char">
    <w:name w:val="标题 7 Char"/>
    <w:link w:val="7"/>
    <w:rsid w:val="009262EF"/>
    <w:rPr>
      <w:rFonts w:ascii="宋体"/>
      <w:b/>
      <w:sz w:val="24"/>
    </w:rPr>
  </w:style>
  <w:style w:type="character" w:customStyle="1" w:styleId="8Char">
    <w:name w:val="标题 8 Char"/>
    <w:link w:val="8"/>
    <w:rsid w:val="009262EF"/>
    <w:rPr>
      <w:rFonts w:ascii="Arial" w:eastAsia="黑体" w:hAnsi="Arial"/>
      <w:sz w:val="24"/>
    </w:rPr>
  </w:style>
  <w:style w:type="character" w:customStyle="1" w:styleId="9Char">
    <w:name w:val="标题 9 Char"/>
    <w:link w:val="9"/>
    <w:rsid w:val="009262EF"/>
    <w:rPr>
      <w:rFonts w:ascii="Arial" w:eastAsia="黑体" w:hAnsi="Arial"/>
      <w:sz w:val="21"/>
    </w:rPr>
  </w:style>
  <w:style w:type="character" w:customStyle="1" w:styleId="tt11">
    <w:name w:val="tt11"/>
    <w:rsid w:val="009262EF"/>
    <w:rPr>
      <w:spacing w:val="400"/>
      <w:sz w:val="22"/>
      <w:szCs w:val="22"/>
    </w:rPr>
  </w:style>
  <w:style w:type="character" w:customStyle="1" w:styleId="c">
    <w:name w:val="c"/>
    <w:basedOn w:val="a1"/>
    <w:rsid w:val="009262EF"/>
  </w:style>
  <w:style w:type="paragraph" w:customStyle="1" w:styleId="2">
    <w:name w:val="列表2"/>
    <w:basedOn w:val="a"/>
    <w:next w:val="afc"/>
    <w:rsid w:val="009262EF"/>
    <w:pPr>
      <w:numPr>
        <w:numId w:val="19"/>
      </w:numPr>
      <w:spacing w:line="360" w:lineRule="auto"/>
    </w:pPr>
    <w:rPr>
      <w:rFonts w:ascii="宋体"/>
      <w:szCs w:val="20"/>
    </w:rPr>
  </w:style>
  <w:style w:type="paragraph" w:styleId="afc">
    <w:name w:val="Title"/>
    <w:basedOn w:val="a"/>
    <w:link w:val="Chard"/>
    <w:qFormat/>
    <w:rsid w:val="009262EF"/>
    <w:pPr>
      <w:autoSpaceDE w:val="0"/>
      <w:autoSpaceDN w:val="0"/>
      <w:adjustRightInd w:val="0"/>
      <w:spacing w:before="240" w:after="60"/>
      <w:jc w:val="center"/>
      <w:textAlignment w:val="baseline"/>
      <w:outlineLvl w:val="0"/>
    </w:pPr>
    <w:rPr>
      <w:rFonts w:ascii="Arial" w:hAnsi="Arial"/>
      <w:b/>
      <w:bCs/>
      <w:kern w:val="0"/>
      <w:sz w:val="32"/>
      <w:szCs w:val="32"/>
    </w:rPr>
  </w:style>
  <w:style w:type="character" w:customStyle="1" w:styleId="Chard">
    <w:name w:val="标题 Char"/>
    <w:link w:val="afc"/>
    <w:rsid w:val="009262EF"/>
    <w:rPr>
      <w:rFonts w:ascii="Arial" w:hAnsi="Arial" w:cs="Arial"/>
      <w:b/>
      <w:bCs/>
      <w:sz w:val="32"/>
      <w:szCs w:val="32"/>
    </w:rPr>
  </w:style>
  <w:style w:type="paragraph" w:customStyle="1" w:styleId="1">
    <w:name w:val="列表1"/>
    <w:basedOn w:val="a"/>
    <w:next w:val="a"/>
    <w:rsid w:val="009262EF"/>
    <w:pPr>
      <w:numPr>
        <w:numId w:val="18"/>
      </w:numPr>
      <w:spacing w:line="360" w:lineRule="auto"/>
    </w:pPr>
    <w:rPr>
      <w:szCs w:val="20"/>
    </w:rPr>
  </w:style>
  <w:style w:type="character" w:customStyle="1" w:styleId="font21">
    <w:name w:val="font21"/>
    <w:rsid w:val="009262EF"/>
    <w:rPr>
      <w:color w:val="CC6600"/>
      <w:sz w:val="20"/>
      <w:szCs w:val="20"/>
    </w:rPr>
  </w:style>
  <w:style w:type="paragraph" w:customStyle="1" w:styleId="content">
    <w:name w:val="content"/>
    <w:basedOn w:val="a"/>
    <w:rsid w:val="009262EF"/>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2">
    <w:name w:val="标题4"/>
    <w:basedOn w:val="ab"/>
    <w:autoRedefine/>
    <w:rsid w:val="009262EF"/>
    <w:pPr>
      <w:spacing w:after="0" w:line="360" w:lineRule="auto"/>
      <w:ind w:leftChars="0" w:left="0"/>
    </w:pPr>
    <w:rPr>
      <w:sz w:val="24"/>
    </w:rPr>
  </w:style>
  <w:style w:type="paragraph" w:styleId="afd">
    <w:name w:val="List Bullet"/>
    <w:basedOn w:val="a"/>
    <w:autoRedefine/>
    <w:rsid w:val="009262EF"/>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9262EF"/>
    <w:pPr>
      <w:tabs>
        <w:tab w:val="num" w:pos="1276"/>
      </w:tabs>
      <w:spacing w:before="100" w:after="100" w:line="240" w:lineRule="auto"/>
      <w:ind w:left="851"/>
    </w:pPr>
    <w:rPr>
      <w:rFonts w:eastAsia="宋体"/>
      <w:bCs w:val="0"/>
      <w:sz w:val="28"/>
      <w:szCs w:val="20"/>
    </w:rPr>
  </w:style>
  <w:style w:type="paragraph" w:customStyle="1" w:styleId="15">
    <w:name w:val="样式 宋体 四号 行距: 1.5 倍行距"/>
    <w:basedOn w:val="a"/>
    <w:rsid w:val="009262EF"/>
    <w:pPr>
      <w:spacing w:line="360" w:lineRule="auto"/>
    </w:pPr>
    <w:rPr>
      <w:rFonts w:ascii="宋体" w:hAnsi="宋体"/>
      <w:sz w:val="24"/>
      <w:szCs w:val="20"/>
    </w:rPr>
  </w:style>
  <w:style w:type="paragraph" w:customStyle="1" w:styleId="afe">
    <w:name w:val="正文正文"/>
    <w:basedOn w:val="a"/>
    <w:rsid w:val="009262EF"/>
    <w:pPr>
      <w:spacing w:afterLines="25" w:line="360" w:lineRule="auto"/>
      <w:ind w:firstLineChars="200" w:firstLine="200"/>
    </w:pPr>
    <w:rPr>
      <w:sz w:val="24"/>
    </w:rPr>
  </w:style>
  <w:style w:type="paragraph" w:customStyle="1" w:styleId="CharCharCharChar">
    <w:name w:val="Char Char Char Char"/>
    <w:basedOn w:val="a"/>
    <w:autoRedefine/>
    <w:rsid w:val="009262EF"/>
    <w:pPr>
      <w:tabs>
        <w:tab w:val="num" w:pos="360"/>
      </w:tabs>
    </w:pPr>
    <w:rPr>
      <w:sz w:val="24"/>
    </w:rPr>
  </w:style>
  <w:style w:type="paragraph" w:styleId="aff">
    <w:name w:val="footnote text"/>
    <w:basedOn w:val="a"/>
    <w:link w:val="Chare"/>
    <w:rsid w:val="009262EF"/>
    <w:pPr>
      <w:snapToGrid w:val="0"/>
      <w:jc w:val="left"/>
    </w:pPr>
    <w:rPr>
      <w:sz w:val="18"/>
      <w:szCs w:val="18"/>
    </w:rPr>
  </w:style>
  <w:style w:type="character" w:customStyle="1" w:styleId="Chare">
    <w:name w:val="脚注文本 Char"/>
    <w:link w:val="aff"/>
    <w:rsid w:val="009262EF"/>
    <w:rPr>
      <w:kern w:val="2"/>
      <w:sz w:val="18"/>
      <w:szCs w:val="18"/>
    </w:rPr>
  </w:style>
  <w:style w:type="character" w:styleId="aff0">
    <w:name w:val="footnote reference"/>
    <w:rsid w:val="009262EF"/>
    <w:rPr>
      <w:vertAlign w:val="superscript"/>
    </w:rPr>
  </w:style>
  <w:style w:type="paragraph" w:customStyle="1" w:styleId="Char20">
    <w:name w:val="Char2"/>
    <w:basedOn w:val="a"/>
    <w:rsid w:val="009262EF"/>
  </w:style>
  <w:style w:type="paragraph" w:customStyle="1" w:styleId="Char1CharCharCharChar">
    <w:name w:val="Char1 Char Char Char Char"/>
    <w:basedOn w:val="a"/>
    <w:rsid w:val="009262EF"/>
    <w:pPr>
      <w:widowControl/>
      <w:spacing w:after="160" w:line="240" w:lineRule="exact"/>
      <w:jc w:val="left"/>
    </w:pPr>
    <w:rPr>
      <w:rFonts w:ascii="Verdana" w:hAnsi="Verdana" w:cs="Verdana"/>
      <w:kern w:val="0"/>
      <w:sz w:val="20"/>
      <w:szCs w:val="20"/>
      <w:lang w:eastAsia="en-US"/>
    </w:rPr>
  </w:style>
  <w:style w:type="character" w:styleId="HTML">
    <w:name w:val="HTML Typewriter"/>
    <w:rsid w:val="009262EF"/>
    <w:rPr>
      <w:rFonts w:ascii="宋体" w:eastAsia="宋体" w:hAnsi="宋体" w:cs="宋体"/>
      <w:sz w:val="24"/>
      <w:szCs w:val="24"/>
    </w:rPr>
  </w:style>
  <w:style w:type="character" w:customStyle="1" w:styleId="1Char">
    <w:name w:val="标题 1 Char"/>
    <w:aliases w:val="H1 Char,Heading 0 Char"/>
    <w:link w:val="10"/>
    <w:rsid w:val="009262EF"/>
    <w:rPr>
      <w:rFonts w:eastAsia="黑体"/>
      <w:b/>
      <w:bCs/>
      <w:kern w:val="44"/>
      <w:sz w:val="32"/>
      <w:szCs w:val="44"/>
    </w:rPr>
  </w:style>
  <w:style w:type="character" w:customStyle="1" w:styleId="heigh1801">
    <w:name w:val="heigh1801"/>
    <w:basedOn w:val="a1"/>
    <w:rsid w:val="009262EF"/>
  </w:style>
  <w:style w:type="paragraph" w:customStyle="1" w:styleId="c0">
    <w:name w:val="c_"/>
    <w:rsid w:val="009262EF"/>
    <w:pPr>
      <w:widowControl w:val="0"/>
      <w:autoSpaceDE w:val="0"/>
      <w:autoSpaceDN w:val="0"/>
      <w:adjustRightInd w:val="0"/>
      <w:jc w:val="both"/>
    </w:pPr>
    <w:rPr>
      <w:rFonts w:ascii="五" w:eastAsia="五"/>
      <w:sz w:val="24"/>
    </w:rPr>
  </w:style>
  <w:style w:type="paragraph" w:customStyle="1" w:styleId="Style3">
    <w:name w:val="_Style 3"/>
    <w:basedOn w:val="a"/>
    <w:rsid w:val="009262EF"/>
    <w:rPr>
      <w:szCs w:val="20"/>
    </w:rPr>
  </w:style>
  <w:style w:type="paragraph" w:customStyle="1" w:styleId="CharCharChar1">
    <w:name w:val="Char Char Char1"/>
    <w:basedOn w:val="a"/>
    <w:rsid w:val="009262EF"/>
    <w:rPr>
      <w:szCs w:val="20"/>
    </w:rPr>
  </w:style>
  <w:style w:type="character" w:customStyle="1" w:styleId="Char7">
    <w:name w:val="批注主题 Char"/>
    <w:link w:val="af1"/>
    <w:rsid w:val="009262EF"/>
    <w:rPr>
      <w:b/>
      <w:bCs/>
      <w:kern w:val="2"/>
      <w:sz w:val="21"/>
      <w:szCs w:val="24"/>
    </w:rPr>
  </w:style>
  <w:style w:type="paragraph" w:styleId="aff1">
    <w:name w:val="Revision"/>
    <w:hidden/>
    <w:uiPriority w:val="99"/>
    <w:semiHidden/>
    <w:rsid w:val="009262EF"/>
    <w:rPr>
      <w:kern w:val="2"/>
      <w:sz w:val="21"/>
      <w:szCs w:val="24"/>
    </w:rPr>
  </w:style>
  <w:style w:type="character" w:customStyle="1" w:styleId="2Char">
    <w:name w:val="标题 2 Char"/>
    <w:aliases w:val="标题 2 Char Char Char,Chapter X.X. Statement Char,h2 Char,Header 2 Char,l2 Char,Level 2 Head Char,heading 2 Char,H2 Char,Heading 2 Hidden Char,Heading 2 CCBS Char,标题 2（内置） Char"/>
    <w:link w:val="20"/>
    <w:rsid w:val="009262EF"/>
    <w:rPr>
      <w:rFonts w:ascii="Arial" w:eastAsia="黑体" w:hAnsi="Arial"/>
      <w:b/>
      <w:bCs/>
      <w:kern w:val="2"/>
      <w:sz w:val="32"/>
      <w:szCs w:val="32"/>
    </w:rPr>
  </w:style>
  <w:style w:type="character" w:customStyle="1" w:styleId="2Char1">
    <w:name w:val="正文文本 2 Char"/>
    <w:link w:val="24"/>
    <w:rsid w:val="009262EF"/>
    <w:rPr>
      <w:kern w:val="2"/>
      <w:sz w:val="21"/>
      <w:szCs w:val="24"/>
    </w:rPr>
  </w:style>
  <w:style w:type="character" w:customStyle="1" w:styleId="Char0">
    <w:name w:val="页脚 Char"/>
    <w:link w:val="a5"/>
    <w:uiPriority w:val="99"/>
    <w:rsid w:val="009262EF"/>
    <w:rPr>
      <w:kern w:val="2"/>
      <w:sz w:val="18"/>
      <w:szCs w:val="18"/>
    </w:rPr>
  </w:style>
  <w:style w:type="character" w:customStyle="1" w:styleId="Charc">
    <w:name w:val="副标题 Char"/>
    <w:link w:val="afb"/>
    <w:rsid w:val="009262EF"/>
    <w:rPr>
      <w:rFonts w:ascii="Arial" w:hAnsi="Arial" w:cs="Arial"/>
      <w:b/>
      <w:bCs/>
      <w:kern w:val="28"/>
      <w:sz w:val="32"/>
      <w:szCs w:val="32"/>
    </w:rPr>
  </w:style>
  <w:style w:type="character" w:customStyle="1" w:styleId="apple-converted-space">
    <w:name w:val="apple-converted-space"/>
    <w:basedOn w:val="a1"/>
    <w:rsid w:val="0066759A"/>
  </w:style>
  <w:style w:type="character" w:customStyle="1" w:styleId="3Char1">
    <w:name w:val="正文文本 3 Char"/>
    <w:link w:val="33"/>
    <w:rsid w:val="009A0E7B"/>
    <w:rPr>
      <w:rFonts w:ascii="宋体"/>
      <w:snapToGrid/>
      <w:sz w:val="24"/>
      <w:lang w:val="en-GB"/>
    </w:rPr>
  </w:style>
  <w:style w:type="character" w:customStyle="1" w:styleId="Char5">
    <w:name w:val="正文文本 Char"/>
    <w:link w:val="ad"/>
    <w:rsid w:val="009A0E7B"/>
    <w:rPr>
      <w:kern w:val="2"/>
      <w:sz w:val="21"/>
      <w:szCs w:val="24"/>
    </w:rPr>
  </w:style>
  <w:style w:type="character" w:customStyle="1" w:styleId="Chara">
    <w:name w:val="正文首行缩进 Char"/>
    <w:link w:val="af9"/>
    <w:rsid w:val="009A0E7B"/>
    <w:rPr>
      <w:kern w:val="2"/>
      <w:sz w:val="28"/>
      <w:szCs w:val="24"/>
    </w:rPr>
  </w:style>
  <w:style w:type="character" w:customStyle="1" w:styleId="Char">
    <w:name w:val="页眉 Char"/>
    <w:link w:val="a4"/>
    <w:uiPriority w:val="99"/>
    <w:rsid w:val="00FB28CF"/>
    <w:rPr>
      <w:kern w:val="2"/>
      <w:sz w:val="18"/>
      <w:szCs w:val="18"/>
    </w:rPr>
  </w:style>
  <w:style w:type="character" w:customStyle="1" w:styleId="Char2">
    <w:name w:val="批注框文本 Char"/>
    <w:link w:val="a7"/>
    <w:uiPriority w:val="99"/>
    <w:semiHidden/>
    <w:rsid w:val="00FB28CF"/>
    <w:rPr>
      <w:kern w:val="2"/>
      <w:sz w:val="18"/>
      <w:szCs w:val="18"/>
    </w:rPr>
  </w:style>
  <w:style w:type="character" w:customStyle="1" w:styleId="16">
    <w:name w:val="16"/>
    <w:rsid w:val="00FB28CF"/>
  </w:style>
  <w:style w:type="character" w:customStyle="1" w:styleId="fontstyle0">
    <w:name w:val="fontstyle0"/>
    <w:rsid w:val="00FB28CF"/>
  </w:style>
  <w:style w:type="character" w:customStyle="1" w:styleId="fontstyle1">
    <w:name w:val="fontstyle1"/>
    <w:rsid w:val="00FB28CF"/>
  </w:style>
  <w:style w:type="paragraph" w:customStyle="1" w:styleId="xl65">
    <w:name w:val="xl65"/>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6">
    <w:name w:val="xl66"/>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8">
    <w:name w:val="xl68"/>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9">
    <w:name w:val="xl69"/>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2445AA"/>
    <w:pPr>
      <w:widowControl/>
      <w:spacing w:before="100" w:beforeAutospacing="1" w:after="100" w:afterAutospacing="1"/>
      <w:jc w:val="center"/>
    </w:pPr>
    <w:rPr>
      <w:rFonts w:ascii="宋体" w:hAnsi="宋体" w:cs="宋体"/>
      <w:kern w:val="0"/>
      <w:sz w:val="24"/>
    </w:rPr>
  </w:style>
  <w:style w:type="paragraph" w:customStyle="1" w:styleId="xl71">
    <w:name w:val="xl71"/>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2">
    <w:name w:val="xl72"/>
    <w:basedOn w:val="a"/>
    <w:rsid w:val="002445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000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4">
    <w:name w:val="xl74"/>
    <w:basedOn w:val="a"/>
    <w:rsid w:val="00000A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3Char">
    <w:name w:val="标题 3 Char"/>
    <w:aliases w:val="Heading 3 - old Char,H3 Char,l3 Char,CT Char,h3 Char,3rd level Char,Level 3 Head Char,level_3 Char,PIM 3 Char,sect1.2.3 Char,Bold Head Char,bh Char,heading 3 Char,标题 4.1.1 Char,Fab-3 Char,sect1.2.31 Char,sect1.2.32 Char,sect1.2.311 Char"/>
    <w:link w:val="3"/>
    <w:rsid w:val="005362EC"/>
    <w:rPr>
      <w:rFonts w:ascii="宋体" w:hAnsi="宋体"/>
      <w:b/>
      <w:spacing w:val="8"/>
      <w:kern w:val="2"/>
      <w:sz w:val="24"/>
    </w:rPr>
  </w:style>
  <w:style w:type="character" w:customStyle="1" w:styleId="4Char">
    <w:name w:val="标题 4 Char"/>
    <w:link w:val="4"/>
    <w:rsid w:val="005362EC"/>
    <w:rPr>
      <w:rFonts w:ascii="Arial" w:eastAsia="黑体" w:hAnsi="Arial"/>
      <w:b/>
      <w:bCs/>
      <w:kern w:val="2"/>
      <w:sz w:val="28"/>
      <w:szCs w:val="28"/>
    </w:rPr>
  </w:style>
  <w:style w:type="character" w:customStyle="1" w:styleId="Char8">
    <w:name w:val="日期 Char"/>
    <w:link w:val="af4"/>
    <w:rsid w:val="005362EC"/>
    <w:rPr>
      <w:kern w:val="2"/>
      <w:sz w:val="21"/>
      <w:szCs w:val="24"/>
    </w:rPr>
  </w:style>
  <w:style w:type="character" w:customStyle="1" w:styleId="Char4">
    <w:name w:val="正文文本缩进 Char"/>
    <w:link w:val="ab"/>
    <w:rsid w:val="005362EC"/>
    <w:rPr>
      <w:kern w:val="2"/>
      <w:sz w:val="21"/>
      <w:szCs w:val="24"/>
    </w:rPr>
  </w:style>
  <w:style w:type="character" w:customStyle="1" w:styleId="2Char0">
    <w:name w:val="正文文本缩进 2 Char"/>
    <w:link w:val="21"/>
    <w:rsid w:val="005362EC"/>
    <w:rPr>
      <w:kern w:val="2"/>
      <w:sz w:val="21"/>
      <w:szCs w:val="24"/>
    </w:rPr>
  </w:style>
  <w:style w:type="character" w:customStyle="1" w:styleId="3Char0">
    <w:name w:val="正文文本缩进 3 Char"/>
    <w:link w:val="31"/>
    <w:rsid w:val="005362EC"/>
    <w:rPr>
      <w:kern w:val="2"/>
      <w:sz w:val="16"/>
      <w:szCs w:val="16"/>
    </w:rPr>
  </w:style>
  <w:style w:type="character" w:customStyle="1" w:styleId="Char1">
    <w:name w:val="文档结构图 Char"/>
    <w:link w:val="a6"/>
    <w:semiHidden/>
    <w:rsid w:val="005362EC"/>
    <w:rPr>
      <w:kern w:val="2"/>
      <w:sz w:val="21"/>
      <w:szCs w:val="24"/>
      <w:shd w:val="clear" w:color="auto" w:fill="000080"/>
    </w:rPr>
  </w:style>
  <w:style w:type="character" w:customStyle="1" w:styleId="1Char0">
    <w:name w:val="1 Char"/>
    <w:link w:val="13"/>
    <w:rsid w:val="005362EC"/>
    <w:rPr>
      <w:sz w:val="18"/>
      <w:szCs w:val="18"/>
    </w:rPr>
  </w:style>
  <w:style w:type="paragraph" w:customStyle="1" w:styleId="font10">
    <w:name w:val="font10"/>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
    <w:rsid w:val="005362EC"/>
    <w:pPr>
      <w:widowControl/>
      <w:spacing w:before="100" w:beforeAutospacing="1" w:after="100" w:afterAutospacing="1"/>
      <w:jc w:val="left"/>
    </w:pPr>
    <w:rPr>
      <w:rFonts w:ascii="Arial" w:hAnsi="Arial" w:cs="Arial"/>
      <w:color w:val="000000"/>
      <w:kern w:val="0"/>
      <w:sz w:val="22"/>
      <w:szCs w:val="22"/>
    </w:rPr>
  </w:style>
  <w:style w:type="paragraph" w:customStyle="1" w:styleId="font12">
    <w:name w:val="font12"/>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13">
    <w:name w:val="font13"/>
    <w:basedOn w:val="a"/>
    <w:rsid w:val="005362EC"/>
    <w:pPr>
      <w:widowControl/>
      <w:spacing w:before="100" w:beforeAutospacing="1" w:after="100" w:afterAutospacing="1"/>
      <w:jc w:val="left"/>
    </w:pPr>
    <w:rPr>
      <w:rFonts w:ascii="Arial" w:hAnsi="Arial" w:cs="Arial"/>
      <w:color w:val="000000"/>
      <w:kern w:val="0"/>
      <w:sz w:val="22"/>
      <w:szCs w:val="22"/>
    </w:rPr>
  </w:style>
  <w:style w:type="paragraph" w:customStyle="1" w:styleId="font14">
    <w:name w:val="font14"/>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
    <w:rsid w:val="005362EC"/>
    <w:pPr>
      <w:widowControl/>
      <w:spacing w:before="100" w:beforeAutospacing="1" w:after="100" w:afterAutospacing="1"/>
      <w:jc w:val="left"/>
    </w:pPr>
    <w:rPr>
      <w:rFonts w:ascii="Arial" w:hAnsi="Arial" w:cs="Arial"/>
      <w:color w:val="000000"/>
      <w:kern w:val="0"/>
      <w:sz w:val="22"/>
      <w:szCs w:val="22"/>
    </w:rPr>
  </w:style>
  <w:style w:type="paragraph" w:customStyle="1" w:styleId="font16">
    <w:name w:val="font16"/>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17">
    <w:name w:val="font17"/>
    <w:basedOn w:val="a"/>
    <w:rsid w:val="005362EC"/>
    <w:pPr>
      <w:widowControl/>
      <w:spacing w:before="100" w:beforeAutospacing="1" w:after="100" w:afterAutospacing="1"/>
      <w:jc w:val="left"/>
    </w:pPr>
    <w:rPr>
      <w:rFonts w:ascii="Arial" w:hAnsi="Arial" w:cs="Arial"/>
      <w:color w:val="000000"/>
      <w:kern w:val="0"/>
      <w:sz w:val="22"/>
      <w:szCs w:val="22"/>
    </w:rPr>
  </w:style>
  <w:style w:type="paragraph" w:customStyle="1" w:styleId="font18">
    <w:name w:val="font18"/>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19">
    <w:name w:val="font19"/>
    <w:basedOn w:val="a"/>
    <w:rsid w:val="005362EC"/>
    <w:pPr>
      <w:widowControl/>
      <w:spacing w:before="100" w:beforeAutospacing="1" w:after="100" w:afterAutospacing="1"/>
      <w:jc w:val="left"/>
    </w:pPr>
    <w:rPr>
      <w:rFonts w:ascii="Arial" w:hAnsi="Arial" w:cs="Arial"/>
      <w:color w:val="000000"/>
      <w:kern w:val="0"/>
      <w:sz w:val="22"/>
      <w:szCs w:val="22"/>
    </w:rPr>
  </w:style>
  <w:style w:type="paragraph" w:customStyle="1" w:styleId="font20">
    <w:name w:val="font20"/>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22">
    <w:name w:val="font22"/>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23">
    <w:name w:val="font23"/>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24">
    <w:name w:val="font24"/>
    <w:basedOn w:val="a"/>
    <w:rsid w:val="005362EC"/>
    <w:pPr>
      <w:widowControl/>
      <w:spacing w:before="100" w:beforeAutospacing="1" w:after="100" w:afterAutospacing="1"/>
      <w:jc w:val="left"/>
    </w:pPr>
    <w:rPr>
      <w:rFonts w:ascii="Arial" w:hAnsi="Arial" w:cs="Arial"/>
      <w:color w:val="000000"/>
      <w:kern w:val="0"/>
      <w:sz w:val="22"/>
      <w:szCs w:val="22"/>
    </w:rPr>
  </w:style>
  <w:style w:type="paragraph" w:customStyle="1" w:styleId="font25">
    <w:name w:val="font25"/>
    <w:basedOn w:val="a"/>
    <w:rsid w:val="005362EC"/>
    <w:pPr>
      <w:widowControl/>
      <w:spacing w:before="100" w:beforeAutospacing="1" w:after="100" w:afterAutospacing="1"/>
      <w:jc w:val="left"/>
    </w:pPr>
    <w:rPr>
      <w:rFonts w:ascii="宋体" w:hAnsi="宋体" w:cs="宋体"/>
      <w:color w:val="000000"/>
      <w:kern w:val="0"/>
      <w:sz w:val="22"/>
      <w:szCs w:val="22"/>
    </w:rPr>
  </w:style>
  <w:style w:type="paragraph" w:customStyle="1" w:styleId="font26">
    <w:name w:val="font26"/>
    <w:basedOn w:val="a"/>
    <w:rsid w:val="005362EC"/>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5362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6">
    <w:name w:val="xl76"/>
    <w:basedOn w:val="a"/>
    <w:rsid w:val="005362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927">
      <w:bodyDiv w:val="1"/>
      <w:marLeft w:val="0"/>
      <w:marRight w:val="0"/>
      <w:marTop w:val="0"/>
      <w:marBottom w:val="0"/>
      <w:divBdr>
        <w:top w:val="none" w:sz="0" w:space="0" w:color="auto"/>
        <w:left w:val="none" w:sz="0" w:space="0" w:color="auto"/>
        <w:bottom w:val="none" w:sz="0" w:space="0" w:color="auto"/>
        <w:right w:val="none" w:sz="0" w:space="0" w:color="auto"/>
      </w:divBdr>
    </w:div>
    <w:div w:id="411699579">
      <w:bodyDiv w:val="1"/>
      <w:marLeft w:val="0"/>
      <w:marRight w:val="0"/>
      <w:marTop w:val="0"/>
      <w:marBottom w:val="0"/>
      <w:divBdr>
        <w:top w:val="none" w:sz="0" w:space="0" w:color="auto"/>
        <w:left w:val="none" w:sz="0" w:space="0" w:color="auto"/>
        <w:bottom w:val="none" w:sz="0" w:space="0" w:color="auto"/>
        <w:right w:val="none" w:sz="0" w:space="0" w:color="auto"/>
      </w:divBdr>
    </w:div>
    <w:div w:id="548615979">
      <w:bodyDiv w:val="1"/>
      <w:marLeft w:val="0"/>
      <w:marRight w:val="0"/>
      <w:marTop w:val="0"/>
      <w:marBottom w:val="0"/>
      <w:divBdr>
        <w:top w:val="none" w:sz="0" w:space="0" w:color="auto"/>
        <w:left w:val="none" w:sz="0" w:space="0" w:color="auto"/>
        <w:bottom w:val="none" w:sz="0" w:space="0" w:color="auto"/>
        <w:right w:val="none" w:sz="0" w:space="0" w:color="auto"/>
      </w:divBdr>
    </w:div>
    <w:div w:id="583761544">
      <w:bodyDiv w:val="1"/>
      <w:marLeft w:val="0"/>
      <w:marRight w:val="0"/>
      <w:marTop w:val="0"/>
      <w:marBottom w:val="0"/>
      <w:divBdr>
        <w:top w:val="none" w:sz="0" w:space="0" w:color="auto"/>
        <w:left w:val="none" w:sz="0" w:space="0" w:color="auto"/>
        <w:bottom w:val="none" w:sz="0" w:space="0" w:color="auto"/>
        <w:right w:val="none" w:sz="0" w:space="0" w:color="auto"/>
      </w:divBdr>
    </w:div>
    <w:div w:id="708381237">
      <w:bodyDiv w:val="1"/>
      <w:marLeft w:val="0"/>
      <w:marRight w:val="0"/>
      <w:marTop w:val="0"/>
      <w:marBottom w:val="0"/>
      <w:divBdr>
        <w:top w:val="none" w:sz="0" w:space="0" w:color="auto"/>
        <w:left w:val="none" w:sz="0" w:space="0" w:color="auto"/>
        <w:bottom w:val="none" w:sz="0" w:space="0" w:color="auto"/>
        <w:right w:val="none" w:sz="0" w:space="0" w:color="auto"/>
      </w:divBdr>
    </w:div>
    <w:div w:id="869488615">
      <w:bodyDiv w:val="1"/>
      <w:marLeft w:val="0"/>
      <w:marRight w:val="0"/>
      <w:marTop w:val="0"/>
      <w:marBottom w:val="0"/>
      <w:divBdr>
        <w:top w:val="none" w:sz="0" w:space="0" w:color="auto"/>
        <w:left w:val="none" w:sz="0" w:space="0" w:color="auto"/>
        <w:bottom w:val="none" w:sz="0" w:space="0" w:color="auto"/>
        <w:right w:val="none" w:sz="0" w:space="0" w:color="auto"/>
      </w:divBdr>
    </w:div>
    <w:div w:id="1027103370">
      <w:bodyDiv w:val="1"/>
      <w:marLeft w:val="0"/>
      <w:marRight w:val="0"/>
      <w:marTop w:val="0"/>
      <w:marBottom w:val="0"/>
      <w:divBdr>
        <w:top w:val="none" w:sz="0" w:space="0" w:color="auto"/>
        <w:left w:val="none" w:sz="0" w:space="0" w:color="auto"/>
        <w:bottom w:val="none" w:sz="0" w:space="0" w:color="auto"/>
        <w:right w:val="none" w:sz="0" w:space="0" w:color="auto"/>
      </w:divBdr>
    </w:div>
    <w:div w:id="1189294222">
      <w:bodyDiv w:val="1"/>
      <w:marLeft w:val="0"/>
      <w:marRight w:val="0"/>
      <w:marTop w:val="0"/>
      <w:marBottom w:val="0"/>
      <w:divBdr>
        <w:top w:val="none" w:sz="0" w:space="0" w:color="auto"/>
        <w:left w:val="none" w:sz="0" w:space="0" w:color="auto"/>
        <w:bottom w:val="none" w:sz="0" w:space="0" w:color="auto"/>
        <w:right w:val="none" w:sz="0" w:space="0" w:color="auto"/>
      </w:divBdr>
    </w:div>
    <w:div w:id="1191256521">
      <w:bodyDiv w:val="1"/>
      <w:marLeft w:val="0"/>
      <w:marRight w:val="0"/>
      <w:marTop w:val="0"/>
      <w:marBottom w:val="0"/>
      <w:divBdr>
        <w:top w:val="none" w:sz="0" w:space="0" w:color="auto"/>
        <w:left w:val="none" w:sz="0" w:space="0" w:color="auto"/>
        <w:bottom w:val="none" w:sz="0" w:space="0" w:color="auto"/>
        <w:right w:val="none" w:sz="0" w:space="0" w:color="auto"/>
      </w:divBdr>
    </w:div>
    <w:div w:id="1501388817">
      <w:bodyDiv w:val="1"/>
      <w:marLeft w:val="0"/>
      <w:marRight w:val="0"/>
      <w:marTop w:val="0"/>
      <w:marBottom w:val="0"/>
      <w:divBdr>
        <w:top w:val="none" w:sz="0" w:space="0" w:color="auto"/>
        <w:left w:val="none" w:sz="0" w:space="0" w:color="auto"/>
        <w:bottom w:val="none" w:sz="0" w:space="0" w:color="auto"/>
        <w:right w:val="none" w:sz="0" w:space="0" w:color="auto"/>
      </w:divBdr>
    </w:div>
    <w:div w:id="1589074995">
      <w:bodyDiv w:val="1"/>
      <w:marLeft w:val="0"/>
      <w:marRight w:val="0"/>
      <w:marTop w:val="0"/>
      <w:marBottom w:val="0"/>
      <w:divBdr>
        <w:top w:val="none" w:sz="0" w:space="0" w:color="auto"/>
        <w:left w:val="none" w:sz="0" w:space="0" w:color="auto"/>
        <w:bottom w:val="none" w:sz="0" w:space="0" w:color="auto"/>
        <w:right w:val="none" w:sz="0" w:space="0" w:color="auto"/>
      </w:divBdr>
    </w:div>
    <w:div w:id="1825463099">
      <w:bodyDiv w:val="1"/>
      <w:marLeft w:val="0"/>
      <w:marRight w:val="0"/>
      <w:marTop w:val="0"/>
      <w:marBottom w:val="0"/>
      <w:divBdr>
        <w:top w:val="none" w:sz="0" w:space="0" w:color="auto"/>
        <w:left w:val="none" w:sz="0" w:space="0" w:color="auto"/>
        <w:bottom w:val="none" w:sz="0" w:space="0" w:color="auto"/>
        <w:right w:val="none" w:sz="0" w:space="0" w:color="auto"/>
      </w:divBdr>
    </w:div>
    <w:div w:id="1965232892">
      <w:bodyDiv w:val="1"/>
      <w:marLeft w:val="0"/>
      <w:marRight w:val="0"/>
      <w:marTop w:val="0"/>
      <w:marBottom w:val="0"/>
      <w:divBdr>
        <w:top w:val="none" w:sz="0" w:space="0" w:color="auto"/>
        <w:left w:val="none" w:sz="0" w:space="0" w:color="auto"/>
        <w:bottom w:val="none" w:sz="0" w:space="0" w:color="auto"/>
        <w:right w:val="none" w:sz="0" w:space="0" w:color="auto"/>
      </w:divBdr>
    </w:div>
    <w:div w:id="20979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83D7-64E3-4B16-840D-20DA5E55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4718</Words>
  <Characters>26896</Characters>
  <Application>Microsoft Office Word</Application>
  <DocSecurity>0</DocSecurity>
  <Lines>224</Lines>
  <Paragraphs>63</Paragraphs>
  <ScaleCrop>false</ScaleCrop>
  <Company>Microsoft</Company>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景顺长城指数开放式证券投资基金</dc:title>
  <dc:creator>miaokz</dc:creator>
  <cp:lastModifiedBy>Wei.Ni Na(魏妮娜)</cp:lastModifiedBy>
  <cp:revision>5</cp:revision>
  <cp:lastPrinted>2019-07-15T03:09:00Z</cp:lastPrinted>
  <dcterms:created xsi:type="dcterms:W3CDTF">2020-07-27T08:35:00Z</dcterms:created>
  <dcterms:modified xsi:type="dcterms:W3CDTF">2020-07-28T05:05:00Z</dcterms:modified>
</cp:coreProperties>
</file>