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108B9" w:rsidRDefault="001A59F9" w:rsidP="00C10D7E">
      <w:pPr>
        <w:spacing w:line="288" w:lineRule="auto"/>
        <w:jc w:val="center"/>
        <w:rPr>
          <w:rFonts w:asciiTheme="minorEastAsia" w:eastAsiaTheme="minorEastAsia" w:hAnsiTheme="minorEastAsia"/>
          <w:b/>
          <w:sz w:val="44"/>
          <w:szCs w:val="44"/>
        </w:rPr>
      </w:pPr>
      <w:bookmarkStart w:id="1" w:name="_Toc361324840"/>
      <w:r w:rsidRPr="004108B9">
        <w:rPr>
          <w:rFonts w:asciiTheme="minorEastAsia" w:eastAsiaTheme="minorEastAsia" w:hAnsiTheme="minorEastAsia"/>
          <w:b/>
          <w:sz w:val="44"/>
          <w:szCs w:val="44"/>
        </w:rPr>
        <w:t>易方达稳健收益债券型证券投资基金</w:t>
      </w:r>
      <w:bookmarkEnd w:id="1"/>
    </w:p>
    <w:p w:rsidR="001A59F9" w:rsidRPr="004108B9" w:rsidRDefault="001A59F9" w:rsidP="00C10D7E">
      <w:pPr>
        <w:spacing w:line="288" w:lineRule="auto"/>
        <w:jc w:val="center"/>
        <w:rPr>
          <w:rFonts w:asciiTheme="minorEastAsia" w:eastAsiaTheme="minorEastAsia" w:hAnsiTheme="minorEastAsia"/>
          <w:b/>
          <w:sz w:val="44"/>
          <w:szCs w:val="44"/>
        </w:rPr>
      </w:pPr>
      <w:bookmarkStart w:id="2" w:name="_Toc361324841"/>
      <w:r w:rsidRPr="004108B9">
        <w:rPr>
          <w:rFonts w:asciiTheme="minorEastAsia" w:eastAsiaTheme="minorEastAsia" w:hAnsiTheme="minorEastAsia"/>
          <w:b/>
          <w:sz w:val="44"/>
          <w:szCs w:val="44"/>
        </w:rPr>
        <w:t>2019年年度报告</w:t>
      </w:r>
      <w:bookmarkEnd w:id="2"/>
    </w:p>
    <w:p w:rsidR="001A59F9" w:rsidRPr="004108B9" w:rsidRDefault="00F64FAD" w:rsidP="00C10D7E">
      <w:pPr>
        <w:spacing w:line="288" w:lineRule="auto"/>
        <w:jc w:val="center"/>
        <w:rPr>
          <w:rFonts w:asciiTheme="minorEastAsia" w:eastAsiaTheme="minorEastAsia" w:hAnsiTheme="minorEastAsia" w:cs="宋体"/>
          <w:kern w:val="0"/>
          <w:sz w:val="32"/>
          <w:szCs w:val="32"/>
        </w:rPr>
      </w:pPr>
      <w:r w:rsidRPr="004108B9">
        <w:rPr>
          <w:rFonts w:asciiTheme="minorEastAsia" w:eastAsiaTheme="minorEastAsia" w:hAnsiTheme="minorEastAsia"/>
          <w:b/>
          <w:color w:val="000000"/>
          <w:sz w:val="32"/>
          <w:szCs w:val="32"/>
        </w:rPr>
        <w:t>2019年12月31日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rPr>
          <w:rFonts w:asciiTheme="minorEastAsia" w:eastAsiaTheme="minorEastAsia" w:hAnsiTheme="minorEastAsia"/>
          <w:b/>
          <w:color w:val="000000"/>
          <w:szCs w:val="21"/>
        </w:rPr>
      </w:pP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基金管理人：</w:t>
      </w:r>
      <w:r w:rsidRPr="00D564C7">
        <w:rPr>
          <w:rFonts w:asciiTheme="minorEastAsia" w:eastAsiaTheme="minorEastAsia" w:hAnsiTheme="minorEastAsia"/>
          <w:b/>
          <w:color w:val="000000"/>
          <w:sz w:val="24"/>
        </w:rPr>
        <w:t>易方达基金管理有限公司</w:t>
      </w: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基金托管人：</w:t>
      </w:r>
      <w:r w:rsidRPr="00D564C7">
        <w:rPr>
          <w:rFonts w:asciiTheme="minorEastAsia" w:eastAsiaTheme="minorEastAsia" w:hAnsiTheme="minorEastAsia"/>
          <w:b/>
          <w:color w:val="000000"/>
          <w:sz w:val="24"/>
        </w:rPr>
        <w:t>中国银行股份有限公司</w:t>
      </w:r>
    </w:p>
    <w:p w:rsidR="001A59F9" w:rsidRPr="00D564C7" w:rsidRDefault="001A59F9" w:rsidP="00545239">
      <w:pPr>
        <w:spacing w:line="360" w:lineRule="auto"/>
        <w:ind w:firstLineChars="900" w:firstLine="2168"/>
        <w:rPr>
          <w:rFonts w:asciiTheme="minorEastAsia" w:eastAsiaTheme="minorEastAsia" w:hAnsiTheme="minorEastAsia"/>
          <w:color w:val="000000"/>
          <w:sz w:val="24"/>
        </w:rPr>
        <w:sectPr w:rsidR="001A59F9" w:rsidRPr="00D564C7">
          <w:headerReference w:type="default" r:id="rId8"/>
          <w:pgSz w:w="11926" w:h="15840"/>
          <w:pgMar w:top="1418" w:right="1418" w:bottom="851" w:left="1418" w:header="851" w:footer="992" w:gutter="0"/>
          <w:cols w:space="720"/>
        </w:sectPr>
      </w:pPr>
      <w:r w:rsidRPr="00D564C7">
        <w:rPr>
          <w:rFonts w:asciiTheme="minorEastAsia" w:eastAsiaTheme="minorEastAsia" w:hAnsiTheme="minorEastAsia" w:hint="eastAsia"/>
          <w:b/>
          <w:color w:val="000000"/>
          <w:sz w:val="24"/>
        </w:rPr>
        <w:t>送出日期：</w:t>
      </w:r>
      <w:r w:rsidRPr="00D564C7">
        <w:rPr>
          <w:rFonts w:asciiTheme="minorEastAsia" w:eastAsiaTheme="minorEastAsia" w:hAnsiTheme="minorEastAsia"/>
          <w:b/>
          <w:color w:val="000000"/>
          <w:sz w:val="24"/>
        </w:rPr>
        <w:t>二〇二〇年三月三十一日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3983"/>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5B5C28" w:rsidRPr="00682E3A">
        <w:rPr>
          <w:rFonts w:ascii="宋体" w:hAnsi="宋体" w:cs="Arial"/>
          <w:color w:val="000000"/>
          <w:sz w:val="21"/>
          <w:szCs w:val="21"/>
        </w:rPr>
        <w:tab/>
      </w:r>
      <w:r w:rsidRPr="004352A8">
        <w:rPr>
          <w:rFonts w:ascii="宋体" w:hAnsi="宋体" w:cs="Arial" w:hint="eastAsia"/>
          <w:color w:val="000000"/>
          <w:sz w:val="21"/>
          <w:szCs w:val="21"/>
        </w:rPr>
        <w:t>重要提示及目录</w:t>
      </w:r>
      <w:bookmarkEnd w:id="3"/>
      <w:bookmarkEnd w:id="4"/>
      <w:bookmarkEnd w:id="5"/>
    </w:p>
    <w:p w:rsidR="001A59F9" w:rsidRPr="00D564C7" w:rsidRDefault="001A59F9" w:rsidP="00026C9C">
      <w:pPr>
        <w:pStyle w:val="20"/>
        <w:spacing w:before="0" w:after="0"/>
        <w:rPr>
          <w:rFonts w:asciiTheme="minorEastAsia" w:eastAsiaTheme="minorEastAsia" w:hAnsiTheme="minorEastAsia"/>
          <w:kern w:val="0"/>
          <w:sz w:val="21"/>
          <w:szCs w:val="21"/>
        </w:rPr>
      </w:pPr>
      <w:bookmarkStart w:id="6" w:name="_Toc361324843"/>
      <w:bookmarkStart w:id="7" w:name="_Toc35533984"/>
      <w:r w:rsidRPr="00D564C7">
        <w:rPr>
          <w:rFonts w:asciiTheme="minorEastAsia" w:eastAsiaTheme="minorEastAsia" w:hAnsiTheme="minorEastAsia"/>
          <w:kern w:val="0"/>
          <w:sz w:val="21"/>
          <w:szCs w:val="21"/>
        </w:rPr>
        <w:t>1.1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重要提示</w:t>
      </w:r>
      <w:bookmarkEnd w:id="6"/>
      <w:bookmarkEnd w:id="7"/>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基金的过往</w:t>
      </w:r>
      <w:r>
        <w:rPr>
          <w:rFonts w:eastAsiaTheme="minorEastAsia"/>
          <w:color w:val="000000"/>
          <w:szCs w:val="21"/>
        </w:rPr>
        <w:t>业绩并不代表其未来表现。投资有风险，投资者在作出投资决策前应仔细阅读本基金的招募说明书及其更新。</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7B0EDA" w:rsidRDefault="001A59F9" w:rsidP="00EF6E92">
      <w:pPr>
        <w:spacing w:line="360" w:lineRule="auto"/>
        <w:ind w:firstLineChars="200" w:firstLine="420"/>
        <w:rPr>
          <w:rFonts w:eastAsiaTheme="minorEastAsia"/>
          <w:color w:val="000000"/>
          <w:szCs w:val="21"/>
        </w:rPr>
      </w:pPr>
      <w:r w:rsidRPr="005C3EEC">
        <w:rPr>
          <w:rFonts w:eastAsiaTheme="minorEastAsia"/>
          <w:color w:val="000000"/>
          <w:szCs w:val="21"/>
        </w:rPr>
        <w:t>本报告期自</w:t>
      </w:r>
      <w:r w:rsidRPr="005C3EEC">
        <w:rPr>
          <w:rFonts w:eastAsiaTheme="minorEastAsia"/>
          <w:color w:val="000000"/>
          <w:szCs w:val="21"/>
        </w:rPr>
        <w:t>2019</w:t>
      </w:r>
      <w:r w:rsidRPr="005C3EEC">
        <w:rPr>
          <w:rFonts w:eastAsiaTheme="minorEastAsia"/>
          <w:color w:val="000000"/>
          <w:szCs w:val="21"/>
        </w:rPr>
        <w:t>年</w:t>
      </w:r>
      <w:r w:rsidRPr="005C3EEC">
        <w:rPr>
          <w:rFonts w:eastAsiaTheme="minorEastAsia"/>
          <w:color w:val="000000"/>
          <w:szCs w:val="21"/>
        </w:rPr>
        <w:t>1</w:t>
      </w:r>
      <w:r w:rsidRPr="005C3EEC">
        <w:rPr>
          <w:rFonts w:eastAsiaTheme="minorEastAsia"/>
          <w:color w:val="000000"/>
          <w:szCs w:val="21"/>
        </w:rPr>
        <w:t>月</w:t>
      </w:r>
      <w:r w:rsidRPr="005C3EEC">
        <w:rPr>
          <w:rFonts w:eastAsiaTheme="minorEastAsia"/>
          <w:color w:val="000000"/>
          <w:szCs w:val="21"/>
        </w:rPr>
        <w:t>1</w:t>
      </w:r>
      <w:r w:rsidRPr="005C3EEC">
        <w:rPr>
          <w:rFonts w:eastAsiaTheme="minorEastAsia"/>
          <w:color w:val="000000"/>
          <w:szCs w:val="21"/>
        </w:rPr>
        <w:t>日起至</w:t>
      </w:r>
      <w:r w:rsidRPr="005C3EEC">
        <w:rPr>
          <w:rFonts w:eastAsiaTheme="minorEastAsia"/>
          <w:color w:val="000000"/>
          <w:szCs w:val="21"/>
        </w:rPr>
        <w:t>12</w:t>
      </w:r>
      <w:r w:rsidRPr="005C3EEC">
        <w:rPr>
          <w:rFonts w:eastAsiaTheme="minorEastAsia"/>
          <w:color w:val="000000"/>
          <w:szCs w:val="21"/>
        </w:rPr>
        <w:t>月</w:t>
      </w:r>
      <w:r w:rsidRPr="005C3EEC">
        <w:rPr>
          <w:rFonts w:eastAsiaTheme="minorEastAsia"/>
          <w:color w:val="000000"/>
          <w:szCs w:val="21"/>
        </w:rPr>
        <w:t>31</w:t>
      </w:r>
      <w:r w:rsidRPr="005C3EEC">
        <w:rPr>
          <w:rFonts w:eastAsiaTheme="minorEastAsia"/>
          <w:color w:val="000000"/>
          <w:szCs w:val="21"/>
        </w:rPr>
        <w:t>日止。</w:t>
      </w:r>
    </w:p>
    <w:p w:rsidR="001A59F9" w:rsidRPr="007B0EDA" w:rsidRDefault="007B0EDA" w:rsidP="007B0EDA">
      <w:pPr>
        <w:widowControl/>
        <w:jc w:val="left"/>
        <w:rPr>
          <w:rFonts w:eastAsiaTheme="minorEastAsia"/>
          <w:color w:val="000000"/>
          <w:szCs w:val="21"/>
        </w:rPr>
      </w:pPr>
      <w:r>
        <w:rPr>
          <w:rFonts w:eastAsiaTheme="minorEastAsia"/>
          <w:color w:val="000000"/>
          <w:szCs w:val="21"/>
        </w:rPr>
        <w:br w:type="page"/>
      </w:r>
    </w:p>
    <w:p w:rsidR="00352EBB" w:rsidRPr="007B0EDA" w:rsidRDefault="00352EBB" w:rsidP="00E84F07">
      <w:pPr>
        <w:pStyle w:val="20"/>
        <w:spacing w:before="0" w:after="0"/>
        <w:rPr>
          <w:rFonts w:asciiTheme="minorEastAsia" w:eastAsiaTheme="minorEastAsia" w:hAnsiTheme="minorEastAsia"/>
          <w:kern w:val="0"/>
          <w:sz w:val="21"/>
          <w:szCs w:val="21"/>
        </w:rPr>
      </w:pPr>
      <w:bookmarkStart w:id="8" w:name="_Toc245193808"/>
      <w:bookmarkStart w:id="9" w:name="_Toc35533985"/>
      <w:r w:rsidRPr="00E84F07">
        <w:rPr>
          <w:rFonts w:asciiTheme="minorEastAsia" w:eastAsiaTheme="minorEastAsia" w:hAnsiTheme="minorEastAsia"/>
          <w:kern w:val="0"/>
          <w:sz w:val="21"/>
          <w:szCs w:val="21"/>
        </w:rPr>
        <w:lastRenderedPageBreak/>
        <w:t>1.2</w:t>
      </w:r>
      <w:r w:rsidR="00E05F7E" w:rsidRPr="0091212A">
        <w:rPr>
          <w:rFonts w:asciiTheme="minorEastAsia" w:eastAsiaTheme="minorEastAsia" w:hAnsiTheme="minorEastAsia"/>
          <w:kern w:val="0"/>
          <w:sz w:val="21"/>
          <w:szCs w:val="21"/>
        </w:rPr>
        <w:tab/>
      </w:r>
      <w:r w:rsidRPr="00E84F07">
        <w:rPr>
          <w:rFonts w:asciiTheme="minorEastAsia" w:eastAsiaTheme="minorEastAsia" w:hAnsiTheme="minorEastAsia" w:hint="eastAsia"/>
          <w:kern w:val="0"/>
          <w:sz w:val="21"/>
          <w:szCs w:val="21"/>
        </w:rPr>
        <w:t>目录</w:t>
      </w:r>
      <w:bookmarkEnd w:id="8"/>
      <w:bookmarkEnd w:id="9"/>
    </w:p>
    <w:p w:rsidR="003C488C" w:rsidRPr="00D564C7" w:rsidRDefault="003C488C" w:rsidP="00D564C7">
      <w:pPr>
        <w:spacing w:line="360" w:lineRule="auto"/>
        <w:ind w:firstLineChars="50" w:firstLine="105"/>
        <w:rPr>
          <w:rFonts w:ascii="宋体" w:hAnsi="宋体"/>
          <w:b/>
          <w:color w:val="000000"/>
          <w:szCs w:val="21"/>
        </w:rPr>
      </w:pPr>
    </w:p>
    <w:p w:rsidR="005F6C6A" w:rsidRDefault="00CF1B50">
      <w:pPr>
        <w:pStyle w:val="22"/>
        <w:ind w:left="420"/>
        <w:rPr>
          <w:rFonts w:asciiTheme="minorHAnsi" w:eastAsiaTheme="minorEastAsia" w:hAnsiTheme="minorHAnsi" w:cstheme="minorBidi"/>
          <w:noProof/>
          <w:kern w:val="2"/>
          <w:szCs w:val="22"/>
        </w:rPr>
      </w:pPr>
      <w:r w:rsidRPr="005C3EEC">
        <w:rPr>
          <w:color w:val="000000"/>
        </w:rPr>
        <w:fldChar w:fldCharType="begin"/>
      </w:r>
      <w:r w:rsidR="00D43325" w:rsidRPr="005C3EEC">
        <w:rPr>
          <w:color w:val="000000"/>
        </w:rPr>
        <w:instrText xml:space="preserve"> TOC \o "1-3" \h \z \u </w:instrText>
      </w:r>
      <w:r w:rsidRPr="005C3EEC">
        <w:rPr>
          <w:color w:val="000000"/>
        </w:rPr>
        <w:fldChar w:fldCharType="separate"/>
      </w:r>
      <w:hyperlink w:anchor="_Toc35533983" w:history="1">
        <w:r w:rsidR="005F6C6A" w:rsidRPr="00D21316">
          <w:rPr>
            <w:rStyle w:val="a9"/>
            <w:rFonts w:ascii="宋体" w:hAnsi="宋体" w:cs="Arial"/>
            <w:noProof/>
          </w:rPr>
          <w:t>§1</w:t>
        </w:r>
        <w:r w:rsidR="005F6C6A">
          <w:rPr>
            <w:rFonts w:asciiTheme="minorHAnsi" w:eastAsiaTheme="minorEastAsia" w:hAnsiTheme="minorHAnsi" w:cstheme="minorBidi"/>
            <w:noProof/>
            <w:kern w:val="2"/>
            <w:szCs w:val="22"/>
          </w:rPr>
          <w:tab/>
        </w:r>
        <w:r w:rsidR="005F6C6A" w:rsidRPr="00D21316">
          <w:rPr>
            <w:rStyle w:val="a9"/>
            <w:rFonts w:ascii="宋体" w:hAnsi="宋体" w:cs="Arial" w:hint="eastAsia"/>
            <w:noProof/>
          </w:rPr>
          <w:t>重要提示及目录</w:t>
        </w:r>
        <w:r w:rsidR="005F6C6A">
          <w:rPr>
            <w:noProof/>
            <w:webHidden/>
          </w:rPr>
          <w:tab/>
        </w:r>
        <w:r w:rsidR="005F6C6A">
          <w:rPr>
            <w:noProof/>
            <w:webHidden/>
          </w:rPr>
          <w:fldChar w:fldCharType="begin"/>
        </w:r>
        <w:r w:rsidR="005F6C6A">
          <w:rPr>
            <w:noProof/>
            <w:webHidden/>
          </w:rPr>
          <w:instrText xml:space="preserve"> PAGEREF _Toc35533983 \h </w:instrText>
        </w:r>
        <w:r w:rsidR="005F6C6A">
          <w:rPr>
            <w:noProof/>
            <w:webHidden/>
          </w:rPr>
        </w:r>
        <w:r w:rsidR="005F6C6A">
          <w:rPr>
            <w:noProof/>
            <w:webHidden/>
          </w:rPr>
          <w:fldChar w:fldCharType="separate"/>
        </w:r>
        <w:r w:rsidR="005F6C6A">
          <w:rPr>
            <w:noProof/>
            <w:webHidden/>
          </w:rPr>
          <w:t>2</w:t>
        </w:r>
        <w:r w:rsidR="005F6C6A">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84" w:history="1">
        <w:r w:rsidRPr="00D21316">
          <w:rPr>
            <w:rStyle w:val="a9"/>
            <w:rFonts w:asciiTheme="minorEastAsia" w:hAnsiTheme="minorEastAsia"/>
            <w:noProof/>
          </w:rPr>
          <w:t>1.1</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重要提示</w:t>
        </w:r>
        <w:r>
          <w:rPr>
            <w:noProof/>
            <w:webHidden/>
          </w:rPr>
          <w:tab/>
        </w:r>
        <w:r>
          <w:rPr>
            <w:noProof/>
            <w:webHidden/>
          </w:rPr>
          <w:fldChar w:fldCharType="begin"/>
        </w:r>
        <w:r>
          <w:rPr>
            <w:noProof/>
            <w:webHidden/>
          </w:rPr>
          <w:instrText xml:space="preserve"> PAGEREF _Toc35533984 \h </w:instrText>
        </w:r>
        <w:r>
          <w:rPr>
            <w:noProof/>
            <w:webHidden/>
          </w:rPr>
        </w:r>
        <w:r>
          <w:rPr>
            <w:noProof/>
            <w:webHidden/>
          </w:rPr>
          <w:fldChar w:fldCharType="separate"/>
        </w:r>
        <w:r>
          <w:rPr>
            <w:noProof/>
            <w:webHidden/>
          </w:rPr>
          <w:t>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85" w:history="1">
        <w:r w:rsidRPr="00D21316">
          <w:rPr>
            <w:rStyle w:val="a9"/>
            <w:rFonts w:asciiTheme="minorEastAsia" w:hAnsiTheme="minorEastAsia"/>
            <w:noProof/>
          </w:rPr>
          <w:t>1.2</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目录</w:t>
        </w:r>
        <w:r>
          <w:rPr>
            <w:noProof/>
            <w:webHidden/>
          </w:rPr>
          <w:tab/>
        </w:r>
        <w:r>
          <w:rPr>
            <w:noProof/>
            <w:webHidden/>
          </w:rPr>
          <w:fldChar w:fldCharType="begin"/>
        </w:r>
        <w:r>
          <w:rPr>
            <w:noProof/>
            <w:webHidden/>
          </w:rPr>
          <w:instrText xml:space="preserve"> PAGEREF _Toc35533985 \h </w:instrText>
        </w:r>
        <w:r>
          <w:rPr>
            <w:noProof/>
            <w:webHidden/>
          </w:rPr>
        </w:r>
        <w:r>
          <w:rPr>
            <w:noProof/>
            <w:webHidden/>
          </w:rPr>
          <w:fldChar w:fldCharType="separate"/>
        </w:r>
        <w:r>
          <w:rPr>
            <w:noProof/>
            <w:webHidden/>
          </w:rPr>
          <w:t>3</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86" w:history="1">
        <w:r w:rsidRPr="00D21316">
          <w:rPr>
            <w:rStyle w:val="a9"/>
            <w:rFonts w:ascii="宋体" w:hAnsi="宋体" w:cs="Arial"/>
            <w:noProof/>
          </w:rPr>
          <w:t>§2</w:t>
        </w:r>
        <w:r>
          <w:rPr>
            <w:rFonts w:asciiTheme="minorHAnsi" w:eastAsiaTheme="minorEastAsia" w:hAnsiTheme="minorHAnsi" w:cstheme="minorBidi"/>
            <w:noProof/>
            <w:kern w:val="2"/>
            <w:szCs w:val="22"/>
          </w:rPr>
          <w:tab/>
        </w:r>
        <w:r w:rsidRPr="00D21316">
          <w:rPr>
            <w:rStyle w:val="a9"/>
            <w:rFonts w:ascii="宋体" w:hAnsi="宋体" w:cs="Arial" w:hint="eastAsia"/>
            <w:noProof/>
          </w:rPr>
          <w:t>基金简介</w:t>
        </w:r>
        <w:r>
          <w:rPr>
            <w:noProof/>
            <w:webHidden/>
          </w:rPr>
          <w:tab/>
        </w:r>
        <w:r>
          <w:rPr>
            <w:noProof/>
            <w:webHidden/>
          </w:rPr>
          <w:fldChar w:fldCharType="begin"/>
        </w:r>
        <w:r>
          <w:rPr>
            <w:noProof/>
            <w:webHidden/>
          </w:rPr>
          <w:instrText xml:space="preserve"> PAGEREF _Toc35533986 \h </w:instrText>
        </w:r>
        <w:r>
          <w:rPr>
            <w:noProof/>
            <w:webHidden/>
          </w:rPr>
        </w:r>
        <w:r>
          <w:rPr>
            <w:noProof/>
            <w:webHidden/>
          </w:rPr>
          <w:fldChar w:fldCharType="separate"/>
        </w:r>
        <w:r>
          <w:rPr>
            <w:noProof/>
            <w:webHidden/>
          </w:rPr>
          <w:t>5</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87" w:history="1">
        <w:r w:rsidRPr="00D21316">
          <w:rPr>
            <w:rStyle w:val="a9"/>
            <w:rFonts w:asciiTheme="minorEastAsia" w:hAnsiTheme="minorEastAsia"/>
            <w:noProof/>
          </w:rPr>
          <w:t>2.1</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基金基本情况</w:t>
        </w:r>
        <w:r>
          <w:rPr>
            <w:noProof/>
            <w:webHidden/>
          </w:rPr>
          <w:tab/>
        </w:r>
        <w:r>
          <w:rPr>
            <w:noProof/>
            <w:webHidden/>
          </w:rPr>
          <w:fldChar w:fldCharType="begin"/>
        </w:r>
        <w:r>
          <w:rPr>
            <w:noProof/>
            <w:webHidden/>
          </w:rPr>
          <w:instrText xml:space="preserve"> PAGEREF _Toc35533987 \h </w:instrText>
        </w:r>
        <w:r>
          <w:rPr>
            <w:noProof/>
            <w:webHidden/>
          </w:rPr>
        </w:r>
        <w:r>
          <w:rPr>
            <w:noProof/>
            <w:webHidden/>
          </w:rPr>
          <w:fldChar w:fldCharType="separate"/>
        </w:r>
        <w:r>
          <w:rPr>
            <w:noProof/>
            <w:webHidden/>
          </w:rPr>
          <w:t>5</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88" w:history="1">
        <w:r w:rsidRPr="00D21316">
          <w:rPr>
            <w:rStyle w:val="a9"/>
            <w:rFonts w:asciiTheme="minorEastAsia" w:hAnsiTheme="minorEastAsia"/>
            <w:noProof/>
          </w:rPr>
          <w:t>2.2</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基金产品说明</w:t>
        </w:r>
        <w:r>
          <w:rPr>
            <w:noProof/>
            <w:webHidden/>
          </w:rPr>
          <w:tab/>
        </w:r>
        <w:r>
          <w:rPr>
            <w:noProof/>
            <w:webHidden/>
          </w:rPr>
          <w:fldChar w:fldCharType="begin"/>
        </w:r>
        <w:r>
          <w:rPr>
            <w:noProof/>
            <w:webHidden/>
          </w:rPr>
          <w:instrText xml:space="preserve"> PAGEREF _Toc35533988 \h </w:instrText>
        </w:r>
        <w:r>
          <w:rPr>
            <w:noProof/>
            <w:webHidden/>
          </w:rPr>
        </w:r>
        <w:r>
          <w:rPr>
            <w:noProof/>
            <w:webHidden/>
          </w:rPr>
          <w:fldChar w:fldCharType="separate"/>
        </w:r>
        <w:r>
          <w:rPr>
            <w:noProof/>
            <w:webHidden/>
          </w:rPr>
          <w:t>5</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89" w:history="1">
        <w:r w:rsidRPr="00D21316">
          <w:rPr>
            <w:rStyle w:val="a9"/>
            <w:rFonts w:asciiTheme="minorEastAsia" w:hAnsiTheme="minorEastAsia"/>
            <w:noProof/>
          </w:rPr>
          <w:t>2.3</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基金管理人和基金托管人</w:t>
        </w:r>
        <w:r>
          <w:rPr>
            <w:noProof/>
            <w:webHidden/>
          </w:rPr>
          <w:tab/>
        </w:r>
        <w:r>
          <w:rPr>
            <w:noProof/>
            <w:webHidden/>
          </w:rPr>
          <w:fldChar w:fldCharType="begin"/>
        </w:r>
        <w:r>
          <w:rPr>
            <w:noProof/>
            <w:webHidden/>
          </w:rPr>
          <w:instrText xml:space="preserve"> PAGEREF _Toc35533989 \h </w:instrText>
        </w:r>
        <w:r>
          <w:rPr>
            <w:noProof/>
            <w:webHidden/>
          </w:rPr>
        </w:r>
        <w:r>
          <w:rPr>
            <w:noProof/>
            <w:webHidden/>
          </w:rPr>
          <w:fldChar w:fldCharType="separate"/>
        </w:r>
        <w:r>
          <w:rPr>
            <w:noProof/>
            <w:webHidden/>
          </w:rPr>
          <w:t>6</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90" w:history="1">
        <w:r w:rsidRPr="00D21316">
          <w:rPr>
            <w:rStyle w:val="a9"/>
            <w:rFonts w:asciiTheme="minorEastAsia" w:hAnsiTheme="minorEastAsia"/>
            <w:noProof/>
          </w:rPr>
          <w:t>2.4</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信息披露方式</w:t>
        </w:r>
        <w:r>
          <w:rPr>
            <w:noProof/>
            <w:webHidden/>
          </w:rPr>
          <w:tab/>
        </w:r>
        <w:r>
          <w:rPr>
            <w:noProof/>
            <w:webHidden/>
          </w:rPr>
          <w:fldChar w:fldCharType="begin"/>
        </w:r>
        <w:r>
          <w:rPr>
            <w:noProof/>
            <w:webHidden/>
          </w:rPr>
          <w:instrText xml:space="preserve"> PAGEREF _Toc35533990 \h </w:instrText>
        </w:r>
        <w:r>
          <w:rPr>
            <w:noProof/>
            <w:webHidden/>
          </w:rPr>
        </w:r>
        <w:r>
          <w:rPr>
            <w:noProof/>
            <w:webHidden/>
          </w:rPr>
          <w:fldChar w:fldCharType="separate"/>
        </w:r>
        <w:r>
          <w:rPr>
            <w:noProof/>
            <w:webHidden/>
          </w:rPr>
          <w:t>6</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91" w:history="1">
        <w:r w:rsidRPr="00D21316">
          <w:rPr>
            <w:rStyle w:val="a9"/>
            <w:rFonts w:asciiTheme="minorEastAsia" w:hAnsiTheme="minorEastAsia"/>
            <w:noProof/>
          </w:rPr>
          <w:t>2.5</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其他相关资料</w:t>
        </w:r>
        <w:r>
          <w:rPr>
            <w:noProof/>
            <w:webHidden/>
          </w:rPr>
          <w:tab/>
        </w:r>
        <w:r>
          <w:rPr>
            <w:noProof/>
            <w:webHidden/>
          </w:rPr>
          <w:fldChar w:fldCharType="begin"/>
        </w:r>
        <w:r>
          <w:rPr>
            <w:noProof/>
            <w:webHidden/>
          </w:rPr>
          <w:instrText xml:space="preserve"> PAGEREF _Toc35533991 \h </w:instrText>
        </w:r>
        <w:r>
          <w:rPr>
            <w:noProof/>
            <w:webHidden/>
          </w:rPr>
        </w:r>
        <w:r>
          <w:rPr>
            <w:noProof/>
            <w:webHidden/>
          </w:rPr>
          <w:fldChar w:fldCharType="separate"/>
        </w:r>
        <w:r>
          <w:rPr>
            <w:noProof/>
            <w:webHidden/>
          </w:rPr>
          <w:t>6</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92" w:history="1">
        <w:r w:rsidRPr="00D21316">
          <w:rPr>
            <w:rStyle w:val="a9"/>
            <w:rFonts w:ascii="宋体" w:hAnsi="宋体" w:cs="Arial"/>
            <w:noProof/>
          </w:rPr>
          <w:t>§3</w:t>
        </w:r>
        <w:r>
          <w:rPr>
            <w:rFonts w:asciiTheme="minorHAnsi" w:eastAsiaTheme="minorEastAsia" w:hAnsiTheme="minorHAnsi" w:cstheme="minorBidi"/>
            <w:noProof/>
            <w:kern w:val="2"/>
            <w:szCs w:val="22"/>
          </w:rPr>
          <w:tab/>
        </w:r>
        <w:r w:rsidRPr="00D21316">
          <w:rPr>
            <w:rStyle w:val="a9"/>
            <w:rFonts w:ascii="宋体" w:hAnsi="宋体" w:cs="Arial" w:hint="eastAsia"/>
            <w:noProof/>
          </w:rPr>
          <w:t>主要财务指标、基金净值表现及利润分配情况</w:t>
        </w:r>
        <w:r>
          <w:rPr>
            <w:noProof/>
            <w:webHidden/>
          </w:rPr>
          <w:tab/>
        </w:r>
        <w:r>
          <w:rPr>
            <w:noProof/>
            <w:webHidden/>
          </w:rPr>
          <w:fldChar w:fldCharType="begin"/>
        </w:r>
        <w:r>
          <w:rPr>
            <w:noProof/>
            <w:webHidden/>
          </w:rPr>
          <w:instrText xml:space="preserve"> PAGEREF _Toc35533992 \h </w:instrText>
        </w:r>
        <w:r>
          <w:rPr>
            <w:noProof/>
            <w:webHidden/>
          </w:rPr>
        </w:r>
        <w:r>
          <w:rPr>
            <w:noProof/>
            <w:webHidden/>
          </w:rPr>
          <w:fldChar w:fldCharType="separate"/>
        </w:r>
        <w:r>
          <w:rPr>
            <w:noProof/>
            <w:webHidden/>
          </w:rPr>
          <w:t>7</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93" w:history="1">
        <w:r w:rsidRPr="00D21316">
          <w:rPr>
            <w:rStyle w:val="a9"/>
            <w:rFonts w:asciiTheme="minorEastAsia" w:hAnsiTheme="minorEastAsia"/>
            <w:noProof/>
          </w:rPr>
          <w:t>3.1</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主要会计数据和财务指标</w:t>
        </w:r>
        <w:r>
          <w:rPr>
            <w:noProof/>
            <w:webHidden/>
          </w:rPr>
          <w:tab/>
        </w:r>
        <w:r>
          <w:rPr>
            <w:noProof/>
            <w:webHidden/>
          </w:rPr>
          <w:fldChar w:fldCharType="begin"/>
        </w:r>
        <w:r>
          <w:rPr>
            <w:noProof/>
            <w:webHidden/>
          </w:rPr>
          <w:instrText xml:space="preserve"> PAGEREF _Toc35533993 \h </w:instrText>
        </w:r>
        <w:r>
          <w:rPr>
            <w:noProof/>
            <w:webHidden/>
          </w:rPr>
        </w:r>
        <w:r>
          <w:rPr>
            <w:noProof/>
            <w:webHidden/>
          </w:rPr>
          <w:fldChar w:fldCharType="separate"/>
        </w:r>
        <w:r>
          <w:rPr>
            <w:noProof/>
            <w:webHidden/>
          </w:rPr>
          <w:t>7</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94" w:history="1">
        <w:r w:rsidRPr="00D21316">
          <w:rPr>
            <w:rStyle w:val="a9"/>
            <w:rFonts w:asciiTheme="minorEastAsia" w:hAnsiTheme="minorEastAsia"/>
            <w:noProof/>
          </w:rPr>
          <w:t>3.2</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基金净值表现</w:t>
        </w:r>
        <w:r>
          <w:rPr>
            <w:noProof/>
            <w:webHidden/>
          </w:rPr>
          <w:tab/>
        </w:r>
        <w:r>
          <w:rPr>
            <w:noProof/>
            <w:webHidden/>
          </w:rPr>
          <w:fldChar w:fldCharType="begin"/>
        </w:r>
        <w:r>
          <w:rPr>
            <w:noProof/>
            <w:webHidden/>
          </w:rPr>
          <w:instrText xml:space="preserve"> PAGEREF _Toc35533994 \h </w:instrText>
        </w:r>
        <w:r>
          <w:rPr>
            <w:noProof/>
            <w:webHidden/>
          </w:rPr>
        </w:r>
        <w:r>
          <w:rPr>
            <w:noProof/>
            <w:webHidden/>
          </w:rPr>
          <w:fldChar w:fldCharType="separate"/>
        </w:r>
        <w:r>
          <w:rPr>
            <w:noProof/>
            <w:webHidden/>
          </w:rPr>
          <w:t>8</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95" w:history="1">
        <w:r w:rsidRPr="00D21316">
          <w:rPr>
            <w:rStyle w:val="a9"/>
            <w:rFonts w:asciiTheme="minorEastAsia" w:hAnsiTheme="minorEastAsia"/>
            <w:noProof/>
          </w:rPr>
          <w:t>3.3</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过去三年基金的利润分配情况</w:t>
        </w:r>
        <w:r>
          <w:rPr>
            <w:noProof/>
            <w:webHidden/>
          </w:rPr>
          <w:tab/>
        </w:r>
        <w:r>
          <w:rPr>
            <w:noProof/>
            <w:webHidden/>
          </w:rPr>
          <w:fldChar w:fldCharType="begin"/>
        </w:r>
        <w:r>
          <w:rPr>
            <w:noProof/>
            <w:webHidden/>
          </w:rPr>
          <w:instrText xml:space="preserve"> PAGEREF _Toc35533995 \h </w:instrText>
        </w:r>
        <w:r>
          <w:rPr>
            <w:noProof/>
            <w:webHidden/>
          </w:rPr>
        </w:r>
        <w:r>
          <w:rPr>
            <w:noProof/>
            <w:webHidden/>
          </w:rPr>
          <w:fldChar w:fldCharType="separate"/>
        </w:r>
        <w:r>
          <w:rPr>
            <w:noProof/>
            <w:webHidden/>
          </w:rPr>
          <w:t>12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96" w:history="1">
        <w:r w:rsidRPr="00D21316">
          <w:rPr>
            <w:rStyle w:val="a9"/>
            <w:rFonts w:ascii="宋体" w:hAnsi="宋体" w:cs="Arial"/>
            <w:noProof/>
          </w:rPr>
          <w:t>§4</w:t>
        </w:r>
        <w:r>
          <w:rPr>
            <w:rFonts w:asciiTheme="minorHAnsi" w:eastAsiaTheme="minorEastAsia" w:hAnsiTheme="minorHAnsi" w:cstheme="minorBidi"/>
            <w:noProof/>
            <w:kern w:val="2"/>
            <w:szCs w:val="22"/>
          </w:rPr>
          <w:tab/>
        </w:r>
        <w:r w:rsidRPr="00D21316">
          <w:rPr>
            <w:rStyle w:val="a9"/>
            <w:rFonts w:ascii="宋体" w:hAnsi="宋体" w:cs="Arial" w:hint="eastAsia"/>
            <w:noProof/>
          </w:rPr>
          <w:t>管理人报告</w:t>
        </w:r>
        <w:r>
          <w:rPr>
            <w:noProof/>
            <w:webHidden/>
          </w:rPr>
          <w:tab/>
        </w:r>
        <w:r>
          <w:rPr>
            <w:noProof/>
            <w:webHidden/>
          </w:rPr>
          <w:fldChar w:fldCharType="begin"/>
        </w:r>
        <w:r>
          <w:rPr>
            <w:noProof/>
            <w:webHidden/>
          </w:rPr>
          <w:instrText xml:space="preserve"> PAGEREF _Toc35533996 \h </w:instrText>
        </w:r>
        <w:r>
          <w:rPr>
            <w:noProof/>
            <w:webHidden/>
          </w:rPr>
        </w:r>
        <w:r>
          <w:rPr>
            <w:noProof/>
            <w:webHidden/>
          </w:rPr>
          <w:fldChar w:fldCharType="separate"/>
        </w:r>
        <w:r>
          <w:rPr>
            <w:noProof/>
            <w:webHidden/>
          </w:rPr>
          <w:t>13</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97" w:history="1">
        <w:r w:rsidRPr="00D21316">
          <w:rPr>
            <w:rStyle w:val="a9"/>
            <w:rFonts w:asciiTheme="minorEastAsia" w:hAnsiTheme="minorEastAsia"/>
            <w:noProof/>
          </w:rPr>
          <w:t>4.1</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基金管理人及基金经理情况</w:t>
        </w:r>
        <w:r>
          <w:rPr>
            <w:noProof/>
            <w:webHidden/>
          </w:rPr>
          <w:tab/>
        </w:r>
        <w:r>
          <w:rPr>
            <w:noProof/>
            <w:webHidden/>
          </w:rPr>
          <w:fldChar w:fldCharType="begin"/>
        </w:r>
        <w:r>
          <w:rPr>
            <w:noProof/>
            <w:webHidden/>
          </w:rPr>
          <w:instrText xml:space="preserve"> PAGEREF _Toc35533997 \h </w:instrText>
        </w:r>
        <w:r>
          <w:rPr>
            <w:noProof/>
            <w:webHidden/>
          </w:rPr>
        </w:r>
        <w:r>
          <w:rPr>
            <w:noProof/>
            <w:webHidden/>
          </w:rPr>
          <w:fldChar w:fldCharType="separate"/>
        </w:r>
        <w:r>
          <w:rPr>
            <w:noProof/>
            <w:webHidden/>
          </w:rPr>
          <w:t>13</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98" w:history="1">
        <w:r w:rsidRPr="00D21316">
          <w:rPr>
            <w:rStyle w:val="a9"/>
            <w:rFonts w:asciiTheme="minorEastAsia" w:hAnsiTheme="minorEastAsia"/>
            <w:noProof/>
          </w:rPr>
          <w:t>4.2</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_Toc35533998 \h </w:instrText>
        </w:r>
        <w:r>
          <w:rPr>
            <w:noProof/>
            <w:webHidden/>
          </w:rPr>
        </w:r>
        <w:r>
          <w:rPr>
            <w:noProof/>
            <w:webHidden/>
          </w:rPr>
          <w:fldChar w:fldCharType="separate"/>
        </w:r>
        <w:r>
          <w:rPr>
            <w:noProof/>
            <w:webHidden/>
          </w:rPr>
          <w:t>19</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3999" w:history="1">
        <w:r w:rsidRPr="00D21316">
          <w:rPr>
            <w:rStyle w:val="a9"/>
            <w:rFonts w:asciiTheme="minorEastAsia" w:hAnsiTheme="minorEastAsia"/>
            <w:noProof/>
          </w:rPr>
          <w:t>4.3</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_Toc35533999 \h </w:instrText>
        </w:r>
        <w:r>
          <w:rPr>
            <w:noProof/>
            <w:webHidden/>
          </w:rPr>
        </w:r>
        <w:r>
          <w:rPr>
            <w:noProof/>
            <w:webHidden/>
          </w:rPr>
          <w:fldChar w:fldCharType="separate"/>
        </w:r>
        <w:r>
          <w:rPr>
            <w:noProof/>
            <w:webHidden/>
          </w:rPr>
          <w:t>19</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00" w:history="1">
        <w:r w:rsidRPr="00D21316">
          <w:rPr>
            <w:rStyle w:val="a9"/>
            <w:rFonts w:asciiTheme="minorEastAsia" w:hAnsiTheme="minorEastAsia"/>
            <w:noProof/>
          </w:rPr>
          <w:t>4.4</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_Toc35534000 \h </w:instrText>
        </w:r>
        <w:r>
          <w:rPr>
            <w:noProof/>
            <w:webHidden/>
          </w:rPr>
        </w:r>
        <w:r>
          <w:rPr>
            <w:noProof/>
            <w:webHidden/>
          </w:rPr>
          <w:fldChar w:fldCharType="separate"/>
        </w:r>
        <w:r>
          <w:rPr>
            <w:noProof/>
            <w:webHidden/>
          </w:rPr>
          <w:t>20</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01" w:history="1">
        <w:r w:rsidRPr="00D21316">
          <w:rPr>
            <w:rStyle w:val="a9"/>
            <w:rFonts w:asciiTheme="minorEastAsia" w:hAnsiTheme="minorEastAsia"/>
            <w:noProof/>
          </w:rPr>
          <w:t>4.5</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_Toc35534001 \h </w:instrText>
        </w:r>
        <w:r>
          <w:rPr>
            <w:noProof/>
            <w:webHidden/>
          </w:rPr>
        </w:r>
        <w:r>
          <w:rPr>
            <w:noProof/>
            <w:webHidden/>
          </w:rPr>
          <w:fldChar w:fldCharType="separate"/>
        </w:r>
        <w:r>
          <w:rPr>
            <w:noProof/>
            <w:webHidden/>
          </w:rPr>
          <w:t>21</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02" w:history="1">
        <w:r w:rsidRPr="00D21316">
          <w:rPr>
            <w:rStyle w:val="a9"/>
            <w:rFonts w:asciiTheme="minorEastAsia" w:hAnsiTheme="minorEastAsia"/>
            <w:noProof/>
          </w:rPr>
          <w:t>4.6</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_Toc35534002 \h </w:instrText>
        </w:r>
        <w:r>
          <w:rPr>
            <w:noProof/>
            <w:webHidden/>
          </w:rPr>
        </w:r>
        <w:r>
          <w:rPr>
            <w:noProof/>
            <w:webHidden/>
          </w:rPr>
          <w:fldChar w:fldCharType="separate"/>
        </w:r>
        <w:r>
          <w:rPr>
            <w:noProof/>
            <w:webHidden/>
          </w:rPr>
          <w:t>22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03" w:history="1">
        <w:r w:rsidRPr="00D21316">
          <w:rPr>
            <w:rStyle w:val="a9"/>
            <w:rFonts w:asciiTheme="minorEastAsia" w:hAnsiTheme="minorEastAsia"/>
            <w:noProof/>
          </w:rPr>
          <w:t>4.7</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_Toc35534003 \h </w:instrText>
        </w:r>
        <w:r>
          <w:rPr>
            <w:noProof/>
            <w:webHidden/>
          </w:rPr>
        </w:r>
        <w:r>
          <w:rPr>
            <w:noProof/>
            <w:webHidden/>
          </w:rPr>
          <w:fldChar w:fldCharType="separate"/>
        </w:r>
        <w:r>
          <w:rPr>
            <w:noProof/>
            <w:webHidden/>
          </w:rPr>
          <w:t>23</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04" w:history="1">
        <w:r w:rsidRPr="00D21316">
          <w:rPr>
            <w:rStyle w:val="a9"/>
            <w:rFonts w:asciiTheme="minorEastAsia" w:hAnsiTheme="minorEastAsia"/>
            <w:noProof/>
          </w:rPr>
          <w:t>4.8</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_Toc35534004 \h </w:instrText>
        </w:r>
        <w:r>
          <w:rPr>
            <w:noProof/>
            <w:webHidden/>
          </w:rPr>
        </w:r>
        <w:r>
          <w:rPr>
            <w:noProof/>
            <w:webHidden/>
          </w:rPr>
          <w:fldChar w:fldCharType="separate"/>
        </w:r>
        <w:r>
          <w:rPr>
            <w:noProof/>
            <w:webHidden/>
          </w:rPr>
          <w:t>24</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05" w:history="1">
        <w:r w:rsidRPr="00D21316">
          <w:rPr>
            <w:rStyle w:val="a9"/>
            <w:rFonts w:ascii="宋体" w:hAnsi="宋体" w:cs="Arial"/>
            <w:noProof/>
          </w:rPr>
          <w:t>§5</w:t>
        </w:r>
        <w:r>
          <w:rPr>
            <w:rFonts w:asciiTheme="minorHAnsi" w:eastAsiaTheme="minorEastAsia" w:hAnsiTheme="minorHAnsi" w:cstheme="minorBidi"/>
            <w:noProof/>
            <w:kern w:val="2"/>
            <w:szCs w:val="22"/>
          </w:rPr>
          <w:tab/>
        </w:r>
        <w:r w:rsidRPr="00D21316">
          <w:rPr>
            <w:rStyle w:val="a9"/>
            <w:rFonts w:ascii="宋体" w:hAnsi="宋体" w:cs="Arial" w:hint="eastAsia"/>
            <w:noProof/>
          </w:rPr>
          <w:t>托管人报告</w:t>
        </w:r>
        <w:r>
          <w:rPr>
            <w:noProof/>
            <w:webHidden/>
          </w:rPr>
          <w:tab/>
        </w:r>
        <w:r>
          <w:rPr>
            <w:noProof/>
            <w:webHidden/>
          </w:rPr>
          <w:fldChar w:fldCharType="begin"/>
        </w:r>
        <w:r>
          <w:rPr>
            <w:noProof/>
            <w:webHidden/>
          </w:rPr>
          <w:instrText xml:space="preserve"> PAGEREF _Toc35534005 \h </w:instrText>
        </w:r>
        <w:r>
          <w:rPr>
            <w:noProof/>
            <w:webHidden/>
          </w:rPr>
        </w:r>
        <w:r>
          <w:rPr>
            <w:noProof/>
            <w:webHidden/>
          </w:rPr>
          <w:fldChar w:fldCharType="separate"/>
        </w:r>
        <w:r>
          <w:rPr>
            <w:noProof/>
            <w:webHidden/>
          </w:rPr>
          <w:t>24</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06" w:history="1">
        <w:r w:rsidRPr="00D21316">
          <w:rPr>
            <w:rStyle w:val="a9"/>
            <w:rFonts w:asciiTheme="minorEastAsia" w:hAnsiTheme="minorEastAsia"/>
            <w:noProof/>
          </w:rPr>
          <w:t>5.1</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_Toc35534006 \h </w:instrText>
        </w:r>
        <w:r>
          <w:rPr>
            <w:noProof/>
            <w:webHidden/>
          </w:rPr>
        </w:r>
        <w:r>
          <w:rPr>
            <w:noProof/>
            <w:webHidden/>
          </w:rPr>
          <w:fldChar w:fldCharType="separate"/>
        </w:r>
        <w:r>
          <w:rPr>
            <w:noProof/>
            <w:webHidden/>
          </w:rPr>
          <w:t>24</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07" w:history="1">
        <w:r w:rsidRPr="00D21316">
          <w:rPr>
            <w:rStyle w:val="a9"/>
            <w:rFonts w:asciiTheme="minorEastAsia" w:hAnsiTheme="minorEastAsia"/>
            <w:noProof/>
          </w:rPr>
          <w:t>5.2</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_Toc35534007 \h </w:instrText>
        </w:r>
        <w:r>
          <w:rPr>
            <w:noProof/>
            <w:webHidden/>
          </w:rPr>
        </w:r>
        <w:r>
          <w:rPr>
            <w:noProof/>
            <w:webHidden/>
          </w:rPr>
          <w:fldChar w:fldCharType="separate"/>
        </w:r>
        <w:r>
          <w:rPr>
            <w:noProof/>
            <w:webHidden/>
          </w:rPr>
          <w:t>24</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08" w:history="1">
        <w:r w:rsidRPr="00D21316">
          <w:rPr>
            <w:rStyle w:val="a9"/>
            <w:rFonts w:asciiTheme="minorEastAsia" w:hAnsiTheme="minorEastAsia"/>
            <w:noProof/>
          </w:rPr>
          <w:t>5.3</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_Toc35534008 \h </w:instrText>
        </w:r>
        <w:r>
          <w:rPr>
            <w:noProof/>
            <w:webHidden/>
          </w:rPr>
        </w:r>
        <w:r>
          <w:rPr>
            <w:noProof/>
            <w:webHidden/>
          </w:rPr>
          <w:fldChar w:fldCharType="separate"/>
        </w:r>
        <w:r>
          <w:rPr>
            <w:noProof/>
            <w:webHidden/>
          </w:rPr>
          <w:t>25</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09" w:history="1">
        <w:r w:rsidRPr="00D21316">
          <w:rPr>
            <w:rStyle w:val="a9"/>
            <w:rFonts w:ascii="宋体" w:hAnsi="宋体" w:cs="Arial"/>
            <w:noProof/>
          </w:rPr>
          <w:t>§6</w:t>
        </w:r>
        <w:r>
          <w:rPr>
            <w:rFonts w:asciiTheme="minorHAnsi" w:eastAsiaTheme="minorEastAsia" w:hAnsiTheme="minorHAnsi" w:cstheme="minorBidi"/>
            <w:noProof/>
            <w:kern w:val="2"/>
            <w:szCs w:val="22"/>
          </w:rPr>
          <w:tab/>
        </w:r>
        <w:r w:rsidRPr="00D21316">
          <w:rPr>
            <w:rStyle w:val="a9"/>
            <w:rFonts w:ascii="宋体" w:hAnsi="宋体" w:cs="Arial" w:hint="eastAsia"/>
            <w:noProof/>
          </w:rPr>
          <w:t>审计报告</w:t>
        </w:r>
        <w:r>
          <w:rPr>
            <w:noProof/>
            <w:webHidden/>
          </w:rPr>
          <w:tab/>
        </w:r>
        <w:r>
          <w:rPr>
            <w:noProof/>
            <w:webHidden/>
          </w:rPr>
          <w:fldChar w:fldCharType="begin"/>
        </w:r>
        <w:r>
          <w:rPr>
            <w:noProof/>
            <w:webHidden/>
          </w:rPr>
          <w:instrText xml:space="preserve"> PAGEREF _Toc35534009 \h </w:instrText>
        </w:r>
        <w:r>
          <w:rPr>
            <w:noProof/>
            <w:webHidden/>
          </w:rPr>
        </w:r>
        <w:r>
          <w:rPr>
            <w:noProof/>
            <w:webHidden/>
          </w:rPr>
          <w:fldChar w:fldCharType="separate"/>
        </w:r>
        <w:r>
          <w:rPr>
            <w:noProof/>
            <w:webHidden/>
          </w:rPr>
          <w:t>25</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10" w:history="1">
        <w:r w:rsidRPr="00D21316">
          <w:rPr>
            <w:rStyle w:val="a9"/>
            <w:rFonts w:asciiTheme="minorEastAsia" w:hAnsiTheme="minorEastAsia"/>
            <w:noProof/>
          </w:rPr>
          <w:t>6.1</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审计意见</w:t>
        </w:r>
        <w:r>
          <w:rPr>
            <w:noProof/>
            <w:webHidden/>
          </w:rPr>
          <w:tab/>
        </w:r>
        <w:r>
          <w:rPr>
            <w:noProof/>
            <w:webHidden/>
          </w:rPr>
          <w:fldChar w:fldCharType="begin"/>
        </w:r>
        <w:r>
          <w:rPr>
            <w:noProof/>
            <w:webHidden/>
          </w:rPr>
          <w:instrText xml:space="preserve"> PAGEREF _Toc35534010 \h </w:instrText>
        </w:r>
        <w:r>
          <w:rPr>
            <w:noProof/>
            <w:webHidden/>
          </w:rPr>
        </w:r>
        <w:r>
          <w:rPr>
            <w:noProof/>
            <w:webHidden/>
          </w:rPr>
          <w:fldChar w:fldCharType="separate"/>
        </w:r>
        <w:r>
          <w:rPr>
            <w:noProof/>
            <w:webHidden/>
          </w:rPr>
          <w:t>25</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11" w:history="1">
        <w:r w:rsidRPr="00D21316">
          <w:rPr>
            <w:rStyle w:val="a9"/>
            <w:rFonts w:asciiTheme="minorEastAsia" w:hAnsiTheme="minorEastAsia"/>
            <w:noProof/>
          </w:rPr>
          <w:t>6.2</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形成审计意见的基础</w:t>
        </w:r>
        <w:r>
          <w:rPr>
            <w:noProof/>
            <w:webHidden/>
          </w:rPr>
          <w:tab/>
        </w:r>
        <w:r>
          <w:rPr>
            <w:noProof/>
            <w:webHidden/>
          </w:rPr>
          <w:fldChar w:fldCharType="begin"/>
        </w:r>
        <w:r>
          <w:rPr>
            <w:noProof/>
            <w:webHidden/>
          </w:rPr>
          <w:instrText xml:space="preserve"> PAGEREF _Toc35534011 \h </w:instrText>
        </w:r>
        <w:r>
          <w:rPr>
            <w:noProof/>
            <w:webHidden/>
          </w:rPr>
        </w:r>
        <w:r>
          <w:rPr>
            <w:noProof/>
            <w:webHidden/>
          </w:rPr>
          <w:fldChar w:fldCharType="separate"/>
        </w:r>
        <w:r>
          <w:rPr>
            <w:noProof/>
            <w:webHidden/>
          </w:rPr>
          <w:t>25</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12" w:history="1">
        <w:r w:rsidRPr="00D21316">
          <w:rPr>
            <w:rStyle w:val="a9"/>
            <w:rFonts w:asciiTheme="minorEastAsia" w:hAnsiTheme="minorEastAsia"/>
            <w:noProof/>
          </w:rPr>
          <w:t>6.3</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管理层和治理层对财务报表的责任</w:t>
        </w:r>
        <w:r>
          <w:rPr>
            <w:noProof/>
            <w:webHidden/>
          </w:rPr>
          <w:tab/>
        </w:r>
        <w:r>
          <w:rPr>
            <w:noProof/>
            <w:webHidden/>
          </w:rPr>
          <w:fldChar w:fldCharType="begin"/>
        </w:r>
        <w:r>
          <w:rPr>
            <w:noProof/>
            <w:webHidden/>
          </w:rPr>
          <w:instrText xml:space="preserve"> PAGEREF _Toc35534012 \h </w:instrText>
        </w:r>
        <w:r>
          <w:rPr>
            <w:noProof/>
            <w:webHidden/>
          </w:rPr>
        </w:r>
        <w:r>
          <w:rPr>
            <w:noProof/>
            <w:webHidden/>
          </w:rPr>
          <w:fldChar w:fldCharType="separate"/>
        </w:r>
        <w:r>
          <w:rPr>
            <w:noProof/>
            <w:webHidden/>
          </w:rPr>
          <w:t>25</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13" w:history="1">
        <w:r w:rsidRPr="00D21316">
          <w:rPr>
            <w:rStyle w:val="a9"/>
            <w:rFonts w:asciiTheme="minorEastAsia" w:hAnsiTheme="minorEastAsia"/>
            <w:noProof/>
          </w:rPr>
          <w:t>6.4</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注册会计师对财务报表审计的责任</w:t>
        </w:r>
        <w:r>
          <w:rPr>
            <w:noProof/>
            <w:webHidden/>
          </w:rPr>
          <w:tab/>
        </w:r>
        <w:r>
          <w:rPr>
            <w:noProof/>
            <w:webHidden/>
          </w:rPr>
          <w:fldChar w:fldCharType="begin"/>
        </w:r>
        <w:r>
          <w:rPr>
            <w:noProof/>
            <w:webHidden/>
          </w:rPr>
          <w:instrText xml:space="preserve"> PAGEREF _Toc35534013 \h </w:instrText>
        </w:r>
        <w:r>
          <w:rPr>
            <w:noProof/>
            <w:webHidden/>
          </w:rPr>
        </w:r>
        <w:r>
          <w:rPr>
            <w:noProof/>
            <w:webHidden/>
          </w:rPr>
          <w:fldChar w:fldCharType="separate"/>
        </w:r>
        <w:r>
          <w:rPr>
            <w:noProof/>
            <w:webHidden/>
          </w:rPr>
          <w:t>26</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14" w:history="1">
        <w:r w:rsidRPr="00D21316">
          <w:rPr>
            <w:rStyle w:val="a9"/>
            <w:rFonts w:ascii="宋体" w:hAnsi="宋体" w:cs="Arial"/>
            <w:noProof/>
          </w:rPr>
          <w:t>§7</w:t>
        </w:r>
        <w:r>
          <w:rPr>
            <w:rFonts w:asciiTheme="minorHAnsi" w:eastAsiaTheme="minorEastAsia" w:hAnsiTheme="minorHAnsi" w:cstheme="minorBidi"/>
            <w:noProof/>
            <w:kern w:val="2"/>
            <w:szCs w:val="22"/>
          </w:rPr>
          <w:tab/>
        </w:r>
        <w:r w:rsidRPr="00D21316">
          <w:rPr>
            <w:rStyle w:val="a9"/>
            <w:rFonts w:ascii="宋体" w:hAnsi="宋体" w:cs="Arial" w:hint="eastAsia"/>
            <w:noProof/>
          </w:rPr>
          <w:t>年度财务报表</w:t>
        </w:r>
        <w:r>
          <w:rPr>
            <w:noProof/>
            <w:webHidden/>
          </w:rPr>
          <w:tab/>
        </w:r>
        <w:r>
          <w:rPr>
            <w:noProof/>
            <w:webHidden/>
          </w:rPr>
          <w:fldChar w:fldCharType="begin"/>
        </w:r>
        <w:r>
          <w:rPr>
            <w:noProof/>
            <w:webHidden/>
          </w:rPr>
          <w:instrText xml:space="preserve"> PAGEREF _Toc35534014 \h </w:instrText>
        </w:r>
        <w:r>
          <w:rPr>
            <w:noProof/>
            <w:webHidden/>
          </w:rPr>
        </w:r>
        <w:r>
          <w:rPr>
            <w:noProof/>
            <w:webHidden/>
          </w:rPr>
          <w:fldChar w:fldCharType="separate"/>
        </w:r>
        <w:r>
          <w:rPr>
            <w:noProof/>
            <w:webHidden/>
          </w:rPr>
          <w:t>27</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15" w:history="1">
        <w:r w:rsidRPr="00D21316">
          <w:rPr>
            <w:rStyle w:val="a9"/>
            <w:rFonts w:asciiTheme="minorEastAsia" w:hAnsiTheme="minorEastAsia"/>
            <w:noProof/>
          </w:rPr>
          <w:t>7.1</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资产负债表</w:t>
        </w:r>
        <w:r>
          <w:rPr>
            <w:noProof/>
            <w:webHidden/>
          </w:rPr>
          <w:tab/>
        </w:r>
        <w:r>
          <w:rPr>
            <w:noProof/>
            <w:webHidden/>
          </w:rPr>
          <w:fldChar w:fldCharType="begin"/>
        </w:r>
        <w:r>
          <w:rPr>
            <w:noProof/>
            <w:webHidden/>
          </w:rPr>
          <w:instrText xml:space="preserve"> PAGEREF _Toc35534015 \h </w:instrText>
        </w:r>
        <w:r>
          <w:rPr>
            <w:noProof/>
            <w:webHidden/>
          </w:rPr>
        </w:r>
        <w:r>
          <w:rPr>
            <w:noProof/>
            <w:webHidden/>
          </w:rPr>
          <w:fldChar w:fldCharType="separate"/>
        </w:r>
        <w:r>
          <w:rPr>
            <w:noProof/>
            <w:webHidden/>
          </w:rPr>
          <w:t>27</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16" w:history="1">
        <w:r w:rsidRPr="00D21316">
          <w:rPr>
            <w:rStyle w:val="a9"/>
            <w:rFonts w:asciiTheme="minorEastAsia" w:hAnsiTheme="minorEastAsia"/>
            <w:noProof/>
          </w:rPr>
          <w:t>7.2</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利润表</w:t>
        </w:r>
        <w:r>
          <w:rPr>
            <w:noProof/>
            <w:webHidden/>
          </w:rPr>
          <w:tab/>
        </w:r>
        <w:r>
          <w:rPr>
            <w:noProof/>
            <w:webHidden/>
          </w:rPr>
          <w:fldChar w:fldCharType="begin"/>
        </w:r>
        <w:r>
          <w:rPr>
            <w:noProof/>
            <w:webHidden/>
          </w:rPr>
          <w:instrText xml:space="preserve"> PAGEREF _Toc35534016 \h </w:instrText>
        </w:r>
        <w:r>
          <w:rPr>
            <w:noProof/>
            <w:webHidden/>
          </w:rPr>
        </w:r>
        <w:r>
          <w:rPr>
            <w:noProof/>
            <w:webHidden/>
          </w:rPr>
          <w:fldChar w:fldCharType="separate"/>
        </w:r>
        <w:r>
          <w:rPr>
            <w:noProof/>
            <w:webHidden/>
          </w:rPr>
          <w:t>28</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17" w:history="1">
        <w:r w:rsidRPr="00D21316">
          <w:rPr>
            <w:rStyle w:val="a9"/>
            <w:rFonts w:asciiTheme="minorEastAsia" w:hAnsiTheme="minorEastAsia"/>
            <w:noProof/>
          </w:rPr>
          <w:t>7.3</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所有者权益（基金净值）变动表</w:t>
        </w:r>
        <w:r>
          <w:rPr>
            <w:noProof/>
            <w:webHidden/>
          </w:rPr>
          <w:tab/>
        </w:r>
        <w:r>
          <w:rPr>
            <w:noProof/>
            <w:webHidden/>
          </w:rPr>
          <w:fldChar w:fldCharType="begin"/>
        </w:r>
        <w:r>
          <w:rPr>
            <w:noProof/>
            <w:webHidden/>
          </w:rPr>
          <w:instrText xml:space="preserve"> PAGEREF _Toc35534017 \h </w:instrText>
        </w:r>
        <w:r>
          <w:rPr>
            <w:noProof/>
            <w:webHidden/>
          </w:rPr>
        </w:r>
        <w:r>
          <w:rPr>
            <w:noProof/>
            <w:webHidden/>
          </w:rPr>
          <w:fldChar w:fldCharType="separate"/>
        </w:r>
        <w:r>
          <w:rPr>
            <w:noProof/>
            <w:webHidden/>
          </w:rPr>
          <w:t>30</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18" w:history="1">
        <w:r w:rsidRPr="00D21316">
          <w:rPr>
            <w:rStyle w:val="a9"/>
            <w:rFonts w:asciiTheme="minorEastAsia" w:hAnsiTheme="minorEastAsia"/>
            <w:noProof/>
          </w:rPr>
          <w:t>7.4</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报表附注</w:t>
        </w:r>
        <w:r>
          <w:rPr>
            <w:noProof/>
            <w:webHidden/>
          </w:rPr>
          <w:tab/>
        </w:r>
        <w:r>
          <w:rPr>
            <w:noProof/>
            <w:webHidden/>
          </w:rPr>
          <w:fldChar w:fldCharType="begin"/>
        </w:r>
        <w:r>
          <w:rPr>
            <w:noProof/>
            <w:webHidden/>
          </w:rPr>
          <w:instrText xml:space="preserve"> PAGEREF _Toc35534018 \h </w:instrText>
        </w:r>
        <w:r>
          <w:rPr>
            <w:noProof/>
            <w:webHidden/>
          </w:rPr>
        </w:r>
        <w:r>
          <w:rPr>
            <w:noProof/>
            <w:webHidden/>
          </w:rPr>
          <w:fldChar w:fldCharType="separate"/>
        </w:r>
        <w:r>
          <w:rPr>
            <w:noProof/>
            <w:webHidden/>
          </w:rPr>
          <w:t>31</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19" w:history="1">
        <w:r w:rsidRPr="00D21316">
          <w:rPr>
            <w:rStyle w:val="a9"/>
            <w:rFonts w:ascii="宋体" w:hAnsi="宋体" w:cs="Arial"/>
            <w:noProof/>
          </w:rPr>
          <w:t>§8</w:t>
        </w:r>
        <w:r>
          <w:rPr>
            <w:rFonts w:asciiTheme="minorHAnsi" w:eastAsiaTheme="minorEastAsia" w:hAnsiTheme="minorHAnsi" w:cstheme="minorBidi"/>
            <w:noProof/>
            <w:kern w:val="2"/>
            <w:szCs w:val="22"/>
          </w:rPr>
          <w:tab/>
        </w:r>
        <w:r w:rsidRPr="00D21316">
          <w:rPr>
            <w:rStyle w:val="a9"/>
            <w:rFonts w:ascii="宋体" w:hAnsi="宋体" w:cs="Arial" w:hint="eastAsia"/>
            <w:noProof/>
          </w:rPr>
          <w:t>投资组合报告</w:t>
        </w:r>
        <w:r>
          <w:rPr>
            <w:noProof/>
            <w:webHidden/>
          </w:rPr>
          <w:tab/>
        </w:r>
        <w:r>
          <w:rPr>
            <w:noProof/>
            <w:webHidden/>
          </w:rPr>
          <w:fldChar w:fldCharType="begin"/>
        </w:r>
        <w:r>
          <w:rPr>
            <w:noProof/>
            <w:webHidden/>
          </w:rPr>
          <w:instrText xml:space="preserve"> PAGEREF _Toc35534019 \h </w:instrText>
        </w:r>
        <w:r>
          <w:rPr>
            <w:noProof/>
            <w:webHidden/>
          </w:rPr>
        </w:r>
        <w:r>
          <w:rPr>
            <w:noProof/>
            <w:webHidden/>
          </w:rPr>
          <w:fldChar w:fldCharType="separate"/>
        </w:r>
        <w:r>
          <w:rPr>
            <w:noProof/>
            <w:webHidden/>
          </w:rPr>
          <w:t>61</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20" w:history="1">
        <w:r w:rsidRPr="00D21316">
          <w:rPr>
            <w:rStyle w:val="a9"/>
            <w:rFonts w:asciiTheme="minorEastAsia" w:hAnsiTheme="minorEastAsia"/>
            <w:noProof/>
          </w:rPr>
          <w:t>8.1</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期末基金资产组合情况</w:t>
        </w:r>
        <w:r>
          <w:rPr>
            <w:noProof/>
            <w:webHidden/>
          </w:rPr>
          <w:tab/>
        </w:r>
        <w:r>
          <w:rPr>
            <w:noProof/>
            <w:webHidden/>
          </w:rPr>
          <w:fldChar w:fldCharType="begin"/>
        </w:r>
        <w:r>
          <w:rPr>
            <w:noProof/>
            <w:webHidden/>
          </w:rPr>
          <w:instrText xml:space="preserve"> PAGEREF _Toc35534020 \h </w:instrText>
        </w:r>
        <w:r>
          <w:rPr>
            <w:noProof/>
            <w:webHidden/>
          </w:rPr>
        </w:r>
        <w:r>
          <w:rPr>
            <w:noProof/>
            <w:webHidden/>
          </w:rPr>
          <w:fldChar w:fldCharType="separate"/>
        </w:r>
        <w:r>
          <w:rPr>
            <w:noProof/>
            <w:webHidden/>
          </w:rPr>
          <w:t>61</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21" w:history="1">
        <w:r w:rsidRPr="00D21316">
          <w:rPr>
            <w:rStyle w:val="a9"/>
            <w:rFonts w:asciiTheme="minorEastAsia" w:hAnsiTheme="minorEastAsia"/>
            <w:noProof/>
          </w:rPr>
          <w:t>8.2</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报告期末按行业分类的股票投资组合</w:t>
        </w:r>
        <w:r>
          <w:rPr>
            <w:noProof/>
            <w:webHidden/>
          </w:rPr>
          <w:tab/>
        </w:r>
        <w:r>
          <w:rPr>
            <w:noProof/>
            <w:webHidden/>
          </w:rPr>
          <w:fldChar w:fldCharType="begin"/>
        </w:r>
        <w:r>
          <w:rPr>
            <w:noProof/>
            <w:webHidden/>
          </w:rPr>
          <w:instrText xml:space="preserve"> PAGEREF _Toc35534021 \h </w:instrText>
        </w:r>
        <w:r>
          <w:rPr>
            <w:noProof/>
            <w:webHidden/>
          </w:rPr>
        </w:r>
        <w:r>
          <w:rPr>
            <w:noProof/>
            <w:webHidden/>
          </w:rPr>
          <w:fldChar w:fldCharType="separate"/>
        </w:r>
        <w:r>
          <w:rPr>
            <w:noProof/>
            <w:webHidden/>
          </w:rPr>
          <w:t>61</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22" w:history="1">
        <w:r w:rsidRPr="00D21316">
          <w:rPr>
            <w:rStyle w:val="a9"/>
            <w:rFonts w:asciiTheme="minorEastAsia" w:hAnsiTheme="minorEastAsia"/>
            <w:noProof/>
          </w:rPr>
          <w:t>8.3</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_Toc35534022 \h </w:instrText>
        </w:r>
        <w:r>
          <w:rPr>
            <w:noProof/>
            <w:webHidden/>
          </w:rPr>
        </w:r>
        <w:r>
          <w:rPr>
            <w:noProof/>
            <w:webHidden/>
          </w:rPr>
          <w:fldChar w:fldCharType="separate"/>
        </w:r>
        <w:r>
          <w:rPr>
            <w:noProof/>
            <w:webHidden/>
          </w:rPr>
          <w:t>62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23" w:history="1">
        <w:r w:rsidRPr="00D21316">
          <w:rPr>
            <w:rStyle w:val="a9"/>
            <w:rFonts w:asciiTheme="minorEastAsia" w:hAnsiTheme="minorEastAsia"/>
            <w:noProof/>
          </w:rPr>
          <w:t>8.4</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报告期内股票投资组合的重大变动</w:t>
        </w:r>
        <w:r>
          <w:rPr>
            <w:noProof/>
            <w:webHidden/>
          </w:rPr>
          <w:tab/>
        </w:r>
        <w:r>
          <w:rPr>
            <w:noProof/>
            <w:webHidden/>
          </w:rPr>
          <w:fldChar w:fldCharType="begin"/>
        </w:r>
        <w:r>
          <w:rPr>
            <w:noProof/>
            <w:webHidden/>
          </w:rPr>
          <w:instrText xml:space="preserve"> PAGEREF _Toc35534023 \h </w:instrText>
        </w:r>
        <w:r>
          <w:rPr>
            <w:noProof/>
            <w:webHidden/>
          </w:rPr>
        </w:r>
        <w:r>
          <w:rPr>
            <w:noProof/>
            <w:webHidden/>
          </w:rPr>
          <w:fldChar w:fldCharType="separate"/>
        </w:r>
        <w:r>
          <w:rPr>
            <w:noProof/>
            <w:webHidden/>
          </w:rPr>
          <w:t>64</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24" w:history="1">
        <w:r w:rsidRPr="00D21316">
          <w:rPr>
            <w:rStyle w:val="a9"/>
            <w:rFonts w:asciiTheme="minorEastAsia" w:hAnsiTheme="minorEastAsia"/>
            <w:noProof/>
          </w:rPr>
          <w:t>8.5</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期末按债券品种分类的债券投资组合</w:t>
        </w:r>
        <w:r>
          <w:rPr>
            <w:noProof/>
            <w:webHidden/>
          </w:rPr>
          <w:tab/>
        </w:r>
        <w:r>
          <w:rPr>
            <w:noProof/>
            <w:webHidden/>
          </w:rPr>
          <w:fldChar w:fldCharType="begin"/>
        </w:r>
        <w:r>
          <w:rPr>
            <w:noProof/>
            <w:webHidden/>
          </w:rPr>
          <w:instrText xml:space="preserve"> PAGEREF _Toc35534024 \h </w:instrText>
        </w:r>
        <w:r>
          <w:rPr>
            <w:noProof/>
            <w:webHidden/>
          </w:rPr>
        </w:r>
        <w:r>
          <w:rPr>
            <w:noProof/>
            <w:webHidden/>
          </w:rPr>
          <w:fldChar w:fldCharType="separate"/>
        </w:r>
        <w:r>
          <w:rPr>
            <w:noProof/>
            <w:webHidden/>
          </w:rPr>
          <w:t>65</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25" w:history="1">
        <w:r w:rsidRPr="00D21316">
          <w:rPr>
            <w:rStyle w:val="a9"/>
            <w:rFonts w:asciiTheme="minorEastAsia" w:hAnsiTheme="minorEastAsia"/>
            <w:noProof/>
          </w:rPr>
          <w:t>8.6</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_Toc35534025 \h </w:instrText>
        </w:r>
        <w:r>
          <w:rPr>
            <w:noProof/>
            <w:webHidden/>
          </w:rPr>
        </w:r>
        <w:r>
          <w:rPr>
            <w:noProof/>
            <w:webHidden/>
          </w:rPr>
          <w:fldChar w:fldCharType="separate"/>
        </w:r>
        <w:r>
          <w:rPr>
            <w:noProof/>
            <w:webHidden/>
          </w:rPr>
          <w:t>66</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26" w:history="1">
        <w:r w:rsidRPr="00D21316">
          <w:rPr>
            <w:rStyle w:val="a9"/>
            <w:rFonts w:asciiTheme="minorEastAsia" w:hAnsiTheme="minorEastAsia"/>
            <w:noProof/>
          </w:rPr>
          <w:t>8.7</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_Toc35534026 \h </w:instrText>
        </w:r>
        <w:r>
          <w:rPr>
            <w:noProof/>
            <w:webHidden/>
          </w:rPr>
        </w:r>
        <w:r>
          <w:rPr>
            <w:noProof/>
            <w:webHidden/>
          </w:rPr>
          <w:fldChar w:fldCharType="separate"/>
        </w:r>
        <w:r>
          <w:rPr>
            <w:noProof/>
            <w:webHidden/>
          </w:rPr>
          <w:t>66</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27" w:history="1">
        <w:r w:rsidRPr="00D21316">
          <w:rPr>
            <w:rStyle w:val="a9"/>
            <w:rFonts w:asciiTheme="minorEastAsia" w:hAnsiTheme="minorEastAsia"/>
            <w:noProof/>
          </w:rPr>
          <w:t>8.8</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_Toc35534027 \h </w:instrText>
        </w:r>
        <w:r>
          <w:rPr>
            <w:noProof/>
            <w:webHidden/>
          </w:rPr>
        </w:r>
        <w:r>
          <w:rPr>
            <w:noProof/>
            <w:webHidden/>
          </w:rPr>
          <w:fldChar w:fldCharType="separate"/>
        </w:r>
        <w:r>
          <w:rPr>
            <w:noProof/>
            <w:webHidden/>
          </w:rPr>
          <w:t>66</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28" w:history="1">
        <w:r w:rsidRPr="00D21316">
          <w:rPr>
            <w:rStyle w:val="a9"/>
            <w:rFonts w:asciiTheme="minorEastAsia" w:hAnsiTheme="minorEastAsia"/>
            <w:noProof/>
          </w:rPr>
          <w:t>8.9</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_Toc35534028 \h </w:instrText>
        </w:r>
        <w:r>
          <w:rPr>
            <w:noProof/>
            <w:webHidden/>
          </w:rPr>
        </w:r>
        <w:r>
          <w:rPr>
            <w:noProof/>
            <w:webHidden/>
          </w:rPr>
          <w:fldChar w:fldCharType="separate"/>
        </w:r>
        <w:r>
          <w:rPr>
            <w:noProof/>
            <w:webHidden/>
          </w:rPr>
          <w:t>66</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29" w:history="1">
        <w:r w:rsidRPr="00D21316">
          <w:rPr>
            <w:rStyle w:val="a9"/>
            <w:rFonts w:ascii="宋体"/>
            <w:noProof/>
          </w:rPr>
          <w:t>8.10</w:t>
        </w:r>
        <w:r>
          <w:rPr>
            <w:rFonts w:asciiTheme="minorHAnsi" w:eastAsiaTheme="minorEastAsia" w:hAnsiTheme="minorHAnsi" w:cstheme="minorBidi"/>
            <w:noProof/>
            <w:kern w:val="2"/>
            <w:szCs w:val="22"/>
          </w:rPr>
          <w:tab/>
        </w:r>
        <w:r w:rsidRPr="00D21316">
          <w:rPr>
            <w:rStyle w:val="a9"/>
            <w:rFonts w:ascii="宋体" w:hint="eastAsia"/>
            <w:noProof/>
          </w:rPr>
          <w:t>报告期末本基金投资的股指期货交易情况说明</w:t>
        </w:r>
        <w:r>
          <w:rPr>
            <w:noProof/>
            <w:webHidden/>
          </w:rPr>
          <w:tab/>
        </w:r>
        <w:r>
          <w:rPr>
            <w:noProof/>
            <w:webHidden/>
          </w:rPr>
          <w:fldChar w:fldCharType="begin"/>
        </w:r>
        <w:r>
          <w:rPr>
            <w:noProof/>
            <w:webHidden/>
          </w:rPr>
          <w:instrText xml:space="preserve"> PAGEREF _Toc35534029 \h </w:instrText>
        </w:r>
        <w:r>
          <w:rPr>
            <w:noProof/>
            <w:webHidden/>
          </w:rPr>
        </w:r>
        <w:r>
          <w:rPr>
            <w:noProof/>
            <w:webHidden/>
          </w:rPr>
          <w:fldChar w:fldCharType="separate"/>
        </w:r>
        <w:r>
          <w:rPr>
            <w:noProof/>
            <w:webHidden/>
          </w:rPr>
          <w:t>66</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30" w:history="1">
        <w:r w:rsidRPr="00D21316">
          <w:rPr>
            <w:rStyle w:val="a9"/>
            <w:rFonts w:ascii="宋体"/>
            <w:noProof/>
          </w:rPr>
          <w:t>8.11</w:t>
        </w:r>
        <w:r>
          <w:rPr>
            <w:rFonts w:asciiTheme="minorHAnsi" w:eastAsiaTheme="minorEastAsia" w:hAnsiTheme="minorHAnsi" w:cstheme="minorBidi"/>
            <w:noProof/>
            <w:kern w:val="2"/>
            <w:szCs w:val="22"/>
          </w:rPr>
          <w:tab/>
        </w:r>
        <w:r w:rsidRPr="00D21316">
          <w:rPr>
            <w:rStyle w:val="a9"/>
            <w:rFonts w:ascii="宋体" w:hint="eastAsia"/>
            <w:noProof/>
          </w:rPr>
          <w:t>报告期末本基金投资的国债期货交易情况说明</w:t>
        </w:r>
        <w:r>
          <w:rPr>
            <w:noProof/>
            <w:webHidden/>
          </w:rPr>
          <w:tab/>
        </w:r>
        <w:r>
          <w:rPr>
            <w:noProof/>
            <w:webHidden/>
          </w:rPr>
          <w:fldChar w:fldCharType="begin"/>
        </w:r>
        <w:r>
          <w:rPr>
            <w:noProof/>
            <w:webHidden/>
          </w:rPr>
          <w:instrText xml:space="preserve"> PAGEREF _Toc35534030 \h </w:instrText>
        </w:r>
        <w:r>
          <w:rPr>
            <w:noProof/>
            <w:webHidden/>
          </w:rPr>
        </w:r>
        <w:r>
          <w:rPr>
            <w:noProof/>
            <w:webHidden/>
          </w:rPr>
          <w:fldChar w:fldCharType="separate"/>
        </w:r>
        <w:r>
          <w:rPr>
            <w:noProof/>
            <w:webHidden/>
          </w:rPr>
          <w:t>66</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31" w:history="1">
        <w:r w:rsidRPr="00D21316">
          <w:rPr>
            <w:rStyle w:val="a9"/>
            <w:rFonts w:asciiTheme="minorEastAsia" w:hAnsiTheme="minorEastAsia"/>
            <w:noProof/>
          </w:rPr>
          <w:t>8.12</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投资组合报告附注</w:t>
        </w:r>
        <w:r>
          <w:rPr>
            <w:noProof/>
            <w:webHidden/>
          </w:rPr>
          <w:tab/>
        </w:r>
        <w:r>
          <w:rPr>
            <w:noProof/>
            <w:webHidden/>
          </w:rPr>
          <w:fldChar w:fldCharType="begin"/>
        </w:r>
        <w:r>
          <w:rPr>
            <w:noProof/>
            <w:webHidden/>
          </w:rPr>
          <w:instrText xml:space="preserve"> PAGEREF _Toc35534031 \h </w:instrText>
        </w:r>
        <w:r>
          <w:rPr>
            <w:noProof/>
            <w:webHidden/>
          </w:rPr>
        </w:r>
        <w:r>
          <w:rPr>
            <w:noProof/>
            <w:webHidden/>
          </w:rPr>
          <w:fldChar w:fldCharType="separate"/>
        </w:r>
        <w:r>
          <w:rPr>
            <w:noProof/>
            <w:webHidden/>
          </w:rPr>
          <w:t>67</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32" w:history="1">
        <w:r w:rsidRPr="00D21316">
          <w:rPr>
            <w:rStyle w:val="a9"/>
            <w:rFonts w:ascii="宋体" w:hAnsi="宋体" w:cs="Arial"/>
            <w:noProof/>
          </w:rPr>
          <w:t>§9</w:t>
        </w:r>
        <w:r>
          <w:rPr>
            <w:rFonts w:asciiTheme="minorHAnsi" w:eastAsiaTheme="minorEastAsia" w:hAnsiTheme="minorHAnsi" w:cstheme="minorBidi"/>
            <w:noProof/>
            <w:kern w:val="2"/>
            <w:szCs w:val="22"/>
          </w:rPr>
          <w:tab/>
        </w:r>
        <w:r w:rsidRPr="00D21316">
          <w:rPr>
            <w:rStyle w:val="a9"/>
            <w:rFonts w:ascii="宋体" w:hAnsi="宋体" w:cs="Arial" w:hint="eastAsia"/>
            <w:noProof/>
          </w:rPr>
          <w:t>基金份额持有人信息</w:t>
        </w:r>
        <w:r>
          <w:rPr>
            <w:noProof/>
            <w:webHidden/>
          </w:rPr>
          <w:tab/>
        </w:r>
        <w:r>
          <w:rPr>
            <w:noProof/>
            <w:webHidden/>
          </w:rPr>
          <w:fldChar w:fldCharType="begin"/>
        </w:r>
        <w:r>
          <w:rPr>
            <w:noProof/>
            <w:webHidden/>
          </w:rPr>
          <w:instrText xml:space="preserve"> PAGEREF _Toc35534032 \h </w:instrText>
        </w:r>
        <w:r>
          <w:rPr>
            <w:noProof/>
            <w:webHidden/>
          </w:rPr>
        </w:r>
        <w:r>
          <w:rPr>
            <w:noProof/>
            <w:webHidden/>
          </w:rPr>
          <w:fldChar w:fldCharType="separate"/>
        </w:r>
        <w:r>
          <w:rPr>
            <w:noProof/>
            <w:webHidden/>
          </w:rPr>
          <w:t>70</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33" w:history="1">
        <w:r w:rsidRPr="00D21316">
          <w:rPr>
            <w:rStyle w:val="a9"/>
            <w:rFonts w:asciiTheme="minorEastAsia" w:hAnsiTheme="minorEastAsia"/>
            <w:noProof/>
          </w:rPr>
          <w:t>9.1</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_Toc35534033 \h </w:instrText>
        </w:r>
        <w:r>
          <w:rPr>
            <w:noProof/>
            <w:webHidden/>
          </w:rPr>
        </w:r>
        <w:r>
          <w:rPr>
            <w:noProof/>
            <w:webHidden/>
          </w:rPr>
          <w:fldChar w:fldCharType="separate"/>
        </w:r>
        <w:r>
          <w:rPr>
            <w:noProof/>
            <w:webHidden/>
          </w:rPr>
          <w:t>70</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34" w:history="1">
        <w:r w:rsidRPr="00D21316">
          <w:rPr>
            <w:rStyle w:val="a9"/>
            <w:rFonts w:asciiTheme="minorEastAsia" w:hAnsiTheme="minorEastAsia"/>
            <w:noProof/>
          </w:rPr>
          <w:t>9.2</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_Toc35534034 \h </w:instrText>
        </w:r>
        <w:r>
          <w:rPr>
            <w:noProof/>
            <w:webHidden/>
          </w:rPr>
        </w:r>
        <w:r>
          <w:rPr>
            <w:noProof/>
            <w:webHidden/>
          </w:rPr>
          <w:fldChar w:fldCharType="separate"/>
        </w:r>
        <w:r>
          <w:rPr>
            <w:noProof/>
            <w:webHidden/>
          </w:rPr>
          <w:t>70</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35" w:history="1">
        <w:r w:rsidRPr="00D21316">
          <w:rPr>
            <w:rStyle w:val="a9"/>
            <w:rFonts w:ascii="宋体" w:hAnsi="宋体"/>
            <w:noProof/>
          </w:rPr>
          <w:t>9.3</w:t>
        </w:r>
        <w:r>
          <w:rPr>
            <w:rFonts w:asciiTheme="minorHAnsi" w:eastAsiaTheme="minorEastAsia" w:hAnsiTheme="minorHAnsi" w:cstheme="minorBidi"/>
            <w:noProof/>
            <w:kern w:val="2"/>
            <w:szCs w:val="22"/>
          </w:rPr>
          <w:tab/>
        </w:r>
        <w:r w:rsidRPr="00D21316">
          <w:rPr>
            <w:rStyle w:val="a9"/>
            <w:rFonts w:ascii="宋体" w:hAnsi="宋体"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_Toc35534035 \h </w:instrText>
        </w:r>
        <w:r>
          <w:rPr>
            <w:noProof/>
            <w:webHidden/>
          </w:rPr>
        </w:r>
        <w:r>
          <w:rPr>
            <w:noProof/>
            <w:webHidden/>
          </w:rPr>
          <w:fldChar w:fldCharType="separate"/>
        </w:r>
        <w:r>
          <w:rPr>
            <w:noProof/>
            <w:webHidden/>
          </w:rPr>
          <w:t>71</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36" w:history="1">
        <w:r w:rsidRPr="00D21316">
          <w:rPr>
            <w:rStyle w:val="a9"/>
            <w:rFonts w:ascii="宋体" w:hAnsi="宋体" w:cs="Arial"/>
            <w:noProof/>
          </w:rPr>
          <w:t>§10</w:t>
        </w:r>
        <w:r>
          <w:rPr>
            <w:rFonts w:asciiTheme="minorHAnsi" w:eastAsiaTheme="minorEastAsia" w:hAnsiTheme="minorHAnsi" w:cstheme="minorBidi"/>
            <w:noProof/>
            <w:kern w:val="2"/>
            <w:szCs w:val="22"/>
          </w:rPr>
          <w:tab/>
        </w:r>
        <w:r w:rsidRPr="00D21316">
          <w:rPr>
            <w:rStyle w:val="a9"/>
            <w:rFonts w:ascii="宋体" w:hAnsi="宋体" w:cs="Arial" w:hint="eastAsia"/>
            <w:noProof/>
          </w:rPr>
          <w:t>开放式基金份额变动</w:t>
        </w:r>
        <w:r>
          <w:rPr>
            <w:noProof/>
            <w:webHidden/>
          </w:rPr>
          <w:tab/>
        </w:r>
        <w:r>
          <w:rPr>
            <w:noProof/>
            <w:webHidden/>
          </w:rPr>
          <w:fldChar w:fldCharType="begin"/>
        </w:r>
        <w:r>
          <w:rPr>
            <w:noProof/>
            <w:webHidden/>
          </w:rPr>
          <w:instrText xml:space="preserve"> PAGEREF _Toc35534036 \h </w:instrText>
        </w:r>
        <w:r>
          <w:rPr>
            <w:noProof/>
            <w:webHidden/>
          </w:rPr>
        </w:r>
        <w:r>
          <w:rPr>
            <w:noProof/>
            <w:webHidden/>
          </w:rPr>
          <w:fldChar w:fldCharType="separate"/>
        </w:r>
        <w:r>
          <w:rPr>
            <w:noProof/>
            <w:webHidden/>
          </w:rPr>
          <w:t>71</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37" w:history="1">
        <w:r w:rsidRPr="00D21316">
          <w:rPr>
            <w:rStyle w:val="a9"/>
            <w:rFonts w:ascii="宋体" w:hAnsi="宋体" w:cs="Arial"/>
            <w:noProof/>
          </w:rPr>
          <w:t>§11</w:t>
        </w:r>
        <w:r>
          <w:rPr>
            <w:rFonts w:asciiTheme="minorHAnsi" w:eastAsiaTheme="minorEastAsia" w:hAnsiTheme="minorHAnsi" w:cstheme="minorBidi"/>
            <w:noProof/>
            <w:kern w:val="2"/>
            <w:szCs w:val="22"/>
          </w:rPr>
          <w:tab/>
        </w:r>
        <w:r w:rsidRPr="00D21316">
          <w:rPr>
            <w:rStyle w:val="a9"/>
            <w:rFonts w:ascii="宋体" w:hAnsi="宋体" w:cs="Arial" w:hint="eastAsia"/>
            <w:noProof/>
          </w:rPr>
          <w:t>重大事件揭示</w:t>
        </w:r>
        <w:r>
          <w:rPr>
            <w:noProof/>
            <w:webHidden/>
          </w:rPr>
          <w:tab/>
        </w:r>
        <w:r>
          <w:rPr>
            <w:noProof/>
            <w:webHidden/>
          </w:rPr>
          <w:fldChar w:fldCharType="begin"/>
        </w:r>
        <w:r>
          <w:rPr>
            <w:noProof/>
            <w:webHidden/>
          </w:rPr>
          <w:instrText xml:space="preserve"> PAGEREF _Toc35534037 \h </w:instrText>
        </w:r>
        <w:r>
          <w:rPr>
            <w:noProof/>
            <w:webHidden/>
          </w:rPr>
        </w:r>
        <w:r>
          <w:rPr>
            <w:noProof/>
            <w:webHidden/>
          </w:rPr>
          <w:fldChar w:fldCharType="separate"/>
        </w:r>
        <w:r>
          <w:rPr>
            <w:noProof/>
            <w:webHidden/>
          </w:rPr>
          <w:t>72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38" w:history="1">
        <w:r w:rsidRPr="00D21316">
          <w:rPr>
            <w:rStyle w:val="a9"/>
            <w:rFonts w:ascii="宋体"/>
            <w:noProof/>
          </w:rPr>
          <w:t>11.1</w:t>
        </w:r>
        <w:r>
          <w:rPr>
            <w:rFonts w:asciiTheme="minorHAnsi" w:eastAsiaTheme="minorEastAsia" w:hAnsiTheme="minorHAnsi" w:cstheme="minorBidi"/>
            <w:noProof/>
            <w:kern w:val="2"/>
            <w:szCs w:val="22"/>
          </w:rPr>
          <w:tab/>
        </w:r>
        <w:r w:rsidRPr="00D21316">
          <w:rPr>
            <w:rStyle w:val="a9"/>
            <w:rFonts w:ascii="宋体" w:hint="eastAsia"/>
            <w:noProof/>
          </w:rPr>
          <w:t>基金份额持有人大会决议</w:t>
        </w:r>
        <w:r>
          <w:rPr>
            <w:noProof/>
            <w:webHidden/>
          </w:rPr>
          <w:tab/>
        </w:r>
        <w:r>
          <w:rPr>
            <w:noProof/>
            <w:webHidden/>
          </w:rPr>
          <w:fldChar w:fldCharType="begin"/>
        </w:r>
        <w:r>
          <w:rPr>
            <w:noProof/>
            <w:webHidden/>
          </w:rPr>
          <w:instrText xml:space="preserve"> PAGEREF _Toc35534038 \h </w:instrText>
        </w:r>
        <w:r>
          <w:rPr>
            <w:noProof/>
            <w:webHidden/>
          </w:rPr>
        </w:r>
        <w:r>
          <w:rPr>
            <w:noProof/>
            <w:webHidden/>
          </w:rPr>
          <w:fldChar w:fldCharType="separate"/>
        </w:r>
        <w:r>
          <w:rPr>
            <w:noProof/>
            <w:webHidden/>
          </w:rPr>
          <w:t>72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39" w:history="1">
        <w:r w:rsidRPr="00D21316">
          <w:rPr>
            <w:rStyle w:val="a9"/>
            <w:rFonts w:ascii="宋体"/>
            <w:noProof/>
          </w:rPr>
          <w:t>11.2</w:t>
        </w:r>
        <w:r>
          <w:rPr>
            <w:rFonts w:asciiTheme="minorHAnsi" w:eastAsiaTheme="minorEastAsia" w:hAnsiTheme="minorHAnsi" w:cstheme="minorBidi"/>
            <w:noProof/>
            <w:kern w:val="2"/>
            <w:szCs w:val="22"/>
          </w:rPr>
          <w:tab/>
        </w:r>
        <w:r w:rsidRPr="00D21316">
          <w:rPr>
            <w:rStyle w:val="a9"/>
            <w:rFonts w:ascii="宋体"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_Toc35534039 \h </w:instrText>
        </w:r>
        <w:r>
          <w:rPr>
            <w:noProof/>
            <w:webHidden/>
          </w:rPr>
        </w:r>
        <w:r>
          <w:rPr>
            <w:noProof/>
            <w:webHidden/>
          </w:rPr>
          <w:fldChar w:fldCharType="separate"/>
        </w:r>
        <w:r>
          <w:rPr>
            <w:noProof/>
            <w:webHidden/>
          </w:rPr>
          <w:t>72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40" w:history="1">
        <w:r w:rsidRPr="00D21316">
          <w:rPr>
            <w:rStyle w:val="a9"/>
            <w:rFonts w:ascii="宋体"/>
            <w:noProof/>
          </w:rPr>
          <w:t>11.3</w:t>
        </w:r>
        <w:r>
          <w:rPr>
            <w:rFonts w:asciiTheme="minorHAnsi" w:eastAsiaTheme="minorEastAsia" w:hAnsiTheme="minorHAnsi" w:cstheme="minorBidi"/>
            <w:noProof/>
            <w:kern w:val="2"/>
            <w:szCs w:val="22"/>
          </w:rPr>
          <w:tab/>
        </w:r>
        <w:r w:rsidRPr="00D21316">
          <w:rPr>
            <w:rStyle w:val="a9"/>
            <w:rFonts w:ascii="宋体" w:hint="eastAsia"/>
            <w:noProof/>
          </w:rPr>
          <w:t>涉及基金管理人、基金财产、基金托管业务的诉讼</w:t>
        </w:r>
        <w:r>
          <w:rPr>
            <w:noProof/>
            <w:webHidden/>
          </w:rPr>
          <w:tab/>
        </w:r>
        <w:r>
          <w:rPr>
            <w:noProof/>
            <w:webHidden/>
          </w:rPr>
          <w:fldChar w:fldCharType="begin"/>
        </w:r>
        <w:r>
          <w:rPr>
            <w:noProof/>
            <w:webHidden/>
          </w:rPr>
          <w:instrText xml:space="preserve"> PAGEREF _Toc35534040 \h </w:instrText>
        </w:r>
        <w:r>
          <w:rPr>
            <w:noProof/>
            <w:webHidden/>
          </w:rPr>
        </w:r>
        <w:r>
          <w:rPr>
            <w:noProof/>
            <w:webHidden/>
          </w:rPr>
          <w:fldChar w:fldCharType="separate"/>
        </w:r>
        <w:r>
          <w:rPr>
            <w:noProof/>
            <w:webHidden/>
          </w:rPr>
          <w:t>72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41" w:history="1">
        <w:r w:rsidRPr="00D21316">
          <w:rPr>
            <w:rStyle w:val="a9"/>
            <w:rFonts w:ascii="宋体"/>
            <w:noProof/>
          </w:rPr>
          <w:t>11.4</w:t>
        </w:r>
        <w:r>
          <w:rPr>
            <w:rFonts w:asciiTheme="minorHAnsi" w:eastAsiaTheme="minorEastAsia" w:hAnsiTheme="minorHAnsi" w:cstheme="minorBidi"/>
            <w:noProof/>
            <w:kern w:val="2"/>
            <w:szCs w:val="22"/>
          </w:rPr>
          <w:tab/>
        </w:r>
        <w:r w:rsidRPr="00D21316">
          <w:rPr>
            <w:rStyle w:val="a9"/>
            <w:rFonts w:ascii="宋体" w:hint="eastAsia"/>
            <w:noProof/>
          </w:rPr>
          <w:t>基金投资策略的改变</w:t>
        </w:r>
        <w:r>
          <w:rPr>
            <w:noProof/>
            <w:webHidden/>
          </w:rPr>
          <w:tab/>
        </w:r>
        <w:r>
          <w:rPr>
            <w:noProof/>
            <w:webHidden/>
          </w:rPr>
          <w:fldChar w:fldCharType="begin"/>
        </w:r>
        <w:r>
          <w:rPr>
            <w:noProof/>
            <w:webHidden/>
          </w:rPr>
          <w:instrText xml:space="preserve"> PAGEREF _Toc35534041 \h </w:instrText>
        </w:r>
        <w:r>
          <w:rPr>
            <w:noProof/>
            <w:webHidden/>
          </w:rPr>
        </w:r>
        <w:r>
          <w:rPr>
            <w:noProof/>
            <w:webHidden/>
          </w:rPr>
          <w:fldChar w:fldCharType="separate"/>
        </w:r>
        <w:r>
          <w:rPr>
            <w:noProof/>
            <w:webHidden/>
          </w:rPr>
          <w:t>72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42" w:history="1">
        <w:r w:rsidRPr="00D21316">
          <w:rPr>
            <w:rStyle w:val="a9"/>
            <w:rFonts w:ascii="宋体"/>
            <w:noProof/>
          </w:rPr>
          <w:t>11.5</w:t>
        </w:r>
        <w:r>
          <w:rPr>
            <w:rFonts w:asciiTheme="minorHAnsi" w:eastAsiaTheme="minorEastAsia" w:hAnsiTheme="minorHAnsi" w:cstheme="minorBidi"/>
            <w:noProof/>
            <w:kern w:val="2"/>
            <w:szCs w:val="22"/>
          </w:rPr>
          <w:tab/>
        </w:r>
        <w:r w:rsidRPr="00D21316">
          <w:rPr>
            <w:rStyle w:val="a9"/>
            <w:rFonts w:ascii="宋体" w:hint="eastAsia"/>
            <w:noProof/>
          </w:rPr>
          <w:t>为基金进行审计的会计师事务所情况</w:t>
        </w:r>
        <w:r>
          <w:rPr>
            <w:noProof/>
            <w:webHidden/>
          </w:rPr>
          <w:tab/>
        </w:r>
        <w:r>
          <w:rPr>
            <w:noProof/>
            <w:webHidden/>
          </w:rPr>
          <w:fldChar w:fldCharType="begin"/>
        </w:r>
        <w:r>
          <w:rPr>
            <w:noProof/>
            <w:webHidden/>
          </w:rPr>
          <w:instrText xml:space="preserve"> PAGEREF _Toc35534042 \h </w:instrText>
        </w:r>
        <w:r>
          <w:rPr>
            <w:noProof/>
            <w:webHidden/>
          </w:rPr>
        </w:r>
        <w:r>
          <w:rPr>
            <w:noProof/>
            <w:webHidden/>
          </w:rPr>
          <w:fldChar w:fldCharType="separate"/>
        </w:r>
        <w:r>
          <w:rPr>
            <w:noProof/>
            <w:webHidden/>
          </w:rPr>
          <w:t>72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43" w:history="1">
        <w:r w:rsidRPr="00D21316">
          <w:rPr>
            <w:rStyle w:val="a9"/>
            <w:rFonts w:ascii="宋体"/>
            <w:noProof/>
          </w:rPr>
          <w:t>11.6</w:t>
        </w:r>
        <w:r>
          <w:rPr>
            <w:rFonts w:asciiTheme="minorHAnsi" w:eastAsiaTheme="minorEastAsia" w:hAnsiTheme="minorHAnsi" w:cstheme="minorBidi"/>
            <w:noProof/>
            <w:kern w:val="2"/>
            <w:szCs w:val="22"/>
          </w:rPr>
          <w:tab/>
        </w:r>
        <w:r w:rsidRPr="00D21316">
          <w:rPr>
            <w:rStyle w:val="a9"/>
            <w:rFonts w:ascii="宋体"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_Toc35534043 \h </w:instrText>
        </w:r>
        <w:r>
          <w:rPr>
            <w:noProof/>
            <w:webHidden/>
          </w:rPr>
        </w:r>
        <w:r>
          <w:rPr>
            <w:noProof/>
            <w:webHidden/>
          </w:rPr>
          <w:fldChar w:fldCharType="separate"/>
        </w:r>
        <w:r>
          <w:rPr>
            <w:noProof/>
            <w:webHidden/>
          </w:rPr>
          <w:t>72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44" w:history="1">
        <w:r w:rsidRPr="00D21316">
          <w:rPr>
            <w:rStyle w:val="a9"/>
            <w:rFonts w:ascii="宋体"/>
            <w:noProof/>
          </w:rPr>
          <w:t>11.7</w:t>
        </w:r>
        <w:r>
          <w:rPr>
            <w:rFonts w:asciiTheme="minorHAnsi" w:eastAsiaTheme="minorEastAsia" w:hAnsiTheme="minorHAnsi" w:cstheme="minorBidi"/>
            <w:noProof/>
            <w:kern w:val="2"/>
            <w:szCs w:val="22"/>
          </w:rPr>
          <w:tab/>
        </w:r>
        <w:r w:rsidRPr="00D21316">
          <w:rPr>
            <w:rStyle w:val="a9"/>
            <w:rFonts w:ascii="宋体" w:hint="eastAsia"/>
            <w:noProof/>
          </w:rPr>
          <w:t>基金租用证券公司交易单元的有关情况</w:t>
        </w:r>
        <w:r>
          <w:rPr>
            <w:noProof/>
            <w:webHidden/>
          </w:rPr>
          <w:tab/>
        </w:r>
        <w:r>
          <w:rPr>
            <w:noProof/>
            <w:webHidden/>
          </w:rPr>
          <w:fldChar w:fldCharType="begin"/>
        </w:r>
        <w:r>
          <w:rPr>
            <w:noProof/>
            <w:webHidden/>
          </w:rPr>
          <w:instrText xml:space="preserve"> PAGEREF _Toc35534044 \h </w:instrText>
        </w:r>
        <w:r>
          <w:rPr>
            <w:noProof/>
            <w:webHidden/>
          </w:rPr>
        </w:r>
        <w:r>
          <w:rPr>
            <w:noProof/>
            <w:webHidden/>
          </w:rPr>
          <w:fldChar w:fldCharType="separate"/>
        </w:r>
        <w:r>
          <w:rPr>
            <w:noProof/>
            <w:webHidden/>
          </w:rPr>
          <w:t>72</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45" w:history="1">
        <w:r w:rsidRPr="00D21316">
          <w:rPr>
            <w:rStyle w:val="a9"/>
            <w:rFonts w:ascii="宋体"/>
            <w:noProof/>
          </w:rPr>
          <w:t>11.8</w:t>
        </w:r>
        <w:r>
          <w:rPr>
            <w:rFonts w:asciiTheme="minorHAnsi" w:eastAsiaTheme="minorEastAsia" w:hAnsiTheme="minorHAnsi" w:cstheme="minorBidi"/>
            <w:noProof/>
            <w:kern w:val="2"/>
            <w:szCs w:val="22"/>
          </w:rPr>
          <w:tab/>
        </w:r>
        <w:r w:rsidRPr="00D21316">
          <w:rPr>
            <w:rStyle w:val="a9"/>
            <w:rFonts w:ascii="宋体" w:hint="eastAsia"/>
            <w:noProof/>
          </w:rPr>
          <w:t>其他重大事件</w:t>
        </w:r>
        <w:r>
          <w:rPr>
            <w:noProof/>
            <w:webHidden/>
          </w:rPr>
          <w:tab/>
        </w:r>
        <w:r>
          <w:rPr>
            <w:noProof/>
            <w:webHidden/>
          </w:rPr>
          <w:fldChar w:fldCharType="begin"/>
        </w:r>
        <w:r>
          <w:rPr>
            <w:noProof/>
            <w:webHidden/>
          </w:rPr>
          <w:instrText xml:space="preserve"> PAGEREF _Toc35534045 \h </w:instrText>
        </w:r>
        <w:r>
          <w:rPr>
            <w:noProof/>
            <w:webHidden/>
          </w:rPr>
        </w:r>
        <w:r>
          <w:rPr>
            <w:noProof/>
            <w:webHidden/>
          </w:rPr>
          <w:fldChar w:fldCharType="separate"/>
        </w:r>
        <w:r>
          <w:rPr>
            <w:noProof/>
            <w:webHidden/>
          </w:rPr>
          <w:t>73</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46" w:history="1">
        <w:r w:rsidRPr="00D21316">
          <w:rPr>
            <w:rStyle w:val="a9"/>
            <w:rFonts w:ascii="宋体" w:hAnsi="宋体" w:cs="Arial"/>
            <w:noProof/>
          </w:rPr>
          <w:t>§12</w:t>
        </w:r>
        <w:r>
          <w:rPr>
            <w:rFonts w:asciiTheme="minorHAnsi" w:eastAsiaTheme="minorEastAsia" w:hAnsiTheme="minorHAnsi" w:cstheme="minorBidi"/>
            <w:noProof/>
            <w:kern w:val="2"/>
            <w:szCs w:val="22"/>
          </w:rPr>
          <w:tab/>
        </w:r>
        <w:r w:rsidRPr="00D21316">
          <w:rPr>
            <w:rStyle w:val="a9"/>
            <w:rFonts w:ascii="宋体" w:hAnsi="宋体" w:cs="Arial" w:hint="eastAsia"/>
            <w:noProof/>
          </w:rPr>
          <w:t>备查文件目录</w:t>
        </w:r>
        <w:r>
          <w:rPr>
            <w:noProof/>
            <w:webHidden/>
          </w:rPr>
          <w:tab/>
        </w:r>
        <w:r>
          <w:rPr>
            <w:noProof/>
            <w:webHidden/>
          </w:rPr>
          <w:fldChar w:fldCharType="begin"/>
        </w:r>
        <w:r>
          <w:rPr>
            <w:noProof/>
            <w:webHidden/>
          </w:rPr>
          <w:instrText xml:space="preserve"> PAGEREF _Toc35534046 \h </w:instrText>
        </w:r>
        <w:r>
          <w:rPr>
            <w:noProof/>
            <w:webHidden/>
          </w:rPr>
        </w:r>
        <w:r>
          <w:rPr>
            <w:noProof/>
            <w:webHidden/>
          </w:rPr>
          <w:fldChar w:fldCharType="separate"/>
        </w:r>
        <w:r>
          <w:rPr>
            <w:noProof/>
            <w:webHidden/>
          </w:rPr>
          <w:t>79</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47" w:history="1">
        <w:r w:rsidRPr="00D21316">
          <w:rPr>
            <w:rStyle w:val="a9"/>
            <w:rFonts w:asciiTheme="minorEastAsia" w:hAnsiTheme="minorEastAsia"/>
            <w:noProof/>
          </w:rPr>
          <w:t>12.1</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备查文件目录</w:t>
        </w:r>
        <w:r>
          <w:rPr>
            <w:noProof/>
            <w:webHidden/>
          </w:rPr>
          <w:tab/>
        </w:r>
        <w:r>
          <w:rPr>
            <w:noProof/>
            <w:webHidden/>
          </w:rPr>
          <w:fldChar w:fldCharType="begin"/>
        </w:r>
        <w:r>
          <w:rPr>
            <w:noProof/>
            <w:webHidden/>
          </w:rPr>
          <w:instrText xml:space="preserve"> PAGEREF _Toc35534047 \h </w:instrText>
        </w:r>
        <w:r>
          <w:rPr>
            <w:noProof/>
            <w:webHidden/>
          </w:rPr>
        </w:r>
        <w:r>
          <w:rPr>
            <w:noProof/>
            <w:webHidden/>
          </w:rPr>
          <w:fldChar w:fldCharType="separate"/>
        </w:r>
        <w:r>
          <w:rPr>
            <w:noProof/>
            <w:webHidden/>
          </w:rPr>
          <w:t>79</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48" w:history="1">
        <w:r w:rsidRPr="00D21316">
          <w:rPr>
            <w:rStyle w:val="a9"/>
            <w:rFonts w:asciiTheme="minorEastAsia" w:hAnsiTheme="minorEastAsia"/>
            <w:noProof/>
          </w:rPr>
          <w:t>12.2</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存放地点</w:t>
        </w:r>
        <w:r>
          <w:rPr>
            <w:noProof/>
            <w:webHidden/>
          </w:rPr>
          <w:tab/>
        </w:r>
        <w:r>
          <w:rPr>
            <w:noProof/>
            <w:webHidden/>
          </w:rPr>
          <w:fldChar w:fldCharType="begin"/>
        </w:r>
        <w:r>
          <w:rPr>
            <w:noProof/>
            <w:webHidden/>
          </w:rPr>
          <w:instrText xml:space="preserve"> PAGEREF _Toc35534048 \h </w:instrText>
        </w:r>
        <w:r>
          <w:rPr>
            <w:noProof/>
            <w:webHidden/>
          </w:rPr>
        </w:r>
        <w:r>
          <w:rPr>
            <w:noProof/>
            <w:webHidden/>
          </w:rPr>
          <w:fldChar w:fldCharType="separate"/>
        </w:r>
        <w:r>
          <w:rPr>
            <w:noProof/>
            <w:webHidden/>
          </w:rPr>
          <w:t>79</w:t>
        </w:r>
        <w:r>
          <w:rPr>
            <w:noProof/>
            <w:webHidden/>
          </w:rPr>
          <w:fldChar w:fldCharType="end"/>
        </w:r>
      </w:hyperlink>
    </w:p>
    <w:p w:rsidR="005F6C6A" w:rsidRDefault="005F6C6A">
      <w:pPr>
        <w:pStyle w:val="22"/>
        <w:ind w:left="420"/>
        <w:rPr>
          <w:rFonts w:asciiTheme="minorHAnsi" w:eastAsiaTheme="minorEastAsia" w:hAnsiTheme="minorHAnsi" w:cstheme="minorBidi"/>
          <w:noProof/>
          <w:kern w:val="2"/>
          <w:szCs w:val="22"/>
        </w:rPr>
      </w:pPr>
      <w:hyperlink w:anchor="_Toc35534049" w:history="1">
        <w:r w:rsidRPr="00D21316">
          <w:rPr>
            <w:rStyle w:val="a9"/>
            <w:rFonts w:asciiTheme="minorEastAsia" w:hAnsiTheme="minorEastAsia"/>
            <w:noProof/>
          </w:rPr>
          <w:t>12.3</w:t>
        </w:r>
        <w:r>
          <w:rPr>
            <w:rFonts w:asciiTheme="minorHAnsi" w:eastAsiaTheme="minorEastAsia" w:hAnsiTheme="minorHAnsi" w:cstheme="minorBidi"/>
            <w:noProof/>
            <w:kern w:val="2"/>
            <w:szCs w:val="22"/>
          </w:rPr>
          <w:tab/>
        </w:r>
        <w:r w:rsidRPr="00D21316">
          <w:rPr>
            <w:rStyle w:val="a9"/>
            <w:rFonts w:asciiTheme="minorEastAsia" w:hAnsiTheme="minorEastAsia" w:hint="eastAsia"/>
            <w:noProof/>
          </w:rPr>
          <w:t>查阅方式</w:t>
        </w:r>
        <w:r>
          <w:rPr>
            <w:noProof/>
            <w:webHidden/>
          </w:rPr>
          <w:tab/>
        </w:r>
        <w:r>
          <w:rPr>
            <w:noProof/>
            <w:webHidden/>
          </w:rPr>
          <w:fldChar w:fldCharType="begin"/>
        </w:r>
        <w:r>
          <w:rPr>
            <w:noProof/>
            <w:webHidden/>
          </w:rPr>
          <w:instrText xml:space="preserve"> PAGEREF _Toc35534049 \h </w:instrText>
        </w:r>
        <w:r>
          <w:rPr>
            <w:noProof/>
            <w:webHidden/>
          </w:rPr>
        </w:r>
        <w:r>
          <w:rPr>
            <w:noProof/>
            <w:webHidden/>
          </w:rPr>
          <w:fldChar w:fldCharType="separate"/>
        </w:r>
        <w:r>
          <w:rPr>
            <w:noProof/>
            <w:webHidden/>
          </w:rPr>
          <w:t>79</w:t>
        </w:r>
        <w:r>
          <w:rPr>
            <w:noProof/>
            <w:webHidden/>
          </w:rPr>
          <w:fldChar w:fldCharType="end"/>
        </w:r>
      </w:hyperlink>
    </w:p>
    <w:p w:rsidR="001A59F9" w:rsidRPr="00D564C7" w:rsidRDefault="00CF1B50" w:rsidP="005C3EEC">
      <w:pPr>
        <w:spacing w:line="360" w:lineRule="auto"/>
        <w:ind w:firstLineChars="200" w:firstLine="420"/>
        <w:rPr>
          <w:rFonts w:asciiTheme="minorEastAsia" w:eastAsiaTheme="minorEastAsia" w:hAnsiTheme="minorEastAsia"/>
          <w:b/>
          <w:color w:val="000000"/>
          <w:kern w:val="0"/>
          <w:szCs w:val="21"/>
        </w:rPr>
      </w:pPr>
      <w:r w:rsidRPr="005C3EEC">
        <w:rPr>
          <w:color w:val="000000"/>
          <w:kern w:val="0"/>
          <w:szCs w:val="21"/>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8742C0" w:rsidRDefault="008742C0">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1A59F9" w:rsidRPr="00682E3A"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 w:name="_Toc225498244"/>
      <w:bookmarkStart w:id="11" w:name="_Toc361324844"/>
      <w:bookmarkStart w:id="12" w:name="_Toc35533986"/>
      <w:r w:rsidRPr="00682E3A">
        <w:rPr>
          <w:rFonts w:ascii="宋体" w:hAnsi="宋体" w:cs="Arial" w:hint="eastAsia"/>
          <w:color w:val="000000"/>
          <w:sz w:val="21"/>
          <w:szCs w:val="21"/>
        </w:rPr>
        <w:t>§</w:t>
      </w:r>
      <w:r w:rsidRPr="00682E3A">
        <w:rPr>
          <w:rFonts w:ascii="宋体" w:hAnsi="宋体" w:cs="Arial"/>
          <w:color w:val="000000"/>
          <w:sz w:val="21"/>
          <w:szCs w:val="21"/>
        </w:rPr>
        <w:t>2</w:t>
      </w:r>
      <w:r w:rsidR="005B5C28" w:rsidRPr="00682E3A">
        <w:rPr>
          <w:rFonts w:ascii="宋体" w:hAnsi="宋体" w:cs="Arial"/>
          <w:color w:val="000000"/>
          <w:sz w:val="21"/>
          <w:szCs w:val="21"/>
        </w:rPr>
        <w:tab/>
      </w:r>
      <w:r w:rsidRPr="00682E3A">
        <w:rPr>
          <w:rFonts w:ascii="宋体" w:hAnsi="宋体" w:cs="Arial" w:hint="eastAsia"/>
          <w:color w:val="000000"/>
          <w:sz w:val="21"/>
          <w:szCs w:val="21"/>
        </w:rPr>
        <w:t>基金简介</w:t>
      </w:r>
      <w:bookmarkEnd w:id="10"/>
      <w:bookmarkEnd w:id="11"/>
      <w:bookmarkEnd w:id="12"/>
    </w:p>
    <w:p w:rsidR="001A59F9" w:rsidRPr="00D564C7" w:rsidRDefault="001A59F9" w:rsidP="00976A4D">
      <w:pPr>
        <w:pStyle w:val="20"/>
        <w:spacing w:before="0" w:after="0"/>
        <w:rPr>
          <w:rFonts w:asciiTheme="minorEastAsia" w:eastAsiaTheme="minorEastAsia" w:hAnsiTheme="minorEastAsia"/>
          <w:kern w:val="0"/>
          <w:sz w:val="21"/>
          <w:szCs w:val="21"/>
        </w:rPr>
      </w:pPr>
      <w:bookmarkStart w:id="13" w:name="_Toc361324845"/>
      <w:bookmarkStart w:id="14" w:name="_Toc35533987"/>
      <w:r w:rsidRPr="00D564C7">
        <w:rPr>
          <w:rFonts w:asciiTheme="minorEastAsia" w:eastAsiaTheme="minorEastAsia" w:hAnsiTheme="minorEastAsia"/>
          <w:kern w:val="0"/>
          <w:sz w:val="21"/>
          <w:szCs w:val="21"/>
        </w:rPr>
        <w:t>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0"/>
        <w:gridCol w:w="2120"/>
        <w:gridCol w:w="2121"/>
        <w:gridCol w:w="2121"/>
      </w:tblGrid>
      <w:tr w:rsidR="001A59F9" w:rsidRPr="00D564C7" w:rsidTr="00E32D82">
        <w:trPr>
          <w:jc w:val="center"/>
        </w:trPr>
        <w:tc>
          <w:tcPr>
            <w:tcW w:w="2680"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基金名称</w:t>
            </w:r>
          </w:p>
        </w:tc>
        <w:tc>
          <w:tcPr>
            <w:tcW w:w="6362" w:type="dxa"/>
            <w:gridSpan w:val="3"/>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易方达稳健收益债券型证券投资基金</w:t>
            </w:r>
          </w:p>
        </w:tc>
      </w:tr>
      <w:tr w:rsidR="001A59F9" w:rsidRPr="00D564C7" w:rsidTr="00E32D82">
        <w:trPr>
          <w:jc w:val="center"/>
        </w:trPr>
        <w:tc>
          <w:tcPr>
            <w:tcW w:w="2680"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基金简称</w:t>
            </w:r>
          </w:p>
        </w:tc>
        <w:tc>
          <w:tcPr>
            <w:tcW w:w="6362" w:type="dxa"/>
            <w:gridSpan w:val="3"/>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易方达稳健收益债券</w:t>
            </w:r>
          </w:p>
        </w:tc>
      </w:tr>
      <w:tr w:rsidR="001A59F9" w:rsidRPr="00D564C7" w:rsidTr="00E32D82">
        <w:trPr>
          <w:jc w:val="center"/>
        </w:trPr>
        <w:tc>
          <w:tcPr>
            <w:tcW w:w="2680"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基金主代码</w:t>
            </w:r>
          </w:p>
        </w:tc>
        <w:tc>
          <w:tcPr>
            <w:tcW w:w="6362" w:type="dxa"/>
            <w:gridSpan w:val="3"/>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110007</w:t>
            </w:r>
          </w:p>
        </w:tc>
      </w:tr>
      <w:tr w:rsidR="001A59F9" w:rsidRPr="00D564C7" w:rsidTr="00E32D82">
        <w:trPr>
          <w:jc w:val="center"/>
        </w:trPr>
        <w:tc>
          <w:tcPr>
            <w:tcW w:w="2680"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基金运作方式</w:t>
            </w:r>
          </w:p>
        </w:tc>
        <w:tc>
          <w:tcPr>
            <w:tcW w:w="6362" w:type="dxa"/>
            <w:gridSpan w:val="3"/>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契约型开放式</w:t>
            </w:r>
          </w:p>
        </w:tc>
      </w:tr>
      <w:tr w:rsidR="001A59F9" w:rsidRPr="00D564C7" w:rsidTr="00E32D82">
        <w:trPr>
          <w:jc w:val="center"/>
        </w:trPr>
        <w:tc>
          <w:tcPr>
            <w:tcW w:w="2680"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基金合同生效日</w:t>
            </w:r>
          </w:p>
        </w:tc>
        <w:tc>
          <w:tcPr>
            <w:tcW w:w="6362" w:type="dxa"/>
            <w:gridSpan w:val="3"/>
            <w:vAlign w:val="center"/>
          </w:tcPr>
          <w:p w:rsidR="001A59F9" w:rsidRPr="002F4936" w:rsidRDefault="00146153" w:rsidP="002F4936">
            <w:pPr>
              <w:spacing w:line="360" w:lineRule="auto"/>
              <w:jc w:val="right"/>
              <w:rPr>
                <w:rFonts w:eastAsiaTheme="minorEastAsia"/>
                <w:szCs w:val="21"/>
              </w:rPr>
            </w:pPr>
            <w:r w:rsidRPr="002F4936">
              <w:rPr>
                <w:rFonts w:eastAsiaTheme="minorEastAsia"/>
                <w:szCs w:val="21"/>
              </w:rPr>
              <w:t>2008</w:t>
            </w:r>
            <w:r w:rsidRPr="002F4936">
              <w:rPr>
                <w:rFonts w:eastAsiaTheme="minorEastAsia"/>
                <w:szCs w:val="21"/>
              </w:rPr>
              <w:t>年</w:t>
            </w:r>
            <w:r w:rsidRPr="002F4936">
              <w:rPr>
                <w:rFonts w:eastAsiaTheme="minorEastAsia"/>
                <w:szCs w:val="21"/>
              </w:rPr>
              <w:t>1</w:t>
            </w:r>
            <w:r w:rsidRPr="002F4936">
              <w:rPr>
                <w:rFonts w:eastAsiaTheme="minorEastAsia"/>
                <w:szCs w:val="21"/>
              </w:rPr>
              <w:t>月</w:t>
            </w:r>
            <w:r w:rsidRPr="002F4936">
              <w:rPr>
                <w:rFonts w:eastAsiaTheme="minorEastAsia"/>
                <w:szCs w:val="21"/>
              </w:rPr>
              <w:t>29</w:t>
            </w:r>
            <w:r w:rsidRPr="002F4936">
              <w:rPr>
                <w:rFonts w:eastAsiaTheme="minorEastAsia"/>
                <w:szCs w:val="21"/>
              </w:rPr>
              <w:t>日</w:t>
            </w:r>
          </w:p>
        </w:tc>
      </w:tr>
      <w:tr w:rsidR="001A59F9" w:rsidRPr="00D564C7" w:rsidTr="00E32D82">
        <w:trPr>
          <w:jc w:val="center"/>
        </w:trPr>
        <w:tc>
          <w:tcPr>
            <w:tcW w:w="2680"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基金管理人</w:t>
            </w:r>
          </w:p>
        </w:tc>
        <w:tc>
          <w:tcPr>
            <w:tcW w:w="6362" w:type="dxa"/>
            <w:gridSpan w:val="3"/>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易方达基金管理有限公司</w:t>
            </w:r>
          </w:p>
        </w:tc>
      </w:tr>
      <w:tr w:rsidR="001A59F9" w:rsidRPr="00D564C7" w:rsidTr="00E32D82">
        <w:trPr>
          <w:jc w:val="center"/>
        </w:trPr>
        <w:tc>
          <w:tcPr>
            <w:tcW w:w="2680"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基金托管人</w:t>
            </w:r>
          </w:p>
        </w:tc>
        <w:tc>
          <w:tcPr>
            <w:tcW w:w="6362" w:type="dxa"/>
            <w:gridSpan w:val="3"/>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中国银行股份有限公司</w:t>
            </w:r>
          </w:p>
        </w:tc>
      </w:tr>
      <w:tr w:rsidR="001A59F9" w:rsidRPr="00D564C7" w:rsidTr="00E32D82">
        <w:trPr>
          <w:jc w:val="center"/>
        </w:trPr>
        <w:tc>
          <w:tcPr>
            <w:tcW w:w="2680"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报告期末基金份额总额</w:t>
            </w:r>
          </w:p>
        </w:tc>
        <w:tc>
          <w:tcPr>
            <w:tcW w:w="6362" w:type="dxa"/>
            <w:gridSpan w:val="3"/>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11,741,978,006.39</w:t>
            </w:r>
            <w:r w:rsidRPr="002F4936">
              <w:rPr>
                <w:rFonts w:eastAsiaTheme="minorEastAsia"/>
                <w:szCs w:val="21"/>
              </w:rPr>
              <w:t>份</w:t>
            </w:r>
          </w:p>
        </w:tc>
      </w:tr>
      <w:tr w:rsidR="001A59F9" w:rsidRPr="00D564C7" w:rsidTr="00E32D82">
        <w:trPr>
          <w:jc w:val="center"/>
        </w:trPr>
        <w:tc>
          <w:tcPr>
            <w:tcW w:w="2680"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基金合同存续期</w:t>
            </w:r>
          </w:p>
        </w:tc>
        <w:tc>
          <w:tcPr>
            <w:tcW w:w="6362" w:type="dxa"/>
            <w:gridSpan w:val="3"/>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不定期</w:t>
            </w:r>
          </w:p>
        </w:tc>
      </w:tr>
      <w:tr w:rsidR="00E32D82" w:rsidRPr="00D564C7" w:rsidTr="004540A9">
        <w:trPr>
          <w:trHeight w:val="369"/>
          <w:jc w:val="center"/>
        </w:trPr>
        <w:tc>
          <w:tcPr>
            <w:tcW w:w="2680" w:type="dxa"/>
            <w:vAlign w:val="center"/>
          </w:tcPr>
          <w:p w:rsidR="00E32D82" w:rsidRPr="00D564C7" w:rsidRDefault="00E32D82"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下属分级基金的基金简称</w:t>
            </w:r>
          </w:p>
        </w:tc>
        <w:tc>
          <w:tcPr>
            <w:tcW w:w="2120" w:type="dxa"/>
            <w:vAlign w:val="center"/>
          </w:tcPr>
          <w:p w:rsidR="00E32D82" w:rsidRPr="00353DA5" w:rsidRDefault="00E32D82" w:rsidP="004540A9">
            <w:pPr>
              <w:spacing w:line="360" w:lineRule="auto"/>
              <w:jc w:val="center"/>
              <w:rPr>
                <w:rFonts w:eastAsiaTheme="minorEastAsia"/>
                <w:color w:val="000000" w:themeColor="text1"/>
                <w:szCs w:val="21"/>
              </w:rPr>
            </w:pPr>
            <w:r w:rsidRPr="00353DA5">
              <w:rPr>
                <w:rFonts w:eastAsiaTheme="minorEastAsia"/>
                <w:color w:val="000000" w:themeColor="text1"/>
                <w:szCs w:val="21"/>
              </w:rPr>
              <w:t>易方达稳健收益债券</w:t>
            </w:r>
            <w:r w:rsidRPr="00353DA5">
              <w:rPr>
                <w:rFonts w:eastAsiaTheme="minorEastAsia"/>
                <w:color w:val="000000" w:themeColor="text1"/>
                <w:szCs w:val="21"/>
              </w:rPr>
              <w:t>A</w:t>
            </w:r>
          </w:p>
        </w:tc>
        <w:tc>
          <w:tcPr>
            <w:tcW w:w="2121" w:type="dxa"/>
            <w:vAlign w:val="center"/>
          </w:tcPr>
          <w:p w:rsidR="00E32D82" w:rsidRPr="00353DA5" w:rsidRDefault="00E32D82" w:rsidP="004540A9">
            <w:pPr>
              <w:spacing w:line="360" w:lineRule="auto"/>
              <w:jc w:val="center"/>
              <w:rPr>
                <w:rFonts w:eastAsiaTheme="minorEastAsia"/>
                <w:color w:val="000000" w:themeColor="text1"/>
                <w:szCs w:val="21"/>
              </w:rPr>
            </w:pPr>
            <w:r w:rsidRPr="00353DA5">
              <w:rPr>
                <w:rFonts w:eastAsiaTheme="minorEastAsia"/>
                <w:color w:val="000000" w:themeColor="text1"/>
                <w:szCs w:val="21"/>
              </w:rPr>
              <w:t>易方达稳健收益债券</w:t>
            </w:r>
            <w:r w:rsidRPr="00353DA5">
              <w:rPr>
                <w:rFonts w:eastAsiaTheme="minorEastAsia"/>
                <w:color w:val="000000" w:themeColor="text1"/>
                <w:szCs w:val="21"/>
              </w:rPr>
              <w:t>B</w:t>
            </w:r>
          </w:p>
        </w:tc>
        <w:tc>
          <w:tcPr>
            <w:tcW w:w="2121" w:type="dxa"/>
            <w:vAlign w:val="center"/>
          </w:tcPr>
          <w:p w:rsidR="00E32D82" w:rsidRPr="00353DA5" w:rsidRDefault="00E32D82" w:rsidP="004540A9">
            <w:pPr>
              <w:spacing w:line="360" w:lineRule="auto"/>
              <w:jc w:val="center"/>
              <w:rPr>
                <w:rFonts w:eastAsiaTheme="minorEastAsia"/>
                <w:color w:val="000000" w:themeColor="text1"/>
                <w:szCs w:val="21"/>
              </w:rPr>
            </w:pPr>
            <w:r w:rsidRPr="00353DA5">
              <w:rPr>
                <w:rFonts w:eastAsiaTheme="minorEastAsia"/>
                <w:color w:val="000000" w:themeColor="text1"/>
                <w:szCs w:val="21"/>
              </w:rPr>
              <w:t>易方达稳健收益债券</w:t>
            </w:r>
            <w:r w:rsidRPr="00353DA5">
              <w:rPr>
                <w:rFonts w:eastAsiaTheme="minorEastAsia"/>
                <w:color w:val="000000" w:themeColor="text1"/>
                <w:szCs w:val="21"/>
              </w:rPr>
              <w:t>C</w:t>
            </w:r>
          </w:p>
        </w:tc>
      </w:tr>
      <w:tr w:rsidR="00E32D82" w:rsidRPr="00D564C7" w:rsidTr="004540A9">
        <w:trPr>
          <w:trHeight w:val="369"/>
          <w:jc w:val="center"/>
        </w:trPr>
        <w:tc>
          <w:tcPr>
            <w:tcW w:w="2680" w:type="dxa"/>
            <w:vAlign w:val="center"/>
          </w:tcPr>
          <w:p w:rsidR="00E32D82" w:rsidRPr="00D564C7" w:rsidRDefault="00E32D82"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下属分级基金的交易代码</w:t>
            </w:r>
          </w:p>
        </w:tc>
        <w:tc>
          <w:tcPr>
            <w:tcW w:w="2120" w:type="dxa"/>
            <w:vAlign w:val="center"/>
          </w:tcPr>
          <w:p w:rsidR="00E32D82" w:rsidRPr="00353DA5" w:rsidRDefault="00E32D82" w:rsidP="004540A9">
            <w:pPr>
              <w:spacing w:line="360" w:lineRule="auto"/>
              <w:jc w:val="center"/>
              <w:rPr>
                <w:rFonts w:eastAsiaTheme="minorEastAsia"/>
                <w:color w:val="000000" w:themeColor="text1"/>
                <w:szCs w:val="21"/>
              </w:rPr>
            </w:pPr>
            <w:r w:rsidRPr="00353DA5">
              <w:rPr>
                <w:rFonts w:eastAsiaTheme="minorEastAsia"/>
                <w:color w:val="000000" w:themeColor="text1"/>
                <w:szCs w:val="21"/>
              </w:rPr>
              <w:t>110007</w:t>
            </w:r>
          </w:p>
        </w:tc>
        <w:tc>
          <w:tcPr>
            <w:tcW w:w="2121" w:type="dxa"/>
            <w:vAlign w:val="center"/>
          </w:tcPr>
          <w:p w:rsidR="00E32D82" w:rsidRPr="00353DA5" w:rsidRDefault="00E32D82" w:rsidP="004540A9">
            <w:pPr>
              <w:spacing w:line="360" w:lineRule="auto"/>
              <w:jc w:val="center"/>
              <w:rPr>
                <w:rFonts w:eastAsiaTheme="minorEastAsia"/>
                <w:color w:val="000000" w:themeColor="text1"/>
                <w:szCs w:val="21"/>
              </w:rPr>
            </w:pPr>
            <w:r w:rsidRPr="00353DA5">
              <w:rPr>
                <w:rFonts w:eastAsiaTheme="minorEastAsia"/>
                <w:color w:val="000000" w:themeColor="text1"/>
                <w:szCs w:val="21"/>
              </w:rPr>
              <w:t>110008</w:t>
            </w:r>
          </w:p>
        </w:tc>
        <w:tc>
          <w:tcPr>
            <w:tcW w:w="2121" w:type="dxa"/>
            <w:vAlign w:val="center"/>
          </w:tcPr>
          <w:p w:rsidR="00E32D82" w:rsidRPr="00353DA5" w:rsidRDefault="00E32D82" w:rsidP="004540A9">
            <w:pPr>
              <w:spacing w:line="360" w:lineRule="auto"/>
              <w:jc w:val="center"/>
              <w:rPr>
                <w:rFonts w:eastAsiaTheme="minorEastAsia"/>
                <w:color w:val="000000" w:themeColor="text1"/>
                <w:szCs w:val="21"/>
              </w:rPr>
            </w:pPr>
            <w:r w:rsidRPr="00353DA5">
              <w:rPr>
                <w:rFonts w:eastAsiaTheme="minorEastAsia"/>
                <w:color w:val="000000" w:themeColor="text1"/>
                <w:szCs w:val="21"/>
              </w:rPr>
              <w:t>008008</w:t>
            </w:r>
          </w:p>
        </w:tc>
      </w:tr>
      <w:tr w:rsidR="00E32D82" w:rsidRPr="00D564C7" w:rsidTr="004540A9">
        <w:trPr>
          <w:trHeight w:val="369"/>
          <w:jc w:val="center"/>
        </w:trPr>
        <w:tc>
          <w:tcPr>
            <w:tcW w:w="2680" w:type="dxa"/>
            <w:vAlign w:val="center"/>
          </w:tcPr>
          <w:p w:rsidR="00E32D82" w:rsidRPr="00D564C7" w:rsidRDefault="00E32D82"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报告期末下属分级基金的份额总额</w:t>
            </w:r>
          </w:p>
        </w:tc>
        <w:tc>
          <w:tcPr>
            <w:tcW w:w="2120" w:type="dxa"/>
            <w:vAlign w:val="center"/>
          </w:tcPr>
          <w:p w:rsidR="00E32D82" w:rsidRPr="00353DA5" w:rsidRDefault="00E32D82" w:rsidP="004540A9">
            <w:pPr>
              <w:spacing w:line="360" w:lineRule="auto"/>
              <w:jc w:val="center"/>
              <w:rPr>
                <w:rFonts w:eastAsiaTheme="minorEastAsia"/>
                <w:color w:val="000000" w:themeColor="text1"/>
                <w:szCs w:val="21"/>
              </w:rPr>
            </w:pPr>
            <w:r w:rsidRPr="00353DA5">
              <w:rPr>
                <w:rFonts w:eastAsiaTheme="minorEastAsia"/>
                <w:color w:val="000000" w:themeColor="text1"/>
                <w:szCs w:val="21"/>
              </w:rPr>
              <w:t>2,451,060,265.33</w:t>
            </w:r>
            <w:r w:rsidRPr="00353DA5">
              <w:rPr>
                <w:rFonts w:eastAsiaTheme="minorEastAsia"/>
                <w:color w:val="000000" w:themeColor="text1"/>
                <w:szCs w:val="21"/>
              </w:rPr>
              <w:t>份</w:t>
            </w:r>
          </w:p>
        </w:tc>
        <w:tc>
          <w:tcPr>
            <w:tcW w:w="2121" w:type="dxa"/>
            <w:vAlign w:val="center"/>
          </w:tcPr>
          <w:p w:rsidR="00E32D82" w:rsidRPr="00353DA5" w:rsidRDefault="00E32D82" w:rsidP="004540A9">
            <w:pPr>
              <w:spacing w:line="360" w:lineRule="auto"/>
              <w:jc w:val="center"/>
              <w:rPr>
                <w:rFonts w:eastAsiaTheme="minorEastAsia"/>
                <w:color w:val="000000" w:themeColor="text1"/>
                <w:szCs w:val="21"/>
              </w:rPr>
            </w:pPr>
            <w:r w:rsidRPr="00353DA5">
              <w:rPr>
                <w:rFonts w:eastAsiaTheme="minorEastAsia"/>
                <w:color w:val="000000" w:themeColor="text1"/>
                <w:szCs w:val="21"/>
              </w:rPr>
              <w:t>9,259,617,227.70</w:t>
            </w:r>
            <w:r w:rsidRPr="00353DA5">
              <w:rPr>
                <w:rFonts w:eastAsiaTheme="minorEastAsia"/>
                <w:color w:val="000000" w:themeColor="text1"/>
                <w:szCs w:val="21"/>
              </w:rPr>
              <w:t>份</w:t>
            </w:r>
          </w:p>
        </w:tc>
        <w:tc>
          <w:tcPr>
            <w:tcW w:w="2121" w:type="dxa"/>
            <w:vAlign w:val="center"/>
          </w:tcPr>
          <w:p w:rsidR="00E32D82" w:rsidRPr="00353DA5" w:rsidRDefault="00E32D82" w:rsidP="004540A9">
            <w:pPr>
              <w:spacing w:line="360" w:lineRule="auto"/>
              <w:jc w:val="center"/>
              <w:rPr>
                <w:rFonts w:eastAsiaTheme="minorEastAsia"/>
                <w:color w:val="000000" w:themeColor="text1"/>
                <w:szCs w:val="21"/>
              </w:rPr>
            </w:pPr>
            <w:r w:rsidRPr="00353DA5">
              <w:rPr>
                <w:rFonts w:eastAsiaTheme="minorEastAsia"/>
                <w:color w:val="000000" w:themeColor="text1"/>
                <w:szCs w:val="21"/>
              </w:rPr>
              <w:t>31,300,513.36</w:t>
            </w:r>
            <w:r w:rsidRPr="00353DA5">
              <w:rPr>
                <w:rFonts w:eastAsiaTheme="minorEastAsia"/>
                <w:color w:val="000000" w:themeColor="text1"/>
                <w:szCs w:val="21"/>
              </w:rPr>
              <w:t>份</w:t>
            </w:r>
          </w:p>
        </w:tc>
      </w:tr>
    </w:tbl>
    <w:p w:rsidR="001A59F9" w:rsidRDefault="001A59F9" w:rsidP="002F4936">
      <w:pPr>
        <w:tabs>
          <w:tab w:val="left" w:pos="426"/>
        </w:tabs>
        <w:spacing w:line="360" w:lineRule="auto"/>
        <w:ind w:firstLineChars="200" w:firstLine="420"/>
        <w:jc w:val="left"/>
        <w:rPr>
          <w:rFonts w:asciiTheme="minorEastAsia" w:eastAsiaTheme="minorEastAsia" w:hAnsiTheme="minorEastAsia" w:cs="宋体"/>
          <w:kern w:val="0"/>
          <w:szCs w:val="21"/>
        </w:rPr>
      </w:pPr>
      <w:r w:rsidRPr="00D564C7">
        <w:rPr>
          <w:rFonts w:asciiTheme="minorEastAsia" w:eastAsiaTheme="minorEastAsia" w:hAnsiTheme="minorEastAsia" w:cs="宋体"/>
          <w:kern w:val="0"/>
          <w:szCs w:val="21"/>
        </w:rPr>
        <w:tab/>
      </w:r>
      <w:r w:rsidRPr="002F4936">
        <w:rPr>
          <w:rFonts w:eastAsiaTheme="minorEastAsia"/>
          <w:kern w:val="0"/>
          <w:szCs w:val="21"/>
        </w:rPr>
        <w:t>注：自</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10</w:t>
      </w:r>
      <w:r w:rsidRPr="002F4936">
        <w:rPr>
          <w:rFonts w:eastAsiaTheme="minorEastAsia"/>
          <w:kern w:val="0"/>
          <w:szCs w:val="21"/>
        </w:rPr>
        <w:t>月</w:t>
      </w:r>
      <w:r w:rsidRPr="002F4936">
        <w:rPr>
          <w:rFonts w:eastAsiaTheme="minorEastAsia"/>
          <w:kern w:val="0"/>
          <w:szCs w:val="21"/>
        </w:rPr>
        <w:t>23</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10</w:t>
      </w:r>
      <w:r w:rsidRPr="002F4936">
        <w:rPr>
          <w:rFonts w:eastAsiaTheme="minorEastAsia"/>
          <w:kern w:val="0"/>
          <w:szCs w:val="21"/>
        </w:rPr>
        <w:t>月</w:t>
      </w:r>
      <w:r w:rsidRPr="002F4936">
        <w:rPr>
          <w:rFonts w:eastAsiaTheme="minorEastAsia"/>
          <w:kern w:val="0"/>
          <w:szCs w:val="21"/>
        </w:rPr>
        <w:t>24</w:t>
      </w:r>
      <w:r w:rsidRPr="002F4936">
        <w:rPr>
          <w:rFonts w:eastAsiaTheme="minorEastAsia"/>
          <w:kern w:val="0"/>
          <w:szCs w:val="21"/>
        </w:rPr>
        <w:t>日。</w:t>
      </w:r>
    </w:p>
    <w:p w:rsidR="001A59F9" w:rsidRPr="00D564C7" w:rsidRDefault="001A59F9" w:rsidP="00976A4D">
      <w:pPr>
        <w:pStyle w:val="20"/>
        <w:spacing w:before="0" w:after="0"/>
        <w:rPr>
          <w:rFonts w:asciiTheme="minorEastAsia" w:eastAsiaTheme="minorEastAsia" w:hAnsiTheme="minorEastAsia"/>
          <w:color w:val="000000"/>
          <w:sz w:val="21"/>
          <w:szCs w:val="21"/>
        </w:rPr>
      </w:pPr>
      <w:bookmarkStart w:id="15" w:name="_Toc361324846"/>
      <w:bookmarkStart w:id="16" w:name="_Toc35533988"/>
      <w:r w:rsidRPr="00D564C7">
        <w:rPr>
          <w:rFonts w:asciiTheme="minorEastAsia" w:eastAsiaTheme="minorEastAsia" w:hAnsiTheme="minorEastAsia"/>
          <w:kern w:val="0"/>
          <w:sz w:val="21"/>
          <w:szCs w:val="21"/>
        </w:rPr>
        <w:t>2.2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投资目标</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通过主要投资于债券品种，追求基金资产的长期稳健增值。</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投资策略</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本基金基于对以下因素的判断，进行基金资产在固定收益品种、可转换债券、股票主动投资以及新股（含增发）申购之间的配置：</w:t>
            </w:r>
            <w:r w:rsidRPr="00EC7BDC">
              <w:rPr>
                <w:rFonts w:eastAsiaTheme="minorEastAsia"/>
                <w:szCs w:val="21"/>
              </w:rPr>
              <w:t>1</w:t>
            </w:r>
            <w:r w:rsidRPr="00EC7BDC">
              <w:rPr>
                <w:rFonts w:eastAsiaTheme="minorEastAsia"/>
                <w:szCs w:val="21"/>
              </w:rPr>
              <w:t>、主要基于对利率走势、利率期限结构等因素的分析，预测固定收益品种的投资收益和风险；</w:t>
            </w:r>
            <w:r w:rsidRPr="00EC7BDC">
              <w:rPr>
                <w:rFonts w:eastAsiaTheme="minorEastAsia"/>
                <w:szCs w:val="21"/>
              </w:rPr>
              <w:t>2</w:t>
            </w:r>
            <w:r w:rsidRPr="00EC7BDC">
              <w:rPr>
                <w:rFonts w:eastAsiaTheme="minorEastAsia"/>
                <w:szCs w:val="21"/>
              </w:rPr>
              <w:t>、基于新股发行频率、中签率、上市后的平均涨幅等，预测新股申购的收益率以及风险；</w:t>
            </w:r>
            <w:r w:rsidRPr="00EC7BDC">
              <w:rPr>
                <w:rFonts w:eastAsiaTheme="minorEastAsia"/>
                <w:szCs w:val="21"/>
              </w:rPr>
              <w:t>3</w:t>
            </w:r>
            <w:r w:rsidRPr="00EC7BDC">
              <w:rPr>
                <w:rFonts w:eastAsiaTheme="minorEastAsia"/>
                <w:szCs w:val="21"/>
              </w:rPr>
              <w:t>、股票市场走势的预测；</w:t>
            </w:r>
            <w:r w:rsidRPr="00EC7BDC">
              <w:rPr>
                <w:rFonts w:eastAsiaTheme="minorEastAsia"/>
                <w:szCs w:val="21"/>
              </w:rPr>
              <w:t>4</w:t>
            </w:r>
            <w:r w:rsidRPr="00EC7BDC">
              <w:rPr>
                <w:rFonts w:eastAsiaTheme="minorEastAsia"/>
                <w:szCs w:val="21"/>
              </w:rPr>
              <w:t>、可转换债券发行公司的成长性和转债价值的判断。</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业绩比较基准</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中债总指数（全价）</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风险收益特征</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本基金为债券型基金，其长期平均风险和预期收益率低于混合型基金、股票型基金，高于货币市场基金。</w:t>
            </w:r>
          </w:p>
        </w:tc>
      </w:tr>
    </w:tbl>
    <w:p w:rsidR="001A59F9" w:rsidRPr="00D564C7" w:rsidRDefault="001A59F9" w:rsidP="00215824">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3989"/>
      <w:r w:rsidRPr="00D564C7">
        <w:rPr>
          <w:rFonts w:asciiTheme="minorEastAsia" w:eastAsiaTheme="minorEastAsia" w:hAnsiTheme="minorEastAsia"/>
          <w:kern w:val="0"/>
          <w:sz w:val="21"/>
          <w:szCs w:val="21"/>
        </w:rPr>
        <w:t>2.3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项目</w:t>
            </w:r>
          </w:p>
        </w:tc>
        <w:tc>
          <w:tcPr>
            <w:tcW w:w="3181"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基金管理人</w:t>
            </w:r>
          </w:p>
        </w:tc>
        <w:tc>
          <w:tcPr>
            <w:tcW w:w="3260"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基金托管人</w:t>
            </w:r>
          </w:p>
        </w:tc>
      </w:tr>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kern w:val="0"/>
                <w:szCs w:val="21"/>
              </w:rPr>
              <w:t>名称</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易方达基金管理有限公司</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中国银行股份有限公司</w:t>
            </w:r>
          </w:p>
        </w:tc>
      </w:tr>
      <w:tr w:rsidR="001A59F9" w:rsidRPr="00D564C7" w:rsidTr="00EC7BDC">
        <w:tc>
          <w:tcPr>
            <w:tcW w:w="1260" w:type="dxa"/>
            <w:vMerge w:val="restart"/>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szCs w:val="21"/>
              </w:rPr>
              <w:t>信息披露负责人</w:t>
            </w:r>
          </w:p>
        </w:tc>
        <w:tc>
          <w:tcPr>
            <w:tcW w:w="1371"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姓名</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张南</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许俊</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联系电话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020-85102688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010-66594319</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电子邮箱</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service@efunds.com.cn</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fcid@bankofchina.com</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客户服务电话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400 881 8088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95566</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传真</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020-85104666</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010-66594942</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注册地址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广东省珠海市横琴新区宝华路</w:t>
            </w:r>
            <w:r w:rsidRPr="00EC7BDC">
              <w:rPr>
                <w:rFonts w:eastAsiaTheme="minorEastAsia"/>
                <w:color w:val="000000"/>
                <w:kern w:val="0"/>
                <w:szCs w:val="21"/>
              </w:rPr>
              <w:t>6</w:t>
            </w:r>
            <w:r w:rsidRPr="00EC7BDC">
              <w:rPr>
                <w:rFonts w:eastAsiaTheme="minorEastAsia"/>
                <w:color w:val="000000"/>
                <w:kern w:val="0"/>
                <w:szCs w:val="21"/>
              </w:rPr>
              <w:t>号</w:t>
            </w:r>
            <w:r w:rsidRPr="00EC7BDC">
              <w:rPr>
                <w:rFonts w:eastAsiaTheme="minorEastAsia"/>
                <w:color w:val="000000"/>
                <w:kern w:val="0"/>
                <w:szCs w:val="21"/>
              </w:rPr>
              <w:t>105</w:t>
            </w:r>
            <w:r w:rsidRPr="00EC7BDC">
              <w:rPr>
                <w:rFonts w:eastAsiaTheme="minorEastAsia"/>
                <w:color w:val="000000"/>
                <w:kern w:val="0"/>
                <w:szCs w:val="21"/>
              </w:rPr>
              <w:t>室－</w:t>
            </w:r>
            <w:r w:rsidRPr="00EC7BDC">
              <w:rPr>
                <w:rFonts w:eastAsiaTheme="minorEastAsia"/>
                <w:color w:val="000000"/>
                <w:kern w:val="0"/>
                <w:szCs w:val="21"/>
              </w:rPr>
              <w:t>42891</w:t>
            </w:r>
            <w:r w:rsidRPr="00EC7BDC">
              <w:rPr>
                <w:rFonts w:eastAsiaTheme="minorEastAsia"/>
                <w:color w:val="000000"/>
                <w:kern w:val="0"/>
                <w:szCs w:val="21"/>
              </w:rPr>
              <w:t>（集中办公区）</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1</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办公地址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广州市天河区珠江新城珠江东路</w:t>
            </w:r>
            <w:r w:rsidRPr="00EC7BDC">
              <w:rPr>
                <w:rFonts w:eastAsiaTheme="minorEastAsia"/>
                <w:color w:val="000000"/>
                <w:kern w:val="0"/>
                <w:szCs w:val="21"/>
              </w:rPr>
              <w:t>30</w:t>
            </w:r>
            <w:r w:rsidRPr="00EC7BDC">
              <w:rPr>
                <w:rFonts w:eastAsiaTheme="minorEastAsia"/>
                <w:color w:val="000000"/>
                <w:kern w:val="0"/>
                <w:szCs w:val="21"/>
              </w:rPr>
              <w:t>号广州银行大厦</w:t>
            </w:r>
            <w:r w:rsidRPr="00EC7BDC">
              <w:rPr>
                <w:rFonts w:eastAsiaTheme="minorEastAsia"/>
                <w:color w:val="000000"/>
                <w:kern w:val="0"/>
                <w:szCs w:val="21"/>
              </w:rPr>
              <w:t>40-43</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1</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邮政编码</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510620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100818</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法定代表人</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刘晓艳</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刘连舸</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3990"/>
      <w:r w:rsidRPr="00D564C7">
        <w:rPr>
          <w:rFonts w:asciiTheme="minorEastAsia" w:eastAsiaTheme="minorEastAsia" w:hAnsiTheme="minorEastAsia"/>
          <w:kern w:val="0"/>
          <w:sz w:val="21"/>
          <w:szCs w:val="21"/>
        </w:rPr>
        <w:t>2.4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本基金选定的信息披露报纸名称</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中国证券报</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登载基金年度报告正文的管理人互联网网址</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http://www.efunds.com.cn</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基金年度报告备置地点</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43</w:t>
            </w:r>
            <w:r w:rsidRPr="00EC7BDC">
              <w:rPr>
                <w:rFonts w:eastAsiaTheme="minorEastAsia"/>
                <w:color w:val="000000"/>
                <w:szCs w:val="21"/>
              </w:rPr>
              <w:t>楼</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3991"/>
      <w:r w:rsidRPr="00D564C7">
        <w:rPr>
          <w:rFonts w:asciiTheme="minorEastAsia" w:eastAsiaTheme="minorEastAsia" w:hAnsiTheme="minorEastAsia"/>
          <w:kern w:val="0"/>
          <w:sz w:val="21"/>
          <w:szCs w:val="21"/>
        </w:rPr>
        <w:t>2.5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1A59F9" w:rsidRPr="00D564C7" w:rsidTr="00EC7BDC">
        <w:tc>
          <w:tcPr>
            <w:tcW w:w="1843"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项目</w:t>
            </w:r>
          </w:p>
        </w:tc>
        <w:tc>
          <w:tcPr>
            <w:tcW w:w="3260"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名称</w:t>
            </w:r>
          </w:p>
        </w:tc>
        <w:tc>
          <w:tcPr>
            <w:tcW w:w="3969"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办公地址</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会计师事务所</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普华永道中天会计师事务所</w:t>
            </w:r>
            <w:r w:rsidRPr="00EC7BDC">
              <w:rPr>
                <w:rFonts w:eastAsiaTheme="minorEastAsia"/>
                <w:color w:val="000000"/>
                <w:szCs w:val="21"/>
              </w:rPr>
              <w:t>(</w:t>
            </w:r>
            <w:r w:rsidRPr="00EC7BDC">
              <w:rPr>
                <w:rFonts w:eastAsiaTheme="minorEastAsia"/>
                <w:color w:val="000000"/>
                <w:szCs w:val="21"/>
              </w:rPr>
              <w:t>特殊普通合伙</w:t>
            </w:r>
            <w:r w:rsidRPr="00EC7BDC">
              <w:rPr>
                <w:rFonts w:eastAsiaTheme="minorEastAsia"/>
                <w:color w:val="000000"/>
                <w:szCs w:val="21"/>
              </w:rPr>
              <w:t xml:space="preserve">) </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上海市湖滨路</w:t>
            </w:r>
            <w:r w:rsidRPr="00EC7BDC">
              <w:rPr>
                <w:rFonts w:eastAsiaTheme="minorEastAsia"/>
                <w:color w:val="000000"/>
                <w:szCs w:val="21"/>
              </w:rPr>
              <w:t>202</w:t>
            </w:r>
            <w:r w:rsidRPr="00EC7BDC">
              <w:rPr>
                <w:rFonts w:eastAsiaTheme="minorEastAsia"/>
                <w:color w:val="000000"/>
                <w:szCs w:val="21"/>
              </w:rPr>
              <w:t>号普华永道中心</w:t>
            </w:r>
            <w:r w:rsidRPr="00EC7BDC">
              <w:rPr>
                <w:rFonts w:eastAsiaTheme="minorEastAsia"/>
                <w:color w:val="000000"/>
                <w:szCs w:val="21"/>
              </w:rPr>
              <w:t>11</w:t>
            </w:r>
            <w:r w:rsidRPr="00EC7BDC">
              <w:rPr>
                <w:rFonts w:eastAsiaTheme="minorEastAsia"/>
                <w:color w:val="000000"/>
                <w:szCs w:val="21"/>
              </w:rPr>
              <w:t>楼</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注册登记机构</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易方达基金管理有限公司</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40-43</w:t>
            </w:r>
            <w:r w:rsidRPr="00EC7BDC">
              <w:rPr>
                <w:rFonts w:eastAsiaTheme="minorEastAsia"/>
                <w:color w:val="000000"/>
                <w:szCs w:val="21"/>
              </w:rPr>
              <w:t>楼</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3992"/>
      <w:r w:rsidRPr="004352A8">
        <w:rPr>
          <w:rFonts w:ascii="宋体" w:hAnsi="宋体" w:cs="Arial" w:hint="eastAsia"/>
          <w:color w:val="000000"/>
          <w:sz w:val="21"/>
          <w:szCs w:val="21"/>
        </w:rPr>
        <w:t>§</w:t>
      </w:r>
      <w:r w:rsidRPr="004352A8">
        <w:rPr>
          <w:rFonts w:ascii="宋体" w:hAnsi="宋体" w:cs="Arial"/>
          <w:color w:val="000000"/>
          <w:sz w:val="21"/>
          <w:szCs w:val="21"/>
        </w:rPr>
        <w:t>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主要财务指标、基金净值表现</w:t>
      </w:r>
      <w:bookmarkEnd w:id="26"/>
      <w:r w:rsidRPr="004352A8">
        <w:rPr>
          <w:rFonts w:ascii="宋体" w:hAnsi="宋体" w:cs="Arial" w:hint="eastAsia"/>
          <w:color w:val="000000"/>
          <w:sz w:val="21"/>
          <w:szCs w:val="21"/>
        </w:rPr>
        <w:t>及利润分配情况</w:t>
      </w:r>
      <w:bookmarkEnd w:id="27"/>
      <w:bookmarkEnd w:id="30"/>
    </w:p>
    <w:p w:rsidR="000B3DB9" w:rsidRPr="00D564C7" w:rsidRDefault="001A59F9" w:rsidP="000B3DB9">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3993"/>
      <w:r w:rsidRPr="00D564C7">
        <w:rPr>
          <w:rFonts w:asciiTheme="minorEastAsia" w:eastAsiaTheme="minorEastAsia" w:hAnsiTheme="minorEastAsia"/>
          <w:kern w:val="0"/>
          <w:sz w:val="21"/>
          <w:szCs w:val="21"/>
        </w:rPr>
        <w:t>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主要会计数据和财务指标</w:t>
      </w:r>
      <w:bookmarkEnd w:id="28"/>
      <w:bookmarkEnd w:id="29"/>
      <w:bookmarkEnd w:id="31"/>
      <w:bookmarkEnd w:id="32"/>
      <w:bookmarkEnd w:id="33"/>
    </w:p>
    <w:p w:rsidR="000B3DB9" w:rsidRPr="00FF600D" w:rsidRDefault="000B3DB9" w:rsidP="000B3DB9">
      <w:pPr>
        <w:autoSpaceDE w:val="0"/>
        <w:autoSpaceDN w:val="0"/>
        <w:adjustRightInd w:val="0"/>
        <w:spacing w:before="29" w:line="360" w:lineRule="auto"/>
        <w:ind w:left="17"/>
        <w:jc w:val="right"/>
        <w:rPr>
          <w:rFonts w:eastAsiaTheme="minorEastAsia"/>
          <w:szCs w:val="21"/>
        </w:rPr>
      </w:pPr>
      <w:r w:rsidRPr="00FF600D">
        <w:rPr>
          <w:rFonts w:eastAsiaTheme="minorEastAsia"/>
          <w:szCs w:val="21"/>
        </w:rPr>
        <w:t>金额单位：人民币元</w:t>
      </w:r>
    </w:p>
    <w:tbl>
      <w:tblPr>
        <w:tblW w:w="5954"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1119"/>
        <w:gridCol w:w="1119"/>
        <w:gridCol w:w="1119"/>
        <w:gridCol w:w="1119"/>
        <w:gridCol w:w="1119"/>
        <w:gridCol w:w="1119"/>
        <w:gridCol w:w="1119"/>
        <w:gridCol w:w="1119"/>
        <w:gridCol w:w="1112"/>
      </w:tblGrid>
      <w:tr w:rsidR="000B3DB9" w:rsidRPr="00A4203E" w:rsidTr="00C25F86">
        <w:trPr>
          <w:trHeight w:val="487"/>
        </w:trPr>
        <w:tc>
          <w:tcPr>
            <w:tcW w:w="449" w:type="pct"/>
            <w:vMerge w:val="restart"/>
            <w:vAlign w:val="center"/>
          </w:tcPr>
          <w:p w:rsidR="000B3DB9" w:rsidRPr="00A4203E" w:rsidRDefault="000B3DB9" w:rsidP="00C25F86">
            <w:pPr>
              <w:ind w:leftChars="-51" w:left="-107" w:rightChars="-51" w:right="-107"/>
              <w:jc w:val="center"/>
              <w:rPr>
                <w:rFonts w:eastAsiaTheme="minorEastAsia"/>
                <w:b/>
                <w:color w:val="000000"/>
                <w:szCs w:val="21"/>
              </w:rPr>
            </w:pPr>
            <w:r w:rsidRPr="00A4203E">
              <w:rPr>
                <w:rFonts w:eastAsiaTheme="minorEastAsia"/>
                <w:b/>
                <w:color w:val="000000"/>
                <w:szCs w:val="21"/>
              </w:rPr>
              <w:t>3.1.1</w:t>
            </w:r>
            <w:r w:rsidRPr="00A4203E">
              <w:rPr>
                <w:rFonts w:eastAsiaTheme="minorEastAsia"/>
                <w:b/>
                <w:color w:val="000000"/>
                <w:szCs w:val="21"/>
              </w:rPr>
              <w:t>期间数据和指标</w:t>
            </w:r>
          </w:p>
        </w:tc>
        <w:tc>
          <w:tcPr>
            <w:tcW w:w="1518" w:type="pct"/>
            <w:gridSpan w:val="3"/>
            <w:vAlign w:val="center"/>
          </w:tcPr>
          <w:p w:rsidR="000B3DB9" w:rsidRPr="00A4203E" w:rsidRDefault="000B3DB9" w:rsidP="00C25F86">
            <w:pPr>
              <w:jc w:val="center"/>
              <w:rPr>
                <w:rFonts w:eastAsiaTheme="minorEastAsia"/>
                <w:b/>
                <w:szCs w:val="21"/>
              </w:rPr>
            </w:pPr>
            <w:r w:rsidRPr="00A4203E">
              <w:rPr>
                <w:rFonts w:eastAsiaTheme="minorEastAsia"/>
                <w:b/>
                <w:szCs w:val="21"/>
              </w:rPr>
              <w:t>2019</w:t>
            </w:r>
            <w:r w:rsidRPr="00A4203E">
              <w:rPr>
                <w:rFonts w:eastAsiaTheme="minorEastAsia"/>
                <w:b/>
                <w:szCs w:val="21"/>
              </w:rPr>
              <w:t>年</w:t>
            </w:r>
          </w:p>
        </w:tc>
        <w:tc>
          <w:tcPr>
            <w:tcW w:w="1518" w:type="pct"/>
            <w:gridSpan w:val="3"/>
            <w:vAlign w:val="center"/>
          </w:tcPr>
          <w:p w:rsidR="000B3DB9" w:rsidRPr="00A4203E" w:rsidRDefault="000B3DB9" w:rsidP="00C25F86">
            <w:pPr>
              <w:jc w:val="center"/>
              <w:rPr>
                <w:rFonts w:eastAsiaTheme="minorEastAsia"/>
                <w:b/>
                <w:szCs w:val="21"/>
              </w:rPr>
            </w:pPr>
            <w:r w:rsidRPr="00A4203E">
              <w:rPr>
                <w:rFonts w:eastAsiaTheme="minorEastAsia"/>
                <w:b/>
                <w:szCs w:val="21"/>
              </w:rPr>
              <w:t>2018</w:t>
            </w:r>
            <w:r w:rsidRPr="00A4203E">
              <w:rPr>
                <w:rFonts w:eastAsiaTheme="minorEastAsia"/>
                <w:b/>
                <w:szCs w:val="21"/>
              </w:rPr>
              <w:t>年</w:t>
            </w:r>
          </w:p>
        </w:tc>
        <w:tc>
          <w:tcPr>
            <w:tcW w:w="1515" w:type="pct"/>
            <w:gridSpan w:val="3"/>
            <w:vAlign w:val="center"/>
          </w:tcPr>
          <w:p w:rsidR="000B3DB9" w:rsidRPr="00A4203E" w:rsidRDefault="000B3DB9" w:rsidP="00C25F86">
            <w:pPr>
              <w:jc w:val="center"/>
              <w:rPr>
                <w:rFonts w:eastAsiaTheme="minorEastAsia"/>
                <w:b/>
                <w:szCs w:val="21"/>
              </w:rPr>
            </w:pPr>
            <w:r w:rsidRPr="00A4203E">
              <w:rPr>
                <w:rFonts w:eastAsiaTheme="minorEastAsia"/>
                <w:b/>
                <w:szCs w:val="21"/>
              </w:rPr>
              <w:t>2017</w:t>
            </w:r>
            <w:r w:rsidRPr="00A4203E">
              <w:rPr>
                <w:rFonts w:eastAsiaTheme="minorEastAsia"/>
                <w:b/>
                <w:szCs w:val="21"/>
              </w:rPr>
              <w:t>年</w:t>
            </w:r>
          </w:p>
        </w:tc>
      </w:tr>
      <w:tr w:rsidR="000B3DB9" w:rsidRPr="00A4203E" w:rsidTr="00C25F86">
        <w:tc>
          <w:tcPr>
            <w:tcW w:w="449" w:type="pct"/>
            <w:vMerge/>
            <w:tcBorders>
              <w:bottom w:val="single" w:sz="4" w:space="0" w:color="000000"/>
            </w:tcBorders>
            <w:vAlign w:val="center"/>
          </w:tcPr>
          <w:p w:rsidR="000B3DB9" w:rsidRPr="00A4203E" w:rsidRDefault="000B3DB9" w:rsidP="00C25F86">
            <w:pPr>
              <w:widowControl/>
              <w:jc w:val="left"/>
              <w:rPr>
                <w:rFonts w:eastAsiaTheme="minorEastAsia"/>
                <w:b/>
                <w:color w:val="000000"/>
                <w:szCs w:val="21"/>
              </w:rPr>
            </w:pPr>
          </w:p>
        </w:tc>
        <w:tc>
          <w:tcPr>
            <w:tcW w:w="506" w:type="pct"/>
            <w:tcBorders>
              <w:top w:val="single" w:sz="4" w:space="0" w:color="000000"/>
              <w:bottom w:val="single" w:sz="4" w:space="0" w:color="000000"/>
              <w:right w:val="single" w:sz="4" w:space="0" w:color="000000"/>
            </w:tcBorders>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A</w:t>
            </w:r>
          </w:p>
        </w:tc>
        <w:tc>
          <w:tcPr>
            <w:tcW w:w="506" w:type="pct"/>
            <w:tcBorders>
              <w:top w:val="single" w:sz="4" w:space="0" w:color="000000"/>
              <w:bottom w:val="single" w:sz="4" w:space="0" w:color="000000"/>
              <w:right w:val="single" w:sz="4" w:space="0" w:color="000000"/>
            </w:tcBorders>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B</w:t>
            </w:r>
          </w:p>
        </w:tc>
        <w:tc>
          <w:tcPr>
            <w:tcW w:w="506" w:type="pct"/>
            <w:tcBorders>
              <w:top w:val="single" w:sz="4" w:space="0" w:color="000000"/>
              <w:bottom w:val="single" w:sz="4" w:space="0" w:color="000000"/>
              <w:right w:val="single" w:sz="4" w:space="0" w:color="000000"/>
            </w:tcBorders>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C</w:t>
            </w:r>
          </w:p>
        </w:tc>
        <w:tc>
          <w:tcPr>
            <w:tcW w:w="506" w:type="pct"/>
            <w:tcBorders>
              <w:top w:val="single" w:sz="4" w:space="0" w:color="000000"/>
              <w:bottom w:val="single" w:sz="4" w:space="0" w:color="000000"/>
              <w:right w:val="single" w:sz="4" w:space="0" w:color="000000"/>
            </w:tcBorders>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A</w:t>
            </w:r>
          </w:p>
        </w:tc>
        <w:tc>
          <w:tcPr>
            <w:tcW w:w="506" w:type="pct"/>
            <w:tcBorders>
              <w:top w:val="single" w:sz="4" w:space="0" w:color="000000"/>
              <w:bottom w:val="single" w:sz="4" w:space="0" w:color="000000"/>
              <w:right w:val="single" w:sz="4" w:space="0" w:color="000000"/>
            </w:tcBorders>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B</w:t>
            </w:r>
          </w:p>
        </w:tc>
        <w:tc>
          <w:tcPr>
            <w:tcW w:w="506" w:type="pct"/>
            <w:tcBorders>
              <w:top w:val="single" w:sz="4" w:space="0" w:color="000000"/>
              <w:bottom w:val="single" w:sz="4" w:space="0" w:color="000000"/>
              <w:right w:val="single" w:sz="4" w:space="0" w:color="000000"/>
            </w:tcBorders>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C</w:t>
            </w:r>
          </w:p>
        </w:tc>
        <w:tc>
          <w:tcPr>
            <w:tcW w:w="506" w:type="pct"/>
            <w:tcBorders>
              <w:top w:val="single" w:sz="4" w:space="0" w:color="000000"/>
              <w:bottom w:val="single" w:sz="4" w:space="0" w:color="000000"/>
              <w:right w:val="single" w:sz="4" w:space="0" w:color="000000"/>
            </w:tcBorders>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A</w:t>
            </w:r>
          </w:p>
        </w:tc>
        <w:tc>
          <w:tcPr>
            <w:tcW w:w="506" w:type="pct"/>
            <w:tcBorders>
              <w:top w:val="single" w:sz="4" w:space="0" w:color="000000"/>
              <w:bottom w:val="single" w:sz="4" w:space="0" w:color="000000"/>
              <w:right w:val="single" w:sz="4" w:space="0" w:color="000000"/>
            </w:tcBorders>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B</w:t>
            </w:r>
          </w:p>
        </w:tc>
        <w:tc>
          <w:tcPr>
            <w:tcW w:w="503" w:type="pct"/>
            <w:tcBorders>
              <w:top w:val="single" w:sz="4" w:space="0" w:color="000000"/>
              <w:bottom w:val="single" w:sz="4" w:space="0" w:color="000000"/>
              <w:right w:val="single" w:sz="4" w:space="0" w:color="000000"/>
            </w:tcBorders>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C</w:t>
            </w:r>
          </w:p>
        </w:tc>
      </w:tr>
      <w:tr w:rsidR="00976FB9" w:rsidRPr="00A4203E" w:rsidTr="00C25F86">
        <w:tc>
          <w:tcPr>
            <w:tcW w:w="449" w:type="pct"/>
            <w:tcBorders>
              <w:top w:val="single" w:sz="4" w:space="0" w:color="000000"/>
              <w:left w:val="single" w:sz="4" w:space="0" w:color="000000"/>
              <w:bottom w:val="single" w:sz="4" w:space="0" w:color="000000"/>
              <w:right w:val="single" w:sz="4" w:space="0" w:color="000000"/>
            </w:tcBorders>
            <w:vAlign w:val="center"/>
          </w:tcPr>
          <w:p w:rsidR="00976FB9" w:rsidRPr="00A4203E" w:rsidRDefault="00976FB9" w:rsidP="00976FB9">
            <w:pPr>
              <w:rPr>
                <w:rFonts w:eastAsiaTheme="minorEastAsia"/>
                <w:szCs w:val="21"/>
              </w:rPr>
            </w:pPr>
            <w:r w:rsidRPr="00A4203E">
              <w:rPr>
                <w:rFonts w:eastAsiaTheme="minorEastAsia"/>
                <w:szCs w:val="21"/>
              </w:rPr>
              <w:t>本期已实现收益</w:t>
            </w:r>
          </w:p>
        </w:tc>
        <w:tc>
          <w:tcPr>
            <w:tcW w:w="506" w:type="pct"/>
            <w:tcBorders>
              <w:top w:val="single" w:sz="4" w:space="0" w:color="000000"/>
              <w:left w:val="single" w:sz="4" w:space="0" w:color="000000"/>
              <w:bottom w:val="single" w:sz="4" w:space="0" w:color="000000"/>
              <w:right w:val="single" w:sz="4" w:space="0" w:color="000000"/>
            </w:tcBorders>
            <w:vAlign w:val="center"/>
          </w:tcPr>
          <w:p w:rsidR="00976FB9" w:rsidRPr="00A4203E" w:rsidRDefault="00976FB9" w:rsidP="00976FB9">
            <w:pPr>
              <w:jc w:val="right"/>
              <w:rPr>
                <w:rFonts w:eastAsiaTheme="minorEastAsia"/>
                <w:szCs w:val="21"/>
              </w:rPr>
            </w:pPr>
            <w:r w:rsidRPr="00A4203E">
              <w:rPr>
                <w:rFonts w:eastAsiaTheme="minorEastAsia"/>
                <w:szCs w:val="21"/>
              </w:rPr>
              <w:t>103,920,816.49</w:t>
            </w:r>
          </w:p>
        </w:tc>
        <w:tc>
          <w:tcPr>
            <w:tcW w:w="506" w:type="pct"/>
            <w:tcBorders>
              <w:top w:val="single" w:sz="4" w:space="0" w:color="000000"/>
              <w:left w:val="single" w:sz="4" w:space="0" w:color="000000"/>
              <w:bottom w:val="single" w:sz="4" w:space="0" w:color="000000"/>
              <w:right w:val="single" w:sz="4" w:space="0" w:color="000000"/>
            </w:tcBorders>
            <w:vAlign w:val="center"/>
          </w:tcPr>
          <w:p w:rsidR="00976FB9" w:rsidRPr="00A4203E" w:rsidRDefault="00976FB9" w:rsidP="00976FB9">
            <w:pPr>
              <w:jc w:val="right"/>
              <w:rPr>
                <w:rFonts w:eastAsiaTheme="minorEastAsia"/>
                <w:szCs w:val="21"/>
              </w:rPr>
            </w:pPr>
            <w:r w:rsidRPr="00A4203E">
              <w:rPr>
                <w:rFonts w:eastAsiaTheme="minorEastAsia"/>
                <w:szCs w:val="21"/>
              </w:rPr>
              <w:t>490,072,267.04</w:t>
            </w:r>
          </w:p>
        </w:tc>
        <w:tc>
          <w:tcPr>
            <w:tcW w:w="506" w:type="pct"/>
            <w:tcBorders>
              <w:top w:val="single" w:sz="4" w:space="0" w:color="000000"/>
              <w:left w:val="single" w:sz="4" w:space="0" w:color="000000"/>
              <w:bottom w:val="single" w:sz="4" w:space="0" w:color="000000"/>
              <w:right w:val="single" w:sz="4" w:space="0" w:color="000000"/>
            </w:tcBorders>
            <w:vAlign w:val="center"/>
          </w:tcPr>
          <w:p w:rsidR="00976FB9" w:rsidRPr="00A4203E" w:rsidRDefault="00976FB9" w:rsidP="00976FB9">
            <w:pPr>
              <w:jc w:val="right"/>
              <w:rPr>
                <w:rFonts w:eastAsiaTheme="minorEastAsia"/>
                <w:szCs w:val="21"/>
              </w:rPr>
            </w:pPr>
            <w:r w:rsidRPr="00A4203E">
              <w:rPr>
                <w:rFonts w:eastAsiaTheme="minorEastAsia"/>
                <w:szCs w:val="21"/>
              </w:rPr>
              <w:t>470,891.47</w:t>
            </w:r>
          </w:p>
        </w:tc>
        <w:tc>
          <w:tcPr>
            <w:tcW w:w="506" w:type="pct"/>
            <w:tcBorders>
              <w:top w:val="single" w:sz="4" w:space="0" w:color="000000"/>
              <w:left w:val="single" w:sz="4" w:space="0" w:color="000000"/>
              <w:bottom w:val="single" w:sz="4" w:space="0" w:color="000000"/>
              <w:right w:val="single" w:sz="4" w:space="0" w:color="000000"/>
            </w:tcBorders>
            <w:vAlign w:val="center"/>
          </w:tcPr>
          <w:p w:rsidR="00976FB9" w:rsidRPr="00A4203E" w:rsidRDefault="00976FB9" w:rsidP="00976FB9">
            <w:pPr>
              <w:jc w:val="right"/>
              <w:rPr>
                <w:rFonts w:eastAsiaTheme="minorEastAsia"/>
                <w:szCs w:val="21"/>
              </w:rPr>
            </w:pPr>
            <w:r w:rsidRPr="00A4203E">
              <w:rPr>
                <w:rFonts w:eastAsiaTheme="minorEastAsia"/>
                <w:szCs w:val="21"/>
              </w:rPr>
              <w:t>53,777,585.70</w:t>
            </w:r>
          </w:p>
        </w:tc>
        <w:tc>
          <w:tcPr>
            <w:tcW w:w="506" w:type="pct"/>
            <w:tcBorders>
              <w:top w:val="single" w:sz="4" w:space="0" w:color="000000"/>
              <w:left w:val="single" w:sz="4" w:space="0" w:color="000000"/>
              <w:bottom w:val="single" w:sz="4" w:space="0" w:color="000000"/>
              <w:right w:val="single" w:sz="4" w:space="0" w:color="000000"/>
            </w:tcBorders>
            <w:vAlign w:val="center"/>
          </w:tcPr>
          <w:p w:rsidR="00976FB9" w:rsidRPr="00A4203E" w:rsidRDefault="00976FB9" w:rsidP="00976FB9">
            <w:pPr>
              <w:jc w:val="right"/>
              <w:rPr>
                <w:rFonts w:eastAsiaTheme="minorEastAsia"/>
                <w:szCs w:val="21"/>
              </w:rPr>
            </w:pPr>
            <w:r w:rsidRPr="00A4203E">
              <w:rPr>
                <w:rFonts w:eastAsiaTheme="minorEastAsia"/>
                <w:szCs w:val="21"/>
              </w:rPr>
              <w:t>224,405,840.42</w:t>
            </w:r>
          </w:p>
        </w:tc>
        <w:tc>
          <w:tcPr>
            <w:tcW w:w="506" w:type="pct"/>
            <w:tcBorders>
              <w:top w:val="single" w:sz="4" w:space="0" w:color="000000"/>
              <w:left w:val="single" w:sz="4" w:space="0" w:color="000000"/>
              <w:bottom w:val="single" w:sz="4" w:space="0" w:color="000000"/>
              <w:right w:val="single" w:sz="4" w:space="0" w:color="000000"/>
            </w:tcBorders>
            <w:vAlign w:val="center"/>
          </w:tcPr>
          <w:p w:rsidR="00976FB9" w:rsidRPr="00A4203E" w:rsidRDefault="00976FB9" w:rsidP="00976FB9">
            <w:pPr>
              <w:jc w:val="right"/>
              <w:rPr>
                <w:rFonts w:eastAsiaTheme="minorEastAsia"/>
                <w:szCs w:val="21"/>
              </w:rPr>
            </w:pPr>
            <w:r w:rsidRPr="00A4203E">
              <w:rPr>
                <w:rFonts w:eastAsiaTheme="minorEastAsia"/>
                <w:szCs w:val="21"/>
              </w:rPr>
              <w:t>-</w:t>
            </w:r>
          </w:p>
        </w:tc>
        <w:tc>
          <w:tcPr>
            <w:tcW w:w="506" w:type="pct"/>
            <w:tcBorders>
              <w:top w:val="single" w:sz="4" w:space="0" w:color="000000"/>
              <w:left w:val="single" w:sz="4" w:space="0" w:color="000000"/>
              <w:bottom w:val="single" w:sz="4" w:space="0" w:color="000000"/>
              <w:right w:val="single" w:sz="4" w:space="0" w:color="000000"/>
            </w:tcBorders>
            <w:vAlign w:val="center"/>
          </w:tcPr>
          <w:p w:rsidR="00976FB9" w:rsidRPr="00A4203E" w:rsidRDefault="00976FB9" w:rsidP="00976FB9">
            <w:pPr>
              <w:jc w:val="right"/>
              <w:rPr>
                <w:rFonts w:eastAsiaTheme="minorEastAsia"/>
                <w:szCs w:val="21"/>
              </w:rPr>
            </w:pPr>
            <w:r w:rsidRPr="00A4203E">
              <w:rPr>
                <w:rFonts w:eastAsiaTheme="minorEastAsia"/>
                <w:szCs w:val="21"/>
              </w:rPr>
              <w:t>100,767,389.75</w:t>
            </w:r>
          </w:p>
        </w:tc>
        <w:tc>
          <w:tcPr>
            <w:tcW w:w="506" w:type="pct"/>
            <w:tcBorders>
              <w:top w:val="single" w:sz="4" w:space="0" w:color="000000"/>
              <w:left w:val="single" w:sz="4" w:space="0" w:color="000000"/>
              <w:bottom w:val="single" w:sz="4" w:space="0" w:color="000000"/>
              <w:right w:val="single" w:sz="4" w:space="0" w:color="000000"/>
            </w:tcBorders>
            <w:vAlign w:val="center"/>
          </w:tcPr>
          <w:p w:rsidR="00976FB9" w:rsidRPr="00A4203E" w:rsidRDefault="00976FB9" w:rsidP="00976FB9">
            <w:pPr>
              <w:jc w:val="right"/>
              <w:rPr>
                <w:rFonts w:eastAsiaTheme="minorEastAsia"/>
                <w:szCs w:val="21"/>
              </w:rPr>
            </w:pPr>
            <w:r w:rsidRPr="00A4203E">
              <w:rPr>
                <w:rFonts w:eastAsiaTheme="minorEastAsia"/>
                <w:szCs w:val="21"/>
              </w:rPr>
              <w:t>368,508,820.50</w:t>
            </w:r>
          </w:p>
        </w:tc>
        <w:tc>
          <w:tcPr>
            <w:tcW w:w="503" w:type="pct"/>
            <w:tcBorders>
              <w:top w:val="single" w:sz="4" w:space="0" w:color="000000"/>
              <w:left w:val="single" w:sz="4" w:space="0" w:color="000000"/>
              <w:bottom w:val="single" w:sz="4" w:space="0" w:color="000000"/>
              <w:right w:val="single" w:sz="4" w:space="0" w:color="000000"/>
            </w:tcBorders>
            <w:vAlign w:val="center"/>
          </w:tcPr>
          <w:p w:rsidR="00976FB9" w:rsidRPr="00A4203E" w:rsidRDefault="00976FB9" w:rsidP="00976FB9">
            <w:pPr>
              <w:jc w:val="right"/>
              <w:rPr>
                <w:rFonts w:eastAsiaTheme="minorEastAsia"/>
                <w:szCs w:val="21"/>
              </w:rPr>
            </w:pPr>
            <w:r w:rsidRPr="00A4203E">
              <w:rPr>
                <w:rFonts w:eastAsiaTheme="minorEastAsia"/>
                <w:szCs w:val="21"/>
              </w:rPr>
              <w:t>-</w:t>
            </w:r>
          </w:p>
        </w:tc>
      </w:tr>
      <w:tr w:rsidR="000B3DB9" w:rsidRPr="00A4203E" w:rsidTr="00C25F86">
        <w:tc>
          <w:tcPr>
            <w:tcW w:w="449"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rPr>
                <w:rFonts w:eastAsiaTheme="minorEastAsia"/>
                <w:szCs w:val="21"/>
              </w:rPr>
            </w:pPr>
            <w:r w:rsidRPr="00A4203E">
              <w:rPr>
                <w:rFonts w:eastAsiaTheme="minorEastAsia"/>
                <w:szCs w:val="21"/>
              </w:rPr>
              <w:t>本期利润</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253,900,003.68</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1,161,886,125.93</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1,492,939.62</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22,889,796.10</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89,205,474.26</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105,574,581.85</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380,483,199.71</w:t>
            </w:r>
          </w:p>
        </w:tc>
        <w:tc>
          <w:tcPr>
            <w:tcW w:w="503"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r>
      <w:tr w:rsidR="000B3DB9" w:rsidRPr="00A4203E" w:rsidTr="00C25F86">
        <w:tc>
          <w:tcPr>
            <w:tcW w:w="449"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rPr>
                <w:rFonts w:eastAsiaTheme="minorEastAsia"/>
                <w:szCs w:val="21"/>
              </w:rPr>
            </w:pPr>
            <w:r w:rsidRPr="00A4203E">
              <w:rPr>
                <w:rFonts w:eastAsiaTheme="minorEastAsia"/>
                <w:szCs w:val="21"/>
              </w:rPr>
              <w:t>加权平均基金份额本期利润</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0.1629</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0.1666</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0.0455</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0.0169</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0.0174</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0.0537</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0.0580</w:t>
            </w:r>
          </w:p>
        </w:tc>
        <w:tc>
          <w:tcPr>
            <w:tcW w:w="503"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r>
      <w:tr w:rsidR="000B3DB9" w:rsidRPr="00A4203E" w:rsidTr="00C25F86">
        <w:tc>
          <w:tcPr>
            <w:tcW w:w="449"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rPr>
                <w:rFonts w:eastAsiaTheme="minorEastAsia"/>
                <w:szCs w:val="21"/>
              </w:rPr>
            </w:pPr>
            <w:r w:rsidRPr="00A4203E">
              <w:rPr>
                <w:rFonts w:eastAsiaTheme="minorEastAsia"/>
                <w:szCs w:val="21"/>
              </w:rPr>
              <w:t>本期加权平均净值利润率</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12.31%</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12.54%</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3.36%</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1.35%</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1.38%</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4.18%</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4.49%</w:t>
            </w:r>
          </w:p>
        </w:tc>
        <w:tc>
          <w:tcPr>
            <w:tcW w:w="503"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r>
      <w:tr w:rsidR="000B3DB9" w:rsidRPr="00A4203E" w:rsidTr="00C25F86">
        <w:tc>
          <w:tcPr>
            <w:tcW w:w="449"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rPr>
                <w:rFonts w:eastAsiaTheme="minorEastAsia"/>
                <w:szCs w:val="21"/>
              </w:rPr>
            </w:pPr>
            <w:r w:rsidRPr="00A4203E">
              <w:rPr>
                <w:rFonts w:eastAsiaTheme="minorEastAsia"/>
                <w:szCs w:val="21"/>
              </w:rPr>
              <w:t>本期基金份额净值增长率</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14.96%</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15.29%</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3.54%</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1.33%</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1.61%</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4.55%</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4.85%</w:t>
            </w:r>
          </w:p>
        </w:tc>
        <w:tc>
          <w:tcPr>
            <w:tcW w:w="503"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r>
      <w:tr w:rsidR="000B3DB9" w:rsidRPr="00A4203E" w:rsidTr="00C25F86">
        <w:tc>
          <w:tcPr>
            <w:tcW w:w="449" w:type="pct"/>
            <w:vMerge w:val="restart"/>
            <w:vAlign w:val="center"/>
          </w:tcPr>
          <w:p w:rsidR="000B3DB9" w:rsidRPr="00A4203E" w:rsidRDefault="000B3DB9" w:rsidP="00C25F86">
            <w:pPr>
              <w:ind w:leftChars="-51" w:left="-107" w:rightChars="-51" w:right="-107"/>
              <w:rPr>
                <w:rFonts w:eastAsiaTheme="minorEastAsia"/>
                <w:b/>
                <w:color w:val="000000"/>
                <w:szCs w:val="21"/>
              </w:rPr>
            </w:pPr>
            <w:r w:rsidRPr="00A4203E">
              <w:rPr>
                <w:rFonts w:eastAsiaTheme="minorEastAsia"/>
                <w:b/>
                <w:color w:val="000000"/>
                <w:szCs w:val="21"/>
              </w:rPr>
              <w:t>3.1.2</w:t>
            </w:r>
            <w:r w:rsidRPr="00A4203E">
              <w:rPr>
                <w:rFonts w:eastAsiaTheme="minorEastAsia"/>
                <w:b/>
                <w:color w:val="000000"/>
                <w:szCs w:val="21"/>
              </w:rPr>
              <w:t>期末数据和指标</w:t>
            </w:r>
          </w:p>
        </w:tc>
        <w:tc>
          <w:tcPr>
            <w:tcW w:w="1518" w:type="pct"/>
            <w:gridSpan w:val="3"/>
            <w:vAlign w:val="center"/>
          </w:tcPr>
          <w:p w:rsidR="000B3DB9" w:rsidRPr="00A4203E" w:rsidRDefault="000B3DB9" w:rsidP="00C25F86">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18" w:type="pct"/>
            <w:gridSpan w:val="3"/>
            <w:vAlign w:val="center"/>
          </w:tcPr>
          <w:p w:rsidR="000B3DB9" w:rsidRPr="00A4203E" w:rsidRDefault="000B3DB9" w:rsidP="00C25F86">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15" w:type="pct"/>
            <w:gridSpan w:val="3"/>
            <w:vAlign w:val="center"/>
          </w:tcPr>
          <w:p w:rsidR="000B3DB9" w:rsidRPr="00A4203E" w:rsidRDefault="000B3DB9" w:rsidP="00C25F86">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0B3DB9" w:rsidRPr="00A4203E" w:rsidTr="00C25F86">
        <w:trPr>
          <w:trHeight w:val="373"/>
        </w:trPr>
        <w:tc>
          <w:tcPr>
            <w:tcW w:w="449" w:type="pct"/>
            <w:vMerge/>
            <w:vAlign w:val="center"/>
          </w:tcPr>
          <w:p w:rsidR="000B3DB9" w:rsidRPr="00A4203E" w:rsidRDefault="000B3DB9" w:rsidP="00C25F86">
            <w:pPr>
              <w:widowControl/>
              <w:jc w:val="left"/>
              <w:rPr>
                <w:rFonts w:eastAsiaTheme="minorEastAsia"/>
                <w:b/>
                <w:color w:val="000000"/>
                <w:szCs w:val="21"/>
              </w:rPr>
            </w:pPr>
          </w:p>
        </w:tc>
        <w:tc>
          <w:tcPr>
            <w:tcW w:w="506" w:type="pct"/>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A</w:t>
            </w:r>
          </w:p>
        </w:tc>
        <w:tc>
          <w:tcPr>
            <w:tcW w:w="506" w:type="pct"/>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B</w:t>
            </w:r>
          </w:p>
        </w:tc>
        <w:tc>
          <w:tcPr>
            <w:tcW w:w="506" w:type="pct"/>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C</w:t>
            </w:r>
          </w:p>
        </w:tc>
        <w:tc>
          <w:tcPr>
            <w:tcW w:w="506" w:type="pct"/>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A</w:t>
            </w:r>
          </w:p>
        </w:tc>
        <w:tc>
          <w:tcPr>
            <w:tcW w:w="506" w:type="pct"/>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B</w:t>
            </w:r>
          </w:p>
        </w:tc>
        <w:tc>
          <w:tcPr>
            <w:tcW w:w="506" w:type="pct"/>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C</w:t>
            </w:r>
          </w:p>
        </w:tc>
        <w:tc>
          <w:tcPr>
            <w:tcW w:w="506" w:type="pct"/>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A</w:t>
            </w:r>
          </w:p>
        </w:tc>
        <w:tc>
          <w:tcPr>
            <w:tcW w:w="506" w:type="pct"/>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B</w:t>
            </w:r>
          </w:p>
        </w:tc>
        <w:tc>
          <w:tcPr>
            <w:tcW w:w="503" w:type="pct"/>
            <w:vAlign w:val="center"/>
          </w:tcPr>
          <w:p w:rsidR="000B3DB9" w:rsidRPr="00A4203E" w:rsidRDefault="000B3DB9" w:rsidP="00C25F86">
            <w:pPr>
              <w:ind w:leftChars="-51" w:left="-107" w:rightChars="-51" w:right="-107"/>
              <w:jc w:val="center"/>
              <w:rPr>
                <w:rFonts w:eastAsiaTheme="minorEastAsia"/>
                <w:color w:val="000000"/>
                <w:szCs w:val="21"/>
              </w:rPr>
            </w:pPr>
            <w:r w:rsidRPr="00A4203E">
              <w:rPr>
                <w:rFonts w:eastAsiaTheme="minorEastAsia"/>
                <w:color w:val="000000"/>
                <w:szCs w:val="21"/>
              </w:rPr>
              <w:t>易方达稳健收益债券</w:t>
            </w:r>
            <w:r w:rsidRPr="00A4203E">
              <w:rPr>
                <w:rFonts w:eastAsiaTheme="minorEastAsia"/>
                <w:color w:val="000000"/>
                <w:szCs w:val="21"/>
              </w:rPr>
              <w:t>C</w:t>
            </w:r>
          </w:p>
        </w:tc>
      </w:tr>
      <w:tr w:rsidR="000B3DB9" w:rsidRPr="00A4203E" w:rsidTr="00C25F86">
        <w:tc>
          <w:tcPr>
            <w:tcW w:w="449" w:type="pct"/>
            <w:vAlign w:val="center"/>
          </w:tcPr>
          <w:p w:rsidR="000B3DB9" w:rsidRPr="00A4203E" w:rsidRDefault="000B3DB9" w:rsidP="00C25F86">
            <w:pPr>
              <w:rPr>
                <w:rFonts w:eastAsiaTheme="minorEastAsia"/>
                <w:szCs w:val="21"/>
              </w:rPr>
            </w:pPr>
            <w:r w:rsidRPr="00A4203E">
              <w:rPr>
                <w:rFonts w:eastAsiaTheme="minorEastAsia"/>
                <w:szCs w:val="21"/>
              </w:rPr>
              <w:t>期末可供分配利润</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109,467,556.84</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465,461,454.63</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1,408,896.40</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80,578,888.24</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363,359,757.41</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178,126,843.42</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654,138,182.66</w:t>
            </w:r>
          </w:p>
        </w:tc>
        <w:tc>
          <w:tcPr>
            <w:tcW w:w="503" w:type="pct"/>
            <w:vAlign w:val="center"/>
          </w:tcPr>
          <w:p w:rsidR="000B3DB9" w:rsidRPr="00A4203E" w:rsidRDefault="000B3DB9" w:rsidP="00C25F86">
            <w:pPr>
              <w:jc w:val="right"/>
              <w:rPr>
                <w:rFonts w:eastAsiaTheme="minorEastAsia"/>
                <w:szCs w:val="21"/>
              </w:rPr>
            </w:pPr>
            <w:r w:rsidRPr="00A4203E">
              <w:rPr>
                <w:rFonts w:eastAsiaTheme="minorEastAsia"/>
                <w:szCs w:val="21"/>
              </w:rPr>
              <w:t>-</w:t>
            </w:r>
          </w:p>
        </w:tc>
      </w:tr>
      <w:tr w:rsidR="000B3DB9" w:rsidRPr="00A4203E" w:rsidTr="00C25F86">
        <w:tc>
          <w:tcPr>
            <w:tcW w:w="449"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rPr>
                <w:rFonts w:eastAsiaTheme="minorEastAsia"/>
                <w:szCs w:val="21"/>
              </w:rPr>
            </w:pPr>
            <w:r w:rsidRPr="00A4203E">
              <w:rPr>
                <w:rFonts w:eastAsiaTheme="minorEastAsia"/>
                <w:szCs w:val="21"/>
              </w:rPr>
              <w:t>期末基金份额净值</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1.3346</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1.3409</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1.3349</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1.2571</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1.2650</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1.3027</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1.3101</w:t>
            </w:r>
          </w:p>
        </w:tc>
        <w:tc>
          <w:tcPr>
            <w:tcW w:w="503"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r>
      <w:tr w:rsidR="000B3DB9" w:rsidRPr="00A4203E" w:rsidTr="00C25F86">
        <w:tc>
          <w:tcPr>
            <w:tcW w:w="449"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rPr>
                <w:rFonts w:eastAsiaTheme="minorEastAsia"/>
                <w:szCs w:val="21"/>
              </w:rPr>
            </w:pPr>
            <w:r w:rsidRPr="00A4203E">
              <w:rPr>
                <w:rFonts w:eastAsiaTheme="minorEastAsia"/>
                <w:szCs w:val="21"/>
              </w:rPr>
              <w:t>期末基金资产净值</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3,271,199,659.73</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12,416,426,067.61</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41,783,892.95</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7C54C1" w:rsidRDefault="000B3DB9" w:rsidP="00C25F86">
            <w:pPr>
              <w:jc w:val="right"/>
              <w:rPr>
                <w:rFonts w:eastAsiaTheme="minorEastAsia"/>
                <w:szCs w:val="21"/>
              </w:rPr>
            </w:pPr>
            <w:r w:rsidRPr="00A4203E">
              <w:rPr>
                <w:rFonts w:eastAsiaTheme="minorEastAsia"/>
                <w:szCs w:val="21"/>
              </w:rPr>
              <w:t>1,271,340,232.00</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5,260,908,222.66</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7C54C1" w:rsidRDefault="000B3DB9" w:rsidP="00C25F86">
            <w:pPr>
              <w:jc w:val="right"/>
              <w:rPr>
                <w:rFonts w:eastAsiaTheme="minorEastAsia"/>
                <w:szCs w:val="21"/>
              </w:rPr>
            </w:pPr>
            <w:r w:rsidRPr="00A4203E">
              <w:rPr>
                <w:rFonts w:eastAsiaTheme="minorEastAsia"/>
                <w:szCs w:val="21"/>
              </w:rPr>
              <w:t>-</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2,327,602,205.95</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8,036,563,891.66</w:t>
            </w:r>
          </w:p>
        </w:tc>
        <w:tc>
          <w:tcPr>
            <w:tcW w:w="503"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r>
      <w:tr w:rsidR="000B3DB9" w:rsidRPr="00A4203E" w:rsidTr="00C25F86">
        <w:tc>
          <w:tcPr>
            <w:tcW w:w="449"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rPr>
                <w:rFonts w:eastAsiaTheme="minorEastAsia"/>
                <w:szCs w:val="21"/>
              </w:rPr>
            </w:pPr>
            <w:r w:rsidRPr="00A4203E">
              <w:rPr>
                <w:rFonts w:eastAsiaTheme="minorEastAsia"/>
                <w:szCs w:val="21"/>
              </w:rPr>
              <w:t>期末可供分配基金份额利润</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0.0447</w:t>
            </w:r>
          </w:p>
          <w:p w:rsidR="000B3DB9" w:rsidRPr="00A4203E" w:rsidRDefault="000B3DB9" w:rsidP="00C25F86">
            <w:pPr>
              <w:jc w:val="right"/>
              <w:rPr>
                <w:rFonts w:eastAsiaTheme="minorEastAsia"/>
                <w:szCs w:val="21"/>
              </w:rPr>
            </w:pP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0.0503</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7C54C1" w:rsidRDefault="000B3DB9" w:rsidP="00C25F86">
            <w:pPr>
              <w:jc w:val="right"/>
              <w:rPr>
                <w:rFonts w:eastAsiaTheme="minorEastAsia"/>
                <w:szCs w:val="21"/>
              </w:rPr>
            </w:pPr>
            <w:r w:rsidRPr="00A4203E">
              <w:rPr>
                <w:rFonts w:eastAsiaTheme="minorEastAsia"/>
                <w:szCs w:val="21"/>
              </w:rPr>
              <w:t>0.0450</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0.0797</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7C54C1" w:rsidRDefault="000B3DB9" w:rsidP="00C25F86">
            <w:pPr>
              <w:jc w:val="right"/>
              <w:rPr>
                <w:rFonts w:eastAsiaTheme="minorEastAsia"/>
                <w:szCs w:val="21"/>
              </w:rPr>
            </w:pPr>
            <w:r w:rsidRPr="00A4203E">
              <w:rPr>
                <w:rFonts w:eastAsiaTheme="minorEastAsia"/>
                <w:szCs w:val="21"/>
              </w:rPr>
              <w:t>0.0874</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0.0997</w:t>
            </w:r>
          </w:p>
        </w:tc>
        <w:tc>
          <w:tcPr>
            <w:tcW w:w="506" w:type="pct"/>
            <w:tcBorders>
              <w:top w:val="single" w:sz="4" w:space="0" w:color="000000"/>
              <w:left w:val="single" w:sz="4" w:space="0" w:color="000000"/>
              <w:bottom w:val="single" w:sz="4" w:space="0" w:color="000000"/>
              <w:right w:val="single" w:sz="4" w:space="0" w:color="000000"/>
            </w:tcBorders>
            <w:vAlign w:val="center"/>
          </w:tcPr>
          <w:p w:rsidR="000B3DB9" w:rsidRPr="00A4203E" w:rsidRDefault="000B3DB9" w:rsidP="00C25F86">
            <w:pPr>
              <w:jc w:val="right"/>
              <w:rPr>
                <w:rFonts w:eastAsiaTheme="minorEastAsia"/>
                <w:szCs w:val="21"/>
              </w:rPr>
            </w:pPr>
            <w:r w:rsidRPr="00A4203E">
              <w:rPr>
                <w:rFonts w:eastAsiaTheme="minorEastAsia"/>
                <w:szCs w:val="21"/>
              </w:rPr>
              <w:t>0.1066</w:t>
            </w:r>
          </w:p>
        </w:tc>
        <w:tc>
          <w:tcPr>
            <w:tcW w:w="503" w:type="pct"/>
            <w:tcBorders>
              <w:top w:val="single" w:sz="4" w:space="0" w:color="000000"/>
              <w:left w:val="single" w:sz="4" w:space="0" w:color="000000"/>
              <w:bottom w:val="single" w:sz="4" w:space="0" w:color="000000"/>
              <w:right w:val="single" w:sz="4" w:space="0" w:color="000000"/>
            </w:tcBorders>
            <w:vAlign w:val="center"/>
          </w:tcPr>
          <w:p w:rsidR="000B3DB9" w:rsidRPr="007C54C1" w:rsidRDefault="000B3DB9" w:rsidP="00C25F86">
            <w:pPr>
              <w:jc w:val="right"/>
              <w:rPr>
                <w:rFonts w:eastAsiaTheme="minorEastAsia"/>
                <w:szCs w:val="21"/>
              </w:rPr>
            </w:pPr>
            <w:r w:rsidRPr="00A4203E">
              <w:rPr>
                <w:rFonts w:eastAsiaTheme="minorEastAsia"/>
                <w:szCs w:val="21"/>
              </w:rPr>
              <w:t>-</w:t>
            </w:r>
          </w:p>
        </w:tc>
      </w:tr>
      <w:tr w:rsidR="000B3DB9" w:rsidRPr="00A4203E" w:rsidTr="00C25F86">
        <w:tc>
          <w:tcPr>
            <w:tcW w:w="449" w:type="pct"/>
            <w:vMerge w:val="restart"/>
            <w:vAlign w:val="center"/>
          </w:tcPr>
          <w:p w:rsidR="000B3DB9" w:rsidRPr="00A4203E" w:rsidRDefault="000B3DB9" w:rsidP="00C25F86">
            <w:pPr>
              <w:ind w:leftChars="-51" w:left="-107" w:rightChars="-51" w:right="-107"/>
              <w:rPr>
                <w:rFonts w:eastAsiaTheme="minorEastAsia"/>
                <w:b/>
                <w:color w:val="000000"/>
                <w:szCs w:val="21"/>
              </w:rPr>
            </w:pPr>
            <w:r w:rsidRPr="00A4203E">
              <w:rPr>
                <w:rFonts w:eastAsiaTheme="minorEastAsia"/>
                <w:b/>
                <w:color w:val="000000"/>
                <w:szCs w:val="21"/>
              </w:rPr>
              <w:t>3.1.3</w:t>
            </w:r>
            <w:r w:rsidRPr="00A4203E">
              <w:rPr>
                <w:rFonts w:eastAsiaTheme="minorEastAsia"/>
                <w:b/>
                <w:color w:val="000000"/>
                <w:szCs w:val="21"/>
              </w:rPr>
              <w:t>累计期末指标</w:t>
            </w:r>
          </w:p>
        </w:tc>
        <w:tc>
          <w:tcPr>
            <w:tcW w:w="1518" w:type="pct"/>
            <w:gridSpan w:val="3"/>
            <w:vAlign w:val="center"/>
          </w:tcPr>
          <w:p w:rsidR="000B3DB9" w:rsidRPr="00A4203E" w:rsidRDefault="000B3DB9" w:rsidP="00C25F86">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18" w:type="pct"/>
            <w:gridSpan w:val="3"/>
            <w:vAlign w:val="center"/>
          </w:tcPr>
          <w:p w:rsidR="000B3DB9" w:rsidRPr="00A4203E" w:rsidRDefault="000B3DB9" w:rsidP="00C25F86">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15" w:type="pct"/>
            <w:gridSpan w:val="3"/>
            <w:vAlign w:val="center"/>
          </w:tcPr>
          <w:p w:rsidR="000B3DB9" w:rsidRPr="00A4203E" w:rsidRDefault="000B3DB9" w:rsidP="00C25F86">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0B3DB9" w:rsidRPr="00A4203E" w:rsidTr="00C25F86">
        <w:tc>
          <w:tcPr>
            <w:tcW w:w="449" w:type="pct"/>
            <w:vMerge/>
            <w:vAlign w:val="center"/>
          </w:tcPr>
          <w:p w:rsidR="000B3DB9" w:rsidRPr="00A4203E" w:rsidRDefault="000B3DB9" w:rsidP="00C25F86">
            <w:pPr>
              <w:widowControl/>
              <w:jc w:val="left"/>
              <w:rPr>
                <w:rFonts w:eastAsiaTheme="minorEastAsia"/>
                <w:b/>
                <w:color w:val="000000"/>
                <w:szCs w:val="21"/>
              </w:rPr>
            </w:pPr>
          </w:p>
        </w:tc>
        <w:tc>
          <w:tcPr>
            <w:tcW w:w="506" w:type="pct"/>
            <w:vAlign w:val="center"/>
          </w:tcPr>
          <w:p w:rsidR="000B3DB9" w:rsidRPr="00A4203E" w:rsidRDefault="000B3DB9" w:rsidP="00C25F86">
            <w:pPr>
              <w:jc w:val="center"/>
              <w:rPr>
                <w:rFonts w:eastAsiaTheme="minorEastAsia"/>
                <w:szCs w:val="21"/>
              </w:rPr>
            </w:pPr>
            <w:r w:rsidRPr="00A4203E">
              <w:rPr>
                <w:rFonts w:eastAsiaTheme="minorEastAsia"/>
                <w:szCs w:val="21"/>
              </w:rPr>
              <w:t>易方达稳健收益债券</w:t>
            </w:r>
            <w:r w:rsidRPr="00A4203E">
              <w:rPr>
                <w:rFonts w:eastAsiaTheme="minorEastAsia"/>
                <w:szCs w:val="21"/>
              </w:rPr>
              <w:t>A</w:t>
            </w:r>
          </w:p>
        </w:tc>
        <w:tc>
          <w:tcPr>
            <w:tcW w:w="506" w:type="pct"/>
            <w:vAlign w:val="center"/>
          </w:tcPr>
          <w:p w:rsidR="000B3DB9" w:rsidRPr="00A4203E" w:rsidRDefault="000B3DB9" w:rsidP="00C25F86">
            <w:pPr>
              <w:jc w:val="center"/>
              <w:rPr>
                <w:rFonts w:eastAsiaTheme="minorEastAsia"/>
                <w:szCs w:val="21"/>
              </w:rPr>
            </w:pPr>
            <w:r w:rsidRPr="00A4203E">
              <w:rPr>
                <w:rFonts w:eastAsiaTheme="minorEastAsia"/>
                <w:szCs w:val="21"/>
              </w:rPr>
              <w:t>易方达稳健收益债券</w:t>
            </w:r>
            <w:r w:rsidRPr="00A4203E">
              <w:rPr>
                <w:rFonts w:eastAsiaTheme="minorEastAsia"/>
                <w:szCs w:val="21"/>
              </w:rPr>
              <w:t>B</w:t>
            </w:r>
          </w:p>
        </w:tc>
        <w:tc>
          <w:tcPr>
            <w:tcW w:w="506" w:type="pct"/>
            <w:vAlign w:val="center"/>
          </w:tcPr>
          <w:p w:rsidR="000B3DB9" w:rsidRPr="00A4203E" w:rsidRDefault="000B3DB9" w:rsidP="00C25F86">
            <w:pPr>
              <w:jc w:val="center"/>
              <w:rPr>
                <w:rFonts w:eastAsiaTheme="minorEastAsia"/>
                <w:szCs w:val="21"/>
              </w:rPr>
            </w:pPr>
            <w:r w:rsidRPr="00A4203E">
              <w:rPr>
                <w:rFonts w:eastAsiaTheme="minorEastAsia"/>
                <w:szCs w:val="21"/>
              </w:rPr>
              <w:t>易方达稳健收益债券</w:t>
            </w:r>
            <w:r w:rsidRPr="00A4203E">
              <w:rPr>
                <w:rFonts w:eastAsiaTheme="minorEastAsia"/>
                <w:szCs w:val="21"/>
              </w:rPr>
              <w:t>C</w:t>
            </w:r>
          </w:p>
        </w:tc>
        <w:tc>
          <w:tcPr>
            <w:tcW w:w="506" w:type="pct"/>
            <w:vAlign w:val="center"/>
          </w:tcPr>
          <w:p w:rsidR="000B3DB9" w:rsidRPr="00A4203E" w:rsidRDefault="000B3DB9" w:rsidP="00C25F86">
            <w:pPr>
              <w:jc w:val="center"/>
              <w:rPr>
                <w:rFonts w:eastAsiaTheme="minorEastAsia"/>
                <w:szCs w:val="21"/>
              </w:rPr>
            </w:pPr>
            <w:r w:rsidRPr="00A4203E">
              <w:rPr>
                <w:rFonts w:eastAsiaTheme="minorEastAsia"/>
                <w:szCs w:val="21"/>
              </w:rPr>
              <w:t>易方达稳健收益债券</w:t>
            </w:r>
            <w:r w:rsidRPr="00A4203E">
              <w:rPr>
                <w:rFonts w:eastAsiaTheme="minorEastAsia"/>
                <w:szCs w:val="21"/>
              </w:rPr>
              <w:t>A</w:t>
            </w:r>
          </w:p>
        </w:tc>
        <w:tc>
          <w:tcPr>
            <w:tcW w:w="506" w:type="pct"/>
            <w:vAlign w:val="center"/>
          </w:tcPr>
          <w:p w:rsidR="000B3DB9" w:rsidRPr="00A4203E" w:rsidRDefault="000B3DB9" w:rsidP="00C25F86">
            <w:pPr>
              <w:jc w:val="center"/>
              <w:rPr>
                <w:rFonts w:eastAsiaTheme="minorEastAsia"/>
                <w:szCs w:val="21"/>
              </w:rPr>
            </w:pPr>
            <w:r w:rsidRPr="00A4203E">
              <w:rPr>
                <w:rFonts w:eastAsiaTheme="minorEastAsia"/>
                <w:szCs w:val="21"/>
              </w:rPr>
              <w:t>易方达稳健收益债券</w:t>
            </w:r>
            <w:r w:rsidRPr="00A4203E">
              <w:rPr>
                <w:rFonts w:eastAsiaTheme="minorEastAsia"/>
                <w:szCs w:val="21"/>
              </w:rPr>
              <w:t>B</w:t>
            </w:r>
          </w:p>
        </w:tc>
        <w:tc>
          <w:tcPr>
            <w:tcW w:w="506" w:type="pct"/>
            <w:vAlign w:val="center"/>
          </w:tcPr>
          <w:p w:rsidR="000B3DB9" w:rsidRPr="00A4203E" w:rsidRDefault="000B3DB9" w:rsidP="00C25F86">
            <w:pPr>
              <w:jc w:val="center"/>
              <w:rPr>
                <w:rFonts w:eastAsiaTheme="minorEastAsia"/>
                <w:szCs w:val="21"/>
              </w:rPr>
            </w:pPr>
            <w:r w:rsidRPr="00A4203E">
              <w:rPr>
                <w:rFonts w:eastAsiaTheme="minorEastAsia"/>
                <w:szCs w:val="21"/>
              </w:rPr>
              <w:t>易方达稳健收益债券</w:t>
            </w:r>
            <w:r w:rsidRPr="00A4203E">
              <w:rPr>
                <w:rFonts w:eastAsiaTheme="minorEastAsia"/>
                <w:szCs w:val="21"/>
              </w:rPr>
              <w:t>C</w:t>
            </w:r>
          </w:p>
        </w:tc>
        <w:tc>
          <w:tcPr>
            <w:tcW w:w="506" w:type="pct"/>
            <w:vAlign w:val="center"/>
          </w:tcPr>
          <w:p w:rsidR="000B3DB9" w:rsidRPr="00A4203E" w:rsidRDefault="000B3DB9" w:rsidP="00C25F86">
            <w:pPr>
              <w:jc w:val="center"/>
              <w:rPr>
                <w:rFonts w:eastAsiaTheme="minorEastAsia"/>
                <w:szCs w:val="21"/>
              </w:rPr>
            </w:pPr>
            <w:r w:rsidRPr="00A4203E">
              <w:rPr>
                <w:rFonts w:eastAsiaTheme="minorEastAsia"/>
                <w:szCs w:val="21"/>
              </w:rPr>
              <w:t>易方达稳健收益债券</w:t>
            </w:r>
            <w:r w:rsidRPr="00A4203E">
              <w:rPr>
                <w:rFonts w:eastAsiaTheme="minorEastAsia"/>
                <w:szCs w:val="21"/>
              </w:rPr>
              <w:t>A</w:t>
            </w:r>
          </w:p>
        </w:tc>
        <w:tc>
          <w:tcPr>
            <w:tcW w:w="506" w:type="pct"/>
            <w:vAlign w:val="center"/>
          </w:tcPr>
          <w:p w:rsidR="000B3DB9" w:rsidRPr="00A4203E" w:rsidRDefault="000B3DB9" w:rsidP="00C25F86">
            <w:pPr>
              <w:jc w:val="center"/>
              <w:rPr>
                <w:rFonts w:eastAsiaTheme="minorEastAsia"/>
                <w:szCs w:val="21"/>
              </w:rPr>
            </w:pPr>
            <w:r w:rsidRPr="00A4203E">
              <w:rPr>
                <w:rFonts w:eastAsiaTheme="minorEastAsia"/>
                <w:szCs w:val="21"/>
              </w:rPr>
              <w:t>易方达稳健收益债券</w:t>
            </w:r>
            <w:r w:rsidRPr="00A4203E">
              <w:rPr>
                <w:rFonts w:eastAsiaTheme="minorEastAsia"/>
                <w:szCs w:val="21"/>
              </w:rPr>
              <w:t>B</w:t>
            </w:r>
          </w:p>
        </w:tc>
        <w:tc>
          <w:tcPr>
            <w:tcW w:w="503" w:type="pct"/>
            <w:vAlign w:val="center"/>
          </w:tcPr>
          <w:p w:rsidR="000B3DB9" w:rsidRPr="00A4203E" w:rsidRDefault="000B3DB9" w:rsidP="00C25F86">
            <w:pPr>
              <w:jc w:val="center"/>
              <w:rPr>
                <w:rFonts w:eastAsiaTheme="minorEastAsia"/>
                <w:szCs w:val="21"/>
              </w:rPr>
            </w:pPr>
            <w:r w:rsidRPr="00A4203E">
              <w:rPr>
                <w:rFonts w:eastAsiaTheme="minorEastAsia"/>
                <w:szCs w:val="21"/>
              </w:rPr>
              <w:t>易方达稳健收益债券</w:t>
            </w:r>
            <w:r w:rsidRPr="00A4203E">
              <w:rPr>
                <w:rFonts w:eastAsiaTheme="minorEastAsia"/>
                <w:szCs w:val="21"/>
              </w:rPr>
              <w:t>C</w:t>
            </w:r>
          </w:p>
        </w:tc>
      </w:tr>
      <w:tr w:rsidR="000B3DB9" w:rsidRPr="00A4203E" w:rsidTr="00C25F86">
        <w:tc>
          <w:tcPr>
            <w:tcW w:w="449" w:type="pct"/>
            <w:vAlign w:val="center"/>
          </w:tcPr>
          <w:p w:rsidR="000B3DB9" w:rsidRPr="00A4203E" w:rsidRDefault="000B3DB9" w:rsidP="00C25F86">
            <w:pPr>
              <w:rPr>
                <w:rFonts w:eastAsiaTheme="minorEastAsia"/>
                <w:szCs w:val="21"/>
              </w:rPr>
            </w:pPr>
            <w:r w:rsidRPr="00A4203E">
              <w:rPr>
                <w:rFonts w:eastAsiaTheme="minorEastAsia"/>
                <w:szCs w:val="21"/>
              </w:rPr>
              <w:t>基金份额累计净值增长率</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161.02%</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170.58%</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3.54%</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127.04%</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134.69%</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124.06%</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130.98%</w:t>
            </w:r>
          </w:p>
        </w:tc>
        <w:tc>
          <w:tcPr>
            <w:tcW w:w="506" w:type="pct"/>
            <w:vAlign w:val="center"/>
          </w:tcPr>
          <w:p w:rsidR="000B3DB9" w:rsidRPr="00A4203E" w:rsidRDefault="000B3DB9" w:rsidP="00C25F86">
            <w:pPr>
              <w:jc w:val="right"/>
              <w:rPr>
                <w:rFonts w:eastAsiaTheme="minorEastAsia"/>
                <w:szCs w:val="21"/>
              </w:rPr>
            </w:pPr>
            <w:r w:rsidRPr="00A4203E">
              <w:rPr>
                <w:rFonts w:eastAsiaTheme="minorEastAsia"/>
                <w:szCs w:val="21"/>
              </w:rPr>
              <w:t>-</w:t>
            </w:r>
          </w:p>
        </w:tc>
      </w:tr>
    </w:tbl>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期末可供分配利润，为期末资产负债表中未分配利润与未分配利润中已实现部分的孰低数。</w:t>
      </w:r>
    </w:p>
    <w:p w:rsidR="001A59F9" w:rsidRPr="00EC7BDC" w:rsidRDefault="000B3DB9" w:rsidP="000B3DB9">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4.</w:t>
      </w:r>
      <w:r w:rsidRPr="00A4203E">
        <w:rPr>
          <w:rFonts w:eastAsiaTheme="minorEastAsia"/>
          <w:kern w:val="0"/>
          <w:szCs w:val="21"/>
        </w:rPr>
        <w:t>自</w:t>
      </w:r>
      <w:r w:rsidRPr="00A4203E">
        <w:rPr>
          <w:rFonts w:eastAsiaTheme="minorEastAsia"/>
          <w:kern w:val="0"/>
          <w:szCs w:val="21"/>
        </w:rPr>
        <w:t>2019</w:t>
      </w:r>
      <w:r w:rsidRPr="00A4203E">
        <w:rPr>
          <w:rFonts w:eastAsiaTheme="minorEastAsia"/>
          <w:kern w:val="0"/>
          <w:szCs w:val="21"/>
        </w:rPr>
        <w:t>年</w:t>
      </w:r>
      <w:r w:rsidRPr="00A4203E">
        <w:rPr>
          <w:rFonts w:eastAsiaTheme="minorEastAsia"/>
          <w:kern w:val="0"/>
          <w:szCs w:val="21"/>
        </w:rPr>
        <w:t>10</w:t>
      </w:r>
      <w:r w:rsidRPr="00A4203E">
        <w:rPr>
          <w:rFonts w:eastAsiaTheme="minorEastAsia"/>
          <w:kern w:val="0"/>
          <w:szCs w:val="21"/>
        </w:rPr>
        <w:t>月</w:t>
      </w:r>
      <w:r w:rsidRPr="00A4203E">
        <w:rPr>
          <w:rFonts w:eastAsiaTheme="minorEastAsia"/>
          <w:kern w:val="0"/>
          <w:szCs w:val="21"/>
        </w:rPr>
        <w:t>23</w:t>
      </w:r>
      <w:r w:rsidRPr="00A4203E">
        <w:rPr>
          <w:rFonts w:eastAsiaTheme="minorEastAsia"/>
          <w:kern w:val="0"/>
          <w:szCs w:val="21"/>
        </w:rPr>
        <w:t>日起，本基金增设</w:t>
      </w:r>
      <w:r w:rsidRPr="00A4203E">
        <w:rPr>
          <w:rFonts w:eastAsiaTheme="minorEastAsia"/>
          <w:kern w:val="0"/>
          <w:szCs w:val="21"/>
        </w:rPr>
        <w:t>C</w:t>
      </w:r>
      <w:r w:rsidRPr="00A4203E">
        <w:rPr>
          <w:rFonts w:eastAsiaTheme="minorEastAsia"/>
          <w:kern w:val="0"/>
          <w:szCs w:val="21"/>
        </w:rPr>
        <w:t>类份额类别，份额首次确认日为</w:t>
      </w:r>
      <w:r w:rsidRPr="00A4203E">
        <w:rPr>
          <w:rFonts w:eastAsiaTheme="minorEastAsia"/>
          <w:kern w:val="0"/>
          <w:szCs w:val="21"/>
        </w:rPr>
        <w:t>2019</w:t>
      </w:r>
      <w:r w:rsidRPr="00A4203E">
        <w:rPr>
          <w:rFonts w:eastAsiaTheme="minorEastAsia"/>
          <w:kern w:val="0"/>
          <w:szCs w:val="21"/>
        </w:rPr>
        <w:t>年</w:t>
      </w:r>
      <w:r w:rsidRPr="00A4203E">
        <w:rPr>
          <w:rFonts w:eastAsiaTheme="minorEastAsia"/>
          <w:kern w:val="0"/>
          <w:szCs w:val="21"/>
        </w:rPr>
        <w:t>10</w:t>
      </w:r>
      <w:r w:rsidRPr="00A4203E">
        <w:rPr>
          <w:rFonts w:eastAsiaTheme="minorEastAsia"/>
          <w:kern w:val="0"/>
          <w:szCs w:val="21"/>
        </w:rPr>
        <w:t>月</w:t>
      </w:r>
      <w:r w:rsidRPr="00A4203E">
        <w:rPr>
          <w:rFonts w:eastAsiaTheme="minorEastAsia"/>
          <w:kern w:val="0"/>
          <w:szCs w:val="21"/>
        </w:rPr>
        <w:t>24</w:t>
      </w:r>
      <w:r w:rsidRPr="00A4203E">
        <w:rPr>
          <w:rFonts w:eastAsiaTheme="minorEastAsia"/>
          <w:kern w:val="0"/>
          <w:szCs w:val="21"/>
        </w:rPr>
        <w:t>日，增设当期的相关数据和指标按实际存续期计算。</w:t>
      </w:r>
    </w:p>
    <w:p w:rsidR="001A59F9" w:rsidRPr="00D564C7" w:rsidRDefault="001A59F9" w:rsidP="009D2DE9">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3994"/>
      <w:r w:rsidRPr="00D564C7">
        <w:rPr>
          <w:rFonts w:asciiTheme="minorEastAsia" w:eastAsiaTheme="minorEastAsia" w:hAnsiTheme="minorEastAsia"/>
          <w:kern w:val="0"/>
          <w:sz w:val="21"/>
          <w:szCs w:val="21"/>
        </w:rPr>
        <w:t>3.2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基金净值表现</w:t>
      </w:r>
      <w:bookmarkEnd w:id="34"/>
      <w:bookmarkEnd w:id="35"/>
      <w:bookmarkEnd w:id="36"/>
    </w:p>
    <w:p w:rsidR="001A59F9" w:rsidRPr="00D564C7" w:rsidRDefault="001A59F9" w:rsidP="009D2DE9">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 xml:space="preserve">3.2.1 </w:t>
      </w:r>
      <w:r w:rsidRPr="00D564C7">
        <w:rPr>
          <w:rFonts w:asciiTheme="minorEastAsia" w:eastAsiaTheme="minorEastAsia" w:hAnsiTheme="minorEastAsia" w:hint="eastAsia"/>
          <w:b/>
          <w:color w:val="000000"/>
          <w:kern w:val="0"/>
          <w:szCs w:val="21"/>
        </w:rPr>
        <w:t>基金份额净值增长率及其与同期业绩比较基准收益率的比较</w:t>
      </w:r>
    </w:p>
    <w:p w:rsidR="001A59F9" w:rsidRPr="004108B9" w:rsidRDefault="001A59F9" w:rsidP="009D2DE9">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易方达稳健收益债券A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2B49BC">
        <w:tc>
          <w:tcPr>
            <w:tcW w:w="1620" w:type="dxa"/>
            <w:vAlign w:val="center"/>
          </w:tcPr>
          <w:p w:rsidR="002B49BC" w:rsidRDefault="005F6C6A">
            <w:pPr>
              <w:jc w:val="left"/>
            </w:pPr>
            <w:r>
              <w:rPr>
                <w:rFonts w:eastAsiaTheme="minorEastAsia"/>
                <w:color w:val="000000"/>
                <w:szCs w:val="21"/>
              </w:rPr>
              <w:t>过去三个月</w:t>
            </w:r>
          </w:p>
        </w:tc>
        <w:tc>
          <w:tcPr>
            <w:tcW w:w="1350" w:type="dxa"/>
            <w:vAlign w:val="center"/>
          </w:tcPr>
          <w:p w:rsidR="002B49BC" w:rsidRDefault="005F6C6A">
            <w:pPr>
              <w:jc w:val="center"/>
            </w:pPr>
            <w:r>
              <w:rPr>
                <w:rFonts w:eastAsiaTheme="minorEastAsia"/>
                <w:color w:val="000000"/>
                <w:szCs w:val="21"/>
              </w:rPr>
              <w:t>3.69%</w:t>
            </w:r>
          </w:p>
        </w:tc>
        <w:tc>
          <w:tcPr>
            <w:tcW w:w="1350" w:type="dxa"/>
            <w:vAlign w:val="center"/>
          </w:tcPr>
          <w:p w:rsidR="002B49BC" w:rsidRDefault="005F6C6A">
            <w:pPr>
              <w:jc w:val="center"/>
            </w:pPr>
            <w:r>
              <w:rPr>
                <w:rFonts w:eastAsiaTheme="minorEastAsia"/>
                <w:color w:val="000000"/>
                <w:szCs w:val="21"/>
              </w:rPr>
              <w:t>0.20%</w:t>
            </w:r>
          </w:p>
        </w:tc>
        <w:tc>
          <w:tcPr>
            <w:tcW w:w="1350" w:type="dxa"/>
            <w:vAlign w:val="center"/>
          </w:tcPr>
          <w:p w:rsidR="002B49BC" w:rsidRDefault="005F6C6A">
            <w:pPr>
              <w:jc w:val="center"/>
            </w:pPr>
            <w:r>
              <w:rPr>
                <w:rFonts w:eastAsiaTheme="minorEastAsia"/>
                <w:color w:val="000000"/>
                <w:szCs w:val="21"/>
              </w:rPr>
              <w:t>0.85%</w:t>
            </w:r>
          </w:p>
        </w:tc>
        <w:tc>
          <w:tcPr>
            <w:tcW w:w="1350" w:type="dxa"/>
            <w:vAlign w:val="center"/>
          </w:tcPr>
          <w:p w:rsidR="002B49BC" w:rsidRDefault="005F6C6A">
            <w:pPr>
              <w:jc w:val="center"/>
            </w:pPr>
            <w:r>
              <w:rPr>
                <w:rFonts w:eastAsiaTheme="minorEastAsia"/>
                <w:color w:val="000000"/>
                <w:szCs w:val="21"/>
              </w:rPr>
              <w:t>0.08%</w:t>
            </w:r>
          </w:p>
        </w:tc>
        <w:tc>
          <w:tcPr>
            <w:tcW w:w="1350" w:type="dxa"/>
            <w:vAlign w:val="center"/>
          </w:tcPr>
          <w:p w:rsidR="002B49BC" w:rsidRDefault="005F6C6A">
            <w:pPr>
              <w:jc w:val="center"/>
            </w:pPr>
            <w:r>
              <w:rPr>
                <w:rFonts w:eastAsiaTheme="minorEastAsia"/>
                <w:color w:val="000000"/>
                <w:szCs w:val="21"/>
              </w:rPr>
              <w:t>2.84%</w:t>
            </w:r>
          </w:p>
        </w:tc>
        <w:tc>
          <w:tcPr>
            <w:tcW w:w="1350" w:type="dxa"/>
            <w:vAlign w:val="center"/>
          </w:tcPr>
          <w:p w:rsidR="002B49BC" w:rsidRDefault="005F6C6A">
            <w:pPr>
              <w:jc w:val="center"/>
            </w:pPr>
            <w:r>
              <w:rPr>
                <w:rFonts w:eastAsiaTheme="minorEastAsia"/>
                <w:color w:val="000000"/>
                <w:szCs w:val="21"/>
              </w:rPr>
              <w:t>0.12%</w:t>
            </w:r>
          </w:p>
        </w:tc>
      </w:tr>
      <w:tr w:rsidR="002B49BC">
        <w:tc>
          <w:tcPr>
            <w:tcW w:w="1620" w:type="dxa"/>
            <w:vAlign w:val="center"/>
          </w:tcPr>
          <w:p w:rsidR="002B49BC" w:rsidRDefault="005F6C6A">
            <w:pPr>
              <w:jc w:val="left"/>
            </w:pPr>
            <w:r>
              <w:rPr>
                <w:rFonts w:eastAsiaTheme="minorEastAsia"/>
                <w:color w:val="000000"/>
                <w:szCs w:val="21"/>
              </w:rPr>
              <w:t>过去六个月</w:t>
            </w:r>
          </w:p>
        </w:tc>
        <w:tc>
          <w:tcPr>
            <w:tcW w:w="1350" w:type="dxa"/>
            <w:vAlign w:val="center"/>
          </w:tcPr>
          <w:p w:rsidR="002B49BC" w:rsidRDefault="005F6C6A">
            <w:pPr>
              <w:jc w:val="center"/>
            </w:pPr>
            <w:r>
              <w:rPr>
                <w:rFonts w:eastAsiaTheme="minorEastAsia"/>
                <w:color w:val="000000"/>
                <w:szCs w:val="21"/>
              </w:rPr>
              <w:t>5.93%</w:t>
            </w:r>
          </w:p>
        </w:tc>
        <w:tc>
          <w:tcPr>
            <w:tcW w:w="1350" w:type="dxa"/>
            <w:vAlign w:val="center"/>
          </w:tcPr>
          <w:p w:rsidR="002B49BC" w:rsidRDefault="005F6C6A">
            <w:pPr>
              <w:jc w:val="center"/>
            </w:pPr>
            <w:r>
              <w:rPr>
                <w:rFonts w:eastAsiaTheme="minorEastAsia"/>
                <w:color w:val="000000"/>
                <w:szCs w:val="21"/>
              </w:rPr>
              <w:t>0.20%</w:t>
            </w:r>
          </w:p>
        </w:tc>
        <w:tc>
          <w:tcPr>
            <w:tcW w:w="1350" w:type="dxa"/>
            <w:vAlign w:val="center"/>
          </w:tcPr>
          <w:p w:rsidR="002B49BC" w:rsidRDefault="005F6C6A">
            <w:pPr>
              <w:jc w:val="center"/>
            </w:pPr>
            <w:r>
              <w:rPr>
                <w:rFonts w:eastAsiaTheme="minorEastAsia"/>
                <w:color w:val="000000"/>
                <w:szCs w:val="21"/>
              </w:rPr>
              <w:t>1.47%</w:t>
            </w:r>
          </w:p>
        </w:tc>
        <w:tc>
          <w:tcPr>
            <w:tcW w:w="1350" w:type="dxa"/>
            <w:vAlign w:val="center"/>
          </w:tcPr>
          <w:p w:rsidR="002B49BC" w:rsidRDefault="005F6C6A">
            <w:pPr>
              <w:jc w:val="center"/>
            </w:pPr>
            <w:r>
              <w:rPr>
                <w:rFonts w:eastAsiaTheme="minorEastAsia"/>
                <w:color w:val="000000"/>
                <w:szCs w:val="21"/>
              </w:rPr>
              <w:t>0.08%</w:t>
            </w:r>
          </w:p>
        </w:tc>
        <w:tc>
          <w:tcPr>
            <w:tcW w:w="1350" w:type="dxa"/>
            <w:vAlign w:val="center"/>
          </w:tcPr>
          <w:p w:rsidR="002B49BC" w:rsidRDefault="005F6C6A">
            <w:pPr>
              <w:jc w:val="center"/>
            </w:pPr>
            <w:r>
              <w:rPr>
                <w:rFonts w:eastAsiaTheme="minorEastAsia"/>
                <w:color w:val="000000"/>
                <w:szCs w:val="21"/>
              </w:rPr>
              <w:t>4.46%</w:t>
            </w:r>
          </w:p>
        </w:tc>
        <w:tc>
          <w:tcPr>
            <w:tcW w:w="1350" w:type="dxa"/>
            <w:vAlign w:val="center"/>
          </w:tcPr>
          <w:p w:rsidR="002B49BC" w:rsidRDefault="005F6C6A">
            <w:pPr>
              <w:jc w:val="center"/>
            </w:pPr>
            <w:r>
              <w:rPr>
                <w:rFonts w:eastAsiaTheme="minorEastAsia"/>
                <w:color w:val="000000"/>
                <w:szCs w:val="21"/>
              </w:rPr>
              <w:t>0.12%</w:t>
            </w:r>
          </w:p>
        </w:tc>
      </w:tr>
      <w:tr w:rsidR="002B49BC">
        <w:tc>
          <w:tcPr>
            <w:tcW w:w="1620" w:type="dxa"/>
            <w:vAlign w:val="center"/>
          </w:tcPr>
          <w:p w:rsidR="002B49BC" w:rsidRDefault="005F6C6A">
            <w:pPr>
              <w:jc w:val="left"/>
            </w:pPr>
            <w:r>
              <w:rPr>
                <w:rFonts w:eastAsiaTheme="minorEastAsia"/>
                <w:color w:val="000000"/>
                <w:szCs w:val="21"/>
              </w:rPr>
              <w:t>过去一年</w:t>
            </w:r>
          </w:p>
        </w:tc>
        <w:tc>
          <w:tcPr>
            <w:tcW w:w="1350" w:type="dxa"/>
            <w:vAlign w:val="center"/>
          </w:tcPr>
          <w:p w:rsidR="002B49BC" w:rsidRDefault="005F6C6A">
            <w:pPr>
              <w:jc w:val="center"/>
            </w:pPr>
            <w:r>
              <w:rPr>
                <w:rFonts w:eastAsiaTheme="minorEastAsia"/>
                <w:color w:val="000000"/>
                <w:szCs w:val="21"/>
              </w:rPr>
              <w:t>14.96%</w:t>
            </w:r>
          </w:p>
        </w:tc>
        <w:tc>
          <w:tcPr>
            <w:tcW w:w="1350" w:type="dxa"/>
            <w:vAlign w:val="center"/>
          </w:tcPr>
          <w:p w:rsidR="002B49BC" w:rsidRDefault="005F6C6A">
            <w:pPr>
              <w:jc w:val="center"/>
            </w:pPr>
            <w:r>
              <w:rPr>
                <w:rFonts w:eastAsiaTheme="minorEastAsia"/>
                <w:color w:val="000000"/>
                <w:szCs w:val="21"/>
              </w:rPr>
              <w:t>0.31%</w:t>
            </w:r>
          </w:p>
        </w:tc>
        <w:tc>
          <w:tcPr>
            <w:tcW w:w="1350" w:type="dxa"/>
            <w:vAlign w:val="center"/>
          </w:tcPr>
          <w:p w:rsidR="002B49BC" w:rsidRDefault="005F6C6A">
            <w:pPr>
              <w:jc w:val="center"/>
            </w:pPr>
            <w:r>
              <w:rPr>
                <w:rFonts w:eastAsiaTheme="minorEastAsia"/>
                <w:color w:val="000000"/>
                <w:szCs w:val="21"/>
              </w:rPr>
              <w:t>1.10%</w:t>
            </w:r>
          </w:p>
        </w:tc>
        <w:tc>
          <w:tcPr>
            <w:tcW w:w="1350" w:type="dxa"/>
            <w:vAlign w:val="center"/>
          </w:tcPr>
          <w:p w:rsidR="002B49BC" w:rsidRDefault="005F6C6A">
            <w:pPr>
              <w:jc w:val="center"/>
            </w:pPr>
            <w:r>
              <w:rPr>
                <w:rFonts w:eastAsiaTheme="minorEastAsia"/>
                <w:color w:val="000000"/>
                <w:szCs w:val="21"/>
              </w:rPr>
              <w:t>0.09%</w:t>
            </w:r>
          </w:p>
        </w:tc>
        <w:tc>
          <w:tcPr>
            <w:tcW w:w="1350" w:type="dxa"/>
            <w:vAlign w:val="center"/>
          </w:tcPr>
          <w:p w:rsidR="002B49BC" w:rsidRDefault="005F6C6A">
            <w:pPr>
              <w:jc w:val="center"/>
            </w:pPr>
            <w:r>
              <w:rPr>
                <w:rFonts w:eastAsiaTheme="minorEastAsia"/>
                <w:color w:val="000000"/>
                <w:szCs w:val="21"/>
              </w:rPr>
              <w:t>13.86%</w:t>
            </w:r>
          </w:p>
        </w:tc>
        <w:tc>
          <w:tcPr>
            <w:tcW w:w="1350" w:type="dxa"/>
            <w:vAlign w:val="center"/>
          </w:tcPr>
          <w:p w:rsidR="002B49BC" w:rsidRDefault="005F6C6A">
            <w:pPr>
              <w:jc w:val="center"/>
            </w:pPr>
            <w:r>
              <w:rPr>
                <w:rFonts w:eastAsiaTheme="minorEastAsia"/>
                <w:color w:val="000000"/>
                <w:szCs w:val="21"/>
              </w:rPr>
              <w:t>0.22%</w:t>
            </w:r>
          </w:p>
        </w:tc>
      </w:tr>
      <w:tr w:rsidR="002B49BC">
        <w:tc>
          <w:tcPr>
            <w:tcW w:w="1620" w:type="dxa"/>
            <w:vAlign w:val="center"/>
          </w:tcPr>
          <w:p w:rsidR="002B49BC" w:rsidRDefault="005F6C6A">
            <w:pPr>
              <w:jc w:val="left"/>
            </w:pPr>
            <w:r>
              <w:rPr>
                <w:rFonts w:eastAsiaTheme="minorEastAsia"/>
                <w:color w:val="000000"/>
                <w:szCs w:val="21"/>
              </w:rPr>
              <w:t>过去三年</w:t>
            </w:r>
          </w:p>
        </w:tc>
        <w:tc>
          <w:tcPr>
            <w:tcW w:w="1350" w:type="dxa"/>
            <w:vAlign w:val="center"/>
          </w:tcPr>
          <w:p w:rsidR="002B49BC" w:rsidRDefault="005F6C6A">
            <w:pPr>
              <w:jc w:val="center"/>
            </w:pPr>
            <w:r>
              <w:rPr>
                <w:rFonts w:eastAsiaTheme="minorEastAsia"/>
                <w:color w:val="000000"/>
                <w:szCs w:val="21"/>
              </w:rPr>
              <w:t>21.79%</w:t>
            </w:r>
          </w:p>
        </w:tc>
        <w:tc>
          <w:tcPr>
            <w:tcW w:w="1350" w:type="dxa"/>
            <w:vAlign w:val="center"/>
          </w:tcPr>
          <w:p w:rsidR="002B49BC" w:rsidRDefault="005F6C6A">
            <w:pPr>
              <w:jc w:val="center"/>
            </w:pPr>
            <w:r>
              <w:rPr>
                <w:rFonts w:eastAsiaTheme="minorEastAsia"/>
                <w:color w:val="000000"/>
                <w:szCs w:val="21"/>
              </w:rPr>
              <w:t>0.26%</w:t>
            </w:r>
          </w:p>
        </w:tc>
        <w:tc>
          <w:tcPr>
            <w:tcW w:w="1350" w:type="dxa"/>
            <w:vAlign w:val="center"/>
          </w:tcPr>
          <w:p w:rsidR="002B49BC" w:rsidRDefault="005F6C6A">
            <w:pPr>
              <w:jc w:val="center"/>
            </w:pPr>
            <w:r>
              <w:rPr>
                <w:rFonts w:eastAsiaTheme="minorEastAsia"/>
                <w:color w:val="000000"/>
                <w:szCs w:val="21"/>
              </w:rPr>
              <w:t>2.76%</w:t>
            </w:r>
          </w:p>
        </w:tc>
        <w:tc>
          <w:tcPr>
            <w:tcW w:w="1350" w:type="dxa"/>
            <w:vAlign w:val="center"/>
          </w:tcPr>
          <w:p w:rsidR="002B49BC" w:rsidRDefault="005F6C6A">
            <w:pPr>
              <w:jc w:val="center"/>
            </w:pPr>
            <w:r>
              <w:rPr>
                <w:rFonts w:eastAsiaTheme="minorEastAsia"/>
                <w:color w:val="000000"/>
                <w:szCs w:val="21"/>
              </w:rPr>
              <w:t>0.10%</w:t>
            </w:r>
          </w:p>
        </w:tc>
        <w:tc>
          <w:tcPr>
            <w:tcW w:w="1350" w:type="dxa"/>
            <w:vAlign w:val="center"/>
          </w:tcPr>
          <w:p w:rsidR="002B49BC" w:rsidRDefault="005F6C6A">
            <w:pPr>
              <w:jc w:val="center"/>
            </w:pPr>
            <w:r>
              <w:rPr>
                <w:rFonts w:eastAsiaTheme="minorEastAsia"/>
                <w:color w:val="000000"/>
                <w:szCs w:val="21"/>
              </w:rPr>
              <w:t>19.03%</w:t>
            </w:r>
          </w:p>
        </w:tc>
        <w:tc>
          <w:tcPr>
            <w:tcW w:w="1350" w:type="dxa"/>
            <w:vAlign w:val="center"/>
          </w:tcPr>
          <w:p w:rsidR="002B49BC" w:rsidRDefault="005F6C6A">
            <w:pPr>
              <w:jc w:val="center"/>
            </w:pPr>
            <w:r>
              <w:rPr>
                <w:rFonts w:eastAsiaTheme="minorEastAsia"/>
                <w:color w:val="000000"/>
                <w:szCs w:val="21"/>
              </w:rPr>
              <w:t>0.16%</w:t>
            </w:r>
          </w:p>
        </w:tc>
      </w:tr>
      <w:tr w:rsidR="002B49BC">
        <w:tc>
          <w:tcPr>
            <w:tcW w:w="1620" w:type="dxa"/>
            <w:vAlign w:val="center"/>
          </w:tcPr>
          <w:p w:rsidR="002B49BC" w:rsidRDefault="005F6C6A">
            <w:pPr>
              <w:jc w:val="left"/>
            </w:pPr>
            <w:r>
              <w:rPr>
                <w:rFonts w:eastAsiaTheme="minorEastAsia"/>
                <w:color w:val="000000"/>
                <w:szCs w:val="21"/>
              </w:rPr>
              <w:t>过去五年</w:t>
            </w:r>
          </w:p>
        </w:tc>
        <w:tc>
          <w:tcPr>
            <w:tcW w:w="1350" w:type="dxa"/>
            <w:vAlign w:val="center"/>
          </w:tcPr>
          <w:p w:rsidR="002B49BC" w:rsidRDefault="005F6C6A">
            <w:pPr>
              <w:jc w:val="center"/>
            </w:pPr>
            <w:r>
              <w:rPr>
                <w:rFonts w:eastAsiaTheme="minorEastAsia"/>
                <w:color w:val="000000"/>
                <w:szCs w:val="21"/>
              </w:rPr>
              <w:t>49.64%</w:t>
            </w:r>
          </w:p>
        </w:tc>
        <w:tc>
          <w:tcPr>
            <w:tcW w:w="1350" w:type="dxa"/>
            <w:vAlign w:val="center"/>
          </w:tcPr>
          <w:p w:rsidR="002B49BC" w:rsidRDefault="005F6C6A">
            <w:pPr>
              <w:jc w:val="center"/>
            </w:pPr>
            <w:r>
              <w:rPr>
                <w:rFonts w:eastAsiaTheme="minorEastAsia"/>
                <w:color w:val="000000"/>
                <w:szCs w:val="21"/>
              </w:rPr>
              <w:t>0.28%</w:t>
            </w:r>
          </w:p>
        </w:tc>
        <w:tc>
          <w:tcPr>
            <w:tcW w:w="1350" w:type="dxa"/>
            <w:vAlign w:val="center"/>
          </w:tcPr>
          <w:p w:rsidR="002B49BC" w:rsidRDefault="005F6C6A">
            <w:pPr>
              <w:jc w:val="center"/>
            </w:pPr>
            <w:r>
              <w:rPr>
                <w:rFonts w:eastAsiaTheme="minorEastAsia"/>
                <w:color w:val="000000"/>
                <w:szCs w:val="21"/>
              </w:rPr>
              <w:t>5.46%</w:t>
            </w:r>
          </w:p>
        </w:tc>
        <w:tc>
          <w:tcPr>
            <w:tcW w:w="1350" w:type="dxa"/>
            <w:vAlign w:val="center"/>
          </w:tcPr>
          <w:p w:rsidR="002B49BC" w:rsidRDefault="005F6C6A">
            <w:pPr>
              <w:jc w:val="center"/>
            </w:pPr>
            <w:r>
              <w:rPr>
                <w:rFonts w:eastAsiaTheme="minorEastAsia"/>
                <w:color w:val="000000"/>
                <w:szCs w:val="21"/>
              </w:rPr>
              <w:t>0.11%</w:t>
            </w:r>
          </w:p>
        </w:tc>
        <w:tc>
          <w:tcPr>
            <w:tcW w:w="1350" w:type="dxa"/>
            <w:vAlign w:val="center"/>
          </w:tcPr>
          <w:p w:rsidR="002B49BC" w:rsidRDefault="005F6C6A">
            <w:pPr>
              <w:jc w:val="center"/>
            </w:pPr>
            <w:r>
              <w:rPr>
                <w:rFonts w:eastAsiaTheme="minorEastAsia"/>
                <w:color w:val="000000"/>
                <w:szCs w:val="21"/>
              </w:rPr>
              <w:t>44.18%</w:t>
            </w:r>
          </w:p>
        </w:tc>
        <w:tc>
          <w:tcPr>
            <w:tcW w:w="1350" w:type="dxa"/>
            <w:vAlign w:val="center"/>
          </w:tcPr>
          <w:p w:rsidR="002B49BC" w:rsidRDefault="005F6C6A">
            <w:pPr>
              <w:jc w:val="center"/>
            </w:pPr>
            <w:r>
              <w:rPr>
                <w:rFonts w:eastAsiaTheme="minorEastAsia"/>
                <w:color w:val="000000"/>
                <w:szCs w:val="21"/>
              </w:rPr>
              <w:t>0.17%</w:t>
            </w:r>
          </w:p>
        </w:tc>
      </w:tr>
      <w:tr w:rsidR="002B49BC">
        <w:tc>
          <w:tcPr>
            <w:tcW w:w="1620" w:type="dxa"/>
            <w:vAlign w:val="center"/>
          </w:tcPr>
          <w:p w:rsidR="002B49BC" w:rsidRDefault="005F6C6A">
            <w:pPr>
              <w:jc w:val="left"/>
            </w:pPr>
            <w:r>
              <w:rPr>
                <w:rFonts w:eastAsiaTheme="minorEastAsia"/>
                <w:color w:val="000000"/>
                <w:szCs w:val="21"/>
              </w:rPr>
              <w:t>自基金合同生效起至今</w:t>
            </w:r>
          </w:p>
        </w:tc>
        <w:tc>
          <w:tcPr>
            <w:tcW w:w="1350" w:type="dxa"/>
            <w:vAlign w:val="center"/>
          </w:tcPr>
          <w:p w:rsidR="002B49BC" w:rsidRDefault="005F6C6A">
            <w:pPr>
              <w:jc w:val="center"/>
            </w:pPr>
            <w:r>
              <w:rPr>
                <w:rFonts w:eastAsiaTheme="minorEastAsia"/>
                <w:color w:val="000000"/>
                <w:szCs w:val="21"/>
              </w:rPr>
              <w:t>161.02%</w:t>
            </w:r>
          </w:p>
        </w:tc>
        <w:tc>
          <w:tcPr>
            <w:tcW w:w="1350" w:type="dxa"/>
            <w:vAlign w:val="center"/>
          </w:tcPr>
          <w:p w:rsidR="002B49BC" w:rsidRDefault="005F6C6A">
            <w:pPr>
              <w:jc w:val="center"/>
            </w:pPr>
            <w:r>
              <w:rPr>
                <w:rFonts w:eastAsiaTheme="minorEastAsia"/>
                <w:color w:val="000000"/>
                <w:szCs w:val="21"/>
              </w:rPr>
              <w:t>0.29%</w:t>
            </w:r>
          </w:p>
        </w:tc>
        <w:tc>
          <w:tcPr>
            <w:tcW w:w="1350" w:type="dxa"/>
            <w:vAlign w:val="center"/>
          </w:tcPr>
          <w:p w:rsidR="002B49BC" w:rsidRDefault="005F6C6A">
            <w:pPr>
              <w:jc w:val="center"/>
            </w:pPr>
            <w:r>
              <w:rPr>
                <w:rFonts w:eastAsiaTheme="minorEastAsia"/>
                <w:color w:val="000000"/>
                <w:szCs w:val="21"/>
              </w:rPr>
              <w:t>13.78%</w:t>
            </w:r>
          </w:p>
        </w:tc>
        <w:tc>
          <w:tcPr>
            <w:tcW w:w="1350" w:type="dxa"/>
            <w:vAlign w:val="center"/>
          </w:tcPr>
          <w:p w:rsidR="002B49BC" w:rsidRDefault="005F6C6A">
            <w:pPr>
              <w:jc w:val="center"/>
            </w:pPr>
            <w:r>
              <w:rPr>
                <w:rFonts w:eastAsiaTheme="minorEastAsia"/>
                <w:color w:val="000000"/>
                <w:szCs w:val="21"/>
              </w:rPr>
              <w:t>0.12%</w:t>
            </w:r>
          </w:p>
        </w:tc>
        <w:tc>
          <w:tcPr>
            <w:tcW w:w="1350" w:type="dxa"/>
            <w:vAlign w:val="center"/>
          </w:tcPr>
          <w:p w:rsidR="002B49BC" w:rsidRDefault="005F6C6A">
            <w:pPr>
              <w:jc w:val="center"/>
            </w:pPr>
            <w:r>
              <w:rPr>
                <w:rFonts w:eastAsiaTheme="minorEastAsia"/>
                <w:color w:val="000000"/>
                <w:szCs w:val="21"/>
              </w:rPr>
              <w:t>147.24%</w:t>
            </w:r>
          </w:p>
        </w:tc>
        <w:tc>
          <w:tcPr>
            <w:tcW w:w="1350" w:type="dxa"/>
            <w:vAlign w:val="center"/>
          </w:tcPr>
          <w:p w:rsidR="002B49BC" w:rsidRDefault="005F6C6A">
            <w:pPr>
              <w:jc w:val="center"/>
            </w:pPr>
            <w:r>
              <w:rPr>
                <w:rFonts w:eastAsiaTheme="minorEastAsia"/>
                <w:color w:val="000000"/>
                <w:szCs w:val="21"/>
              </w:rPr>
              <w:t>0.17%</w:t>
            </w:r>
          </w:p>
        </w:tc>
      </w:tr>
    </w:tbl>
    <w:p w:rsidR="001A59F9" w:rsidRPr="004108B9" w:rsidRDefault="001A59F9" w:rsidP="00D877B1">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易方达稳健收益债券B</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2B49BC">
        <w:tc>
          <w:tcPr>
            <w:tcW w:w="1620" w:type="dxa"/>
            <w:vAlign w:val="center"/>
          </w:tcPr>
          <w:p w:rsidR="002B49BC" w:rsidRDefault="005F6C6A">
            <w:pPr>
              <w:jc w:val="left"/>
            </w:pPr>
            <w:r>
              <w:rPr>
                <w:rFonts w:eastAsiaTheme="minorEastAsia"/>
                <w:color w:val="000000"/>
                <w:szCs w:val="21"/>
              </w:rPr>
              <w:t>过去三个月</w:t>
            </w:r>
          </w:p>
        </w:tc>
        <w:tc>
          <w:tcPr>
            <w:tcW w:w="1350" w:type="dxa"/>
            <w:vAlign w:val="center"/>
          </w:tcPr>
          <w:p w:rsidR="002B49BC" w:rsidRDefault="005F6C6A">
            <w:pPr>
              <w:jc w:val="center"/>
            </w:pPr>
            <w:r>
              <w:rPr>
                <w:rFonts w:eastAsiaTheme="minorEastAsia"/>
                <w:color w:val="000000"/>
                <w:szCs w:val="21"/>
              </w:rPr>
              <w:t>3.77%</w:t>
            </w:r>
          </w:p>
        </w:tc>
        <w:tc>
          <w:tcPr>
            <w:tcW w:w="1350" w:type="dxa"/>
            <w:vAlign w:val="center"/>
          </w:tcPr>
          <w:p w:rsidR="002B49BC" w:rsidRDefault="005F6C6A">
            <w:pPr>
              <w:jc w:val="center"/>
            </w:pPr>
            <w:r>
              <w:rPr>
                <w:rFonts w:eastAsiaTheme="minorEastAsia"/>
                <w:color w:val="000000"/>
                <w:szCs w:val="21"/>
              </w:rPr>
              <w:t>0.20%</w:t>
            </w:r>
          </w:p>
        </w:tc>
        <w:tc>
          <w:tcPr>
            <w:tcW w:w="1350" w:type="dxa"/>
            <w:vAlign w:val="center"/>
          </w:tcPr>
          <w:p w:rsidR="002B49BC" w:rsidRDefault="005F6C6A">
            <w:pPr>
              <w:jc w:val="center"/>
            </w:pPr>
            <w:r>
              <w:rPr>
                <w:rFonts w:eastAsiaTheme="minorEastAsia"/>
                <w:color w:val="000000"/>
                <w:szCs w:val="21"/>
              </w:rPr>
              <w:t>0.85%</w:t>
            </w:r>
          </w:p>
        </w:tc>
        <w:tc>
          <w:tcPr>
            <w:tcW w:w="1350" w:type="dxa"/>
            <w:vAlign w:val="center"/>
          </w:tcPr>
          <w:p w:rsidR="002B49BC" w:rsidRDefault="005F6C6A">
            <w:pPr>
              <w:jc w:val="center"/>
            </w:pPr>
            <w:r>
              <w:rPr>
                <w:rFonts w:eastAsiaTheme="minorEastAsia"/>
                <w:color w:val="000000"/>
                <w:szCs w:val="21"/>
              </w:rPr>
              <w:t>0.08%</w:t>
            </w:r>
          </w:p>
        </w:tc>
        <w:tc>
          <w:tcPr>
            <w:tcW w:w="1350" w:type="dxa"/>
            <w:vAlign w:val="center"/>
          </w:tcPr>
          <w:p w:rsidR="002B49BC" w:rsidRDefault="005F6C6A">
            <w:pPr>
              <w:jc w:val="center"/>
            </w:pPr>
            <w:r>
              <w:rPr>
                <w:rFonts w:eastAsiaTheme="minorEastAsia"/>
                <w:color w:val="000000"/>
                <w:szCs w:val="21"/>
              </w:rPr>
              <w:t>2.92%</w:t>
            </w:r>
          </w:p>
        </w:tc>
        <w:tc>
          <w:tcPr>
            <w:tcW w:w="1350" w:type="dxa"/>
            <w:vAlign w:val="center"/>
          </w:tcPr>
          <w:p w:rsidR="002B49BC" w:rsidRDefault="005F6C6A">
            <w:pPr>
              <w:jc w:val="center"/>
            </w:pPr>
            <w:r>
              <w:rPr>
                <w:rFonts w:eastAsiaTheme="minorEastAsia"/>
                <w:color w:val="000000"/>
                <w:szCs w:val="21"/>
              </w:rPr>
              <w:t>0.12%</w:t>
            </w:r>
          </w:p>
        </w:tc>
      </w:tr>
      <w:tr w:rsidR="002B49BC">
        <w:tc>
          <w:tcPr>
            <w:tcW w:w="1620" w:type="dxa"/>
            <w:vAlign w:val="center"/>
          </w:tcPr>
          <w:p w:rsidR="002B49BC" w:rsidRDefault="005F6C6A">
            <w:pPr>
              <w:jc w:val="left"/>
            </w:pPr>
            <w:r>
              <w:rPr>
                <w:rFonts w:eastAsiaTheme="minorEastAsia"/>
                <w:color w:val="000000"/>
                <w:szCs w:val="21"/>
              </w:rPr>
              <w:t>过去六个月</w:t>
            </w:r>
          </w:p>
        </w:tc>
        <w:tc>
          <w:tcPr>
            <w:tcW w:w="1350" w:type="dxa"/>
            <w:vAlign w:val="center"/>
          </w:tcPr>
          <w:p w:rsidR="002B49BC" w:rsidRDefault="005F6C6A">
            <w:pPr>
              <w:jc w:val="center"/>
            </w:pPr>
            <w:r>
              <w:rPr>
                <w:rFonts w:eastAsiaTheme="minorEastAsia"/>
                <w:color w:val="000000"/>
                <w:szCs w:val="21"/>
              </w:rPr>
              <w:t>6.09%</w:t>
            </w:r>
          </w:p>
        </w:tc>
        <w:tc>
          <w:tcPr>
            <w:tcW w:w="1350" w:type="dxa"/>
            <w:vAlign w:val="center"/>
          </w:tcPr>
          <w:p w:rsidR="002B49BC" w:rsidRDefault="005F6C6A">
            <w:pPr>
              <w:jc w:val="center"/>
            </w:pPr>
            <w:r>
              <w:rPr>
                <w:rFonts w:eastAsiaTheme="minorEastAsia"/>
                <w:color w:val="000000"/>
                <w:szCs w:val="21"/>
              </w:rPr>
              <w:t>0.20%</w:t>
            </w:r>
          </w:p>
        </w:tc>
        <w:tc>
          <w:tcPr>
            <w:tcW w:w="1350" w:type="dxa"/>
            <w:vAlign w:val="center"/>
          </w:tcPr>
          <w:p w:rsidR="002B49BC" w:rsidRDefault="005F6C6A">
            <w:pPr>
              <w:jc w:val="center"/>
            </w:pPr>
            <w:r>
              <w:rPr>
                <w:rFonts w:eastAsiaTheme="minorEastAsia"/>
                <w:color w:val="000000"/>
                <w:szCs w:val="21"/>
              </w:rPr>
              <w:t>1.47%</w:t>
            </w:r>
          </w:p>
        </w:tc>
        <w:tc>
          <w:tcPr>
            <w:tcW w:w="1350" w:type="dxa"/>
            <w:vAlign w:val="center"/>
          </w:tcPr>
          <w:p w:rsidR="002B49BC" w:rsidRDefault="005F6C6A">
            <w:pPr>
              <w:jc w:val="center"/>
            </w:pPr>
            <w:r>
              <w:rPr>
                <w:rFonts w:eastAsiaTheme="minorEastAsia"/>
                <w:color w:val="000000"/>
                <w:szCs w:val="21"/>
              </w:rPr>
              <w:t>0.08%</w:t>
            </w:r>
          </w:p>
        </w:tc>
        <w:tc>
          <w:tcPr>
            <w:tcW w:w="1350" w:type="dxa"/>
            <w:vAlign w:val="center"/>
          </w:tcPr>
          <w:p w:rsidR="002B49BC" w:rsidRDefault="005F6C6A">
            <w:pPr>
              <w:jc w:val="center"/>
            </w:pPr>
            <w:r>
              <w:rPr>
                <w:rFonts w:eastAsiaTheme="minorEastAsia"/>
                <w:color w:val="000000"/>
                <w:szCs w:val="21"/>
              </w:rPr>
              <w:t>4.62%</w:t>
            </w:r>
          </w:p>
        </w:tc>
        <w:tc>
          <w:tcPr>
            <w:tcW w:w="1350" w:type="dxa"/>
            <w:vAlign w:val="center"/>
          </w:tcPr>
          <w:p w:rsidR="002B49BC" w:rsidRDefault="005F6C6A">
            <w:pPr>
              <w:jc w:val="center"/>
            </w:pPr>
            <w:r>
              <w:rPr>
                <w:rFonts w:eastAsiaTheme="minorEastAsia"/>
                <w:color w:val="000000"/>
                <w:szCs w:val="21"/>
              </w:rPr>
              <w:t>0.12%</w:t>
            </w:r>
          </w:p>
        </w:tc>
      </w:tr>
      <w:tr w:rsidR="002B49BC">
        <w:tc>
          <w:tcPr>
            <w:tcW w:w="1620" w:type="dxa"/>
            <w:vAlign w:val="center"/>
          </w:tcPr>
          <w:p w:rsidR="002B49BC" w:rsidRDefault="005F6C6A">
            <w:pPr>
              <w:jc w:val="left"/>
            </w:pPr>
            <w:r>
              <w:rPr>
                <w:rFonts w:eastAsiaTheme="minorEastAsia"/>
                <w:color w:val="000000"/>
                <w:szCs w:val="21"/>
              </w:rPr>
              <w:t>过去一年</w:t>
            </w:r>
          </w:p>
        </w:tc>
        <w:tc>
          <w:tcPr>
            <w:tcW w:w="1350" w:type="dxa"/>
            <w:vAlign w:val="center"/>
          </w:tcPr>
          <w:p w:rsidR="002B49BC" w:rsidRDefault="005F6C6A">
            <w:pPr>
              <w:jc w:val="center"/>
            </w:pPr>
            <w:r>
              <w:rPr>
                <w:rFonts w:eastAsiaTheme="minorEastAsia"/>
                <w:color w:val="000000"/>
                <w:szCs w:val="21"/>
              </w:rPr>
              <w:t>15.29%</w:t>
            </w:r>
          </w:p>
        </w:tc>
        <w:tc>
          <w:tcPr>
            <w:tcW w:w="1350" w:type="dxa"/>
            <w:vAlign w:val="center"/>
          </w:tcPr>
          <w:p w:rsidR="002B49BC" w:rsidRDefault="005F6C6A">
            <w:pPr>
              <w:jc w:val="center"/>
            </w:pPr>
            <w:r>
              <w:rPr>
                <w:rFonts w:eastAsiaTheme="minorEastAsia"/>
                <w:color w:val="000000"/>
                <w:szCs w:val="21"/>
              </w:rPr>
              <w:t>0.31%</w:t>
            </w:r>
          </w:p>
        </w:tc>
        <w:tc>
          <w:tcPr>
            <w:tcW w:w="1350" w:type="dxa"/>
            <w:vAlign w:val="center"/>
          </w:tcPr>
          <w:p w:rsidR="002B49BC" w:rsidRDefault="005F6C6A">
            <w:pPr>
              <w:jc w:val="center"/>
            </w:pPr>
            <w:r>
              <w:rPr>
                <w:rFonts w:eastAsiaTheme="minorEastAsia"/>
                <w:color w:val="000000"/>
                <w:szCs w:val="21"/>
              </w:rPr>
              <w:t>1.10%</w:t>
            </w:r>
          </w:p>
        </w:tc>
        <w:tc>
          <w:tcPr>
            <w:tcW w:w="1350" w:type="dxa"/>
            <w:vAlign w:val="center"/>
          </w:tcPr>
          <w:p w:rsidR="002B49BC" w:rsidRDefault="005F6C6A">
            <w:pPr>
              <w:jc w:val="center"/>
            </w:pPr>
            <w:r>
              <w:rPr>
                <w:rFonts w:eastAsiaTheme="minorEastAsia"/>
                <w:color w:val="000000"/>
                <w:szCs w:val="21"/>
              </w:rPr>
              <w:t>0.09%</w:t>
            </w:r>
          </w:p>
        </w:tc>
        <w:tc>
          <w:tcPr>
            <w:tcW w:w="1350" w:type="dxa"/>
            <w:vAlign w:val="center"/>
          </w:tcPr>
          <w:p w:rsidR="002B49BC" w:rsidRDefault="005F6C6A">
            <w:pPr>
              <w:jc w:val="center"/>
            </w:pPr>
            <w:r>
              <w:rPr>
                <w:rFonts w:eastAsiaTheme="minorEastAsia"/>
                <w:color w:val="000000"/>
                <w:szCs w:val="21"/>
              </w:rPr>
              <w:t>14.19%</w:t>
            </w:r>
          </w:p>
        </w:tc>
        <w:tc>
          <w:tcPr>
            <w:tcW w:w="1350" w:type="dxa"/>
            <w:vAlign w:val="center"/>
          </w:tcPr>
          <w:p w:rsidR="002B49BC" w:rsidRDefault="005F6C6A">
            <w:pPr>
              <w:jc w:val="center"/>
            </w:pPr>
            <w:r>
              <w:rPr>
                <w:rFonts w:eastAsiaTheme="minorEastAsia"/>
                <w:color w:val="000000"/>
                <w:szCs w:val="21"/>
              </w:rPr>
              <w:t>0.22%</w:t>
            </w:r>
          </w:p>
        </w:tc>
      </w:tr>
      <w:tr w:rsidR="002B49BC">
        <w:tc>
          <w:tcPr>
            <w:tcW w:w="1620" w:type="dxa"/>
            <w:vAlign w:val="center"/>
          </w:tcPr>
          <w:p w:rsidR="002B49BC" w:rsidRDefault="005F6C6A">
            <w:pPr>
              <w:jc w:val="left"/>
            </w:pPr>
            <w:r>
              <w:rPr>
                <w:rFonts w:eastAsiaTheme="minorEastAsia"/>
                <w:color w:val="000000"/>
                <w:szCs w:val="21"/>
              </w:rPr>
              <w:t>过去三年</w:t>
            </w:r>
          </w:p>
        </w:tc>
        <w:tc>
          <w:tcPr>
            <w:tcW w:w="1350" w:type="dxa"/>
            <w:vAlign w:val="center"/>
          </w:tcPr>
          <w:p w:rsidR="002B49BC" w:rsidRDefault="005F6C6A">
            <w:pPr>
              <w:jc w:val="center"/>
            </w:pPr>
            <w:r>
              <w:rPr>
                <w:rFonts w:eastAsiaTheme="minorEastAsia"/>
                <w:color w:val="000000"/>
                <w:szCs w:val="21"/>
              </w:rPr>
              <w:t>22.83%</w:t>
            </w:r>
          </w:p>
        </w:tc>
        <w:tc>
          <w:tcPr>
            <w:tcW w:w="1350" w:type="dxa"/>
            <w:vAlign w:val="center"/>
          </w:tcPr>
          <w:p w:rsidR="002B49BC" w:rsidRDefault="005F6C6A">
            <w:pPr>
              <w:jc w:val="center"/>
            </w:pPr>
            <w:r>
              <w:rPr>
                <w:rFonts w:eastAsiaTheme="minorEastAsia"/>
                <w:color w:val="000000"/>
                <w:szCs w:val="21"/>
              </w:rPr>
              <w:t>0.26%</w:t>
            </w:r>
          </w:p>
        </w:tc>
        <w:tc>
          <w:tcPr>
            <w:tcW w:w="1350" w:type="dxa"/>
            <w:vAlign w:val="center"/>
          </w:tcPr>
          <w:p w:rsidR="002B49BC" w:rsidRDefault="005F6C6A">
            <w:pPr>
              <w:jc w:val="center"/>
            </w:pPr>
            <w:r>
              <w:rPr>
                <w:rFonts w:eastAsiaTheme="minorEastAsia"/>
                <w:color w:val="000000"/>
                <w:szCs w:val="21"/>
              </w:rPr>
              <w:t>2.76%</w:t>
            </w:r>
          </w:p>
        </w:tc>
        <w:tc>
          <w:tcPr>
            <w:tcW w:w="1350" w:type="dxa"/>
            <w:vAlign w:val="center"/>
          </w:tcPr>
          <w:p w:rsidR="002B49BC" w:rsidRDefault="005F6C6A">
            <w:pPr>
              <w:jc w:val="center"/>
            </w:pPr>
            <w:r>
              <w:rPr>
                <w:rFonts w:eastAsiaTheme="minorEastAsia"/>
                <w:color w:val="000000"/>
                <w:szCs w:val="21"/>
              </w:rPr>
              <w:t>0.10%</w:t>
            </w:r>
          </w:p>
        </w:tc>
        <w:tc>
          <w:tcPr>
            <w:tcW w:w="1350" w:type="dxa"/>
            <w:vAlign w:val="center"/>
          </w:tcPr>
          <w:p w:rsidR="002B49BC" w:rsidRDefault="005F6C6A">
            <w:pPr>
              <w:jc w:val="center"/>
            </w:pPr>
            <w:r>
              <w:rPr>
                <w:rFonts w:eastAsiaTheme="minorEastAsia"/>
                <w:color w:val="000000"/>
                <w:szCs w:val="21"/>
              </w:rPr>
              <w:t>20.07%</w:t>
            </w:r>
          </w:p>
        </w:tc>
        <w:tc>
          <w:tcPr>
            <w:tcW w:w="1350" w:type="dxa"/>
            <w:vAlign w:val="center"/>
          </w:tcPr>
          <w:p w:rsidR="002B49BC" w:rsidRDefault="005F6C6A">
            <w:pPr>
              <w:jc w:val="center"/>
            </w:pPr>
            <w:r>
              <w:rPr>
                <w:rFonts w:eastAsiaTheme="minorEastAsia"/>
                <w:color w:val="000000"/>
                <w:szCs w:val="21"/>
              </w:rPr>
              <w:t>0.16%</w:t>
            </w:r>
          </w:p>
        </w:tc>
      </w:tr>
      <w:tr w:rsidR="002B49BC">
        <w:tc>
          <w:tcPr>
            <w:tcW w:w="1620" w:type="dxa"/>
            <w:vAlign w:val="center"/>
          </w:tcPr>
          <w:p w:rsidR="002B49BC" w:rsidRDefault="005F6C6A">
            <w:pPr>
              <w:jc w:val="left"/>
            </w:pPr>
            <w:r>
              <w:rPr>
                <w:rFonts w:eastAsiaTheme="minorEastAsia"/>
                <w:color w:val="000000"/>
                <w:szCs w:val="21"/>
              </w:rPr>
              <w:t>过去五年</w:t>
            </w:r>
          </w:p>
        </w:tc>
        <w:tc>
          <w:tcPr>
            <w:tcW w:w="1350" w:type="dxa"/>
            <w:vAlign w:val="center"/>
          </w:tcPr>
          <w:p w:rsidR="002B49BC" w:rsidRDefault="005F6C6A">
            <w:pPr>
              <w:jc w:val="center"/>
            </w:pPr>
            <w:r>
              <w:rPr>
                <w:rFonts w:eastAsiaTheme="minorEastAsia"/>
                <w:color w:val="000000"/>
                <w:szCs w:val="21"/>
              </w:rPr>
              <w:t>51.62%</w:t>
            </w:r>
          </w:p>
        </w:tc>
        <w:tc>
          <w:tcPr>
            <w:tcW w:w="1350" w:type="dxa"/>
            <w:vAlign w:val="center"/>
          </w:tcPr>
          <w:p w:rsidR="002B49BC" w:rsidRDefault="005F6C6A">
            <w:pPr>
              <w:jc w:val="center"/>
            </w:pPr>
            <w:r>
              <w:rPr>
                <w:rFonts w:eastAsiaTheme="minorEastAsia"/>
                <w:color w:val="000000"/>
                <w:szCs w:val="21"/>
              </w:rPr>
              <w:t>0.28%</w:t>
            </w:r>
          </w:p>
        </w:tc>
        <w:tc>
          <w:tcPr>
            <w:tcW w:w="1350" w:type="dxa"/>
            <w:vAlign w:val="center"/>
          </w:tcPr>
          <w:p w:rsidR="002B49BC" w:rsidRDefault="005F6C6A">
            <w:pPr>
              <w:jc w:val="center"/>
            </w:pPr>
            <w:r>
              <w:rPr>
                <w:rFonts w:eastAsiaTheme="minorEastAsia"/>
                <w:color w:val="000000"/>
                <w:szCs w:val="21"/>
              </w:rPr>
              <w:t>5.46%</w:t>
            </w:r>
          </w:p>
        </w:tc>
        <w:tc>
          <w:tcPr>
            <w:tcW w:w="1350" w:type="dxa"/>
            <w:vAlign w:val="center"/>
          </w:tcPr>
          <w:p w:rsidR="002B49BC" w:rsidRDefault="005F6C6A">
            <w:pPr>
              <w:jc w:val="center"/>
            </w:pPr>
            <w:r>
              <w:rPr>
                <w:rFonts w:eastAsiaTheme="minorEastAsia"/>
                <w:color w:val="000000"/>
                <w:szCs w:val="21"/>
              </w:rPr>
              <w:t>0.11%</w:t>
            </w:r>
          </w:p>
        </w:tc>
        <w:tc>
          <w:tcPr>
            <w:tcW w:w="1350" w:type="dxa"/>
            <w:vAlign w:val="center"/>
          </w:tcPr>
          <w:p w:rsidR="002B49BC" w:rsidRDefault="005F6C6A">
            <w:pPr>
              <w:jc w:val="center"/>
            </w:pPr>
            <w:r>
              <w:rPr>
                <w:rFonts w:eastAsiaTheme="minorEastAsia"/>
                <w:color w:val="000000"/>
                <w:szCs w:val="21"/>
              </w:rPr>
              <w:t>46.16%</w:t>
            </w:r>
          </w:p>
        </w:tc>
        <w:tc>
          <w:tcPr>
            <w:tcW w:w="1350" w:type="dxa"/>
            <w:vAlign w:val="center"/>
          </w:tcPr>
          <w:p w:rsidR="002B49BC" w:rsidRDefault="005F6C6A">
            <w:pPr>
              <w:jc w:val="center"/>
            </w:pPr>
            <w:r>
              <w:rPr>
                <w:rFonts w:eastAsiaTheme="minorEastAsia"/>
                <w:color w:val="000000"/>
                <w:szCs w:val="21"/>
              </w:rPr>
              <w:t>0.17%</w:t>
            </w:r>
          </w:p>
        </w:tc>
      </w:tr>
      <w:tr w:rsidR="002B49BC">
        <w:tc>
          <w:tcPr>
            <w:tcW w:w="1620" w:type="dxa"/>
            <w:vAlign w:val="center"/>
          </w:tcPr>
          <w:p w:rsidR="002B49BC" w:rsidRDefault="005F6C6A">
            <w:pPr>
              <w:jc w:val="left"/>
            </w:pPr>
            <w:r>
              <w:rPr>
                <w:rFonts w:eastAsiaTheme="minorEastAsia"/>
                <w:color w:val="000000"/>
                <w:szCs w:val="21"/>
              </w:rPr>
              <w:t>自基金合同生效起至今</w:t>
            </w:r>
          </w:p>
        </w:tc>
        <w:tc>
          <w:tcPr>
            <w:tcW w:w="1350" w:type="dxa"/>
            <w:vAlign w:val="center"/>
          </w:tcPr>
          <w:p w:rsidR="002B49BC" w:rsidRDefault="005F6C6A">
            <w:pPr>
              <w:jc w:val="center"/>
            </w:pPr>
            <w:r>
              <w:rPr>
                <w:rFonts w:eastAsiaTheme="minorEastAsia"/>
                <w:color w:val="000000"/>
                <w:szCs w:val="21"/>
              </w:rPr>
              <w:t>170.58%</w:t>
            </w:r>
          </w:p>
        </w:tc>
        <w:tc>
          <w:tcPr>
            <w:tcW w:w="1350" w:type="dxa"/>
            <w:vAlign w:val="center"/>
          </w:tcPr>
          <w:p w:rsidR="002B49BC" w:rsidRDefault="005F6C6A">
            <w:pPr>
              <w:jc w:val="center"/>
            </w:pPr>
            <w:r>
              <w:rPr>
                <w:rFonts w:eastAsiaTheme="minorEastAsia"/>
                <w:color w:val="000000"/>
                <w:szCs w:val="21"/>
              </w:rPr>
              <w:t>0.29%</w:t>
            </w:r>
          </w:p>
        </w:tc>
        <w:tc>
          <w:tcPr>
            <w:tcW w:w="1350" w:type="dxa"/>
            <w:vAlign w:val="center"/>
          </w:tcPr>
          <w:p w:rsidR="002B49BC" w:rsidRDefault="005F6C6A">
            <w:pPr>
              <w:jc w:val="center"/>
            </w:pPr>
            <w:r>
              <w:rPr>
                <w:rFonts w:eastAsiaTheme="minorEastAsia"/>
                <w:color w:val="000000"/>
                <w:szCs w:val="21"/>
              </w:rPr>
              <w:t>13.78%</w:t>
            </w:r>
          </w:p>
        </w:tc>
        <w:tc>
          <w:tcPr>
            <w:tcW w:w="1350" w:type="dxa"/>
            <w:vAlign w:val="center"/>
          </w:tcPr>
          <w:p w:rsidR="002B49BC" w:rsidRDefault="005F6C6A">
            <w:pPr>
              <w:jc w:val="center"/>
            </w:pPr>
            <w:r>
              <w:rPr>
                <w:rFonts w:eastAsiaTheme="minorEastAsia"/>
                <w:color w:val="000000"/>
                <w:szCs w:val="21"/>
              </w:rPr>
              <w:t>0.12%</w:t>
            </w:r>
          </w:p>
        </w:tc>
        <w:tc>
          <w:tcPr>
            <w:tcW w:w="1350" w:type="dxa"/>
            <w:vAlign w:val="center"/>
          </w:tcPr>
          <w:p w:rsidR="002B49BC" w:rsidRDefault="005F6C6A">
            <w:pPr>
              <w:jc w:val="center"/>
            </w:pPr>
            <w:r>
              <w:rPr>
                <w:rFonts w:eastAsiaTheme="minorEastAsia"/>
                <w:color w:val="000000"/>
                <w:szCs w:val="21"/>
              </w:rPr>
              <w:t>156.80%</w:t>
            </w:r>
          </w:p>
        </w:tc>
        <w:tc>
          <w:tcPr>
            <w:tcW w:w="1350" w:type="dxa"/>
            <w:vAlign w:val="center"/>
          </w:tcPr>
          <w:p w:rsidR="002B49BC" w:rsidRDefault="005F6C6A">
            <w:pPr>
              <w:jc w:val="center"/>
            </w:pPr>
            <w:r>
              <w:rPr>
                <w:rFonts w:eastAsiaTheme="minorEastAsia"/>
                <w:color w:val="000000"/>
                <w:szCs w:val="21"/>
              </w:rPr>
              <w:t>0.17%</w:t>
            </w:r>
          </w:p>
        </w:tc>
      </w:tr>
    </w:tbl>
    <w:p w:rsidR="008374EF" w:rsidRPr="002111F7" w:rsidRDefault="008374EF" w:rsidP="008374EF">
      <w:pPr>
        <w:pStyle w:val="21"/>
        <w:spacing w:line="360" w:lineRule="auto"/>
        <w:ind w:firstLineChars="0" w:firstLine="0"/>
        <w:rPr>
          <w:rFonts w:asciiTheme="minorEastAsia" w:eastAsiaTheme="minorEastAsia" w:hAnsiTheme="minorEastAsia"/>
          <w:b/>
          <w:color w:val="auto"/>
          <w:sz w:val="21"/>
          <w:szCs w:val="21"/>
        </w:rPr>
      </w:pPr>
      <w:r w:rsidRPr="008374EF">
        <w:rPr>
          <w:rFonts w:asciiTheme="minorEastAsia" w:eastAsiaTheme="minorEastAsia" w:hAnsiTheme="minorEastAsia"/>
          <w:b/>
          <w:color w:val="auto"/>
          <w:sz w:val="21"/>
          <w:szCs w:val="21"/>
        </w:rPr>
        <w:t>易方达稳健收益债券C</w:t>
      </w: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8374EF" w:rsidRPr="00353DA5" w:rsidTr="008374EF">
        <w:trPr>
          <w:jc w:val="center"/>
        </w:trPr>
        <w:tc>
          <w:tcPr>
            <w:tcW w:w="1620" w:type="dxa"/>
            <w:vAlign w:val="center"/>
          </w:tcPr>
          <w:p w:rsidR="008374EF" w:rsidRPr="00353DA5" w:rsidRDefault="008374EF" w:rsidP="007F47E7">
            <w:pPr>
              <w:spacing w:line="360" w:lineRule="auto"/>
              <w:jc w:val="center"/>
              <w:rPr>
                <w:rFonts w:eastAsiaTheme="minorEastAsia"/>
                <w:color w:val="000000" w:themeColor="text1"/>
                <w:szCs w:val="21"/>
              </w:rPr>
            </w:pPr>
            <w:r w:rsidRPr="00353DA5">
              <w:rPr>
                <w:rFonts w:eastAsiaTheme="minorEastAsia"/>
                <w:color w:val="000000" w:themeColor="text1"/>
                <w:szCs w:val="21"/>
              </w:rPr>
              <w:t>阶段</w:t>
            </w:r>
          </w:p>
        </w:tc>
        <w:tc>
          <w:tcPr>
            <w:tcW w:w="1350" w:type="dxa"/>
            <w:vAlign w:val="center"/>
          </w:tcPr>
          <w:p w:rsidR="008374EF" w:rsidRPr="00353DA5" w:rsidRDefault="008374EF" w:rsidP="007F47E7">
            <w:pPr>
              <w:spacing w:line="360" w:lineRule="auto"/>
              <w:jc w:val="center"/>
              <w:rPr>
                <w:rFonts w:eastAsiaTheme="minorEastAsia"/>
                <w:color w:val="000000" w:themeColor="text1"/>
                <w:szCs w:val="21"/>
              </w:rPr>
            </w:pPr>
            <w:r w:rsidRPr="00353DA5">
              <w:rPr>
                <w:rFonts w:eastAsiaTheme="minorEastAsia"/>
                <w:color w:val="000000" w:themeColor="text1"/>
                <w:szCs w:val="21"/>
              </w:rPr>
              <w:t>份额净值增长率</w:t>
            </w:r>
            <w:r w:rsidRPr="00353DA5">
              <w:rPr>
                <w:rFonts w:ascii="宋体" w:hAnsi="宋体" w:cs="宋体" w:hint="eastAsia"/>
                <w:color w:val="000000" w:themeColor="text1"/>
                <w:szCs w:val="21"/>
              </w:rPr>
              <w:t>①</w:t>
            </w:r>
          </w:p>
        </w:tc>
        <w:tc>
          <w:tcPr>
            <w:tcW w:w="1350" w:type="dxa"/>
            <w:vAlign w:val="center"/>
          </w:tcPr>
          <w:p w:rsidR="008374EF" w:rsidRPr="00353DA5" w:rsidRDefault="008374EF" w:rsidP="007F47E7">
            <w:pPr>
              <w:spacing w:line="360" w:lineRule="auto"/>
              <w:jc w:val="center"/>
              <w:rPr>
                <w:rFonts w:eastAsiaTheme="minorEastAsia"/>
                <w:color w:val="000000" w:themeColor="text1"/>
                <w:szCs w:val="21"/>
              </w:rPr>
            </w:pPr>
            <w:r w:rsidRPr="00353DA5">
              <w:rPr>
                <w:rFonts w:eastAsiaTheme="minorEastAsia"/>
                <w:color w:val="000000" w:themeColor="text1"/>
                <w:szCs w:val="21"/>
              </w:rPr>
              <w:t>份额净值增长率标准差</w:t>
            </w:r>
            <w:r w:rsidRPr="00353DA5">
              <w:rPr>
                <w:rFonts w:ascii="宋体" w:hAnsi="宋体" w:cs="宋体" w:hint="eastAsia"/>
                <w:color w:val="000000" w:themeColor="text1"/>
                <w:szCs w:val="21"/>
              </w:rPr>
              <w:t>②</w:t>
            </w:r>
          </w:p>
        </w:tc>
        <w:tc>
          <w:tcPr>
            <w:tcW w:w="1350" w:type="dxa"/>
            <w:vAlign w:val="center"/>
          </w:tcPr>
          <w:p w:rsidR="008374EF" w:rsidRPr="00353DA5" w:rsidRDefault="008374EF" w:rsidP="007F47E7">
            <w:pPr>
              <w:spacing w:line="360" w:lineRule="auto"/>
              <w:jc w:val="center"/>
              <w:rPr>
                <w:rFonts w:eastAsiaTheme="minorEastAsia"/>
                <w:color w:val="000000" w:themeColor="text1"/>
                <w:szCs w:val="21"/>
              </w:rPr>
            </w:pPr>
            <w:r w:rsidRPr="00353DA5">
              <w:rPr>
                <w:rFonts w:eastAsiaTheme="minorEastAsia"/>
                <w:color w:val="000000" w:themeColor="text1"/>
                <w:szCs w:val="21"/>
              </w:rPr>
              <w:t>业绩比较基准收益率</w:t>
            </w:r>
            <w:r w:rsidRPr="00353DA5">
              <w:rPr>
                <w:rFonts w:ascii="宋体" w:hAnsi="宋体" w:cs="宋体" w:hint="eastAsia"/>
                <w:color w:val="000000" w:themeColor="text1"/>
                <w:szCs w:val="21"/>
              </w:rPr>
              <w:t>③</w:t>
            </w:r>
          </w:p>
        </w:tc>
        <w:tc>
          <w:tcPr>
            <w:tcW w:w="1350" w:type="dxa"/>
            <w:vAlign w:val="center"/>
          </w:tcPr>
          <w:p w:rsidR="008374EF" w:rsidRPr="00353DA5" w:rsidRDefault="008374EF" w:rsidP="007F47E7">
            <w:pPr>
              <w:spacing w:line="360" w:lineRule="auto"/>
              <w:jc w:val="center"/>
              <w:rPr>
                <w:rFonts w:eastAsiaTheme="minorEastAsia"/>
                <w:color w:val="000000" w:themeColor="text1"/>
                <w:szCs w:val="21"/>
              </w:rPr>
            </w:pPr>
            <w:r w:rsidRPr="00353DA5">
              <w:rPr>
                <w:rFonts w:eastAsiaTheme="minorEastAsia"/>
                <w:color w:val="000000" w:themeColor="text1"/>
                <w:szCs w:val="21"/>
              </w:rPr>
              <w:t>业绩比较基准收益率标准差</w:t>
            </w:r>
            <w:r w:rsidRPr="00353DA5">
              <w:rPr>
                <w:rFonts w:ascii="宋体" w:hAnsi="宋体" w:cs="宋体" w:hint="eastAsia"/>
                <w:color w:val="000000" w:themeColor="text1"/>
                <w:szCs w:val="21"/>
              </w:rPr>
              <w:t>④</w:t>
            </w:r>
          </w:p>
        </w:tc>
        <w:tc>
          <w:tcPr>
            <w:tcW w:w="1350" w:type="dxa"/>
            <w:vAlign w:val="center"/>
          </w:tcPr>
          <w:p w:rsidR="008374EF" w:rsidRPr="00353DA5" w:rsidRDefault="008374EF" w:rsidP="007F47E7">
            <w:pPr>
              <w:spacing w:line="360" w:lineRule="auto"/>
              <w:jc w:val="center"/>
              <w:rPr>
                <w:rFonts w:eastAsiaTheme="minorEastAsia"/>
                <w:color w:val="000000" w:themeColor="text1"/>
                <w:szCs w:val="21"/>
              </w:rPr>
            </w:pPr>
            <w:r w:rsidRPr="00353DA5">
              <w:rPr>
                <w:rFonts w:ascii="宋体" w:hAnsi="宋体" w:cs="宋体" w:hint="eastAsia"/>
                <w:color w:val="000000" w:themeColor="text1"/>
                <w:szCs w:val="21"/>
              </w:rPr>
              <w:t>①</w:t>
            </w:r>
            <w:r w:rsidRPr="00353DA5">
              <w:rPr>
                <w:rFonts w:eastAsiaTheme="minorEastAsia"/>
                <w:color w:val="000000" w:themeColor="text1"/>
                <w:szCs w:val="21"/>
              </w:rPr>
              <w:t>－</w:t>
            </w:r>
            <w:r w:rsidRPr="00353DA5">
              <w:rPr>
                <w:rFonts w:ascii="宋体" w:hAnsi="宋体" w:cs="宋体" w:hint="eastAsia"/>
                <w:color w:val="000000" w:themeColor="text1"/>
                <w:szCs w:val="21"/>
              </w:rPr>
              <w:t>③</w:t>
            </w:r>
          </w:p>
        </w:tc>
        <w:tc>
          <w:tcPr>
            <w:tcW w:w="1350" w:type="dxa"/>
            <w:vAlign w:val="center"/>
          </w:tcPr>
          <w:p w:rsidR="008374EF" w:rsidRPr="00353DA5" w:rsidRDefault="008374EF" w:rsidP="007F47E7">
            <w:pPr>
              <w:spacing w:line="360" w:lineRule="auto"/>
              <w:jc w:val="center"/>
              <w:rPr>
                <w:rFonts w:eastAsiaTheme="minorEastAsia"/>
                <w:color w:val="000000" w:themeColor="text1"/>
                <w:szCs w:val="21"/>
              </w:rPr>
            </w:pPr>
            <w:r w:rsidRPr="00353DA5">
              <w:rPr>
                <w:rFonts w:ascii="宋体" w:hAnsi="宋体" w:cs="宋体" w:hint="eastAsia"/>
                <w:color w:val="000000" w:themeColor="text1"/>
                <w:szCs w:val="21"/>
              </w:rPr>
              <w:t>②</w:t>
            </w:r>
            <w:r w:rsidRPr="00353DA5">
              <w:rPr>
                <w:rFonts w:eastAsiaTheme="minorEastAsia"/>
                <w:color w:val="000000" w:themeColor="text1"/>
                <w:szCs w:val="21"/>
              </w:rPr>
              <w:t>－</w:t>
            </w:r>
            <w:r w:rsidRPr="00353DA5">
              <w:rPr>
                <w:rFonts w:ascii="宋体" w:hAnsi="宋体" w:cs="宋体" w:hint="eastAsia"/>
                <w:color w:val="000000" w:themeColor="text1"/>
                <w:szCs w:val="21"/>
              </w:rPr>
              <w:t>④</w:t>
            </w:r>
          </w:p>
        </w:tc>
      </w:tr>
      <w:tr w:rsidR="002B49BC">
        <w:trPr>
          <w:jc w:val="center"/>
        </w:trPr>
        <w:tc>
          <w:tcPr>
            <w:tcW w:w="1620" w:type="dxa"/>
            <w:vAlign w:val="center"/>
          </w:tcPr>
          <w:p w:rsidR="002B49BC" w:rsidRDefault="005F6C6A">
            <w:pPr>
              <w:jc w:val="left"/>
            </w:pPr>
            <w:r>
              <w:rPr>
                <w:rFonts w:eastAsiaTheme="minorEastAsia"/>
                <w:color w:val="000000" w:themeColor="text1"/>
                <w:szCs w:val="21"/>
              </w:rPr>
              <w:t>过去三个月</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r>
      <w:tr w:rsidR="002B49BC">
        <w:trPr>
          <w:jc w:val="center"/>
        </w:trPr>
        <w:tc>
          <w:tcPr>
            <w:tcW w:w="1620" w:type="dxa"/>
            <w:vAlign w:val="center"/>
          </w:tcPr>
          <w:p w:rsidR="002B49BC" w:rsidRDefault="005F6C6A">
            <w:pPr>
              <w:jc w:val="left"/>
            </w:pPr>
            <w:r>
              <w:rPr>
                <w:rFonts w:eastAsiaTheme="minorEastAsia"/>
                <w:color w:val="000000" w:themeColor="text1"/>
                <w:szCs w:val="21"/>
              </w:rPr>
              <w:t>过去六个月</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r>
      <w:tr w:rsidR="002B49BC">
        <w:trPr>
          <w:jc w:val="center"/>
        </w:trPr>
        <w:tc>
          <w:tcPr>
            <w:tcW w:w="1620" w:type="dxa"/>
            <w:vAlign w:val="center"/>
          </w:tcPr>
          <w:p w:rsidR="002B49BC" w:rsidRDefault="005F6C6A">
            <w:pPr>
              <w:jc w:val="left"/>
            </w:pPr>
            <w:r>
              <w:rPr>
                <w:rFonts w:eastAsiaTheme="minorEastAsia"/>
                <w:color w:val="000000" w:themeColor="text1"/>
                <w:szCs w:val="21"/>
              </w:rPr>
              <w:t>过去一年</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r>
      <w:tr w:rsidR="002B49BC">
        <w:trPr>
          <w:jc w:val="center"/>
        </w:trPr>
        <w:tc>
          <w:tcPr>
            <w:tcW w:w="1620" w:type="dxa"/>
            <w:vAlign w:val="center"/>
          </w:tcPr>
          <w:p w:rsidR="002B49BC" w:rsidRDefault="005F6C6A">
            <w:pPr>
              <w:jc w:val="left"/>
            </w:pPr>
            <w:r>
              <w:rPr>
                <w:rFonts w:eastAsiaTheme="minorEastAsia"/>
                <w:color w:val="000000" w:themeColor="text1"/>
                <w:szCs w:val="21"/>
              </w:rPr>
              <w:t>过去三年</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r>
      <w:tr w:rsidR="002B49BC">
        <w:trPr>
          <w:jc w:val="center"/>
        </w:trPr>
        <w:tc>
          <w:tcPr>
            <w:tcW w:w="1620" w:type="dxa"/>
            <w:vAlign w:val="center"/>
          </w:tcPr>
          <w:p w:rsidR="002B49BC" w:rsidRDefault="005F6C6A">
            <w:pPr>
              <w:jc w:val="left"/>
            </w:pPr>
            <w:r>
              <w:rPr>
                <w:rFonts w:eastAsiaTheme="minorEastAsia"/>
                <w:color w:val="000000" w:themeColor="text1"/>
                <w:szCs w:val="21"/>
              </w:rPr>
              <w:t>过去五年</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c>
          <w:tcPr>
            <w:tcW w:w="1350" w:type="dxa"/>
            <w:vAlign w:val="center"/>
          </w:tcPr>
          <w:p w:rsidR="002B49BC" w:rsidRDefault="005F6C6A">
            <w:pPr>
              <w:jc w:val="center"/>
            </w:pPr>
            <w:r>
              <w:rPr>
                <w:rFonts w:eastAsiaTheme="minorEastAsia"/>
                <w:color w:val="000000" w:themeColor="text1"/>
                <w:szCs w:val="21"/>
              </w:rPr>
              <w:t>-</w:t>
            </w:r>
          </w:p>
        </w:tc>
      </w:tr>
      <w:tr w:rsidR="002B49BC">
        <w:trPr>
          <w:jc w:val="center"/>
        </w:trPr>
        <w:tc>
          <w:tcPr>
            <w:tcW w:w="1620" w:type="dxa"/>
            <w:vAlign w:val="center"/>
          </w:tcPr>
          <w:p w:rsidR="002B49BC" w:rsidRDefault="005F6C6A">
            <w:pPr>
              <w:jc w:val="left"/>
            </w:pPr>
            <w:r>
              <w:rPr>
                <w:rFonts w:eastAsiaTheme="minorEastAsia"/>
                <w:color w:val="000000" w:themeColor="text1"/>
                <w:szCs w:val="21"/>
              </w:rPr>
              <w:t>自基金合同生效起至今</w:t>
            </w:r>
          </w:p>
        </w:tc>
        <w:tc>
          <w:tcPr>
            <w:tcW w:w="1350" w:type="dxa"/>
            <w:vAlign w:val="center"/>
          </w:tcPr>
          <w:p w:rsidR="002B49BC" w:rsidRDefault="005F6C6A">
            <w:pPr>
              <w:jc w:val="center"/>
            </w:pPr>
            <w:r>
              <w:rPr>
                <w:rFonts w:eastAsiaTheme="minorEastAsia"/>
                <w:color w:val="000000" w:themeColor="text1"/>
                <w:szCs w:val="21"/>
              </w:rPr>
              <w:t>3.54%</w:t>
            </w:r>
          </w:p>
        </w:tc>
        <w:tc>
          <w:tcPr>
            <w:tcW w:w="1350" w:type="dxa"/>
            <w:vAlign w:val="center"/>
          </w:tcPr>
          <w:p w:rsidR="002B49BC" w:rsidRDefault="005F6C6A">
            <w:pPr>
              <w:jc w:val="center"/>
            </w:pPr>
            <w:r>
              <w:rPr>
                <w:rFonts w:eastAsiaTheme="minorEastAsia"/>
                <w:color w:val="000000" w:themeColor="text1"/>
                <w:szCs w:val="21"/>
              </w:rPr>
              <w:t>0.20%</w:t>
            </w:r>
          </w:p>
        </w:tc>
        <w:tc>
          <w:tcPr>
            <w:tcW w:w="1350" w:type="dxa"/>
            <w:vAlign w:val="center"/>
          </w:tcPr>
          <w:p w:rsidR="002B49BC" w:rsidRDefault="005F6C6A">
            <w:pPr>
              <w:jc w:val="center"/>
            </w:pPr>
            <w:r>
              <w:rPr>
                <w:rFonts w:eastAsiaTheme="minorEastAsia"/>
                <w:color w:val="000000" w:themeColor="text1"/>
                <w:szCs w:val="21"/>
              </w:rPr>
              <w:t>1.12%</w:t>
            </w:r>
          </w:p>
        </w:tc>
        <w:tc>
          <w:tcPr>
            <w:tcW w:w="1350" w:type="dxa"/>
            <w:vAlign w:val="center"/>
          </w:tcPr>
          <w:p w:rsidR="002B49BC" w:rsidRDefault="005F6C6A">
            <w:pPr>
              <w:jc w:val="center"/>
            </w:pPr>
            <w:r>
              <w:rPr>
                <w:rFonts w:eastAsiaTheme="minorEastAsia"/>
                <w:color w:val="000000" w:themeColor="text1"/>
                <w:szCs w:val="21"/>
              </w:rPr>
              <w:t>0.08%</w:t>
            </w:r>
          </w:p>
        </w:tc>
        <w:tc>
          <w:tcPr>
            <w:tcW w:w="1350" w:type="dxa"/>
            <w:vAlign w:val="center"/>
          </w:tcPr>
          <w:p w:rsidR="002B49BC" w:rsidRDefault="005F6C6A">
            <w:pPr>
              <w:jc w:val="center"/>
            </w:pPr>
            <w:r>
              <w:rPr>
                <w:rFonts w:eastAsiaTheme="minorEastAsia"/>
                <w:color w:val="000000" w:themeColor="text1"/>
                <w:szCs w:val="21"/>
              </w:rPr>
              <w:t>2.42%</w:t>
            </w:r>
          </w:p>
        </w:tc>
        <w:tc>
          <w:tcPr>
            <w:tcW w:w="1350" w:type="dxa"/>
            <w:vAlign w:val="center"/>
          </w:tcPr>
          <w:p w:rsidR="002B49BC" w:rsidRDefault="005F6C6A">
            <w:pPr>
              <w:jc w:val="center"/>
            </w:pPr>
            <w:r>
              <w:rPr>
                <w:rFonts w:eastAsiaTheme="minorEastAsia"/>
                <w:color w:val="000000" w:themeColor="text1"/>
                <w:szCs w:val="21"/>
              </w:rPr>
              <w:t>0.12%</w:t>
            </w:r>
          </w:p>
        </w:tc>
      </w:tr>
    </w:tbl>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10</w:t>
      </w:r>
      <w:r w:rsidRPr="002F4936">
        <w:rPr>
          <w:rFonts w:eastAsiaTheme="minorEastAsia"/>
          <w:kern w:val="0"/>
          <w:szCs w:val="21"/>
        </w:rPr>
        <w:t>月</w:t>
      </w:r>
      <w:r w:rsidRPr="002F4936">
        <w:rPr>
          <w:rFonts w:eastAsiaTheme="minorEastAsia"/>
          <w:kern w:val="0"/>
          <w:szCs w:val="21"/>
        </w:rPr>
        <w:t>23</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10</w:t>
      </w:r>
      <w:r w:rsidRPr="002F4936">
        <w:rPr>
          <w:rFonts w:eastAsiaTheme="minorEastAsia"/>
          <w:kern w:val="0"/>
          <w:szCs w:val="21"/>
        </w:rPr>
        <w:t>月</w:t>
      </w:r>
      <w:r w:rsidRPr="002F4936">
        <w:rPr>
          <w:rFonts w:eastAsiaTheme="minorEastAsia"/>
          <w:kern w:val="0"/>
          <w:szCs w:val="21"/>
        </w:rPr>
        <w:t>24</w:t>
      </w:r>
      <w:r w:rsidRPr="002F4936">
        <w:rPr>
          <w:rFonts w:eastAsiaTheme="minorEastAsia"/>
          <w:kern w:val="0"/>
          <w:szCs w:val="21"/>
        </w:rPr>
        <w:t>日，增设当期的相关数据和指标按实际存续期计算。</w:t>
      </w:r>
    </w:p>
    <w:p w:rsidR="00852116" w:rsidRPr="00D564C7" w:rsidRDefault="00852116" w:rsidP="008174CF">
      <w:pPr>
        <w:spacing w:line="360" w:lineRule="auto"/>
        <w:rPr>
          <w:rFonts w:asciiTheme="minorEastAsia" w:eastAsiaTheme="minorEastAsia" w:hAnsiTheme="minorEastAsia"/>
          <w:b/>
          <w:kern w:val="0"/>
          <w:szCs w:val="21"/>
        </w:rPr>
      </w:pPr>
      <w:r w:rsidRPr="00D564C7">
        <w:rPr>
          <w:rFonts w:asciiTheme="minorEastAsia" w:eastAsiaTheme="minorEastAsia" w:hAnsiTheme="minorEastAsia" w:hint="eastAsia"/>
          <w:b/>
          <w:kern w:val="0"/>
          <w:szCs w:val="21"/>
        </w:rPr>
        <w:t xml:space="preserve">3.2.2 </w:t>
      </w:r>
      <w:r w:rsidR="00E76353">
        <w:rPr>
          <w:rStyle w:val="af8"/>
          <w:rFonts w:ascii="宋体" w:hAnsi="宋体" w:cs="宋体" w:hint="eastAsia"/>
          <w:color w:val="000000"/>
          <w:shd w:val="clear" w:color="auto" w:fill="FFFFFF"/>
        </w:rPr>
        <w:t>自基金转型以来</w:t>
      </w:r>
      <w:r w:rsidRPr="00D564C7">
        <w:rPr>
          <w:rFonts w:asciiTheme="minorEastAsia" w:eastAsiaTheme="minorEastAsia" w:hAnsiTheme="minorEastAsia"/>
          <w:b/>
          <w:kern w:val="0"/>
          <w:szCs w:val="21"/>
        </w:rPr>
        <w:t xml:space="preserve">基金份额累计净值增长率变动及其与同期业绩比较基准收益率变动的比较 </w:t>
      </w:r>
    </w:p>
    <w:p w:rsidR="00097CBA" w:rsidRPr="00D564C7" w:rsidRDefault="00097CBA" w:rsidP="008174CF">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易方达稳健收益债券型证券投资基金</w:t>
      </w:r>
    </w:p>
    <w:p w:rsidR="00852116" w:rsidRPr="00D564C7" w:rsidRDefault="004108B9" w:rsidP="008174CF">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D564C7">
        <w:rPr>
          <w:rFonts w:asciiTheme="minorEastAsia" w:eastAsiaTheme="minorEastAsia" w:hAnsiTheme="minorEastAsia" w:hint="eastAsia"/>
          <w:kern w:val="0"/>
          <w:szCs w:val="21"/>
        </w:rPr>
        <w:t>历史走势对比图</w:t>
      </w:r>
    </w:p>
    <w:p w:rsidR="00DB108B" w:rsidRDefault="00097CBA" w:rsidP="00DB108B">
      <w:pPr>
        <w:snapToGrid w:val="0"/>
        <w:spacing w:line="360" w:lineRule="auto"/>
        <w:rPr>
          <w:rFonts w:eastAsiaTheme="minorEastAsia"/>
          <w:color w:val="000000" w:themeColor="text1"/>
          <w:szCs w:val="21"/>
        </w:rPr>
      </w:pPr>
      <w:r w:rsidRPr="00D564C7">
        <w:rPr>
          <w:rFonts w:asciiTheme="minorEastAsia" w:eastAsiaTheme="minorEastAsia" w:hAnsiTheme="minorEastAsia"/>
          <w:b/>
          <w:szCs w:val="21"/>
        </w:rPr>
        <w:t>易方达稳健收益债券A</w:t>
      </w:r>
    </w:p>
    <w:p w:rsidR="00DB108B" w:rsidRPr="00C43BFE" w:rsidRDefault="00DB108B" w:rsidP="00C43BFE">
      <w:pPr>
        <w:pStyle w:val="a6"/>
        <w:snapToGrid w:val="0"/>
        <w:spacing w:line="360" w:lineRule="auto"/>
        <w:jc w:val="center"/>
        <w:rPr>
          <w:rFonts w:ascii="Times New Roman" w:hAnsi="Times New Roman"/>
        </w:rPr>
      </w:pPr>
      <w:r w:rsidRPr="00C43BFE">
        <w:rPr>
          <w:rFonts w:ascii="Times New Roman" w:hAnsi="Times New Roman"/>
        </w:rPr>
        <w:t>（</w:t>
      </w:r>
      <w:r w:rsidRPr="00C43BFE">
        <w:rPr>
          <w:rFonts w:ascii="Times New Roman" w:hAnsi="Times New Roman"/>
        </w:rPr>
        <w:t>2008</w:t>
      </w:r>
      <w:r w:rsidRPr="00C43BFE">
        <w:rPr>
          <w:rFonts w:ascii="Times New Roman" w:hAnsi="Times New Roman"/>
        </w:rPr>
        <w:t>年</w:t>
      </w:r>
      <w:r w:rsidRPr="00C43BFE">
        <w:rPr>
          <w:rFonts w:ascii="Times New Roman" w:hAnsi="Times New Roman"/>
        </w:rPr>
        <w:t>1</w:t>
      </w:r>
      <w:r w:rsidRPr="00C43BFE">
        <w:rPr>
          <w:rFonts w:ascii="Times New Roman" w:hAnsi="Times New Roman"/>
        </w:rPr>
        <w:t>月</w:t>
      </w:r>
      <w:r w:rsidRPr="00C43BFE">
        <w:rPr>
          <w:rFonts w:ascii="Times New Roman" w:hAnsi="Times New Roman"/>
        </w:rPr>
        <w:t>29</w:t>
      </w:r>
      <w:r w:rsidRPr="00C43BFE">
        <w:rPr>
          <w:rFonts w:ascii="Times New Roman" w:hAnsi="Times New Roman"/>
        </w:rPr>
        <w:t>日至</w:t>
      </w:r>
      <w:r w:rsidRPr="00C43BFE">
        <w:rPr>
          <w:rFonts w:ascii="Times New Roman" w:hAnsi="Times New Roman"/>
        </w:rPr>
        <w:t>2019</w:t>
      </w:r>
      <w:r w:rsidRPr="00C43BFE">
        <w:rPr>
          <w:rFonts w:ascii="Times New Roman" w:hAnsi="Times New Roman"/>
        </w:rPr>
        <w:t>年</w:t>
      </w:r>
      <w:r w:rsidRPr="00C43BFE">
        <w:rPr>
          <w:rFonts w:ascii="Times New Roman" w:hAnsi="Times New Roman"/>
        </w:rPr>
        <w:t>12</w:t>
      </w:r>
      <w:r w:rsidRPr="00C43BFE">
        <w:rPr>
          <w:rFonts w:ascii="Times New Roman" w:hAnsi="Times New Roman"/>
        </w:rPr>
        <w:t>月</w:t>
      </w:r>
      <w:r w:rsidRPr="00C43BFE">
        <w:rPr>
          <w:rFonts w:ascii="Times New Roman" w:hAnsi="Times New Roman"/>
        </w:rPr>
        <w:t>31</w:t>
      </w:r>
      <w:r w:rsidRPr="00C43BFE">
        <w:rPr>
          <w:rFonts w:ascii="Times New Roman" w:hAnsi="Times New Roman"/>
        </w:rPr>
        <w:t>日）</w:t>
      </w:r>
    </w:p>
    <w:p w:rsidR="00097CBA" w:rsidRPr="00EC7BDC" w:rsidRDefault="00097CBA" w:rsidP="00D30435">
      <w:pPr>
        <w:snapToGrid w:val="0"/>
        <w:spacing w:line="360" w:lineRule="auto"/>
        <w:jc w:val="center"/>
        <w:rPr>
          <w:rFonts w:eastAsiaTheme="minorEastAsia"/>
          <w:b/>
          <w:szCs w:val="21"/>
        </w:rPr>
      </w:pP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B108B" w:rsidRDefault="001A59F9" w:rsidP="00DB108B">
      <w:pPr>
        <w:pStyle w:val="a6"/>
        <w:snapToGrid w:val="0"/>
        <w:spacing w:line="360" w:lineRule="auto"/>
        <w:rPr>
          <w:rFonts w:eastAsiaTheme="minorEastAsia"/>
          <w:color w:val="000000" w:themeColor="text1"/>
        </w:rPr>
      </w:pPr>
      <w:r w:rsidRPr="00D564C7">
        <w:rPr>
          <w:rFonts w:asciiTheme="minorEastAsia" w:eastAsiaTheme="minorEastAsia" w:hAnsiTheme="minorEastAsia"/>
          <w:b/>
        </w:rPr>
        <w:t>易方达稳健收益债券B</w:t>
      </w:r>
    </w:p>
    <w:p w:rsidR="001A59F9" w:rsidRPr="00C43BFE" w:rsidRDefault="00DB108B" w:rsidP="00C43BFE">
      <w:pPr>
        <w:pStyle w:val="a6"/>
        <w:snapToGrid w:val="0"/>
        <w:spacing w:line="360" w:lineRule="auto"/>
        <w:jc w:val="center"/>
        <w:rPr>
          <w:rFonts w:ascii="Times New Roman" w:hAnsi="Times New Roman"/>
        </w:rPr>
      </w:pPr>
      <w:r w:rsidRPr="00C43BFE">
        <w:rPr>
          <w:rFonts w:ascii="Times New Roman" w:hAnsi="Times New Roman"/>
        </w:rPr>
        <w:t>（</w:t>
      </w:r>
      <w:r w:rsidRPr="00C43BFE">
        <w:rPr>
          <w:rFonts w:ascii="Times New Roman" w:hAnsi="Times New Roman"/>
        </w:rPr>
        <w:t>2008</w:t>
      </w:r>
      <w:r w:rsidRPr="00C43BFE">
        <w:rPr>
          <w:rFonts w:ascii="Times New Roman" w:hAnsi="Times New Roman"/>
        </w:rPr>
        <w:t>年</w:t>
      </w:r>
      <w:r w:rsidRPr="00C43BFE">
        <w:rPr>
          <w:rFonts w:ascii="Times New Roman" w:hAnsi="Times New Roman"/>
        </w:rPr>
        <w:t>1</w:t>
      </w:r>
      <w:r w:rsidRPr="00C43BFE">
        <w:rPr>
          <w:rFonts w:ascii="Times New Roman" w:hAnsi="Times New Roman"/>
        </w:rPr>
        <w:t>月</w:t>
      </w:r>
      <w:r w:rsidRPr="00C43BFE">
        <w:rPr>
          <w:rFonts w:ascii="Times New Roman" w:hAnsi="Times New Roman"/>
        </w:rPr>
        <w:t>29</w:t>
      </w:r>
      <w:r w:rsidRPr="00C43BFE">
        <w:rPr>
          <w:rFonts w:ascii="Times New Roman" w:hAnsi="Times New Roman"/>
        </w:rPr>
        <w:t>日至</w:t>
      </w:r>
      <w:r w:rsidRPr="00C43BFE">
        <w:rPr>
          <w:rFonts w:ascii="Times New Roman" w:hAnsi="Times New Roman"/>
        </w:rPr>
        <w:t>2019</w:t>
      </w:r>
      <w:r w:rsidRPr="00C43BFE">
        <w:rPr>
          <w:rFonts w:ascii="Times New Roman" w:hAnsi="Times New Roman"/>
        </w:rPr>
        <w:t>年</w:t>
      </w:r>
      <w:r w:rsidRPr="00C43BFE">
        <w:rPr>
          <w:rFonts w:ascii="Times New Roman" w:hAnsi="Times New Roman"/>
        </w:rPr>
        <w:t>12</w:t>
      </w:r>
      <w:r w:rsidRPr="00C43BFE">
        <w:rPr>
          <w:rFonts w:ascii="Times New Roman" w:hAnsi="Times New Roman"/>
        </w:rPr>
        <w:t>月</w:t>
      </w:r>
      <w:r w:rsidRPr="00C43BFE">
        <w:rPr>
          <w:rFonts w:ascii="Times New Roman" w:hAnsi="Times New Roman"/>
        </w:rPr>
        <w:t>31</w:t>
      </w:r>
      <w:r w:rsidRPr="00C43BFE">
        <w:rPr>
          <w:rFonts w:ascii="Times New Roman" w:hAnsi="Times New Roman"/>
        </w:rPr>
        <w:t>日）</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5090C" w:rsidRPr="0005090C" w:rsidRDefault="0005090C" w:rsidP="0005090C">
      <w:pPr>
        <w:pStyle w:val="a6"/>
        <w:snapToGrid w:val="0"/>
        <w:spacing w:line="360" w:lineRule="auto"/>
        <w:rPr>
          <w:rFonts w:asciiTheme="minorEastAsia" w:eastAsiaTheme="minorEastAsia" w:hAnsiTheme="minorEastAsia"/>
          <w:b/>
        </w:rPr>
      </w:pPr>
      <w:r w:rsidRPr="0005090C">
        <w:rPr>
          <w:rFonts w:asciiTheme="minorEastAsia" w:eastAsiaTheme="minorEastAsia" w:hAnsiTheme="minorEastAsia"/>
          <w:b/>
        </w:rPr>
        <w:t>易方达稳健收益债券C</w:t>
      </w:r>
    </w:p>
    <w:p w:rsidR="0005090C" w:rsidRPr="00C43BFE" w:rsidRDefault="0005090C" w:rsidP="00C43BFE">
      <w:pPr>
        <w:pStyle w:val="a6"/>
        <w:snapToGrid w:val="0"/>
        <w:spacing w:line="360" w:lineRule="auto"/>
        <w:jc w:val="center"/>
        <w:rPr>
          <w:rFonts w:ascii="Times New Roman" w:hAnsi="Times New Roman"/>
        </w:rPr>
      </w:pPr>
      <w:r w:rsidRPr="00C43BFE">
        <w:rPr>
          <w:rFonts w:ascii="Times New Roman" w:hAnsi="Times New Roman"/>
        </w:rPr>
        <w:t>（</w:t>
      </w:r>
      <w:r w:rsidRPr="00C43BFE">
        <w:rPr>
          <w:rFonts w:ascii="Times New Roman" w:hAnsi="Times New Roman"/>
        </w:rPr>
        <w:t>2019</w:t>
      </w:r>
      <w:r w:rsidRPr="00C43BFE">
        <w:rPr>
          <w:rFonts w:ascii="Times New Roman" w:hAnsi="Times New Roman"/>
        </w:rPr>
        <w:t>年</w:t>
      </w:r>
      <w:r w:rsidRPr="00C43BFE">
        <w:rPr>
          <w:rFonts w:ascii="Times New Roman" w:hAnsi="Times New Roman"/>
        </w:rPr>
        <w:t>10</w:t>
      </w:r>
      <w:r w:rsidRPr="00C43BFE">
        <w:rPr>
          <w:rFonts w:ascii="Times New Roman" w:hAnsi="Times New Roman"/>
        </w:rPr>
        <w:t>月</w:t>
      </w:r>
      <w:r w:rsidRPr="00C43BFE">
        <w:rPr>
          <w:rFonts w:ascii="Times New Roman" w:hAnsi="Times New Roman"/>
        </w:rPr>
        <w:t>24</w:t>
      </w:r>
      <w:r w:rsidRPr="00C43BFE">
        <w:rPr>
          <w:rFonts w:ascii="Times New Roman" w:hAnsi="Times New Roman"/>
        </w:rPr>
        <w:t>日至</w:t>
      </w:r>
      <w:r w:rsidRPr="00C43BFE">
        <w:rPr>
          <w:rFonts w:ascii="Times New Roman" w:hAnsi="Times New Roman"/>
        </w:rPr>
        <w:t>2019</w:t>
      </w:r>
      <w:r w:rsidRPr="00C43BFE">
        <w:rPr>
          <w:rFonts w:ascii="Times New Roman" w:hAnsi="Times New Roman"/>
        </w:rPr>
        <w:t>年</w:t>
      </w:r>
      <w:r w:rsidRPr="00C43BFE">
        <w:rPr>
          <w:rFonts w:ascii="Times New Roman" w:hAnsi="Times New Roman"/>
        </w:rPr>
        <w:t>12</w:t>
      </w:r>
      <w:r w:rsidRPr="00C43BFE">
        <w:rPr>
          <w:rFonts w:ascii="Times New Roman" w:hAnsi="Times New Roman"/>
        </w:rPr>
        <w:t>月</w:t>
      </w:r>
      <w:r w:rsidRPr="00C43BFE">
        <w:rPr>
          <w:rFonts w:ascii="Times New Roman" w:hAnsi="Times New Roman"/>
        </w:rPr>
        <w:t>31</w:t>
      </w:r>
      <w:r w:rsidRPr="00C43BFE">
        <w:rPr>
          <w:rFonts w:ascii="Times New Roman" w:hAnsi="Times New Roman"/>
        </w:rPr>
        <w:t>日）</w:t>
      </w:r>
    </w:p>
    <w:p w:rsidR="0005090C" w:rsidRPr="00353DA5" w:rsidRDefault="0005090C" w:rsidP="0005090C">
      <w:pPr>
        <w:pStyle w:val="21"/>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353DA5">
        <w:rPr>
          <w:rFonts w:ascii="Times New Roman" w:eastAsiaTheme="minorEastAsia" w:hAnsi="Times New Roman"/>
          <w:noProof/>
          <w:color w:val="000000" w:themeColor="text1"/>
          <w:sz w:val="21"/>
          <w:szCs w:val="21"/>
        </w:rPr>
        <w:drawing>
          <wp:inline distT="0" distB="0" distL="0" distR="0" wp14:anchorId="4D96235F" wp14:editId="13D7CAE2">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本基金转型日期为</w:t>
      </w:r>
      <w:r>
        <w:rPr>
          <w:rFonts w:eastAsiaTheme="minorEastAsia"/>
          <w:kern w:val="0"/>
          <w:szCs w:val="21"/>
        </w:rPr>
        <w:t>2008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29</w:t>
      </w:r>
      <w:r>
        <w:rPr>
          <w:rFonts w:eastAsiaTheme="minorEastAsia"/>
          <w:kern w:val="0"/>
          <w:szCs w:val="21"/>
        </w:rPr>
        <w:t>日。</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自</w:t>
      </w:r>
      <w:r>
        <w:rPr>
          <w:rFonts w:eastAsiaTheme="minorEastAsia"/>
          <w:kern w:val="0"/>
          <w:szCs w:val="21"/>
        </w:rPr>
        <w:t>2019</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23</w:t>
      </w:r>
      <w:r>
        <w:rPr>
          <w:rFonts w:eastAsiaTheme="minorEastAsia"/>
          <w:kern w:val="0"/>
          <w:szCs w:val="21"/>
        </w:rPr>
        <w:t>日起，本基金增设</w:t>
      </w:r>
      <w:r>
        <w:rPr>
          <w:rFonts w:eastAsiaTheme="minorEastAsia"/>
          <w:kern w:val="0"/>
          <w:szCs w:val="21"/>
        </w:rPr>
        <w:t>C</w:t>
      </w:r>
      <w:r>
        <w:rPr>
          <w:rFonts w:eastAsiaTheme="minorEastAsia"/>
          <w:kern w:val="0"/>
          <w:szCs w:val="21"/>
        </w:rPr>
        <w:t>类份额类别，份额首次确认日为</w:t>
      </w:r>
      <w:r>
        <w:rPr>
          <w:rFonts w:eastAsiaTheme="minorEastAsia"/>
          <w:kern w:val="0"/>
          <w:szCs w:val="21"/>
        </w:rPr>
        <w:t>2019</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24</w:t>
      </w:r>
      <w:r>
        <w:rPr>
          <w:rFonts w:eastAsiaTheme="minorEastAsia"/>
          <w:kern w:val="0"/>
          <w:szCs w:val="21"/>
        </w:rPr>
        <w:t>日，增设当期的相关数据和指标按实际存续期计算。</w:t>
      </w:r>
    </w:p>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3.</w:t>
      </w:r>
      <w:r w:rsidRPr="002F4936">
        <w:rPr>
          <w:rFonts w:eastAsiaTheme="minorEastAsia"/>
          <w:kern w:val="0"/>
          <w:szCs w:val="21"/>
        </w:rPr>
        <w:t>自基金转型至报告期末，</w:t>
      </w:r>
      <w:r w:rsidRPr="002F4936">
        <w:rPr>
          <w:rFonts w:eastAsiaTheme="minorEastAsia"/>
          <w:kern w:val="0"/>
          <w:szCs w:val="21"/>
        </w:rPr>
        <w:t>A</w:t>
      </w:r>
      <w:r w:rsidRPr="002F4936">
        <w:rPr>
          <w:rFonts w:eastAsiaTheme="minorEastAsia"/>
          <w:kern w:val="0"/>
          <w:szCs w:val="21"/>
        </w:rPr>
        <w:t>类基金份额净值增长率为</w:t>
      </w:r>
      <w:r w:rsidRPr="002F4936">
        <w:rPr>
          <w:rFonts w:eastAsiaTheme="minorEastAsia"/>
          <w:kern w:val="0"/>
          <w:szCs w:val="21"/>
        </w:rPr>
        <w:t>161.02%</w:t>
      </w:r>
      <w:r w:rsidRPr="002F4936">
        <w:rPr>
          <w:rFonts w:eastAsiaTheme="minorEastAsia"/>
          <w:kern w:val="0"/>
          <w:szCs w:val="21"/>
        </w:rPr>
        <w:t>，</w:t>
      </w:r>
      <w:r w:rsidRPr="002F4936">
        <w:rPr>
          <w:rFonts w:eastAsiaTheme="minorEastAsia"/>
          <w:kern w:val="0"/>
          <w:szCs w:val="21"/>
        </w:rPr>
        <w:t>B</w:t>
      </w:r>
      <w:r w:rsidRPr="002F4936">
        <w:rPr>
          <w:rFonts w:eastAsiaTheme="minorEastAsia"/>
          <w:kern w:val="0"/>
          <w:szCs w:val="21"/>
        </w:rPr>
        <w:t>类基金份额净值增长率为</w:t>
      </w:r>
      <w:r w:rsidRPr="002F4936">
        <w:rPr>
          <w:rFonts w:eastAsiaTheme="minorEastAsia"/>
          <w:kern w:val="0"/>
          <w:szCs w:val="21"/>
        </w:rPr>
        <w:t>170.58%</w:t>
      </w:r>
      <w:r w:rsidRPr="002F4936">
        <w:rPr>
          <w:rFonts w:eastAsiaTheme="minorEastAsia"/>
          <w:kern w:val="0"/>
          <w:szCs w:val="21"/>
        </w:rPr>
        <w:t>，同期业绩比较基准收益率为</w:t>
      </w:r>
      <w:r w:rsidRPr="002F4936">
        <w:rPr>
          <w:rFonts w:eastAsiaTheme="minorEastAsia"/>
          <w:kern w:val="0"/>
          <w:szCs w:val="21"/>
        </w:rPr>
        <w:t>13.78%</w:t>
      </w:r>
      <w:r w:rsidRPr="002F4936">
        <w:rPr>
          <w:rFonts w:eastAsiaTheme="minorEastAsia"/>
          <w:kern w:val="0"/>
          <w:szCs w:val="21"/>
        </w:rPr>
        <w:t>。</w:t>
      </w:r>
      <w:r w:rsidRPr="002F4936">
        <w:rPr>
          <w:rFonts w:eastAsiaTheme="minorEastAsia"/>
          <w:kern w:val="0"/>
          <w:szCs w:val="21"/>
        </w:rPr>
        <w:t>C</w:t>
      </w:r>
      <w:r w:rsidRPr="002F4936">
        <w:rPr>
          <w:rFonts w:eastAsiaTheme="minorEastAsia"/>
          <w:kern w:val="0"/>
          <w:szCs w:val="21"/>
        </w:rPr>
        <w:t>类基金份额净值增长率为</w:t>
      </w:r>
      <w:r w:rsidRPr="002F4936">
        <w:rPr>
          <w:rFonts w:eastAsiaTheme="minorEastAsia"/>
          <w:kern w:val="0"/>
          <w:szCs w:val="21"/>
        </w:rPr>
        <w:t>3.54%</w:t>
      </w:r>
      <w:r w:rsidRPr="002F4936">
        <w:rPr>
          <w:rFonts w:eastAsiaTheme="minorEastAsia"/>
          <w:kern w:val="0"/>
          <w:szCs w:val="21"/>
        </w:rPr>
        <w:t>，同期业绩比较基准收益率为</w:t>
      </w:r>
      <w:r w:rsidRPr="002F4936">
        <w:rPr>
          <w:rFonts w:eastAsiaTheme="minorEastAsia"/>
          <w:kern w:val="0"/>
          <w:szCs w:val="21"/>
        </w:rPr>
        <w:t>1.12%</w:t>
      </w:r>
      <w:r w:rsidRPr="002F4936">
        <w:rPr>
          <w:rFonts w:eastAsiaTheme="minorEastAsia"/>
          <w:kern w:val="0"/>
          <w:szCs w:val="21"/>
        </w:rPr>
        <w:t>。</w:t>
      </w:r>
    </w:p>
    <w:p w:rsidR="001A59F9" w:rsidRPr="00D564C7" w:rsidRDefault="001A59F9" w:rsidP="00D877B1">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 xml:space="preserve">3.2.3 </w:t>
      </w:r>
      <w:r w:rsidR="00A225D8" w:rsidRPr="00D564C7">
        <w:rPr>
          <w:rFonts w:ascii="宋体" w:hAnsi="宋体" w:hint="eastAsia"/>
          <w:b/>
          <w:color w:val="000000"/>
          <w:szCs w:val="21"/>
        </w:rPr>
        <w:t>过去五年</w:t>
      </w:r>
      <w:r w:rsidRPr="00D564C7">
        <w:rPr>
          <w:rFonts w:asciiTheme="minorEastAsia" w:eastAsiaTheme="minorEastAsia" w:hAnsiTheme="minorEastAsia" w:hint="eastAsia"/>
          <w:b/>
          <w:color w:val="000000"/>
          <w:szCs w:val="21"/>
        </w:rPr>
        <w:t>基金每年净值增长率及其与同期业绩比较基准收益率的比较</w:t>
      </w:r>
    </w:p>
    <w:p w:rsidR="00097CBA" w:rsidRPr="00D564C7" w:rsidRDefault="00097CBA" w:rsidP="00625AE8">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易方达稳健收益债券型证券投资基金</w:t>
      </w:r>
    </w:p>
    <w:p w:rsidR="001A59F9" w:rsidRPr="00D564C7" w:rsidRDefault="00A225D8" w:rsidP="00625AE8">
      <w:pPr>
        <w:adjustRightInd w:val="0"/>
        <w:snapToGrid w:val="0"/>
        <w:spacing w:line="360" w:lineRule="auto"/>
        <w:ind w:firstLineChars="100" w:firstLine="210"/>
        <w:jc w:val="center"/>
        <w:rPr>
          <w:rFonts w:ascii="宋体" w:hAnsi="宋体"/>
          <w:color w:val="000000"/>
          <w:szCs w:val="21"/>
        </w:rPr>
      </w:pPr>
      <w:r w:rsidRPr="00D564C7">
        <w:rPr>
          <w:rFonts w:ascii="宋体" w:hAnsi="宋体" w:hint="eastAsia"/>
          <w:color w:val="000000"/>
          <w:szCs w:val="21"/>
        </w:rPr>
        <w:t>过去五年</w:t>
      </w:r>
      <w:r w:rsidR="009E44B2">
        <w:rPr>
          <w:rFonts w:hint="eastAsia"/>
        </w:rPr>
        <w:t>基金净值增长率与业绩比较基准历年收益率对比</w:t>
      </w:r>
      <w:r w:rsidR="00141ECC" w:rsidRPr="00141ECC">
        <w:rPr>
          <w:rFonts w:hint="eastAsia"/>
        </w:rPr>
        <w:t>图</w:t>
      </w:r>
    </w:p>
    <w:p w:rsidR="00097CBA" w:rsidRPr="00D564C7" w:rsidRDefault="00097CBA" w:rsidP="00625AE8">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易方达稳健收益债券A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64C7" w:rsidRDefault="001A59F9" w:rsidP="00D877B1">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易方达稳健收益债券B</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5090C" w:rsidRPr="0005090C" w:rsidRDefault="0005090C" w:rsidP="0005090C">
      <w:pPr>
        <w:snapToGrid w:val="0"/>
        <w:spacing w:line="360" w:lineRule="auto"/>
        <w:rPr>
          <w:rFonts w:asciiTheme="minorEastAsia" w:eastAsiaTheme="minorEastAsia" w:hAnsiTheme="minorEastAsia"/>
          <w:b/>
          <w:szCs w:val="21"/>
        </w:rPr>
      </w:pPr>
      <w:r w:rsidRPr="0005090C">
        <w:rPr>
          <w:rFonts w:asciiTheme="minorEastAsia" w:eastAsiaTheme="minorEastAsia" w:hAnsiTheme="minorEastAsia"/>
          <w:b/>
          <w:szCs w:val="21"/>
        </w:rPr>
        <w:t>易方达稳健收益债券C</w:t>
      </w:r>
    </w:p>
    <w:p w:rsidR="0005090C" w:rsidRPr="00353DA5" w:rsidRDefault="0005090C" w:rsidP="0005090C">
      <w:pPr>
        <w:adjustRightInd w:val="0"/>
        <w:snapToGrid w:val="0"/>
        <w:spacing w:line="360" w:lineRule="auto"/>
        <w:ind w:firstLineChars="100" w:firstLine="210"/>
        <w:jc w:val="center"/>
        <w:rPr>
          <w:rFonts w:eastAsiaTheme="minorEastAsia"/>
          <w:color w:val="000000" w:themeColor="text1"/>
          <w:szCs w:val="21"/>
        </w:rPr>
      </w:pPr>
      <w:r w:rsidRPr="00353DA5">
        <w:rPr>
          <w:rFonts w:eastAsiaTheme="minorEastAsia"/>
          <w:noProof/>
          <w:color w:val="000000" w:themeColor="text1"/>
          <w:szCs w:val="21"/>
        </w:rPr>
        <w:drawing>
          <wp:inline distT="0" distB="0" distL="0" distR="0" wp14:anchorId="6EA1593E" wp14:editId="3EE98E31">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E63B8"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10</w:t>
      </w:r>
      <w:r w:rsidRPr="002F4936">
        <w:rPr>
          <w:rFonts w:eastAsiaTheme="minorEastAsia"/>
          <w:kern w:val="0"/>
          <w:szCs w:val="21"/>
        </w:rPr>
        <w:t>月</w:t>
      </w:r>
      <w:r w:rsidRPr="002F4936">
        <w:rPr>
          <w:rFonts w:eastAsiaTheme="minorEastAsia"/>
          <w:kern w:val="0"/>
          <w:szCs w:val="21"/>
        </w:rPr>
        <w:t>23</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10</w:t>
      </w:r>
      <w:r w:rsidRPr="002F4936">
        <w:rPr>
          <w:rFonts w:eastAsiaTheme="minorEastAsia"/>
          <w:kern w:val="0"/>
          <w:szCs w:val="21"/>
        </w:rPr>
        <w:t>月</w:t>
      </w:r>
      <w:r w:rsidRPr="002F4936">
        <w:rPr>
          <w:rFonts w:eastAsiaTheme="minorEastAsia"/>
          <w:kern w:val="0"/>
          <w:szCs w:val="21"/>
        </w:rPr>
        <w:t>24</w:t>
      </w:r>
      <w:r w:rsidRPr="002F4936">
        <w:rPr>
          <w:rFonts w:eastAsiaTheme="minorEastAsia"/>
          <w:kern w:val="0"/>
          <w:szCs w:val="21"/>
        </w:rPr>
        <w:t>日，增设当期的相关数据和指标按实际存续期计算。</w:t>
      </w:r>
    </w:p>
    <w:p w:rsidR="000B2C76" w:rsidRPr="00D564C7" w:rsidRDefault="000B2C76" w:rsidP="00625AE8">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3995"/>
      <w:r w:rsidRPr="00D564C7">
        <w:rPr>
          <w:rFonts w:asciiTheme="minorEastAsia" w:eastAsiaTheme="minorEastAsia" w:hAnsiTheme="minorEastAsia"/>
          <w:color w:val="000000"/>
          <w:sz w:val="21"/>
          <w:szCs w:val="21"/>
        </w:rPr>
        <w:t>3.3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过去三年基金的利润分配情况</w:t>
      </w:r>
      <w:bookmarkEnd w:id="37"/>
      <w:bookmarkEnd w:id="38"/>
      <w:bookmarkEnd w:id="39"/>
    </w:p>
    <w:p w:rsidR="000B2C76" w:rsidRPr="00CF42A5" w:rsidRDefault="000B2C76" w:rsidP="000B2C76">
      <w:pPr>
        <w:adjustRightInd w:val="0"/>
        <w:snapToGrid w:val="0"/>
        <w:spacing w:line="360" w:lineRule="auto"/>
        <w:rPr>
          <w:rFonts w:eastAsiaTheme="minorEastAsia"/>
          <w:color w:val="000000"/>
          <w:szCs w:val="21"/>
        </w:rPr>
      </w:pPr>
      <w:r w:rsidRPr="00EC7BDC">
        <w:rPr>
          <w:rFonts w:eastAsiaTheme="minorEastAsia"/>
          <w:szCs w:val="21"/>
        </w:rPr>
        <w:t>易方达稳健收益债券</w:t>
      </w:r>
      <w:r w:rsidRPr="00EC7BDC">
        <w:rPr>
          <w:rFonts w:eastAsiaTheme="minorEastAsia"/>
          <w:szCs w:val="21"/>
        </w:rPr>
        <w:t>A</w:t>
      </w:r>
    </w:p>
    <w:p w:rsidR="000B2C76" w:rsidRPr="00D564C7" w:rsidRDefault="000B2C76" w:rsidP="000B2C76">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年度</w:t>
            </w:r>
          </w:p>
        </w:tc>
        <w:tc>
          <w:tcPr>
            <w:tcW w:w="1378"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每</w:t>
            </w:r>
            <w:r w:rsidRPr="001A0538">
              <w:rPr>
                <w:rFonts w:eastAsiaTheme="minorEastAsia"/>
                <w:szCs w:val="21"/>
              </w:rPr>
              <w:t>10</w:t>
            </w:r>
            <w:r w:rsidRPr="001A0538">
              <w:rPr>
                <w:rFonts w:eastAsiaTheme="minorEastAsia"/>
                <w:szCs w:val="21"/>
              </w:rPr>
              <w:t>份基金份额分红数</w:t>
            </w:r>
          </w:p>
        </w:tc>
        <w:tc>
          <w:tcPr>
            <w:tcW w:w="1839"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现金</w:t>
            </w:r>
            <w:r w:rsidRPr="001A0538">
              <w:rPr>
                <w:rFonts w:eastAsiaTheme="minorEastAsia"/>
                <w:szCs w:val="21"/>
              </w:rPr>
              <w:t>形式发放总额</w:t>
            </w:r>
          </w:p>
        </w:tc>
        <w:tc>
          <w:tcPr>
            <w:tcW w:w="1950"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再投资形式发放总额</w:t>
            </w:r>
          </w:p>
        </w:tc>
        <w:tc>
          <w:tcPr>
            <w:tcW w:w="1894" w:type="dxa"/>
            <w:vAlign w:val="center"/>
          </w:tcPr>
          <w:p w:rsidR="006C3415" w:rsidRPr="001A0538" w:rsidRDefault="006C3415" w:rsidP="000D7898">
            <w:pPr>
              <w:spacing w:line="360" w:lineRule="auto"/>
              <w:jc w:val="center"/>
              <w:rPr>
                <w:rFonts w:eastAsiaTheme="minorEastAsia"/>
                <w:szCs w:val="21"/>
                <w:lang w:val="en-AU"/>
              </w:rPr>
            </w:pPr>
            <w:r w:rsidRPr="001A0538">
              <w:rPr>
                <w:rFonts w:eastAsiaTheme="minorEastAsia"/>
                <w:szCs w:val="21"/>
                <w:lang w:val="en-AU"/>
              </w:rPr>
              <w:t>年度利润分配合计</w:t>
            </w:r>
          </w:p>
        </w:tc>
        <w:tc>
          <w:tcPr>
            <w:tcW w:w="1068" w:type="dxa"/>
            <w:vAlign w:val="center"/>
          </w:tcPr>
          <w:p w:rsidR="006C3415" w:rsidRPr="001A0538" w:rsidRDefault="006C3415" w:rsidP="000D7898">
            <w:pPr>
              <w:spacing w:line="360" w:lineRule="auto"/>
              <w:jc w:val="center"/>
              <w:rPr>
                <w:rFonts w:eastAsiaTheme="minorEastAsia"/>
                <w:szCs w:val="21"/>
                <w:lang w:val="en-AU"/>
              </w:rPr>
            </w:pPr>
            <w:r w:rsidRPr="001A0538">
              <w:rPr>
                <w:rFonts w:eastAsiaTheme="minorEastAsia"/>
                <w:szCs w:val="21"/>
                <w:lang w:val="en-AU"/>
              </w:rPr>
              <w:t>备注</w:t>
            </w:r>
          </w:p>
        </w:tc>
      </w:tr>
      <w:tr w:rsidR="002B49BC">
        <w:trPr>
          <w:jc w:val="center"/>
        </w:trPr>
        <w:tc>
          <w:tcPr>
            <w:tcW w:w="1157" w:type="dxa"/>
            <w:vAlign w:val="center"/>
          </w:tcPr>
          <w:p w:rsidR="002B49BC" w:rsidRDefault="005F6C6A">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2B49BC" w:rsidRDefault="005F6C6A">
            <w:pPr>
              <w:jc w:val="right"/>
            </w:pPr>
            <w:r>
              <w:rPr>
                <w:rFonts w:eastAsiaTheme="minorEastAsia"/>
                <w:color w:val="000000"/>
                <w:szCs w:val="21"/>
              </w:rPr>
              <w:t>1.040</w:t>
            </w:r>
          </w:p>
        </w:tc>
        <w:tc>
          <w:tcPr>
            <w:tcW w:w="1839" w:type="dxa"/>
            <w:vAlign w:val="center"/>
          </w:tcPr>
          <w:p w:rsidR="002B49BC" w:rsidRDefault="005F6C6A">
            <w:pPr>
              <w:jc w:val="right"/>
            </w:pPr>
            <w:r>
              <w:rPr>
                <w:rFonts w:eastAsiaTheme="minorEastAsia"/>
                <w:color w:val="000000"/>
                <w:szCs w:val="21"/>
              </w:rPr>
              <w:t>97,715,379.40</w:t>
            </w:r>
          </w:p>
        </w:tc>
        <w:tc>
          <w:tcPr>
            <w:tcW w:w="1950" w:type="dxa"/>
            <w:vAlign w:val="center"/>
          </w:tcPr>
          <w:p w:rsidR="002B49BC" w:rsidRDefault="005F6C6A">
            <w:pPr>
              <w:jc w:val="right"/>
            </w:pPr>
            <w:r>
              <w:rPr>
                <w:rFonts w:eastAsiaTheme="minorEastAsia"/>
                <w:color w:val="000000"/>
                <w:szCs w:val="21"/>
              </w:rPr>
              <w:t>80,215,154.50</w:t>
            </w:r>
          </w:p>
        </w:tc>
        <w:tc>
          <w:tcPr>
            <w:tcW w:w="1894" w:type="dxa"/>
            <w:vAlign w:val="center"/>
          </w:tcPr>
          <w:p w:rsidR="002B49BC" w:rsidRDefault="005F6C6A">
            <w:pPr>
              <w:jc w:val="right"/>
            </w:pPr>
            <w:r>
              <w:rPr>
                <w:rFonts w:eastAsiaTheme="minorEastAsia"/>
                <w:color w:val="000000"/>
                <w:szCs w:val="21"/>
              </w:rPr>
              <w:t>177,930,533.90</w:t>
            </w:r>
          </w:p>
        </w:tc>
        <w:tc>
          <w:tcPr>
            <w:tcW w:w="1068" w:type="dxa"/>
            <w:vAlign w:val="center"/>
          </w:tcPr>
          <w:p w:rsidR="002B49BC" w:rsidRDefault="005F6C6A">
            <w:pPr>
              <w:jc w:val="left"/>
            </w:pPr>
            <w:r>
              <w:rPr>
                <w:rFonts w:eastAsiaTheme="minorEastAsia"/>
                <w:color w:val="000000"/>
                <w:szCs w:val="21"/>
              </w:rPr>
              <w:t>-</w:t>
            </w:r>
          </w:p>
        </w:tc>
      </w:tr>
      <w:tr w:rsidR="002B49BC">
        <w:trPr>
          <w:jc w:val="center"/>
        </w:trPr>
        <w:tc>
          <w:tcPr>
            <w:tcW w:w="1157" w:type="dxa"/>
            <w:vAlign w:val="center"/>
          </w:tcPr>
          <w:p w:rsidR="002B49BC" w:rsidRDefault="005F6C6A">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2B49BC" w:rsidRDefault="005F6C6A">
            <w:pPr>
              <w:jc w:val="right"/>
            </w:pPr>
            <w:r>
              <w:rPr>
                <w:rFonts w:eastAsiaTheme="minorEastAsia"/>
                <w:color w:val="000000"/>
                <w:szCs w:val="21"/>
              </w:rPr>
              <w:t>0.620</w:t>
            </w:r>
          </w:p>
        </w:tc>
        <w:tc>
          <w:tcPr>
            <w:tcW w:w="1839" w:type="dxa"/>
            <w:vAlign w:val="center"/>
          </w:tcPr>
          <w:p w:rsidR="002B49BC" w:rsidRDefault="005F6C6A">
            <w:pPr>
              <w:jc w:val="right"/>
            </w:pPr>
            <w:r>
              <w:rPr>
                <w:rFonts w:eastAsiaTheme="minorEastAsia"/>
                <w:color w:val="000000"/>
                <w:szCs w:val="21"/>
              </w:rPr>
              <w:t>40,588,429.14</w:t>
            </w:r>
          </w:p>
        </w:tc>
        <w:tc>
          <w:tcPr>
            <w:tcW w:w="1950" w:type="dxa"/>
            <w:vAlign w:val="center"/>
          </w:tcPr>
          <w:p w:rsidR="002B49BC" w:rsidRDefault="005F6C6A">
            <w:pPr>
              <w:jc w:val="right"/>
            </w:pPr>
            <w:r>
              <w:rPr>
                <w:rFonts w:eastAsiaTheme="minorEastAsia"/>
                <w:color w:val="000000"/>
                <w:szCs w:val="21"/>
              </w:rPr>
              <w:t>67,783,573.46</w:t>
            </w:r>
          </w:p>
        </w:tc>
        <w:tc>
          <w:tcPr>
            <w:tcW w:w="1894" w:type="dxa"/>
            <w:vAlign w:val="center"/>
          </w:tcPr>
          <w:p w:rsidR="002B49BC" w:rsidRDefault="005F6C6A">
            <w:pPr>
              <w:jc w:val="right"/>
            </w:pPr>
            <w:r>
              <w:rPr>
                <w:rFonts w:eastAsiaTheme="minorEastAsia"/>
                <w:color w:val="000000"/>
                <w:szCs w:val="21"/>
              </w:rPr>
              <w:t>108,372,002.60</w:t>
            </w:r>
          </w:p>
        </w:tc>
        <w:tc>
          <w:tcPr>
            <w:tcW w:w="1068" w:type="dxa"/>
            <w:vAlign w:val="center"/>
          </w:tcPr>
          <w:p w:rsidR="002B49BC" w:rsidRDefault="005F6C6A">
            <w:pPr>
              <w:jc w:val="left"/>
            </w:pPr>
            <w:r>
              <w:rPr>
                <w:rFonts w:eastAsiaTheme="minorEastAsia"/>
                <w:color w:val="000000"/>
                <w:szCs w:val="21"/>
              </w:rPr>
              <w:t>-</w:t>
            </w:r>
          </w:p>
        </w:tc>
      </w:tr>
      <w:tr w:rsidR="002B49BC">
        <w:trPr>
          <w:jc w:val="center"/>
        </w:trPr>
        <w:tc>
          <w:tcPr>
            <w:tcW w:w="1157" w:type="dxa"/>
            <w:vAlign w:val="center"/>
          </w:tcPr>
          <w:p w:rsidR="002B49BC" w:rsidRDefault="005F6C6A">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2B49BC" w:rsidRDefault="005F6C6A">
            <w:pPr>
              <w:jc w:val="right"/>
            </w:pPr>
            <w:r>
              <w:rPr>
                <w:rFonts w:eastAsiaTheme="minorEastAsia"/>
                <w:color w:val="000000"/>
                <w:szCs w:val="21"/>
              </w:rPr>
              <w:t>0.900</w:t>
            </w:r>
          </w:p>
        </w:tc>
        <w:tc>
          <w:tcPr>
            <w:tcW w:w="1839" w:type="dxa"/>
            <w:vAlign w:val="center"/>
          </w:tcPr>
          <w:p w:rsidR="002B49BC" w:rsidRDefault="005F6C6A">
            <w:pPr>
              <w:jc w:val="right"/>
            </w:pPr>
            <w:r>
              <w:rPr>
                <w:rFonts w:eastAsiaTheme="minorEastAsia"/>
                <w:color w:val="000000"/>
                <w:szCs w:val="21"/>
              </w:rPr>
              <w:t>95,265,889.40</w:t>
            </w:r>
          </w:p>
        </w:tc>
        <w:tc>
          <w:tcPr>
            <w:tcW w:w="1950" w:type="dxa"/>
            <w:vAlign w:val="center"/>
          </w:tcPr>
          <w:p w:rsidR="002B49BC" w:rsidRDefault="005F6C6A">
            <w:pPr>
              <w:jc w:val="right"/>
            </w:pPr>
            <w:r>
              <w:rPr>
                <w:rFonts w:eastAsiaTheme="minorEastAsia"/>
                <w:color w:val="000000"/>
                <w:szCs w:val="21"/>
              </w:rPr>
              <w:t>103,380,375.84</w:t>
            </w:r>
          </w:p>
        </w:tc>
        <w:tc>
          <w:tcPr>
            <w:tcW w:w="1894" w:type="dxa"/>
            <w:vAlign w:val="center"/>
          </w:tcPr>
          <w:p w:rsidR="002B49BC" w:rsidRDefault="005F6C6A">
            <w:pPr>
              <w:jc w:val="right"/>
            </w:pPr>
            <w:r>
              <w:rPr>
                <w:rFonts w:eastAsiaTheme="minorEastAsia"/>
                <w:color w:val="000000"/>
                <w:szCs w:val="21"/>
              </w:rPr>
              <w:t>198,646,265.24</w:t>
            </w:r>
          </w:p>
        </w:tc>
        <w:tc>
          <w:tcPr>
            <w:tcW w:w="1068" w:type="dxa"/>
            <w:vAlign w:val="center"/>
          </w:tcPr>
          <w:p w:rsidR="002B49BC" w:rsidRDefault="005F6C6A">
            <w:pPr>
              <w:jc w:val="left"/>
            </w:pPr>
            <w:r>
              <w:rPr>
                <w:rFonts w:eastAsiaTheme="minorEastAsia"/>
                <w:color w:val="000000"/>
                <w:szCs w:val="21"/>
              </w:rPr>
              <w:t>-</w:t>
            </w:r>
          </w:p>
        </w:tc>
      </w:tr>
      <w:tr w:rsidR="006C3415" w:rsidRPr="00D564C7" w:rsidTr="000D7898">
        <w:trPr>
          <w:jc w:val="center"/>
        </w:trPr>
        <w:tc>
          <w:tcPr>
            <w:tcW w:w="1157"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color w:val="000000"/>
                <w:szCs w:val="21"/>
              </w:rPr>
            </w:pPr>
            <w:r w:rsidRPr="001A0538">
              <w:rPr>
                <w:rFonts w:eastAsiaTheme="minorEastAsia"/>
                <w:color w:val="000000"/>
                <w:szCs w:val="21"/>
              </w:rPr>
              <w:t>合计</w:t>
            </w:r>
          </w:p>
        </w:tc>
        <w:tc>
          <w:tcPr>
            <w:tcW w:w="1378" w:type="dxa"/>
            <w:vAlign w:val="center"/>
          </w:tcPr>
          <w:p w:rsidR="006C3415" w:rsidRPr="001A0538" w:rsidRDefault="006C3415" w:rsidP="000D7898">
            <w:pPr>
              <w:spacing w:line="360" w:lineRule="auto"/>
              <w:jc w:val="right"/>
              <w:rPr>
                <w:rFonts w:eastAsiaTheme="minorEastAsia"/>
                <w:szCs w:val="21"/>
                <w:lang w:val="en-AU"/>
              </w:rPr>
            </w:pPr>
            <w:r w:rsidRPr="001A0538">
              <w:rPr>
                <w:rFonts w:eastAsiaTheme="minorEastAsia"/>
                <w:szCs w:val="21"/>
                <w:lang w:val="en-AU"/>
              </w:rPr>
              <w:t>2.560</w:t>
            </w:r>
          </w:p>
        </w:tc>
        <w:tc>
          <w:tcPr>
            <w:tcW w:w="1839"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233,569,697.94</w:t>
            </w:r>
          </w:p>
        </w:tc>
        <w:tc>
          <w:tcPr>
            <w:tcW w:w="1950"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251,379,103.80</w:t>
            </w:r>
          </w:p>
        </w:tc>
        <w:tc>
          <w:tcPr>
            <w:tcW w:w="1894"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484,948,801.74</w:t>
            </w:r>
          </w:p>
        </w:tc>
        <w:tc>
          <w:tcPr>
            <w:tcW w:w="1068" w:type="dxa"/>
            <w:vAlign w:val="center"/>
          </w:tcPr>
          <w:p w:rsidR="006C3415" w:rsidRPr="001A0538" w:rsidRDefault="00B355C5" w:rsidP="000D7898">
            <w:pPr>
              <w:spacing w:line="360" w:lineRule="auto"/>
              <w:rPr>
                <w:rFonts w:eastAsiaTheme="minorEastAsia"/>
                <w:szCs w:val="21"/>
                <w:lang w:val="en-AU"/>
              </w:rPr>
            </w:pPr>
            <w:r w:rsidRPr="001A0538">
              <w:rPr>
                <w:rFonts w:eastAsiaTheme="minorEastAsia"/>
                <w:szCs w:val="21"/>
                <w:lang w:val="en-AU"/>
              </w:rPr>
              <w:t>-</w:t>
            </w:r>
          </w:p>
        </w:tc>
      </w:tr>
    </w:tbl>
    <w:p w:rsidR="000B2C76" w:rsidRPr="00581BDB" w:rsidRDefault="000B2C76" w:rsidP="000B2C76">
      <w:pPr>
        <w:adjustRightInd w:val="0"/>
        <w:snapToGrid w:val="0"/>
        <w:spacing w:line="360" w:lineRule="auto"/>
        <w:rPr>
          <w:rFonts w:eastAsiaTheme="minorEastAsia"/>
          <w:szCs w:val="21"/>
        </w:rPr>
      </w:pPr>
      <w:r w:rsidRPr="00EC7BDC">
        <w:rPr>
          <w:rFonts w:eastAsiaTheme="minorEastAsia"/>
          <w:szCs w:val="21"/>
        </w:rPr>
        <w:t>易方达稳健收益债券</w:t>
      </w:r>
      <w:r w:rsidRPr="00EC7BDC">
        <w:rPr>
          <w:rFonts w:eastAsiaTheme="minorEastAsia"/>
          <w:szCs w:val="21"/>
        </w:rPr>
        <w:t>B</w:t>
      </w:r>
    </w:p>
    <w:p w:rsidR="000B2C76" w:rsidRPr="00D564C7" w:rsidRDefault="000B2C76" w:rsidP="000B2C76">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年度</w:t>
            </w:r>
          </w:p>
        </w:tc>
        <w:tc>
          <w:tcPr>
            <w:tcW w:w="1378"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每</w:t>
            </w:r>
            <w:r w:rsidRPr="001A0538">
              <w:rPr>
                <w:rFonts w:eastAsiaTheme="minorEastAsia"/>
                <w:szCs w:val="21"/>
              </w:rPr>
              <w:t>10</w:t>
            </w:r>
            <w:r w:rsidRPr="001A0538">
              <w:rPr>
                <w:rFonts w:eastAsiaTheme="minorEastAsia"/>
                <w:szCs w:val="21"/>
              </w:rPr>
              <w:t>份基金份额分红数</w:t>
            </w:r>
          </w:p>
        </w:tc>
        <w:tc>
          <w:tcPr>
            <w:tcW w:w="1839"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现金</w:t>
            </w:r>
            <w:r w:rsidRPr="001A0538">
              <w:rPr>
                <w:rFonts w:eastAsiaTheme="minorEastAsia"/>
                <w:szCs w:val="21"/>
              </w:rPr>
              <w:t>形式发放总额</w:t>
            </w:r>
          </w:p>
        </w:tc>
        <w:tc>
          <w:tcPr>
            <w:tcW w:w="1950"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再投资形式发放总额</w:t>
            </w:r>
          </w:p>
        </w:tc>
        <w:tc>
          <w:tcPr>
            <w:tcW w:w="1894" w:type="dxa"/>
            <w:vAlign w:val="center"/>
          </w:tcPr>
          <w:p w:rsidR="000525D9" w:rsidRPr="001A0538" w:rsidRDefault="000525D9" w:rsidP="000D7898">
            <w:pPr>
              <w:spacing w:line="360" w:lineRule="auto"/>
              <w:jc w:val="center"/>
              <w:rPr>
                <w:rFonts w:eastAsiaTheme="minorEastAsia"/>
                <w:szCs w:val="21"/>
                <w:lang w:val="en-AU"/>
              </w:rPr>
            </w:pPr>
            <w:r w:rsidRPr="001A0538">
              <w:rPr>
                <w:rFonts w:eastAsiaTheme="minorEastAsia"/>
                <w:szCs w:val="21"/>
                <w:lang w:val="en-AU"/>
              </w:rPr>
              <w:t>年度利润分配合计</w:t>
            </w:r>
          </w:p>
        </w:tc>
        <w:tc>
          <w:tcPr>
            <w:tcW w:w="1068" w:type="dxa"/>
            <w:vAlign w:val="center"/>
          </w:tcPr>
          <w:p w:rsidR="000525D9" w:rsidRPr="001A0538" w:rsidRDefault="000525D9" w:rsidP="000D7898">
            <w:pPr>
              <w:spacing w:line="360" w:lineRule="auto"/>
              <w:jc w:val="center"/>
              <w:rPr>
                <w:rFonts w:eastAsiaTheme="minorEastAsia"/>
                <w:szCs w:val="21"/>
                <w:lang w:val="en-AU"/>
              </w:rPr>
            </w:pPr>
            <w:r w:rsidRPr="001A0538">
              <w:rPr>
                <w:rFonts w:eastAsiaTheme="minorEastAsia"/>
                <w:szCs w:val="21"/>
                <w:lang w:val="en-AU"/>
              </w:rPr>
              <w:t>备注</w:t>
            </w:r>
          </w:p>
        </w:tc>
      </w:tr>
      <w:tr w:rsidR="002B49BC">
        <w:trPr>
          <w:jc w:val="center"/>
        </w:trPr>
        <w:tc>
          <w:tcPr>
            <w:tcW w:w="1157" w:type="dxa"/>
            <w:vAlign w:val="center"/>
          </w:tcPr>
          <w:p w:rsidR="002B49BC" w:rsidRDefault="005F6C6A">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2B49BC" w:rsidRDefault="005F6C6A">
            <w:pPr>
              <w:jc w:val="right"/>
            </w:pPr>
            <w:r>
              <w:rPr>
                <w:rFonts w:eastAsiaTheme="minorEastAsia"/>
                <w:color w:val="000000"/>
                <w:szCs w:val="21"/>
              </w:rPr>
              <w:t>1.100</w:t>
            </w:r>
          </w:p>
        </w:tc>
        <w:tc>
          <w:tcPr>
            <w:tcW w:w="1839" w:type="dxa"/>
            <w:vAlign w:val="center"/>
          </w:tcPr>
          <w:p w:rsidR="002B49BC" w:rsidRDefault="005F6C6A">
            <w:pPr>
              <w:jc w:val="right"/>
            </w:pPr>
            <w:r>
              <w:rPr>
                <w:rFonts w:eastAsiaTheme="minorEastAsia"/>
                <w:color w:val="000000"/>
                <w:szCs w:val="21"/>
              </w:rPr>
              <w:t>452,630,570.57</w:t>
            </w:r>
          </w:p>
        </w:tc>
        <w:tc>
          <w:tcPr>
            <w:tcW w:w="1950" w:type="dxa"/>
            <w:vAlign w:val="center"/>
          </w:tcPr>
          <w:p w:rsidR="002B49BC" w:rsidRDefault="005F6C6A">
            <w:pPr>
              <w:jc w:val="right"/>
            </w:pPr>
            <w:r>
              <w:rPr>
                <w:rFonts w:eastAsiaTheme="minorEastAsia"/>
                <w:color w:val="000000"/>
                <w:szCs w:val="21"/>
              </w:rPr>
              <w:t>298,983,918.61</w:t>
            </w:r>
          </w:p>
        </w:tc>
        <w:tc>
          <w:tcPr>
            <w:tcW w:w="1894" w:type="dxa"/>
            <w:vAlign w:val="center"/>
          </w:tcPr>
          <w:p w:rsidR="002B49BC" w:rsidRDefault="005F6C6A">
            <w:pPr>
              <w:jc w:val="right"/>
            </w:pPr>
            <w:r>
              <w:rPr>
                <w:rFonts w:eastAsiaTheme="minorEastAsia"/>
                <w:color w:val="000000"/>
                <w:szCs w:val="21"/>
              </w:rPr>
              <w:t>751,614,489.18</w:t>
            </w:r>
          </w:p>
        </w:tc>
        <w:tc>
          <w:tcPr>
            <w:tcW w:w="1068" w:type="dxa"/>
            <w:vAlign w:val="center"/>
          </w:tcPr>
          <w:p w:rsidR="002B49BC" w:rsidRDefault="005F6C6A">
            <w:pPr>
              <w:jc w:val="left"/>
            </w:pPr>
            <w:r>
              <w:rPr>
                <w:rFonts w:eastAsiaTheme="minorEastAsia"/>
                <w:color w:val="000000"/>
                <w:szCs w:val="21"/>
              </w:rPr>
              <w:t>-</w:t>
            </w:r>
          </w:p>
        </w:tc>
      </w:tr>
      <w:tr w:rsidR="002B49BC">
        <w:trPr>
          <w:jc w:val="center"/>
        </w:trPr>
        <w:tc>
          <w:tcPr>
            <w:tcW w:w="1157" w:type="dxa"/>
            <w:vAlign w:val="center"/>
          </w:tcPr>
          <w:p w:rsidR="002B49BC" w:rsidRDefault="005F6C6A">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2B49BC" w:rsidRDefault="005F6C6A">
            <w:pPr>
              <w:jc w:val="right"/>
            </w:pPr>
            <w:r>
              <w:rPr>
                <w:rFonts w:eastAsiaTheme="minorEastAsia"/>
                <w:color w:val="000000"/>
                <w:szCs w:val="21"/>
              </w:rPr>
              <w:t>0.650</w:t>
            </w:r>
          </w:p>
        </w:tc>
        <w:tc>
          <w:tcPr>
            <w:tcW w:w="1839" w:type="dxa"/>
            <w:vAlign w:val="center"/>
          </w:tcPr>
          <w:p w:rsidR="002B49BC" w:rsidRDefault="005F6C6A">
            <w:pPr>
              <w:jc w:val="right"/>
            </w:pPr>
            <w:r>
              <w:rPr>
                <w:rFonts w:eastAsiaTheme="minorEastAsia"/>
                <w:color w:val="000000"/>
                <w:szCs w:val="21"/>
              </w:rPr>
              <w:t>237,084,414.69</w:t>
            </w:r>
          </w:p>
        </w:tc>
        <w:tc>
          <w:tcPr>
            <w:tcW w:w="1950" w:type="dxa"/>
            <w:vAlign w:val="center"/>
          </w:tcPr>
          <w:p w:rsidR="002B49BC" w:rsidRDefault="005F6C6A">
            <w:pPr>
              <w:jc w:val="right"/>
            </w:pPr>
            <w:r>
              <w:rPr>
                <w:rFonts w:eastAsiaTheme="minorEastAsia"/>
                <w:color w:val="000000"/>
                <w:szCs w:val="21"/>
              </w:rPr>
              <w:t>165,175,843.95</w:t>
            </w:r>
          </w:p>
        </w:tc>
        <w:tc>
          <w:tcPr>
            <w:tcW w:w="1894" w:type="dxa"/>
            <w:vAlign w:val="center"/>
          </w:tcPr>
          <w:p w:rsidR="002B49BC" w:rsidRDefault="005F6C6A">
            <w:pPr>
              <w:jc w:val="right"/>
            </w:pPr>
            <w:r>
              <w:rPr>
                <w:rFonts w:eastAsiaTheme="minorEastAsia"/>
                <w:color w:val="000000"/>
                <w:szCs w:val="21"/>
              </w:rPr>
              <w:t>402,260,258.64</w:t>
            </w:r>
          </w:p>
        </w:tc>
        <w:tc>
          <w:tcPr>
            <w:tcW w:w="1068" w:type="dxa"/>
            <w:vAlign w:val="center"/>
          </w:tcPr>
          <w:p w:rsidR="002B49BC" w:rsidRDefault="005F6C6A">
            <w:pPr>
              <w:jc w:val="left"/>
            </w:pPr>
            <w:r>
              <w:rPr>
                <w:rFonts w:eastAsiaTheme="minorEastAsia"/>
                <w:color w:val="000000"/>
                <w:szCs w:val="21"/>
              </w:rPr>
              <w:t>-</w:t>
            </w:r>
          </w:p>
        </w:tc>
      </w:tr>
      <w:tr w:rsidR="002B49BC">
        <w:trPr>
          <w:jc w:val="center"/>
        </w:trPr>
        <w:tc>
          <w:tcPr>
            <w:tcW w:w="1157" w:type="dxa"/>
            <w:vAlign w:val="center"/>
          </w:tcPr>
          <w:p w:rsidR="002B49BC" w:rsidRDefault="005F6C6A">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2B49BC" w:rsidRDefault="005F6C6A">
            <w:pPr>
              <w:jc w:val="right"/>
            </w:pPr>
            <w:r>
              <w:rPr>
                <w:rFonts w:eastAsiaTheme="minorEastAsia"/>
                <w:color w:val="000000"/>
                <w:szCs w:val="21"/>
              </w:rPr>
              <w:t>0.950</w:t>
            </w:r>
          </w:p>
        </w:tc>
        <w:tc>
          <w:tcPr>
            <w:tcW w:w="1839" w:type="dxa"/>
            <w:vAlign w:val="center"/>
          </w:tcPr>
          <w:p w:rsidR="002B49BC" w:rsidRDefault="005F6C6A">
            <w:pPr>
              <w:jc w:val="right"/>
            </w:pPr>
            <w:r>
              <w:rPr>
                <w:rFonts w:eastAsiaTheme="minorEastAsia"/>
                <w:color w:val="000000"/>
                <w:szCs w:val="21"/>
              </w:rPr>
              <w:t>412,608,774.38</w:t>
            </w:r>
          </w:p>
        </w:tc>
        <w:tc>
          <w:tcPr>
            <w:tcW w:w="1950" w:type="dxa"/>
            <w:vAlign w:val="center"/>
          </w:tcPr>
          <w:p w:rsidR="002B49BC" w:rsidRDefault="005F6C6A">
            <w:pPr>
              <w:jc w:val="right"/>
            </w:pPr>
            <w:r>
              <w:rPr>
                <w:rFonts w:eastAsiaTheme="minorEastAsia"/>
                <w:color w:val="000000"/>
                <w:szCs w:val="21"/>
              </w:rPr>
              <w:t>155,131,330.64</w:t>
            </w:r>
          </w:p>
        </w:tc>
        <w:tc>
          <w:tcPr>
            <w:tcW w:w="1894" w:type="dxa"/>
            <w:vAlign w:val="center"/>
          </w:tcPr>
          <w:p w:rsidR="002B49BC" w:rsidRDefault="005F6C6A">
            <w:pPr>
              <w:jc w:val="right"/>
            </w:pPr>
            <w:r>
              <w:rPr>
                <w:rFonts w:eastAsiaTheme="minorEastAsia"/>
                <w:color w:val="000000"/>
                <w:szCs w:val="21"/>
              </w:rPr>
              <w:t>567,740,105.02</w:t>
            </w:r>
          </w:p>
        </w:tc>
        <w:tc>
          <w:tcPr>
            <w:tcW w:w="1068" w:type="dxa"/>
            <w:vAlign w:val="center"/>
          </w:tcPr>
          <w:p w:rsidR="002B49BC" w:rsidRDefault="005F6C6A">
            <w:pPr>
              <w:jc w:val="left"/>
            </w:pPr>
            <w:r>
              <w:rPr>
                <w:rFonts w:eastAsiaTheme="minorEastAsia"/>
                <w:color w:val="000000"/>
                <w:szCs w:val="21"/>
              </w:rPr>
              <w:t>-</w:t>
            </w:r>
          </w:p>
        </w:tc>
      </w:tr>
      <w:tr w:rsidR="000525D9" w:rsidRPr="00D564C7" w:rsidTr="000D7898">
        <w:trPr>
          <w:jc w:val="center"/>
        </w:trPr>
        <w:tc>
          <w:tcPr>
            <w:tcW w:w="1157"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color w:val="000000"/>
                <w:szCs w:val="21"/>
              </w:rPr>
            </w:pPr>
            <w:r w:rsidRPr="001A0538">
              <w:rPr>
                <w:rFonts w:eastAsiaTheme="minorEastAsia"/>
                <w:color w:val="000000"/>
                <w:szCs w:val="21"/>
              </w:rPr>
              <w:t>合计</w:t>
            </w:r>
          </w:p>
        </w:tc>
        <w:tc>
          <w:tcPr>
            <w:tcW w:w="1378"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2.700</w:t>
            </w:r>
          </w:p>
        </w:tc>
        <w:tc>
          <w:tcPr>
            <w:tcW w:w="1839"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1,102,323,759.64</w:t>
            </w:r>
          </w:p>
        </w:tc>
        <w:tc>
          <w:tcPr>
            <w:tcW w:w="1950"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619,291,093.20</w:t>
            </w:r>
          </w:p>
        </w:tc>
        <w:tc>
          <w:tcPr>
            <w:tcW w:w="1894"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1,721,614,852.84</w:t>
            </w:r>
          </w:p>
        </w:tc>
        <w:tc>
          <w:tcPr>
            <w:tcW w:w="1068" w:type="dxa"/>
            <w:vAlign w:val="center"/>
          </w:tcPr>
          <w:p w:rsidR="000525D9" w:rsidRPr="001A0538" w:rsidRDefault="00B355C5" w:rsidP="000D7898">
            <w:pPr>
              <w:spacing w:line="360" w:lineRule="auto"/>
              <w:rPr>
                <w:rFonts w:eastAsiaTheme="minorEastAsia"/>
                <w:szCs w:val="21"/>
                <w:lang w:val="en-AU"/>
              </w:rPr>
            </w:pPr>
            <w:r w:rsidRPr="001A0538">
              <w:rPr>
                <w:rFonts w:eastAsiaTheme="minorEastAsia"/>
                <w:szCs w:val="21"/>
                <w:lang w:val="en-AU"/>
              </w:rPr>
              <w:t>-</w:t>
            </w:r>
          </w:p>
        </w:tc>
      </w:tr>
    </w:tbl>
    <w:p w:rsidR="00C3749F" w:rsidRPr="00353DA5" w:rsidRDefault="00C3749F" w:rsidP="00C3749F">
      <w:pPr>
        <w:adjustRightInd w:val="0"/>
        <w:snapToGrid w:val="0"/>
        <w:spacing w:line="360" w:lineRule="auto"/>
        <w:rPr>
          <w:rFonts w:eastAsiaTheme="minorEastAsia"/>
          <w:color w:val="000000" w:themeColor="text1"/>
          <w:szCs w:val="21"/>
        </w:rPr>
      </w:pPr>
      <w:r w:rsidRPr="00353DA5">
        <w:rPr>
          <w:rFonts w:eastAsiaTheme="minorEastAsia"/>
          <w:color w:val="000000" w:themeColor="text1"/>
          <w:szCs w:val="21"/>
        </w:rPr>
        <w:t>易方达稳健收益债券</w:t>
      </w:r>
      <w:r w:rsidRPr="00353DA5">
        <w:rPr>
          <w:rFonts w:eastAsiaTheme="minorEastAsia"/>
          <w:color w:val="000000" w:themeColor="text1"/>
          <w:szCs w:val="21"/>
        </w:rPr>
        <w:t>C</w:t>
      </w:r>
    </w:p>
    <w:p w:rsidR="00C3749F" w:rsidRPr="00353DA5" w:rsidRDefault="00C3749F" w:rsidP="00C3749F">
      <w:pPr>
        <w:adjustRightInd w:val="0"/>
        <w:snapToGrid w:val="0"/>
        <w:spacing w:line="360" w:lineRule="auto"/>
        <w:jc w:val="right"/>
        <w:rPr>
          <w:rFonts w:eastAsiaTheme="minorEastAsia"/>
          <w:color w:val="000000" w:themeColor="text1"/>
          <w:szCs w:val="21"/>
        </w:rPr>
      </w:pPr>
      <w:r w:rsidRPr="00353DA5">
        <w:rPr>
          <w:rFonts w:eastAsiaTheme="minorEastAsia"/>
          <w:color w:val="000000" w:themeColor="text1"/>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3749F" w:rsidRPr="00353DA5" w:rsidTr="00C3749F">
        <w:trPr>
          <w:jc w:val="center"/>
        </w:trPr>
        <w:tc>
          <w:tcPr>
            <w:tcW w:w="1157" w:type="dxa"/>
            <w:vAlign w:val="center"/>
          </w:tcPr>
          <w:p w:rsidR="00C3749F" w:rsidRPr="00353DA5" w:rsidRDefault="00C3749F" w:rsidP="007F47E7">
            <w:pPr>
              <w:widowControl/>
              <w:tabs>
                <w:tab w:val="left" w:pos="1680"/>
              </w:tabs>
              <w:autoSpaceDE w:val="0"/>
              <w:autoSpaceDN w:val="0"/>
              <w:spacing w:line="360" w:lineRule="auto"/>
              <w:jc w:val="center"/>
              <w:textAlignment w:val="bottom"/>
              <w:rPr>
                <w:rFonts w:eastAsiaTheme="minorEastAsia"/>
                <w:color w:val="000000" w:themeColor="text1"/>
                <w:szCs w:val="21"/>
              </w:rPr>
            </w:pPr>
            <w:r w:rsidRPr="00353DA5">
              <w:rPr>
                <w:rFonts w:eastAsiaTheme="minorEastAsia"/>
                <w:color w:val="000000" w:themeColor="text1"/>
                <w:szCs w:val="21"/>
              </w:rPr>
              <w:t>年度</w:t>
            </w:r>
          </w:p>
        </w:tc>
        <w:tc>
          <w:tcPr>
            <w:tcW w:w="1378" w:type="dxa"/>
            <w:vAlign w:val="center"/>
          </w:tcPr>
          <w:p w:rsidR="00C3749F" w:rsidRPr="00353DA5" w:rsidRDefault="00C3749F" w:rsidP="007F47E7">
            <w:pPr>
              <w:widowControl/>
              <w:tabs>
                <w:tab w:val="left" w:pos="1680"/>
              </w:tabs>
              <w:autoSpaceDE w:val="0"/>
              <w:autoSpaceDN w:val="0"/>
              <w:spacing w:line="360" w:lineRule="auto"/>
              <w:jc w:val="center"/>
              <w:textAlignment w:val="bottom"/>
              <w:rPr>
                <w:rFonts w:eastAsiaTheme="minorEastAsia"/>
                <w:color w:val="000000" w:themeColor="text1"/>
                <w:szCs w:val="21"/>
              </w:rPr>
            </w:pPr>
            <w:r w:rsidRPr="00353DA5">
              <w:rPr>
                <w:rFonts w:eastAsiaTheme="minorEastAsia"/>
                <w:color w:val="000000" w:themeColor="text1"/>
                <w:szCs w:val="21"/>
              </w:rPr>
              <w:t>每</w:t>
            </w:r>
            <w:r w:rsidRPr="00353DA5">
              <w:rPr>
                <w:rFonts w:eastAsiaTheme="minorEastAsia"/>
                <w:color w:val="000000" w:themeColor="text1"/>
                <w:szCs w:val="21"/>
              </w:rPr>
              <w:t>10</w:t>
            </w:r>
            <w:r w:rsidRPr="00353DA5">
              <w:rPr>
                <w:rFonts w:eastAsiaTheme="minorEastAsia"/>
                <w:color w:val="000000" w:themeColor="text1"/>
                <w:szCs w:val="21"/>
              </w:rPr>
              <w:t>份基金份额分红数</w:t>
            </w:r>
          </w:p>
        </w:tc>
        <w:tc>
          <w:tcPr>
            <w:tcW w:w="1839" w:type="dxa"/>
            <w:vAlign w:val="center"/>
          </w:tcPr>
          <w:p w:rsidR="00C3749F" w:rsidRPr="00353DA5" w:rsidRDefault="00C3749F" w:rsidP="007F47E7">
            <w:pPr>
              <w:widowControl/>
              <w:tabs>
                <w:tab w:val="left" w:pos="1680"/>
              </w:tabs>
              <w:autoSpaceDE w:val="0"/>
              <w:autoSpaceDN w:val="0"/>
              <w:spacing w:line="360" w:lineRule="auto"/>
              <w:jc w:val="center"/>
              <w:textAlignment w:val="bottom"/>
              <w:rPr>
                <w:rFonts w:eastAsiaTheme="minorEastAsia"/>
                <w:color w:val="000000" w:themeColor="text1"/>
                <w:szCs w:val="21"/>
              </w:rPr>
            </w:pPr>
            <w:r w:rsidRPr="00353DA5">
              <w:rPr>
                <w:rFonts w:eastAsiaTheme="minorEastAsia"/>
                <w:color w:val="000000" w:themeColor="text1"/>
                <w:szCs w:val="21"/>
                <w:lang w:val="en-AU"/>
              </w:rPr>
              <w:t>现金</w:t>
            </w:r>
            <w:r w:rsidRPr="00353DA5">
              <w:rPr>
                <w:rFonts w:eastAsiaTheme="minorEastAsia"/>
                <w:color w:val="000000" w:themeColor="text1"/>
                <w:szCs w:val="21"/>
              </w:rPr>
              <w:t>形式发放总额</w:t>
            </w:r>
          </w:p>
        </w:tc>
        <w:tc>
          <w:tcPr>
            <w:tcW w:w="1950" w:type="dxa"/>
            <w:vAlign w:val="center"/>
          </w:tcPr>
          <w:p w:rsidR="00C3749F" w:rsidRPr="00353DA5" w:rsidRDefault="00C3749F" w:rsidP="007F47E7">
            <w:pPr>
              <w:widowControl/>
              <w:tabs>
                <w:tab w:val="left" w:pos="1680"/>
              </w:tabs>
              <w:autoSpaceDE w:val="0"/>
              <w:autoSpaceDN w:val="0"/>
              <w:spacing w:line="360" w:lineRule="auto"/>
              <w:jc w:val="center"/>
              <w:textAlignment w:val="bottom"/>
              <w:rPr>
                <w:rFonts w:eastAsiaTheme="minorEastAsia"/>
                <w:color w:val="000000" w:themeColor="text1"/>
                <w:szCs w:val="21"/>
              </w:rPr>
            </w:pPr>
            <w:r w:rsidRPr="00353DA5">
              <w:rPr>
                <w:rFonts w:eastAsiaTheme="minorEastAsia"/>
                <w:color w:val="000000" w:themeColor="text1"/>
                <w:szCs w:val="21"/>
                <w:lang w:val="en-AU"/>
              </w:rPr>
              <w:t>再投资形式发放总额</w:t>
            </w:r>
          </w:p>
        </w:tc>
        <w:tc>
          <w:tcPr>
            <w:tcW w:w="1894" w:type="dxa"/>
            <w:vAlign w:val="center"/>
          </w:tcPr>
          <w:p w:rsidR="00C3749F" w:rsidRPr="00353DA5" w:rsidRDefault="00C3749F" w:rsidP="007F47E7">
            <w:pPr>
              <w:spacing w:line="360" w:lineRule="auto"/>
              <w:jc w:val="center"/>
              <w:rPr>
                <w:rFonts w:eastAsiaTheme="minorEastAsia"/>
                <w:color w:val="000000" w:themeColor="text1"/>
                <w:szCs w:val="21"/>
                <w:lang w:val="en-AU"/>
              </w:rPr>
            </w:pPr>
            <w:r w:rsidRPr="00353DA5">
              <w:rPr>
                <w:rFonts w:eastAsiaTheme="minorEastAsia"/>
                <w:color w:val="000000" w:themeColor="text1"/>
                <w:szCs w:val="21"/>
                <w:lang w:val="en-AU"/>
              </w:rPr>
              <w:t>年度利润分配合计</w:t>
            </w:r>
          </w:p>
        </w:tc>
        <w:tc>
          <w:tcPr>
            <w:tcW w:w="1068" w:type="dxa"/>
            <w:vAlign w:val="center"/>
          </w:tcPr>
          <w:p w:rsidR="00C3749F" w:rsidRPr="00353DA5" w:rsidRDefault="00C3749F" w:rsidP="007F47E7">
            <w:pPr>
              <w:spacing w:line="360" w:lineRule="auto"/>
              <w:jc w:val="center"/>
              <w:rPr>
                <w:rFonts w:eastAsiaTheme="minorEastAsia"/>
                <w:color w:val="000000" w:themeColor="text1"/>
                <w:szCs w:val="21"/>
                <w:lang w:val="en-AU"/>
              </w:rPr>
            </w:pPr>
            <w:r w:rsidRPr="00353DA5">
              <w:rPr>
                <w:rFonts w:eastAsiaTheme="minorEastAsia"/>
                <w:color w:val="000000" w:themeColor="text1"/>
                <w:szCs w:val="21"/>
                <w:lang w:val="en-AU"/>
              </w:rPr>
              <w:t>备注</w:t>
            </w:r>
          </w:p>
        </w:tc>
      </w:tr>
      <w:tr w:rsidR="002B49BC">
        <w:trPr>
          <w:jc w:val="center"/>
        </w:trPr>
        <w:tc>
          <w:tcPr>
            <w:tcW w:w="1157" w:type="dxa"/>
            <w:vAlign w:val="center"/>
          </w:tcPr>
          <w:p w:rsidR="002B49BC" w:rsidRDefault="005F6C6A">
            <w:pPr>
              <w:jc w:val="cente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1378" w:type="dxa"/>
            <w:vAlign w:val="center"/>
          </w:tcPr>
          <w:p w:rsidR="002B49BC" w:rsidRDefault="005F6C6A">
            <w:pPr>
              <w:jc w:val="right"/>
            </w:pPr>
            <w:r>
              <w:rPr>
                <w:rFonts w:eastAsiaTheme="minorEastAsia"/>
                <w:color w:val="000000" w:themeColor="text1"/>
                <w:szCs w:val="21"/>
              </w:rPr>
              <w:t>0.550</w:t>
            </w:r>
          </w:p>
        </w:tc>
        <w:tc>
          <w:tcPr>
            <w:tcW w:w="1839" w:type="dxa"/>
            <w:vAlign w:val="center"/>
          </w:tcPr>
          <w:p w:rsidR="002B49BC" w:rsidRDefault="005F6C6A">
            <w:pPr>
              <w:jc w:val="right"/>
            </w:pPr>
            <w:r>
              <w:rPr>
                <w:rFonts w:eastAsiaTheme="minorEastAsia"/>
                <w:color w:val="000000" w:themeColor="text1"/>
                <w:szCs w:val="21"/>
              </w:rPr>
              <w:t>1,674,948.54</w:t>
            </w:r>
          </w:p>
        </w:tc>
        <w:tc>
          <w:tcPr>
            <w:tcW w:w="1950" w:type="dxa"/>
            <w:vAlign w:val="center"/>
          </w:tcPr>
          <w:p w:rsidR="002B49BC" w:rsidRDefault="005F6C6A">
            <w:pPr>
              <w:jc w:val="right"/>
            </w:pPr>
            <w:r>
              <w:rPr>
                <w:rFonts w:eastAsiaTheme="minorEastAsia"/>
                <w:color w:val="000000" w:themeColor="text1"/>
                <w:szCs w:val="21"/>
              </w:rPr>
              <w:t>39,449.85</w:t>
            </w:r>
          </w:p>
        </w:tc>
        <w:tc>
          <w:tcPr>
            <w:tcW w:w="1894" w:type="dxa"/>
            <w:vAlign w:val="center"/>
          </w:tcPr>
          <w:p w:rsidR="002B49BC" w:rsidRDefault="005F6C6A">
            <w:pPr>
              <w:jc w:val="right"/>
            </w:pPr>
            <w:r>
              <w:rPr>
                <w:rFonts w:eastAsiaTheme="minorEastAsia"/>
                <w:color w:val="000000" w:themeColor="text1"/>
                <w:szCs w:val="21"/>
              </w:rPr>
              <w:t>1,714,398.39</w:t>
            </w:r>
          </w:p>
        </w:tc>
        <w:tc>
          <w:tcPr>
            <w:tcW w:w="1068" w:type="dxa"/>
            <w:vAlign w:val="center"/>
          </w:tcPr>
          <w:p w:rsidR="002B49BC" w:rsidRDefault="005F6C6A">
            <w:pPr>
              <w:jc w:val="left"/>
            </w:pPr>
            <w:r>
              <w:rPr>
                <w:rFonts w:eastAsiaTheme="minorEastAsia"/>
                <w:color w:val="000000" w:themeColor="text1"/>
                <w:szCs w:val="21"/>
              </w:rPr>
              <w:t>-</w:t>
            </w:r>
          </w:p>
        </w:tc>
      </w:tr>
      <w:tr w:rsidR="00C3749F" w:rsidRPr="00353DA5" w:rsidTr="00C3749F">
        <w:trPr>
          <w:jc w:val="center"/>
        </w:trPr>
        <w:tc>
          <w:tcPr>
            <w:tcW w:w="1157" w:type="dxa"/>
            <w:vAlign w:val="center"/>
          </w:tcPr>
          <w:p w:rsidR="00C3749F" w:rsidRPr="00353DA5" w:rsidRDefault="00C3749F" w:rsidP="007F47E7">
            <w:pPr>
              <w:widowControl/>
              <w:tabs>
                <w:tab w:val="left" w:pos="1680"/>
              </w:tabs>
              <w:autoSpaceDE w:val="0"/>
              <w:autoSpaceDN w:val="0"/>
              <w:spacing w:line="360" w:lineRule="auto"/>
              <w:jc w:val="center"/>
              <w:textAlignment w:val="bottom"/>
              <w:rPr>
                <w:rFonts w:eastAsiaTheme="minorEastAsia"/>
                <w:color w:val="000000" w:themeColor="text1"/>
                <w:szCs w:val="21"/>
              </w:rPr>
            </w:pPr>
            <w:r w:rsidRPr="00353DA5">
              <w:rPr>
                <w:rFonts w:eastAsiaTheme="minorEastAsia"/>
                <w:color w:val="000000" w:themeColor="text1"/>
                <w:szCs w:val="21"/>
              </w:rPr>
              <w:t>合计</w:t>
            </w:r>
          </w:p>
        </w:tc>
        <w:tc>
          <w:tcPr>
            <w:tcW w:w="1378" w:type="dxa"/>
            <w:vAlign w:val="center"/>
          </w:tcPr>
          <w:p w:rsidR="00C3749F" w:rsidRPr="00353DA5" w:rsidRDefault="00C3749F" w:rsidP="007F47E7">
            <w:pPr>
              <w:spacing w:line="360" w:lineRule="auto"/>
              <w:jc w:val="right"/>
              <w:rPr>
                <w:rFonts w:eastAsiaTheme="minorEastAsia"/>
                <w:color w:val="000000" w:themeColor="text1"/>
                <w:szCs w:val="21"/>
                <w:lang w:val="en-AU"/>
              </w:rPr>
            </w:pPr>
            <w:r w:rsidRPr="00353DA5">
              <w:rPr>
                <w:rFonts w:eastAsiaTheme="minorEastAsia"/>
                <w:color w:val="000000" w:themeColor="text1"/>
                <w:szCs w:val="21"/>
                <w:lang w:val="en-AU"/>
              </w:rPr>
              <w:t>0.550</w:t>
            </w:r>
          </w:p>
        </w:tc>
        <w:tc>
          <w:tcPr>
            <w:tcW w:w="1839" w:type="dxa"/>
            <w:vAlign w:val="center"/>
          </w:tcPr>
          <w:p w:rsidR="00C3749F" w:rsidRPr="00353DA5" w:rsidRDefault="00C3749F" w:rsidP="007F47E7">
            <w:pPr>
              <w:spacing w:line="360" w:lineRule="auto"/>
              <w:jc w:val="right"/>
              <w:rPr>
                <w:rFonts w:eastAsiaTheme="minorEastAsia"/>
                <w:color w:val="000000" w:themeColor="text1"/>
                <w:szCs w:val="21"/>
                <w:lang w:val="en-AU"/>
              </w:rPr>
            </w:pPr>
            <w:r w:rsidRPr="00353DA5">
              <w:rPr>
                <w:rFonts w:eastAsiaTheme="minorEastAsia"/>
                <w:color w:val="000000" w:themeColor="text1"/>
                <w:szCs w:val="21"/>
                <w:lang w:val="en-AU"/>
              </w:rPr>
              <w:t>1,674,948.54</w:t>
            </w:r>
          </w:p>
        </w:tc>
        <w:tc>
          <w:tcPr>
            <w:tcW w:w="1950" w:type="dxa"/>
            <w:vAlign w:val="center"/>
          </w:tcPr>
          <w:p w:rsidR="00C3749F" w:rsidRPr="00353DA5" w:rsidRDefault="00C3749F" w:rsidP="007F47E7">
            <w:pPr>
              <w:spacing w:line="360" w:lineRule="auto"/>
              <w:jc w:val="right"/>
              <w:rPr>
                <w:rFonts w:eastAsiaTheme="minorEastAsia"/>
                <w:color w:val="000000" w:themeColor="text1"/>
                <w:szCs w:val="21"/>
                <w:lang w:val="en-AU"/>
              </w:rPr>
            </w:pPr>
            <w:r w:rsidRPr="00353DA5">
              <w:rPr>
                <w:rFonts w:eastAsiaTheme="minorEastAsia"/>
                <w:color w:val="000000" w:themeColor="text1"/>
                <w:szCs w:val="21"/>
                <w:lang w:val="en-AU"/>
              </w:rPr>
              <w:t>39,449.85</w:t>
            </w:r>
          </w:p>
        </w:tc>
        <w:tc>
          <w:tcPr>
            <w:tcW w:w="1894" w:type="dxa"/>
            <w:vAlign w:val="center"/>
          </w:tcPr>
          <w:p w:rsidR="00C3749F" w:rsidRPr="00353DA5" w:rsidRDefault="00C3749F" w:rsidP="007F47E7">
            <w:pPr>
              <w:spacing w:line="360" w:lineRule="auto"/>
              <w:jc w:val="right"/>
              <w:rPr>
                <w:rFonts w:eastAsiaTheme="minorEastAsia"/>
                <w:color w:val="000000" w:themeColor="text1"/>
                <w:szCs w:val="21"/>
                <w:lang w:val="en-AU"/>
              </w:rPr>
            </w:pPr>
            <w:r w:rsidRPr="00353DA5">
              <w:rPr>
                <w:rFonts w:eastAsiaTheme="minorEastAsia"/>
                <w:color w:val="000000" w:themeColor="text1"/>
                <w:szCs w:val="21"/>
                <w:lang w:val="en-AU"/>
              </w:rPr>
              <w:t>1,714,398.39</w:t>
            </w:r>
          </w:p>
        </w:tc>
        <w:tc>
          <w:tcPr>
            <w:tcW w:w="1068" w:type="dxa"/>
            <w:vAlign w:val="center"/>
          </w:tcPr>
          <w:p w:rsidR="00C3749F" w:rsidRPr="00353DA5" w:rsidRDefault="00C3749F" w:rsidP="007F47E7">
            <w:pPr>
              <w:spacing w:line="360" w:lineRule="auto"/>
              <w:rPr>
                <w:rFonts w:eastAsiaTheme="minorEastAsia"/>
                <w:color w:val="000000" w:themeColor="text1"/>
                <w:szCs w:val="21"/>
                <w:lang w:val="en-AU"/>
              </w:rPr>
            </w:pPr>
            <w:r w:rsidRPr="00353DA5">
              <w:rPr>
                <w:rFonts w:eastAsiaTheme="minorEastAsia"/>
                <w:color w:val="000000" w:themeColor="text1"/>
                <w:szCs w:val="21"/>
                <w:lang w:val="en-AU"/>
              </w:rPr>
              <w:t>-</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996"/>
      <w:r w:rsidRPr="004352A8">
        <w:rPr>
          <w:rFonts w:ascii="宋体" w:hAnsi="宋体" w:cs="Arial" w:hint="eastAsia"/>
          <w:color w:val="000000"/>
          <w:sz w:val="21"/>
          <w:szCs w:val="21"/>
        </w:rPr>
        <w:t>§</w:t>
      </w:r>
      <w:r w:rsidRPr="004352A8">
        <w:rPr>
          <w:rFonts w:ascii="宋体" w:hAnsi="宋体" w:cs="Arial"/>
          <w:color w:val="000000"/>
          <w:sz w:val="21"/>
          <w:szCs w:val="21"/>
        </w:rPr>
        <w:t>4</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管理人报告</w:t>
      </w:r>
      <w:bookmarkEnd w:id="40"/>
      <w:bookmarkEnd w:id="41"/>
      <w:bookmarkEnd w:id="42"/>
    </w:p>
    <w:p w:rsidR="001A59F9" w:rsidRPr="00D564C7" w:rsidRDefault="001A59F9" w:rsidP="00625AE8">
      <w:pPr>
        <w:pStyle w:val="20"/>
        <w:spacing w:before="0" w:after="0"/>
        <w:rPr>
          <w:rFonts w:asciiTheme="minorEastAsia" w:eastAsiaTheme="minorEastAsia" w:hAnsiTheme="minorEastAsia"/>
          <w:kern w:val="0"/>
          <w:sz w:val="21"/>
          <w:szCs w:val="21"/>
        </w:rPr>
      </w:pPr>
      <w:bookmarkStart w:id="43" w:name="_Toc361324855"/>
      <w:bookmarkStart w:id="44" w:name="_Toc35533997"/>
      <w:r w:rsidRPr="00D564C7">
        <w:rPr>
          <w:rFonts w:asciiTheme="minorEastAsia" w:eastAsiaTheme="minorEastAsia" w:hAnsiTheme="minorEastAsia"/>
          <w:kern w:val="0"/>
          <w:sz w:val="21"/>
          <w:szCs w:val="21"/>
        </w:rPr>
        <w:t>4.1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基金管理人及基金经理情况</w:t>
      </w:r>
      <w:bookmarkEnd w:id="43"/>
      <w:bookmarkEnd w:id="44"/>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4.1.1</w:t>
      </w:r>
      <w:r w:rsidRPr="00D564C7">
        <w:rPr>
          <w:rFonts w:asciiTheme="minorEastAsia" w:eastAsiaTheme="minorEastAsia" w:hAnsiTheme="minorEastAsia" w:hint="eastAsia"/>
          <w:b/>
          <w:color w:val="000000"/>
          <w:kern w:val="0"/>
          <w:szCs w:val="21"/>
        </w:rPr>
        <w:t>基金管理人及其管理基金的经验</w:t>
      </w:r>
    </w:p>
    <w:p w:rsidR="001A59F9" w:rsidRPr="00D564C7" w:rsidRDefault="001A59F9" w:rsidP="00625AE8">
      <w:pPr>
        <w:spacing w:line="360" w:lineRule="auto"/>
        <w:ind w:firstLineChars="200"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1A59F9" w:rsidRPr="00D564C7" w:rsidRDefault="001A59F9" w:rsidP="00D564C7">
      <w:pPr>
        <w:spacing w:line="360" w:lineRule="auto"/>
        <w:ind w:firstLineChars="200" w:firstLine="420"/>
        <w:rPr>
          <w:rFonts w:asciiTheme="minorEastAsia" w:eastAsiaTheme="minorEastAsia" w:hAnsiTheme="minorEastAsia"/>
          <w:color w:val="000000"/>
          <w:kern w:val="0"/>
          <w:szCs w:val="21"/>
        </w:rPr>
      </w:pPr>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4.1.2</w:t>
      </w:r>
      <w:r w:rsidR="004E017A">
        <w:rPr>
          <w:rFonts w:asciiTheme="minorEastAsia" w:eastAsiaTheme="minorEastAsia" w:hAnsiTheme="minorEastAsia" w:hint="eastAsia"/>
          <w:b/>
          <w:color w:val="000000"/>
          <w:kern w:val="0"/>
          <w:szCs w:val="21"/>
        </w:rPr>
        <w:t>基金经理（或基金经理小组）及基金经理助理</w:t>
      </w:r>
      <w:r w:rsidRPr="00D564C7">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1A59F9" w:rsidRPr="00D564C7" w:rsidTr="00CE5EB9">
        <w:trPr>
          <w:cantSplit/>
        </w:trPr>
        <w:tc>
          <w:tcPr>
            <w:tcW w:w="464"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任本基金的基金经理</w:t>
            </w:r>
            <w:r w:rsidR="00F07263" w:rsidRPr="001A0538">
              <w:rPr>
                <w:rFonts w:eastAsiaTheme="minorEastAsia"/>
                <w:color w:val="000000"/>
                <w:szCs w:val="21"/>
              </w:rPr>
              <w:t>（助理）</w:t>
            </w:r>
            <w:r w:rsidRPr="001A0538">
              <w:rPr>
                <w:rFonts w:eastAsiaTheme="minorEastAsia"/>
                <w:color w:val="000000"/>
                <w:szCs w:val="21"/>
              </w:rPr>
              <w:t>期限</w:t>
            </w:r>
          </w:p>
        </w:tc>
        <w:tc>
          <w:tcPr>
            <w:tcW w:w="70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说明</w:t>
            </w:r>
          </w:p>
        </w:tc>
      </w:tr>
      <w:tr w:rsidR="00CE5EB9" w:rsidRPr="00D564C7" w:rsidTr="00CE5EB9">
        <w:trPr>
          <w:cantSplit/>
        </w:trPr>
        <w:tc>
          <w:tcPr>
            <w:tcW w:w="464"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402"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709"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548" w:type="dxa"/>
            <w:vMerge/>
            <w:vAlign w:val="center"/>
          </w:tcPr>
          <w:p w:rsidR="001A59F9" w:rsidRPr="001A0538" w:rsidRDefault="001A59F9" w:rsidP="00026C9C">
            <w:pPr>
              <w:widowControl/>
              <w:spacing w:line="360" w:lineRule="auto"/>
              <w:jc w:val="left"/>
              <w:rPr>
                <w:rFonts w:eastAsiaTheme="minorEastAsia"/>
                <w:color w:val="000000"/>
                <w:szCs w:val="21"/>
              </w:rPr>
            </w:pPr>
          </w:p>
        </w:tc>
      </w:tr>
      <w:tr w:rsidR="002B49BC">
        <w:tc>
          <w:tcPr>
            <w:tcW w:w="464" w:type="dxa"/>
            <w:vAlign w:val="center"/>
          </w:tcPr>
          <w:p w:rsidR="002B49BC" w:rsidRDefault="005F6C6A">
            <w:pPr>
              <w:jc w:val="center"/>
            </w:pPr>
            <w:r>
              <w:rPr>
                <w:rFonts w:eastAsiaTheme="minorEastAsia"/>
                <w:color w:val="000000"/>
                <w:szCs w:val="21"/>
              </w:rPr>
              <w:t>胡剑</w:t>
            </w:r>
          </w:p>
        </w:tc>
        <w:tc>
          <w:tcPr>
            <w:tcW w:w="3402" w:type="dxa"/>
            <w:vAlign w:val="center"/>
          </w:tcPr>
          <w:p w:rsidR="002B49BC" w:rsidRDefault="005F6C6A">
            <w:pPr>
              <w:jc w:val="left"/>
            </w:pPr>
            <w:r>
              <w:rPr>
                <w:rFonts w:eastAsiaTheme="minorEastAsia"/>
                <w:color w:val="000000"/>
                <w:szCs w:val="21"/>
              </w:rPr>
              <w:t>本基金的基金经理、易方达裕惠回报定期开放式混合型发起式证券投资基金的基金经理、易方达信用债债券型证券投资基金的基金经理、易方达岁丰添利债券型证券投资基金的基金经理、易方达瑞祺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29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16</w:t>
            </w:r>
            <w:r>
              <w:rPr>
                <w:rFonts w:eastAsiaTheme="minorEastAsia"/>
                <w:color w:val="000000"/>
                <w:szCs w:val="21"/>
              </w:rPr>
              <w:t>日）、易方达瑞智灵活配置混合型证券投资基金的基金经理（自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日）、易方达瑞兴灵活配置混合型证券投资基金的基金经理（自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日）、易方达瑞祥灵活配置混合型证券投资基金的基金经理（</w:t>
            </w:r>
            <w:r>
              <w:rPr>
                <w:rFonts w:eastAsiaTheme="minorEastAsia"/>
                <w:color w:val="000000"/>
                <w:szCs w:val="21"/>
              </w:rPr>
              <w:t>自</w:t>
            </w:r>
            <w:r>
              <w:rPr>
                <w:rFonts w:eastAsiaTheme="minorEastAsia"/>
                <w:color w:val="000000"/>
                <w:szCs w:val="21"/>
              </w:rPr>
              <w:t>2018</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日）、易方达瑞富灵活配置混合型证券投资基金的基金经理、易方达瑞财灵活配置混合型证券投资基金的基金经理（自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07</w:t>
            </w:r>
            <w:r>
              <w:rPr>
                <w:rFonts w:eastAsiaTheme="minorEastAsia"/>
                <w:color w:val="000000"/>
                <w:szCs w:val="21"/>
              </w:rPr>
              <w:t>日）、易方达恒益定期开放债券型发起式证券投资基金的基金经理、易方达恒盛</w:t>
            </w:r>
            <w:r>
              <w:rPr>
                <w:rFonts w:eastAsiaTheme="minorEastAsia"/>
                <w:color w:val="000000"/>
                <w:szCs w:val="21"/>
              </w:rPr>
              <w:t>3</w:t>
            </w:r>
            <w:r>
              <w:rPr>
                <w:rFonts w:eastAsiaTheme="minorEastAsia"/>
                <w:color w:val="000000"/>
                <w:szCs w:val="21"/>
              </w:rPr>
              <w:t>个月定期开放混合型发起式证券投资基金的基金经理、易方达恒利</w:t>
            </w:r>
            <w:r>
              <w:rPr>
                <w:rFonts w:eastAsiaTheme="minorEastAsia"/>
                <w:color w:val="000000"/>
                <w:szCs w:val="21"/>
              </w:rPr>
              <w:t>3</w:t>
            </w:r>
            <w:r>
              <w:rPr>
                <w:rFonts w:eastAsiaTheme="minorEastAsia"/>
                <w:color w:val="000000"/>
                <w:szCs w:val="21"/>
              </w:rPr>
              <w:t>个月定期开放债券型发起式证券投资基金的基金经理、易方达高等级信用债债券型证券投资基金的基金经理（自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日）、易方达富惠纯债债券型证券投资基金的基金</w:t>
            </w:r>
            <w:r>
              <w:rPr>
                <w:rFonts w:eastAsiaTheme="minorEastAsia"/>
                <w:color w:val="000000"/>
                <w:szCs w:val="21"/>
              </w:rPr>
              <w:t>经理、易方达丰惠混合型证券投资基金的基金经理、易方达</w:t>
            </w:r>
            <w:r>
              <w:rPr>
                <w:rFonts w:eastAsiaTheme="minorEastAsia"/>
                <w:color w:val="000000"/>
                <w:szCs w:val="21"/>
              </w:rPr>
              <w:t>3</w:t>
            </w:r>
            <w:r>
              <w:rPr>
                <w:rFonts w:eastAsiaTheme="minorEastAsia"/>
                <w:color w:val="000000"/>
                <w:szCs w:val="21"/>
              </w:rPr>
              <w:t>年封闭运作战略配售灵活配置混合型证券投资基金（</w:t>
            </w:r>
            <w:r>
              <w:rPr>
                <w:rFonts w:eastAsiaTheme="minorEastAsia"/>
                <w:color w:val="000000"/>
                <w:szCs w:val="21"/>
              </w:rPr>
              <w:t>LOF</w:t>
            </w:r>
            <w:r>
              <w:rPr>
                <w:rFonts w:eastAsiaTheme="minorEastAsia"/>
                <w:color w:val="000000"/>
                <w:szCs w:val="21"/>
              </w:rPr>
              <w:t>）的基金经理、固定收益研究部总经理、固定收益投资部总经理</w:t>
            </w:r>
          </w:p>
        </w:tc>
        <w:tc>
          <w:tcPr>
            <w:tcW w:w="709" w:type="dxa"/>
            <w:vAlign w:val="center"/>
          </w:tcPr>
          <w:p w:rsidR="002B49BC" w:rsidRDefault="005F6C6A">
            <w:pPr>
              <w:jc w:val="center"/>
            </w:pPr>
            <w:r>
              <w:rPr>
                <w:rFonts w:eastAsiaTheme="minorEastAsia"/>
                <w:color w:val="000000"/>
                <w:szCs w:val="21"/>
              </w:rPr>
              <w:t>2012-02-29</w:t>
            </w:r>
          </w:p>
        </w:tc>
        <w:tc>
          <w:tcPr>
            <w:tcW w:w="708" w:type="dxa"/>
            <w:vAlign w:val="center"/>
          </w:tcPr>
          <w:p w:rsidR="002B49BC" w:rsidRDefault="005F6C6A">
            <w:pPr>
              <w:jc w:val="center"/>
            </w:pPr>
            <w:r>
              <w:rPr>
                <w:rFonts w:eastAsiaTheme="minorEastAsia"/>
                <w:color w:val="000000"/>
                <w:szCs w:val="21"/>
              </w:rPr>
              <w:t>-</w:t>
            </w:r>
          </w:p>
        </w:tc>
        <w:tc>
          <w:tcPr>
            <w:tcW w:w="709" w:type="dxa"/>
            <w:vAlign w:val="center"/>
          </w:tcPr>
          <w:p w:rsidR="002B49BC" w:rsidRDefault="005F6C6A">
            <w:pPr>
              <w:jc w:val="center"/>
            </w:pPr>
            <w:r>
              <w:rPr>
                <w:rFonts w:eastAsiaTheme="minorEastAsia"/>
                <w:color w:val="000000"/>
                <w:szCs w:val="21"/>
              </w:rPr>
              <w:t>13</w:t>
            </w:r>
            <w:r>
              <w:rPr>
                <w:rFonts w:eastAsiaTheme="minorEastAsia"/>
                <w:color w:val="000000"/>
                <w:szCs w:val="21"/>
              </w:rPr>
              <w:t>年</w:t>
            </w:r>
          </w:p>
        </w:tc>
        <w:tc>
          <w:tcPr>
            <w:tcW w:w="3548" w:type="dxa"/>
            <w:vAlign w:val="center"/>
          </w:tcPr>
          <w:p w:rsidR="002B49BC" w:rsidRDefault="005F6C6A">
            <w:r>
              <w:rPr>
                <w:rFonts w:eastAsiaTheme="minorEastAsia"/>
                <w:color w:val="000000"/>
                <w:szCs w:val="21"/>
              </w:rPr>
              <w:t>硕士研究生，具有基金从业资格。曾任易方达基金管理有限公司固定收益部债券研究员、基金经理助理兼债券研究员、固定收益研究部负责人、固定收益总部总经理助理、易方达中债新综合债券指数发起式证券投资基金（</w:t>
            </w:r>
            <w:r>
              <w:rPr>
                <w:rFonts w:eastAsiaTheme="minorEastAsia"/>
                <w:color w:val="000000"/>
                <w:szCs w:val="21"/>
              </w:rPr>
              <w:t>LOF</w:t>
            </w:r>
            <w:r>
              <w:rPr>
                <w:rFonts w:eastAsiaTheme="minorEastAsia"/>
                <w:color w:val="000000"/>
                <w:szCs w:val="21"/>
              </w:rPr>
              <w:t>）基金经理、易方达纯债</w:t>
            </w:r>
            <w:r>
              <w:rPr>
                <w:rFonts w:eastAsiaTheme="minorEastAsia"/>
                <w:color w:val="000000"/>
                <w:szCs w:val="21"/>
              </w:rPr>
              <w:t>1</w:t>
            </w:r>
            <w:r>
              <w:rPr>
                <w:rFonts w:eastAsiaTheme="minorEastAsia"/>
                <w:color w:val="000000"/>
                <w:szCs w:val="21"/>
              </w:rPr>
              <w:t>年定期开放债券型证券投资基金基金经理、易方达永旭添利定期开放债券型证券投资基金基金经理、易</w:t>
            </w:r>
            <w:r>
              <w:rPr>
                <w:rFonts w:eastAsiaTheme="minorEastAsia"/>
                <w:color w:val="000000"/>
                <w:szCs w:val="21"/>
              </w:rPr>
              <w:t>方达纯债债券型证券投资基金基金经理、易方达裕景添利</w:t>
            </w:r>
            <w:r>
              <w:rPr>
                <w:rFonts w:eastAsiaTheme="minorEastAsia"/>
                <w:color w:val="000000"/>
                <w:szCs w:val="21"/>
              </w:rPr>
              <w:t>6</w:t>
            </w:r>
            <w:r>
              <w:rPr>
                <w:rFonts w:eastAsiaTheme="minorEastAsia"/>
                <w:color w:val="000000"/>
                <w:szCs w:val="21"/>
              </w:rPr>
              <w:t>个月定期开放债券型证券投资基金基金经理。</w:t>
            </w:r>
          </w:p>
        </w:tc>
      </w:tr>
      <w:tr w:rsidR="002B49BC">
        <w:tc>
          <w:tcPr>
            <w:tcW w:w="464" w:type="dxa"/>
            <w:vAlign w:val="center"/>
          </w:tcPr>
          <w:p w:rsidR="002B49BC" w:rsidRDefault="005F6C6A">
            <w:pPr>
              <w:jc w:val="center"/>
            </w:pPr>
            <w:r>
              <w:rPr>
                <w:rFonts w:eastAsiaTheme="minorEastAsia"/>
                <w:color w:val="000000"/>
                <w:szCs w:val="21"/>
              </w:rPr>
              <w:t>纪玲云</w:t>
            </w:r>
          </w:p>
        </w:tc>
        <w:tc>
          <w:tcPr>
            <w:tcW w:w="3402" w:type="dxa"/>
            <w:vAlign w:val="center"/>
          </w:tcPr>
          <w:p w:rsidR="002B49BC" w:rsidRDefault="005F6C6A">
            <w:pPr>
              <w:jc w:val="left"/>
            </w:pPr>
            <w:r>
              <w:rPr>
                <w:rFonts w:eastAsiaTheme="minorEastAsia"/>
                <w:color w:val="000000"/>
                <w:szCs w:val="21"/>
              </w:rPr>
              <w:t>本基金的基金经理助理、易方达</w:t>
            </w:r>
            <w:r>
              <w:rPr>
                <w:rFonts w:eastAsiaTheme="minorEastAsia"/>
                <w:color w:val="000000"/>
                <w:szCs w:val="21"/>
              </w:rPr>
              <w:t>3</w:t>
            </w:r>
            <w:r>
              <w:rPr>
                <w:rFonts w:eastAsiaTheme="minorEastAsia"/>
                <w:color w:val="000000"/>
                <w:szCs w:val="21"/>
              </w:rPr>
              <w:t>年封闭运作战略配售灵活配置混合型证券投资基金（</w:t>
            </w:r>
            <w:r>
              <w:rPr>
                <w:rFonts w:eastAsiaTheme="minorEastAsia"/>
                <w:color w:val="000000"/>
                <w:szCs w:val="21"/>
              </w:rPr>
              <w:t>LOF</w:t>
            </w:r>
            <w:r>
              <w:rPr>
                <w:rFonts w:eastAsiaTheme="minorEastAsia"/>
                <w:color w:val="000000"/>
                <w:szCs w:val="21"/>
              </w:rPr>
              <w:t>）的基金经理、易方达信用债债券型证券投资基金的基金经理、易方达瑞财灵活配置混合型证券投资基金的基金经理、易方达恒盛</w:t>
            </w:r>
            <w:r>
              <w:rPr>
                <w:rFonts w:eastAsiaTheme="minorEastAsia"/>
                <w:color w:val="000000"/>
                <w:szCs w:val="21"/>
              </w:rPr>
              <w:t>3</w:t>
            </w:r>
            <w:r>
              <w:rPr>
                <w:rFonts w:eastAsiaTheme="minorEastAsia"/>
                <w:color w:val="000000"/>
                <w:szCs w:val="21"/>
              </w:rPr>
              <w:t>个月定期开放混合型发起式证券投资基金的基金经理、易方达恒利</w:t>
            </w:r>
            <w:r>
              <w:rPr>
                <w:rFonts w:eastAsiaTheme="minorEastAsia"/>
                <w:color w:val="000000"/>
                <w:szCs w:val="21"/>
              </w:rPr>
              <w:t>3</w:t>
            </w:r>
            <w:r>
              <w:rPr>
                <w:rFonts w:eastAsiaTheme="minorEastAsia"/>
                <w:color w:val="000000"/>
                <w:szCs w:val="21"/>
              </w:rPr>
              <w:t>个月定期开放债券型发起式证券投资基金的基金经理、易方达丰惠混合型证券投资基金的基金经理助理、固定收益研究部总经理助理、投资经理</w:t>
            </w:r>
          </w:p>
        </w:tc>
        <w:tc>
          <w:tcPr>
            <w:tcW w:w="709" w:type="dxa"/>
            <w:vAlign w:val="center"/>
          </w:tcPr>
          <w:p w:rsidR="002B49BC" w:rsidRDefault="005F6C6A">
            <w:pPr>
              <w:jc w:val="center"/>
            </w:pPr>
            <w:r>
              <w:rPr>
                <w:rFonts w:eastAsiaTheme="minorEastAsia"/>
                <w:color w:val="000000"/>
                <w:szCs w:val="21"/>
              </w:rPr>
              <w:t>2015-02-17</w:t>
            </w:r>
          </w:p>
        </w:tc>
        <w:tc>
          <w:tcPr>
            <w:tcW w:w="708" w:type="dxa"/>
            <w:vAlign w:val="center"/>
          </w:tcPr>
          <w:p w:rsidR="002B49BC" w:rsidRDefault="005F6C6A">
            <w:pPr>
              <w:jc w:val="center"/>
            </w:pPr>
            <w:r>
              <w:rPr>
                <w:rFonts w:eastAsiaTheme="minorEastAsia"/>
                <w:color w:val="000000"/>
                <w:szCs w:val="21"/>
              </w:rPr>
              <w:t>-</w:t>
            </w:r>
          </w:p>
        </w:tc>
        <w:tc>
          <w:tcPr>
            <w:tcW w:w="709" w:type="dxa"/>
            <w:vAlign w:val="center"/>
          </w:tcPr>
          <w:p w:rsidR="002B49BC" w:rsidRDefault="005F6C6A">
            <w:pPr>
              <w:jc w:val="center"/>
            </w:pPr>
            <w:r>
              <w:rPr>
                <w:rFonts w:eastAsiaTheme="minorEastAsia"/>
                <w:color w:val="000000"/>
                <w:szCs w:val="21"/>
              </w:rPr>
              <w:t>10</w:t>
            </w:r>
            <w:r>
              <w:rPr>
                <w:rFonts w:eastAsiaTheme="minorEastAsia"/>
                <w:color w:val="000000"/>
                <w:szCs w:val="21"/>
              </w:rPr>
              <w:t>年</w:t>
            </w:r>
          </w:p>
        </w:tc>
        <w:tc>
          <w:tcPr>
            <w:tcW w:w="3548" w:type="dxa"/>
            <w:vAlign w:val="center"/>
          </w:tcPr>
          <w:p w:rsidR="002B49BC" w:rsidRDefault="005F6C6A">
            <w:r>
              <w:rPr>
                <w:rFonts w:eastAsiaTheme="minorEastAsia"/>
                <w:color w:val="000000"/>
                <w:szCs w:val="21"/>
              </w:rPr>
              <w:t>硕士研究生，具有基金从业资格。曾任易方达基金管理有限公司固定收益研究员、投资经理助理兼固定收益研究员。</w:t>
            </w:r>
          </w:p>
        </w:tc>
      </w:tr>
      <w:tr w:rsidR="002B49BC">
        <w:tc>
          <w:tcPr>
            <w:tcW w:w="464" w:type="dxa"/>
            <w:vAlign w:val="center"/>
          </w:tcPr>
          <w:p w:rsidR="002B49BC" w:rsidRDefault="005F6C6A">
            <w:pPr>
              <w:jc w:val="center"/>
            </w:pPr>
            <w:r>
              <w:rPr>
                <w:rFonts w:eastAsiaTheme="minorEastAsia"/>
                <w:color w:val="000000"/>
                <w:szCs w:val="21"/>
              </w:rPr>
              <w:t>苏宁</w:t>
            </w:r>
          </w:p>
        </w:tc>
        <w:tc>
          <w:tcPr>
            <w:tcW w:w="3402" w:type="dxa"/>
            <w:vAlign w:val="center"/>
          </w:tcPr>
          <w:p w:rsidR="002B49BC" w:rsidRDefault="005F6C6A">
            <w:pPr>
              <w:jc w:val="left"/>
            </w:pPr>
            <w:r>
              <w:rPr>
                <w:rFonts w:eastAsiaTheme="minorEastAsia"/>
                <w:color w:val="000000"/>
                <w:szCs w:val="21"/>
              </w:rPr>
              <w:t>本基金的基金经理助理、易方达信用债债券型证券投资基金的基金经理助理（自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29</w:t>
            </w:r>
            <w:r>
              <w:rPr>
                <w:rFonts w:eastAsiaTheme="minorEastAsia"/>
                <w:color w:val="000000"/>
                <w:szCs w:val="21"/>
              </w:rPr>
              <w:t>日）、易方达裕惠回报定期开放式混合型发起式证券投资基金的基金经理助理（自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29</w:t>
            </w:r>
            <w:r>
              <w:rPr>
                <w:rFonts w:eastAsiaTheme="minorEastAsia"/>
                <w:color w:val="000000"/>
                <w:szCs w:val="21"/>
              </w:rPr>
              <w:t>日）</w:t>
            </w:r>
          </w:p>
        </w:tc>
        <w:tc>
          <w:tcPr>
            <w:tcW w:w="709" w:type="dxa"/>
            <w:vAlign w:val="center"/>
          </w:tcPr>
          <w:p w:rsidR="002B49BC" w:rsidRDefault="005F6C6A">
            <w:pPr>
              <w:jc w:val="center"/>
            </w:pPr>
            <w:r>
              <w:rPr>
                <w:rFonts w:eastAsiaTheme="minorEastAsia"/>
                <w:color w:val="000000"/>
                <w:szCs w:val="21"/>
              </w:rPr>
              <w:t>2015-02-17</w:t>
            </w:r>
          </w:p>
        </w:tc>
        <w:tc>
          <w:tcPr>
            <w:tcW w:w="708" w:type="dxa"/>
            <w:vAlign w:val="center"/>
          </w:tcPr>
          <w:p w:rsidR="002B49BC" w:rsidRDefault="005F6C6A">
            <w:pPr>
              <w:jc w:val="center"/>
            </w:pPr>
            <w:r>
              <w:rPr>
                <w:rFonts w:eastAsiaTheme="minorEastAsia"/>
                <w:color w:val="000000"/>
                <w:szCs w:val="21"/>
              </w:rPr>
              <w:t>2019-05-30</w:t>
            </w:r>
          </w:p>
        </w:tc>
        <w:tc>
          <w:tcPr>
            <w:tcW w:w="709" w:type="dxa"/>
            <w:vAlign w:val="center"/>
          </w:tcPr>
          <w:p w:rsidR="002B49BC" w:rsidRDefault="005F6C6A">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2B49BC" w:rsidRDefault="005F6C6A">
            <w:r>
              <w:rPr>
                <w:rFonts w:eastAsiaTheme="minorEastAsia"/>
                <w:color w:val="000000"/>
                <w:szCs w:val="21"/>
              </w:rPr>
              <w:t>硕士研究生，具有基金从业资格。曾任易方达基金管理有限公司交易员、研究员。</w:t>
            </w:r>
          </w:p>
        </w:tc>
      </w:tr>
      <w:tr w:rsidR="002B49BC">
        <w:tc>
          <w:tcPr>
            <w:tcW w:w="464" w:type="dxa"/>
            <w:vAlign w:val="center"/>
          </w:tcPr>
          <w:p w:rsidR="002B49BC" w:rsidRDefault="005F6C6A">
            <w:pPr>
              <w:jc w:val="center"/>
            </w:pPr>
            <w:r>
              <w:rPr>
                <w:rFonts w:eastAsiaTheme="minorEastAsia"/>
                <w:color w:val="000000"/>
                <w:szCs w:val="21"/>
              </w:rPr>
              <w:t>轩璇</w:t>
            </w:r>
          </w:p>
        </w:tc>
        <w:tc>
          <w:tcPr>
            <w:tcW w:w="3402" w:type="dxa"/>
            <w:vAlign w:val="center"/>
          </w:tcPr>
          <w:p w:rsidR="002B49BC" w:rsidRDefault="005F6C6A">
            <w:pPr>
              <w:jc w:val="left"/>
            </w:pPr>
            <w:r>
              <w:rPr>
                <w:rFonts w:eastAsiaTheme="minorEastAsia"/>
                <w:color w:val="000000"/>
                <w:szCs w:val="21"/>
              </w:rPr>
              <w:t>本基金的基金经理助理、易方达信用债债券型证券投资基金的基金经理助理（自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日）、易方达瑞财灵活配置混合型证券投资基金的基金经理助理（自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日）、易方达安心回馈混合型证券投资基金的基金经理助理（自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日）、易方达瑞程灵活配置混合型证券投资基金的基金经理助理（自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日）、易方达瑞弘灵活配置混合型证券投资基金的基金经理助理（自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w:t>
            </w:r>
            <w:r>
              <w:rPr>
                <w:rFonts w:eastAsiaTheme="minorEastAsia"/>
                <w:color w:val="000000"/>
                <w:szCs w:val="21"/>
              </w:rPr>
              <w:t>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日）、易方达裕祥回报债券型证券投资基金的基金经理助理（自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日）、易方达瑞选灵活配置混合型证券投资基金的基金经理助理（自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日）、易方达瑞通灵活配置混合型证券投资基金的基金经理助理（自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日）、易方达新益灵活配置混合型证券投资基金的基金经理助理（自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日）、易方达裕景添利</w:t>
            </w:r>
            <w:r>
              <w:rPr>
                <w:rFonts w:eastAsiaTheme="minorEastAsia"/>
                <w:color w:val="000000"/>
                <w:szCs w:val="21"/>
              </w:rPr>
              <w:t>6</w:t>
            </w:r>
            <w:r>
              <w:rPr>
                <w:rFonts w:eastAsiaTheme="minorEastAsia"/>
                <w:color w:val="000000"/>
                <w:szCs w:val="21"/>
              </w:rPr>
              <w:t>个月定期开放债券型证券投资基金的基金经理助理（自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30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日）、易方达高等级信用债债券型证券投资基金的基金经理助理（自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30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日）、易方达裕惠回报定期开放式混合型发起式证券投资基金的基金经理助理（自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20</w:t>
            </w:r>
            <w:r>
              <w:rPr>
                <w:rFonts w:eastAsiaTheme="minorEastAsia"/>
                <w:color w:val="000000"/>
                <w:szCs w:val="21"/>
              </w:rPr>
              <w:t>日）</w:t>
            </w:r>
          </w:p>
        </w:tc>
        <w:tc>
          <w:tcPr>
            <w:tcW w:w="709" w:type="dxa"/>
            <w:vAlign w:val="center"/>
          </w:tcPr>
          <w:p w:rsidR="002B49BC" w:rsidRDefault="005F6C6A">
            <w:pPr>
              <w:jc w:val="center"/>
            </w:pPr>
            <w:r>
              <w:rPr>
                <w:rFonts w:eastAsiaTheme="minorEastAsia"/>
                <w:color w:val="000000"/>
                <w:szCs w:val="21"/>
              </w:rPr>
              <w:t>2015-02-17</w:t>
            </w:r>
          </w:p>
        </w:tc>
        <w:tc>
          <w:tcPr>
            <w:tcW w:w="708" w:type="dxa"/>
            <w:vAlign w:val="center"/>
          </w:tcPr>
          <w:p w:rsidR="002B49BC" w:rsidRDefault="005F6C6A">
            <w:pPr>
              <w:jc w:val="center"/>
            </w:pPr>
            <w:r>
              <w:rPr>
                <w:rFonts w:eastAsiaTheme="minorEastAsia"/>
                <w:color w:val="000000"/>
                <w:szCs w:val="21"/>
              </w:rPr>
              <w:t>2019-08-21</w:t>
            </w:r>
          </w:p>
        </w:tc>
        <w:tc>
          <w:tcPr>
            <w:tcW w:w="709" w:type="dxa"/>
            <w:vAlign w:val="center"/>
          </w:tcPr>
          <w:p w:rsidR="002B49BC" w:rsidRDefault="005F6C6A">
            <w:pPr>
              <w:jc w:val="center"/>
            </w:pPr>
            <w:r>
              <w:rPr>
                <w:rFonts w:eastAsiaTheme="minorEastAsia"/>
                <w:color w:val="000000"/>
                <w:szCs w:val="21"/>
              </w:rPr>
              <w:t>7</w:t>
            </w:r>
            <w:r>
              <w:rPr>
                <w:rFonts w:eastAsiaTheme="minorEastAsia"/>
                <w:color w:val="000000"/>
                <w:szCs w:val="21"/>
              </w:rPr>
              <w:t>年</w:t>
            </w:r>
          </w:p>
        </w:tc>
        <w:tc>
          <w:tcPr>
            <w:tcW w:w="3548" w:type="dxa"/>
            <w:vAlign w:val="center"/>
          </w:tcPr>
          <w:p w:rsidR="002B49BC" w:rsidRDefault="005F6C6A">
            <w:r>
              <w:rPr>
                <w:rFonts w:eastAsiaTheme="minorEastAsia"/>
                <w:color w:val="000000"/>
                <w:szCs w:val="21"/>
              </w:rPr>
              <w:t>硕士研究生，具有基金从业资格。曾任易方达基金管理有限公司研究员。</w:t>
            </w:r>
          </w:p>
        </w:tc>
      </w:tr>
      <w:tr w:rsidR="002B49BC">
        <w:tc>
          <w:tcPr>
            <w:tcW w:w="464" w:type="dxa"/>
            <w:vAlign w:val="center"/>
          </w:tcPr>
          <w:p w:rsidR="002B49BC" w:rsidRDefault="005F6C6A">
            <w:pPr>
              <w:jc w:val="center"/>
            </w:pPr>
            <w:r>
              <w:rPr>
                <w:rFonts w:eastAsiaTheme="minorEastAsia"/>
                <w:color w:val="000000"/>
                <w:szCs w:val="21"/>
              </w:rPr>
              <w:t>李一硕</w:t>
            </w:r>
          </w:p>
        </w:tc>
        <w:tc>
          <w:tcPr>
            <w:tcW w:w="3402" w:type="dxa"/>
            <w:vAlign w:val="center"/>
          </w:tcPr>
          <w:p w:rsidR="002B49BC" w:rsidRDefault="005F6C6A">
            <w:pPr>
              <w:jc w:val="left"/>
            </w:pPr>
            <w:r>
              <w:rPr>
                <w:rFonts w:eastAsiaTheme="minorEastAsia"/>
                <w:color w:val="000000"/>
                <w:szCs w:val="21"/>
              </w:rPr>
              <w:t>本基金的基金经理助理、易方达安源中短债债券型证券投资基金的基金经理、易方达裕如灵活配置混合型证券投资基金的基金经理、易方达永旭添利定</w:t>
            </w:r>
            <w:r>
              <w:rPr>
                <w:rFonts w:eastAsiaTheme="minorEastAsia"/>
                <w:color w:val="000000"/>
                <w:szCs w:val="21"/>
              </w:rPr>
              <w:t>期开放债券型证券投资基金的基金经理、易方达新享灵活配置混合型证券投资基金的基金经理（自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日）、易方达新利灵活配置混合型证券投资基金的基金经理（自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日）、易方达瑞景灵活配置混合型证券投资基金的基金经理（自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06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日）、易方达年年恒夏纯债一年定期开放债券型发起式证券投资基金的基金经理、易方达年年恒秋纯债一年定期开放债券型发起式证券投资基金的基金经理、易方达聚盈分级债券型发起式证券投资基金的基金</w:t>
            </w:r>
            <w:r>
              <w:rPr>
                <w:rFonts w:eastAsiaTheme="minorEastAsia"/>
                <w:color w:val="000000"/>
                <w:szCs w:val="21"/>
              </w:rPr>
              <w:t>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恒益定期开放债券型发起式证券投资基金的基金经理、易方达恒信定期开放债券型发起式证券投资基金的基金经理、易方达恒惠定期开放债券型发起式证券投资基金的基金经理、易方达富惠纯债债券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01</w:t>
            </w:r>
            <w:r>
              <w:rPr>
                <w:rFonts w:eastAsiaTheme="minorEastAsia"/>
                <w:color w:val="000000"/>
                <w:szCs w:val="21"/>
              </w:rPr>
              <w:t>日）、易方达纯债</w:t>
            </w:r>
            <w:r>
              <w:rPr>
                <w:rFonts w:eastAsiaTheme="minorEastAsia"/>
                <w:color w:val="000000"/>
                <w:szCs w:val="21"/>
              </w:rPr>
              <w:t>1</w:t>
            </w:r>
            <w:r>
              <w:rPr>
                <w:rFonts w:eastAsiaTheme="minorEastAsia"/>
                <w:color w:val="000000"/>
                <w:szCs w:val="21"/>
              </w:rPr>
              <w:t>年定期开放债券型证券投资基金的基金经理、易方达瑞祥灵活配置混合型证券投资基金的基金经理助理（自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日）、易方达富惠纯债债券型证券投资基金的基金经</w:t>
            </w:r>
            <w:r>
              <w:rPr>
                <w:rFonts w:eastAsiaTheme="minorEastAsia"/>
                <w:color w:val="000000"/>
                <w:szCs w:val="21"/>
              </w:rPr>
              <w:t>理助理、易方达恒兴</w:t>
            </w:r>
            <w:r>
              <w:rPr>
                <w:rFonts w:eastAsiaTheme="minorEastAsia"/>
                <w:color w:val="000000"/>
                <w:szCs w:val="21"/>
              </w:rPr>
              <w:t>3</w:t>
            </w:r>
            <w:r>
              <w:rPr>
                <w:rFonts w:eastAsiaTheme="minorEastAsia"/>
                <w:color w:val="000000"/>
                <w:szCs w:val="21"/>
              </w:rPr>
              <w:t>个月定期开放债券型发起式证券投资基金的基金经理助理、易方达恒益定期开放债券型发起式证券投资基金的基金经理助理（自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18</w:t>
            </w:r>
            <w:r>
              <w:rPr>
                <w:rFonts w:eastAsiaTheme="minorEastAsia"/>
                <w:color w:val="000000"/>
                <w:szCs w:val="21"/>
              </w:rPr>
              <w:t>日）、易方达裕惠回报定期开放式混合型发起式证券投资基金的基金经理助理、易方达信用债债券型证券投资基金的基金经理助理、易方达中债新综合债券指数发起式证券投资基金</w:t>
            </w:r>
            <w:r>
              <w:rPr>
                <w:rFonts w:eastAsiaTheme="minorEastAsia"/>
                <w:color w:val="000000"/>
                <w:szCs w:val="21"/>
              </w:rPr>
              <w:t>(LOF)</w:t>
            </w:r>
            <w:r>
              <w:rPr>
                <w:rFonts w:eastAsiaTheme="minorEastAsia"/>
                <w:color w:val="000000"/>
                <w:szCs w:val="21"/>
              </w:rPr>
              <w:t>的基金经理助理、易方达丰惠混合型证券投资基金的基金经理助理、易方达瑞富灵活配置混合型证券投资基金的基金经理助理、易方达瑞智灵活配置混合型证券投资基金的基金经理助理（自</w:t>
            </w:r>
            <w:r>
              <w:rPr>
                <w:rFonts w:eastAsiaTheme="minorEastAsia"/>
                <w:color w:val="000000"/>
                <w:szCs w:val="21"/>
              </w:rPr>
              <w:t>2</w:t>
            </w:r>
            <w:r>
              <w:rPr>
                <w:rFonts w:eastAsiaTheme="minorEastAsia"/>
                <w:color w:val="000000"/>
                <w:szCs w:val="21"/>
              </w:rPr>
              <w:t>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日）、易方达瑞兴灵活配置混合型证券投资基金的基金经理助理（自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日）、易方达瑞祺灵活配置混合型证券投资基金的基金经理助理（自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17</w:t>
            </w:r>
            <w:r>
              <w:rPr>
                <w:rFonts w:eastAsiaTheme="minorEastAsia"/>
                <w:color w:val="000000"/>
                <w:szCs w:val="21"/>
              </w:rPr>
              <w:t>日）</w:t>
            </w:r>
          </w:p>
        </w:tc>
        <w:tc>
          <w:tcPr>
            <w:tcW w:w="709" w:type="dxa"/>
            <w:vAlign w:val="center"/>
          </w:tcPr>
          <w:p w:rsidR="002B49BC" w:rsidRDefault="005F6C6A">
            <w:pPr>
              <w:jc w:val="center"/>
            </w:pPr>
            <w:r>
              <w:rPr>
                <w:rFonts w:eastAsiaTheme="minorEastAsia"/>
                <w:color w:val="000000"/>
                <w:szCs w:val="21"/>
              </w:rPr>
              <w:t>2015-02-17</w:t>
            </w:r>
          </w:p>
        </w:tc>
        <w:tc>
          <w:tcPr>
            <w:tcW w:w="708" w:type="dxa"/>
            <w:vAlign w:val="center"/>
          </w:tcPr>
          <w:p w:rsidR="002B49BC" w:rsidRDefault="005F6C6A">
            <w:pPr>
              <w:jc w:val="center"/>
            </w:pPr>
            <w:r>
              <w:rPr>
                <w:rFonts w:eastAsiaTheme="minorEastAsia"/>
                <w:color w:val="000000"/>
                <w:szCs w:val="21"/>
              </w:rPr>
              <w:t>-</w:t>
            </w:r>
          </w:p>
        </w:tc>
        <w:tc>
          <w:tcPr>
            <w:tcW w:w="709" w:type="dxa"/>
            <w:vAlign w:val="center"/>
          </w:tcPr>
          <w:p w:rsidR="002B49BC" w:rsidRDefault="005F6C6A">
            <w:pPr>
              <w:jc w:val="center"/>
            </w:pPr>
            <w:r>
              <w:rPr>
                <w:rFonts w:eastAsiaTheme="minorEastAsia"/>
                <w:color w:val="000000"/>
                <w:szCs w:val="21"/>
              </w:rPr>
              <w:t>11</w:t>
            </w:r>
            <w:r>
              <w:rPr>
                <w:rFonts w:eastAsiaTheme="minorEastAsia"/>
                <w:color w:val="000000"/>
                <w:szCs w:val="21"/>
              </w:rPr>
              <w:t>年</w:t>
            </w:r>
          </w:p>
        </w:tc>
        <w:tc>
          <w:tcPr>
            <w:tcW w:w="3548" w:type="dxa"/>
            <w:vAlign w:val="center"/>
          </w:tcPr>
          <w:p w:rsidR="002B49BC" w:rsidRDefault="005F6C6A">
            <w:r>
              <w:rPr>
                <w:rFonts w:eastAsiaTheme="minorEastAsia"/>
                <w:color w:val="000000"/>
                <w:szCs w:val="21"/>
              </w:rPr>
              <w:t>硕士研究生，具有基金从业资格。曾任瑞银证券有限公司研究员，中国国际金融有限公司研究员，易方达基金管理有限公司研究员、易方达新利灵活配置混合型证券投资基金基金经理助理、易方达新享灵活配置混合型证券投资基金基金经理助理、易方达裕如灵活配置混合型证券投资基金基金经理助理。</w:t>
            </w:r>
          </w:p>
        </w:tc>
      </w:tr>
      <w:tr w:rsidR="002B49BC">
        <w:tc>
          <w:tcPr>
            <w:tcW w:w="464" w:type="dxa"/>
            <w:vAlign w:val="center"/>
          </w:tcPr>
          <w:p w:rsidR="002B49BC" w:rsidRDefault="005F6C6A">
            <w:pPr>
              <w:jc w:val="center"/>
            </w:pPr>
            <w:r>
              <w:rPr>
                <w:rFonts w:eastAsiaTheme="minorEastAsia"/>
                <w:color w:val="000000"/>
                <w:szCs w:val="21"/>
              </w:rPr>
              <w:t>胡文伯</w:t>
            </w:r>
          </w:p>
        </w:tc>
        <w:tc>
          <w:tcPr>
            <w:tcW w:w="3402" w:type="dxa"/>
            <w:vAlign w:val="center"/>
          </w:tcPr>
          <w:p w:rsidR="002B49BC" w:rsidRDefault="005F6C6A">
            <w:pPr>
              <w:jc w:val="left"/>
            </w:pPr>
            <w:r>
              <w:rPr>
                <w:rFonts w:eastAsiaTheme="minorEastAsia"/>
                <w:color w:val="000000"/>
                <w:szCs w:val="21"/>
              </w:rPr>
              <w:t>本基金的基金经理助理、易方达年年恒秋纯债一年定期开放债券型发起式证券投资基金的基金经理助理、易方达裕祥回报债券型证券投资基金的基金经理助理、易方达裕景添利</w:t>
            </w:r>
            <w:r>
              <w:rPr>
                <w:rFonts w:eastAsiaTheme="minorEastAsia"/>
                <w:color w:val="000000"/>
                <w:szCs w:val="21"/>
              </w:rPr>
              <w:t>6</w:t>
            </w:r>
            <w:r>
              <w:rPr>
                <w:rFonts w:eastAsiaTheme="minorEastAsia"/>
                <w:color w:val="000000"/>
                <w:szCs w:val="21"/>
              </w:rPr>
              <w:t>个月定期开放债券型证券投资基金的基金经理助理、易方达年年恒夏纯债一年定期开放债</w:t>
            </w:r>
            <w:r>
              <w:rPr>
                <w:rFonts w:eastAsiaTheme="minorEastAsia"/>
                <w:color w:val="000000"/>
                <w:szCs w:val="21"/>
              </w:rPr>
              <w:t>券型发起式证券投资基金的基金经理助理、易方达安源中短债债券型证券投资基金的基金经理助理、易方达恒利</w:t>
            </w:r>
            <w:r>
              <w:rPr>
                <w:rFonts w:eastAsiaTheme="minorEastAsia"/>
                <w:color w:val="000000"/>
                <w:szCs w:val="21"/>
              </w:rPr>
              <w:t>3</w:t>
            </w:r>
            <w:r>
              <w:rPr>
                <w:rFonts w:eastAsiaTheme="minorEastAsia"/>
                <w:color w:val="000000"/>
                <w:szCs w:val="21"/>
              </w:rPr>
              <w:t>个月定期开放债券型发起式证券投资基金的基金经理助理、易方达恒惠定期开放债券型发起式证券投资基金的基金经理助理、易方达恒信定期开放债券型发起式证券投资基金的基金经理助理、易方达恒益定期开放债券型发起式证券投资基金的基金经理助理、易方达富惠纯债债券型证券投资基金的基金经理助理、易方达聚盈分级债券型发起式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日）、易方达高等级信用债债券型证券投资</w:t>
            </w:r>
            <w:r>
              <w:rPr>
                <w:rFonts w:eastAsiaTheme="minorEastAsia"/>
                <w:color w:val="000000"/>
                <w:szCs w:val="21"/>
              </w:rPr>
              <w:t>基金的基金经理助理、易方达纯债</w:t>
            </w:r>
            <w:r>
              <w:rPr>
                <w:rFonts w:eastAsiaTheme="minorEastAsia"/>
                <w:color w:val="000000"/>
                <w:szCs w:val="21"/>
              </w:rPr>
              <w:t>1</w:t>
            </w:r>
            <w:r>
              <w:rPr>
                <w:rFonts w:eastAsiaTheme="minorEastAsia"/>
                <w:color w:val="000000"/>
                <w:szCs w:val="21"/>
              </w:rPr>
              <w:t>年定期开放债券型证券投资基金的基金经理助理、易方达信用债债券型证券投资基金的基金经理助理、易方达中债新综合债券指数发起式证券投资基金</w:t>
            </w:r>
            <w:r>
              <w:rPr>
                <w:rFonts w:eastAsiaTheme="minorEastAsia"/>
                <w:color w:val="000000"/>
                <w:szCs w:val="21"/>
              </w:rPr>
              <w:t>(LOF)</w:t>
            </w:r>
            <w:r>
              <w:rPr>
                <w:rFonts w:eastAsiaTheme="minorEastAsia"/>
                <w:color w:val="000000"/>
                <w:szCs w:val="21"/>
              </w:rPr>
              <w:t>的基金经理助理、易方达永旭添利定期开放债券型证券投资基金的基金经理助理、易方达鑫转招利混合型证券投资基金的基金经理助理（自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日）、易方达双债增强债券型证券投资基金的基金经理助理、易方达鑫转增利混合型证券投资基金的基金经理助理（自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日）、易方达瑞信灵活配置</w:t>
            </w:r>
            <w:r>
              <w:rPr>
                <w:rFonts w:eastAsiaTheme="minorEastAsia"/>
                <w:color w:val="000000"/>
                <w:szCs w:val="21"/>
              </w:rPr>
              <w:t>混合型证券投资基金的基金经理助理、易方达瑞和灵活配置混合型证券投资基金的基金经理助理、易方达安盈回报混合型证券投资基金的基金经理助理、易方达鑫转添利混合型证券投资基金的基金经理助理、易方达瑞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16</w:t>
            </w:r>
            <w:r>
              <w:rPr>
                <w:rFonts w:eastAsiaTheme="minorEastAsia"/>
                <w:color w:val="000000"/>
                <w:szCs w:val="21"/>
              </w:rPr>
              <w:t>日）、易方达瑞祥灵活配置混合型证券投资基金的基金经理助理（自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日）、易方达瑞兴灵活配置混合型证券投资基金的基金经理助理（自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日）、易方达瑞智灵活配置</w:t>
            </w:r>
            <w:r>
              <w:rPr>
                <w:rFonts w:eastAsiaTheme="minorEastAsia"/>
                <w:color w:val="000000"/>
                <w:szCs w:val="21"/>
              </w:rPr>
              <w:t>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富灵活配置混合型证券投资基金的基金经理助理、易方达丰惠混合型证券投资基金的基金经理助理、易方达瑞财灵活配置混合型证券投资基金的基金经理助理、易方达瑞景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日）、易方达新享灵活配置混合型证券投资基金的基金经理助理（自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日）、易方达新利灵活配置混合型证券投资基金的基金经理助理（自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日）、易方达裕如灵活配置混合型证券投资基金的基金经理助理、易方达裕惠回报定期开放式混合型发起式证券投资基金的基金经理助理</w:t>
            </w:r>
          </w:p>
        </w:tc>
        <w:tc>
          <w:tcPr>
            <w:tcW w:w="709" w:type="dxa"/>
            <w:vAlign w:val="center"/>
          </w:tcPr>
          <w:p w:rsidR="002B49BC" w:rsidRDefault="005F6C6A">
            <w:pPr>
              <w:jc w:val="center"/>
            </w:pPr>
            <w:r>
              <w:rPr>
                <w:rFonts w:eastAsiaTheme="minorEastAsia"/>
                <w:color w:val="000000"/>
                <w:szCs w:val="21"/>
              </w:rPr>
              <w:t>2018-07-31</w:t>
            </w:r>
          </w:p>
        </w:tc>
        <w:tc>
          <w:tcPr>
            <w:tcW w:w="708" w:type="dxa"/>
            <w:vAlign w:val="center"/>
          </w:tcPr>
          <w:p w:rsidR="002B49BC" w:rsidRDefault="005F6C6A">
            <w:pPr>
              <w:jc w:val="center"/>
            </w:pPr>
            <w:r>
              <w:rPr>
                <w:rFonts w:eastAsiaTheme="minorEastAsia"/>
                <w:color w:val="000000"/>
                <w:szCs w:val="21"/>
              </w:rPr>
              <w:t>-</w:t>
            </w:r>
          </w:p>
        </w:tc>
        <w:tc>
          <w:tcPr>
            <w:tcW w:w="709" w:type="dxa"/>
            <w:vAlign w:val="center"/>
          </w:tcPr>
          <w:p w:rsidR="002B49BC" w:rsidRDefault="005F6C6A">
            <w:pPr>
              <w:jc w:val="center"/>
            </w:pPr>
            <w:r>
              <w:rPr>
                <w:rFonts w:eastAsiaTheme="minorEastAsia"/>
                <w:color w:val="000000"/>
                <w:szCs w:val="21"/>
              </w:rPr>
              <w:t>5</w:t>
            </w:r>
            <w:r>
              <w:rPr>
                <w:rFonts w:eastAsiaTheme="minorEastAsia"/>
                <w:color w:val="000000"/>
                <w:szCs w:val="21"/>
              </w:rPr>
              <w:t>年</w:t>
            </w:r>
          </w:p>
        </w:tc>
        <w:tc>
          <w:tcPr>
            <w:tcW w:w="3548" w:type="dxa"/>
            <w:vAlign w:val="center"/>
          </w:tcPr>
          <w:p w:rsidR="002B49BC" w:rsidRDefault="005F6C6A">
            <w:r>
              <w:rPr>
                <w:rFonts w:eastAsiaTheme="minorEastAsia"/>
                <w:color w:val="000000"/>
                <w:szCs w:val="21"/>
              </w:rPr>
              <w:t>硕士研究生，具有基金从业资格。曾任易方达基金管理有限公司固定收益研究部高级研究员。</w:t>
            </w:r>
          </w:p>
        </w:tc>
      </w:tr>
      <w:tr w:rsidR="002B49BC">
        <w:tc>
          <w:tcPr>
            <w:tcW w:w="464" w:type="dxa"/>
            <w:vAlign w:val="center"/>
          </w:tcPr>
          <w:p w:rsidR="002B49BC" w:rsidRDefault="005F6C6A">
            <w:pPr>
              <w:jc w:val="center"/>
            </w:pPr>
            <w:r>
              <w:rPr>
                <w:rFonts w:eastAsiaTheme="minorEastAsia"/>
                <w:color w:val="000000"/>
                <w:szCs w:val="21"/>
              </w:rPr>
              <w:t>刘柱</w:t>
            </w:r>
          </w:p>
        </w:tc>
        <w:tc>
          <w:tcPr>
            <w:tcW w:w="3402" w:type="dxa"/>
            <w:vAlign w:val="center"/>
          </w:tcPr>
          <w:p w:rsidR="002B49BC" w:rsidRDefault="005F6C6A">
            <w:pPr>
              <w:jc w:val="left"/>
            </w:pPr>
            <w:r>
              <w:rPr>
                <w:rFonts w:eastAsiaTheme="minorEastAsia"/>
                <w:color w:val="000000"/>
                <w:szCs w:val="21"/>
              </w:rPr>
              <w:t>本基金的基金经理助理、易方达年年恒夏纯债一年定期开放债券型发起式证券投资基金的基金经理助理</w:t>
            </w:r>
          </w:p>
        </w:tc>
        <w:tc>
          <w:tcPr>
            <w:tcW w:w="709" w:type="dxa"/>
            <w:vAlign w:val="center"/>
          </w:tcPr>
          <w:p w:rsidR="002B49BC" w:rsidRDefault="005F6C6A">
            <w:pPr>
              <w:jc w:val="center"/>
            </w:pPr>
            <w:r>
              <w:rPr>
                <w:rFonts w:eastAsiaTheme="minorEastAsia"/>
                <w:color w:val="000000"/>
                <w:szCs w:val="21"/>
              </w:rPr>
              <w:t>2019-09-20</w:t>
            </w:r>
          </w:p>
        </w:tc>
        <w:tc>
          <w:tcPr>
            <w:tcW w:w="708" w:type="dxa"/>
            <w:vAlign w:val="center"/>
          </w:tcPr>
          <w:p w:rsidR="002B49BC" w:rsidRDefault="005F6C6A">
            <w:pPr>
              <w:jc w:val="center"/>
            </w:pPr>
            <w:r>
              <w:rPr>
                <w:rFonts w:eastAsiaTheme="minorEastAsia"/>
                <w:color w:val="000000"/>
                <w:szCs w:val="21"/>
              </w:rPr>
              <w:t>-</w:t>
            </w:r>
          </w:p>
        </w:tc>
        <w:tc>
          <w:tcPr>
            <w:tcW w:w="709" w:type="dxa"/>
            <w:vAlign w:val="center"/>
          </w:tcPr>
          <w:p w:rsidR="002B49BC" w:rsidRDefault="005F6C6A">
            <w:pPr>
              <w:jc w:val="center"/>
            </w:pPr>
            <w:r>
              <w:rPr>
                <w:rFonts w:eastAsiaTheme="minorEastAsia"/>
                <w:color w:val="000000"/>
                <w:szCs w:val="21"/>
              </w:rPr>
              <w:t>7</w:t>
            </w:r>
            <w:r>
              <w:rPr>
                <w:rFonts w:eastAsiaTheme="minorEastAsia"/>
                <w:color w:val="000000"/>
                <w:szCs w:val="21"/>
              </w:rPr>
              <w:t>年</w:t>
            </w:r>
          </w:p>
        </w:tc>
        <w:tc>
          <w:tcPr>
            <w:tcW w:w="3548" w:type="dxa"/>
            <w:vAlign w:val="center"/>
          </w:tcPr>
          <w:p w:rsidR="002B49BC" w:rsidRDefault="005F6C6A">
            <w:r>
              <w:rPr>
                <w:rFonts w:eastAsiaTheme="minorEastAsia"/>
                <w:color w:val="000000"/>
                <w:szCs w:val="21"/>
              </w:rPr>
              <w:t>硕士研究生，具有基金从业资格。曾任中债资信评估有限责任公司公用事业二部信用评级分析师，易方达基金管理有限公司固定收</w:t>
            </w:r>
            <w:r>
              <w:rPr>
                <w:rFonts w:eastAsiaTheme="minorEastAsia"/>
                <w:color w:val="000000"/>
                <w:szCs w:val="21"/>
              </w:rPr>
              <w:t>益研究部研究员。</w:t>
            </w:r>
          </w:p>
        </w:tc>
      </w:tr>
    </w:tbl>
    <w:p w:rsidR="002B49BC" w:rsidRDefault="005F6C6A">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1A0538" w:rsidRDefault="001A59F9" w:rsidP="001A0538">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D564C7" w:rsidRDefault="001A59F9" w:rsidP="00625AE8">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3998"/>
      <w:r w:rsidRPr="00D564C7">
        <w:rPr>
          <w:rFonts w:asciiTheme="minorEastAsia" w:eastAsiaTheme="minorEastAsia" w:hAnsiTheme="minorEastAsia"/>
          <w:kern w:val="0"/>
          <w:sz w:val="21"/>
          <w:szCs w:val="21"/>
        </w:rPr>
        <w:t>4.2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4F4AE5" w:rsidRDefault="001A59F9" w:rsidP="00625AE8">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3999"/>
      <w:r w:rsidRPr="004F4AE5">
        <w:rPr>
          <w:rFonts w:asciiTheme="minorEastAsia" w:eastAsiaTheme="minorEastAsia" w:hAnsiTheme="minorEastAsia"/>
          <w:kern w:val="0"/>
          <w:sz w:val="21"/>
          <w:szCs w:val="21"/>
        </w:rPr>
        <w:t>4.3</w:t>
      </w:r>
      <w:r w:rsidR="005B5C28" w:rsidRPr="0091212A">
        <w:rPr>
          <w:rFonts w:asciiTheme="minorEastAsia" w:eastAsiaTheme="minorEastAsia" w:hAnsiTheme="minorEastAsia"/>
          <w:kern w:val="0"/>
          <w:sz w:val="21"/>
          <w:szCs w:val="21"/>
        </w:rPr>
        <w:tab/>
      </w:r>
      <w:r w:rsidRPr="004F4AE5">
        <w:rPr>
          <w:rFonts w:asciiTheme="minorEastAsia" w:eastAsiaTheme="minorEastAsia" w:hAnsiTheme="minorEastAsia"/>
          <w:kern w:val="0"/>
          <w:sz w:val="21"/>
          <w:szCs w:val="21"/>
        </w:rPr>
        <w:t>管理人对报告期内公平交易情况的专项说明</w:t>
      </w:r>
      <w:bookmarkEnd w:id="48"/>
      <w:bookmarkEnd w:id="49"/>
      <w:bookmarkEnd w:id="50"/>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4.3.1</w:t>
      </w:r>
      <w:r w:rsidRPr="001A0538">
        <w:rPr>
          <w:rFonts w:eastAsiaTheme="minorEastAsia"/>
          <w:b/>
          <w:color w:val="000000"/>
          <w:kern w:val="0"/>
          <w:szCs w:val="21"/>
        </w:rPr>
        <w:t>公平交易制度和控制方法</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w:t>
      </w:r>
      <w:r>
        <w:rPr>
          <w:rFonts w:eastAsiaTheme="minorEastAsia"/>
          <w:color w:val="000000"/>
          <w:szCs w:val="21"/>
        </w:rPr>
        <w:t>围、公平交易的原则和内容、公平交易的实现措施和交易执行程序、反向交易控制、公平交易效果评估及报告等。</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公平交易的实现措施和执行程序主要包括：通过建立规范的投资决策机制、共享研究资源和投资品种备选库为投资人员提供公平的投资机会；投资人员应公</w:t>
      </w:r>
      <w:r>
        <w:rPr>
          <w:rFonts w:eastAsiaTheme="minorEastAsia"/>
          <w:color w:val="000000"/>
          <w:szCs w:val="21"/>
        </w:rPr>
        <w:t>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公司严</w:t>
      </w:r>
      <w:r>
        <w:rPr>
          <w:rFonts w:eastAsiaTheme="minorEastAsia"/>
          <w:color w:val="000000"/>
          <w:szCs w:val="21"/>
        </w:rPr>
        <w:t>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4.3.2</w:t>
      </w:r>
      <w:r w:rsidRPr="001A0538">
        <w:rPr>
          <w:rFonts w:eastAsiaTheme="minorEastAsia"/>
          <w:b/>
          <w:color w:val="000000"/>
          <w:kern w:val="0"/>
          <w:szCs w:val="21"/>
        </w:rPr>
        <w:t>公平交易制度的执行情况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本报告期内，上述公平交易制度和控制方法总体执行情况良好，未发现旗下投资组合之间存在不公平交易现象。</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4.3.3</w:t>
      </w:r>
      <w:r w:rsidRPr="001A0538">
        <w:rPr>
          <w:rFonts w:eastAsiaTheme="minorEastAsia"/>
          <w:b/>
          <w:color w:val="000000"/>
          <w:kern w:val="0"/>
          <w:szCs w:val="21"/>
        </w:rPr>
        <w:t>异常交易行为的专项说明</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本报告期内，本公司旗下所有投资组合参与的交易所公开竞价交易中，同日反向交易成交较少的单边交易量超过该证券当日成交量的</w:t>
      </w:r>
      <w:r w:rsidRPr="001A0538">
        <w:rPr>
          <w:rFonts w:eastAsiaTheme="minorEastAsia"/>
          <w:color w:val="000000"/>
          <w:szCs w:val="21"/>
        </w:rPr>
        <w:t>5%</w:t>
      </w:r>
      <w:r w:rsidRPr="001A0538">
        <w:rPr>
          <w:rFonts w:eastAsiaTheme="minorEastAsia"/>
          <w:color w:val="000000"/>
          <w:szCs w:val="21"/>
        </w:rPr>
        <w:t>的交易共有</w:t>
      </w:r>
      <w:r w:rsidRPr="001A0538">
        <w:rPr>
          <w:rFonts w:eastAsiaTheme="minorEastAsia"/>
          <w:color w:val="000000"/>
          <w:szCs w:val="21"/>
        </w:rPr>
        <w:t>116</w:t>
      </w:r>
      <w:r w:rsidRPr="001A0538">
        <w:rPr>
          <w:rFonts w:eastAsiaTheme="minorEastAsia"/>
          <w:color w:val="000000"/>
          <w:szCs w:val="21"/>
        </w:rPr>
        <w:t>次，其中</w:t>
      </w:r>
      <w:r w:rsidRPr="001A0538">
        <w:rPr>
          <w:rFonts w:eastAsiaTheme="minorEastAsia"/>
          <w:color w:val="000000"/>
          <w:szCs w:val="21"/>
        </w:rPr>
        <w:t>114</w:t>
      </w:r>
      <w:r w:rsidRPr="001A0538">
        <w:rPr>
          <w:rFonts w:eastAsiaTheme="minorEastAsia"/>
          <w:color w:val="000000"/>
          <w:szCs w:val="21"/>
        </w:rPr>
        <w:t>次为旗下指数及量化组合因投资策略需要和其他组合发生反向交易</w:t>
      </w:r>
      <w:r w:rsidRPr="001A0538">
        <w:rPr>
          <w:rFonts w:eastAsiaTheme="minorEastAsia"/>
          <w:color w:val="000000"/>
          <w:szCs w:val="21"/>
        </w:rPr>
        <w:t>, 2</w:t>
      </w:r>
      <w:r w:rsidRPr="001A0538">
        <w:rPr>
          <w:rFonts w:eastAsiaTheme="minorEastAsia"/>
          <w:color w:val="000000"/>
          <w:szCs w:val="21"/>
        </w:rPr>
        <w:t>次为不同基金经理管理的组合间因投资策略不同而发生的反向交易，有关基金经理按规定履行了审批程序。</w:t>
      </w:r>
    </w:p>
    <w:p w:rsidR="001A59F9" w:rsidRPr="004F4AE5" w:rsidRDefault="001A59F9" w:rsidP="00625AE8">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4000"/>
      <w:r w:rsidRPr="004F4AE5">
        <w:rPr>
          <w:rFonts w:asciiTheme="minorEastAsia" w:eastAsiaTheme="minorEastAsia" w:hAnsiTheme="minorEastAsia"/>
          <w:kern w:val="0"/>
          <w:sz w:val="21"/>
          <w:szCs w:val="21"/>
        </w:rPr>
        <w:t>4.4</w:t>
      </w:r>
      <w:r w:rsidR="005B5C28" w:rsidRPr="0091212A">
        <w:rPr>
          <w:rFonts w:asciiTheme="minorEastAsia" w:eastAsiaTheme="minorEastAsia" w:hAnsiTheme="minorEastAsia"/>
          <w:kern w:val="0"/>
          <w:sz w:val="21"/>
          <w:szCs w:val="21"/>
        </w:rPr>
        <w:tab/>
      </w:r>
      <w:r w:rsidRPr="004F4AE5">
        <w:rPr>
          <w:rFonts w:asciiTheme="minorEastAsia" w:eastAsiaTheme="minorEastAsia" w:hAnsiTheme="minorEastAsia"/>
          <w:kern w:val="0"/>
          <w:sz w:val="21"/>
          <w:szCs w:val="21"/>
        </w:rPr>
        <w:t>管理人对报告期内基金的投资策略和业绩表现的说明</w:t>
      </w:r>
      <w:bookmarkEnd w:id="51"/>
      <w:bookmarkEnd w:id="52"/>
      <w:bookmarkEnd w:id="53"/>
    </w:p>
    <w:p w:rsidR="001A59F9" w:rsidRPr="001A0538" w:rsidRDefault="001A59F9" w:rsidP="00625AE8">
      <w:pPr>
        <w:spacing w:line="360" w:lineRule="auto"/>
        <w:rPr>
          <w:rFonts w:eastAsiaTheme="minorEastAsia"/>
          <w:b/>
          <w:szCs w:val="21"/>
        </w:rPr>
      </w:pPr>
      <w:r w:rsidRPr="001A0538">
        <w:rPr>
          <w:rFonts w:eastAsiaTheme="minorEastAsia"/>
          <w:b/>
          <w:szCs w:val="21"/>
        </w:rPr>
        <w:t>4.4.1</w:t>
      </w:r>
      <w:r w:rsidRPr="001A0538">
        <w:rPr>
          <w:rFonts w:eastAsiaTheme="minorEastAsia"/>
          <w:b/>
          <w:szCs w:val="21"/>
        </w:rPr>
        <w:t>报告期内基金投资策略和运作分析</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经济基本面呈现底部振荡的走势。一季度受益于增值税改革和地方政府专项债的提前发行，工业生产和社融数据均有显著的改善。进入二、三季度，伴随贸易争端的升级，经济数据重新走弱。结构上看房地产投资高位平稳下行，基建投资低位企稳回升，制造业投资大幅下行带动整体投资水平下滑。另外以汽车消费为代表的零售数据波动较大。上述两方面在</w:t>
      </w:r>
      <w:r>
        <w:rPr>
          <w:rFonts w:eastAsiaTheme="minorEastAsia"/>
          <w:color w:val="000000"/>
          <w:szCs w:val="21"/>
        </w:rPr>
        <w:t>11-12</w:t>
      </w:r>
      <w:r>
        <w:rPr>
          <w:rFonts w:eastAsiaTheme="minorEastAsia"/>
          <w:color w:val="000000"/>
          <w:szCs w:val="21"/>
        </w:rPr>
        <w:t>月份有所恢复，经济在四季度呈现一定的企稳回升迹象。通胀方面，</w:t>
      </w:r>
      <w:r>
        <w:rPr>
          <w:rFonts w:eastAsiaTheme="minorEastAsia"/>
          <w:color w:val="000000"/>
          <w:szCs w:val="21"/>
        </w:rPr>
        <w:t>CPI</w:t>
      </w:r>
      <w:r>
        <w:rPr>
          <w:rFonts w:eastAsiaTheme="minorEastAsia"/>
          <w:color w:val="000000"/>
          <w:szCs w:val="21"/>
        </w:rPr>
        <w:t>受食品价格影响有所走高，但非食品价格及</w:t>
      </w:r>
      <w:r>
        <w:rPr>
          <w:rFonts w:eastAsiaTheme="minorEastAsia"/>
          <w:color w:val="000000"/>
          <w:szCs w:val="21"/>
        </w:rPr>
        <w:t>PPI</w:t>
      </w:r>
      <w:r>
        <w:rPr>
          <w:rFonts w:eastAsiaTheme="minorEastAsia"/>
          <w:color w:val="000000"/>
          <w:szCs w:val="21"/>
        </w:rPr>
        <w:t>数据偏低，显示需求端的力量依然较弱。政策方面，全年保持了较好的定力，</w:t>
      </w:r>
      <w:r>
        <w:rPr>
          <w:rFonts w:eastAsiaTheme="minorEastAsia"/>
          <w:color w:val="000000"/>
          <w:szCs w:val="21"/>
        </w:rPr>
        <w:t>在控制地方政府隐性债务和严控金融资源流向房地产领域的政策不变的情况下，整体的逆周期调节力度较为有限。货币政策也保持了稳健中性的态度，短端利率水平谨慎宽松。</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债券市场方面，</w:t>
      </w:r>
      <w:r>
        <w:rPr>
          <w:rFonts w:eastAsiaTheme="minorEastAsia"/>
          <w:color w:val="000000"/>
          <w:szCs w:val="21"/>
        </w:rPr>
        <w:t>2019</w:t>
      </w:r>
      <w:r>
        <w:rPr>
          <w:rFonts w:eastAsiaTheme="minorEastAsia"/>
          <w:color w:val="000000"/>
          <w:szCs w:val="21"/>
        </w:rPr>
        <w:t>年收益率中枢呈现明显的宽幅振荡行情，</w:t>
      </w:r>
      <w:r>
        <w:rPr>
          <w:rFonts w:eastAsiaTheme="minorEastAsia"/>
          <w:color w:val="000000"/>
          <w:szCs w:val="21"/>
        </w:rPr>
        <w:t>10</w:t>
      </w:r>
      <w:r>
        <w:rPr>
          <w:rFonts w:eastAsiaTheme="minorEastAsia"/>
          <w:color w:val="000000"/>
          <w:szCs w:val="21"/>
        </w:rPr>
        <w:t>年国开金融债收益率在</w:t>
      </w:r>
      <w:r>
        <w:rPr>
          <w:rFonts w:eastAsiaTheme="minorEastAsia"/>
          <w:color w:val="000000"/>
          <w:szCs w:val="21"/>
        </w:rPr>
        <w:t>3.4-3.9%</w:t>
      </w:r>
      <w:r>
        <w:rPr>
          <w:rFonts w:eastAsiaTheme="minorEastAsia"/>
          <w:color w:val="000000"/>
          <w:szCs w:val="21"/>
        </w:rPr>
        <w:t>之间，跟随经济基本面的变动上下波动</w:t>
      </w:r>
      <w:r>
        <w:rPr>
          <w:rFonts w:eastAsiaTheme="minorEastAsia"/>
          <w:color w:val="000000"/>
          <w:szCs w:val="21"/>
        </w:rPr>
        <w:t>20-30BP</w:t>
      </w:r>
      <w:r>
        <w:rPr>
          <w:rFonts w:eastAsiaTheme="minorEastAsia"/>
          <w:color w:val="000000"/>
          <w:szCs w:val="21"/>
        </w:rPr>
        <w:t>。高等级信用债利差水平也有所波动，整体中枢下行</w:t>
      </w:r>
      <w:r>
        <w:rPr>
          <w:rFonts w:eastAsiaTheme="minorEastAsia"/>
          <w:color w:val="000000"/>
          <w:szCs w:val="21"/>
        </w:rPr>
        <w:t>10BP</w:t>
      </w:r>
      <w:r>
        <w:rPr>
          <w:rFonts w:eastAsiaTheme="minorEastAsia"/>
          <w:color w:val="000000"/>
          <w:szCs w:val="21"/>
        </w:rPr>
        <w:t>左右。中低等级利差下行明显，尤其是</w:t>
      </w:r>
      <w:r>
        <w:rPr>
          <w:rFonts w:eastAsiaTheme="minorEastAsia"/>
          <w:color w:val="000000"/>
          <w:szCs w:val="21"/>
        </w:rPr>
        <w:t>AA</w:t>
      </w:r>
      <w:r>
        <w:rPr>
          <w:rFonts w:eastAsiaTheme="minorEastAsia"/>
          <w:color w:val="000000"/>
          <w:szCs w:val="21"/>
        </w:rPr>
        <w:t>评级城投较</w:t>
      </w:r>
      <w:r>
        <w:rPr>
          <w:rFonts w:eastAsiaTheme="minorEastAsia"/>
          <w:color w:val="000000"/>
          <w:szCs w:val="21"/>
        </w:rPr>
        <w:t>AAA</w:t>
      </w:r>
      <w:r>
        <w:rPr>
          <w:rFonts w:eastAsiaTheme="minorEastAsia"/>
          <w:color w:val="000000"/>
          <w:szCs w:val="21"/>
        </w:rPr>
        <w:t>产业债利差下行超过</w:t>
      </w:r>
      <w:r>
        <w:rPr>
          <w:rFonts w:eastAsiaTheme="minorEastAsia"/>
          <w:color w:val="000000"/>
          <w:szCs w:val="21"/>
        </w:rPr>
        <w:t>30BP</w:t>
      </w:r>
      <w:r>
        <w:rPr>
          <w:rFonts w:eastAsiaTheme="minorEastAsia"/>
          <w:color w:val="000000"/>
          <w:szCs w:val="21"/>
        </w:rPr>
        <w:t>。曲线期限结构同样变化较大，</w:t>
      </w:r>
      <w:r>
        <w:rPr>
          <w:rFonts w:eastAsiaTheme="minorEastAsia"/>
          <w:color w:val="000000"/>
          <w:szCs w:val="21"/>
        </w:rPr>
        <w:t>10</w:t>
      </w:r>
      <w:r>
        <w:rPr>
          <w:rFonts w:eastAsiaTheme="minorEastAsia"/>
          <w:color w:val="000000"/>
          <w:szCs w:val="21"/>
        </w:rPr>
        <w:t>年期金融债与</w:t>
      </w:r>
      <w:r>
        <w:rPr>
          <w:rFonts w:eastAsiaTheme="minorEastAsia"/>
          <w:color w:val="000000"/>
          <w:szCs w:val="21"/>
        </w:rPr>
        <w:t>3</w:t>
      </w:r>
      <w:r>
        <w:rPr>
          <w:rFonts w:eastAsiaTheme="minorEastAsia"/>
          <w:color w:val="000000"/>
          <w:szCs w:val="21"/>
        </w:rPr>
        <w:t>年期金融债的期限利差在</w:t>
      </w:r>
      <w:r>
        <w:rPr>
          <w:rFonts w:eastAsiaTheme="minorEastAsia"/>
          <w:color w:val="000000"/>
          <w:szCs w:val="21"/>
        </w:rPr>
        <w:t>8</w:t>
      </w:r>
      <w:r>
        <w:rPr>
          <w:rFonts w:eastAsiaTheme="minorEastAsia"/>
          <w:color w:val="000000"/>
          <w:szCs w:val="21"/>
        </w:rPr>
        <w:t>月份低</w:t>
      </w:r>
      <w:r>
        <w:rPr>
          <w:rFonts w:eastAsiaTheme="minorEastAsia"/>
          <w:color w:val="000000"/>
          <w:szCs w:val="21"/>
        </w:rPr>
        <w:t>点仅</w:t>
      </w:r>
      <w:r>
        <w:rPr>
          <w:rFonts w:eastAsiaTheme="minorEastAsia"/>
          <w:color w:val="000000"/>
          <w:szCs w:val="21"/>
        </w:rPr>
        <w:t>35BP</w:t>
      </w:r>
      <w:r>
        <w:rPr>
          <w:rFonts w:eastAsiaTheme="minorEastAsia"/>
          <w:color w:val="000000"/>
          <w:szCs w:val="21"/>
        </w:rPr>
        <w:t>，而在年底的高点达到</w:t>
      </w:r>
      <w:r>
        <w:rPr>
          <w:rFonts w:eastAsiaTheme="minorEastAsia"/>
          <w:color w:val="000000"/>
          <w:szCs w:val="21"/>
        </w:rPr>
        <w:t>66BP</w:t>
      </w:r>
      <w:r>
        <w:rPr>
          <w:rFonts w:eastAsiaTheme="minorEastAsia"/>
          <w:color w:val="000000"/>
          <w:szCs w:val="21"/>
        </w:rPr>
        <w:t>。</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权益市场在一季度经历小牛市之后转入振荡分化行情。</w:t>
      </w:r>
      <w:r>
        <w:rPr>
          <w:rFonts w:eastAsiaTheme="minorEastAsia"/>
          <w:color w:val="000000"/>
          <w:szCs w:val="21"/>
        </w:rPr>
        <w:t>2019</w:t>
      </w:r>
      <w:r>
        <w:rPr>
          <w:rFonts w:eastAsiaTheme="minorEastAsia"/>
          <w:color w:val="000000"/>
          <w:szCs w:val="21"/>
        </w:rPr>
        <w:t>年全年来看上证指数上涨</w:t>
      </w:r>
      <w:r>
        <w:rPr>
          <w:rFonts w:eastAsiaTheme="minorEastAsia"/>
          <w:color w:val="000000"/>
          <w:szCs w:val="21"/>
        </w:rPr>
        <w:t>22.3%</w:t>
      </w:r>
      <w:r>
        <w:rPr>
          <w:rFonts w:eastAsiaTheme="minorEastAsia"/>
          <w:color w:val="000000"/>
          <w:szCs w:val="21"/>
        </w:rPr>
        <w:t>，</w:t>
      </w:r>
      <w:r>
        <w:rPr>
          <w:rFonts w:eastAsiaTheme="minorEastAsia"/>
          <w:color w:val="000000"/>
          <w:szCs w:val="21"/>
        </w:rPr>
        <w:t>5</w:t>
      </w:r>
      <w:r>
        <w:rPr>
          <w:rFonts w:eastAsiaTheme="minorEastAsia"/>
          <w:color w:val="000000"/>
          <w:szCs w:val="21"/>
        </w:rPr>
        <w:t>月份以后以振荡为主；沪深</w:t>
      </w:r>
      <w:r>
        <w:rPr>
          <w:rFonts w:eastAsiaTheme="minorEastAsia"/>
          <w:color w:val="000000"/>
          <w:szCs w:val="21"/>
        </w:rPr>
        <w:t>300</w:t>
      </w:r>
      <w:r>
        <w:rPr>
          <w:rFonts w:eastAsiaTheme="minorEastAsia"/>
          <w:color w:val="000000"/>
          <w:szCs w:val="21"/>
        </w:rPr>
        <w:t>指数全年上涨</w:t>
      </w:r>
      <w:r>
        <w:rPr>
          <w:rFonts w:eastAsiaTheme="minorEastAsia"/>
          <w:color w:val="000000"/>
          <w:szCs w:val="21"/>
        </w:rPr>
        <w:t>36.1%</w:t>
      </w:r>
      <w:r>
        <w:rPr>
          <w:rFonts w:eastAsiaTheme="minorEastAsia"/>
          <w:color w:val="000000"/>
          <w:szCs w:val="21"/>
        </w:rPr>
        <w:t>，</w:t>
      </w:r>
      <w:r>
        <w:rPr>
          <w:rFonts w:eastAsiaTheme="minorEastAsia"/>
          <w:color w:val="000000"/>
          <w:szCs w:val="21"/>
        </w:rPr>
        <w:t>5</w:t>
      </w:r>
      <w:r>
        <w:rPr>
          <w:rFonts w:eastAsiaTheme="minorEastAsia"/>
          <w:color w:val="000000"/>
          <w:szCs w:val="21"/>
        </w:rPr>
        <w:t>月之后振荡上涨</w:t>
      </w:r>
      <w:r>
        <w:rPr>
          <w:rFonts w:eastAsiaTheme="minorEastAsia"/>
          <w:color w:val="000000"/>
          <w:szCs w:val="21"/>
        </w:rPr>
        <w:t>4.69%</w:t>
      </w:r>
      <w:r>
        <w:rPr>
          <w:rFonts w:eastAsiaTheme="minorEastAsia"/>
          <w:color w:val="000000"/>
          <w:szCs w:val="21"/>
        </w:rPr>
        <w:t>；创业板指数全年上涨</w:t>
      </w:r>
      <w:r>
        <w:rPr>
          <w:rFonts w:eastAsiaTheme="minorEastAsia"/>
          <w:color w:val="000000"/>
          <w:szCs w:val="21"/>
        </w:rPr>
        <w:t>43.8%</w:t>
      </w:r>
      <w:r>
        <w:rPr>
          <w:rFonts w:eastAsiaTheme="minorEastAsia"/>
          <w:color w:val="000000"/>
          <w:szCs w:val="21"/>
        </w:rPr>
        <w:t>，</w:t>
      </w:r>
      <w:r>
        <w:rPr>
          <w:rFonts w:eastAsiaTheme="minorEastAsia"/>
          <w:color w:val="000000"/>
          <w:szCs w:val="21"/>
        </w:rPr>
        <w:t>5</w:t>
      </w:r>
      <w:r>
        <w:rPr>
          <w:rFonts w:eastAsiaTheme="minorEastAsia"/>
          <w:color w:val="000000"/>
          <w:szCs w:val="21"/>
        </w:rPr>
        <w:t>月之后振荡上涨</w:t>
      </w:r>
      <w:r>
        <w:rPr>
          <w:rFonts w:eastAsiaTheme="minorEastAsia"/>
          <w:color w:val="000000"/>
          <w:szCs w:val="21"/>
        </w:rPr>
        <w:t>10.7%</w:t>
      </w:r>
      <w:r>
        <w:rPr>
          <w:rFonts w:eastAsiaTheme="minorEastAsia"/>
          <w:color w:val="000000"/>
          <w:szCs w:val="21"/>
        </w:rPr>
        <w:t>。可转债表现与股市节奏一致，且上涨幅度不弱于股票，上证转债指数全年上涨</w:t>
      </w:r>
      <w:r>
        <w:rPr>
          <w:rFonts w:eastAsiaTheme="minorEastAsia"/>
          <w:color w:val="000000"/>
          <w:szCs w:val="21"/>
        </w:rPr>
        <w:t>21.7%</w:t>
      </w:r>
      <w:r>
        <w:rPr>
          <w:rFonts w:eastAsiaTheme="minorEastAsia"/>
          <w:color w:val="000000"/>
          <w:szCs w:val="21"/>
        </w:rPr>
        <w:t>，</w:t>
      </w:r>
      <w:r>
        <w:rPr>
          <w:rFonts w:eastAsiaTheme="minorEastAsia"/>
          <w:color w:val="000000"/>
          <w:szCs w:val="21"/>
        </w:rPr>
        <w:t>5</w:t>
      </w:r>
      <w:r>
        <w:rPr>
          <w:rFonts w:eastAsiaTheme="minorEastAsia"/>
          <w:color w:val="000000"/>
          <w:szCs w:val="21"/>
        </w:rPr>
        <w:t>月之后上涨</w:t>
      </w:r>
      <w:r>
        <w:rPr>
          <w:rFonts w:eastAsiaTheme="minorEastAsia"/>
          <w:color w:val="000000"/>
          <w:szCs w:val="21"/>
        </w:rPr>
        <w:t>8.46%</w:t>
      </w:r>
      <w:r>
        <w:rPr>
          <w:rFonts w:eastAsiaTheme="minorEastAsia"/>
          <w:color w:val="000000"/>
          <w:szCs w:val="21"/>
        </w:rPr>
        <w:t>。</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操作上组合较好地把握了利率中枢水平的变化节奏。</w:t>
      </w:r>
      <w:r w:rsidRPr="001A0538">
        <w:rPr>
          <w:rFonts w:eastAsiaTheme="minorEastAsia"/>
          <w:color w:val="000000"/>
          <w:szCs w:val="21"/>
        </w:rPr>
        <w:t>1</w:t>
      </w:r>
      <w:r w:rsidRPr="001A0538">
        <w:rPr>
          <w:rFonts w:eastAsiaTheme="minorEastAsia"/>
          <w:color w:val="000000"/>
          <w:szCs w:val="21"/>
        </w:rPr>
        <w:t>月中旬逐步降低有效久期，较好地规避了一季度利率债收益上行带来的资本利得损失；</w:t>
      </w:r>
      <w:r w:rsidRPr="001A0538">
        <w:rPr>
          <w:rFonts w:eastAsiaTheme="minorEastAsia"/>
          <w:color w:val="000000"/>
          <w:szCs w:val="21"/>
        </w:rPr>
        <w:t>5</w:t>
      </w:r>
      <w:r w:rsidRPr="001A0538">
        <w:rPr>
          <w:rFonts w:eastAsiaTheme="minorEastAsia"/>
          <w:color w:val="000000"/>
          <w:szCs w:val="21"/>
        </w:rPr>
        <w:t>月初贸易摩擦加剧后通过利率债迅速提升有效久期，在</w:t>
      </w:r>
      <w:r w:rsidRPr="001A0538">
        <w:rPr>
          <w:rFonts w:eastAsiaTheme="minorEastAsia"/>
          <w:color w:val="000000"/>
          <w:szCs w:val="21"/>
        </w:rPr>
        <w:t>5-8</w:t>
      </w:r>
      <w:r w:rsidRPr="001A0538">
        <w:rPr>
          <w:rFonts w:eastAsiaTheme="minorEastAsia"/>
          <w:color w:val="000000"/>
          <w:szCs w:val="21"/>
        </w:rPr>
        <w:t>月的债市收益率下行的行情中获取了较好的投资回报；</w:t>
      </w:r>
      <w:r w:rsidRPr="001A0538">
        <w:rPr>
          <w:rFonts w:eastAsiaTheme="minorEastAsia"/>
          <w:color w:val="000000"/>
          <w:szCs w:val="21"/>
        </w:rPr>
        <w:t>9</w:t>
      </w:r>
      <w:r w:rsidRPr="001A0538">
        <w:rPr>
          <w:rFonts w:eastAsiaTheme="minorEastAsia"/>
          <w:color w:val="000000"/>
          <w:szCs w:val="21"/>
        </w:rPr>
        <w:t>月下旬之后组合逐步降低久期，</w:t>
      </w:r>
      <w:r w:rsidRPr="001A0538">
        <w:rPr>
          <w:rFonts w:eastAsiaTheme="minorEastAsia"/>
          <w:color w:val="000000"/>
          <w:szCs w:val="21"/>
        </w:rPr>
        <w:t>10-11</w:t>
      </w:r>
      <w:r w:rsidRPr="001A0538">
        <w:rPr>
          <w:rFonts w:eastAsiaTheme="minorEastAsia"/>
          <w:color w:val="000000"/>
          <w:szCs w:val="21"/>
        </w:rPr>
        <w:t>月份维持偏防守的结构，</w:t>
      </w:r>
      <w:r w:rsidRPr="001A0538">
        <w:rPr>
          <w:rFonts w:eastAsiaTheme="minorEastAsia"/>
          <w:color w:val="000000"/>
          <w:szCs w:val="21"/>
        </w:rPr>
        <w:t>12</w:t>
      </w:r>
      <w:r w:rsidRPr="001A0538">
        <w:rPr>
          <w:rFonts w:eastAsiaTheme="minorEastAsia"/>
          <w:color w:val="000000"/>
          <w:szCs w:val="21"/>
        </w:rPr>
        <w:t>月份确定央行的宽松态度之后适度提升了杠杆水平。全年久期节奏把握较好，但是对中低等级信用债利差压缩的行情把握略显不足。权益方面，组合全年保持了相对偏高的转债仓位，获取了较好的配置收益；股票仓位在</w:t>
      </w:r>
      <w:r w:rsidRPr="001A0538">
        <w:rPr>
          <w:rFonts w:eastAsiaTheme="minorEastAsia"/>
          <w:color w:val="000000"/>
          <w:szCs w:val="21"/>
        </w:rPr>
        <w:t>10-20%</w:t>
      </w:r>
      <w:r w:rsidRPr="001A0538">
        <w:rPr>
          <w:rFonts w:eastAsiaTheme="minorEastAsia"/>
          <w:color w:val="000000"/>
          <w:szCs w:val="21"/>
        </w:rPr>
        <w:t>之间进行积极调整，较好的规避了阶段性的回调风险。</w:t>
      </w:r>
    </w:p>
    <w:p w:rsidR="001A59F9" w:rsidRPr="001A0538" w:rsidRDefault="001A59F9" w:rsidP="00625AE8">
      <w:pPr>
        <w:spacing w:line="360" w:lineRule="auto"/>
        <w:rPr>
          <w:rFonts w:eastAsiaTheme="minorEastAsia"/>
          <w:b/>
          <w:szCs w:val="21"/>
        </w:rPr>
      </w:pPr>
      <w:r w:rsidRPr="001A0538">
        <w:rPr>
          <w:rFonts w:eastAsiaTheme="minorEastAsia"/>
          <w:b/>
          <w:szCs w:val="21"/>
        </w:rPr>
        <w:t>4.4.2</w:t>
      </w:r>
      <w:r w:rsidRPr="001A0538">
        <w:rPr>
          <w:rFonts w:eastAsiaTheme="minorEastAsia"/>
          <w:b/>
          <w:szCs w:val="21"/>
        </w:rPr>
        <w:t>报告期内基金的业绩表现</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截至报告期末，本基金</w:t>
      </w:r>
      <w:r w:rsidRPr="001A0538">
        <w:rPr>
          <w:rFonts w:eastAsiaTheme="minorEastAsia"/>
          <w:color w:val="000000"/>
          <w:szCs w:val="21"/>
        </w:rPr>
        <w:t>A</w:t>
      </w:r>
      <w:r w:rsidRPr="001A0538">
        <w:rPr>
          <w:rFonts w:eastAsiaTheme="minorEastAsia"/>
          <w:color w:val="000000"/>
          <w:szCs w:val="21"/>
        </w:rPr>
        <w:t>类基金份额净值为</w:t>
      </w:r>
      <w:r w:rsidRPr="001A0538">
        <w:rPr>
          <w:rFonts w:eastAsiaTheme="minorEastAsia"/>
          <w:color w:val="000000"/>
          <w:szCs w:val="21"/>
        </w:rPr>
        <w:t>1.3346</w:t>
      </w:r>
      <w:r w:rsidRPr="001A0538">
        <w:rPr>
          <w:rFonts w:eastAsiaTheme="minorEastAsia"/>
          <w:color w:val="000000"/>
          <w:szCs w:val="21"/>
        </w:rPr>
        <w:t>元，本报告期份额净值增长率为</w:t>
      </w:r>
      <w:r w:rsidRPr="001A0538">
        <w:rPr>
          <w:rFonts w:eastAsiaTheme="minorEastAsia"/>
          <w:color w:val="000000"/>
          <w:szCs w:val="21"/>
        </w:rPr>
        <w:t>14.96%</w:t>
      </w:r>
      <w:r w:rsidRPr="001A0538">
        <w:rPr>
          <w:rFonts w:eastAsiaTheme="minorEastAsia"/>
          <w:color w:val="000000"/>
          <w:szCs w:val="21"/>
        </w:rPr>
        <w:t>；</w:t>
      </w:r>
      <w:r w:rsidRPr="001A0538">
        <w:rPr>
          <w:rFonts w:eastAsiaTheme="minorEastAsia"/>
          <w:color w:val="000000"/>
          <w:szCs w:val="21"/>
        </w:rPr>
        <w:t>B</w:t>
      </w:r>
      <w:r w:rsidRPr="001A0538">
        <w:rPr>
          <w:rFonts w:eastAsiaTheme="minorEastAsia"/>
          <w:color w:val="000000"/>
          <w:szCs w:val="21"/>
        </w:rPr>
        <w:t>类基金份额净值为</w:t>
      </w:r>
      <w:r w:rsidRPr="001A0538">
        <w:rPr>
          <w:rFonts w:eastAsiaTheme="minorEastAsia"/>
          <w:color w:val="000000"/>
          <w:szCs w:val="21"/>
        </w:rPr>
        <w:t>1.3409</w:t>
      </w:r>
      <w:r w:rsidRPr="001A0538">
        <w:rPr>
          <w:rFonts w:eastAsiaTheme="minorEastAsia"/>
          <w:color w:val="000000"/>
          <w:szCs w:val="21"/>
        </w:rPr>
        <w:t>元，本报告期份额净值增长率为</w:t>
      </w:r>
      <w:r w:rsidRPr="001A0538">
        <w:rPr>
          <w:rFonts w:eastAsiaTheme="minorEastAsia"/>
          <w:color w:val="000000"/>
          <w:szCs w:val="21"/>
        </w:rPr>
        <w:t>15.29%</w:t>
      </w:r>
      <w:r w:rsidRPr="001A0538">
        <w:rPr>
          <w:rFonts w:eastAsiaTheme="minorEastAsia"/>
          <w:color w:val="000000"/>
          <w:szCs w:val="21"/>
        </w:rPr>
        <w:t>；同期业绩比较基准收益率为</w:t>
      </w:r>
      <w:r w:rsidRPr="001A0538">
        <w:rPr>
          <w:rFonts w:eastAsiaTheme="minorEastAsia"/>
          <w:color w:val="000000"/>
          <w:szCs w:val="21"/>
        </w:rPr>
        <w:t>1.10%</w:t>
      </w:r>
      <w:r w:rsidRPr="001A0538">
        <w:rPr>
          <w:rFonts w:eastAsiaTheme="minorEastAsia"/>
          <w:color w:val="000000"/>
          <w:szCs w:val="21"/>
        </w:rPr>
        <w:t>。</w:t>
      </w:r>
      <w:r w:rsidRPr="001A0538">
        <w:rPr>
          <w:rFonts w:eastAsiaTheme="minorEastAsia"/>
          <w:color w:val="000000"/>
          <w:szCs w:val="21"/>
        </w:rPr>
        <w:t>C</w:t>
      </w:r>
      <w:r w:rsidRPr="001A0538">
        <w:rPr>
          <w:rFonts w:eastAsiaTheme="minorEastAsia"/>
          <w:color w:val="000000"/>
          <w:szCs w:val="21"/>
        </w:rPr>
        <w:t>类基金份额净值为</w:t>
      </w:r>
      <w:r w:rsidRPr="001A0538">
        <w:rPr>
          <w:rFonts w:eastAsiaTheme="minorEastAsia"/>
          <w:color w:val="000000"/>
          <w:szCs w:val="21"/>
        </w:rPr>
        <w:t>1.3349</w:t>
      </w:r>
      <w:r w:rsidRPr="001A0538">
        <w:rPr>
          <w:rFonts w:eastAsiaTheme="minorEastAsia"/>
          <w:color w:val="000000"/>
          <w:szCs w:val="21"/>
        </w:rPr>
        <w:t>元，本报告期份额净值增长率为</w:t>
      </w:r>
      <w:r w:rsidRPr="001A0538">
        <w:rPr>
          <w:rFonts w:eastAsiaTheme="minorEastAsia"/>
          <w:color w:val="000000"/>
          <w:szCs w:val="21"/>
        </w:rPr>
        <w:t>3.54%</w:t>
      </w:r>
      <w:r w:rsidRPr="001A0538">
        <w:rPr>
          <w:rFonts w:eastAsiaTheme="minorEastAsia"/>
          <w:color w:val="000000"/>
          <w:szCs w:val="21"/>
        </w:rPr>
        <w:t>，同期业绩比较基准收益率为</w:t>
      </w:r>
      <w:r w:rsidRPr="001A0538">
        <w:rPr>
          <w:rFonts w:eastAsiaTheme="minorEastAsia"/>
          <w:color w:val="000000"/>
          <w:szCs w:val="21"/>
        </w:rPr>
        <w:t>1.12%</w:t>
      </w:r>
      <w:r w:rsidRPr="001A0538">
        <w:rPr>
          <w:rFonts w:eastAsiaTheme="minorEastAsia"/>
          <w:color w:val="000000"/>
          <w:szCs w:val="21"/>
        </w:rPr>
        <w:t>。</w:t>
      </w:r>
    </w:p>
    <w:p w:rsidR="001A59F9" w:rsidRPr="004F4AE5" w:rsidRDefault="001A59F9" w:rsidP="00625AE8">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4001"/>
      <w:r w:rsidRPr="004F4AE5">
        <w:rPr>
          <w:rFonts w:asciiTheme="minorEastAsia" w:eastAsiaTheme="minorEastAsia" w:hAnsiTheme="minorEastAsia"/>
          <w:kern w:val="0"/>
          <w:sz w:val="21"/>
          <w:szCs w:val="21"/>
        </w:rPr>
        <w:t>4.5</w:t>
      </w:r>
      <w:r w:rsidR="005B5C28" w:rsidRPr="0091212A">
        <w:rPr>
          <w:rFonts w:asciiTheme="minorEastAsia" w:eastAsiaTheme="minorEastAsia" w:hAnsiTheme="minorEastAsia"/>
          <w:kern w:val="0"/>
          <w:sz w:val="21"/>
          <w:szCs w:val="21"/>
        </w:rPr>
        <w:tab/>
      </w:r>
      <w:r w:rsidRPr="004F4AE5">
        <w:rPr>
          <w:rFonts w:asciiTheme="minorEastAsia" w:eastAsiaTheme="minorEastAsia" w:hAnsiTheme="minorEastAsia"/>
          <w:kern w:val="0"/>
          <w:sz w:val="21"/>
          <w:szCs w:val="21"/>
        </w:rPr>
        <w:t>管理人对宏观经济、证券市场及行业走势的简要展望</w:t>
      </w:r>
      <w:bookmarkEnd w:id="54"/>
      <w:bookmarkEnd w:id="55"/>
      <w:bookmarkEnd w:id="56"/>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展望未来，我们认为</w:t>
      </w:r>
      <w:r>
        <w:rPr>
          <w:rFonts w:eastAsiaTheme="minorEastAsia"/>
          <w:color w:val="000000"/>
          <w:szCs w:val="21"/>
        </w:rPr>
        <w:t>2020</w:t>
      </w:r>
      <w:r>
        <w:rPr>
          <w:rFonts w:eastAsiaTheme="minorEastAsia"/>
          <w:color w:val="000000"/>
          <w:szCs w:val="21"/>
        </w:rPr>
        <w:t>年经济基本面依然处于弱势振荡的环境。从边际变化上看，房地产投资依然处于边际下滑的通道，难以实质性提振经济，基建投资仍然受制于地方政府隐性债务的限制，而制造业投资经历</w:t>
      </w:r>
      <w:r>
        <w:rPr>
          <w:rFonts w:eastAsiaTheme="minorEastAsia"/>
          <w:color w:val="000000"/>
          <w:szCs w:val="21"/>
        </w:rPr>
        <w:t>2019</w:t>
      </w:r>
      <w:r>
        <w:rPr>
          <w:rFonts w:eastAsiaTheme="minorEastAsia"/>
          <w:color w:val="000000"/>
          <w:szCs w:val="21"/>
        </w:rPr>
        <w:t>年的大幅下</w:t>
      </w:r>
      <w:r>
        <w:rPr>
          <w:rFonts w:eastAsiaTheme="minorEastAsia"/>
          <w:color w:val="000000"/>
          <w:szCs w:val="21"/>
        </w:rPr>
        <w:t>行后，</w:t>
      </w:r>
      <w:r>
        <w:rPr>
          <w:rFonts w:eastAsiaTheme="minorEastAsia"/>
          <w:color w:val="000000"/>
          <w:szCs w:val="21"/>
        </w:rPr>
        <w:t>2020</w:t>
      </w:r>
      <w:r>
        <w:rPr>
          <w:rFonts w:eastAsiaTheme="minorEastAsia"/>
          <w:color w:val="000000"/>
          <w:szCs w:val="21"/>
        </w:rPr>
        <w:t>年虽存在一定的企稳回升的可能，但因面临目前的政治经济环境，难以有持续性的修复。整体经济本身的复苏动能相对偏弱，预计维持弱势格局。</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短期来看，</w:t>
      </w:r>
      <w:r>
        <w:rPr>
          <w:rFonts w:eastAsiaTheme="minorEastAsia"/>
          <w:color w:val="000000"/>
          <w:szCs w:val="21"/>
        </w:rPr>
        <w:t>2020</w:t>
      </w:r>
      <w:r>
        <w:rPr>
          <w:rFonts w:eastAsiaTheme="minorEastAsia"/>
          <w:color w:val="000000"/>
          <w:szCs w:val="21"/>
        </w:rPr>
        <w:t>年初的肺炎疫情打破了</w:t>
      </w:r>
      <w:r>
        <w:rPr>
          <w:rFonts w:eastAsiaTheme="minorEastAsia"/>
          <w:color w:val="000000"/>
          <w:szCs w:val="21"/>
        </w:rPr>
        <w:t>2019</w:t>
      </w:r>
      <w:r>
        <w:rPr>
          <w:rFonts w:eastAsiaTheme="minorEastAsia"/>
          <w:color w:val="000000"/>
          <w:szCs w:val="21"/>
        </w:rPr>
        <w:t>年底略有企稳迹象的经济形势，受延长假期、限制复工和封城、封路等措施的影响，</w:t>
      </w:r>
      <w:r>
        <w:rPr>
          <w:rFonts w:eastAsiaTheme="minorEastAsia"/>
          <w:color w:val="000000"/>
          <w:szCs w:val="21"/>
        </w:rPr>
        <w:t>2020</w:t>
      </w:r>
      <w:r>
        <w:rPr>
          <w:rFonts w:eastAsiaTheme="minorEastAsia"/>
          <w:color w:val="000000"/>
          <w:szCs w:val="21"/>
        </w:rPr>
        <w:t>年上半年预计经济形势将再度走弱。政策方面，考虑目前仍处于疫情防控阶段，短期难以看到需求端的大力度对冲，因此保持宽松的资金面成为基本要求，在此环境下债券市场下跌的风险大幅下降。后续上涨的空间取决于本次疫情对经济负面影响的程度以及对应货币政策的</w:t>
      </w:r>
      <w:r>
        <w:rPr>
          <w:rFonts w:eastAsiaTheme="minorEastAsia"/>
          <w:color w:val="000000"/>
          <w:szCs w:val="21"/>
        </w:rPr>
        <w:t>宽松程度。</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具体到债券市场，我们认为在经济弱势、货币宽松的大环境下，债券市场至少具备较好的获取持有期收益的价值，久期带来资本利得收益的可能性也大幅提高。债券类属方面，考虑到资金面宽松较为确定，预计高杠杆策略依然将表现出较好的性价比；城投债、永续债等有一定利差的品种依然是获得较好静态收益的品种；同时长久期利率品种带来的阶段性机会宜积极把握。信用风险方面宜积极关注疫情防控给中小民营企业和地产企业带来的经营现金流的风险。权益方面，我们认为短期的风险不改变资本市场中期的走势，组合将继续选取有中长期投资价值的个股和转</w:t>
      </w:r>
      <w:r>
        <w:rPr>
          <w:rFonts w:eastAsiaTheme="minorEastAsia"/>
          <w:color w:val="000000"/>
          <w:szCs w:val="21"/>
        </w:rPr>
        <w:t>债个券积极配置，获取超额收益。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际操作中，本组合将通过长久期利率品种择机拉长组合的久期水平，同时优选一些性价比高的个券提升静态收益。积极筛查潜在的信用风险个券，降低组合的信用风险暴露。权益方面维持目前的配置和仓位，积极进行个股选择。</w:t>
      </w:r>
    </w:p>
    <w:p w:rsidR="001A59F9" w:rsidRPr="004F4AE5" w:rsidRDefault="001A59F9" w:rsidP="00625AE8">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4002"/>
      <w:r w:rsidRPr="004F4AE5">
        <w:rPr>
          <w:rFonts w:asciiTheme="minorEastAsia" w:eastAsiaTheme="minorEastAsia" w:hAnsiTheme="minorEastAsia"/>
          <w:kern w:val="0"/>
          <w:sz w:val="21"/>
          <w:szCs w:val="21"/>
        </w:rPr>
        <w:t>4.6</w:t>
      </w:r>
      <w:r w:rsidR="005B5C28" w:rsidRPr="0091212A">
        <w:rPr>
          <w:rFonts w:asciiTheme="minorEastAsia" w:eastAsiaTheme="minorEastAsia" w:hAnsiTheme="minorEastAsia"/>
          <w:kern w:val="0"/>
          <w:sz w:val="21"/>
          <w:szCs w:val="21"/>
        </w:rPr>
        <w:tab/>
      </w:r>
      <w:r w:rsidRPr="004F4AE5">
        <w:rPr>
          <w:rFonts w:asciiTheme="minorEastAsia" w:eastAsiaTheme="minorEastAsia" w:hAnsiTheme="minorEastAsia"/>
          <w:kern w:val="0"/>
          <w:sz w:val="21"/>
          <w:szCs w:val="21"/>
        </w:rPr>
        <w:t>管理人内部有关本基金的监察稽核工作情况</w:t>
      </w:r>
      <w:bookmarkEnd w:id="57"/>
      <w:bookmarkEnd w:id="58"/>
      <w:bookmarkEnd w:id="59"/>
      <w:bookmarkEnd w:id="60"/>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w:t>
      </w:r>
      <w:r>
        <w:rPr>
          <w:rFonts w:eastAsiaTheme="minorEastAsia"/>
          <w:color w:val="000000"/>
          <w:szCs w:val="21"/>
        </w:rPr>
        <w:t>合规、稳健有序运作开展。</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w:t>
      </w:r>
      <w:r>
        <w:rPr>
          <w:rFonts w:eastAsiaTheme="minorEastAsia"/>
          <w:color w:val="000000"/>
          <w:szCs w:val="21"/>
        </w:rPr>
        <w:t>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w:t>
      </w:r>
      <w:r>
        <w:rPr>
          <w:rFonts w:eastAsiaTheme="minorEastAsia"/>
          <w:color w:val="000000"/>
          <w:szCs w:val="21"/>
        </w:rPr>
        <w:t>效确保旗下基金资产严格按照法律法规、基金合同和公司制度的要求稳健、规范运作。</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）积极参与新产品设计、新业务拓展工作，就相关问题提供合规咨询建议，严格进行合规审查。</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w:t>
      </w:r>
      <w:r>
        <w:rPr>
          <w:rFonts w:eastAsiaTheme="minorEastAsia"/>
          <w:color w:val="000000"/>
          <w:szCs w:val="21"/>
        </w:rPr>
        <w:t>会议纪要》关于金融消费者权益保护的精神，持续优化投资者适当性管理机制流程，认真履行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w:t>
      </w:r>
      <w:r>
        <w:rPr>
          <w:rFonts w:eastAsiaTheme="minorEastAsia"/>
          <w:color w:val="000000"/>
          <w:szCs w:val="21"/>
        </w:rPr>
        <w:t>提质增效。</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）不断完善合规管控框架和机制，促进监察稽核自身工具手段和流程的完善，持续提升监察稽核工作的独立性、规范性、针对性与有效性。</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w:t>
      </w:r>
      <w:r>
        <w:rPr>
          <w:rFonts w:eastAsiaTheme="minorEastAsia"/>
          <w:color w:val="000000"/>
          <w:szCs w:val="21"/>
        </w:rPr>
        <w:t>实运营及内控基础，提升核心竞争力。</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4F4AE5" w:rsidRDefault="001A59F9" w:rsidP="00625AE8">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4003"/>
      <w:r w:rsidRPr="004F4AE5">
        <w:rPr>
          <w:rFonts w:asciiTheme="minorEastAsia" w:eastAsiaTheme="minorEastAsia" w:hAnsiTheme="minorEastAsia"/>
          <w:kern w:val="0"/>
          <w:sz w:val="21"/>
          <w:szCs w:val="21"/>
        </w:rPr>
        <w:t>4.7</w:t>
      </w:r>
      <w:r w:rsidR="005B5C28" w:rsidRPr="0091212A">
        <w:rPr>
          <w:rFonts w:asciiTheme="minorEastAsia" w:eastAsiaTheme="minorEastAsia" w:hAnsiTheme="minorEastAsia"/>
          <w:kern w:val="0"/>
          <w:sz w:val="21"/>
          <w:szCs w:val="21"/>
        </w:rPr>
        <w:tab/>
      </w:r>
      <w:r w:rsidRPr="004F4AE5">
        <w:rPr>
          <w:rFonts w:asciiTheme="minorEastAsia" w:eastAsiaTheme="minorEastAsia" w:hAnsiTheme="minorEastAsia"/>
          <w:kern w:val="0"/>
          <w:sz w:val="21"/>
          <w:szCs w:val="21"/>
        </w:rPr>
        <w:t>管理人对报告期内基金估值程序等事项的说明</w:t>
      </w:r>
      <w:bookmarkEnd w:id="61"/>
      <w:bookmarkEnd w:id="62"/>
      <w:bookmarkEnd w:id="63"/>
      <w:bookmarkEnd w:id="64"/>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color w:val="000000"/>
          <w:szCs w:val="21"/>
        </w:rPr>
        <w:t xml:space="preserve"> </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080F71" w:rsidRPr="004F4AE5" w:rsidRDefault="00E9738C" w:rsidP="00080F71">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225498263"/>
      <w:bookmarkStart w:id="69" w:name="_Toc361324864"/>
      <w:bookmarkStart w:id="70" w:name="_Toc35534004"/>
      <w:r w:rsidRPr="004F4AE5">
        <w:rPr>
          <w:rFonts w:asciiTheme="minorEastAsia" w:eastAsiaTheme="minorEastAsia" w:hAnsiTheme="minorEastAsia"/>
          <w:kern w:val="0"/>
          <w:sz w:val="21"/>
          <w:szCs w:val="21"/>
        </w:rPr>
        <w:t>4.</w:t>
      </w:r>
      <w:r w:rsidRPr="004F4AE5">
        <w:rPr>
          <w:rFonts w:asciiTheme="minorEastAsia" w:eastAsiaTheme="minorEastAsia" w:hAnsiTheme="minorEastAsia" w:hint="eastAsia"/>
          <w:kern w:val="0"/>
          <w:sz w:val="21"/>
          <w:szCs w:val="21"/>
        </w:rPr>
        <w:t>8</w:t>
      </w:r>
      <w:r w:rsidR="00080F71" w:rsidRPr="004F4AE5">
        <w:rPr>
          <w:rFonts w:asciiTheme="minorEastAsia" w:eastAsiaTheme="minorEastAsia" w:hAnsiTheme="minorEastAsia"/>
          <w:kern w:val="0"/>
          <w:sz w:val="21"/>
          <w:szCs w:val="21"/>
        </w:rPr>
        <w:tab/>
        <w:t>管理人对报告期内基金利润分配情况的说明</w:t>
      </w:r>
      <w:bookmarkEnd w:id="65"/>
      <w:bookmarkEnd w:id="66"/>
      <w:bookmarkEnd w:id="67"/>
      <w:bookmarkEnd w:id="70"/>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易方达稳健收益债券</w:t>
      </w:r>
      <w:r>
        <w:rPr>
          <w:rFonts w:eastAsiaTheme="minorEastAsia"/>
          <w:color w:val="000000"/>
          <w:szCs w:val="21"/>
        </w:rPr>
        <w:t>A</w:t>
      </w:r>
      <w:r>
        <w:rPr>
          <w:rFonts w:eastAsiaTheme="minorEastAsia"/>
          <w:color w:val="000000"/>
          <w:szCs w:val="21"/>
        </w:rPr>
        <w:t>：根据相关法律法规及《易方达稳健收益债券型证券投资基金基金合同》，本基金本报告期内应分配利润</w:t>
      </w:r>
      <w:r>
        <w:rPr>
          <w:rFonts w:eastAsiaTheme="minorEastAsia"/>
          <w:color w:val="000000"/>
          <w:szCs w:val="21"/>
        </w:rPr>
        <w:t>142,613,280.46</w:t>
      </w:r>
      <w:r>
        <w:rPr>
          <w:rFonts w:eastAsiaTheme="minorEastAsia"/>
          <w:color w:val="000000"/>
          <w:szCs w:val="21"/>
        </w:rPr>
        <w:t>元；本报告期内已实施的利润分配为</w:t>
      </w:r>
      <w:r>
        <w:rPr>
          <w:rFonts w:eastAsiaTheme="minorEastAsia"/>
          <w:color w:val="000000"/>
          <w:szCs w:val="21"/>
        </w:rPr>
        <w:t>177,930,533.90</w:t>
      </w:r>
      <w:r>
        <w:rPr>
          <w:rFonts w:eastAsiaTheme="minorEastAsia"/>
          <w:color w:val="000000"/>
          <w:szCs w:val="21"/>
        </w:rPr>
        <w:t>元，其中</w:t>
      </w:r>
      <w:r>
        <w:rPr>
          <w:rFonts w:eastAsiaTheme="minorEastAsia"/>
          <w:color w:val="000000"/>
          <w:szCs w:val="21"/>
        </w:rPr>
        <w:t>2019</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15</w:t>
      </w:r>
      <w:r>
        <w:rPr>
          <w:rFonts w:eastAsiaTheme="minorEastAsia"/>
          <w:color w:val="000000"/>
          <w:szCs w:val="21"/>
        </w:rPr>
        <w:t>日和</w:t>
      </w:r>
      <w:r>
        <w:rPr>
          <w:rFonts w:eastAsiaTheme="minorEastAsia"/>
          <w:color w:val="000000"/>
          <w:szCs w:val="21"/>
        </w:rPr>
        <w:t>2019</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29</w:t>
      </w:r>
      <w:r>
        <w:rPr>
          <w:rFonts w:eastAsiaTheme="minorEastAsia"/>
          <w:color w:val="000000"/>
          <w:szCs w:val="21"/>
        </w:rPr>
        <w:t>日实施的利润分配</w:t>
      </w:r>
      <w:r>
        <w:rPr>
          <w:rFonts w:eastAsiaTheme="minorEastAsia"/>
          <w:color w:val="000000"/>
          <w:szCs w:val="21"/>
        </w:rPr>
        <w:t>49,709,289.98</w:t>
      </w:r>
      <w:r>
        <w:rPr>
          <w:rFonts w:eastAsiaTheme="minorEastAsia"/>
          <w:color w:val="000000"/>
          <w:szCs w:val="21"/>
        </w:rPr>
        <w:t>元是对</w:t>
      </w:r>
      <w:r>
        <w:rPr>
          <w:rFonts w:eastAsiaTheme="minorEastAsia"/>
          <w:color w:val="000000"/>
          <w:szCs w:val="21"/>
        </w:rPr>
        <w:t>2018</w:t>
      </w:r>
      <w:r>
        <w:rPr>
          <w:rFonts w:eastAsiaTheme="minorEastAsia"/>
          <w:color w:val="000000"/>
          <w:szCs w:val="21"/>
        </w:rPr>
        <w:t>年度的利润进行分配；本报告期末应分配尚未实施的利润为</w:t>
      </w:r>
      <w:r>
        <w:rPr>
          <w:rFonts w:eastAsiaTheme="minorEastAsia"/>
          <w:color w:val="000000"/>
          <w:szCs w:val="21"/>
        </w:rPr>
        <w:t>14,392,036.54</w:t>
      </w:r>
      <w:r>
        <w:rPr>
          <w:rFonts w:eastAsiaTheme="minorEastAsia"/>
          <w:color w:val="000000"/>
          <w:szCs w:val="21"/>
        </w:rPr>
        <w:t>元，本基金已于</w:t>
      </w: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14</w:t>
      </w:r>
      <w:r>
        <w:rPr>
          <w:rFonts w:eastAsiaTheme="minorEastAsia"/>
          <w:color w:val="000000"/>
          <w:szCs w:val="21"/>
        </w:rPr>
        <w:t>日进行了利润分配，每</w:t>
      </w:r>
      <w:r>
        <w:rPr>
          <w:rFonts w:eastAsiaTheme="minorEastAsia"/>
          <w:color w:val="000000"/>
          <w:szCs w:val="21"/>
        </w:rPr>
        <w:t>10</w:t>
      </w:r>
      <w:r>
        <w:rPr>
          <w:rFonts w:eastAsiaTheme="minorEastAsia"/>
          <w:color w:val="000000"/>
          <w:szCs w:val="21"/>
        </w:rPr>
        <w:t>份基金份额派发红利</w:t>
      </w:r>
      <w:r>
        <w:rPr>
          <w:rFonts w:eastAsiaTheme="minorEastAsia"/>
          <w:color w:val="000000"/>
          <w:szCs w:val="21"/>
        </w:rPr>
        <w:t>0.41</w:t>
      </w:r>
      <w:r>
        <w:rPr>
          <w:rFonts w:eastAsiaTheme="minorEastAsia"/>
          <w:color w:val="000000"/>
          <w:szCs w:val="21"/>
        </w:rPr>
        <w:t>元。</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易方达稳健收益债券</w:t>
      </w:r>
      <w:r>
        <w:rPr>
          <w:rFonts w:eastAsiaTheme="minorEastAsia"/>
          <w:color w:val="000000"/>
          <w:szCs w:val="21"/>
        </w:rPr>
        <w:t>B</w:t>
      </w:r>
      <w:r>
        <w:rPr>
          <w:rFonts w:eastAsiaTheme="minorEastAsia"/>
          <w:color w:val="000000"/>
          <w:szCs w:val="21"/>
        </w:rPr>
        <w:t>：根据相关法律法规及《</w:t>
      </w:r>
      <w:r>
        <w:rPr>
          <w:rFonts w:eastAsiaTheme="minorEastAsia"/>
          <w:color w:val="000000"/>
          <w:szCs w:val="21"/>
        </w:rPr>
        <w:t>易方达稳健收益债券型证券投资基金基金合同》，本基金本报告期内应分配利润</w:t>
      </w:r>
      <w:r>
        <w:rPr>
          <w:rFonts w:eastAsiaTheme="minorEastAsia"/>
          <w:color w:val="000000"/>
          <w:szCs w:val="21"/>
        </w:rPr>
        <w:t>580,902,346.20</w:t>
      </w:r>
      <w:r>
        <w:rPr>
          <w:rFonts w:eastAsiaTheme="minorEastAsia"/>
          <w:color w:val="000000"/>
          <w:szCs w:val="21"/>
        </w:rPr>
        <w:t>元；本报告期内已实施的利润分配为</w:t>
      </w:r>
      <w:r>
        <w:rPr>
          <w:rFonts w:eastAsiaTheme="minorEastAsia"/>
          <w:color w:val="000000"/>
          <w:szCs w:val="21"/>
        </w:rPr>
        <w:t>751,614,489.18</w:t>
      </w:r>
      <w:r>
        <w:rPr>
          <w:rFonts w:eastAsiaTheme="minorEastAsia"/>
          <w:color w:val="000000"/>
          <w:szCs w:val="21"/>
        </w:rPr>
        <w:t>元，其中</w:t>
      </w:r>
      <w:r>
        <w:rPr>
          <w:rFonts w:eastAsiaTheme="minorEastAsia"/>
          <w:color w:val="000000"/>
          <w:szCs w:val="21"/>
        </w:rPr>
        <w:t>2019</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15</w:t>
      </w:r>
      <w:r>
        <w:rPr>
          <w:rFonts w:eastAsiaTheme="minorEastAsia"/>
          <w:color w:val="000000"/>
          <w:szCs w:val="21"/>
        </w:rPr>
        <w:t>日和</w:t>
      </w:r>
      <w:r>
        <w:rPr>
          <w:rFonts w:eastAsiaTheme="minorEastAsia"/>
          <w:color w:val="000000"/>
          <w:szCs w:val="21"/>
        </w:rPr>
        <w:t>2019</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29</w:t>
      </w:r>
      <w:r>
        <w:rPr>
          <w:rFonts w:eastAsiaTheme="minorEastAsia"/>
          <w:color w:val="000000"/>
          <w:szCs w:val="21"/>
        </w:rPr>
        <w:t>日实施的利润分配</w:t>
      </w:r>
      <w:r>
        <w:rPr>
          <w:rFonts w:eastAsiaTheme="minorEastAsia"/>
          <w:color w:val="000000"/>
          <w:szCs w:val="21"/>
        </w:rPr>
        <w:t>248,905,366.82</w:t>
      </w:r>
      <w:r>
        <w:rPr>
          <w:rFonts w:eastAsiaTheme="minorEastAsia"/>
          <w:color w:val="000000"/>
          <w:szCs w:val="21"/>
        </w:rPr>
        <w:t>元是对</w:t>
      </w:r>
      <w:r>
        <w:rPr>
          <w:rFonts w:eastAsiaTheme="minorEastAsia"/>
          <w:color w:val="000000"/>
          <w:szCs w:val="21"/>
        </w:rPr>
        <w:t>2018</w:t>
      </w:r>
      <w:r>
        <w:rPr>
          <w:rFonts w:eastAsiaTheme="minorEastAsia"/>
          <w:color w:val="000000"/>
          <w:szCs w:val="21"/>
        </w:rPr>
        <w:t>年度的利润进行分配；本报告期末应分配尚未实施的利润为</w:t>
      </w:r>
      <w:r>
        <w:rPr>
          <w:rFonts w:eastAsiaTheme="minorEastAsia"/>
          <w:color w:val="000000"/>
          <w:szCs w:val="21"/>
        </w:rPr>
        <w:t>78,193,223.84</w:t>
      </w:r>
      <w:r>
        <w:rPr>
          <w:rFonts w:eastAsiaTheme="minorEastAsia"/>
          <w:color w:val="000000"/>
          <w:szCs w:val="21"/>
        </w:rPr>
        <w:t>元，本基金已于</w:t>
      </w: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14</w:t>
      </w:r>
      <w:r>
        <w:rPr>
          <w:rFonts w:eastAsiaTheme="minorEastAsia"/>
          <w:color w:val="000000"/>
          <w:szCs w:val="21"/>
        </w:rPr>
        <w:t>日进行了利润分配，每</w:t>
      </w:r>
      <w:r>
        <w:rPr>
          <w:rFonts w:eastAsiaTheme="minorEastAsia"/>
          <w:color w:val="000000"/>
          <w:szCs w:val="21"/>
        </w:rPr>
        <w:t>10</w:t>
      </w:r>
      <w:r>
        <w:rPr>
          <w:rFonts w:eastAsiaTheme="minorEastAsia"/>
          <w:color w:val="000000"/>
          <w:szCs w:val="21"/>
        </w:rPr>
        <w:t>份基金份额派发红利</w:t>
      </w:r>
      <w:r>
        <w:rPr>
          <w:rFonts w:eastAsiaTheme="minorEastAsia"/>
          <w:color w:val="000000"/>
          <w:szCs w:val="21"/>
        </w:rPr>
        <w:t>0.48</w:t>
      </w:r>
      <w:r>
        <w:rPr>
          <w:rFonts w:eastAsiaTheme="minorEastAsia"/>
          <w:color w:val="000000"/>
          <w:szCs w:val="21"/>
        </w:rPr>
        <w:t>元。</w:t>
      </w:r>
    </w:p>
    <w:p w:rsidR="00080F71" w:rsidRPr="001A0538" w:rsidRDefault="00080F71" w:rsidP="00080F71">
      <w:pPr>
        <w:spacing w:line="360" w:lineRule="auto"/>
        <w:ind w:firstLineChars="200" w:firstLine="420"/>
        <w:rPr>
          <w:rFonts w:eastAsiaTheme="minorEastAsia"/>
          <w:color w:val="000000"/>
          <w:szCs w:val="21"/>
        </w:rPr>
      </w:pPr>
      <w:r w:rsidRPr="001A0538">
        <w:rPr>
          <w:rFonts w:eastAsiaTheme="minorEastAsia"/>
          <w:color w:val="000000"/>
          <w:szCs w:val="21"/>
        </w:rPr>
        <w:t>易方达稳健收益债券</w:t>
      </w:r>
      <w:r w:rsidRPr="001A0538">
        <w:rPr>
          <w:rFonts w:eastAsiaTheme="minorEastAsia"/>
          <w:color w:val="000000"/>
          <w:szCs w:val="21"/>
        </w:rPr>
        <w:t>C</w:t>
      </w:r>
      <w:r w:rsidRPr="001A0538">
        <w:rPr>
          <w:rFonts w:eastAsiaTheme="minorEastAsia"/>
          <w:color w:val="000000"/>
          <w:szCs w:val="21"/>
        </w:rPr>
        <w:t>：根据相关法律法规及《易方达稳健收益债券型证券投资基金基金合同》，本基金本报告期内应分配利润</w:t>
      </w:r>
      <w:r w:rsidRPr="001A0538">
        <w:rPr>
          <w:rFonts w:eastAsiaTheme="minorEastAsia"/>
          <w:color w:val="000000"/>
          <w:szCs w:val="21"/>
        </w:rPr>
        <w:t>1,873,976.88</w:t>
      </w:r>
      <w:r w:rsidRPr="001A0538">
        <w:rPr>
          <w:rFonts w:eastAsiaTheme="minorEastAsia"/>
          <w:color w:val="000000"/>
          <w:szCs w:val="21"/>
        </w:rPr>
        <w:t>元；本报告期内已实施的利润分配为</w:t>
      </w:r>
      <w:r w:rsidRPr="001A0538">
        <w:rPr>
          <w:rFonts w:eastAsiaTheme="minorEastAsia"/>
          <w:color w:val="000000"/>
          <w:szCs w:val="21"/>
        </w:rPr>
        <w:t>1,714,398.39</w:t>
      </w:r>
      <w:r w:rsidRPr="001A0538">
        <w:rPr>
          <w:rFonts w:eastAsiaTheme="minorEastAsia"/>
          <w:color w:val="000000"/>
          <w:szCs w:val="21"/>
        </w:rPr>
        <w:t>元；本报告期末应分配尚未实施的利润为</w:t>
      </w:r>
      <w:r w:rsidRPr="001A0538">
        <w:rPr>
          <w:rFonts w:eastAsiaTheme="minorEastAsia"/>
          <w:color w:val="000000"/>
          <w:szCs w:val="21"/>
        </w:rPr>
        <w:t>159,578.49</w:t>
      </w:r>
      <w:r w:rsidRPr="001A0538">
        <w:rPr>
          <w:rFonts w:eastAsiaTheme="minorEastAsia"/>
          <w:color w:val="000000"/>
          <w:szCs w:val="21"/>
        </w:rPr>
        <w:t>元，本基金已于</w:t>
      </w:r>
      <w:r w:rsidRPr="001A0538">
        <w:rPr>
          <w:rFonts w:eastAsiaTheme="minorEastAsia"/>
          <w:color w:val="000000"/>
          <w:szCs w:val="21"/>
        </w:rPr>
        <w:t>2020</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14</w:t>
      </w:r>
      <w:r w:rsidRPr="001A0538">
        <w:rPr>
          <w:rFonts w:eastAsiaTheme="minorEastAsia"/>
          <w:color w:val="000000"/>
          <w:szCs w:val="21"/>
        </w:rPr>
        <w:t>日进行了利润分配，每</w:t>
      </w:r>
      <w:r w:rsidRPr="001A0538">
        <w:rPr>
          <w:rFonts w:eastAsiaTheme="minorEastAsia"/>
          <w:color w:val="000000"/>
          <w:szCs w:val="21"/>
        </w:rPr>
        <w:t>10</w:t>
      </w:r>
      <w:r w:rsidRPr="001A0538">
        <w:rPr>
          <w:rFonts w:eastAsiaTheme="minorEastAsia"/>
          <w:color w:val="000000"/>
          <w:szCs w:val="21"/>
        </w:rPr>
        <w:t>份基金份额派发红利</w:t>
      </w:r>
      <w:r w:rsidRPr="001A0538">
        <w:rPr>
          <w:rFonts w:eastAsiaTheme="minorEastAsia"/>
          <w:color w:val="000000"/>
          <w:szCs w:val="21"/>
        </w:rPr>
        <w:t>0.41</w:t>
      </w:r>
      <w:r w:rsidRPr="001A0538">
        <w:rPr>
          <w:rFonts w:eastAsiaTheme="minorEastAsia"/>
          <w:color w:val="000000"/>
          <w:szCs w:val="21"/>
        </w:rPr>
        <w:t>元。</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71" w:name="_Toc35534005"/>
      <w:r w:rsidRPr="004352A8">
        <w:rPr>
          <w:rFonts w:ascii="宋体" w:hAnsi="宋体" w:cs="Arial"/>
          <w:color w:val="000000"/>
          <w:sz w:val="21"/>
          <w:szCs w:val="21"/>
        </w:rPr>
        <w:t>§5</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托管人报告</w:t>
      </w:r>
      <w:bookmarkEnd w:id="68"/>
      <w:bookmarkEnd w:id="69"/>
      <w:bookmarkEnd w:id="71"/>
    </w:p>
    <w:p w:rsidR="001A59F9" w:rsidRPr="00BF755D" w:rsidRDefault="001A59F9" w:rsidP="00E01E48">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4006"/>
      <w:r w:rsidRPr="00BF755D">
        <w:rPr>
          <w:rFonts w:asciiTheme="minorEastAsia" w:eastAsiaTheme="minorEastAsia" w:hAnsiTheme="minorEastAsia"/>
          <w:kern w:val="0"/>
          <w:sz w:val="21"/>
          <w:szCs w:val="21"/>
        </w:rPr>
        <w:t>5.1</w:t>
      </w:r>
      <w:r w:rsidR="005B5C28" w:rsidRPr="0091212A">
        <w:rPr>
          <w:rFonts w:asciiTheme="minorEastAsia" w:eastAsiaTheme="minorEastAsia" w:hAnsiTheme="minorEastAsia"/>
          <w:kern w:val="0"/>
          <w:sz w:val="21"/>
          <w:szCs w:val="21"/>
        </w:rPr>
        <w:tab/>
      </w:r>
      <w:r w:rsidRPr="00BF755D">
        <w:rPr>
          <w:rFonts w:asciiTheme="minorEastAsia" w:eastAsiaTheme="minorEastAsia" w:hAnsiTheme="minorEastAsia"/>
          <w:kern w:val="0"/>
          <w:sz w:val="21"/>
          <w:szCs w:val="21"/>
        </w:rPr>
        <w:t>报告期内本基金托管人遵规守信情况声明</w:t>
      </w:r>
      <w:bookmarkEnd w:id="72"/>
      <w:bookmarkEnd w:id="73"/>
      <w:bookmarkEnd w:id="74"/>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本报告期内，中国银行股份有限公司（以下称</w:t>
      </w:r>
      <w:r w:rsidRPr="001A0538">
        <w:rPr>
          <w:rFonts w:eastAsiaTheme="minorEastAsia"/>
          <w:color w:val="000000"/>
          <w:szCs w:val="21"/>
        </w:rPr>
        <w:t>“</w:t>
      </w:r>
      <w:r w:rsidRPr="001A0538">
        <w:rPr>
          <w:rFonts w:eastAsiaTheme="minorEastAsia"/>
          <w:color w:val="000000"/>
          <w:szCs w:val="21"/>
        </w:rPr>
        <w:t>本托管人</w:t>
      </w:r>
      <w:r w:rsidRPr="001A0538">
        <w:rPr>
          <w:rFonts w:eastAsiaTheme="minorEastAsia"/>
          <w:color w:val="000000"/>
          <w:szCs w:val="21"/>
        </w:rPr>
        <w:t>”</w:t>
      </w:r>
      <w:r w:rsidRPr="001A0538">
        <w:rPr>
          <w:rFonts w:eastAsiaTheme="minorEastAsia"/>
          <w:color w:val="000000"/>
          <w:szCs w:val="21"/>
        </w:rPr>
        <w:t>）在易方达稳健收益债券型证券投资基金（以下称</w:t>
      </w:r>
      <w:r w:rsidRPr="001A0538">
        <w:rPr>
          <w:rFonts w:eastAsiaTheme="minorEastAsia"/>
          <w:color w:val="000000"/>
          <w:szCs w:val="21"/>
        </w:rPr>
        <w:t>“</w:t>
      </w:r>
      <w:r w:rsidRPr="001A0538">
        <w:rPr>
          <w:rFonts w:eastAsiaTheme="minorEastAsia"/>
          <w:color w:val="000000"/>
          <w:szCs w:val="21"/>
        </w:rPr>
        <w:t>本基金</w:t>
      </w:r>
      <w:r w:rsidRPr="001A0538">
        <w:rPr>
          <w:rFonts w:eastAsiaTheme="minorEastAsia"/>
          <w:color w:val="000000"/>
          <w:szCs w:val="21"/>
        </w:rPr>
        <w:t>”</w:t>
      </w:r>
      <w:r w:rsidRPr="001A0538">
        <w:rPr>
          <w:rFonts w:eastAsiaTheme="minorEastAsia"/>
          <w:color w:val="000000"/>
          <w:szCs w:val="21"/>
        </w:rPr>
        <w:t>）的托管过程中，严格遵守《证券投资基金法》及其他有关法律法规、基金合同和托管协议的有关规定，不存在损害基金份额持有人利益的行为，完全尽职尽责地履行了应尽的义务。</w:t>
      </w:r>
    </w:p>
    <w:p w:rsidR="001A59F9" w:rsidRPr="00BF755D" w:rsidRDefault="001A59F9" w:rsidP="00E01E48">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4007"/>
      <w:r w:rsidRPr="00BF755D">
        <w:rPr>
          <w:rFonts w:asciiTheme="minorEastAsia" w:eastAsiaTheme="minorEastAsia" w:hAnsiTheme="minorEastAsia"/>
          <w:kern w:val="0"/>
          <w:sz w:val="21"/>
          <w:szCs w:val="21"/>
        </w:rPr>
        <w:t>5.2</w:t>
      </w:r>
      <w:r w:rsidR="005B5C28" w:rsidRPr="0091212A">
        <w:rPr>
          <w:rFonts w:asciiTheme="minorEastAsia" w:eastAsiaTheme="minorEastAsia" w:hAnsiTheme="minorEastAsia"/>
          <w:kern w:val="0"/>
          <w:sz w:val="21"/>
          <w:szCs w:val="21"/>
        </w:rPr>
        <w:tab/>
      </w:r>
      <w:r w:rsidRPr="00BF755D">
        <w:rPr>
          <w:rFonts w:asciiTheme="minorEastAsia" w:eastAsiaTheme="minorEastAsia" w:hAnsiTheme="minorEastAsia"/>
          <w:kern w:val="0"/>
          <w:sz w:val="21"/>
          <w:szCs w:val="21"/>
        </w:rPr>
        <w:t>托管人对报告期内本基金投资运作遵规守信、净值计算、利润分配等情况的</w:t>
      </w:r>
      <w:bookmarkEnd w:id="75"/>
      <w:r w:rsidRPr="00BF755D">
        <w:rPr>
          <w:rFonts w:asciiTheme="minorEastAsia" w:eastAsiaTheme="minorEastAsia" w:hAnsiTheme="minorEastAsia"/>
          <w:kern w:val="0"/>
          <w:sz w:val="21"/>
          <w:szCs w:val="21"/>
        </w:rPr>
        <w:t>说明</w:t>
      </w:r>
      <w:bookmarkEnd w:id="76"/>
      <w:bookmarkEnd w:id="77"/>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BF755D" w:rsidRDefault="001A59F9" w:rsidP="00E01E48">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4008"/>
      <w:r w:rsidRPr="00BF755D">
        <w:rPr>
          <w:rFonts w:asciiTheme="minorEastAsia" w:eastAsiaTheme="minorEastAsia" w:hAnsiTheme="minorEastAsia"/>
          <w:kern w:val="0"/>
          <w:sz w:val="21"/>
          <w:szCs w:val="21"/>
        </w:rPr>
        <w:t>5.3</w:t>
      </w:r>
      <w:r w:rsidR="005B5C28" w:rsidRPr="0091212A">
        <w:rPr>
          <w:rFonts w:asciiTheme="minorEastAsia" w:eastAsiaTheme="minorEastAsia" w:hAnsiTheme="minorEastAsia"/>
          <w:kern w:val="0"/>
          <w:sz w:val="21"/>
          <w:szCs w:val="21"/>
        </w:rPr>
        <w:tab/>
      </w:r>
      <w:r w:rsidRPr="00BF755D">
        <w:rPr>
          <w:rFonts w:asciiTheme="minorEastAsia" w:eastAsiaTheme="minorEastAsia" w:hAnsiTheme="minorEastAsia"/>
          <w:kern w:val="0"/>
          <w:sz w:val="21"/>
          <w:szCs w:val="21"/>
        </w:rPr>
        <w:t>托管人对本年度报告中财务信息等内容的真实、准确和完整发表意见</w:t>
      </w:r>
      <w:bookmarkEnd w:id="78"/>
      <w:bookmarkEnd w:id="79"/>
      <w:bookmarkEnd w:id="80"/>
    </w:p>
    <w:p w:rsidR="001A59F9" w:rsidRPr="001A0538" w:rsidRDefault="001A59F9" w:rsidP="00E01E48">
      <w:pPr>
        <w:spacing w:line="360" w:lineRule="auto"/>
        <w:ind w:firstLineChars="200" w:firstLine="420"/>
        <w:rPr>
          <w:rFonts w:eastAsiaTheme="minorEastAsia"/>
          <w:color w:val="000000"/>
          <w:szCs w:val="21"/>
        </w:rPr>
      </w:pPr>
      <w:r w:rsidRPr="001A0538">
        <w:rPr>
          <w:rFonts w:eastAsiaTheme="minorEastAsia"/>
          <w:color w:val="000000"/>
          <w:szCs w:val="21"/>
        </w:rPr>
        <w:t>本报告中的财务指标、净值表现、收益分配情况、财务会计报告（注：财务会计报告中的</w:t>
      </w:r>
      <w:r w:rsidRPr="001A0538">
        <w:rPr>
          <w:rFonts w:eastAsiaTheme="minorEastAsia"/>
          <w:color w:val="000000"/>
          <w:szCs w:val="21"/>
        </w:rPr>
        <w:t>“</w:t>
      </w:r>
      <w:r w:rsidRPr="001A0538">
        <w:rPr>
          <w:rFonts w:eastAsiaTheme="minorEastAsia"/>
          <w:color w:val="000000"/>
          <w:szCs w:val="21"/>
        </w:rPr>
        <w:t>金融工具风险及管理</w:t>
      </w:r>
      <w:r w:rsidRPr="001A0538">
        <w:rPr>
          <w:rFonts w:eastAsiaTheme="minorEastAsia"/>
          <w:color w:val="000000"/>
          <w:szCs w:val="21"/>
        </w:rPr>
        <w:t>”</w:t>
      </w:r>
      <w:r w:rsidRPr="001A0538">
        <w:rPr>
          <w:rFonts w:eastAsiaTheme="minorEastAsia"/>
          <w:color w:val="000000"/>
          <w:szCs w:val="21"/>
        </w:rPr>
        <w:t>部分未在托管人复核范围内）、投资组合报告等数据真实、准确和完整。</w:t>
      </w:r>
    </w:p>
    <w:p w:rsidR="00A148F0" w:rsidRPr="004352A8" w:rsidRDefault="00A148F0"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35534009"/>
      <w:r w:rsidRPr="004352A8">
        <w:rPr>
          <w:rFonts w:ascii="宋体" w:hAnsi="宋体" w:cs="Arial"/>
          <w:color w:val="000000"/>
          <w:sz w:val="21"/>
          <w:szCs w:val="21"/>
        </w:rPr>
        <w:t>§6</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审计报告</w:t>
      </w:r>
      <w:bookmarkEnd w:id="81"/>
      <w:bookmarkEnd w:id="82"/>
      <w:bookmarkEnd w:id="83"/>
      <w:bookmarkEnd w:id="84"/>
      <w:bookmarkEnd w:id="85"/>
      <w:bookmarkEnd w:id="86"/>
      <w:bookmarkEnd w:id="87"/>
      <w:bookmarkEnd w:id="89"/>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21330</w:t>
      </w:r>
      <w:r w:rsidRPr="00A73188">
        <w:rPr>
          <w:rFonts w:eastAsiaTheme="minorEastAsia"/>
          <w:color w:val="000000" w:themeColor="text1"/>
          <w:kern w:val="0"/>
          <w:szCs w:val="21"/>
        </w:rPr>
        <w:t>号</w:t>
      </w:r>
    </w:p>
    <w:p w:rsidR="000A1ABC" w:rsidRPr="00A73188" w:rsidRDefault="000A1ABC" w:rsidP="000A1AB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易方达稳健收益债券型证券投资基金全体基金份额持有人</w:t>
      </w:r>
      <w:r w:rsidRPr="00A73188">
        <w:rPr>
          <w:rFonts w:eastAsiaTheme="minorEastAsia"/>
          <w:color w:val="000000" w:themeColor="text1"/>
          <w:szCs w:val="21"/>
        </w:rPr>
        <w:t>：</w:t>
      </w:r>
    </w:p>
    <w:p w:rsidR="000A1ABC" w:rsidRPr="0093207E" w:rsidRDefault="000A1ABC" w:rsidP="0093207E">
      <w:pPr>
        <w:pStyle w:val="20"/>
        <w:spacing w:before="0" w:after="0"/>
        <w:rPr>
          <w:rFonts w:asciiTheme="minorEastAsia" w:eastAsiaTheme="minorEastAsia" w:hAnsiTheme="minorEastAsia"/>
          <w:kern w:val="0"/>
          <w:sz w:val="21"/>
          <w:szCs w:val="21"/>
        </w:rPr>
      </w:pPr>
      <w:bookmarkStart w:id="90" w:name="_Toc35534010"/>
      <w:r w:rsidRPr="0093207E">
        <w:rPr>
          <w:rFonts w:asciiTheme="minorEastAsia" w:eastAsiaTheme="minorEastAsia" w:hAnsiTheme="minorEastAsia"/>
          <w:kern w:val="0"/>
          <w:sz w:val="21"/>
          <w:szCs w:val="21"/>
        </w:rPr>
        <w:t>6.1</w:t>
      </w:r>
      <w:r w:rsidR="0093207E" w:rsidRPr="0091212A">
        <w:rPr>
          <w:rFonts w:asciiTheme="minorEastAsia" w:eastAsiaTheme="minorEastAsia" w:hAnsiTheme="minorEastAsia"/>
          <w:kern w:val="0"/>
          <w:sz w:val="21"/>
          <w:szCs w:val="21"/>
        </w:rPr>
        <w:tab/>
      </w:r>
      <w:r w:rsidRPr="0093207E">
        <w:rPr>
          <w:rFonts w:asciiTheme="minorEastAsia" w:eastAsiaTheme="minorEastAsia" w:hAnsiTheme="minorEastAsia"/>
          <w:kern w:val="0"/>
          <w:sz w:val="21"/>
          <w:szCs w:val="21"/>
        </w:rPr>
        <w:t>审计意见</w:t>
      </w:r>
      <w:bookmarkEnd w:id="90"/>
    </w:p>
    <w:p w:rsidR="002B49BC" w:rsidRDefault="005F6C6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2B49BC" w:rsidRDefault="005F6C6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我们审计了易方达稳健收益债券型证券投资基金的财务报表，包括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2B49BC" w:rsidRDefault="005F6C6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0A1ABC" w:rsidRPr="00A73188" w:rsidRDefault="000A1ABC" w:rsidP="000A1AB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发布的有关规定及允许的基金行业实务操作编制，公允反映了易方达稳健收益债券型证券投资基金</w:t>
      </w:r>
      <w:r w:rsidRPr="00A73188">
        <w:rPr>
          <w:rFonts w:eastAsiaTheme="minorEastAsia"/>
          <w:color w:val="000000" w:themeColor="text1"/>
          <w:kern w:val="0"/>
          <w:szCs w:val="21"/>
        </w:rPr>
        <w:t xml:space="preserve">2019 </w:t>
      </w:r>
      <w:r w:rsidRPr="00A73188">
        <w:rPr>
          <w:rFonts w:eastAsiaTheme="minorEastAsia"/>
          <w:color w:val="000000" w:themeColor="text1"/>
          <w:kern w:val="0"/>
          <w:szCs w:val="21"/>
        </w:rPr>
        <w:t>年</w:t>
      </w:r>
      <w:r w:rsidRPr="00A73188">
        <w:rPr>
          <w:rFonts w:eastAsiaTheme="minorEastAsia"/>
          <w:color w:val="000000" w:themeColor="text1"/>
          <w:kern w:val="0"/>
          <w:szCs w:val="21"/>
        </w:rPr>
        <w:t xml:space="preserve"> 12 </w:t>
      </w:r>
      <w:r w:rsidRPr="00A73188">
        <w:rPr>
          <w:rFonts w:eastAsiaTheme="minorEastAsia"/>
          <w:color w:val="000000" w:themeColor="text1"/>
          <w:kern w:val="0"/>
          <w:szCs w:val="21"/>
        </w:rPr>
        <w:t>月</w:t>
      </w:r>
      <w:r w:rsidRPr="00A73188">
        <w:rPr>
          <w:rFonts w:eastAsiaTheme="minorEastAsia"/>
          <w:color w:val="000000" w:themeColor="text1"/>
          <w:kern w:val="0"/>
          <w:szCs w:val="21"/>
        </w:rPr>
        <w:t xml:space="preserve"> 31 </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 xml:space="preserve"> 2019</w:t>
      </w:r>
      <w:r w:rsidRPr="00A73188">
        <w:rPr>
          <w:rFonts w:eastAsiaTheme="minorEastAsia"/>
          <w:color w:val="000000" w:themeColor="text1"/>
          <w:kern w:val="0"/>
          <w:szCs w:val="21"/>
        </w:rPr>
        <w:t>年度的经营成果和基金净值变动情况。</w:t>
      </w:r>
    </w:p>
    <w:p w:rsidR="000A1ABC" w:rsidRPr="0093207E" w:rsidRDefault="000A1ABC" w:rsidP="0093207E">
      <w:pPr>
        <w:pStyle w:val="20"/>
        <w:spacing w:before="0" w:after="0"/>
        <w:rPr>
          <w:rFonts w:asciiTheme="minorEastAsia" w:eastAsiaTheme="minorEastAsia" w:hAnsiTheme="minorEastAsia"/>
          <w:kern w:val="0"/>
          <w:sz w:val="21"/>
          <w:szCs w:val="21"/>
        </w:rPr>
      </w:pPr>
      <w:bookmarkStart w:id="91" w:name="_Toc35534011"/>
      <w:r w:rsidRPr="0093207E">
        <w:rPr>
          <w:rFonts w:asciiTheme="minorEastAsia" w:eastAsiaTheme="minorEastAsia" w:hAnsiTheme="minorEastAsia"/>
          <w:kern w:val="0"/>
          <w:sz w:val="21"/>
          <w:szCs w:val="21"/>
        </w:rPr>
        <w:t>6.2</w:t>
      </w:r>
      <w:r w:rsidR="0093207E" w:rsidRPr="0091212A">
        <w:rPr>
          <w:rFonts w:asciiTheme="minorEastAsia" w:eastAsiaTheme="minorEastAsia" w:hAnsiTheme="minorEastAsia"/>
          <w:kern w:val="0"/>
          <w:sz w:val="21"/>
          <w:szCs w:val="21"/>
        </w:rPr>
        <w:tab/>
      </w:r>
      <w:r w:rsidRPr="0093207E">
        <w:rPr>
          <w:rFonts w:asciiTheme="minorEastAsia" w:eastAsiaTheme="minorEastAsia" w:hAnsiTheme="minorEastAsia" w:hint="eastAsia"/>
          <w:kern w:val="0"/>
          <w:sz w:val="21"/>
          <w:szCs w:val="21"/>
        </w:rPr>
        <w:t>形成审计意见的基础</w:t>
      </w:r>
      <w:bookmarkEnd w:id="91"/>
    </w:p>
    <w:p w:rsidR="002B49BC" w:rsidRDefault="005F6C6A">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w:t>
      </w:r>
      <w:r>
        <w:rPr>
          <w:rFonts w:eastAsiaTheme="minorEastAsia" w:hint="eastAsia"/>
          <w:color w:val="000000" w:themeColor="text1"/>
          <w:szCs w:val="21"/>
        </w:rPr>
        <w:t>则下的责任。我们相信，我们获取的审计证据是充分、适当的，为发表审计意见提供了基础。</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按照中国注册会计师职业道德守则，我们独立于易方达稳健收益债券型证券投资基金，并履行了职业道德方面的其他责任。</w:t>
      </w:r>
    </w:p>
    <w:p w:rsidR="000A1ABC" w:rsidRPr="00A73188" w:rsidRDefault="000A1ABC" w:rsidP="0093207E">
      <w:pPr>
        <w:pStyle w:val="20"/>
        <w:spacing w:before="0" w:after="0"/>
        <w:rPr>
          <w:rFonts w:ascii="Times New Roman" w:eastAsiaTheme="minorEastAsia" w:hAnsi="Times New Roman"/>
          <w:color w:val="000000" w:themeColor="text1"/>
          <w:kern w:val="0"/>
          <w:sz w:val="21"/>
          <w:szCs w:val="21"/>
        </w:rPr>
      </w:pPr>
      <w:bookmarkStart w:id="92" w:name="_Toc35534012"/>
      <w:r w:rsidRPr="0093207E">
        <w:rPr>
          <w:rFonts w:asciiTheme="minorEastAsia" w:eastAsiaTheme="minorEastAsia" w:hAnsiTheme="minorEastAsia"/>
          <w:kern w:val="0"/>
          <w:sz w:val="21"/>
          <w:szCs w:val="21"/>
        </w:rPr>
        <w:t>6.3</w:t>
      </w:r>
      <w:r w:rsidR="0093207E" w:rsidRPr="0091212A">
        <w:rPr>
          <w:rFonts w:asciiTheme="minorEastAsia" w:eastAsiaTheme="minorEastAsia" w:hAnsiTheme="minorEastAsia"/>
          <w:kern w:val="0"/>
          <w:sz w:val="21"/>
          <w:szCs w:val="21"/>
        </w:rPr>
        <w:tab/>
      </w:r>
      <w:r w:rsidRPr="0093207E">
        <w:rPr>
          <w:rFonts w:asciiTheme="minorEastAsia" w:eastAsiaTheme="minorEastAsia" w:hAnsiTheme="minorEastAsia"/>
          <w:kern w:val="0"/>
          <w:sz w:val="21"/>
          <w:szCs w:val="21"/>
        </w:rPr>
        <w:t>管理层</w:t>
      </w:r>
      <w:r w:rsidRPr="0093207E">
        <w:rPr>
          <w:rFonts w:asciiTheme="minorEastAsia" w:eastAsiaTheme="minorEastAsia" w:hAnsiTheme="minorEastAsia" w:hint="eastAsia"/>
          <w:kern w:val="0"/>
          <w:sz w:val="21"/>
          <w:szCs w:val="21"/>
        </w:rPr>
        <w:t>和治理层</w:t>
      </w:r>
      <w:r w:rsidRPr="0093207E">
        <w:rPr>
          <w:rFonts w:asciiTheme="minorEastAsia" w:eastAsiaTheme="minorEastAsia" w:hAnsiTheme="minorEastAsia"/>
          <w:kern w:val="0"/>
          <w:sz w:val="21"/>
          <w:szCs w:val="21"/>
        </w:rPr>
        <w:t>对财务报表的责任</w:t>
      </w:r>
      <w:bookmarkEnd w:id="92"/>
    </w:p>
    <w:p w:rsidR="002B49BC" w:rsidRDefault="005F6C6A">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易方达稳健收益债券型证券投资基金的基金管理人易方达基金管理有限公司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w:t>
      </w:r>
      <w:r>
        <w:rPr>
          <w:rFonts w:eastAsiaTheme="minorEastAsia"/>
          <w:color w:val="000000" w:themeColor="text1"/>
          <w:szCs w:val="21"/>
        </w:rPr>
        <w:t xml:space="preserve"> </w:t>
      </w:r>
      <w:r>
        <w:rPr>
          <w:rFonts w:eastAsiaTheme="minorEastAsia"/>
          <w:color w:val="000000" w:themeColor="text1"/>
          <w:szCs w:val="21"/>
        </w:rPr>
        <w:t>中国基金业协会发布的有关规定及允许的基金行业实务操作编制财务报表，使其实现公允反映，并设计、执行和维护必要的内部控制，以使财务报表不存在由于舞弊或错误导致的重大错报。</w:t>
      </w:r>
    </w:p>
    <w:p w:rsidR="002B49BC" w:rsidRDefault="005F6C6A">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在编制财务报表时，基金管理人管理层负责评估易方达稳健收益债券型证券投资基金的持续经营能力，披露与持续经营相关的事项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w:t>
      </w:r>
      <w:r>
        <w:rPr>
          <w:rFonts w:eastAsiaTheme="minorEastAsia"/>
          <w:color w:val="000000" w:themeColor="text1"/>
          <w:szCs w:val="21"/>
        </w:rPr>
        <w:t xml:space="preserve"> </w:t>
      </w:r>
      <w:r>
        <w:rPr>
          <w:rFonts w:eastAsiaTheme="minorEastAsia"/>
          <w:color w:val="000000" w:themeColor="text1"/>
          <w:szCs w:val="21"/>
        </w:rPr>
        <w:t>持续经营假设，除非基金管理人管理层计划清算易方达稳健收益债券型证券投资基金、终止运营或别无其他现实的选择。</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基金管理人治理层负责监督易方达稳健收益债券型证券投资基金的财务报告过程。</w:t>
      </w:r>
    </w:p>
    <w:p w:rsidR="000A1ABC" w:rsidRPr="0093207E" w:rsidRDefault="000A1ABC" w:rsidP="0093207E">
      <w:pPr>
        <w:pStyle w:val="20"/>
        <w:spacing w:before="0" w:after="0"/>
        <w:rPr>
          <w:rFonts w:asciiTheme="minorEastAsia" w:eastAsiaTheme="minorEastAsia" w:hAnsiTheme="minorEastAsia"/>
          <w:kern w:val="0"/>
          <w:sz w:val="21"/>
          <w:szCs w:val="21"/>
        </w:rPr>
      </w:pPr>
      <w:bookmarkStart w:id="93" w:name="_Toc35534013"/>
      <w:r w:rsidRPr="0093207E">
        <w:rPr>
          <w:rFonts w:asciiTheme="minorEastAsia" w:eastAsiaTheme="minorEastAsia" w:hAnsiTheme="minorEastAsia"/>
          <w:kern w:val="0"/>
          <w:sz w:val="21"/>
          <w:szCs w:val="21"/>
        </w:rPr>
        <w:t>6.4</w:t>
      </w:r>
      <w:r w:rsidR="0093207E" w:rsidRPr="0091212A">
        <w:rPr>
          <w:rFonts w:asciiTheme="minorEastAsia" w:eastAsiaTheme="minorEastAsia" w:hAnsiTheme="minorEastAsia"/>
          <w:kern w:val="0"/>
          <w:sz w:val="21"/>
          <w:szCs w:val="21"/>
        </w:rPr>
        <w:tab/>
      </w:r>
      <w:r w:rsidRPr="0093207E">
        <w:rPr>
          <w:rFonts w:asciiTheme="minorEastAsia" w:eastAsiaTheme="minorEastAsia" w:hAnsiTheme="minorEastAsia"/>
          <w:kern w:val="0"/>
          <w:sz w:val="21"/>
          <w:szCs w:val="21"/>
        </w:rPr>
        <w:t>注册会计师</w:t>
      </w:r>
      <w:r w:rsidRPr="0093207E">
        <w:rPr>
          <w:rFonts w:asciiTheme="minorEastAsia" w:eastAsiaTheme="minorEastAsia" w:hAnsiTheme="minorEastAsia" w:hint="eastAsia"/>
          <w:kern w:val="0"/>
          <w:sz w:val="21"/>
          <w:szCs w:val="21"/>
        </w:rPr>
        <w:t>对财务报表审计</w:t>
      </w:r>
      <w:r w:rsidRPr="0093207E">
        <w:rPr>
          <w:rFonts w:asciiTheme="minorEastAsia" w:eastAsiaTheme="minorEastAsia" w:hAnsiTheme="minorEastAsia"/>
          <w:kern w:val="0"/>
          <w:sz w:val="21"/>
          <w:szCs w:val="21"/>
        </w:rPr>
        <w:t>的责任</w:t>
      </w:r>
      <w:bookmarkEnd w:id="93"/>
    </w:p>
    <w:p w:rsidR="002B49BC" w:rsidRDefault="005F6C6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B49BC" w:rsidRDefault="005F6C6A">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2B49BC" w:rsidRDefault="005F6C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B49BC" w:rsidRDefault="005F6C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2B49BC" w:rsidRDefault="005F6C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2B49BC" w:rsidRDefault="005F6C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w:t>
      </w:r>
      <w:r>
        <w:rPr>
          <w:rFonts w:eastAsiaTheme="minorEastAsia"/>
          <w:color w:val="000000" w:themeColor="text1"/>
          <w:szCs w:val="21"/>
        </w:rPr>
        <w:t>的恰当性得出结论。同时，根据获取的审计证据，就可能导致对易方达稳健收益债券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稳健收益债券型证券投资基金不能持续经营。</w:t>
      </w:r>
    </w:p>
    <w:p w:rsidR="002B49BC" w:rsidRDefault="005F6C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w:t>
      </w:r>
      <w:r>
        <w:rPr>
          <w:rFonts w:eastAsiaTheme="minorEastAsia"/>
          <w:color w:val="000000" w:themeColor="text1"/>
          <w:szCs w:val="21"/>
        </w:rPr>
        <w:t>和事项。</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0A1ABC" w:rsidRPr="00A73188" w:rsidRDefault="000A1ABC" w:rsidP="000A1AB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E72470">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0A1ABC" w:rsidRPr="00A73188" w:rsidRDefault="000A1ABC" w:rsidP="000A1AB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A148F0" w:rsidRPr="001A0538" w:rsidRDefault="000A1ABC" w:rsidP="000A1ABC">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4" w:name="_Toc35534014"/>
      <w:r w:rsidRPr="004352A8">
        <w:rPr>
          <w:rFonts w:ascii="宋体" w:hAnsi="宋体" w:cs="Arial" w:hint="eastAsia"/>
          <w:color w:val="000000"/>
          <w:sz w:val="21"/>
          <w:szCs w:val="21"/>
        </w:rPr>
        <w:t>§</w:t>
      </w:r>
      <w:r w:rsidRPr="004352A8">
        <w:rPr>
          <w:rFonts w:ascii="宋体" w:hAnsi="宋体" w:cs="Arial"/>
          <w:color w:val="000000"/>
          <w:sz w:val="21"/>
          <w:szCs w:val="21"/>
        </w:rPr>
        <w:t>7</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年度财务报表</w:t>
      </w:r>
      <w:bookmarkEnd w:id="88"/>
      <w:bookmarkEnd w:id="94"/>
    </w:p>
    <w:p w:rsidR="001A59F9" w:rsidRPr="00D564C7" w:rsidRDefault="001A59F9" w:rsidP="00673D18">
      <w:pPr>
        <w:pStyle w:val="20"/>
        <w:spacing w:before="0" w:after="0"/>
        <w:rPr>
          <w:rFonts w:asciiTheme="minorEastAsia" w:eastAsiaTheme="minorEastAsia" w:hAnsiTheme="minorEastAsia"/>
          <w:kern w:val="0"/>
          <w:sz w:val="21"/>
          <w:szCs w:val="21"/>
        </w:rPr>
      </w:pPr>
      <w:bookmarkStart w:id="95" w:name="_Toc225498268"/>
      <w:bookmarkStart w:id="96" w:name="_Toc361324873"/>
      <w:bookmarkStart w:id="97" w:name="_Toc35534015"/>
      <w:r w:rsidRPr="00D564C7">
        <w:rPr>
          <w:rFonts w:asciiTheme="minorEastAsia" w:eastAsiaTheme="minorEastAsia" w:hAnsiTheme="minorEastAsia"/>
          <w:kern w:val="0"/>
          <w:sz w:val="21"/>
          <w:szCs w:val="21"/>
        </w:rPr>
        <w:t>7.1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资产负债表</w:t>
      </w:r>
      <w:bookmarkEnd w:id="95"/>
      <w:bookmarkEnd w:id="96"/>
      <w:bookmarkEnd w:id="97"/>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会计主体：易方达稳健收益债券型证券投资基金</w:t>
      </w:r>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报告截止日：</w:t>
      </w:r>
      <w:r w:rsidR="00F64FAD" w:rsidRPr="001A0538">
        <w:rPr>
          <w:rFonts w:eastAsiaTheme="minorEastAsia"/>
          <w:color w:val="000000"/>
          <w:szCs w:val="21"/>
        </w:rPr>
        <w:t>2019</w:t>
      </w:r>
      <w:r w:rsidR="00F64FAD" w:rsidRPr="001A0538">
        <w:rPr>
          <w:rFonts w:eastAsiaTheme="minorEastAsia"/>
          <w:color w:val="000000"/>
          <w:szCs w:val="21"/>
        </w:rPr>
        <w:t>年</w:t>
      </w:r>
      <w:r w:rsidR="00F64FAD" w:rsidRPr="001A0538">
        <w:rPr>
          <w:rFonts w:eastAsiaTheme="minorEastAsia"/>
          <w:color w:val="000000"/>
          <w:szCs w:val="21"/>
        </w:rPr>
        <w:t>12</w:t>
      </w:r>
      <w:r w:rsidR="00F64FAD" w:rsidRPr="001A0538">
        <w:rPr>
          <w:rFonts w:eastAsiaTheme="minorEastAsia"/>
          <w:color w:val="000000"/>
          <w:szCs w:val="21"/>
        </w:rPr>
        <w:t>月</w:t>
      </w:r>
      <w:r w:rsidR="00F64FAD" w:rsidRPr="001A0538">
        <w:rPr>
          <w:rFonts w:eastAsiaTheme="minorEastAsia"/>
          <w:color w:val="000000"/>
          <w:szCs w:val="21"/>
        </w:rPr>
        <w:t>31</w:t>
      </w:r>
      <w:r w:rsidR="00F64FAD" w:rsidRPr="001A0538">
        <w:rPr>
          <w:rFonts w:eastAsiaTheme="minorEastAsia"/>
          <w:color w:val="000000"/>
          <w:szCs w:val="21"/>
        </w:rPr>
        <w:t>日</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资</w:t>
            </w:r>
            <w:r w:rsidR="00C81EB2">
              <w:rPr>
                <w:rFonts w:ascii="Times New Roman" w:eastAsiaTheme="minorEastAsia" w:hAnsi="Times New Roman" w:hint="eastAsia"/>
                <w:b/>
                <w:color w:val="000000"/>
                <w:sz w:val="21"/>
                <w:szCs w:val="21"/>
              </w:rPr>
              <w:t xml:space="preserve"> </w:t>
            </w:r>
            <w:r w:rsidRPr="001A0538">
              <w:rPr>
                <w:rFonts w:ascii="Times New Roman" w:eastAsiaTheme="minorEastAsia" w:hAnsi="Times New Roman"/>
                <w:b/>
                <w:color w:val="000000"/>
                <w:sz w:val="21"/>
                <w:szCs w:val="21"/>
              </w:rPr>
              <w:t>产</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资</w:t>
            </w:r>
            <w:r w:rsidR="00C81EB2" w:rsidRPr="00C81EB2">
              <w:rPr>
                <w:rFonts w:eastAsiaTheme="minorEastAsia" w:hint="eastAsia"/>
                <w:b/>
                <w:color w:val="000000"/>
                <w:szCs w:val="21"/>
              </w:rPr>
              <w:t xml:space="preserve"> </w:t>
            </w:r>
            <w:r w:rsidRPr="00C81EB2">
              <w:rPr>
                <w:rFonts w:eastAsiaTheme="minorEastAsia"/>
                <w:b/>
                <w:color w:val="000000"/>
                <w:szCs w:val="21"/>
              </w:rPr>
              <w:t>产：</w:t>
            </w:r>
          </w:p>
        </w:tc>
        <w:tc>
          <w:tcPr>
            <w:tcW w:w="1080" w:type="dxa"/>
            <w:vAlign w:val="center"/>
          </w:tcPr>
          <w:p w:rsidR="001A59F9" w:rsidRPr="001A0538"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银行存款</w:t>
            </w:r>
          </w:p>
        </w:tc>
        <w:tc>
          <w:tcPr>
            <w:tcW w:w="1080" w:type="dxa"/>
            <w:vAlign w:val="center"/>
          </w:tcPr>
          <w:p w:rsidR="001A59F9" w:rsidRPr="001A0538" w:rsidRDefault="00836248"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1,056,643.78</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18,803,221.95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结算备付金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171,691,448.04</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115,941,513.69</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存出保证金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759,996.79</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278,010.54</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交易性金融资产</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18,718,435,664.10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8,494,912,424.93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其中：股票投资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2,566,273,667.32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1,171,044,323.84</w:t>
            </w:r>
          </w:p>
        </w:tc>
      </w:tr>
      <w:tr w:rsidR="001A59F9" w:rsidRPr="001A0538" w:rsidTr="00B673C9">
        <w:tc>
          <w:tcPr>
            <w:tcW w:w="2880" w:type="dxa"/>
            <w:vAlign w:val="center"/>
          </w:tcPr>
          <w:p w:rsidR="001A59F9" w:rsidRPr="001A0538" w:rsidRDefault="001A59F9" w:rsidP="00D564C7">
            <w:pPr>
              <w:pStyle w:val="af6"/>
              <w:spacing w:line="360" w:lineRule="auto"/>
              <w:ind w:firstLineChars="300" w:firstLine="630"/>
              <w:jc w:val="both"/>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基金投资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债券投资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16,112,161,996.78</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7,283,868,101.09</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资产支持证券投资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40,000,000.00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40,000,000.00</w:t>
            </w:r>
          </w:p>
        </w:tc>
      </w:tr>
      <w:tr w:rsidR="00770A19" w:rsidRPr="001A0538" w:rsidTr="00B673C9">
        <w:tc>
          <w:tcPr>
            <w:tcW w:w="2880" w:type="dxa"/>
            <w:vAlign w:val="center"/>
          </w:tcPr>
          <w:p w:rsidR="00770A19" w:rsidRPr="001A0538" w:rsidRDefault="00770A19" w:rsidP="002C462F">
            <w:pPr>
              <w:spacing w:line="360" w:lineRule="auto"/>
              <w:ind w:firstLineChars="300" w:firstLine="630"/>
              <w:rPr>
                <w:rFonts w:eastAsiaTheme="minorEastAsia"/>
                <w:color w:val="000000"/>
                <w:szCs w:val="21"/>
              </w:rPr>
            </w:pPr>
            <w:r w:rsidRPr="001A0538">
              <w:t>贵金属投资</w:t>
            </w:r>
          </w:p>
        </w:tc>
        <w:tc>
          <w:tcPr>
            <w:tcW w:w="1080" w:type="dxa"/>
            <w:vAlign w:val="center"/>
          </w:tcPr>
          <w:p w:rsidR="00770A19" w:rsidRPr="001A0538" w:rsidRDefault="00770A19" w:rsidP="002C462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衍生金融资产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买入返售金融资产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31,941,167.91</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应收证券清算款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57,801,677.93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15,827,670.93</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应收利息</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217,750,539.70</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164,619,648.06</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应收股利</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应收申购款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81,082,308.30</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1,231,917.14</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递延所得税资产</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其他资产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2,984.20</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2,984.20</w:t>
            </w:r>
          </w:p>
        </w:tc>
      </w:tr>
      <w:tr w:rsidR="00770A19" w:rsidRPr="001A0538" w:rsidTr="00B673C9">
        <w:tc>
          <w:tcPr>
            <w:tcW w:w="2880" w:type="dxa"/>
            <w:vAlign w:val="center"/>
          </w:tcPr>
          <w:p w:rsidR="00770A19" w:rsidRPr="001A0538" w:rsidRDefault="00770A19" w:rsidP="00B673C9">
            <w:pPr>
              <w:spacing w:line="360" w:lineRule="auto"/>
              <w:rPr>
                <w:rFonts w:eastAsiaTheme="minorEastAsia"/>
                <w:b/>
                <w:color w:val="000000"/>
                <w:szCs w:val="21"/>
              </w:rPr>
            </w:pPr>
            <w:r w:rsidRPr="001A0538">
              <w:rPr>
                <w:rFonts w:eastAsiaTheme="minorEastAsia"/>
                <w:b/>
                <w:color w:val="000000"/>
                <w:szCs w:val="21"/>
              </w:rPr>
              <w:t>资产总计</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19,280,522,430.75</w:t>
            </w: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8,811,617,391.44</w:t>
            </w:r>
          </w:p>
        </w:tc>
      </w:tr>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负债和所有者权益</w:t>
            </w:r>
          </w:p>
        </w:tc>
        <w:tc>
          <w:tcPr>
            <w:tcW w:w="1080" w:type="dxa"/>
            <w:vAlign w:val="center"/>
          </w:tcPr>
          <w:p w:rsidR="001A59F9" w:rsidRPr="001A0538" w:rsidRDefault="001A59F9" w:rsidP="00BD4C70">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负</w:t>
            </w:r>
            <w:r w:rsidR="00C81EB2" w:rsidRPr="00C81EB2">
              <w:rPr>
                <w:rFonts w:eastAsiaTheme="minorEastAsia" w:hint="eastAsia"/>
                <w:b/>
                <w:color w:val="000000"/>
                <w:szCs w:val="21"/>
              </w:rPr>
              <w:t xml:space="preserve"> </w:t>
            </w:r>
            <w:r w:rsidRPr="00C81EB2">
              <w:rPr>
                <w:rFonts w:eastAsiaTheme="minorEastAsia"/>
                <w:b/>
                <w:color w:val="000000"/>
                <w:szCs w:val="21"/>
              </w:rPr>
              <w:t>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短期借款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衍生金融负债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卖出回购金融资产款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3,447,643,535.27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2,261,722,284.41</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应付证券清算款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5,701,256.97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应付赎回款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82,507,993.66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8,981,376.18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应付管理人报酬</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7,868,983.33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3,427,477.23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应付托管费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2,622,994.43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1,142,492.42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应付销售服务费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752,035.82</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344,355.04</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应付交易费用</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849,555.93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148,788.99</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应交税费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2,230,505.01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1,531,612.46</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应付利息</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596,211.86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1,758,605.94</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应付利润</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递延所得税负债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其他负债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339,738.18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311,944.11</w:t>
            </w:r>
          </w:p>
        </w:tc>
      </w:tr>
      <w:tr w:rsidR="001A59F9" w:rsidRPr="001A0538" w:rsidTr="00B673C9">
        <w:tc>
          <w:tcPr>
            <w:tcW w:w="2880" w:type="dxa"/>
            <w:vAlign w:val="center"/>
          </w:tcPr>
          <w:p w:rsidR="001A59F9" w:rsidRPr="001A0538" w:rsidRDefault="001A59F9" w:rsidP="00B673C9">
            <w:pPr>
              <w:pStyle w:val="af6"/>
              <w:spacing w:line="360" w:lineRule="auto"/>
              <w:jc w:val="both"/>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3,551,112,810.46</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2,279,368,936.78</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实收基金</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11,741,978,006.39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5,170,056,247.02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未分配利润</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3,987,431,613.90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1,362,192,207.64</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15,729,409,620.29</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6,532,248,454.66</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负债和所有者权益总计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19,280,522,430.75</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8,811,617,391.44</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注：报告截止日</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31</w:t>
      </w:r>
      <w:r w:rsidRPr="002F4936">
        <w:rPr>
          <w:rFonts w:eastAsiaTheme="minorEastAsia"/>
          <w:kern w:val="0"/>
          <w:szCs w:val="21"/>
        </w:rPr>
        <w:t>日，</w:t>
      </w:r>
      <w:r w:rsidRPr="002F4936">
        <w:rPr>
          <w:rFonts w:eastAsiaTheme="minorEastAsia"/>
          <w:kern w:val="0"/>
          <w:szCs w:val="21"/>
        </w:rPr>
        <w:t>A</w:t>
      </w:r>
      <w:r w:rsidRPr="002F4936">
        <w:rPr>
          <w:rFonts w:eastAsiaTheme="minorEastAsia"/>
          <w:kern w:val="0"/>
          <w:szCs w:val="21"/>
        </w:rPr>
        <w:t>类基金份额净值</w:t>
      </w:r>
      <w:r w:rsidRPr="002F4936">
        <w:rPr>
          <w:rFonts w:eastAsiaTheme="minorEastAsia"/>
          <w:kern w:val="0"/>
          <w:szCs w:val="21"/>
        </w:rPr>
        <w:t>1.3346</w:t>
      </w:r>
      <w:r w:rsidRPr="002F4936">
        <w:rPr>
          <w:rFonts w:eastAsiaTheme="minorEastAsia"/>
          <w:kern w:val="0"/>
          <w:szCs w:val="21"/>
        </w:rPr>
        <w:t>元，</w:t>
      </w:r>
      <w:r w:rsidRPr="002F4936">
        <w:rPr>
          <w:rFonts w:eastAsiaTheme="minorEastAsia"/>
          <w:kern w:val="0"/>
          <w:szCs w:val="21"/>
        </w:rPr>
        <w:t>B</w:t>
      </w:r>
      <w:r w:rsidRPr="002F4936">
        <w:rPr>
          <w:rFonts w:eastAsiaTheme="minorEastAsia"/>
          <w:kern w:val="0"/>
          <w:szCs w:val="21"/>
        </w:rPr>
        <w:t>类基金份额净值</w:t>
      </w:r>
      <w:r w:rsidRPr="002F4936">
        <w:rPr>
          <w:rFonts w:eastAsiaTheme="minorEastAsia"/>
          <w:kern w:val="0"/>
          <w:szCs w:val="21"/>
        </w:rPr>
        <w:t>1.3409</w:t>
      </w:r>
      <w:r w:rsidRPr="002F4936">
        <w:rPr>
          <w:rFonts w:eastAsiaTheme="minorEastAsia"/>
          <w:kern w:val="0"/>
          <w:szCs w:val="21"/>
        </w:rPr>
        <w:t>元，</w:t>
      </w:r>
      <w:r w:rsidRPr="002F4936">
        <w:rPr>
          <w:rFonts w:eastAsiaTheme="minorEastAsia"/>
          <w:kern w:val="0"/>
          <w:szCs w:val="21"/>
        </w:rPr>
        <w:t>C</w:t>
      </w:r>
      <w:r w:rsidRPr="002F4936">
        <w:rPr>
          <w:rFonts w:eastAsiaTheme="minorEastAsia"/>
          <w:kern w:val="0"/>
          <w:szCs w:val="21"/>
        </w:rPr>
        <w:t>类基金份额净值</w:t>
      </w:r>
      <w:r w:rsidRPr="002F4936">
        <w:rPr>
          <w:rFonts w:eastAsiaTheme="minorEastAsia"/>
          <w:kern w:val="0"/>
          <w:szCs w:val="21"/>
        </w:rPr>
        <w:t>1.3349</w:t>
      </w:r>
      <w:r w:rsidRPr="002F4936">
        <w:rPr>
          <w:rFonts w:eastAsiaTheme="minorEastAsia"/>
          <w:kern w:val="0"/>
          <w:szCs w:val="21"/>
        </w:rPr>
        <w:t>元；基金份额总额</w:t>
      </w:r>
      <w:r w:rsidRPr="002F4936">
        <w:rPr>
          <w:rFonts w:eastAsiaTheme="minorEastAsia"/>
          <w:kern w:val="0"/>
          <w:szCs w:val="21"/>
        </w:rPr>
        <w:t>11,741,978,006.39</w:t>
      </w:r>
      <w:r w:rsidRPr="002F4936">
        <w:rPr>
          <w:rFonts w:eastAsiaTheme="minorEastAsia"/>
          <w:kern w:val="0"/>
          <w:szCs w:val="21"/>
        </w:rPr>
        <w:t>份，下属分级基金的份额总额分别为：</w:t>
      </w:r>
      <w:r w:rsidRPr="002F4936">
        <w:rPr>
          <w:rFonts w:eastAsiaTheme="minorEastAsia"/>
          <w:kern w:val="0"/>
          <w:szCs w:val="21"/>
        </w:rPr>
        <w:t>A</w:t>
      </w:r>
      <w:r w:rsidRPr="002F4936">
        <w:rPr>
          <w:rFonts w:eastAsiaTheme="minorEastAsia"/>
          <w:kern w:val="0"/>
          <w:szCs w:val="21"/>
        </w:rPr>
        <w:t>类基金份额总额</w:t>
      </w:r>
      <w:r w:rsidRPr="002F4936">
        <w:rPr>
          <w:rFonts w:eastAsiaTheme="minorEastAsia"/>
          <w:kern w:val="0"/>
          <w:szCs w:val="21"/>
        </w:rPr>
        <w:t>2,451,060,265.33</w:t>
      </w:r>
      <w:r w:rsidRPr="002F4936">
        <w:rPr>
          <w:rFonts w:eastAsiaTheme="minorEastAsia"/>
          <w:kern w:val="0"/>
          <w:szCs w:val="21"/>
        </w:rPr>
        <w:t>份，</w:t>
      </w:r>
      <w:r w:rsidRPr="002F4936">
        <w:rPr>
          <w:rFonts w:eastAsiaTheme="minorEastAsia"/>
          <w:kern w:val="0"/>
          <w:szCs w:val="21"/>
        </w:rPr>
        <w:t>B</w:t>
      </w:r>
      <w:r w:rsidRPr="002F4936">
        <w:rPr>
          <w:rFonts w:eastAsiaTheme="minorEastAsia"/>
          <w:kern w:val="0"/>
          <w:szCs w:val="21"/>
        </w:rPr>
        <w:t>类基金份额总额</w:t>
      </w:r>
      <w:r w:rsidRPr="002F4936">
        <w:rPr>
          <w:rFonts w:eastAsiaTheme="minorEastAsia"/>
          <w:kern w:val="0"/>
          <w:szCs w:val="21"/>
        </w:rPr>
        <w:t>9,259,617,227.70</w:t>
      </w:r>
      <w:r w:rsidRPr="002F4936">
        <w:rPr>
          <w:rFonts w:eastAsiaTheme="minorEastAsia"/>
          <w:kern w:val="0"/>
          <w:szCs w:val="21"/>
        </w:rPr>
        <w:t>份，</w:t>
      </w:r>
      <w:r w:rsidRPr="002F4936">
        <w:rPr>
          <w:rFonts w:eastAsiaTheme="minorEastAsia"/>
          <w:kern w:val="0"/>
          <w:szCs w:val="21"/>
        </w:rPr>
        <w:t>C</w:t>
      </w:r>
      <w:r w:rsidRPr="002F4936">
        <w:rPr>
          <w:rFonts w:eastAsiaTheme="minorEastAsia"/>
          <w:kern w:val="0"/>
          <w:szCs w:val="21"/>
        </w:rPr>
        <w:t>类基金份额总额</w:t>
      </w:r>
      <w:r w:rsidRPr="002F4936">
        <w:rPr>
          <w:rFonts w:eastAsiaTheme="minorEastAsia"/>
          <w:kern w:val="0"/>
          <w:szCs w:val="21"/>
        </w:rPr>
        <w:t>31,300,513.36</w:t>
      </w:r>
      <w:r w:rsidRPr="002F4936">
        <w:rPr>
          <w:rFonts w:eastAsiaTheme="minorEastAsia"/>
          <w:kern w:val="0"/>
          <w:szCs w:val="21"/>
        </w:rPr>
        <w:t>份。</w:t>
      </w:r>
    </w:p>
    <w:p w:rsidR="001A59F9" w:rsidRPr="00D564C7" w:rsidRDefault="001A59F9" w:rsidP="00673D18">
      <w:pPr>
        <w:pStyle w:val="20"/>
        <w:spacing w:before="0" w:after="0"/>
        <w:rPr>
          <w:rFonts w:asciiTheme="minorEastAsia" w:eastAsiaTheme="minorEastAsia" w:hAnsiTheme="minorEastAsia"/>
          <w:kern w:val="0"/>
          <w:sz w:val="21"/>
          <w:szCs w:val="21"/>
        </w:rPr>
      </w:pPr>
      <w:bookmarkStart w:id="98" w:name="_Toc225498269"/>
      <w:bookmarkStart w:id="99" w:name="_Toc361324874"/>
      <w:bookmarkStart w:id="100" w:name="_Toc35534016"/>
      <w:r w:rsidRPr="00D564C7">
        <w:rPr>
          <w:rFonts w:asciiTheme="minorEastAsia" w:eastAsiaTheme="minorEastAsia" w:hAnsiTheme="minorEastAsia"/>
          <w:kern w:val="0"/>
          <w:sz w:val="21"/>
          <w:szCs w:val="21"/>
        </w:rPr>
        <w:t>7.2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利润表</w:t>
      </w:r>
      <w:bookmarkEnd w:id="98"/>
      <w:bookmarkEnd w:id="99"/>
      <w:bookmarkEnd w:id="100"/>
    </w:p>
    <w:p w:rsidR="007612F8" w:rsidRPr="004A6B8D" w:rsidRDefault="007612F8" w:rsidP="007612F8">
      <w:pPr>
        <w:spacing w:line="360" w:lineRule="auto"/>
        <w:rPr>
          <w:rFonts w:eastAsiaTheme="minorEastAsia"/>
          <w:kern w:val="0"/>
          <w:szCs w:val="21"/>
        </w:rPr>
      </w:pPr>
      <w:r w:rsidRPr="004A6B8D">
        <w:rPr>
          <w:rFonts w:eastAsiaTheme="minorEastAsia"/>
          <w:color w:val="000000"/>
          <w:szCs w:val="21"/>
        </w:rPr>
        <w:t>会计主体：</w:t>
      </w:r>
      <w:r w:rsidRPr="004A6B8D">
        <w:rPr>
          <w:rFonts w:eastAsiaTheme="minorEastAsia"/>
          <w:kern w:val="0"/>
          <w:szCs w:val="21"/>
        </w:rPr>
        <w:t>易方达稳健收益债券型证券投资基金</w:t>
      </w:r>
    </w:p>
    <w:p w:rsidR="007612F8" w:rsidRDefault="007612F8" w:rsidP="007612F8">
      <w:pPr>
        <w:spacing w:line="360" w:lineRule="auto"/>
        <w:rPr>
          <w:rFonts w:asciiTheme="minorEastAsia" w:eastAsiaTheme="minorEastAsia" w:hAnsiTheme="minorEastAsia"/>
          <w:color w:val="000000"/>
          <w:kern w:val="0"/>
          <w:szCs w:val="21"/>
        </w:rPr>
      </w:pPr>
      <w:r w:rsidRPr="004A6B8D">
        <w:rPr>
          <w:rFonts w:eastAsiaTheme="minorEastAsia"/>
          <w:color w:val="000000"/>
          <w:szCs w:val="21"/>
        </w:rPr>
        <w:t>本报告期：</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w:t>
      </w:r>
      <w:r w:rsidRPr="004A6B8D">
        <w:rPr>
          <w:rFonts w:eastAsiaTheme="minorEastAsia"/>
          <w:kern w:val="0"/>
          <w:szCs w:val="21"/>
        </w:rPr>
        <w:t>月</w:t>
      </w:r>
      <w:r w:rsidRPr="004A6B8D">
        <w:rPr>
          <w:rFonts w:eastAsiaTheme="minorEastAsia"/>
          <w:kern w:val="0"/>
          <w:szCs w:val="21"/>
        </w:rPr>
        <w:t>1</w:t>
      </w:r>
      <w:r w:rsidRPr="004A6B8D">
        <w:rPr>
          <w:rFonts w:eastAsiaTheme="minorEastAsia"/>
          <w:kern w:val="0"/>
          <w:szCs w:val="21"/>
        </w:rPr>
        <w:t>日至</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12</w:t>
      </w:r>
      <w:r w:rsidRPr="004A6B8D">
        <w:rPr>
          <w:rFonts w:eastAsiaTheme="minorEastAsia"/>
          <w:kern w:val="0"/>
          <w:szCs w:val="21"/>
        </w:rPr>
        <w:t>月</w:t>
      </w:r>
      <w:r w:rsidRPr="004A6B8D">
        <w:rPr>
          <w:rFonts w:eastAsiaTheme="minorEastAsia"/>
          <w:kern w:val="0"/>
          <w:szCs w:val="21"/>
        </w:rPr>
        <w:t>31</w:t>
      </w:r>
      <w:r w:rsidRPr="004A6B8D">
        <w:rPr>
          <w:rFonts w:eastAsiaTheme="minorEastAsia"/>
          <w:kern w:val="0"/>
          <w:szCs w:val="21"/>
        </w:rPr>
        <w:t>日</w:t>
      </w:r>
    </w:p>
    <w:p w:rsidR="007612F8" w:rsidRDefault="007612F8" w:rsidP="007612F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7612F8" w:rsidRDefault="007612F8">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1,587,303,233.70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257,363,348.59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397,577,780.67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408,335,571.43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2,343,126.68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1,898,061.48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393,359,670.43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406,062,605.26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1,490,232.70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112,227.68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384,750.86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262,677.01</w:t>
            </w:r>
          </w:p>
        </w:tc>
      </w:tr>
      <w:tr w:rsidR="00C25F86" w:rsidTr="007612F8">
        <w:tc>
          <w:tcPr>
            <w:tcW w:w="3420" w:type="dxa"/>
            <w:tcBorders>
              <w:top w:val="single" w:sz="4" w:space="0" w:color="000000"/>
              <w:left w:val="single" w:sz="4" w:space="0" w:color="000000"/>
              <w:bottom w:val="single" w:sz="4" w:space="0" w:color="000000"/>
              <w:right w:val="single" w:sz="4" w:space="0" w:color="000000"/>
            </w:tcBorders>
            <w:vAlign w:val="center"/>
          </w:tcPr>
          <w:p w:rsidR="00C25F86" w:rsidRDefault="00C25F86">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C25F86" w:rsidRDefault="00C25F86">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C25F86" w:rsidRDefault="00C25F86">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C25F86" w:rsidRDefault="00C25F86">
            <w:pPr>
              <w:spacing w:line="360" w:lineRule="auto"/>
              <w:jc w:val="right"/>
              <w:rPr>
                <w:color w:val="000000"/>
                <w:szCs w:val="21"/>
              </w:rPr>
            </w:pPr>
            <w:r>
              <w:rPr>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362,480,577.02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13,872,884.59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92,996,881.07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12,244,170.84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238,078,117.00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-26,525,093.15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93,895.89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31,311,683.06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28,153,806.90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822,815,094.23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-166,088,155.76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4,429,781.78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1,243,048.33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170,024,164.47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145,268,078.23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67,866,677.73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49,047,034.58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22,622,225.93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16,349,011.60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6,192,566.71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5,101,160.52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6,830,034.32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3,820,695.90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64,862,569.46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69,357,810.23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64,862,569.46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69,357,810.23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1,274,706.45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1,051,479.73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375,383.87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540,885.67</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1,417,279,069.23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112,095,270.36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1,417,279,069.23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112,095,270.36</w:t>
            </w:r>
          </w:p>
        </w:tc>
      </w:tr>
    </w:tbl>
    <w:p w:rsidR="001A59F9" w:rsidRPr="00D564C7" w:rsidRDefault="001A59F9" w:rsidP="00673D18">
      <w:pPr>
        <w:pStyle w:val="20"/>
        <w:spacing w:before="0" w:after="0"/>
        <w:rPr>
          <w:rFonts w:asciiTheme="minorEastAsia" w:eastAsiaTheme="minorEastAsia" w:hAnsiTheme="minorEastAsia"/>
          <w:kern w:val="0"/>
          <w:sz w:val="21"/>
          <w:szCs w:val="21"/>
        </w:rPr>
      </w:pPr>
      <w:bookmarkStart w:id="101" w:name="_Toc225498270"/>
      <w:bookmarkStart w:id="102" w:name="_Toc361324875"/>
      <w:bookmarkStart w:id="103" w:name="_Toc35534017"/>
      <w:r w:rsidRPr="00D564C7">
        <w:rPr>
          <w:rFonts w:asciiTheme="minorEastAsia" w:eastAsiaTheme="minorEastAsia" w:hAnsiTheme="minorEastAsia"/>
          <w:kern w:val="0"/>
          <w:sz w:val="21"/>
          <w:szCs w:val="21"/>
        </w:rPr>
        <w:t>7.3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所有者权益（基金净值）变动表</w:t>
      </w:r>
      <w:bookmarkEnd w:id="101"/>
      <w:bookmarkEnd w:id="102"/>
      <w:bookmarkEnd w:id="103"/>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会计主体：</w:t>
      </w:r>
      <w:r w:rsidRPr="001A0538">
        <w:rPr>
          <w:rFonts w:eastAsiaTheme="minorEastAsia"/>
          <w:kern w:val="0"/>
          <w:szCs w:val="21"/>
        </w:rPr>
        <w:t>易方达稳健收益债券型证券投资基金</w:t>
      </w:r>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本报告期：</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w:t>
      </w:r>
      <w:r w:rsidR="00F64FAD" w:rsidRPr="001A0538">
        <w:rPr>
          <w:rFonts w:eastAsiaTheme="minorEastAsia"/>
          <w:kern w:val="0"/>
          <w:szCs w:val="21"/>
        </w:rPr>
        <w:t>月</w:t>
      </w:r>
      <w:r w:rsidR="00F64FAD" w:rsidRPr="001A0538">
        <w:rPr>
          <w:rFonts w:eastAsiaTheme="minorEastAsia"/>
          <w:kern w:val="0"/>
          <w:szCs w:val="21"/>
        </w:rPr>
        <w:t>1</w:t>
      </w:r>
      <w:r w:rsidR="00F64FAD" w:rsidRPr="001A0538">
        <w:rPr>
          <w:rFonts w:eastAsiaTheme="minorEastAsia"/>
          <w:kern w:val="0"/>
          <w:szCs w:val="21"/>
        </w:rPr>
        <w:t>日</w:t>
      </w:r>
      <w:r w:rsidRPr="001A0538">
        <w:rPr>
          <w:rFonts w:eastAsiaTheme="minorEastAsia"/>
          <w:kern w:val="0"/>
          <w:szCs w:val="21"/>
        </w:rPr>
        <w:t>至</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12</w:t>
      </w:r>
      <w:r w:rsidR="00F64FAD" w:rsidRPr="001A0538">
        <w:rPr>
          <w:rFonts w:eastAsiaTheme="minorEastAsia"/>
          <w:kern w:val="0"/>
          <w:szCs w:val="21"/>
        </w:rPr>
        <w:t>月</w:t>
      </w:r>
      <w:r w:rsidR="00F64FAD" w:rsidRPr="001A0538">
        <w:rPr>
          <w:rFonts w:eastAsiaTheme="minorEastAsia"/>
          <w:kern w:val="0"/>
          <w:szCs w:val="21"/>
        </w:rPr>
        <w:t>31</w:t>
      </w:r>
      <w:r w:rsidR="00F64FAD" w:rsidRPr="001A0538">
        <w:rPr>
          <w:rFonts w:eastAsiaTheme="minorEastAsia"/>
          <w:kern w:val="0"/>
          <w:szCs w:val="21"/>
        </w:rPr>
        <w:t>日</w:t>
      </w:r>
    </w:p>
    <w:p w:rsidR="001A59F9" w:rsidRPr="001A053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1A0538">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本期</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日</w:t>
            </w:r>
            <w:r w:rsidR="001A59F9" w:rsidRPr="001A0538">
              <w:rPr>
                <w:rFonts w:ascii="Times New Roman" w:eastAsiaTheme="minorEastAsia" w:hAnsi="Times New Roman"/>
                <w:b/>
                <w:sz w:val="21"/>
                <w:szCs w:val="21"/>
              </w:rPr>
              <w:t>至</w:t>
            </w: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12</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31</w:t>
            </w:r>
            <w:r w:rsidRPr="001A0538">
              <w:rPr>
                <w:rFonts w:ascii="Times New Roman" w:eastAsiaTheme="minorEastAsia" w:hAnsi="Times New Roman"/>
                <w:b/>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b/>
                <w:color w:val="000000"/>
                <w:szCs w:val="21"/>
              </w:rPr>
            </w:pPr>
          </w:p>
        </w:tc>
        <w:tc>
          <w:tcPr>
            <w:tcW w:w="2196"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实收基金</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5,170,056,247.02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1,362,192,207.64</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6,532,248,454.66</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1,417,279,069.23</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1,417,279,069.23</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6,571,921,759.37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2,139,219,758.50</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8,711,141,517.87</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12,261,362,548.38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4,006,222,118.37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16,267,584,666.75</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-5,689,440,789.01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-1,867,002,359.87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-7,556,443,148.88</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-931,259,421.47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-931,259,421.47</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11,741,978,006.39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3,987,431,613.90</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15,729,409,620.29</w:t>
            </w:r>
          </w:p>
        </w:tc>
      </w:tr>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上年度可比期间</w:t>
            </w:r>
          </w:p>
          <w:p w:rsidR="001A59F9" w:rsidRPr="001A053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日至</w:t>
            </w: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12</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31</w:t>
            </w:r>
            <w:r w:rsidRPr="001A0538">
              <w:rPr>
                <w:rFonts w:ascii="Times New Roman" w:eastAsiaTheme="minorEastAsia" w:hAnsi="Times New Roman"/>
                <w:color w:val="000000"/>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219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实收基金</w:t>
            </w:r>
          </w:p>
        </w:tc>
        <w:tc>
          <w:tcPr>
            <w:tcW w:w="219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7,920,968,089.10</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2,443,198,008.51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10,364,166,097.61</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112,095,270.36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112,095,270.36</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-2,750,911,842.08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-682,468,809.99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-3,433,380,652.07</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1,843,166,624.37</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489,598,744.66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2,332,765,369.03</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-4,594,078,466.45</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-1,172,067,554.65</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-5,766,146,021.10</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-510,632,261.24</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-510,632,261.24</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5,170,056,247.02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1,362,192,207.64</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6,532,248,454.66</w:t>
            </w:r>
          </w:p>
        </w:tc>
      </w:tr>
    </w:tbl>
    <w:p w:rsidR="001F790F" w:rsidRPr="001A0538" w:rsidRDefault="001F790F" w:rsidP="00673D18">
      <w:pPr>
        <w:spacing w:line="360" w:lineRule="auto"/>
        <w:rPr>
          <w:szCs w:val="21"/>
        </w:rPr>
      </w:pPr>
      <w:r w:rsidRPr="001A0538">
        <w:rPr>
          <w:szCs w:val="21"/>
        </w:rPr>
        <w:t>报表附注为财务报表的组成部分。</w:t>
      </w:r>
    </w:p>
    <w:p w:rsidR="001F790F" w:rsidRPr="001A0538" w:rsidRDefault="001F790F" w:rsidP="00673D18">
      <w:pPr>
        <w:spacing w:line="360" w:lineRule="auto"/>
        <w:rPr>
          <w:szCs w:val="21"/>
        </w:rPr>
      </w:pPr>
      <w:r w:rsidRPr="001A0538">
        <w:rPr>
          <w:szCs w:val="21"/>
        </w:rPr>
        <w:t>本报告</w:t>
      </w:r>
      <w:r w:rsidRPr="001A0538">
        <w:rPr>
          <w:szCs w:val="21"/>
        </w:rPr>
        <w:t>7.1</w:t>
      </w:r>
      <w:r w:rsidRPr="001A0538">
        <w:rPr>
          <w:szCs w:val="21"/>
        </w:rPr>
        <w:t>至</w:t>
      </w:r>
      <w:r w:rsidRPr="001A0538">
        <w:rPr>
          <w:szCs w:val="21"/>
        </w:rPr>
        <w:t>7.4</w:t>
      </w:r>
      <w:r w:rsidRPr="001A0538">
        <w:rPr>
          <w:szCs w:val="21"/>
        </w:rPr>
        <w:t>，财务报表由下列负责人签署：</w:t>
      </w:r>
    </w:p>
    <w:p w:rsidR="001F790F" w:rsidRPr="00D564C7" w:rsidRDefault="003B5D20" w:rsidP="00673D18">
      <w:pPr>
        <w:spacing w:line="360" w:lineRule="auto"/>
        <w:rPr>
          <w:rFonts w:ascii="宋体" w:hAnsi="宋体"/>
          <w:szCs w:val="21"/>
        </w:rPr>
      </w:pPr>
      <w:r w:rsidRPr="001A0538">
        <w:rPr>
          <w:szCs w:val="21"/>
        </w:rPr>
        <w:t>基金管理人</w:t>
      </w:r>
      <w:r w:rsidR="001F790F" w:rsidRPr="001A0538">
        <w:rPr>
          <w:szCs w:val="21"/>
        </w:rPr>
        <w:t>负责人：刘晓艳</w:t>
      </w:r>
      <w:r w:rsidR="001F790F" w:rsidRPr="001A0538">
        <w:rPr>
          <w:szCs w:val="21"/>
        </w:rPr>
        <w:t xml:space="preserve"> </w:t>
      </w:r>
      <w:r w:rsidR="001F790F" w:rsidRPr="001A0538">
        <w:rPr>
          <w:szCs w:val="21"/>
        </w:rPr>
        <w:t>，主管会计工作负责人：陈荣，会计机构负责人：邱毅华</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64C7" w:rsidRDefault="001A59F9" w:rsidP="00644AF0">
      <w:pPr>
        <w:pStyle w:val="20"/>
        <w:spacing w:before="0" w:after="0"/>
        <w:rPr>
          <w:rFonts w:asciiTheme="minorEastAsia" w:eastAsiaTheme="minorEastAsia" w:hAnsiTheme="minorEastAsia"/>
          <w:kern w:val="0"/>
          <w:sz w:val="21"/>
          <w:szCs w:val="21"/>
        </w:rPr>
      </w:pPr>
      <w:bookmarkStart w:id="104" w:name="_Toc225498271"/>
      <w:bookmarkStart w:id="105" w:name="_Toc361324876"/>
      <w:bookmarkStart w:id="106" w:name="_Toc35534018"/>
      <w:r w:rsidRPr="00D564C7">
        <w:rPr>
          <w:rFonts w:asciiTheme="minorEastAsia" w:eastAsiaTheme="minorEastAsia" w:hAnsiTheme="minorEastAsia"/>
          <w:kern w:val="0"/>
          <w:sz w:val="21"/>
          <w:szCs w:val="21"/>
        </w:rPr>
        <w:t>7.4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报表附注</w:t>
      </w:r>
      <w:bookmarkEnd w:id="104"/>
      <w:bookmarkEnd w:id="105"/>
      <w:bookmarkEnd w:id="106"/>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w:t>
      </w:r>
      <w:r w:rsidRPr="00D564C7">
        <w:rPr>
          <w:rFonts w:asciiTheme="minorEastAsia" w:eastAsiaTheme="minorEastAsia" w:hAnsiTheme="minorEastAsia" w:hint="eastAsia"/>
          <w:b/>
          <w:color w:val="000000"/>
          <w:kern w:val="0"/>
          <w:szCs w:val="21"/>
        </w:rPr>
        <w:t>基金基本情况</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易方达稳健收益债券型证券投资基金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根据原易方达月月收益中短期债券投资基金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原易方达月月收益基金</w:t>
      </w:r>
      <w:r>
        <w:rPr>
          <w:rFonts w:eastAsiaTheme="minorEastAsia"/>
          <w:color w:val="000000"/>
          <w:szCs w:val="21"/>
        </w:rPr>
        <w:t>”)</w:t>
      </w:r>
      <w:r>
        <w:rPr>
          <w:rFonts w:eastAsiaTheme="minorEastAsia"/>
          <w:color w:val="000000"/>
          <w:szCs w:val="21"/>
        </w:rPr>
        <w:t>基金份额持有人大会</w:t>
      </w:r>
      <w:r>
        <w:rPr>
          <w:rFonts w:eastAsiaTheme="minorEastAsia"/>
          <w:color w:val="000000"/>
          <w:szCs w:val="21"/>
        </w:rPr>
        <w:t>2007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21</w:t>
      </w:r>
      <w:r>
        <w:rPr>
          <w:rFonts w:eastAsiaTheme="minorEastAsia"/>
          <w:color w:val="000000"/>
          <w:szCs w:val="21"/>
        </w:rPr>
        <w:t>日审议通过的《关于易方达月月收益中短期债券投资基金转型的议案》及经中国证券监督管理委员会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[2008]101</w:t>
      </w:r>
      <w:r>
        <w:rPr>
          <w:rFonts w:eastAsiaTheme="minorEastAsia"/>
          <w:color w:val="000000"/>
          <w:szCs w:val="21"/>
        </w:rPr>
        <w:t>号《关于核准易方达月月收益中短期债券投资基金基金份额持有人大会有关变更基金类别决议的批复》核准，由原易方达月月收益基金转型而来。</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根据《易方达月月收益中短期债券投资基金转型方案说明书》以及相关法律法规的规定</w:t>
      </w:r>
      <w:r>
        <w:rPr>
          <w:rFonts w:eastAsiaTheme="minorEastAsia"/>
          <w:color w:val="000000"/>
          <w:szCs w:val="21"/>
        </w:rPr>
        <w:t>，经与基金托管人中国银行股份有限公司协商一致并经中国证监会核准，基金管理人易方达基金管理有限公司将《易方达月月收益中短期债券投资基金基金合同》修订为《易方达稳健收益债券型证券投资基金基金合同》。《易方达稳健收益债券型证券投资基金基金合同》自</w:t>
      </w:r>
      <w:r>
        <w:rPr>
          <w:rFonts w:eastAsiaTheme="minorEastAsia"/>
          <w:color w:val="000000"/>
          <w:szCs w:val="21"/>
        </w:rPr>
        <w:t>2008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29</w:t>
      </w:r>
      <w:r>
        <w:rPr>
          <w:rFonts w:eastAsiaTheme="minorEastAsia"/>
          <w:color w:val="000000"/>
          <w:szCs w:val="21"/>
        </w:rPr>
        <w:t>日起生效，原《易方达月月收益中短期债券投资基金基金合同》同日失效。</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本基金自</w:t>
      </w:r>
      <w:r>
        <w:rPr>
          <w:rFonts w:eastAsiaTheme="minorEastAsia"/>
          <w:color w:val="000000"/>
          <w:szCs w:val="21"/>
        </w:rPr>
        <w:t>2008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29</w:t>
      </w:r>
      <w:r>
        <w:rPr>
          <w:rFonts w:eastAsiaTheme="minorEastAsia"/>
          <w:color w:val="000000"/>
          <w:szCs w:val="21"/>
        </w:rPr>
        <w:t>日起，根据申购费用和销售服务费收取方式的不同，将基金份额分为不同的类别。不收取申购费用、收取销售服务费的基金份额类别称为</w:t>
      </w:r>
      <w:r>
        <w:rPr>
          <w:rFonts w:eastAsiaTheme="minorEastAsia"/>
          <w:color w:val="000000"/>
          <w:szCs w:val="21"/>
        </w:rPr>
        <w:t>A</w:t>
      </w:r>
      <w:r>
        <w:rPr>
          <w:rFonts w:eastAsiaTheme="minorEastAsia"/>
          <w:color w:val="000000"/>
          <w:szCs w:val="21"/>
        </w:rPr>
        <w:t>类；收取申购费用、不收取销售服务费的基</w:t>
      </w:r>
      <w:r>
        <w:rPr>
          <w:rFonts w:eastAsiaTheme="minorEastAsia"/>
          <w:color w:val="000000"/>
          <w:szCs w:val="21"/>
        </w:rPr>
        <w:t>金份额类别称为</w:t>
      </w:r>
      <w:r>
        <w:rPr>
          <w:rFonts w:eastAsiaTheme="minorEastAsia"/>
          <w:color w:val="000000"/>
          <w:szCs w:val="21"/>
        </w:rPr>
        <w:t>B</w:t>
      </w:r>
      <w:r>
        <w:rPr>
          <w:rFonts w:eastAsiaTheme="minorEastAsia"/>
          <w:color w:val="000000"/>
          <w:szCs w:val="21"/>
        </w:rPr>
        <w:t>类。本基金</w:t>
      </w:r>
      <w:r>
        <w:rPr>
          <w:rFonts w:eastAsiaTheme="minorEastAsia"/>
          <w:color w:val="000000"/>
          <w:szCs w:val="21"/>
        </w:rPr>
        <w:t>A</w:t>
      </w:r>
      <w:r>
        <w:rPr>
          <w:rFonts w:eastAsiaTheme="minorEastAsia"/>
          <w:color w:val="000000"/>
          <w:szCs w:val="21"/>
        </w:rPr>
        <w:t>类、</w:t>
      </w:r>
      <w:r>
        <w:rPr>
          <w:rFonts w:eastAsiaTheme="minorEastAsia"/>
          <w:color w:val="000000"/>
          <w:szCs w:val="21"/>
        </w:rPr>
        <w:t>B</w:t>
      </w:r>
      <w:r>
        <w:rPr>
          <w:rFonts w:eastAsiaTheme="minorEastAsia"/>
          <w:color w:val="000000"/>
          <w:szCs w:val="21"/>
        </w:rPr>
        <w:t>类两种收费模式并存，由于基金费用的不同，本基金</w:t>
      </w:r>
      <w:r>
        <w:rPr>
          <w:rFonts w:eastAsiaTheme="minorEastAsia"/>
          <w:color w:val="000000"/>
          <w:szCs w:val="21"/>
        </w:rPr>
        <w:t>A</w:t>
      </w:r>
      <w:r>
        <w:rPr>
          <w:rFonts w:eastAsiaTheme="minorEastAsia"/>
          <w:color w:val="000000"/>
          <w:szCs w:val="21"/>
        </w:rPr>
        <w:t>类基金份额和</w:t>
      </w:r>
      <w:r>
        <w:rPr>
          <w:rFonts w:eastAsiaTheme="minorEastAsia"/>
          <w:color w:val="000000"/>
          <w:szCs w:val="21"/>
        </w:rPr>
        <w:t>B</w:t>
      </w:r>
      <w:r>
        <w:rPr>
          <w:rFonts w:eastAsiaTheme="minorEastAsia"/>
          <w:color w:val="000000"/>
          <w:szCs w:val="21"/>
        </w:rPr>
        <w:t>类基金份额分别计算基金份额净值，计算公式为计算日各类别基金资产净值除以计算日发售在外的该类别基金份额总数。投资人可自由选择申购某一类别的基金份额，但各类别基金份额之间不能相互转换。</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自</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10</w:t>
      </w:r>
      <w:r w:rsidRPr="001A0538">
        <w:rPr>
          <w:rFonts w:eastAsiaTheme="minorEastAsia"/>
          <w:color w:val="000000"/>
          <w:szCs w:val="21"/>
        </w:rPr>
        <w:t>月</w:t>
      </w:r>
      <w:r w:rsidRPr="001A0538">
        <w:rPr>
          <w:rFonts w:eastAsiaTheme="minorEastAsia"/>
          <w:color w:val="000000"/>
          <w:szCs w:val="21"/>
        </w:rPr>
        <w:t>23</w:t>
      </w:r>
      <w:r w:rsidRPr="001A0538">
        <w:rPr>
          <w:rFonts w:eastAsiaTheme="minorEastAsia"/>
          <w:color w:val="000000"/>
          <w:szCs w:val="21"/>
        </w:rPr>
        <w:t>日起，本基金增设</w:t>
      </w:r>
      <w:r w:rsidRPr="001A0538">
        <w:rPr>
          <w:rFonts w:eastAsiaTheme="minorEastAsia"/>
          <w:color w:val="000000"/>
          <w:szCs w:val="21"/>
        </w:rPr>
        <w:t>C</w:t>
      </w:r>
      <w:r w:rsidRPr="001A0538">
        <w:rPr>
          <w:rFonts w:eastAsiaTheme="minorEastAsia"/>
          <w:color w:val="000000"/>
          <w:szCs w:val="21"/>
        </w:rPr>
        <w:t>类份额类别，份额首次确认日为</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10</w:t>
      </w:r>
      <w:r w:rsidRPr="001A0538">
        <w:rPr>
          <w:rFonts w:eastAsiaTheme="minorEastAsia"/>
          <w:color w:val="000000"/>
          <w:szCs w:val="21"/>
        </w:rPr>
        <w:t>月</w:t>
      </w:r>
      <w:r w:rsidRPr="001A0538">
        <w:rPr>
          <w:rFonts w:eastAsiaTheme="minorEastAsia"/>
          <w:color w:val="000000"/>
          <w:szCs w:val="21"/>
        </w:rPr>
        <w:t>24</w:t>
      </w:r>
      <w:r w:rsidRPr="001A0538">
        <w:rPr>
          <w:rFonts w:eastAsiaTheme="minorEastAsia"/>
          <w:color w:val="000000"/>
          <w:szCs w:val="21"/>
        </w:rPr>
        <w:t>日。</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7.4.2</w:t>
      </w:r>
      <w:r w:rsidRPr="001A0538">
        <w:rPr>
          <w:rFonts w:eastAsiaTheme="minorEastAsia"/>
          <w:b/>
          <w:color w:val="000000"/>
          <w:kern w:val="0"/>
          <w:szCs w:val="21"/>
        </w:rPr>
        <w:t>会计报表的编制基础</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颁布的《证券投资基金会计核算业务指引》、《易方达稳健收益债券型证券投资基金基金合同》和财务报表附注所列示的中国证监会、中国基金业协会发布的有关规定及允许的基金行业实务操作编制。</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本财务报表以持续经营为基础编制。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7.4.3</w:t>
      </w:r>
      <w:r w:rsidRPr="001A0538">
        <w:rPr>
          <w:rFonts w:eastAsiaTheme="minorEastAsia"/>
          <w:b/>
          <w:color w:val="000000"/>
          <w:kern w:val="0"/>
          <w:szCs w:val="21"/>
        </w:rPr>
        <w:t>遵循企业会计准则及其他有关规定的声明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本财务报表符合企业会计准则的要求，真实、完整地反映了本基金本报告期末的财务状况以及本报告期间的经营成果和基金净值变动情况等有关信息。</w:t>
      </w:r>
    </w:p>
    <w:p w:rsidR="001A59F9" w:rsidRPr="001A0538" w:rsidRDefault="001A59F9" w:rsidP="00644AF0">
      <w:pPr>
        <w:autoSpaceDE w:val="0"/>
        <w:autoSpaceDN w:val="0"/>
        <w:adjustRightInd w:val="0"/>
        <w:snapToGrid w:val="0"/>
        <w:spacing w:line="360" w:lineRule="auto"/>
        <w:jc w:val="left"/>
        <w:rPr>
          <w:rFonts w:eastAsiaTheme="minorEastAsia"/>
          <w:b/>
          <w:color w:val="000000"/>
          <w:kern w:val="0"/>
          <w:szCs w:val="21"/>
        </w:rPr>
      </w:pPr>
      <w:r w:rsidRPr="001A0538">
        <w:rPr>
          <w:rFonts w:eastAsiaTheme="minorEastAsia"/>
          <w:b/>
          <w:bCs/>
          <w:color w:val="000000"/>
          <w:kern w:val="0"/>
          <w:szCs w:val="21"/>
        </w:rPr>
        <w:t>7.4.4</w:t>
      </w:r>
      <w:r w:rsidRPr="001A0538">
        <w:rPr>
          <w:rFonts w:eastAsiaTheme="minorEastAsia"/>
          <w:b/>
          <w:color w:val="000000"/>
          <w:kern w:val="0"/>
          <w:szCs w:val="21"/>
        </w:rPr>
        <w:t>重要会计政策和会计估计</w:t>
      </w:r>
    </w:p>
    <w:p w:rsidR="001A59F9" w:rsidRPr="001A0538" w:rsidRDefault="001A59F9" w:rsidP="00644AF0">
      <w:pPr>
        <w:spacing w:line="360" w:lineRule="auto"/>
        <w:ind w:firstLineChars="200" w:firstLine="420"/>
        <w:rPr>
          <w:rFonts w:eastAsiaTheme="minorEastAsia"/>
          <w:color w:val="000000"/>
          <w:szCs w:val="21"/>
        </w:rPr>
      </w:pPr>
      <w:r w:rsidRPr="001A0538">
        <w:rPr>
          <w:rFonts w:eastAsiaTheme="minorEastAsia"/>
          <w:color w:val="000000"/>
          <w:szCs w:val="21"/>
        </w:rPr>
        <w:t>本基金财务报表所载财务信息根据下列依照企业会计准则、《证券投资基金会计核算业务指引》和其他相关规定所制定的重要会计政策和会计估计编制。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w:t>
      </w:r>
      <w:r w:rsidRPr="001A0538">
        <w:rPr>
          <w:rFonts w:eastAsiaTheme="minorEastAsia"/>
          <w:b/>
          <w:color w:val="000000"/>
          <w:kern w:val="0"/>
          <w:szCs w:val="21"/>
        </w:rPr>
        <w:t>会计年度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本基金会计年度为公历</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日起至</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7.4.4.2</w:t>
      </w:r>
      <w:r w:rsidRPr="001A0538">
        <w:rPr>
          <w:rFonts w:eastAsiaTheme="minorEastAsia"/>
          <w:b/>
          <w:color w:val="000000"/>
          <w:kern w:val="0"/>
          <w:szCs w:val="21"/>
        </w:rPr>
        <w:t>记账本位币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本基金记账本位币和编制本财务报表所采用的货币均为人民币。除有特别说明外，均以人民币元为单位表示。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7.4.4.3</w:t>
      </w:r>
      <w:r w:rsidRPr="001A0538">
        <w:rPr>
          <w:rFonts w:eastAsiaTheme="minorEastAsia"/>
          <w:b/>
          <w:color w:val="000000"/>
          <w:kern w:val="0"/>
          <w:szCs w:val="21"/>
        </w:rPr>
        <w:t>金融资产和金融负债的分类</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金融资产的分类</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本基金持有的股票投资、债券投资、资产支持证券投资和衍生工具</w:t>
      </w:r>
      <w:r>
        <w:rPr>
          <w:rFonts w:eastAsiaTheme="minorEastAsia"/>
          <w:color w:val="000000"/>
          <w:szCs w:val="21"/>
        </w:rPr>
        <w:t>(</w:t>
      </w:r>
      <w:r>
        <w:rPr>
          <w:rFonts w:eastAsiaTheme="minorEastAsia"/>
          <w:color w:val="000000"/>
          <w:szCs w:val="21"/>
        </w:rPr>
        <w:t>主要为权证投资</w:t>
      </w:r>
      <w:r>
        <w:rPr>
          <w:rFonts w:eastAsiaTheme="minorEastAsia"/>
          <w:color w:val="000000"/>
          <w:szCs w:val="21"/>
        </w:rPr>
        <w:t>)</w:t>
      </w:r>
      <w:r>
        <w:rPr>
          <w:rFonts w:eastAsiaTheme="minorEastAsia"/>
          <w:color w:val="000000"/>
          <w:szCs w:val="21"/>
        </w:rPr>
        <w:t>分类为以公允价值计量且其变动计入当期损益的金融资产。除衍生工具所产生的金融资产在资产负债表中以衍生金融资产列示外，</w:t>
      </w:r>
      <w:r>
        <w:rPr>
          <w:rFonts w:eastAsiaTheme="minorEastAsia"/>
          <w:color w:val="000000"/>
          <w:szCs w:val="21"/>
        </w:rPr>
        <w:t>以公允价值计量且其变动计入当期损益的金融资产在资产负债表中以交易性金融资产列示。</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 xml:space="preserve"> (2)</w:t>
      </w:r>
      <w:r>
        <w:rPr>
          <w:rFonts w:eastAsiaTheme="minorEastAsia"/>
          <w:color w:val="000000"/>
          <w:szCs w:val="21"/>
        </w:rPr>
        <w:t>金融负债的分类</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1A0538">
        <w:rPr>
          <w:rFonts w:eastAsiaTheme="minorEastAsia"/>
          <w:color w:val="000000"/>
          <w:szCs w:val="21"/>
        </w:rPr>
        <w:t xml:space="preserve"> </w:t>
      </w:r>
      <w:r w:rsidRPr="001A0538">
        <w:rPr>
          <w:rFonts w:eastAsiaTheme="minorEastAsia"/>
          <w:color w:val="000000"/>
          <w:szCs w:val="21"/>
        </w:rPr>
        <w:t>其他各类应付款项等。</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7.4.4.4</w:t>
      </w:r>
      <w:r w:rsidRPr="001A0538">
        <w:rPr>
          <w:rFonts w:eastAsiaTheme="minorEastAsia"/>
          <w:b/>
          <w:color w:val="000000"/>
          <w:kern w:val="0"/>
          <w:szCs w:val="21"/>
        </w:rPr>
        <w:t>金融资产和金融负债的初始确认、后续计量和终止确认</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对于以公允价值计量且其变动计入当期损益的金融资产，按照公允价值进行后续计量；对于应收款项和其他金融负债采用实际利率法，以摊余成本进</w:t>
      </w:r>
      <w:r>
        <w:rPr>
          <w:rFonts w:eastAsiaTheme="minorEastAsia"/>
          <w:color w:val="000000"/>
          <w:szCs w:val="21"/>
        </w:rPr>
        <w:t>行后续计量。</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金融资产满足下列条件之一的，予以终止确认：</w:t>
      </w:r>
      <w:r>
        <w:rPr>
          <w:rFonts w:eastAsiaTheme="minorEastAsia"/>
          <w:color w:val="000000"/>
          <w:szCs w:val="21"/>
        </w:rPr>
        <w:t>(1)</w:t>
      </w:r>
      <w:r>
        <w:rPr>
          <w:rFonts w:eastAsiaTheme="minorEastAsia"/>
          <w:color w:val="000000"/>
          <w:szCs w:val="21"/>
        </w:rPr>
        <w:t>收取该金融资产现金流量的合同权利终止；</w:t>
      </w:r>
      <w:r>
        <w:rPr>
          <w:rFonts w:eastAsiaTheme="minorEastAsia"/>
          <w:color w:val="000000"/>
          <w:szCs w:val="21"/>
        </w:rPr>
        <w:t>(2)</w:t>
      </w:r>
      <w:r>
        <w:rPr>
          <w:rFonts w:eastAsiaTheme="minorEastAsia"/>
          <w:color w:val="000000"/>
          <w:szCs w:val="21"/>
        </w:rPr>
        <w:t>该金融资产已转移，且本基金将金融资产所有权上几乎所有的风险和报酬转移给转入方；或者</w:t>
      </w:r>
      <w:r>
        <w:rPr>
          <w:rFonts w:eastAsiaTheme="minorEastAsia"/>
          <w:color w:val="000000"/>
          <w:szCs w:val="21"/>
        </w:rPr>
        <w:t>(3)</w:t>
      </w:r>
      <w:r>
        <w:rPr>
          <w:rFonts w:eastAsiaTheme="minorEastAsia"/>
          <w:color w:val="000000"/>
          <w:szCs w:val="21"/>
        </w:rPr>
        <w:t>该金融资产已转移，虽然本基金既没有转移也没有保留金融资产所有权上几乎所有的风险和报酬，但是放弃了对该金融资产控制。</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金融资产终止确认时，其账面价值与收到的对价的差额，计入当期损益。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当金融负债的现时义务全部或部分已经解除时，终止确认该金融负债或义务已解除的部分。终止确认部分的账面价值与支付的对价之间的差额，计入当期损益。</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7.4.4.5</w:t>
      </w:r>
      <w:r w:rsidRPr="001A0538">
        <w:rPr>
          <w:rFonts w:eastAsiaTheme="minorEastAsia"/>
          <w:b/>
          <w:color w:val="000000"/>
          <w:kern w:val="0"/>
          <w:szCs w:val="21"/>
        </w:rPr>
        <w:t>金融资产和金融负债的估值原则</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本基金持有的金融工具按如下原则确定公允价值并进行估值：</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与上述投资品种相同，但具有不同特征的，以相同资产或负债的公允价值为基础，并在估值技术中考虑不同特征因素的影响。特征是指对</w:t>
      </w:r>
      <w:r>
        <w:rPr>
          <w:rFonts w:eastAsiaTheme="minorEastAsia"/>
          <w:color w:val="000000"/>
          <w:szCs w:val="21"/>
        </w:rPr>
        <w:t>资产出售或使用的限制等，如果该限制是针对资产持有者的，那么在估值技术中不将该限制作为特征考虑。基金管理人不考虑因大量持有相关资产或负债所产生的溢价或折价；</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）如有确凿证据表明按上述方法进行估值不能客观反映金融工具公允价值的，基金管理人可根据具体情况与基金托管人商定后，按最能反映公允价值的方法估值。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7.4.4.6</w:t>
      </w:r>
      <w:r w:rsidRPr="001A0538">
        <w:rPr>
          <w:rFonts w:eastAsiaTheme="minorEastAsia"/>
          <w:b/>
          <w:color w:val="000000"/>
          <w:kern w:val="0"/>
          <w:szCs w:val="21"/>
        </w:rPr>
        <w:t>金融资产和金融负债的抵销</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本基金持有的资产和承担的负债基本为金融资产和金融负债。当本基金</w:t>
      </w:r>
      <w:r w:rsidRPr="001A0538">
        <w:rPr>
          <w:rFonts w:eastAsiaTheme="minorEastAsia"/>
          <w:color w:val="000000"/>
          <w:szCs w:val="21"/>
        </w:rPr>
        <w:t xml:space="preserve">1) </w:t>
      </w:r>
      <w:r w:rsidRPr="001A0538">
        <w:rPr>
          <w:rFonts w:eastAsiaTheme="minorEastAsia"/>
          <w:color w:val="000000"/>
          <w:szCs w:val="21"/>
        </w:rPr>
        <w:t>具有抵销已确认金额的法定权利且该种法定权利现在是可执行的；且</w:t>
      </w:r>
      <w:r w:rsidRPr="001A0538">
        <w:rPr>
          <w:rFonts w:eastAsiaTheme="minorEastAsia"/>
          <w:color w:val="000000"/>
          <w:szCs w:val="21"/>
        </w:rPr>
        <w:t xml:space="preserve">2) </w:t>
      </w:r>
      <w:r w:rsidRPr="001A0538">
        <w:rPr>
          <w:rFonts w:eastAsiaTheme="minorEastAsia"/>
          <w:color w:val="000000"/>
          <w:szCs w:val="21"/>
        </w:rPr>
        <w:t>交易双方准备按净额结算时，金融资产与金融负债按抵销后的净额在资产负债表中列示。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7.4.4.7</w:t>
      </w:r>
      <w:r w:rsidRPr="001A0538">
        <w:rPr>
          <w:rFonts w:eastAsiaTheme="minorEastAsia"/>
          <w:b/>
          <w:color w:val="000000"/>
          <w:kern w:val="0"/>
          <w:szCs w:val="21"/>
        </w:rPr>
        <w:t>实收基金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7.4.4.8</w:t>
      </w:r>
      <w:r w:rsidRPr="001A0538">
        <w:rPr>
          <w:rFonts w:eastAsiaTheme="minorEastAsia"/>
          <w:b/>
          <w:color w:val="000000"/>
          <w:kern w:val="0"/>
          <w:szCs w:val="21"/>
        </w:rPr>
        <w:t>损益平准金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A0538">
        <w:rPr>
          <w:rFonts w:eastAsiaTheme="minorEastAsia"/>
          <w:color w:val="000000"/>
          <w:szCs w:val="21"/>
        </w:rPr>
        <w:t>/(</w:t>
      </w:r>
      <w:r w:rsidRPr="001A0538">
        <w:rPr>
          <w:rFonts w:eastAsiaTheme="minorEastAsia"/>
          <w:color w:val="000000"/>
          <w:szCs w:val="21"/>
        </w:rPr>
        <w:t>累计亏损</w:t>
      </w:r>
      <w:r w:rsidRPr="001A0538">
        <w:rPr>
          <w:rFonts w:eastAsiaTheme="minorEastAsia"/>
          <w:color w:val="000000"/>
          <w:szCs w:val="21"/>
        </w:rPr>
        <w:t>)</w:t>
      </w:r>
      <w:r w:rsidRPr="001A0538">
        <w:rPr>
          <w:rFonts w:eastAsiaTheme="minorEastAsia"/>
          <w:color w:val="000000"/>
          <w:szCs w:val="21"/>
        </w:rPr>
        <w:t>。</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7.4.4.9</w:t>
      </w:r>
      <w:r w:rsidRPr="001A0538">
        <w:rPr>
          <w:rFonts w:eastAsiaTheme="minorEastAsia"/>
          <w:b/>
          <w:color w:val="000000"/>
          <w:kern w:val="0"/>
          <w:szCs w:val="21"/>
        </w:rPr>
        <w:t>收入</w:t>
      </w:r>
      <w:r w:rsidRPr="001A0538">
        <w:rPr>
          <w:rFonts w:eastAsiaTheme="minorEastAsia"/>
          <w:b/>
          <w:color w:val="000000"/>
          <w:kern w:val="0"/>
          <w:szCs w:val="21"/>
        </w:rPr>
        <w:t>/(</w:t>
      </w:r>
      <w:r w:rsidRPr="001A0538">
        <w:rPr>
          <w:rFonts w:eastAsiaTheme="minorEastAsia"/>
          <w:b/>
          <w:color w:val="000000"/>
          <w:kern w:val="0"/>
          <w:szCs w:val="21"/>
        </w:rPr>
        <w:t>损失</w:t>
      </w:r>
      <w:r w:rsidRPr="001A0538">
        <w:rPr>
          <w:rFonts w:eastAsiaTheme="minorEastAsia"/>
          <w:b/>
          <w:color w:val="000000"/>
          <w:kern w:val="0"/>
          <w:szCs w:val="21"/>
        </w:rPr>
        <w:t>)</w:t>
      </w:r>
      <w:r w:rsidRPr="001A0538">
        <w:rPr>
          <w:rFonts w:eastAsiaTheme="minorEastAsia"/>
          <w:b/>
          <w:color w:val="000000"/>
          <w:kern w:val="0"/>
          <w:szCs w:val="21"/>
        </w:rPr>
        <w:t>的确认和计量</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w:t>
      </w:r>
      <w:r>
        <w:rPr>
          <w:rFonts w:eastAsiaTheme="minorEastAsia"/>
          <w:color w:val="000000"/>
          <w:szCs w:val="21"/>
        </w:rPr>
        <w:t>产支持证券投资成本，并将投资收益部分扣除在适用情况下由基金管理人缴纳的增值税后的净额确认为利息收入。</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以公允价值计量且其变动计入当期损益的金融资产在持有期间的公允价值变动确认为公允价值变动损益；处置时其处置价格与初始确认金额之间的差额扣除在适用情况下由基金管理人缴纳的增值税后的净额确认为投资收益，其中包括从公允价值变动损益结转的公允价值累计变动额。</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转融通证券出借业务，是指基金以一定的费率通过证券交易所综合业务平台向中国证券金融股份有限公司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证金公司</w:t>
      </w:r>
      <w:r>
        <w:rPr>
          <w:rFonts w:eastAsiaTheme="minorEastAsia"/>
          <w:color w:val="000000"/>
          <w:szCs w:val="21"/>
        </w:rPr>
        <w:t>”)</w:t>
      </w:r>
      <w:r>
        <w:rPr>
          <w:rFonts w:eastAsiaTheme="minorEastAsia"/>
          <w:color w:val="000000"/>
          <w:szCs w:val="21"/>
        </w:rPr>
        <w:t>出借证券，证金公司到期归还所借证券及相应权益</w:t>
      </w:r>
      <w:r>
        <w:rPr>
          <w:rFonts w:eastAsiaTheme="minorEastAsia"/>
          <w:color w:val="000000"/>
          <w:szCs w:val="21"/>
        </w:rPr>
        <w:t>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发生除送股、转增股份外其他权益事项时产生的权益补偿收入和采取现金清偿方式下产生的差价收入确认为投资收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应收款项在持有期间确认的利息收入按实际利率法计算，实际利率法与直线法差异较小的也可按直线法计算。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7.4.4.10</w:t>
      </w:r>
      <w:r w:rsidRPr="001A0538">
        <w:rPr>
          <w:rFonts w:eastAsiaTheme="minorEastAsia"/>
          <w:b/>
          <w:color w:val="000000"/>
          <w:kern w:val="0"/>
          <w:szCs w:val="21"/>
        </w:rPr>
        <w:t>费用的确认和计量</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针对基金合同约定费率和计算方法的费用，本基金在费用涵盖期间按合同约定进行确认。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其他金融负债在持有期间确认的利息支出按实际利率法计算，实际利率法与直线法差异较小的按直线法近似计算。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7.4.4.11</w:t>
      </w:r>
      <w:r w:rsidRPr="001A0538">
        <w:rPr>
          <w:rFonts w:eastAsiaTheme="minorEastAsia"/>
          <w:b/>
          <w:color w:val="000000"/>
          <w:kern w:val="0"/>
          <w:szCs w:val="21"/>
        </w:rPr>
        <w:t>基金的收益分配政策</w:t>
      </w:r>
    </w:p>
    <w:p w:rsidR="002B49BC" w:rsidRDefault="005F6C6A">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）基金收益分配采用现金方式，投资者可选择获取现金红利或者将现金红利按红利发放日前一日的基金份额净值自动转为对应类别的基金份额进行再投资（下称</w:t>
      </w:r>
      <w:r>
        <w:rPr>
          <w:rFonts w:eastAsiaTheme="minorEastAsia"/>
          <w:color w:val="000000"/>
          <w:szCs w:val="21"/>
        </w:rPr>
        <w:t>“</w:t>
      </w:r>
      <w:r>
        <w:rPr>
          <w:rFonts w:eastAsiaTheme="minorEastAsia"/>
          <w:color w:val="000000"/>
          <w:szCs w:val="21"/>
        </w:rPr>
        <w:t>再投资方式</w:t>
      </w:r>
      <w:r>
        <w:rPr>
          <w:rFonts w:eastAsiaTheme="minorEastAsia"/>
          <w:color w:val="000000"/>
          <w:szCs w:val="21"/>
        </w:rPr>
        <w:t>”</w:t>
      </w:r>
      <w:r>
        <w:rPr>
          <w:rFonts w:eastAsiaTheme="minorEastAsia"/>
          <w:color w:val="000000"/>
          <w:szCs w:val="21"/>
        </w:rPr>
        <w:t>）；如果投资者没有明示选择，则视为现金方式；</w:t>
      </w:r>
    </w:p>
    <w:p w:rsidR="002B49BC" w:rsidRDefault="005F6C6A">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）本基金各基金份额类别在费用收取上不同，其对应的可分配收益可能有所不同。同一类别基金份</w:t>
      </w:r>
      <w:r>
        <w:rPr>
          <w:rFonts w:eastAsiaTheme="minorEastAsia"/>
          <w:color w:val="000000"/>
          <w:szCs w:val="21"/>
        </w:rPr>
        <w:t>额享有同等分配权；</w:t>
      </w:r>
      <w:r>
        <w:rPr>
          <w:rFonts w:eastAsiaTheme="minorEastAsia"/>
          <w:color w:val="000000"/>
          <w:szCs w:val="21"/>
        </w:rPr>
        <w:t xml:space="preserve">  </w:t>
      </w:r>
    </w:p>
    <w:p w:rsidR="002B49BC" w:rsidRDefault="005F6C6A">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）基金当期收益先弥补上期亏损后，方可进行当期收益分配；</w:t>
      </w:r>
    </w:p>
    <w:p w:rsidR="002B49BC" w:rsidRDefault="005F6C6A">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）基金收益分配后每基金份额净值不能低于面值；</w:t>
      </w:r>
    </w:p>
    <w:p w:rsidR="002B49BC" w:rsidRDefault="005F6C6A">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）如果基金投资当期出现亏损，则不进行收益分配；</w:t>
      </w:r>
    </w:p>
    <w:p w:rsidR="002B49BC" w:rsidRDefault="005F6C6A">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）在符合有关基金分红条件的前提下，本基金每年收益分配次数最多为</w:t>
      </w:r>
      <w:r>
        <w:rPr>
          <w:rFonts w:eastAsiaTheme="minorEastAsia"/>
          <w:color w:val="000000"/>
          <w:szCs w:val="21"/>
        </w:rPr>
        <w:t xml:space="preserve">12 </w:t>
      </w:r>
      <w:r>
        <w:rPr>
          <w:rFonts w:eastAsiaTheme="minorEastAsia"/>
          <w:color w:val="000000"/>
          <w:szCs w:val="21"/>
        </w:rPr>
        <w:t>次，全年分配比例不低于可分配收益的</w:t>
      </w:r>
      <w:r>
        <w:rPr>
          <w:rFonts w:eastAsiaTheme="minorEastAsia"/>
          <w:color w:val="000000"/>
          <w:szCs w:val="21"/>
        </w:rPr>
        <w:t>60%</w:t>
      </w:r>
      <w:r>
        <w:rPr>
          <w:rFonts w:eastAsiaTheme="minorEastAsia"/>
          <w:color w:val="000000"/>
          <w:szCs w:val="21"/>
        </w:rPr>
        <w:t>，不足部分于次年补足；若基金合同生效不满</w:t>
      </w:r>
      <w:r>
        <w:rPr>
          <w:rFonts w:eastAsiaTheme="minorEastAsia"/>
          <w:color w:val="000000"/>
          <w:szCs w:val="21"/>
        </w:rPr>
        <w:t xml:space="preserve">3 </w:t>
      </w:r>
      <w:r>
        <w:rPr>
          <w:rFonts w:eastAsiaTheme="minorEastAsia"/>
          <w:color w:val="000000"/>
          <w:szCs w:val="21"/>
        </w:rPr>
        <w:t>个月可不进行收益分配。</w:t>
      </w:r>
    </w:p>
    <w:p w:rsidR="00F05678" w:rsidRPr="00AD39BE" w:rsidRDefault="001A59F9" w:rsidP="00F05678">
      <w:pPr>
        <w:widowControl/>
        <w:spacing w:line="360" w:lineRule="auto"/>
        <w:ind w:firstLineChars="200" w:firstLine="420"/>
        <w:rPr>
          <w:kern w:val="0"/>
          <w:szCs w:val="21"/>
        </w:rPr>
      </w:pPr>
      <w:r w:rsidRPr="001A0538">
        <w:rPr>
          <w:rFonts w:eastAsiaTheme="minorEastAsia"/>
          <w:color w:val="000000"/>
          <w:szCs w:val="21"/>
        </w:rPr>
        <w:t>（</w:t>
      </w:r>
      <w:r w:rsidRPr="001A0538">
        <w:rPr>
          <w:rFonts w:eastAsiaTheme="minorEastAsia"/>
          <w:color w:val="000000"/>
          <w:szCs w:val="21"/>
        </w:rPr>
        <w:t>7</w:t>
      </w:r>
      <w:r w:rsidRPr="001A0538">
        <w:rPr>
          <w:rFonts w:eastAsiaTheme="minorEastAsia"/>
          <w:color w:val="000000"/>
          <w:szCs w:val="21"/>
        </w:rPr>
        <w:t>）法律法规或监管机关另有规定的，从其规定。</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7.4.4.12</w:t>
      </w:r>
      <w:r w:rsidRPr="001A0538">
        <w:rPr>
          <w:rFonts w:eastAsiaTheme="minorEastAsia"/>
          <w:b/>
          <w:color w:val="000000"/>
          <w:kern w:val="0"/>
          <w:szCs w:val="21"/>
        </w:rPr>
        <w:t>其他重要的会计政策和会计估计</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根据本基金的估值原则和中国证监会允许的基金行业估值实</w:t>
      </w:r>
      <w:r>
        <w:rPr>
          <w:rFonts w:eastAsiaTheme="minorEastAsia"/>
          <w:color w:val="000000"/>
          <w:szCs w:val="21"/>
        </w:rPr>
        <w:t>务操作，本基金确定以下类别股票投资、债券投资和基金投资的公允价值时采用的估值方法及其关键假设如下：</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）对于证券交易所上市的股票，若出现重大事项停牌或交易不活跃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等情况，本基金根据中国证监会公告</w:t>
      </w:r>
      <w:r>
        <w:rPr>
          <w:rFonts w:eastAsiaTheme="minorEastAsia"/>
          <w:color w:val="000000"/>
          <w:szCs w:val="21"/>
        </w:rPr>
        <w:t>[2017]13</w:t>
      </w:r>
      <w:r>
        <w:rPr>
          <w:rFonts w:eastAsiaTheme="minorEastAsia"/>
          <w:color w:val="000000"/>
          <w:szCs w:val="21"/>
        </w:rPr>
        <w:t>号《中国证监会关于证券投资基金估值业务的指导意见》，根据具体情况采用《关于发布中基协</w:t>
      </w:r>
      <w:r>
        <w:rPr>
          <w:rFonts w:eastAsiaTheme="minorEastAsia"/>
          <w:color w:val="000000"/>
          <w:szCs w:val="21"/>
        </w:rPr>
        <w:t>(AMAC)</w:t>
      </w:r>
      <w:r>
        <w:rPr>
          <w:rFonts w:eastAsiaTheme="minorEastAsia"/>
          <w:color w:val="000000"/>
          <w:szCs w:val="21"/>
        </w:rPr>
        <w:t>基金行业股票估值指数的通知》提供的指数收益法、市盈率法等估值技术进行估值。</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）对于在锁定期内的非公开发行股票、首次公开发行股票时公司股东公开发售股份、通过大宗交易取得的带限售</w:t>
      </w:r>
      <w:r>
        <w:rPr>
          <w:rFonts w:eastAsiaTheme="minorEastAsia"/>
          <w:color w:val="000000"/>
          <w:szCs w:val="21"/>
        </w:rPr>
        <w:t>期的股票等流通受限股票，根据中国证券投资基金业协会中基协发</w:t>
      </w:r>
      <w:r>
        <w:rPr>
          <w:rFonts w:eastAsiaTheme="minorEastAsia"/>
          <w:color w:val="000000"/>
          <w:szCs w:val="21"/>
        </w:rPr>
        <w:t>[2017]6</w:t>
      </w:r>
      <w:r>
        <w:rPr>
          <w:rFonts w:eastAsiaTheme="minorEastAsia"/>
          <w:color w:val="000000"/>
          <w:szCs w:val="21"/>
        </w:rPr>
        <w:t>号《关于发布</w:t>
      </w:r>
      <w:r>
        <w:rPr>
          <w:rFonts w:eastAsiaTheme="minorEastAsia"/>
          <w:color w:val="000000"/>
          <w:szCs w:val="21"/>
        </w:rPr>
        <w:t>&lt;</w:t>
      </w:r>
      <w:r>
        <w:rPr>
          <w:rFonts w:eastAsiaTheme="minorEastAsia"/>
          <w:color w:val="000000"/>
          <w:szCs w:val="21"/>
        </w:rPr>
        <w:t>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)&gt;</w:t>
      </w:r>
      <w:r>
        <w:rPr>
          <w:rFonts w:eastAsiaTheme="minorEastAsia"/>
          <w:color w:val="000000"/>
          <w:szCs w:val="21"/>
        </w:rPr>
        <w:t>的通知》之附件《证券投资基金投资流通受限股票估值指引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w:t>
      </w:r>
      <w:r>
        <w:rPr>
          <w:rFonts w:eastAsiaTheme="minorEastAsia"/>
          <w:color w:val="000000"/>
          <w:szCs w:val="21"/>
        </w:rPr>
        <w:t>》，按估值日在证券交易所上市交易的同一股票的公允价值扣除中证指数有限公司根据指引所独立提供的该流通受限股票剩余限售期对应的流动性折扣后的价值进行估值。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）对于在证券交易所上市或挂牌转让的固定收益品种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及在银行间同业市场交易的固定收益品种，根据中国证监会公告</w:t>
      </w:r>
      <w:r w:rsidRPr="001A0538">
        <w:rPr>
          <w:rFonts w:eastAsiaTheme="minorEastAsia"/>
          <w:color w:val="000000"/>
          <w:szCs w:val="21"/>
        </w:rPr>
        <w:t>[2017]13</w:t>
      </w:r>
      <w:r w:rsidRPr="001A0538">
        <w:rPr>
          <w:rFonts w:eastAsiaTheme="minorEastAsia"/>
          <w:color w:val="000000"/>
          <w:szCs w:val="21"/>
        </w:rPr>
        <w:t>号《中国证监会关于证券投资基金估值业务的指导意见》及《中国证券投资基金业协会估值核算工作小组关于</w:t>
      </w:r>
      <w:r w:rsidRPr="001A0538">
        <w:rPr>
          <w:rFonts w:eastAsiaTheme="minorEastAsia"/>
          <w:color w:val="000000"/>
          <w:szCs w:val="21"/>
        </w:rPr>
        <w:t>2015</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季度固定收益品种的估值处理标准》采用估值技术确定公允价值。本基金持有的证券交易所上市或挂牌转让的固定收益品种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w:t>
      </w:r>
      <w:r w:rsidRPr="001A0538">
        <w:rPr>
          <w:rFonts w:eastAsiaTheme="minorEastAsia"/>
          <w:b/>
          <w:color w:val="000000"/>
          <w:kern w:val="0"/>
          <w:szCs w:val="21"/>
        </w:rPr>
        <w:t>会计政策和会计估计变更以及差错更正的说明</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7.4.5.1</w:t>
      </w:r>
      <w:r w:rsidRPr="001A0538">
        <w:rPr>
          <w:rFonts w:eastAsiaTheme="minorEastAsia"/>
          <w:b/>
          <w:color w:val="000000"/>
          <w:kern w:val="0"/>
          <w:szCs w:val="21"/>
        </w:rPr>
        <w:t>会计政策变更的说明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本基金本报告期未发生会计政策变更。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7.4.5.2</w:t>
      </w:r>
      <w:r w:rsidRPr="001A0538">
        <w:rPr>
          <w:rFonts w:eastAsiaTheme="minorEastAsia"/>
          <w:b/>
          <w:color w:val="000000"/>
          <w:kern w:val="0"/>
          <w:szCs w:val="21"/>
        </w:rPr>
        <w:t>会计估计变更的说明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本基金本报告期未发生会计估计变更。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7.4.5.3</w:t>
      </w:r>
      <w:r w:rsidRPr="001A0538">
        <w:rPr>
          <w:rFonts w:eastAsiaTheme="minorEastAsia"/>
          <w:b/>
          <w:color w:val="000000"/>
          <w:kern w:val="0"/>
          <w:szCs w:val="21"/>
        </w:rPr>
        <w:t>差错更正的说明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本基金本报告期无会计差错更正。</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7.4.6</w:t>
      </w:r>
      <w:r w:rsidRPr="001A0538">
        <w:rPr>
          <w:rFonts w:eastAsiaTheme="minorEastAsia"/>
          <w:b/>
          <w:color w:val="000000"/>
          <w:kern w:val="0"/>
          <w:szCs w:val="21"/>
        </w:rPr>
        <w:t>税项</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w:t>
      </w:r>
      <w:r>
        <w:rPr>
          <w:rFonts w:eastAsiaTheme="minorEastAsia"/>
          <w:color w:val="000000"/>
          <w:szCs w:val="21"/>
        </w:rPr>
        <w:t>等增值税政策的补充通知》、财税</w:t>
      </w:r>
      <w:r>
        <w:rPr>
          <w:rFonts w:eastAsiaTheme="minorEastAsia"/>
          <w:color w:val="000000"/>
          <w:szCs w:val="21"/>
        </w:rPr>
        <w:t>[2016]140</w:t>
      </w:r>
      <w:r>
        <w:rPr>
          <w:rFonts w:eastAsiaTheme="minorEastAsia"/>
          <w:color w:val="000000"/>
          <w:szCs w:val="21"/>
        </w:rPr>
        <w:t>号《关于明确金融房地产开发教育辅助服务等增值税政策的通知》、财税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日起产生的利息及利息性质的收入为销售额。资管产品管理人运营资管产品转让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日前取得的基金、非货物期货，可以选择按照实际买入价计算</w:t>
      </w:r>
      <w:r>
        <w:rPr>
          <w:rFonts w:eastAsiaTheme="minorEastAsia"/>
          <w:color w:val="000000"/>
          <w:szCs w:val="21"/>
        </w:rPr>
        <w:t>销售额，或者以</w:t>
      </w:r>
      <w:r>
        <w:rPr>
          <w:rFonts w:eastAsiaTheme="minorEastAsia"/>
          <w:color w:val="000000"/>
          <w:szCs w:val="21"/>
        </w:rPr>
        <w:t xml:space="preserve"> 2017</w:t>
      </w:r>
      <w:r>
        <w:rPr>
          <w:rFonts w:eastAsiaTheme="minorEastAsia"/>
          <w:color w:val="000000"/>
          <w:szCs w:val="21"/>
        </w:rPr>
        <w:t>年最后一个交易日的基金份额净值、非货物期货结算价格作为买入价计算销售额。</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w:t>
      </w:r>
      <w:r>
        <w:rPr>
          <w:rFonts w:eastAsiaTheme="minorEastAsia"/>
          <w:color w:val="000000"/>
          <w:szCs w:val="21"/>
        </w:rPr>
        <w:t>；持股期限超过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(5) </w:t>
      </w:r>
      <w:r w:rsidRPr="001A0538">
        <w:rPr>
          <w:rFonts w:eastAsiaTheme="minorEastAsia"/>
          <w:color w:val="000000"/>
          <w:szCs w:val="21"/>
        </w:rPr>
        <w:t>本基金的城市维护建设税、教育费附加和地方教育附加等税费按照实际缴纳增值税额的适用比例计算缴纳。</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7.4.7</w:t>
      </w:r>
      <w:r w:rsidRPr="00D564C7">
        <w:rPr>
          <w:rFonts w:asciiTheme="minorEastAsia" w:eastAsiaTheme="minorEastAsia" w:hAnsiTheme="minorEastAsia" w:hint="eastAsia"/>
          <w:b/>
          <w:color w:val="000000"/>
          <w:kern w:val="0"/>
          <w:szCs w:val="21"/>
        </w:rPr>
        <w:t>重要财务报表项目的说明</w:t>
      </w:r>
    </w:p>
    <w:p w:rsidR="001A59F9" w:rsidRPr="00D564C7" w:rsidRDefault="001A59F9" w:rsidP="00644AF0">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w:t>
      </w:r>
      <w:r w:rsidRPr="00D564C7">
        <w:rPr>
          <w:rFonts w:asciiTheme="minorEastAsia" w:eastAsiaTheme="minorEastAsia" w:hAnsiTheme="minorEastAsia" w:hint="eastAsia"/>
          <w:b/>
          <w:color w:val="000000"/>
          <w:szCs w:val="21"/>
        </w:rPr>
        <w:t>银行存款</w:t>
      </w:r>
    </w:p>
    <w:p w:rsidR="00055CA7" w:rsidRDefault="00055CA7" w:rsidP="00055CA7">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55CA7" w:rsidTr="00055CA7">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本期末</w:t>
            </w:r>
          </w:p>
          <w:p w:rsidR="00055CA7" w:rsidRDefault="00055CA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上年度末</w:t>
            </w:r>
          </w:p>
          <w:p w:rsidR="00055CA7" w:rsidRDefault="00055CA7">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1,056,643.78</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18,803,221.95</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1,056,643.78</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18,803,221.95</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7.4.7.2</w:t>
      </w:r>
      <w:r w:rsidRPr="00D564C7">
        <w:rPr>
          <w:rFonts w:asciiTheme="minorEastAsia" w:eastAsiaTheme="minorEastAsia" w:hAnsiTheme="minorEastAsia" w:hint="eastAsia"/>
          <w:b/>
          <w:color w:val="000000"/>
          <w:szCs w:val="21"/>
        </w:rPr>
        <w:t>交易性金融资产</w:t>
      </w:r>
    </w:p>
    <w:p w:rsidR="00E43350" w:rsidRPr="00D564C7" w:rsidRDefault="00E43350" w:rsidP="00E4335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1A0538" w:rsidTr="002C462F">
        <w:trPr>
          <w:trHeight w:val="255"/>
          <w:jc w:val="center"/>
        </w:trPr>
        <w:tc>
          <w:tcPr>
            <w:tcW w:w="2268" w:type="dxa"/>
            <w:gridSpan w:val="2"/>
            <w:vMerge w:val="restart"/>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本期末</w:t>
            </w:r>
          </w:p>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2019</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E43350" w:rsidRPr="001A0538" w:rsidTr="00E43350">
        <w:trPr>
          <w:trHeight w:val="270"/>
          <w:jc w:val="center"/>
        </w:trPr>
        <w:tc>
          <w:tcPr>
            <w:tcW w:w="2268" w:type="dxa"/>
            <w:gridSpan w:val="2"/>
            <w:vMerge/>
            <w:vAlign w:val="center"/>
          </w:tcPr>
          <w:p w:rsidR="00E43350" w:rsidRPr="001A0538" w:rsidRDefault="00E43350" w:rsidP="002C462F">
            <w:pPr>
              <w:widowControl/>
              <w:spacing w:line="360" w:lineRule="auto"/>
              <w:jc w:val="left"/>
              <w:rPr>
                <w:rFonts w:eastAsiaTheme="minorEastAsia"/>
                <w:color w:val="000000"/>
                <w:kern w:val="0"/>
                <w:szCs w:val="21"/>
              </w:rPr>
            </w:pP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E43350" w:rsidRPr="001A0538" w:rsidTr="002C462F">
        <w:trPr>
          <w:trHeight w:val="270"/>
          <w:jc w:val="center"/>
        </w:trPr>
        <w:tc>
          <w:tcPr>
            <w:tcW w:w="2268" w:type="dxa"/>
            <w:gridSpan w:val="2"/>
            <w:vAlign w:val="center"/>
          </w:tcPr>
          <w:p w:rsidR="00E43350" w:rsidRPr="001A0538" w:rsidRDefault="00E43350"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2,302,201,685.77</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2,566,273,667.32</w:t>
            </w:r>
          </w:p>
        </w:tc>
        <w:tc>
          <w:tcPr>
            <w:tcW w:w="2340"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264,071,981.55</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85"/>
          <w:jc w:val="center"/>
        </w:trPr>
        <w:tc>
          <w:tcPr>
            <w:tcW w:w="828" w:type="dxa"/>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23307D" w:rsidRPr="001A0538" w:rsidRDefault="0023307D"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6,041,641,683.40</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6,339,472,696.78</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297,831,013.38</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9,690,209,484.65</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9,772,689,300.00</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82,479,815.35</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15,731,851,168.05</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16,112,161,996.78</w:t>
            </w:r>
          </w:p>
        </w:tc>
        <w:tc>
          <w:tcPr>
            <w:tcW w:w="2340"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380,310,828.73</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40,000,000.00</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40,000,000.00</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18,074,052,853.82</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18,718,435,664.10</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644,382,810.28</w:t>
            </w:r>
          </w:p>
        </w:tc>
      </w:tr>
      <w:tr w:rsidR="0023307D" w:rsidRPr="001A0538" w:rsidTr="002C462F">
        <w:trPr>
          <w:trHeight w:val="255"/>
          <w:jc w:val="center"/>
        </w:trPr>
        <w:tc>
          <w:tcPr>
            <w:tcW w:w="2268" w:type="dxa"/>
            <w:gridSpan w:val="2"/>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上年度末</w:t>
            </w:r>
          </w:p>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2018</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23307D" w:rsidRPr="001A0538" w:rsidTr="00E43350">
        <w:trPr>
          <w:trHeight w:val="270"/>
          <w:jc w:val="center"/>
        </w:trPr>
        <w:tc>
          <w:tcPr>
            <w:tcW w:w="2268" w:type="dxa"/>
            <w:gridSpan w:val="2"/>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1,407,198,912.58</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1,171,044,323.84</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-236,154,588.74</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85"/>
          <w:jc w:val="center"/>
        </w:trPr>
        <w:tc>
          <w:tcPr>
            <w:tcW w:w="828" w:type="dxa"/>
            <w:vMerge w:val="restart"/>
            <w:vAlign w:val="center"/>
          </w:tcPr>
          <w:p w:rsidR="00A94390" w:rsidRPr="001A0538" w:rsidRDefault="00A94390"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A94390" w:rsidRPr="001A0538" w:rsidRDefault="00A94390"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2,885,805,316.37</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2,849,460,901.09</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-36,344,415.28</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4,340,340,479.93</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4,434,407,200.00</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94,066,720.07</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7,226,145,796.30</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7,283,868,101.09</w:t>
            </w:r>
          </w:p>
        </w:tc>
        <w:tc>
          <w:tcPr>
            <w:tcW w:w="2340"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57,722,304.79</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40,000,000.00</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40,000,000.00</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8,673,344,708.88</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8,494,912,424.93</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-178,432,283.95</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7.4.7.3</w:t>
      </w:r>
      <w:r w:rsidRPr="00D564C7">
        <w:rPr>
          <w:rFonts w:asciiTheme="minorEastAsia" w:eastAsiaTheme="minorEastAsia" w:hAnsiTheme="minorEastAsia" w:hint="eastAsia"/>
          <w:b/>
          <w:color w:val="000000"/>
          <w:szCs w:val="21"/>
        </w:rPr>
        <w:t>衍生金融资产</w:t>
      </w:r>
      <w:r w:rsidRPr="00D564C7">
        <w:rPr>
          <w:rFonts w:asciiTheme="minorEastAsia" w:eastAsiaTheme="minorEastAsia" w:hAnsiTheme="minorEastAsia"/>
          <w:b/>
          <w:color w:val="000000"/>
          <w:szCs w:val="21"/>
        </w:rPr>
        <w:t>/</w:t>
      </w:r>
      <w:r w:rsidRPr="00D564C7">
        <w:rPr>
          <w:rFonts w:asciiTheme="minorEastAsia" w:eastAsiaTheme="minorEastAsia" w:hAnsiTheme="minorEastAsia" w:hint="eastAsia"/>
          <w:b/>
          <w:color w:val="000000"/>
          <w:szCs w:val="21"/>
        </w:rPr>
        <w:t>负债</w:t>
      </w:r>
    </w:p>
    <w:p w:rsidR="00D8479E" w:rsidRPr="00E404B7" w:rsidRDefault="00A25A15" w:rsidP="00D8479E">
      <w:pPr>
        <w:adjustRightInd w:val="0"/>
        <w:snapToGrid w:val="0"/>
        <w:spacing w:line="360" w:lineRule="auto"/>
        <w:ind w:firstLineChars="200" w:firstLine="420"/>
        <w:jc w:val="left"/>
        <w:rPr>
          <w:rFonts w:eastAsiaTheme="minorEastAsia"/>
          <w:color w:val="000000"/>
          <w:szCs w:val="21"/>
        </w:rPr>
      </w:pPr>
      <w:r>
        <w:rPr>
          <w:rFonts w:eastAsiaTheme="minorEastAsia"/>
          <w:color w:val="000000"/>
          <w:szCs w:val="21"/>
        </w:rPr>
        <w:t>本基金本报告期末及上年度末无衍生金融资产</w:t>
      </w:r>
      <w:r>
        <w:rPr>
          <w:rFonts w:eastAsiaTheme="minorEastAsia"/>
          <w:color w:val="000000"/>
          <w:szCs w:val="21"/>
        </w:rPr>
        <w:t>/</w:t>
      </w:r>
      <w:r>
        <w:rPr>
          <w:rFonts w:eastAsiaTheme="minorEastAsia"/>
          <w:color w:val="000000"/>
          <w:szCs w:val="21"/>
        </w:rPr>
        <w:t>负债。</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7.4.7.4</w:t>
      </w:r>
      <w:r w:rsidRPr="00D564C7">
        <w:rPr>
          <w:rFonts w:asciiTheme="minorEastAsia" w:eastAsiaTheme="minorEastAsia" w:hAnsiTheme="minorEastAsia" w:hint="eastAsia"/>
          <w:b/>
          <w:color w:val="000000"/>
          <w:szCs w:val="21"/>
        </w:rPr>
        <w:t>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7.4.7.4.1</w:t>
      </w:r>
      <w:r w:rsidRPr="00D564C7">
        <w:rPr>
          <w:rFonts w:asciiTheme="minorEastAsia" w:eastAsiaTheme="minorEastAsia" w:hAnsiTheme="minorEastAsia" w:hint="eastAsia"/>
          <w:b/>
          <w:color w:val="000000"/>
          <w:szCs w:val="21"/>
        </w:rPr>
        <w:t>各项买入返售金融资产期末余额</w:t>
      </w:r>
    </w:p>
    <w:p w:rsidR="00CA6BC2" w:rsidRDefault="00CA6BC2" w:rsidP="00CA6BC2">
      <w:pPr>
        <w:autoSpaceDE w:val="0"/>
        <w:autoSpaceDN w:val="0"/>
        <w:adjustRightInd w:val="0"/>
        <w:spacing w:before="29" w:line="360" w:lineRule="auto"/>
        <w:ind w:left="15"/>
        <w:jc w:val="right"/>
        <w:rPr>
          <w:rFonts w:eastAsiaTheme="minorEastAsia"/>
          <w:color w:val="000000"/>
          <w:szCs w:val="21"/>
        </w:rPr>
      </w:pPr>
      <w:r>
        <w:rPr>
          <w:rFonts w:eastAsia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A6BC2" w:rsidTr="00CA6BC2">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kern w:val="0"/>
                <w:szCs w:val="21"/>
              </w:rPr>
            </w:pPr>
            <w:r>
              <w:rPr>
                <w:rFonts w:eastAsiaTheme="minorEastAsia" w:hint="eastAsia"/>
                <w:kern w:val="0"/>
                <w:szCs w:val="21"/>
              </w:rPr>
              <w:t>本期末</w:t>
            </w:r>
          </w:p>
          <w:p w:rsidR="00CA6BC2" w:rsidRDefault="00CA6BC2">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A6BC2" w:rsidTr="00CA6BC2">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CA6BC2" w:rsidRDefault="00CA6BC2">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31,941,167.91</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31,941,167.91</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w:t>
            </w:r>
          </w:p>
        </w:tc>
      </w:tr>
      <w:tr w:rsidR="00CA6BC2" w:rsidTr="00CA6BC2">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color w:val="000000"/>
                <w:kern w:val="0"/>
                <w:szCs w:val="21"/>
              </w:rPr>
            </w:pPr>
            <w:r>
              <w:rPr>
                <w:rFonts w:eastAsiaTheme="minorEastAsia" w:hint="eastAsia"/>
                <w:color w:val="000000"/>
                <w:kern w:val="0"/>
                <w:szCs w:val="21"/>
              </w:rPr>
              <w:t>上年度末</w:t>
            </w:r>
          </w:p>
          <w:p w:rsidR="00CA6BC2" w:rsidRDefault="00CA6BC2">
            <w:pPr>
              <w:spacing w:line="360" w:lineRule="auto"/>
              <w:jc w:val="center"/>
              <w:rPr>
                <w:rFonts w:eastAsiaTheme="minorEastAsia"/>
                <w:szCs w:val="21"/>
              </w:rPr>
            </w:pPr>
            <w:r>
              <w:rPr>
                <w:rFonts w:eastAsiaTheme="minorEastAsia"/>
                <w:color w:val="000000"/>
                <w:kern w:val="0"/>
                <w:szCs w:val="21"/>
              </w:rPr>
              <w:t>2018</w:t>
            </w:r>
            <w:r>
              <w:rPr>
                <w:rFonts w:eastAsiaTheme="minorEastAsia"/>
                <w:color w:val="000000"/>
                <w:kern w:val="0"/>
                <w:szCs w:val="21"/>
              </w:rPr>
              <w:t>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31</w:t>
            </w:r>
            <w:r>
              <w:rPr>
                <w:rFonts w:eastAsiaTheme="minorEastAsia"/>
                <w:color w:val="000000"/>
                <w:kern w:val="0"/>
                <w:szCs w:val="21"/>
              </w:rPr>
              <w:t>日</w:t>
            </w:r>
          </w:p>
        </w:tc>
      </w:tr>
      <w:tr w:rsidR="00CA6BC2" w:rsidTr="00CA6BC2">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CA6BC2" w:rsidRDefault="00CA6BC2">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w:t>
            </w:r>
          </w:p>
        </w:tc>
      </w:tr>
    </w:tbl>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7.4.7.4.2</w:t>
      </w:r>
      <w:r w:rsidRPr="00D564C7">
        <w:rPr>
          <w:rFonts w:asciiTheme="minorEastAsia" w:eastAsiaTheme="minorEastAsia" w:hAnsiTheme="minorEastAsia" w:hint="eastAsia"/>
          <w:b/>
          <w:color w:val="000000"/>
          <w:szCs w:val="21"/>
        </w:rPr>
        <w:t>期末买断式逆回购交易中取得的债券</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本基金本报告期末及上年度末无买断式逆回购交易中取得的债券。</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7.4.7.5</w:t>
      </w:r>
      <w:r w:rsidRPr="00D564C7">
        <w:rPr>
          <w:rFonts w:asciiTheme="minorEastAsia" w:eastAsiaTheme="minorEastAsia" w:hAnsiTheme="minorEastAsia" w:hint="eastAsia"/>
          <w:b/>
          <w:color w:val="000000"/>
          <w:szCs w:val="21"/>
        </w:rPr>
        <w:t>应收利息</w:t>
      </w:r>
    </w:p>
    <w:p w:rsidR="000D6475" w:rsidRDefault="000D6475" w:rsidP="000D6475">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0D6475" w:rsidTr="00C25F86">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jc w:val="center"/>
              <w:rPr>
                <w:rFonts w:eastAsiaTheme="minorEastAsia"/>
                <w:kern w:val="0"/>
                <w:szCs w:val="21"/>
              </w:rPr>
            </w:pPr>
            <w:r>
              <w:rPr>
                <w:rFonts w:eastAsiaTheme="minorEastAsia" w:hint="eastAsia"/>
                <w:kern w:val="0"/>
                <w:szCs w:val="21"/>
              </w:rPr>
              <w:t>本期末</w:t>
            </w:r>
          </w:p>
          <w:p w:rsidR="000D6475" w:rsidRDefault="000D6475">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center"/>
              <w:rPr>
                <w:rFonts w:eastAsiaTheme="minorEastAsia"/>
                <w:kern w:val="0"/>
                <w:szCs w:val="21"/>
              </w:rPr>
            </w:pPr>
            <w:r>
              <w:rPr>
                <w:rFonts w:eastAsiaTheme="minorEastAsia" w:hint="eastAsia"/>
                <w:kern w:val="0"/>
                <w:szCs w:val="21"/>
              </w:rPr>
              <w:t>上年度末</w:t>
            </w:r>
          </w:p>
          <w:p w:rsidR="000D6475" w:rsidRDefault="000D6475">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D6475" w:rsidTr="00C25F86">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1,651.77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11,111.59</w:t>
            </w:r>
          </w:p>
        </w:tc>
      </w:tr>
      <w:tr w:rsidR="000D6475" w:rsidTr="00C25F86">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C25F86">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C25F86">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77,261.10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52,173.70</w:t>
            </w:r>
          </w:p>
        </w:tc>
      </w:tr>
      <w:tr w:rsidR="000D6475" w:rsidTr="00C25F86">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217,620,778.59</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164,440,643.15</w:t>
            </w:r>
          </w:p>
        </w:tc>
      </w:tr>
      <w:tr w:rsidR="000D6475" w:rsidTr="00C25F86">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right"/>
              <w:rPr>
                <w:rFonts w:eastAsiaTheme="minorEastAsia"/>
                <w:szCs w:val="21"/>
              </w:rPr>
            </w:pPr>
            <w:r>
              <w:rPr>
                <w:rFonts w:eastAsiaTheme="minorEastAsia"/>
                <w:szCs w:val="21"/>
              </w:rPr>
              <w:t>47,467.39</w:t>
            </w:r>
          </w:p>
        </w:tc>
        <w:tc>
          <w:tcPr>
            <w:tcW w:w="3407" w:type="dxa"/>
            <w:tcBorders>
              <w:top w:val="single" w:sz="4" w:space="0" w:color="000000"/>
              <w:left w:val="single" w:sz="4" w:space="0" w:color="000000"/>
              <w:bottom w:val="single" w:sz="4" w:space="0" w:color="000000"/>
              <w:right w:val="single" w:sz="4" w:space="0" w:color="000000"/>
            </w:tcBorders>
            <w:noWrap/>
            <w:hideMark/>
          </w:tcPr>
          <w:p w:rsidR="000D6475" w:rsidRDefault="000D6475">
            <w:pPr>
              <w:spacing w:line="360" w:lineRule="auto"/>
              <w:jc w:val="right"/>
              <w:rPr>
                <w:rFonts w:eastAsiaTheme="minorEastAsia"/>
                <w:szCs w:val="21"/>
              </w:rPr>
            </w:pPr>
            <w:r>
              <w:rPr>
                <w:rFonts w:eastAsiaTheme="minorEastAsia"/>
                <w:szCs w:val="21"/>
              </w:rPr>
              <w:t>115,594.52</w:t>
            </w:r>
          </w:p>
        </w:tc>
      </w:tr>
      <w:tr w:rsidR="000D6475" w:rsidTr="00C25F86">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3,038.85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C25F86">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C25F86">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C25F86" w:rsidTr="00C25F86">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C25F86" w:rsidRDefault="00C25F86">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C25F86" w:rsidRDefault="00C25F86">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C25F86" w:rsidRDefault="00C25F86">
            <w:pPr>
              <w:spacing w:line="360" w:lineRule="auto"/>
              <w:jc w:val="right"/>
              <w:rPr>
                <w:szCs w:val="21"/>
              </w:rPr>
            </w:pPr>
            <w:r>
              <w:rPr>
                <w:szCs w:val="21"/>
              </w:rPr>
              <w:t>-</w:t>
            </w:r>
          </w:p>
        </w:tc>
      </w:tr>
      <w:tr w:rsidR="000D6475" w:rsidTr="00C25F86">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342.00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125.10</w:t>
            </w:r>
          </w:p>
        </w:tc>
      </w:tr>
      <w:tr w:rsidR="000D6475" w:rsidTr="00C25F86">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217,750,539.70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164,619,648.06</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7.4.7.6</w:t>
      </w:r>
      <w:r w:rsidRPr="00D564C7">
        <w:rPr>
          <w:rFonts w:asciiTheme="minorEastAsia" w:eastAsiaTheme="minorEastAsia" w:hAnsiTheme="minorEastAsia" w:hint="eastAsia"/>
          <w:b/>
          <w:color w:val="000000"/>
          <w:szCs w:val="21"/>
        </w:rPr>
        <w:t>其他资产</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1A59F9" w:rsidRPr="00D564C7" w:rsidTr="006D141C">
        <w:trPr>
          <w:trHeight w:val="330"/>
        </w:trPr>
        <w:tc>
          <w:tcPr>
            <w:tcW w:w="285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078" w:type="dxa"/>
            <w:vAlign w:val="center"/>
          </w:tcPr>
          <w:p w:rsidR="001A59F9" w:rsidRPr="001A0538" w:rsidRDefault="001A59F9" w:rsidP="00026C9C">
            <w:pPr>
              <w:spacing w:line="360" w:lineRule="auto"/>
              <w:jc w:val="center"/>
              <w:rPr>
                <w:rFonts w:eastAsiaTheme="minorEastAsia"/>
                <w:kern w:val="0"/>
                <w:szCs w:val="21"/>
              </w:rPr>
            </w:pPr>
            <w:r w:rsidRPr="001A0538">
              <w:rPr>
                <w:rFonts w:eastAsiaTheme="minorEastAsia"/>
                <w:kern w:val="0"/>
                <w:szCs w:val="21"/>
              </w:rPr>
              <w:t>本期末</w:t>
            </w:r>
          </w:p>
          <w:p w:rsidR="001A59F9" w:rsidRPr="001A0538" w:rsidRDefault="00F64FAD" w:rsidP="00026C9C">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079" w:type="dxa"/>
            <w:vAlign w:val="center"/>
          </w:tcPr>
          <w:p w:rsidR="001A59F9" w:rsidRPr="001A0538" w:rsidRDefault="001A59F9" w:rsidP="00026C9C">
            <w:pPr>
              <w:spacing w:line="360" w:lineRule="auto"/>
              <w:jc w:val="center"/>
              <w:rPr>
                <w:rFonts w:eastAsiaTheme="minorEastAsia"/>
                <w:kern w:val="0"/>
                <w:szCs w:val="21"/>
              </w:rPr>
            </w:pPr>
            <w:r w:rsidRPr="001A0538">
              <w:rPr>
                <w:rFonts w:eastAsiaTheme="minorEastAsia"/>
                <w:kern w:val="0"/>
                <w:szCs w:val="21"/>
              </w:rPr>
              <w:t>上年度末</w:t>
            </w:r>
          </w:p>
          <w:p w:rsidR="001A59F9" w:rsidRPr="001A0538" w:rsidRDefault="00955CB7" w:rsidP="00026C9C">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D47475">
        <w:trPr>
          <w:trHeight w:val="325"/>
        </w:trPr>
        <w:tc>
          <w:tcPr>
            <w:tcW w:w="2858"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其他应收款</w:t>
            </w:r>
          </w:p>
        </w:tc>
        <w:tc>
          <w:tcPr>
            <w:tcW w:w="3078"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2,984.20</w:t>
            </w:r>
          </w:p>
        </w:tc>
        <w:tc>
          <w:tcPr>
            <w:tcW w:w="3079"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2,984.20</w:t>
            </w:r>
          </w:p>
        </w:tc>
      </w:tr>
      <w:tr w:rsidR="001A59F9" w:rsidRPr="00D564C7" w:rsidTr="00D47475">
        <w:trPr>
          <w:trHeight w:val="287"/>
        </w:trPr>
        <w:tc>
          <w:tcPr>
            <w:tcW w:w="2858"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待摊费用</w:t>
            </w:r>
          </w:p>
        </w:tc>
        <w:tc>
          <w:tcPr>
            <w:tcW w:w="3078"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w:t>
            </w:r>
          </w:p>
        </w:tc>
        <w:tc>
          <w:tcPr>
            <w:tcW w:w="3079"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w:t>
            </w:r>
          </w:p>
        </w:tc>
      </w:tr>
      <w:tr w:rsidR="001A59F9" w:rsidRPr="00D564C7" w:rsidTr="00D47475">
        <w:trPr>
          <w:trHeight w:val="330"/>
        </w:trPr>
        <w:tc>
          <w:tcPr>
            <w:tcW w:w="2858" w:type="dxa"/>
            <w:vAlign w:val="center"/>
          </w:tcPr>
          <w:p w:rsidR="001A59F9" w:rsidRPr="001A0538" w:rsidRDefault="001A59F9" w:rsidP="00D47475">
            <w:pPr>
              <w:spacing w:line="360" w:lineRule="auto"/>
              <w:jc w:val="center"/>
              <w:rPr>
                <w:rFonts w:eastAsiaTheme="minorEastAsia"/>
                <w:szCs w:val="21"/>
              </w:rPr>
            </w:pPr>
            <w:r w:rsidRPr="001A0538">
              <w:rPr>
                <w:rFonts w:eastAsiaTheme="minorEastAsia"/>
                <w:szCs w:val="21"/>
              </w:rPr>
              <w:t>合计</w:t>
            </w:r>
          </w:p>
        </w:tc>
        <w:tc>
          <w:tcPr>
            <w:tcW w:w="3078"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2,984.20</w:t>
            </w:r>
          </w:p>
        </w:tc>
        <w:tc>
          <w:tcPr>
            <w:tcW w:w="3079" w:type="dxa"/>
            <w:vAlign w:val="center"/>
          </w:tcPr>
          <w:p w:rsidR="001A59F9" w:rsidRPr="001A0538" w:rsidRDefault="001A59F9" w:rsidP="00D47475">
            <w:pPr>
              <w:spacing w:line="360" w:lineRule="auto"/>
              <w:jc w:val="right"/>
              <w:rPr>
                <w:rFonts w:eastAsiaTheme="minorEastAsia"/>
                <w:szCs w:val="21"/>
              </w:rPr>
            </w:pPr>
            <w:r w:rsidRPr="001A0538">
              <w:rPr>
                <w:rFonts w:eastAsiaTheme="minorEastAsia"/>
                <w:szCs w:val="21"/>
              </w:rPr>
              <w:t>2,984.20</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7.4.7.7</w:t>
      </w:r>
      <w:r w:rsidRPr="00D564C7">
        <w:rPr>
          <w:rFonts w:asciiTheme="minorEastAsia" w:eastAsiaTheme="minorEastAsia" w:hAnsiTheme="minorEastAsia" w:hint="eastAsia"/>
          <w:b/>
          <w:color w:val="000000"/>
          <w:szCs w:val="21"/>
        </w:rPr>
        <w:t>应付交易费用</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bottom"/>
          </w:tcPr>
          <w:p w:rsidR="007821AB" w:rsidRPr="001A0538" w:rsidRDefault="007821AB" w:rsidP="00EC7375">
            <w:pPr>
              <w:spacing w:line="360" w:lineRule="auto"/>
              <w:jc w:val="center"/>
              <w:rPr>
                <w:rFonts w:eastAsiaTheme="minorEastAsia"/>
                <w:szCs w:val="21"/>
              </w:rPr>
            </w:pPr>
            <w:r w:rsidRPr="001A0538">
              <w:rPr>
                <w:rFonts w:eastAsiaTheme="minorEastAsia"/>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tcPr>
          <w:p w:rsidR="007821AB" w:rsidRPr="001A0538" w:rsidRDefault="007821AB" w:rsidP="00EC7375">
            <w:pPr>
              <w:spacing w:line="360" w:lineRule="auto"/>
              <w:jc w:val="center"/>
              <w:rPr>
                <w:rFonts w:eastAsiaTheme="minorEastAsia"/>
                <w:szCs w:val="21"/>
              </w:rPr>
            </w:pPr>
            <w:r w:rsidRPr="001A0538">
              <w:rPr>
                <w:rFonts w:eastAsiaTheme="minorEastAsia"/>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211"/>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交易所市场应付交易费用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796,475.28</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65,969.11</w:t>
            </w:r>
          </w:p>
        </w:tc>
      </w:tr>
      <w:tr w:rsidR="007821AB" w:rsidRPr="00D564C7" w:rsidTr="00EC7375">
        <w:trPr>
          <w:trHeight w:val="296"/>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银行间市场应付交易费用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53,080.65</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82,819.88</w:t>
            </w:r>
          </w:p>
        </w:tc>
      </w:tr>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849,555.93</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148,788.99</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7.4.7.8</w:t>
      </w:r>
      <w:r w:rsidRPr="00D564C7">
        <w:rPr>
          <w:rFonts w:asciiTheme="minorEastAsia" w:eastAsiaTheme="minorEastAsia" w:hAnsiTheme="minorEastAsia" w:hint="eastAsia"/>
          <w:b/>
          <w:color w:val="000000"/>
          <w:szCs w:val="21"/>
        </w:rPr>
        <w:t>其他负债</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应付券商交易单元保证金</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应付赎回费</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2,738.18</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344.11</w:t>
            </w:r>
          </w:p>
        </w:tc>
      </w:tr>
      <w:tr w:rsidR="00C25F86" w:rsidRPr="00D564C7" w:rsidTr="00EC7375">
        <w:trPr>
          <w:trHeight w:val="325"/>
        </w:trPr>
        <w:tc>
          <w:tcPr>
            <w:tcW w:w="2715" w:type="dxa"/>
            <w:vAlign w:val="center"/>
          </w:tcPr>
          <w:p w:rsidR="00C25F86" w:rsidRDefault="00C25F86">
            <w:pPr>
              <w:spacing w:line="360" w:lineRule="auto"/>
              <w:rPr>
                <w:szCs w:val="21"/>
              </w:rPr>
            </w:pPr>
            <w:r>
              <w:rPr>
                <w:rFonts w:hint="eastAsia"/>
                <w:szCs w:val="21"/>
              </w:rPr>
              <w:t>应付证券出借违约金</w:t>
            </w:r>
          </w:p>
        </w:tc>
        <w:tc>
          <w:tcPr>
            <w:tcW w:w="3150" w:type="dxa"/>
            <w:vAlign w:val="center"/>
          </w:tcPr>
          <w:p w:rsidR="00C25F86" w:rsidRDefault="00C25F86">
            <w:pPr>
              <w:spacing w:line="360" w:lineRule="auto"/>
              <w:jc w:val="right"/>
              <w:rPr>
                <w:szCs w:val="21"/>
              </w:rPr>
            </w:pPr>
            <w:r>
              <w:rPr>
                <w:szCs w:val="21"/>
              </w:rPr>
              <w:t>-</w:t>
            </w:r>
          </w:p>
        </w:tc>
        <w:tc>
          <w:tcPr>
            <w:tcW w:w="3150" w:type="dxa"/>
            <w:vAlign w:val="center"/>
          </w:tcPr>
          <w:p w:rsidR="00C25F86" w:rsidRDefault="00C25F86">
            <w:pPr>
              <w:spacing w:line="360" w:lineRule="auto"/>
              <w:jc w:val="right"/>
              <w:rPr>
                <w:szCs w:val="21"/>
              </w:rPr>
            </w:pPr>
            <w:r>
              <w:rPr>
                <w:szCs w:val="21"/>
              </w:rPr>
              <w:t>-</w:t>
            </w:r>
          </w:p>
        </w:tc>
      </w:tr>
      <w:tr w:rsidR="002B49BC">
        <w:tc>
          <w:tcPr>
            <w:tcW w:w="2715" w:type="dxa"/>
            <w:vAlign w:val="center"/>
          </w:tcPr>
          <w:p w:rsidR="002B49BC" w:rsidRDefault="005F6C6A">
            <w:pPr>
              <w:jc w:val="left"/>
            </w:pPr>
            <w:r>
              <w:rPr>
                <w:rFonts w:eastAsiaTheme="minorEastAsia"/>
                <w:szCs w:val="21"/>
              </w:rPr>
              <w:t>预提费用</w:t>
            </w:r>
          </w:p>
        </w:tc>
        <w:tc>
          <w:tcPr>
            <w:tcW w:w="3150" w:type="dxa"/>
            <w:vAlign w:val="center"/>
          </w:tcPr>
          <w:p w:rsidR="002B49BC" w:rsidRDefault="005F6C6A">
            <w:pPr>
              <w:jc w:val="right"/>
            </w:pPr>
            <w:r>
              <w:rPr>
                <w:rFonts w:eastAsiaTheme="minorEastAsia"/>
                <w:szCs w:val="21"/>
              </w:rPr>
              <w:t>337,000.00</w:t>
            </w:r>
          </w:p>
        </w:tc>
        <w:tc>
          <w:tcPr>
            <w:tcW w:w="3150" w:type="dxa"/>
            <w:vAlign w:val="center"/>
          </w:tcPr>
          <w:p w:rsidR="002B49BC" w:rsidRDefault="005F6C6A">
            <w:pPr>
              <w:jc w:val="right"/>
            </w:pPr>
            <w:r>
              <w:rPr>
                <w:rFonts w:eastAsiaTheme="minorEastAsia"/>
                <w:szCs w:val="21"/>
              </w:rPr>
              <w:t>311,600.00</w:t>
            </w:r>
          </w:p>
        </w:tc>
      </w:tr>
      <w:tr w:rsidR="007821AB" w:rsidRPr="00D564C7" w:rsidTr="00EC7375">
        <w:trPr>
          <w:trHeight w:val="325"/>
        </w:trPr>
        <w:tc>
          <w:tcPr>
            <w:tcW w:w="2715" w:type="dxa"/>
            <w:vAlign w:val="center"/>
          </w:tcPr>
          <w:p w:rsidR="007821AB" w:rsidRPr="001A0538" w:rsidRDefault="007821AB" w:rsidP="0017369E">
            <w:pPr>
              <w:spacing w:line="360" w:lineRule="auto"/>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339,738.18</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311,944.11</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7.4.7.9</w:t>
      </w:r>
      <w:r w:rsidRPr="00D564C7">
        <w:rPr>
          <w:rFonts w:asciiTheme="minorEastAsia" w:eastAsiaTheme="minorEastAsia" w:hAnsiTheme="minorEastAsia" w:hint="eastAsia"/>
          <w:b/>
          <w:color w:val="000000"/>
          <w:szCs w:val="21"/>
        </w:rPr>
        <w:t>实收基金</w:t>
      </w:r>
    </w:p>
    <w:p w:rsidR="0052004A" w:rsidRPr="00EC7BDC" w:rsidRDefault="0052004A" w:rsidP="0052004A">
      <w:pPr>
        <w:adjustRightInd w:val="0"/>
        <w:snapToGrid w:val="0"/>
        <w:spacing w:line="360" w:lineRule="auto"/>
        <w:rPr>
          <w:rFonts w:eastAsiaTheme="minorEastAsia"/>
          <w:b/>
          <w:color w:val="000000"/>
          <w:szCs w:val="21"/>
        </w:rPr>
      </w:pPr>
      <w:r w:rsidRPr="00EC7BDC">
        <w:rPr>
          <w:rFonts w:eastAsiaTheme="minorEastAsia"/>
          <w:szCs w:val="21"/>
        </w:rPr>
        <w:t>易方达稳健收益债券</w:t>
      </w:r>
      <w:r w:rsidRPr="00EC7BDC">
        <w:rPr>
          <w:rFonts w:eastAsiaTheme="minorEastAsia"/>
          <w:szCs w:val="21"/>
        </w:rPr>
        <w:t>A</w:t>
      </w:r>
    </w:p>
    <w:p w:rsidR="0052004A" w:rsidRPr="0091212A" w:rsidRDefault="0052004A" w:rsidP="0052004A">
      <w:pPr>
        <w:adjustRightInd w:val="0"/>
        <w:snapToGrid w:val="0"/>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spacing w:line="360" w:lineRule="auto"/>
              <w:jc w:val="center"/>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1,011,363,033.55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1,011,363,033.55</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2,608,051,172.22</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2,608,051,172.22</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-1,168,353,940.44</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-1,168,353,940.44</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2,451,060,265.33</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2,451,060,265.33</w:t>
            </w:r>
          </w:p>
        </w:tc>
      </w:tr>
    </w:tbl>
    <w:p w:rsidR="0052004A" w:rsidRPr="001A0538" w:rsidRDefault="0052004A" w:rsidP="0052004A">
      <w:pPr>
        <w:adjustRightInd w:val="0"/>
        <w:snapToGrid w:val="0"/>
        <w:spacing w:line="360" w:lineRule="auto"/>
        <w:rPr>
          <w:rFonts w:eastAsiaTheme="minorEastAsia"/>
          <w:szCs w:val="21"/>
        </w:rPr>
      </w:pPr>
      <w:r w:rsidRPr="001A0538">
        <w:rPr>
          <w:rFonts w:eastAsiaTheme="minorEastAsia"/>
          <w:szCs w:val="21"/>
        </w:rPr>
        <w:t>易方达稳健收益债券</w:t>
      </w:r>
      <w:r w:rsidRPr="001A0538">
        <w:rPr>
          <w:rFonts w:eastAsiaTheme="minorEastAsia"/>
          <w:szCs w:val="21"/>
        </w:rPr>
        <w:t>B</w:t>
      </w:r>
    </w:p>
    <w:p w:rsidR="0052004A" w:rsidRPr="001A0538" w:rsidRDefault="0052004A" w:rsidP="0052004A">
      <w:pPr>
        <w:adjustRightInd w:val="0"/>
        <w:snapToGrid w:val="0"/>
        <w:spacing w:line="360" w:lineRule="auto"/>
        <w:jc w:val="right"/>
        <w:rPr>
          <w:rFonts w:eastAsiaTheme="minorEastAsia"/>
          <w:color w:val="000000"/>
          <w:szCs w:val="21"/>
        </w:rPr>
      </w:pPr>
      <w:r w:rsidRPr="001A0538">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4,158,693,213.47</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4,158,693,213.47</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9,609,893,818.06</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9,609,893,818.06</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-4,508,969,803.83</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-4,508,969,803.83</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9,259,617,227.70</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9,259,617,227.70</w:t>
            </w:r>
          </w:p>
        </w:tc>
      </w:tr>
    </w:tbl>
    <w:p w:rsidR="002D5530" w:rsidRPr="00353DA5" w:rsidRDefault="002D5530" w:rsidP="002D5530">
      <w:pPr>
        <w:adjustRightInd w:val="0"/>
        <w:snapToGrid w:val="0"/>
        <w:spacing w:line="360" w:lineRule="auto"/>
        <w:rPr>
          <w:rFonts w:eastAsiaTheme="minorEastAsia"/>
          <w:b/>
          <w:color w:val="000000" w:themeColor="text1"/>
          <w:szCs w:val="21"/>
        </w:rPr>
      </w:pPr>
      <w:r w:rsidRPr="00353DA5">
        <w:rPr>
          <w:rFonts w:eastAsiaTheme="minorEastAsia"/>
          <w:color w:val="000000" w:themeColor="text1"/>
          <w:szCs w:val="21"/>
        </w:rPr>
        <w:t>易方达稳健收益债券</w:t>
      </w:r>
      <w:r w:rsidRPr="00353DA5">
        <w:rPr>
          <w:rFonts w:eastAsiaTheme="minorEastAsia"/>
          <w:color w:val="000000" w:themeColor="text1"/>
          <w:szCs w:val="21"/>
        </w:rPr>
        <w:t>C</w:t>
      </w:r>
    </w:p>
    <w:p w:rsidR="002D5530" w:rsidRPr="00353DA5" w:rsidRDefault="002D5530" w:rsidP="002D5530">
      <w:pPr>
        <w:adjustRightInd w:val="0"/>
        <w:snapToGrid w:val="0"/>
        <w:spacing w:line="360" w:lineRule="auto"/>
        <w:jc w:val="right"/>
        <w:rPr>
          <w:rFonts w:eastAsiaTheme="minorEastAsia"/>
          <w:color w:val="000000" w:themeColor="text1"/>
          <w:szCs w:val="21"/>
        </w:rPr>
      </w:pPr>
      <w:r w:rsidRPr="00353DA5">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D5530" w:rsidRPr="00353DA5" w:rsidTr="007F47E7">
        <w:tc>
          <w:tcPr>
            <w:tcW w:w="3120" w:type="dxa"/>
            <w:vMerge w:val="restart"/>
            <w:vAlign w:val="center"/>
          </w:tcPr>
          <w:p w:rsidR="002D5530" w:rsidRPr="00353DA5" w:rsidRDefault="002D5530" w:rsidP="007F47E7">
            <w:pPr>
              <w:widowControl/>
              <w:autoSpaceDE w:val="0"/>
              <w:autoSpaceDN w:val="0"/>
              <w:spacing w:line="360" w:lineRule="auto"/>
              <w:ind w:right="-15"/>
              <w:jc w:val="center"/>
              <w:textAlignment w:val="bottom"/>
              <w:rPr>
                <w:rFonts w:eastAsiaTheme="minorEastAsia"/>
                <w:color w:val="000000" w:themeColor="text1"/>
                <w:szCs w:val="21"/>
              </w:rPr>
            </w:pPr>
            <w:r w:rsidRPr="00353DA5">
              <w:rPr>
                <w:rFonts w:eastAsiaTheme="minorEastAsia"/>
                <w:color w:val="000000" w:themeColor="text1"/>
                <w:szCs w:val="21"/>
              </w:rPr>
              <w:t>项目</w:t>
            </w:r>
          </w:p>
        </w:tc>
        <w:tc>
          <w:tcPr>
            <w:tcW w:w="6240" w:type="dxa"/>
            <w:gridSpan w:val="2"/>
            <w:vAlign w:val="center"/>
          </w:tcPr>
          <w:p w:rsidR="002D5530" w:rsidRPr="00353DA5" w:rsidRDefault="002D5530" w:rsidP="007F47E7">
            <w:pPr>
              <w:spacing w:line="360" w:lineRule="auto"/>
              <w:jc w:val="center"/>
              <w:rPr>
                <w:rFonts w:eastAsiaTheme="minorEastAsia"/>
                <w:color w:val="000000" w:themeColor="text1"/>
                <w:szCs w:val="21"/>
              </w:rPr>
            </w:pPr>
            <w:r w:rsidRPr="00353DA5">
              <w:rPr>
                <w:rFonts w:eastAsiaTheme="minorEastAsia"/>
                <w:color w:val="000000" w:themeColor="text1"/>
                <w:szCs w:val="21"/>
              </w:rPr>
              <w:t>本期</w:t>
            </w:r>
          </w:p>
          <w:p w:rsidR="002D5530" w:rsidRPr="00353DA5" w:rsidRDefault="002D5530" w:rsidP="007F47E7">
            <w:pPr>
              <w:widowControl/>
              <w:autoSpaceDE w:val="0"/>
              <w:autoSpaceDN w:val="0"/>
              <w:spacing w:line="360" w:lineRule="auto"/>
              <w:ind w:right="-15"/>
              <w:jc w:val="center"/>
              <w:textAlignment w:val="bottom"/>
              <w:rPr>
                <w:rFonts w:eastAsiaTheme="minorEastAsia"/>
                <w:color w:val="000000" w:themeColor="text1"/>
                <w:szCs w:val="21"/>
              </w:rPr>
            </w:pPr>
            <w:r w:rsidRPr="00353DA5">
              <w:rPr>
                <w:rFonts w:eastAsiaTheme="minorEastAsia"/>
                <w:color w:val="000000" w:themeColor="text1"/>
                <w:szCs w:val="21"/>
              </w:rPr>
              <w:t>2019</w:t>
            </w:r>
            <w:r w:rsidRPr="00353DA5">
              <w:rPr>
                <w:rFonts w:eastAsiaTheme="minorEastAsia"/>
                <w:color w:val="000000" w:themeColor="text1"/>
                <w:szCs w:val="21"/>
              </w:rPr>
              <w:t>年</w:t>
            </w:r>
            <w:r w:rsidRPr="00353DA5">
              <w:rPr>
                <w:rFonts w:eastAsiaTheme="minorEastAsia"/>
                <w:color w:val="000000" w:themeColor="text1"/>
                <w:szCs w:val="21"/>
              </w:rPr>
              <w:t>1</w:t>
            </w:r>
            <w:r w:rsidRPr="00353DA5">
              <w:rPr>
                <w:rFonts w:eastAsiaTheme="minorEastAsia"/>
                <w:color w:val="000000" w:themeColor="text1"/>
                <w:szCs w:val="21"/>
              </w:rPr>
              <w:t>月</w:t>
            </w:r>
            <w:r w:rsidRPr="00353DA5">
              <w:rPr>
                <w:rFonts w:eastAsiaTheme="minorEastAsia"/>
                <w:color w:val="000000" w:themeColor="text1"/>
                <w:szCs w:val="21"/>
              </w:rPr>
              <w:t>1</w:t>
            </w:r>
            <w:r w:rsidRPr="00353DA5">
              <w:rPr>
                <w:rFonts w:eastAsiaTheme="minorEastAsia"/>
                <w:color w:val="000000" w:themeColor="text1"/>
                <w:szCs w:val="21"/>
              </w:rPr>
              <w:t>日至</w:t>
            </w:r>
            <w:r w:rsidRPr="00353DA5">
              <w:rPr>
                <w:rFonts w:eastAsiaTheme="minorEastAsia"/>
                <w:color w:val="000000" w:themeColor="text1"/>
                <w:szCs w:val="21"/>
              </w:rPr>
              <w:t>2019</w:t>
            </w:r>
            <w:r w:rsidRPr="00353DA5">
              <w:rPr>
                <w:rFonts w:eastAsiaTheme="minorEastAsia"/>
                <w:color w:val="000000" w:themeColor="text1"/>
                <w:szCs w:val="21"/>
              </w:rPr>
              <w:t>年</w:t>
            </w:r>
            <w:r w:rsidRPr="00353DA5">
              <w:rPr>
                <w:rFonts w:eastAsiaTheme="minorEastAsia"/>
                <w:color w:val="000000" w:themeColor="text1"/>
                <w:szCs w:val="21"/>
              </w:rPr>
              <w:t>12</w:t>
            </w:r>
            <w:r w:rsidRPr="00353DA5">
              <w:rPr>
                <w:rFonts w:eastAsiaTheme="minorEastAsia"/>
                <w:color w:val="000000" w:themeColor="text1"/>
                <w:szCs w:val="21"/>
              </w:rPr>
              <w:t>月</w:t>
            </w:r>
            <w:r w:rsidRPr="00353DA5">
              <w:rPr>
                <w:rFonts w:eastAsiaTheme="minorEastAsia"/>
                <w:color w:val="000000" w:themeColor="text1"/>
                <w:szCs w:val="21"/>
              </w:rPr>
              <w:t>31</w:t>
            </w:r>
            <w:r w:rsidRPr="00353DA5">
              <w:rPr>
                <w:rFonts w:eastAsiaTheme="minorEastAsia"/>
                <w:color w:val="000000" w:themeColor="text1"/>
                <w:szCs w:val="21"/>
              </w:rPr>
              <w:t>日</w:t>
            </w:r>
          </w:p>
        </w:tc>
      </w:tr>
      <w:tr w:rsidR="002D5530" w:rsidRPr="00353DA5" w:rsidTr="007F47E7">
        <w:tc>
          <w:tcPr>
            <w:tcW w:w="3120" w:type="dxa"/>
            <w:vMerge/>
            <w:vAlign w:val="center"/>
          </w:tcPr>
          <w:p w:rsidR="002D5530" w:rsidRPr="00353DA5" w:rsidRDefault="002D5530" w:rsidP="007F47E7">
            <w:pPr>
              <w:widowControl/>
              <w:spacing w:line="360" w:lineRule="auto"/>
              <w:jc w:val="left"/>
              <w:rPr>
                <w:rFonts w:eastAsiaTheme="minorEastAsia"/>
                <w:color w:val="000000" w:themeColor="text1"/>
                <w:szCs w:val="21"/>
              </w:rPr>
            </w:pPr>
          </w:p>
        </w:tc>
        <w:tc>
          <w:tcPr>
            <w:tcW w:w="3120" w:type="dxa"/>
            <w:vAlign w:val="center"/>
          </w:tcPr>
          <w:p w:rsidR="002D5530" w:rsidRPr="00353DA5" w:rsidRDefault="002D5530" w:rsidP="007F47E7">
            <w:pPr>
              <w:widowControl/>
              <w:autoSpaceDE w:val="0"/>
              <w:autoSpaceDN w:val="0"/>
              <w:spacing w:line="360" w:lineRule="auto"/>
              <w:ind w:right="-15"/>
              <w:jc w:val="center"/>
              <w:textAlignment w:val="bottom"/>
              <w:rPr>
                <w:rFonts w:eastAsiaTheme="minorEastAsia"/>
                <w:color w:val="000000" w:themeColor="text1"/>
                <w:szCs w:val="21"/>
              </w:rPr>
            </w:pPr>
            <w:r w:rsidRPr="00353DA5">
              <w:rPr>
                <w:rFonts w:eastAsiaTheme="minorEastAsia"/>
                <w:color w:val="000000" w:themeColor="text1"/>
                <w:kern w:val="0"/>
                <w:szCs w:val="21"/>
              </w:rPr>
              <w:t>基金份额</w:t>
            </w:r>
          </w:p>
        </w:tc>
        <w:tc>
          <w:tcPr>
            <w:tcW w:w="3120" w:type="dxa"/>
            <w:vAlign w:val="center"/>
          </w:tcPr>
          <w:p w:rsidR="002D5530" w:rsidRPr="00353DA5" w:rsidRDefault="002D5530" w:rsidP="007F47E7">
            <w:pPr>
              <w:widowControl/>
              <w:autoSpaceDE w:val="0"/>
              <w:autoSpaceDN w:val="0"/>
              <w:spacing w:line="360" w:lineRule="auto"/>
              <w:ind w:right="-15"/>
              <w:jc w:val="center"/>
              <w:textAlignment w:val="bottom"/>
              <w:rPr>
                <w:rFonts w:eastAsiaTheme="minorEastAsia"/>
                <w:color w:val="000000" w:themeColor="text1"/>
                <w:szCs w:val="21"/>
              </w:rPr>
            </w:pPr>
            <w:r w:rsidRPr="00353DA5">
              <w:rPr>
                <w:rFonts w:eastAsiaTheme="minorEastAsia"/>
                <w:color w:val="000000" w:themeColor="text1"/>
                <w:kern w:val="0"/>
                <w:szCs w:val="21"/>
              </w:rPr>
              <w:t>账面金额</w:t>
            </w:r>
          </w:p>
        </w:tc>
      </w:tr>
      <w:tr w:rsidR="002D5530" w:rsidRPr="00353DA5" w:rsidTr="007F47E7">
        <w:tc>
          <w:tcPr>
            <w:tcW w:w="3120" w:type="dxa"/>
            <w:vAlign w:val="center"/>
          </w:tcPr>
          <w:p w:rsidR="002D5530" w:rsidRPr="00353DA5" w:rsidRDefault="002D5530" w:rsidP="007F47E7">
            <w:pPr>
              <w:spacing w:line="360" w:lineRule="auto"/>
              <w:rPr>
                <w:rFonts w:eastAsiaTheme="minorEastAsia"/>
                <w:color w:val="000000" w:themeColor="text1"/>
                <w:szCs w:val="21"/>
              </w:rPr>
            </w:pPr>
            <w:r w:rsidRPr="00353DA5">
              <w:rPr>
                <w:rFonts w:eastAsiaTheme="minorEastAsia"/>
                <w:color w:val="000000" w:themeColor="text1"/>
                <w:szCs w:val="21"/>
              </w:rPr>
              <w:t>本期申购</w:t>
            </w:r>
          </w:p>
        </w:tc>
        <w:tc>
          <w:tcPr>
            <w:tcW w:w="3120"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43,417,558.10</w:t>
            </w:r>
          </w:p>
        </w:tc>
        <w:tc>
          <w:tcPr>
            <w:tcW w:w="3120"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43,417,558.10</w:t>
            </w:r>
          </w:p>
        </w:tc>
      </w:tr>
      <w:tr w:rsidR="002D5530" w:rsidRPr="00353DA5" w:rsidTr="007F47E7">
        <w:tc>
          <w:tcPr>
            <w:tcW w:w="3120" w:type="dxa"/>
            <w:vAlign w:val="center"/>
          </w:tcPr>
          <w:p w:rsidR="002D5530" w:rsidRPr="00353DA5" w:rsidRDefault="002D5530" w:rsidP="007F47E7">
            <w:pPr>
              <w:spacing w:line="360" w:lineRule="auto"/>
              <w:rPr>
                <w:rFonts w:eastAsiaTheme="minorEastAsia"/>
                <w:color w:val="000000" w:themeColor="text1"/>
                <w:szCs w:val="21"/>
              </w:rPr>
            </w:pPr>
            <w:r w:rsidRPr="00353DA5">
              <w:rPr>
                <w:rFonts w:eastAsiaTheme="minorEastAsia"/>
                <w:color w:val="000000" w:themeColor="text1"/>
                <w:szCs w:val="21"/>
              </w:rPr>
              <w:t>本期赎回（以</w:t>
            </w:r>
            <w:r w:rsidRPr="00353DA5">
              <w:rPr>
                <w:rFonts w:eastAsiaTheme="minorEastAsia"/>
                <w:color w:val="000000" w:themeColor="text1"/>
                <w:szCs w:val="21"/>
              </w:rPr>
              <w:t>“-”</w:t>
            </w:r>
            <w:r w:rsidRPr="00353DA5">
              <w:rPr>
                <w:rFonts w:eastAsiaTheme="minorEastAsia"/>
                <w:color w:val="000000" w:themeColor="text1"/>
                <w:szCs w:val="21"/>
              </w:rPr>
              <w:t>号填列）</w:t>
            </w:r>
          </w:p>
        </w:tc>
        <w:tc>
          <w:tcPr>
            <w:tcW w:w="3120"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-12,117,044.74</w:t>
            </w:r>
          </w:p>
        </w:tc>
        <w:tc>
          <w:tcPr>
            <w:tcW w:w="3120"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-12,117,044.74</w:t>
            </w:r>
          </w:p>
        </w:tc>
      </w:tr>
      <w:tr w:rsidR="002D5530" w:rsidRPr="00353DA5" w:rsidTr="007F47E7">
        <w:tc>
          <w:tcPr>
            <w:tcW w:w="3120" w:type="dxa"/>
            <w:vAlign w:val="center"/>
          </w:tcPr>
          <w:p w:rsidR="002D5530" w:rsidRPr="00353DA5" w:rsidRDefault="002D5530" w:rsidP="007F47E7">
            <w:pPr>
              <w:spacing w:line="360" w:lineRule="auto"/>
              <w:rPr>
                <w:rFonts w:eastAsiaTheme="minorEastAsia"/>
                <w:color w:val="000000" w:themeColor="text1"/>
                <w:szCs w:val="21"/>
              </w:rPr>
            </w:pPr>
            <w:r w:rsidRPr="00353DA5">
              <w:rPr>
                <w:rFonts w:eastAsiaTheme="minorEastAsia"/>
                <w:color w:val="000000" w:themeColor="text1"/>
                <w:szCs w:val="21"/>
              </w:rPr>
              <w:t>本期末</w:t>
            </w:r>
          </w:p>
        </w:tc>
        <w:tc>
          <w:tcPr>
            <w:tcW w:w="3120"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31,300,513.36</w:t>
            </w:r>
          </w:p>
        </w:tc>
        <w:tc>
          <w:tcPr>
            <w:tcW w:w="3120"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31,300,513.36</w:t>
            </w:r>
          </w:p>
        </w:tc>
      </w:tr>
    </w:tbl>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2019</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23</w:t>
      </w:r>
      <w:r>
        <w:rPr>
          <w:rFonts w:eastAsiaTheme="minorEastAsia"/>
          <w:kern w:val="0"/>
          <w:szCs w:val="21"/>
        </w:rPr>
        <w:t>日起，本基金增设</w:t>
      </w:r>
      <w:r>
        <w:rPr>
          <w:rFonts w:eastAsiaTheme="minorEastAsia"/>
          <w:kern w:val="0"/>
          <w:szCs w:val="21"/>
        </w:rPr>
        <w:t>C</w:t>
      </w:r>
      <w:r>
        <w:rPr>
          <w:rFonts w:eastAsiaTheme="minorEastAsia"/>
          <w:kern w:val="0"/>
          <w:szCs w:val="21"/>
        </w:rPr>
        <w:t>类份额类别，份额首次确认日为</w:t>
      </w:r>
      <w:r>
        <w:rPr>
          <w:rFonts w:eastAsiaTheme="minorEastAsia"/>
          <w:kern w:val="0"/>
          <w:szCs w:val="21"/>
        </w:rPr>
        <w:t>2019</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24</w:t>
      </w:r>
      <w:r>
        <w:rPr>
          <w:rFonts w:eastAsiaTheme="minorEastAsia"/>
          <w:kern w:val="0"/>
          <w:szCs w:val="21"/>
        </w:rPr>
        <w:t>日。</w:t>
      </w:r>
    </w:p>
    <w:p w:rsidR="001A59F9" w:rsidRPr="001A0538" w:rsidRDefault="0052004A"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申购含红利再投、转换入份额，赎回含转换出份额。</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7.4.7.10</w:t>
      </w:r>
      <w:r w:rsidRPr="00D564C7">
        <w:rPr>
          <w:rFonts w:asciiTheme="minorEastAsia" w:eastAsiaTheme="minorEastAsia" w:hAnsiTheme="minorEastAsia" w:hint="eastAsia"/>
          <w:b/>
          <w:color w:val="000000"/>
          <w:szCs w:val="21"/>
        </w:rPr>
        <w:t>未分配利润</w:t>
      </w:r>
    </w:p>
    <w:p w:rsidR="001A59F9" w:rsidRPr="00EC7BDC" w:rsidRDefault="001A59F9" w:rsidP="00EC7BDC">
      <w:pPr>
        <w:adjustRightInd w:val="0"/>
        <w:snapToGrid w:val="0"/>
        <w:spacing w:line="360" w:lineRule="auto"/>
        <w:rPr>
          <w:rFonts w:eastAsiaTheme="minorEastAsia"/>
          <w:szCs w:val="21"/>
        </w:rPr>
      </w:pPr>
      <w:r w:rsidRPr="00EC7BDC">
        <w:rPr>
          <w:rFonts w:eastAsiaTheme="minorEastAsia"/>
          <w:szCs w:val="21"/>
        </w:rPr>
        <w:t>易方达稳健收益债券</w:t>
      </w:r>
      <w:r w:rsidRPr="00EC7BDC">
        <w:rPr>
          <w:rFonts w:eastAsiaTheme="minorEastAsia"/>
          <w:szCs w:val="21"/>
        </w:rPr>
        <w:t>A</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431E4A" w:rsidP="00FF2470">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80,578,888.24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179,398,310.21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259,977,198.45</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103,920,816.49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149,979,187.19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253,900,003.68</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102,898,386.01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381,294,340.16</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484,192,726.17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189,095,809.99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676,210,504.48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865,306,314.47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-86,197,423.98</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-294,916,164.32</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-381,113,588.30</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-177,930,533.90</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-177,930,533.90</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109,467,556.84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710,671,837.56</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820,139,394.40</w:t>
            </w:r>
          </w:p>
        </w:tc>
      </w:tr>
    </w:tbl>
    <w:p w:rsidR="001A59F9" w:rsidRPr="00EC7BDC" w:rsidRDefault="001A59F9" w:rsidP="004F6AA8">
      <w:pPr>
        <w:adjustRightInd w:val="0"/>
        <w:snapToGrid w:val="0"/>
        <w:spacing w:line="360" w:lineRule="auto"/>
        <w:rPr>
          <w:rFonts w:eastAsiaTheme="minorEastAsia"/>
          <w:szCs w:val="21"/>
        </w:rPr>
      </w:pPr>
      <w:r w:rsidRPr="00EC7BDC">
        <w:rPr>
          <w:rFonts w:eastAsiaTheme="minorEastAsia"/>
          <w:szCs w:val="21"/>
        </w:rPr>
        <w:t>易方达稳健收益债券</w:t>
      </w:r>
      <w:r w:rsidRPr="00EC7BDC">
        <w:rPr>
          <w:rFonts w:eastAsiaTheme="minorEastAsia"/>
          <w:szCs w:val="21"/>
        </w:rPr>
        <w:t>B</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566B1D" w:rsidP="00026C9C">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363,359,757.41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738,855,251.78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1,102,215,009.19</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490,072,267.04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671,813,858.89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1,161,886,125.93</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363,643,919.36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1,280,678,274.61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1,644,322,193.97</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703,786,403.05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2,422,049,992.91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3,125,836,395.96</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-340,142,483.69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-1,141,371,718.30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-1,481,514,201.99</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-751,614,489.18</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-751,614,489.18</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465,461,454.63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2,691,347,385.28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3,156,808,839.91</w:t>
            </w:r>
          </w:p>
        </w:tc>
      </w:tr>
    </w:tbl>
    <w:p w:rsidR="002D5530" w:rsidRPr="002D5530" w:rsidRDefault="002D5530" w:rsidP="002D5530">
      <w:pPr>
        <w:adjustRightInd w:val="0"/>
        <w:snapToGrid w:val="0"/>
        <w:spacing w:line="360" w:lineRule="auto"/>
        <w:rPr>
          <w:rFonts w:eastAsiaTheme="minorEastAsia"/>
          <w:szCs w:val="21"/>
        </w:rPr>
      </w:pPr>
      <w:r w:rsidRPr="002D5530">
        <w:rPr>
          <w:rFonts w:eastAsiaTheme="minorEastAsia"/>
          <w:szCs w:val="21"/>
        </w:rPr>
        <w:t>易方达稳健收益债券</w:t>
      </w:r>
      <w:r w:rsidRPr="002D5530">
        <w:rPr>
          <w:rFonts w:eastAsiaTheme="minorEastAsia"/>
          <w:szCs w:val="21"/>
        </w:rPr>
        <w:t>C</w:t>
      </w:r>
    </w:p>
    <w:p w:rsidR="002D5530" w:rsidRPr="00353DA5" w:rsidRDefault="002D5530" w:rsidP="002D5530">
      <w:pPr>
        <w:adjustRightInd w:val="0"/>
        <w:snapToGrid w:val="0"/>
        <w:spacing w:line="360" w:lineRule="auto"/>
        <w:jc w:val="right"/>
        <w:rPr>
          <w:rFonts w:eastAsiaTheme="minorEastAsia"/>
          <w:color w:val="000000" w:themeColor="text1"/>
          <w:szCs w:val="21"/>
        </w:rPr>
      </w:pPr>
      <w:r w:rsidRPr="00353DA5">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2D5530" w:rsidRPr="00353DA5" w:rsidTr="007F47E7">
        <w:tc>
          <w:tcPr>
            <w:tcW w:w="2706" w:type="dxa"/>
          </w:tcPr>
          <w:p w:rsidR="002D5530" w:rsidRPr="00353DA5" w:rsidRDefault="002D5530" w:rsidP="007F47E7">
            <w:pPr>
              <w:spacing w:line="360" w:lineRule="auto"/>
              <w:jc w:val="center"/>
              <w:rPr>
                <w:rFonts w:eastAsiaTheme="minorEastAsia"/>
                <w:color w:val="000000" w:themeColor="text1"/>
                <w:szCs w:val="21"/>
              </w:rPr>
            </w:pPr>
            <w:r w:rsidRPr="00353DA5">
              <w:rPr>
                <w:rFonts w:eastAsiaTheme="minorEastAsia"/>
                <w:color w:val="000000" w:themeColor="text1"/>
                <w:szCs w:val="21"/>
              </w:rPr>
              <w:t>项目</w:t>
            </w:r>
          </w:p>
        </w:tc>
        <w:tc>
          <w:tcPr>
            <w:tcW w:w="2236" w:type="dxa"/>
            <w:vAlign w:val="center"/>
          </w:tcPr>
          <w:p w:rsidR="002D5530" w:rsidRPr="00353DA5" w:rsidRDefault="002D5530" w:rsidP="007F47E7">
            <w:pPr>
              <w:spacing w:line="360" w:lineRule="auto"/>
              <w:jc w:val="center"/>
              <w:rPr>
                <w:rFonts w:eastAsiaTheme="minorEastAsia"/>
                <w:color w:val="000000" w:themeColor="text1"/>
                <w:szCs w:val="21"/>
              </w:rPr>
            </w:pPr>
            <w:r w:rsidRPr="00353DA5">
              <w:rPr>
                <w:rFonts w:eastAsiaTheme="minorEastAsia"/>
                <w:color w:val="000000" w:themeColor="text1"/>
                <w:szCs w:val="21"/>
              </w:rPr>
              <w:t>已实现部分</w:t>
            </w:r>
          </w:p>
        </w:tc>
        <w:tc>
          <w:tcPr>
            <w:tcW w:w="2236" w:type="dxa"/>
            <w:vAlign w:val="center"/>
          </w:tcPr>
          <w:p w:rsidR="002D5530" w:rsidRPr="00353DA5" w:rsidRDefault="002D5530" w:rsidP="007F47E7">
            <w:pPr>
              <w:spacing w:line="360" w:lineRule="auto"/>
              <w:jc w:val="center"/>
              <w:rPr>
                <w:rFonts w:eastAsiaTheme="minorEastAsia"/>
                <w:color w:val="000000" w:themeColor="text1"/>
                <w:szCs w:val="21"/>
              </w:rPr>
            </w:pPr>
            <w:r w:rsidRPr="00353DA5">
              <w:rPr>
                <w:rFonts w:eastAsiaTheme="minorEastAsia"/>
                <w:color w:val="000000" w:themeColor="text1"/>
                <w:szCs w:val="21"/>
              </w:rPr>
              <w:t>未实现部分</w:t>
            </w:r>
          </w:p>
        </w:tc>
        <w:tc>
          <w:tcPr>
            <w:tcW w:w="2237" w:type="dxa"/>
            <w:vAlign w:val="center"/>
          </w:tcPr>
          <w:p w:rsidR="002D5530" w:rsidRPr="00353DA5" w:rsidRDefault="002D5530" w:rsidP="007F47E7">
            <w:pPr>
              <w:spacing w:line="360" w:lineRule="auto"/>
              <w:jc w:val="center"/>
              <w:rPr>
                <w:rFonts w:eastAsiaTheme="minorEastAsia"/>
                <w:color w:val="000000" w:themeColor="text1"/>
                <w:szCs w:val="21"/>
              </w:rPr>
            </w:pPr>
            <w:r w:rsidRPr="00353DA5">
              <w:rPr>
                <w:rFonts w:eastAsiaTheme="minorEastAsia"/>
                <w:color w:val="000000" w:themeColor="text1"/>
                <w:szCs w:val="21"/>
              </w:rPr>
              <w:t>未分配利润合计</w:t>
            </w:r>
          </w:p>
        </w:tc>
      </w:tr>
      <w:tr w:rsidR="002D5530" w:rsidRPr="00353DA5" w:rsidTr="007F47E7">
        <w:tc>
          <w:tcPr>
            <w:tcW w:w="2706" w:type="dxa"/>
            <w:vAlign w:val="center"/>
          </w:tcPr>
          <w:p w:rsidR="002D5530" w:rsidRPr="00353DA5" w:rsidRDefault="002D5530" w:rsidP="007F47E7">
            <w:pPr>
              <w:spacing w:line="360" w:lineRule="auto"/>
              <w:rPr>
                <w:rFonts w:eastAsiaTheme="minorEastAsia"/>
                <w:color w:val="000000" w:themeColor="text1"/>
                <w:szCs w:val="21"/>
              </w:rPr>
            </w:pPr>
            <w:r w:rsidRPr="00353DA5">
              <w:rPr>
                <w:rFonts w:eastAsiaTheme="minorEastAsia"/>
                <w:color w:val="000000" w:themeColor="text1"/>
                <w:szCs w:val="21"/>
              </w:rPr>
              <w:t>本期利润</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470,891.47</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1,022,048.15</w:t>
            </w:r>
          </w:p>
        </w:tc>
        <w:tc>
          <w:tcPr>
            <w:tcW w:w="2237"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1,492,939.62</w:t>
            </w:r>
          </w:p>
        </w:tc>
      </w:tr>
      <w:tr w:rsidR="002D5530" w:rsidRPr="00353DA5" w:rsidTr="007F47E7">
        <w:tc>
          <w:tcPr>
            <w:tcW w:w="2706" w:type="dxa"/>
            <w:vAlign w:val="center"/>
          </w:tcPr>
          <w:p w:rsidR="002D5530" w:rsidRPr="00353DA5" w:rsidRDefault="002D5530" w:rsidP="007F47E7">
            <w:pPr>
              <w:spacing w:line="360" w:lineRule="auto"/>
              <w:rPr>
                <w:rFonts w:eastAsiaTheme="minorEastAsia"/>
                <w:color w:val="000000" w:themeColor="text1"/>
                <w:szCs w:val="21"/>
              </w:rPr>
            </w:pPr>
            <w:r w:rsidRPr="00353DA5">
              <w:rPr>
                <w:rFonts w:eastAsiaTheme="minorEastAsia"/>
                <w:color w:val="000000" w:themeColor="text1"/>
                <w:szCs w:val="21"/>
              </w:rPr>
              <w:t>本期基金份额交易产生的变动数</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2,652,403.32</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8,052,435.04</w:t>
            </w:r>
          </w:p>
        </w:tc>
        <w:tc>
          <w:tcPr>
            <w:tcW w:w="2237"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10,704,838.36</w:t>
            </w:r>
          </w:p>
        </w:tc>
      </w:tr>
      <w:tr w:rsidR="002D5530" w:rsidRPr="00353DA5" w:rsidTr="007F47E7">
        <w:tc>
          <w:tcPr>
            <w:tcW w:w="2706" w:type="dxa"/>
            <w:vAlign w:val="center"/>
          </w:tcPr>
          <w:p w:rsidR="002D5530" w:rsidRPr="00353DA5" w:rsidRDefault="002D5530" w:rsidP="007F47E7">
            <w:pPr>
              <w:spacing w:line="360" w:lineRule="auto"/>
              <w:rPr>
                <w:rFonts w:eastAsiaTheme="minorEastAsia"/>
                <w:color w:val="000000" w:themeColor="text1"/>
                <w:szCs w:val="21"/>
              </w:rPr>
            </w:pPr>
            <w:r w:rsidRPr="00353DA5">
              <w:rPr>
                <w:rFonts w:eastAsiaTheme="minorEastAsia"/>
                <w:color w:val="000000" w:themeColor="text1"/>
                <w:szCs w:val="21"/>
              </w:rPr>
              <w:t>其中：基金申购款</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3,769,068.88</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11,310,339.06</w:t>
            </w:r>
          </w:p>
        </w:tc>
        <w:tc>
          <w:tcPr>
            <w:tcW w:w="2237"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15,079,407.94</w:t>
            </w:r>
          </w:p>
        </w:tc>
      </w:tr>
      <w:tr w:rsidR="002D5530" w:rsidRPr="00353DA5" w:rsidTr="007F47E7">
        <w:tc>
          <w:tcPr>
            <w:tcW w:w="2706" w:type="dxa"/>
            <w:vAlign w:val="center"/>
          </w:tcPr>
          <w:p w:rsidR="002D5530" w:rsidRPr="00353DA5" w:rsidRDefault="002D5530" w:rsidP="007F47E7">
            <w:pPr>
              <w:spacing w:line="360" w:lineRule="auto"/>
              <w:rPr>
                <w:rFonts w:eastAsiaTheme="minorEastAsia"/>
                <w:color w:val="000000" w:themeColor="text1"/>
                <w:szCs w:val="21"/>
              </w:rPr>
            </w:pPr>
            <w:r w:rsidRPr="00353DA5">
              <w:rPr>
                <w:rFonts w:eastAsiaTheme="minorEastAsia"/>
                <w:color w:val="000000" w:themeColor="text1"/>
                <w:szCs w:val="21"/>
              </w:rPr>
              <w:t>基金赎回款</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-1,116,665.56</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-3,257,904.02</w:t>
            </w:r>
          </w:p>
        </w:tc>
        <w:tc>
          <w:tcPr>
            <w:tcW w:w="2237"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-4,374,569.58</w:t>
            </w:r>
          </w:p>
        </w:tc>
      </w:tr>
      <w:tr w:rsidR="002D5530" w:rsidRPr="00353DA5" w:rsidTr="007F47E7">
        <w:tc>
          <w:tcPr>
            <w:tcW w:w="2706" w:type="dxa"/>
            <w:vAlign w:val="center"/>
          </w:tcPr>
          <w:p w:rsidR="002D5530" w:rsidRPr="00353DA5" w:rsidRDefault="002D5530" w:rsidP="007F47E7">
            <w:pPr>
              <w:spacing w:line="360" w:lineRule="auto"/>
              <w:rPr>
                <w:rFonts w:eastAsiaTheme="minorEastAsia"/>
                <w:color w:val="000000" w:themeColor="text1"/>
                <w:szCs w:val="21"/>
              </w:rPr>
            </w:pPr>
            <w:r w:rsidRPr="00353DA5">
              <w:rPr>
                <w:rFonts w:eastAsiaTheme="minorEastAsia"/>
                <w:color w:val="000000" w:themeColor="text1"/>
                <w:szCs w:val="21"/>
              </w:rPr>
              <w:t>本期已分配利润</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-1,714,398.39</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2237"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-1,714,398.39</w:t>
            </w:r>
          </w:p>
        </w:tc>
      </w:tr>
      <w:tr w:rsidR="002D5530" w:rsidRPr="00353DA5" w:rsidTr="007F47E7">
        <w:tc>
          <w:tcPr>
            <w:tcW w:w="2706" w:type="dxa"/>
            <w:vAlign w:val="center"/>
          </w:tcPr>
          <w:p w:rsidR="002D5530" w:rsidRPr="00353DA5" w:rsidRDefault="002D5530" w:rsidP="007F47E7">
            <w:pPr>
              <w:spacing w:line="360" w:lineRule="auto"/>
              <w:rPr>
                <w:rFonts w:eastAsiaTheme="minorEastAsia"/>
                <w:color w:val="000000" w:themeColor="text1"/>
                <w:szCs w:val="21"/>
              </w:rPr>
            </w:pPr>
            <w:r w:rsidRPr="00353DA5">
              <w:rPr>
                <w:rFonts w:eastAsiaTheme="minorEastAsia"/>
                <w:color w:val="000000" w:themeColor="text1"/>
                <w:szCs w:val="21"/>
              </w:rPr>
              <w:t>本期末</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1,408,896.40</w:t>
            </w:r>
          </w:p>
        </w:tc>
        <w:tc>
          <w:tcPr>
            <w:tcW w:w="2236"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9,074,483.19</w:t>
            </w:r>
          </w:p>
        </w:tc>
        <w:tc>
          <w:tcPr>
            <w:tcW w:w="2237" w:type="dxa"/>
            <w:vAlign w:val="center"/>
          </w:tcPr>
          <w:p w:rsidR="002D5530" w:rsidRPr="00353DA5" w:rsidRDefault="002D5530"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10,483,379.59</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7.4.7.11</w:t>
      </w:r>
      <w:r w:rsidRPr="00D564C7">
        <w:rPr>
          <w:rFonts w:asciiTheme="minorEastAsia" w:eastAsiaTheme="minorEastAsia" w:hAnsiTheme="minorEastAsia" w:hint="eastAsia"/>
          <w:b/>
          <w:color w:val="000000"/>
          <w:szCs w:val="21"/>
        </w:rPr>
        <w:t>存款利息收入</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D564C7" w:rsidTr="006D141C">
        <w:tc>
          <w:tcPr>
            <w:tcW w:w="2912"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20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spacing w:line="360" w:lineRule="auto"/>
              <w:jc w:val="center"/>
              <w:rPr>
                <w:rFonts w:eastAsiaTheme="minorEastAsia"/>
                <w:b/>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80"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spacing w:line="360" w:lineRule="auto"/>
              <w:jc w:val="center"/>
              <w:rPr>
                <w:rFonts w:eastAsiaTheme="minorEastAsia"/>
                <w:b/>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活期存款利息收入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238,533.77</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327,856.60</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定期存款利息收入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结算备付金利息收入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2,095,116.31</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1,564,690.76</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9,476.60</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5,514.12</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合计</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2,343,126.68</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1,898,061.48</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买卖股票差价收入</w:t>
      </w:r>
    </w:p>
    <w:p w:rsidR="009A2BBA" w:rsidRPr="001D6677" w:rsidRDefault="009A2BBA" w:rsidP="009A2BBA">
      <w:pPr>
        <w:autoSpaceDE w:val="0"/>
        <w:autoSpaceDN w:val="0"/>
        <w:adjustRightInd w:val="0"/>
        <w:spacing w:before="29" w:line="288" w:lineRule="auto"/>
        <w:ind w:left="15"/>
        <w:jc w:val="right"/>
        <w:rPr>
          <w:rFonts w:ascii="宋体"/>
          <w:color w:val="000000"/>
          <w:kern w:val="0"/>
          <w:szCs w:val="21"/>
        </w:rPr>
      </w:pPr>
      <w:r w:rsidRPr="001D6677">
        <w:rPr>
          <w:rFonts w:ascii="宋体" w:hAnsi="宋体" w:hint="eastAsia"/>
          <w:color w:val="000000"/>
          <w:szCs w:val="21"/>
        </w:rPr>
        <w:t>单位：人民币元</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3"/>
        <w:gridCol w:w="2868"/>
        <w:gridCol w:w="2726"/>
      </w:tblGrid>
      <w:tr w:rsidR="009A2BBA" w:rsidRPr="001D6677" w:rsidTr="00D04F36">
        <w:trPr>
          <w:trHeight w:val="300"/>
          <w:jc w:val="center"/>
        </w:trPr>
        <w:tc>
          <w:tcPr>
            <w:tcW w:w="3613"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项目</w:t>
            </w:r>
          </w:p>
        </w:tc>
        <w:tc>
          <w:tcPr>
            <w:tcW w:w="2868"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本期</w:t>
            </w:r>
          </w:p>
          <w:p w:rsidR="009A2BBA" w:rsidRPr="001A0538" w:rsidRDefault="009A2BBA" w:rsidP="002C462F">
            <w:pPr>
              <w:jc w:val="center"/>
              <w:rPr>
                <w:szCs w:val="21"/>
              </w:rPr>
            </w:pPr>
            <w:r w:rsidRPr="001A0538">
              <w:rPr>
                <w:szCs w:val="21"/>
              </w:rPr>
              <w:t>2019</w:t>
            </w:r>
            <w:r w:rsidRPr="001A0538">
              <w:rPr>
                <w:szCs w:val="21"/>
              </w:rPr>
              <w:t>年</w:t>
            </w:r>
            <w:r w:rsidRPr="001A0538">
              <w:rPr>
                <w:szCs w:val="21"/>
              </w:rPr>
              <w:t>1</w:t>
            </w:r>
            <w:r w:rsidRPr="001A0538">
              <w:rPr>
                <w:szCs w:val="21"/>
              </w:rPr>
              <w:t>月</w:t>
            </w:r>
            <w:r w:rsidRPr="001A0538">
              <w:rPr>
                <w:szCs w:val="21"/>
              </w:rPr>
              <w:t>1</w:t>
            </w:r>
            <w:r w:rsidRPr="001A0538">
              <w:rPr>
                <w:szCs w:val="21"/>
              </w:rPr>
              <w:t>日至</w:t>
            </w:r>
            <w:r w:rsidRPr="001A0538">
              <w:rPr>
                <w:szCs w:val="21"/>
              </w:rPr>
              <w:t>2019</w:t>
            </w:r>
            <w:r w:rsidRPr="001A0538">
              <w:rPr>
                <w:szCs w:val="21"/>
              </w:rPr>
              <w:t>年</w:t>
            </w:r>
            <w:r w:rsidRPr="001A0538">
              <w:rPr>
                <w:szCs w:val="21"/>
              </w:rPr>
              <w:t>12</w:t>
            </w:r>
            <w:r w:rsidRPr="001A0538">
              <w:rPr>
                <w:szCs w:val="21"/>
              </w:rPr>
              <w:t>月</w:t>
            </w:r>
            <w:r w:rsidRPr="001A0538">
              <w:rPr>
                <w:szCs w:val="21"/>
              </w:rPr>
              <w:t>31</w:t>
            </w:r>
            <w:r w:rsidRPr="001A0538">
              <w:rPr>
                <w:szCs w:val="21"/>
              </w:rPr>
              <w:t>日</w:t>
            </w:r>
          </w:p>
        </w:tc>
        <w:tc>
          <w:tcPr>
            <w:tcW w:w="2726" w:type="dxa"/>
            <w:vAlign w:val="center"/>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jc w:val="center"/>
              <w:rPr>
                <w:b/>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D04F36">
        <w:trPr>
          <w:trHeight w:val="300"/>
          <w:jc w:val="center"/>
        </w:trPr>
        <w:tc>
          <w:tcPr>
            <w:tcW w:w="3613"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卖出股票成交总额</w:t>
            </w:r>
          </w:p>
        </w:tc>
        <w:tc>
          <w:tcPr>
            <w:tcW w:w="2868"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1,961,243,492.40</w:t>
            </w:r>
          </w:p>
        </w:tc>
        <w:tc>
          <w:tcPr>
            <w:tcW w:w="2726" w:type="dxa"/>
            <w:vAlign w:val="bottom"/>
          </w:tcPr>
          <w:p w:rsidR="009A2BBA" w:rsidRPr="001A0538" w:rsidRDefault="009A2BBA" w:rsidP="002C462F">
            <w:pPr>
              <w:jc w:val="right"/>
              <w:rPr>
                <w:szCs w:val="21"/>
              </w:rPr>
            </w:pPr>
            <w:r w:rsidRPr="001A0538">
              <w:rPr>
                <w:szCs w:val="21"/>
              </w:rPr>
              <w:t>1,023,836,192.89</w:t>
            </w:r>
          </w:p>
        </w:tc>
      </w:tr>
      <w:tr w:rsidR="009A2BBA" w:rsidRPr="001D6677" w:rsidTr="00D04F36">
        <w:trPr>
          <w:trHeight w:val="300"/>
          <w:jc w:val="center"/>
        </w:trPr>
        <w:tc>
          <w:tcPr>
            <w:tcW w:w="3613"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减：卖出股票成本总额</w:t>
            </w:r>
          </w:p>
        </w:tc>
        <w:tc>
          <w:tcPr>
            <w:tcW w:w="2868"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1,868,246,611.33</w:t>
            </w:r>
          </w:p>
        </w:tc>
        <w:tc>
          <w:tcPr>
            <w:tcW w:w="2726" w:type="dxa"/>
            <w:vAlign w:val="bottom"/>
          </w:tcPr>
          <w:p w:rsidR="009A2BBA" w:rsidRPr="001A0538" w:rsidRDefault="009A2BBA" w:rsidP="002C462F">
            <w:pPr>
              <w:jc w:val="right"/>
              <w:rPr>
                <w:szCs w:val="21"/>
              </w:rPr>
            </w:pPr>
            <w:r w:rsidRPr="001A0538">
              <w:rPr>
                <w:szCs w:val="21"/>
              </w:rPr>
              <w:t>1,011,592,022.05</w:t>
            </w:r>
          </w:p>
        </w:tc>
      </w:tr>
      <w:tr w:rsidR="009A2BBA" w:rsidRPr="001D6677" w:rsidTr="00D04F36">
        <w:trPr>
          <w:trHeight w:val="300"/>
          <w:jc w:val="center"/>
        </w:trPr>
        <w:tc>
          <w:tcPr>
            <w:tcW w:w="3613"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买卖股票差价收入</w:t>
            </w:r>
          </w:p>
        </w:tc>
        <w:tc>
          <w:tcPr>
            <w:tcW w:w="2868"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92,996,881.07</w:t>
            </w:r>
          </w:p>
        </w:tc>
        <w:tc>
          <w:tcPr>
            <w:tcW w:w="2726" w:type="dxa"/>
            <w:vAlign w:val="bottom"/>
          </w:tcPr>
          <w:p w:rsidR="009A2BBA" w:rsidRPr="001A0538" w:rsidRDefault="009A2BBA" w:rsidP="002C462F">
            <w:pPr>
              <w:jc w:val="right"/>
              <w:rPr>
                <w:szCs w:val="21"/>
              </w:rPr>
            </w:pPr>
            <w:r w:rsidRPr="001A0538">
              <w:rPr>
                <w:szCs w:val="21"/>
              </w:rPr>
              <w:t>12,244,170.84</w:t>
            </w:r>
          </w:p>
        </w:tc>
      </w:tr>
    </w:tbl>
    <w:p w:rsidR="00A8014F" w:rsidRPr="005A6E6C" w:rsidRDefault="00A8014F" w:rsidP="00A8014F">
      <w:pPr>
        <w:spacing w:line="360" w:lineRule="auto"/>
        <w:rPr>
          <w:b/>
          <w:color w:val="000000"/>
          <w:szCs w:val="21"/>
        </w:rPr>
      </w:pPr>
      <w:r w:rsidRPr="00E54D6D">
        <w:rPr>
          <w:rFonts w:eastAsiaTheme="minorEastAsia"/>
          <w:b/>
          <w:bCs/>
          <w:color w:val="000000"/>
          <w:kern w:val="0"/>
          <w:szCs w:val="21"/>
        </w:rPr>
        <w:t>7.4.7.13</w:t>
      </w:r>
      <w:r w:rsidRPr="005A6E6C">
        <w:rPr>
          <w:b/>
          <w:color w:val="000000"/>
          <w:szCs w:val="21"/>
        </w:rPr>
        <w:t>债券投资收益</w:t>
      </w:r>
      <w:r w:rsidRPr="005A6E6C">
        <w:rPr>
          <w:b/>
          <w:color w:val="000000"/>
          <w:szCs w:val="21"/>
        </w:rPr>
        <w:t>——</w:t>
      </w:r>
      <w:r w:rsidRPr="005A6E6C">
        <w:rPr>
          <w:b/>
          <w:color w:val="000000"/>
          <w:szCs w:val="21"/>
        </w:rPr>
        <w:t>买卖债券差价收入</w:t>
      </w:r>
    </w:p>
    <w:p w:rsidR="00A8014F" w:rsidRPr="005A6E6C" w:rsidRDefault="00A8014F" w:rsidP="00A8014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A8014F" w:rsidRPr="005A6E6C" w:rsidTr="0050753D">
        <w:trPr>
          <w:trHeight w:val="315"/>
        </w:trPr>
        <w:tc>
          <w:tcPr>
            <w:tcW w:w="3544" w:type="dxa"/>
            <w:vAlign w:val="center"/>
          </w:tcPr>
          <w:p w:rsidR="00A8014F" w:rsidRPr="005A6E6C" w:rsidRDefault="00A8014F" w:rsidP="004540A9">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A8014F" w:rsidRPr="00E54D6D" w:rsidRDefault="00A8014F" w:rsidP="004540A9">
            <w:pPr>
              <w:spacing w:line="360" w:lineRule="auto"/>
              <w:jc w:val="center"/>
              <w:rPr>
                <w:rFonts w:eastAsiaTheme="minorEastAsia"/>
                <w:szCs w:val="21"/>
              </w:rPr>
            </w:pPr>
            <w:r w:rsidRPr="00E54D6D">
              <w:rPr>
                <w:rFonts w:eastAsiaTheme="minorEastAsia"/>
                <w:szCs w:val="21"/>
              </w:rPr>
              <w:t>本期</w:t>
            </w:r>
          </w:p>
          <w:p w:rsidR="00A8014F" w:rsidRPr="00E54D6D" w:rsidRDefault="00A8014F" w:rsidP="004540A9">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A8014F" w:rsidRPr="00E54D6D" w:rsidRDefault="00A8014F" w:rsidP="004540A9">
            <w:pPr>
              <w:spacing w:line="360" w:lineRule="auto"/>
              <w:jc w:val="center"/>
              <w:rPr>
                <w:rFonts w:eastAsiaTheme="minorEastAsia"/>
                <w:szCs w:val="21"/>
              </w:rPr>
            </w:pPr>
            <w:r w:rsidRPr="00E54D6D">
              <w:rPr>
                <w:rFonts w:eastAsiaTheme="minorEastAsia"/>
                <w:szCs w:val="21"/>
              </w:rPr>
              <w:t>上年度可比期间</w:t>
            </w:r>
          </w:p>
          <w:p w:rsidR="00A8014F" w:rsidRPr="00E54D6D" w:rsidRDefault="00A8014F" w:rsidP="004540A9">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4540A9">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4540A9">
            <w:pPr>
              <w:ind w:left="440"/>
              <w:jc w:val="right"/>
              <w:rPr>
                <w:szCs w:val="21"/>
              </w:rPr>
            </w:pPr>
            <w:r>
              <w:rPr>
                <w:rFonts w:hint="eastAsia"/>
                <w:szCs w:val="21"/>
              </w:rPr>
              <w:t>14,260,386,289.15</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4540A9">
            <w:pPr>
              <w:ind w:left="440"/>
              <w:jc w:val="right"/>
              <w:rPr>
                <w:szCs w:val="21"/>
              </w:rPr>
            </w:pPr>
            <w:r>
              <w:rPr>
                <w:rFonts w:hint="eastAsia"/>
                <w:szCs w:val="21"/>
              </w:rPr>
              <w:t>21,272,060,026.47</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4540A9">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4540A9">
            <w:pPr>
              <w:ind w:left="440"/>
              <w:jc w:val="right"/>
              <w:rPr>
                <w:szCs w:val="21"/>
              </w:rPr>
            </w:pPr>
            <w:r>
              <w:rPr>
                <w:rFonts w:hint="eastAsia"/>
                <w:szCs w:val="21"/>
              </w:rPr>
              <w:t>13,732,789,585.76</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4540A9">
            <w:pPr>
              <w:ind w:left="440"/>
              <w:jc w:val="right"/>
              <w:rPr>
                <w:szCs w:val="21"/>
              </w:rPr>
            </w:pPr>
            <w:r>
              <w:rPr>
                <w:rFonts w:hint="eastAsia"/>
                <w:szCs w:val="21"/>
              </w:rPr>
              <w:t>20,770,942,944.64</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4540A9">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4540A9">
            <w:pPr>
              <w:ind w:left="440"/>
              <w:jc w:val="right"/>
              <w:rPr>
                <w:szCs w:val="21"/>
              </w:rPr>
            </w:pPr>
            <w:r>
              <w:rPr>
                <w:rFonts w:hint="eastAsia"/>
                <w:szCs w:val="21"/>
              </w:rPr>
              <w:t>289,518,586.39</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4540A9">
            <w:pPr>
              <w:ind w:left="440"/>
              <w:jc w:val="right"/>
              <w:rPr>
                <w:szCs w:val="21"/>
              </w:rPr>
            </w:pPr>
            <w:r>
              <w:rPr>
                <w:rFonts w:hint="eastAsia"/>
                <w:szCs w:val="21"/>
              </w:rPr>
              <w:t>527,642,174.98</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9C01A0" w:rsidRDefault="00A8014F" w:rsidP="00F9488A">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4540A9">
            <w:pPr>
              <w:ind w:left="440"/>
              <w:jc w:val="right"/>
              <w:rPr>
                <w:szCs w:val="21"/>
              </w:rPr>
            </w:pPr>
            <w:r>
              <w:rPr>
                <w:rFonts w:hint="eastAsia"/>
                <w:szCs w:val="21"/>
              </w:rPr>
              <w:t>238,078,117.00</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4540A9">
            <w:pPr>
              <w:ind w:left="440"/>
              <w:jc w:val="right"/>
              <w:rPr>
                <w:szCs w:val="21"/>
              </w:rPr>
            </w:pPr>
            <w:r>
              <w:rPr>
                <w:rFonts w:hint="eastAsia"/>
                <w:szCs w:val="21"/>
              </w:rPr>
              <w:t>-26,525,093.15</w:t>
            </w:r>
          </w:p>
        </w:tc>
      </w:tr>
    </w:tbl>
    <w:p w:rsidR="005C4A35" w:rsidRPr="00D564C7" w:rsidRDefault="005C4A35"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7.4.7.13</w:t>
      </w:r>
      <w:r w:rsidRPr="00D564C7">
        <w:rPr>
          <w:rFonts w:asciiTheme="minorEastAsia" w:eastAsiaTheme="minorEastAsia" w:hAnsiTheme="minorEastAsia" w:hint="eastAsia"/>
          <w:b/>
          <w:bCs/>
          <w:color w:val="000000"/>
          <w:kern w:val="0"/>
          <w:szCs w:val="21"/>
        </w:rPr>
        <w:t xml:space="preserve">.1 </w:t>
      </w:r>
      <w:r w:rsidRPr="00D564C7">
        <w:rPr>
          <w:rFonts w:asciiTheme="minorEastAsia" w:eastAsiaTheme="minorEastAsia" w:hAnsiTheme="minorEastAsia" w:hint="eastAsia"/>
          <w:b/>
          <w:color w:val="000000"/>
          <w:szCs w:val="21"/>
        </w:rPr>
        <w:t>资产支持证券投资收益</w:t>
      </w:r>
    </w:p>
    <w:p w:rsidR="005C4A35" w:rsidRPr="00D564C7" w:rsidRDefault="005C4A35" w:rsidP="005C4A35">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1A0538" w:rsidRDefault="005C4A35" w:rsidP="000D7898">
            <w:pPr>
              <w:autoSpaceDE w:val="0"/>
              <w:autoSpaceDN w:val="0"/>
              <w:spacing w:line="360" w:lineRule="auto"/>
              <w:jc w:val="center"/>
              <w:textAlignment w:val="bottom"/>
              <w:rPr>
                <w:rFonts w:eastAsiaTheme="minorEastAsia"/>
                <w:kern w:val="0"/>
                <w:szCs w:val="21"/>
              </w:rPr>
            </w:pPr>
            <w:r w:rsidRPr="001A0538">
              <w:rPr>
                <w:rFonts w:eastAsiaTheme="minorEastAsia"/>
                <w:kern w:val="0"/>
                <w:szCs w:val="21"/>
              </w:rPr>
              <w:t>项目</w:t>
            </w:r>
          </w:p>
        </w:tc>
        <w:tc>
          <w:tcPr>
            <w:tcW w:w="3240" w:type="dxa"/>
            <w:vAlign w:val="center"/>
          </w:tcPr>
          <w:p w:rsidR="005C4A35" w:rsidRPr="001A0538" w:rsidRDefault="005C4A35" w:rsidP="000D7898">
            <w:pPr>
              <w:spacing w:line="360" w:lineRule="auto"/>
              <w:jc w:val="center"/>
              <w:rPr>
                <w:rFonts w:eastAsiaTheme="minorEastAsia"/>
                <w:szCs w:val="21"/>
              </w:rPr>
            </w:pPr>
            <w:r w:rsidRPr="001A0538">
              <w:rPr>
                <w:rFonts w:eastAsiaTheme="minorEastAsia"/>
                <w:szCs w:val="21"/>
              </w:rPr>
              <w:t>本期</w:t>
            </w:r>
          </w:p>
          <w:p w:rsidR="005C4A35" w:rsidRPr="001A0538" w:rsidRDefault="005C4A35" w:rsidP="000D7898">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240" w:type="dxa"/>
            <w:vAlign w:val="center"/>
          </w:tcPr>
          <w:p w:rsidR="005C4A35" w:rsidRPr="001A0538" w:rsidRDefault="005C4A35" w:rsidP="000D7898">
            <w:pPr>
              <w:spacing w:line="360" w:lineRule="auto"/>
              <w:jc w:val="center"/>
              <w:rPr>
                <w:rFonts w:eastAsiaTheme="minorEastAsia"/>
                <w:szCs w:val="21"/>
              </w:rPr>
            </w:pPr>
            <w:r w:rsidRPr="001A0538">
              <w:rPr>
                <w:rFonts w:eastAsiaTheme="minorEastAsia"/>
                <w:szCs w:val="21"/>
              </w:rPr>
              <w:t>上年度可比期间</w:t>
            </w:r>
          </w:p>
          <w:p w:rsidR="005C4A35" w:rsidRPr="001A0538" w:rsidRDefault="005C4A35" w:rsidP="000D7898">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C4A35" w:rsidRPr="00D564C7" w:rsidTr="000D7898">
        <w:trPr>
          <w:trHeight w:val="315"/>
        </w:trPr>
        <w:tc>
          <w:tcPr>
            <w:tcW w:w="2700" w:type="dxa"/>
            <w:vAlign w:val="bottom"/>
          </w:tcPr>
          <w:p w:rsidR="005C4A35" w:rsidRPr="001A0538" w:rsidRDefault="005C4A35" w:rsidP="000D7898">
            <w:pPr>
              <w:widowControl/>
              <w:autoSpaceDE w:val="0"/>
              <w:autoSpaceDN w:val="0"/>
              <w:jc w:val="left"/>
              <w:textAlignment w:val="bottom"/>
              <w:rPr>
                <w:kern w:val="0"/>
                <w:szCs w:val="21"/>
              </w:rPr>
            </w:pPr>
            <w:r w:rsidRPr="001A0538">
              <w:rPr>
                <w:kern w:val="0"/>
                <w:szCs w:val="21"/>
              </w:rPr>
              <w:t>卖出资产支持证券成交总额</w:t>
            </w:r>
          </w:p>
        </w:tc>
        <w:tc>
          <w:tcPr>
            <w:tcW w:w="3240" w:type="dxa"/>
            <w:vAlign w:val="bottom"/>
          </w:tcPr>
          <w:p w:rsidR="005C4A35" w:rsidRPr="001A0538" w:rsidRDefault="005C4A35" w:rsidP="000D7898">
            <w:pPr>
              <w:spacing w:line="360" w:lineRule="auto"/>
              <w:jc w:val="right"/>
              <w:rPr>
                <w:rFonts w:eastAsiaTheme="minorEastAsia"/>
                <w:szCs w:val="21"/>
              </w:rPr>
            </w:pPr>
            <w:r w:rsidRPr="001A0538">
              <w:rPr>
                <w:rFonts w:eastAsiaTheme="minorEastAsia"/>
                <w:szCs w:val="21"/>
              </w:rPr>
              <w:t>41,418,827.40</w:t>
            </w:r>
          </w:p>
        </w:tc>
        <w:tc>
          <w:tcPr>
            <w:tcW w:w="3240" w:type="dxa"/>
            <w:vAlign w:val="bottom"/>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r w:rsidR="005C4A35" w:rsidRPr="00D564C7" w:rsidTr="000D7898">
        <w:trPr>
          <w:trHeight w:val="315"/>
        </w:trPr>
        <w:tc>
          <w:tcPr>
            <w:tcW w:w="2700" w:type="dxa"/>
            <w:vAlign w:val="bottom"/>
          </w:tcPr>
          <w:p w:rsidR="005C4A35" w:rsidRPr="001A0538" w:rsidRDefault="005C4A35" w:rsidP="00D564C7">
            <w:pPr>
              <w:widowControl/>
              <w:autoSpaceDE w:val="0"/>
              <w:autoSpaceDN w:val="0"/>
              <w:ind w:leftChars="-11" w:left="-2" w:hangingChars="10" w:hanging="21"/>
              <w:jc w:val="left"/>
              <w:textAlignment w:val="bottom"/>
              <w:rPr>
                <w:kern w:val="0"/>
                <w:szCs w:val="21"/>
              </w:rPr>
            </w:pPr>
            <w:r w:rsidRPr="001A0538">
              <w:rPr>
                <w:kern w:val="0"/>
                <w:szCs w:val="21"/>
              </w:rPr>
              <w:t>减：卖出资产支持证券成本总额</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40,000,000.00</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r w:rsidR="005C4A35" w:rsidRPr="00D564C7" w:rsidTr="000D7898">
        <w:trPr>
          <w:trHeight w:val="315"/>
        </w:trPr>
        <w:tc>
          <w:tcPr>
            <w:tcW w:w="2700" w:type="dxa"/>
            <w:vAlign w:val="bottom"/>
          </w:tcPr>
          <w:p w:rsidR="005C4A35" w:rsidRPr="001A0538" w:rsidRDefault="005C4A35" w:rsidP="000D7898">
            <w:pPr>
              <w:widowControl/>
              <w:autoSpaceDE w:val="0"/>
              <w:autoSpaceDN w:val="0"/>
              <w:jc w:val="left"/>
              <w:textAlignment w:val="bottom"/>
              <w:rPr>
                <w:kern w:val="0"/>
                <w:szCs w:val="21"/>
              </w:rPr>
            </w:pPr>
            <w:r w:rsidRPr="001A0538">
              <w:rPr>
                <w:kern w:val="0"/>
                <w:szCs w:val="21"/>
              </w:rPr>
              <w:t>减：应收利息总额</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1,324,931.51</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r w:rsidR="005C4A35" w:rsidRPr="00D564C7" w:rsidTr="000D7898">
        <w:trPr>
          <w:trHeight w:val="315"/>
        </w:trPr>
        <w:tc>
          <w:tcPr>
            <w:tcW w:w="2700" w:type="dxa"/>
            <w:vAlign w:val="bottom"/>
          </w:tcPr>
          <w:p w:rsidR="005C4A35" w:rsidRPr="001A0538" w:rsidRDefault="005C4A35" w:rsidP="000D7898">
            <w:pPr>
              <w:widowControl/>
              <w:autoSpaceDE w:val="0"/>
              <w:autoSpaceDN w:val="0"/>
              <w:jc w:val="left"/>
              <w:textAlignment w:val="bottom"/>
              <w:rPr>
                <w:kern w:val="0"/>
                <w:szCs w:val="21"/>
              </w:rPr>
            </w:pPr>
            <w:r w:rsidRPr="001A0538">
              <w:rPr>
                <w:kern w:val="0"/>
                <w:szCs w:val="21"/>
              </w:rPr>
              <w:t>资产支持证券投资收益</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93,895.89</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bl>
    <w:p w:rsidR="001A59F9" w:rsidRPr="00C23B5A" w:rsidRDefault="001A59F9" w:rsidP="00C8550F">
      <w:pPr>
        <w:spacing w:line="360" w:lineRule="auto"/>
        <w:rPr>
          <w:rFonts w:asciiTheme="minorEastAsia" w:eastAsiaTheme="minorEastAsia" w:hAnsiTheme="minorEastAsia"/>
          <w:b/>
          <w:color w:val="000000"/>
          <w:szCs w:val="21"/>
        </w:rPr>
      </w:pPr>
      <w:r w:rsidRPr="00C23B5A">
        <w:rPr>
          <w:rFonts w:asciiTheme="minorEastAsia" w:eastAsiaTheme="minorEastAsia" w:hAnsiTheme="minorEastAsia"/>
          <w:b/>
          <w:bCs/>
          <w:color w:val="000000"/>
          <w:kern w:val="0"/>
          <w:szCs w:val="21"/>
        </w:rPr>
        <w:t>7.4.7.14</w:t>
      </w:r>
      <w:r w:rsidRPr="00C23B5A">
        <w:rPr>
          <w:rFonts w:asciiTheme="minorEastAsia" w:eastAsiaTheme="minorEastAsia" w:hAnsiTheme="minorEastAsia" w:hint="eastAsia"/>
          <w:b/>
          <w:color w:val="000000"/>
          <w:szCs w:val="21"/>
        </w:rPr>
        <w:t>衍生工具收益</w:t>
      </w:r>
    </w:p>
    <w:p w:rsidR="001A59F9" w:rsidRPr="001A0538" w:rsidRDefault="00821007"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7.4.7.15</w:t>
      </w:r>
      <w:r w:rsidRPr="00D564C7">
        <w:rPr>
          <w:rFonts w:asciiTheme="minorEastAsia" w:eastAsiaTheme="minorEastAsia" w:hAnsiTheme="minorEastAsia" w:hint="eastAsia"/>
          <w:b/>
          <w:color w:val="000000"/>
          <w:szCs w:val="21"/>
        </w:rPr>
        <w:t>股利收益</w:t>
      </w:r>
    </w:p>
    <w:p w:rsidR="001A59F9" w:rsidRPr="00D564C7" w:rsidRDefault="001A59F9" w:rsidP="00026C9C">
      <w:pPr>
        <w:tabs>
          <w:tab w:val="left" w:pos="7200"/>
          <w:tab w:val="left" w:pos="8280"/>
        </w:tabs>
        <w:spacing w:line="360" w:lineRule="auto"/>
        <w:ind w:rightChars="33" w:right="69"/>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527087">
        <w:tc>
          <w:tcPr>
            <w:tcW w:w="2987"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527087">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股票投资产生的股利收益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31,311,683.06</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28,153,806.90</w:t>
            </w:r>
          </w:p>
        </w:tc>
      </w:tr>
      <w:tr w:rsidR="00527087" w:rsidRPr="00D564C7" w:rsidTr="00527087">
        <w:tc>
          <w:tcPr>
            <w:tcW w:w="2987" w:type="dxa"/>
            <w:vAlign w:val="center"/>
          </w:tcPr>
          <w:p w:rsidR="00527087" w:rsidRDefault="00527087">
            <w:pPr>
              <w:spacing w:line="360" w:lineRule="auto"/>
              <w:rPr>
                <w:szCs w:val="21"/>
              </w:rPr>
            </w:pPr>
            <w:r>
              <w:rPr>
                <w:rFonts w:hint="eastAsia"/>
                <w:szCs w:val="21"/>
              </w:rPr>
              <w:t>其中：证券出借权益补偿收入</w:t>
            </w:r>
          </w:p>
        </w:tc>
        <w:tc>
          <w:tcPr>
            <w:tcW w:w="3149" w:type="dxa"/>
            <w:vAlign w:val="center"/>
          </w:tcPr>
          <w:p w:rsidR="00527087" w:rsidRDefault="00527087">
            <w:pPr>
              <w:spacing w:line="360" w:lineRule="auto"/>
              <w:jc w:val="right"/>
              <w:rPr>
                <w:szCs w:val="21"/>
              </w:rPr>
            </w:pPr>
            <w:r>
              <w:rPr>
                <w:szCs w:val="21"/>
              </w:rPr>
              <w:t>-</w:t>
            </w:r>
          </w:p>
        </w:tc>
        <w:tc>
          <w:tcPr>
            <w:tcW w:w="3149" w:type="dxa"/>
            <w:vAlign w:val="center"/>
          </w:tcPr>
          <w:p w:rsidR="00527087" w:rsidRDefault="00527087">
            <w:pPr>
              <w:spacing w:line="360" w:lineRule="auto"/>
              <w:jc w:val="right"/>
              <w:rPr>
                <w:szCs w:val="21"/>
              </w:rPr>
            </w:pPr>
            <w:r>
              <w:rPr>
                <w:szCs w:val="21"/>
              </w:rPr>
              <w:t>-</w:t>
            </w:r>
          </w:p>
        </w:tc>
      </w:tr>
      <w:tr w:rsidR="001A59F9" w:rsidRPr="00D564C7" w:rsidTr="00527087">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基金投资产生的股利收益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r>
      <w:tr w:rsidR="001A59F9" w:rsidRPr="00D564C7" w:rsidTr="00527087">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合计</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31,311,683.06</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28,153,806.90</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7.4.7.16</w:t>
      </w:r>
      <w:r w:rsidRPr="00D564C7">
        <w:rPr>
          <w:rFonts w:asciiTheme="minorEastAsia" w:eastAsiaTheme="minorEastAsia" w:hAnsiTheme="minorEastAsia" w:hint="eastAsia"/>
          <w:b/>
          <w:color w:val="000000"/>
          <w:szCs w:val="21"/>
        </w:rPr>
        <w:t>公允价值变动收益</w:t>
      </w:r>
    </w:p>
    <w:p w:rsidR="00C477DB" w:rsidRDefault="00C477DB" w:rsidP="00C477D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本期</w:t>
            </w:r>
          </w:p>
          <w:p w:rsidR="00C477DB" w:rsidRDefault="00C477D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上年度可比期间</w:t>
            </w:r>
          </w:p>
          <w:p w:rsidR="00C477DB" w:rsidRDefault="00C477D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822,815,094.23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-166,088,155.76</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500,226,570.29</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-467,914,227.80</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322,588,523.94</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301,826,072.04</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822,815,094.23</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-166,088,155.76</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7.4.7.17</w:t>
      </w:r>
      <w:r w:rsidRPr="00D564C7">
        <w:rPr>
          <w:rFonts w:asciiTheme="minorEastAsia" w:eastAsiaTheme="minorEastAsia" w:hAnsiTheme="minorEastAsia" w:hint="eastAsia"/>
          <w:b/>
          <w:color w:val="000000"/>
          <w:szCs w:val="21"/>
        </w:rPr>
        <w:t>其他收入</w:t>
      </w:r>
    </w:p>
    <w:p w:rsidR="001A59F9" w:rsidRPr="00D564C7" w:rsidRDefault="001A59F9" w:rsidP="00026C9C">
      <w:pPr>
        <w:tabs>
          <w:tab w:val="left" w:pos="7200"/>
          <w:tab w:val="left" w:pos="8280"/>
        </w:tabs>
        <w:spacing w:line="360" w:lineRule="auto"/>
        <w:ind w:rightChars="-52" w:right="-109"/>
        <w:jc w:val="right"/>
        <w:rPr>
          <w:rFonts w:asciiTheme="minorEastAsia" w:eastAsiaTheme="minorEastAsia" w:hAnsiTheme="minorEastAsia"/>
          <w:szCs w:val="21"/>
          <w:lang w:val="en-AU"/>
        </w:rPr>
      </w:pPr>
      <w:r w:rsidRPr="00D564C7">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D564C7" w:rsidTr="006D141C">
        <w:trPr>
          <w:trHeight w:val="255"/>
        </w:trPr>
        <w:tc>
          <w:tcPr>
            <w:tcW w:w="198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基金赎回费收入</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4,429,781.78</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1,243,048.33</w:t>
            </w:r>
          </w:p>
        </w:tc>
      </w:tr>
      <w:tr w:rsidR="002B49BC">
        <w:tc>
          <w:tcPr>
            <w:tcW w:w="1984" w:type="dxa"/>
            <w:vAlign w:val="center"/>
          </w:tcPr>
          <w:p w:rsidR="002B49BC" w:rsidRDefault="005F6C6A">
            <w:pPr>
              <w:jc w:val="left"/>
            </w:pPr>
            <w:r>
              <w:rPr>
                <w:rFonts w:eastAsiaTheme="minorEastAsia"/>
                <w:szCs w:val="21"/>
              </w:rPr>
              <w:t>其他</w:t>
            </w:r>
          </w:p>
        </w:tc>
        <w:tc>
          <w:tcPr>
            <w:tcW w:w="3598" w:type="dxa"/>
            <w:vAlign w:val="center"/>
          </w:tcPr>
          <w:p w:rsidR="002B49BC" w:rsidRDefault="005F6C6A">
            <w:pPr>
              <w:jc w:val="right"/>
            </w:pPr>
            <w:r>
              <w:rPr>
                <w:rFonts w:eastAsiaTheme="minorEastAsia"/>
                <w:szCs w:val="21"/>
              </w:rPr>
              <w:t>-</w:t>
            </w:r>
          </w:p>
        </w:tc>
        <w:tc>
          <w:tcPr>
            <w:tcW w:w="3598" w:type="dxa"/>
            <w:vAlign w:val="center"/>
          </w:tcPr>
          <w:p w:rsidR="002B49BC" w:rsidRDefault="005F6C6A">
            <w:pPr>
              <w:jc w:val="right"/>
            </w:pPr>
            <w:r>
              <w:rPr>
                <w:rFonts w:eastAsiaTheme="minorEastAsia"/>
                <w:szCs w:val="21"/>
              </w:rPr>
              <w:t>-</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合计</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4,429,781.78</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1,243,048.33</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7.4.7.18</w:t>
      </w:r>
      <w:r w:rsidRPr="00D564C7">
        <w:rPr>
          <w:rFonts w:asciiTheme="minorEastAsia" w:eastAsiaTheme="minorEastAsia" w:hAnsiTheme="minorEastAsia" w:hint="eastAsia"/>
          <w:b/>
          <w:color w:val="000000"/>
          <w:szCs w:val="21"/>
        </w:rPr>
        <w:t>交易费用</w:t>
      </w:r>
    </w:p>
    <w:p w:rsidR="00D93137" w:rsidRDefault="00D93137" w:rsidP="00D93137">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D93137" w:rsidRDefault="00D9313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D93137" w:rsidRDefault="00D9313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6,656,501.82</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3,635,290.57</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173,532.50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185,405.33</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6,830,034.32</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3,820,695.90</w:t>
            </w:r>
          </w:p>
        </w:tc>
      </w:tr>
    </w:tbl>
    <w:p w:rsidR="001A59F9" w:rsidRPr="00D564C7" w:rsidRDefault="001A59F9"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7.4.7.19</w:t>
      </w:r>
      <w:r w:rsidRPr="00D564C7">
        <w:rPr>
          <w:rFonts w:asciiTheme="minorEastAsia" w:eastAsiaTheme="minorEastAsia" w:hAnsiTheme="minorEastAsia" w:hint="eastAsia"/>
          <w:b/>
          <w:color w:val="000000"/>
          <w:szCs w:val="21"/>
        </w:rPr>
        <w:t>其他费用</w:t>
      </w:r>
    </w:p>
    <w:p w:rsidR="001A59F9" w:rsidRPr="00D564C7" w:rsidRDefault="001A59F9" w:rsidP="00026C9C">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D564C7" w:rsidTr="006D141C">
        <w:trPr>
          <w:jc w:val="center"/>
        </w:trPr>
        <w:tc>
          <w:tcPr>
            <w:tcW w:w="285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2893"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367"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审计费用</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117,000.00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111,600.00</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信息披露费</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300,000.00</w:t>
            </w:r>
          </w:p>
        </w:tc>
      </w:tr>
      <w:tr w:rsidR="00527087" w:rsidRPr="00D564C7" w:rsidTr="006D141C">
        <w:trPr>
          <w:jc w:val="center"/>
        </w:trPr>
        <w:tc>
          <w:tcPr>
            <w:tcW w:w="2855" w:type="dxa"/>
            <w:vAlign w:val="center"/>
          </w:tcPr>
          <w:p w:rsidR="00527087" w:rsidRDefault="00527087">
            <w:pPr>
              <w:spacing w:line="360" w:lineRule="auto"/>
              <w:rPr>
                <w:szCs w:val="21"/>
              </w:rPr>
            </w:pPr>
            <w:r>
              <w:rPr>
                <w:rFonts w:hint="eastAsia"/>
                <w:szCs w:val="21"/>
              </w:rPr>
              <w:t>证券出借违约金</w:t>
            </w:r>
          </w:p>
        </w:tc>
        <w:tc>
          <w:tcPr>
            <w:tcW w:w="2893" w:type="dxa"/>
            <w:vAlign w:val="bottom"/>
          </w:tcPr>
          <w:p w:rsidR="00527087" w:rsidRDefault="00527087">
            <w:pPr>
              <w:spacing w:line="360" w:lineRule="auto"/>
              <w:jc w:val="right"/>
              <w:rPr>
                <w:szCs w:val="21"/>
              </w:rPr>
            </w:pPr>
            <w:r>
              <w:rPr>
                <w:szCs w:val="21"/>
              </w:rPr>
              <w:t>-</w:t>
            </w:r>
          </w:p>
        </w:tc>
        <w:tc>
          <w:tcPr>
            <w:tcW w:w="3367" w:type="dxa"/>
            <w:vAlign w:val="bottom"/>
          </w:tcPr>
          <w:p w:rsidR="00527087" w:rsidRDefault="00527087">
            <w:pPr>
              <w:spacing w:line="360" w:lineRule="auto"/>
              <w:jc w:val="right"/>
              <w:rPr>
                <w:szCs w:val="21"/>
              </w:rPr>
            </w:pPr>
            <w:r>
              <w:rPr>
                <w:szCs w:val="21"/>
              </w:rPr>
              <w:t>-</w:t>
            </w:r>
          </w:p>
        </w:tc>
      </w:tr>
      <w:tr w:rsidR="002B49BC">
        <w:trPr>
          <w:jc w:val="center"/>
        </w:trPr>
        <w:tc>
          <w:tcPr>
            <w:tcW w:w="2855" w:type="dxa"/>
            <w:vAlign w:val="center"/>
          </w:tcPr>
          <w:p w:rsidR="002B49BC" w:rsidRDefault="005F6C6A">
            <w:pPr>
              <w:jc w:val="left"/>
            </w:pPr>
            <w:r>
              <w:rPr>
                <w:rFonts w:eastAsiaTheme="minorEastAsia"/>
                <w:szCs w:val="21"/>
              </w:rPr>
              <w:t>银行汇划费</w:t>
            </w:r>
          </w:p>
        </w:tc>
        <w:tc>
          <w:tcPr>
            <w:tcW w:w="2893" w:type="dxa"/>
            <w:vAlign w:val="center"/>
          </w:tcPr>
          <w:p w:rsidR="002B49BC" w:rsidRDefault="005F6C6A">
            <w:pPr>
              <w:jc w:val="right"/>
            </w:pPr>
            <w:r>
              <w:rPr>
                <w:rFonts w:eastAsiaTheme="minorEastAsia"/>
                <w:szCs w:val="21"/>
              </w:rPr>
              <w:t>101,183.87</w:t>
            </w:r>
          </w:p>
        </w:tc>
        <w:tc>
          <w:tcPr>
            <w:tcW w:w="3367" w:type="dxa"/>
            <w:vAlign w:val="center"/>
          </w:tcPr>
          <w:p w:rsidR="002B49BC" w:rsidRDefault="005F6C6A">
            <w:pPr>
              <w:jc w:val="right"/>
            </w:pPr>
            <w:r>
              <w:rPr>
                <w:rFonts w:eastAsiaTheme="minorEastAsia"/>
                <w:szCs w:val="21"/>
              </w:rPr>
              <w:t>92,085.67</w:t>
            </w:r>
          </w:p>
        </w:tc>
      </w:tr>
      <w:tr w:rsidR="002B49BC">
        <w:trPr>
          <w:jc w:val="center"/>
        </w:trPr>
        <w:tc>
          <w:tcPr>
            <w:tcW w:w="2855" w:type="dxa"/>
            <w:vAlign w:val="center"/>
          </w:tcPr>
          <w:p w:rsidR="002B49BC" w:rsidRDefault="005F6C6A">
            <w:pPr>
              <w:jc w:val="left"/>
            </w:pPr>
            <w:r>
              <w:rPr>
                <w:rFonts w:eastAsiaTheme="minorEastAsia"/>
                <w:szCs w:val="21"/>
              </w:rPr>
              <w:t>银行间账户维护费</w:t>
            </w:r>
          </w:p>
        </w:tc>
        <w:tc>
          <w:tcPr>
            <w:tcW w:w="2893" w:type="dxa"/>
            <w:vAlign w:val="center"/>
          </w:tcPr>
          <w:p w:rsidR="002B49BC" w:rsidRDefault="005F6C6A">
            <w:pPr>
              <w:jc w:val="right"/>
            </w:pPr>
            <w:r>
              <w:rPr>
                <w:rFonts w:eastAsiaTheme="minorEastAsia"/>
                <w:szCs w:val="21"/>
              </w:rPr>
              <w:t>36,000.00</w:t>
            </w:r>
          </w:p>
        </w:tc>
        <w:tc>
          <w:tcPr>
            <w:tcW w:w="3367" w:type="dxa"/>
            <w:vAlign w:val="center"/>
          </w:tcPr>
          <w:p w:rsidR="002B49BC" w:rsidRDefault="005F6C6A">
            <w:pPr>
              <w:jc w:val="right"/>
            </w:pPr>
            <w:r>
              <w:rPr>
                <w:rFonts w:eastAsiaTheme="minorEastAsia"/>
                <w:szCs w:val="21"/>
              </w:rPr>
              <w:t>36,000.00</w:t>
            </w:r>
          </w:p>
        </w:tc>
      </w:tr>
      <w:tr w:rsidR="002B49BC">
        <w:trPr>
          <w:jc w:val="center"/>
        </w:trPr>
        <w:tc>
          <w:tcPr>
            <w:tcW w:w="2855" w:type="dxa"/>
            <w:vAlign w:val="center"/>
          </w:tcPr>
          <w:p w:rsidR="002B49BC" w:rsidRDefault="005F6C6A">
            <w:pPr>
              <w:jc w:val="left"/>
            </w:pPr>
            <w:r>
              <w:rPr>
                <w:rFonts w:eastAsiaTheme="minorEastAsia"/>
                <w:szCs w:val="21"/>
              </w:rPr>
              <w:t>其他</w:t>
            </w:r>
          </w:p>
        </w:tc>
        <w:tc>
          <w:tcPr>
            <w:tcW w:w="2893" w:type="dxa"/>
            <w:vAlign w:val="center"/>
          </w:tcPr>
          <w:p w:rsidR="002B49BC" w:rsidRDefault="005F6C6A">
            <w:pPr>
              <w:jc w:val="right"/>
            </w:pPr>
            <w:r>
              <w:rPr>
                <w:rFonts w:eastAsiaTheme="minorEastAsia"/>
                <w:szCs w:val="21"/>
              </w:rPr>
              <w:t>1,200.00</w:t>
            </w:r>
          </w:p>
        </w:tc>
        <w:tc>
          <w:tcPr>
            <w:tcW w:w="3367" w:type="dxa"/>
            <w:vAlign w:val="center"/>
          </w:tcPr>
          <w:p w:rsidR="002B49BC" w:rsidRDefault="005F6C6A">
            <w:pPr>
              <w:jc w:val="right"/>
            </w:pPr>
            <w:r>
              <w:rPr>
                <w:rFonts w:eastAsiaTheme="minorEastAsia"/>
                <w:szCs w:val="21"/>
              </w:rPr>
              <w:t>1,200.00</w:t>
            </w:r>
          </w:p>
        </w:tc>
      </w:tr>
      <w:tr w:rsidR="001A59F9" w:rsidRPr="00D564C7" w:rsidTr="00096A1F">
        <w:trPr>
          <w:jc w:val="center"/>
        </w:trPr>
        <w:tc>
          <w:tcPr>
            <w:tcW w:w="2855" w:type="dxa"/>
            <w:vAlign w:val="center"/>
          </w:tcPr>
          <w:p w:rsidR="001A59F9" w:rsidRPr="001A0538" w:rsidRDefault="001A59F9" w:rsidP="00096A1F">
            <w:pPr>
              <w:spacing w:line="360" w:lineRule="auto"/>
              <w:rPr>
                <w:rFonts w:eastAsiaTheme="minorEastAsia"/>
                <w:szCs w:val="21"/>
              </w:rPr>
            </w:pPr>
            <w:r w:rsidRPr="001A0538">
              <w:rPr>
                <w:rFonts w:eastAsiaTheme="minorEastAsia"/>
                <w:szCs w:val="21"/>
              </w:rPr>
              <w:t>合计</w:t>
            </w:r>
          </w:p>
        </w:tc>
        <w:tc>
          <w:tcPr>
            <w:tcW w:w="2893"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375,383.87</w:t>
            </w:r>
          </w:p>
        </w:tc>
        <w:tc>
          <w:tcPr>
            <w:tcW w:w="3367"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540,885.67</w:t>
            </w:r>
          </w:p>
        </w:tc>
      </w:tr>
    </w:tbl>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w:t>
      </w:r>
      <w:r w:rsidRPr="00D564C7">
        <w:rPr>
          <w:rFonts w:asciiTheme="minorEastAsia" w:eastAsiaTheme="minorEastAsia" w:hAnsiTheme="minorEastAsia" w:hint="eastAsia"/>
          <w:b/>
          <w:color w:val="000000"/>
          <w:kern w:val="0"/>
          <w:szCs w:val="21"/>
        </w:rPr>
        <w:t>或有事项、资产负债表日后事项的说明</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7.4.8.1</w:t>
      </w:r>
      <w:r w:rsidRPr="00D564C7">
        <w:rPr>
          <w:rFonts w:asciiTheme="minorEastAsia" w:eastAsiaTheme="minorEastAsia" w:hAnsiTheme="minorEastAsia" w:hint="eastAsia"/>
          <w:b/>
          <w:color w:val="000000"/>
          <w:kern w:val="0"/>
          <w:szCs w:val="21"/>
        </w:rPr>
        <w:t>或有事项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截至资产负债表日，本基金无须作披露的或有事项。</w:t>
      </w:r>
    </w:p>
    <w:p w:rsidR="001A59F9" w:rsidRPr="001A0538" w:rsidRDefault="001A59F9" w:rsidP="00C8550F">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7.4.8.2</w:t>
      </w:r>
      <w:r w:rsidRPr="001A0538">
        <w:rPr>
          <w:rFonts w:eastAsiaTheme="minorEastAsia"/>
          <w:b/>
          <w:color w:val="000000"/>
          <w:kern w:val="0"/>
          <w:szCs w:val="21"/>
        </w:rPr>
        <w:t>资产负债表日后事项</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易方达稳健收益债券</w:t>
      </w:r>
      <w:r>
        <w:rPr>
          <w:rFonts w:eastAsiaTheme="minorEastAsia"/>
          <w:color w:val="000000"/>
          <w:szCs w:val="21"/>
        </w:rPr>
        <w:t>A</w:t>
      </w:r>
      <w:r>
        <w:rPr>
          <w:rFonts w:eastAsiaTheme="minorEastAsia"/>
          <w:color w:val="000000"/>
          <w:szCs w:val="21"/>
        </w:rPr>
        <w:t>：根据相关法规以及本基金收益分配政策，本基金向截至</w:t>
      </w: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14</w:t>
      </w:r>
      <w:r>
        <w:rPr>
          <w:rFonts w:eastAsiaTheme="minorEastAsia"/>
          <w:color w:val="000000"/>
          <w:szCs w:val="21"/>
        </w:rPr>
        <w:t>日登记在册的全体持有人进行利润分配，每</w:t>
      </w:r>
      <w:r>
        <w:rPr>
          <w:rFonts w:eastAsiaTheme="minorEastAsia"/>
          <w:color w:val="000000"/>
          <w:szCs w:val="21"/>
        </w:rPr>
        <w:t>10</w:t>
      </w:r>
      <w:r>
        <w:rPr>
          <w:rFonts w:eastAsiaTheme="minorEastAsia"/>
          <w:color w:val="000000"/>
          <w:szCs w:val="21"/>
        </w:rPr>
        <w:t>份基金份额派发红利</w:t>
      </w:r>
      <w:r>
        <w:rPr>
          <w:rFonts w:eastAsiaTheme="minorEastAsia"/>
          <w:color w:val="000000"/>
          <w:szCs w:val="21"/>
        </w:rPr>
        <w:t>0.41</w:t>
      </w:r>
      <w:r>
        <w:rPr>
          <w:rFonts w:eastAsiaTheme="minorEastAsia"/>
          <w:color w:val="000000"/>
          <w:szCs w:val="21"/>
        </w:rPr>
        <w:t>元。</w:t>
      </w:r>
    </w:p>
    <w:p w:rsidR="002B49BC" w:rsidRDefault="005F6C6A">
      <w:pPr>
        <w:spacing w:line="360" w:lineRule="auto"/>
        <w:ind w:firstLineChars="200" w:firstLine="420"/>
        <w:rPr>
          <w:rFonts w:eastAsiaTheme="minorEastAsia"/>
          <w:color w:val="000000"/>
          <w:szCs w:val="21"/>
        </w:rPr>
      </w:pPr>
      <w:r>
        <w:rPr>
          <w:rFonts w:eastAsiaTheme="minorEastAsia"/>
          <w:color w:val="000000"/>
          <w:szCs w:val="21"/>
        </w:rPr>
        <w:t>易方达稳健收益债券</w:t>
      </w:r>
      <w:r>
        <w:rPr>
          <w:rFonts w:eastAsiaTheme="minorEastAsia"/>
          <w:color w:val="000000"/>
          <w:szCs w:val="21"/>
        </w:rPr>
        <w:t>B</w:t>
      </w:r>
      <w:r>
        <w:rPr>
          <w:rFonts w:eastAsiaTheme="minorEastAsia"/>
          <w:color w:val="000000"/>
          <w:szCs w:val="21"/>
        </w:rPr>
        <w:t>：根据相关法规以及本基金收益分配政策，本基金向截至</w:t>
      </w:r>
      <w:r>
        <w:rPr>
          <w:rFonts w:eastAsiaTheme="minorEastAsia"/>
          <w:color w:val="000000"/>
          <w:szCs w:val="21"/>
        </w:rPr>
        <w:t>2020</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14</w:t>
      </w:r>
      <w:r>
        <w:rPr>
          <w:rFonts w:eastAsiaTheme="minorEastAsia"/>
          <w:color w:val="000000"/>
          <w:szCs w:val="21"/>
        </w:rPr>
        <w:t>日登记在册的全体持有人进行利润分配，每</w:t>
      </w:r>
      <w:r>
        <w:rPr>
          <w:rFonts w:eastAsiaTheme="minorEastAsia"/>
          <w:color w:val="000000"/>
          <w:szCs w:val="21"/>
        </w:rPr>
        <w:t>10</w:t>
      </w:r>
      <w:r>
        <w:rPr>
          <w:rFonts w:eastAsiaTheme="minorEastAsia"/>
          <w:color w:val="000000"/>
          <w:szCs w:val="21"/>
        </w:rPr>
        <w:t>份基金份额派发红利</w:t>
      </w:r>
      <w:r>
        <w:rPr>
          <w:rFonts w:eastAsiaTheme="minorEastAsia"/>
          <w:color w:val="000000"/>
          <w:szCs w:val="21"/>
        </w:rPr>
        <w:t>0.48</w:t>
      </w:r>
      <w:r>
        <w:rPr>
          <w:rFonts w:eastAsiaTheme="minorEastAsia"/>
          <w:color w:val="000000"/>
          <w:szCs w:val="21"/>
        </w:rPr>
        <w:t>元。</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易方达稳健收益债券</w:t>
      </w:r>
      <w:r w:rsidRPr="001A0538">
        <w:rPr>
          <w:rFonts w:eastAsiaTheme="minorEastAsia"/>
          <w:color w:val="000000"/>
          <w:szCs w:val="21"/>
        </w:rPr>
        <w:t>C</w:t>
      </w:r>
      <w:r w:rsidRPr="001A0538">
        <w:rPr>
          <w:rFonts w:eastAsiaTheme="minorEastAsia"/>
          <w:color w:val="000000"/>
          <w:szCs w:val="21"/>
        </w:rPr>
        <w:t>：根据相关法规以及本基金收益分配政策，本基金向截至</w:t>
      </w:r>
      <w:r w:rsidRPr="001A0538">
        <w:rPr>
          <w:rFonts w:eastAsiaTheme="minorEastAsia"/>
          <w:color w:val="000000"/>
          <w:szCs w:val="21"/>
        </w:rPr>
        <w:t>2020</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14</w:t>
      </w:r>
      <w:r w:rsidRPr="001A0538">
        <w:rPr>
          <w:rFonts w:eastAsiaTheme="minorEastAsia"/>
          <w:color w:val="000000"/>
          <w:szCs w:val="21"/>
        </w:rPr>
        <w:t>日登记在册的全体持有人进行利润分配，每</w:t>
      </w:r>
      <w:r w:rsidRPr="001A0538">
        <w:rPr>
          <w:rFonts w:eastAsiaTheme="minorEastAsia"/>
          <w:color w:val="000000"/>
          <w:szCs w:val="21"/>
        </w:rPr>
        <w:t>10</w:t>
      </w:r>
      <w:r w:rsidRPr="001A0538">
        <w:rPr>
          <w:rFonts w:eastAsiaTheme="minorEastAsia"/>
          <w:color w:val="000000"/>
          <w:szCs w:val="21"/>
        </w:rPr>
        <w:t>份基金份额派发红利</w:t>
      </w:r>
      <w:r w:rsidRPr="001A0538">
        <w:rPr>
          <w:rFonts w:eastAsiaTheme="minorEastAsia"/>
          <w:color w:val="000000"/>
          <w:szCs w:val="21"/>
        </w:rPr>
        <w:t>0.41</w:t>
      </w:r>
      <w:r w:rsidRPr="001A0538">
        <w:rPr>
          <w:rFonts w:eastAsiaTheme="minorEastAsia"/>
          <w:color w:val="000000"/>
          <w:szCs w:val="21"/>
        </w:rPr>
        <w:t>元。</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7.4.9</w:t>
      </w:r>
      <w:r w:rsidRPr="00D564C7">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关联方名称</w:t>
            </w:r>
          </w:p>
        </w:tc>
        <w:tc>
          <w:tcPr>
            <w:tcW w:w="378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与本基金的关系</w:t>
            </w:r>
          </w:p>
        </w:tc>
      </w:tr>
      <w:tr w:rsidR="002B49BC">
        <w:tc>
          <w:tcPr>
            <w:tcW w:w="5220" w:type="dxa"/>
            <w:vAlign w:val="center"/>
          </w:tcPr>
          <w:p w:rsidR="002B49BC" w:rsidRDefault="005F6C6A">
            <w:pPr>
              <w:jc w:val="left"/>
            </w:pPr>
            <w:r>
              <w:rPr>
                <w:rFonts w:eastAsiaTheme="minorEastAsia"/>
                <w:color w:val="000000"/>
                <w:szCs w:val="21"/>
              </w:rPr>
              <w:t>易方达基金管理有限公司</w:t>
            </w:r>
          </w:p>
        </w:tc>
        <w:tc>
          <w:tcPr>
            <w:tcW w:w="3780" w:type="dxa"/>
            <w:vAlign w:val="center"/>
          </w:tcPr>
          <w:p w:rsidR="002B49BC" w:rsidRDefault="005F6C6A">
            <w:pPr>
              <w:jc w:val="center"/>
            </w:pPr>
            <w:r>
              <w:rPr>
                <w:rFonts w:eastAsiaTheme="minorEastAsia"/>
                <w:color w:val="000000"/>
                <w:szCs w:val="21"/>
              </w:rPr>
              <w:t>基金管理人、注册登记机构、基金销售机构</w:t>
            </w:r>
          </w:p>
        </w:tc>
      </w:tr>
      <w:tr w:rsidR="002B49BC">
        <w:tc>
          <w:tcPr>
            <w:tcW w:w="5220" w:type="dxa"/>
            <w:vAlign w:val="center"/>
          </w:tcPr>
          <w:p w:rsidR="002B49BC" w:rsidRDefault="005F6C6A">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2B49BC" w:rsidRDefault="005F6C6A">
            <w:pPr>
              <w:jc w:val="center"/>
            </w:pPr>
            <w:r>
              <w:rPr>
                <w:rFonts w:eastAsiaTheme="minorEastAsia"/>
                <w:color w:val="000000"/>
                <w:szCs w:val="21"/>
              </w:rPr>
              <w:t>基金托管人、基金销售机构</w:t>
            </w:r>
          </w:p>
        </w:tc>
      </w:tr>
      <w:tr w:rsidR="002B49BC">
        <w:tc>
          <w:tcPr>
            <w:tcW w:w="5220" w:type="dxa"/>
            <w:vAlign w:val="center"/>
          </w:tcPr>
          <w:p w:rsidR="002B49BC" w:rsidRDefault="005F6C6A">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2B49BC" w:rsidRDefault="005F6C6A">
            <w:pPr>
              <w:jc w:val="center"/>
            </w:pPr>
            <w:r>
              <w:rPr>
                <w:rFonts w:eastAsiaTheme="minorEastAsia"/>
                <w:color w:val="000000"/>
                <w:szCs w:val="21"/>
              </w:rPr>
              <w:t>基金管理人股东、基金销售机构</w:t>
            </w:r>
          </w:p>
        </w:tc>
      </w:tr>
      <w:tr w:rsidR="002B49BC">
        <w:tc>
          <w:tcPr>
            <w:tcW w:w="5220" w:type="dxa"/>
            <w:vAlign w:val="center"/>
          </w:tcPr>
          <w:p w:rsidR="002B49BC" w:rsidRDefault="005F6C6A">
            <w:pPr>
              <w:jc w:val="left"/>
            </w:pPr>
            <w:r>
              <w:rPr>
                <w:rFonts w:eastAsiaTheme="minorEastAsia"/>
                <w:color w:val="000000"/>
                <w:szCs w:val="21"/>
              </w:rPr>
              <w:t>广东粤财信托有限公司</w:t>
            </w:r>
          </w:p>
        </w:tc>
        <w:tc>
          <w:tcPr>
            <w:tcW w:w="3780" w:type="dxa"/>
            <w:vAlign w:val="center"/>
          </w:tcPr>
          <w:p w:rsidR="002B49BC" w:rsidRDefault="005F6C6A">
            <w:pPr>
              <w:jc w:val="center"/>
            </w:pPr>
            <w:r>
              <w:rPr>
                <w:rFonts w:eastAsiaTheme="minorEastAsia"/>
                <w:color w:val="000000"/>
                <w:szCs w:val="21"/>
              </w:rPr>
              <w:t>基金管理人股东</w:t>
            </w:r>
          </w:p>
        </w:tc>
      </w:tr>
      <w:tr w:rsidR="002B49BC">
        <w:tc>
          <w:tcPr>
            <w:tcW w:w="5220" w:type="dxa"/>
            <w:vAlign w:val="center"/>
          </w:tcPr>
          <w:p w:rsidR="002B49BC" w:rsidRDefault="005F6C6A">
            <w:pPr>
              <w:jc w:val="left"/>
            </w:pPr>
            <w:r>
              <w:rPr>
                <w:rFonts w:eastAsiaTheme="minorEastAsia"/>
                <w:color w:val="000000"/>
                <w:szCs w:val="21"/>
              </w:rPr>
              <w:t>盈峰控股集团有限公司</w:t>
            </w:r>
          </w:p>
        </w:tc>
        <w:tc>
          <w:tcPr>
            <w:tcW w:w="3780" w:type="dxa"/>
            <w:vAlign w:val="center"/>
          </w:tcPr>
          <w:p w:rsidR="002B49BC" w:rsidRDefault="005F6C6A">
            <w:pPr>
              <w:jc w:val="center"/>
            </w:pPr>
            <w:r>
              <w:rPr>
                <w:rFonts w:eastAsiaTheme="minorEastAsia"/>
                <w:color w:val="000000"/>
                <w:szCs w:val="21"/>
              </w:rPr>
              <w:t>基金管理人股东</w:t>
            </w:r>
          </w:p>
        </w:tc>
      </w:tr>
      <w:tr w:rsidR="002B49BC">
        <w:tc>
          <w:tcPr>
            <w:tcW w:w="5220" w:type="dxa"/>
            <w:vAlign w:val="center"/>
          </w:tcPr>
          <w:p w:rsidR="002B49BC" w:rsidRDefault="005F6C6A">
            <w:pPr>
              <w:jc w:val="left"/>
            </w:pPr>
            <w:r>
              <w:rPr>
                <w:rFonts w:eastAsiaTheme="minorEastAsia"/>
                <w:color w:val="000000"/>
                <w:szCs w:val="21"/>
              </w:rPr>
              <w:t>广东省广晟资产经营有限公司</w:t>
            </w:r>
          </w:p>
        </w:tc>
        <w:tc>
          <w:tcPr>
            <w:tcW w:w="3780" w:type="dxa"/>
            <w:vAlign w:val="center"/>
          </w:tcPr>
          <w:p w:rsidR="002B49BC" w:rsidRDefault="005F6C6A">
            <w:pPr>
              <w:jc w:val="center"/>
            </w:pPr>
            <w:r>
              <w:rPr>
                <w:rFonts w:eastAsiaTheme="minorEastAsia"/>
                <w:color w:val="000000"/>
                <w:szCs w:val="21"/>
              </w:rPr>
              <w:t>基金管理人股东</w:t>
            </w:r>
          </w:p>
        </w:tc>
      </w:tr>
      <w:tr w:rsidR="002B49BC">
        <w:tc>
          <w:tcPr>
            <w:tcW w:w="5220" w:type="dxa"/>
            <w:vAlign w:val="center"/>
          </w:tcPr>
          <w:p w:rsidR="002B49BC" w:rsidRDefault="005F6C6A">
            <w:pPr>
              <w:jc w:val="left"/>
            </w:pPr>
            <w:r>
              <w:rPr>
                <w:rFonts w:eastAsiaTheme="minorEastAsia"/>
                <w:color w:val="000000"/>
                <w:szCs w:val="21"/>
              </w:rPr>
              <w:t>广州市广永国有资产经营有限公司</w:t>
            </w:r>
          </w:p>
        </w:tc>
        <w:tc>
          <w:tcPr>
            <w:tcW w:w="3780" w:type="dxa"/>
            <w:vAlign w:val="center"/>
          </w:tcPr>
          <w:p w:rsidR="002B49BC" w:rsidRDefault="005F6C6A">
            <w:pPr>
              <w:jc w:val="center"/>
            </w:pPr>
            <w:r>
              <w:rPr>
                <w:rFonts w:eastAsiaTheme="minorEastAsia"/>
                <w:color w:val="000000"/>
                <w:szCs w:val="21"/>
              </w:rPr>
              <w:t>基金管理人股东</w:t>
            </w:r>
          </w:p>
        </w:tc>
      </w:tr>
      <w:tr w:rsidR="002B49BC">
        <w:tc>
          <w:tcPr>
            <w:tcW w:w="5220" w:type="dxa"/>
            <w:vAlign w:val="center"/>
          </w:tcPr>
          <w:p w:rsidR="002B49BC" w:rsidRDefault="005F6C6A">
            <w:pPr>
              <w:jc w:val="left"/>
            </w:pPr>
            <w:r>
              <w:rPr>
                <w:rFonts w:eastAsiaTheme="minorEastAsia"/>
                <w:color w:val="000000"/>
                <w:szCs w:val="21"/>
              </w:rPr>
              <w:t>珠海祺荣宝股权投资合伙企业（有限合伙）</w:t>
            </w:r>
          </w:p>
        </w:tc>
        <w:tc>
          <w:tcPr>
            <w:tcW w:w="3780" w:type="dxa"/>
            <w:vAlign w:val="center"/>
          </w:tcPr>
          <w:p w:rsidR="002B49BC" w:rsidRDefault="005F6C6A">
            <w:pPr>
              <w:jc w:val="center"/>
            </w:pPr>
            <w:r>
              <w:rPr>
                <w:rFonts w:eastAsiaTheme="minorEastAsia"/>
                <w:color w:val="000000"/>
                <w:szCs w:val="21"/>
              </w:rPr>
              <w:t>基金管理人股东</w:t>
            </w:r>
          </w:p>
        </w:tc>
      </w:tr>
      <w:tr w:rsidR="002B49BC">
        <w:tc>
          <w:tcPr>
            <w:tcW w:w="5220" w:type="dxa"/>
            <w:vAlign w:val="center"/>
          </w:tcPr>
          <w:p w:rsidR="002B49BC" w:rsidRDefault="005F6C6A">
            <w:pPr>
              <w:jc w:val="left"/>
            </w:pPr>
            <w:r>
              <w:rPr>
                <w:rFonts w:eastAsiaTheme="minorEastAsia"/>
                <w:color w:val="000000"/>
                <w:szCs w:val="21"/>
              </w:rPr>
              <w:t>珠海祺泰宝股权投资合伙企业（有限合伙）</w:t>
            </w:r>
          </w:p>
        </w:tc>
        <w:tc>
          <w:tcPr>
            <w:tcW w:w="3780" w:type="dxa"/>
            <w:vAlign w:val="center"/>
          </w:tcPr>
          <w:p w:rsidR="002B49BC" w:rsidRDefault="005F6C6A">
            <w:pPr>
              <w:jc w:val="center"/>
            </w:pPr>
            <w:r>
              <w:rPr>
                <w:rFonts w:eastAsiaTheme="minorEastAsia"/>
                <w:color w:val="000000"/>
                <w:szCs w:val="21"/>
              </w:rPr>
              <w:t>基金管理人股东</w:t>
            </w:r>
          </w:p>
        </w:tc>
      </w:tr>
      <w:tr w:rsidR="002B49BC">
        <w:tc>
          <w:tcPr>
            <w:tcW w:w="5220" w:type="dxa"/>
            <w:vAlign w:val="center"/>
          </w:tcPr>
          <w:p w:rsidR="002B49BC" w:rsidRDefault="005F6C6A">
            <w:pPr>
              <w:jc w:val="left"/>
            </w:pPr>
            <w:r>
              <w:rPr>
                <w:rFonts w:eastAsiaTheme="minorEastAsia"/>
                <w:color w:val="000000"/>
                <w:szCs w:val="21"/>
              </w:rPr>
              <w:t>珠海祺丰宝股权投资合伙企业（有限合伙）</w:t>
            </w:r>
          </w:p>
        </w:tc>
        <w:tc>
          <w:tcPr>
            <w:tcW w:w="3780" w:type="dxa"/>
            <w:vAlign w:val="center"/>
          </w:tcPr>
          <w:p w:rsidR="002B49BC" w:rsidRDefault="005F6C6A">
            <w:pPr>
              <w:jc w:val="center"/>
            </w:pPr>
            <w:r>
              <w:rPr>
                <w:rFonts w:eastAsiaTheme="minorEastAsia"/>
                <w:color w:val="000000"/>
                <w:szCs w:val="21"/>
              </w:rPr>
              <w:t>基金管理人股东</w:t>
            </w:r>
          </w:p>
        </w:tc>
      </w:tr>
      <w:tr w:rsidR="002B49BC">
        <w:tc>
          <w:tcPr>
            <w:tcW w:w="5220" w:type="dxa"/>
            <w:vAlign w:val="center"/>
          </w:tcPr>
          <w:p w:rsidR="002B49BC" w:rsidRDefault="005F6C6A">
            <w:pPr>
              <w:jc w:val="left"/>
            </w:pPr>
            <w:r>
              <w:rPr>
                <w:rFonts w:eastAsiaTheme="minorEastAsia"/>
                <w:color w:val="000000"/>
                <w:szCs w:val="21"/>
              </w:rPr>
              <w:t>珠海聚莱康股权投资合伙企业（有限合伙）</w:t>
            </w:r>
          </w:p>
        </w:tc>
        <w:tc>
          <w:tcPr>
            <w:tcW w:w="3780" w:type="dxa"/>
            <w:vAlign w:val="center"/>
          </w:tcPr>
          <w:p w:rsidR="002B49BC" w:rsidRDefault="005F6C6A">
            <w:pPr>
              <w:jc w:val="center"/>
            </w:pPr>
            <w:r>
              <w:rPr>
                <w:rFonts w:eastAsiaTheme="minorEastAsia"/>
                <w:color w:val="000000"/>
                <w:szCs w:val="21"/>
              </w:rPr>
              <w:t>基金管理人股东</w:t>
            </w:r>
          </w:p>
        </w:tc>
      </w:tr>
      <w:tr w:rsidR="002B49BC">
        <w:tc>
          <w:tcPr>
            <w:tcW w:w="5220" w:type="dxa"/>
            <w:vAlign w:val="center"/>
          </w:tcPr>
          <w:p w:rsidR="002B49BC" w:rsidRDefault="005F6C6A">
            <w:pPr>
              <w:jc w:val="left"/>
            </w:pPr>
            <w:r>
              <w:rPr>
                <w:rFonts w:eastAsiaTheme="minorEastAsia"/>
                <w:color w:val="000000"/>
                <w:szCs w:val="21"/>
              </w:rPr>
              <w:t>珠海聚宁康股权投资合伙企业（有限合伙）</w:t>
            </w:r>
          </w:p>
        </w:tc>
        <w:tc>
          <w:tcPr>
            <w:tcW w:w="3780" w:type="dxa"/>
            <w:vAlign w:val="center"/>
          </w:tcPr>
          <w:p w:rsidR="002B49BC" w:rsidRDefault="005F6C6A">
            <w:pPr>
              <w:jc w:val="center"/>
            </w:pPr>
            <w:r>
              <w:rPr>
                <w:rFonts w:eastAsiaTheme="minorEastAsia"/>
                <w:color w:val="000000"/>
                <w:szCs w:val="21"/>
              </w:rPr>
              <w:t>基金管理人股东</w:t>
            </w:r>
          </w:p>
        </w:tc>
      </w:tr>
      <w:tr w:rsidR="002B49BC">
        <w:tc>
          <w:tcPr>
            <w:tcW w:w="5220" w:type="dxa"/>
            <w:vAlign w:val="center"/>
          </w:tcPr>
          <w:p w:rsidR="002B49BC" w:rsidRDefault="005F6C6A">
            <w:pPr>
              <w:jc w:val="left"/>
            </w:pPr>
            <w:r>
              <w:rPr>
                <w:rFonts w:eastAsiaTheme="minorEastAsia"/>
                <w:color w:val="000000"/>
                <w:szCs w:val="21"/>
              </w:rPr>
              <w:t>珠海聚弘康股权投资合伙企业（有限合伙）</w:t>
            </w:r>
          </w:p>
        </w:tc>
        <w:tc>
          <w:tcPr>
            <w:tcW w:w="3780" w:type="dxa"/>
            <w:vAlign w:val="center"/>
          </w:tcPr>
          <w:p w:rsidR="002B49BC" w:rsidRDefault="005F6C6A">
            <w:pPr>
              <w:jc w:val="center"/>
            </w:pPr>
            <w:r>
              <w:rPr>
                <w:rFonts w:eastAsiaTheme="minorEastAsia"/>
                <w:color w:val="000000"/>
                <w:szCs w:val="21"/>
              </w:rPr>
              <w:t>基金管理人股东</w:t>
            </w:r>
          </w:p>
        </w:tc>
      </w:tr>
      <w:tr w:rsidR="002B49BC">
        <w:tc>
          <w:tcPr>
            <w:tcW w:w="5220" w:type="dxa"/>
            <w:vAlign w:val="center"/>
          </w:tcPr>
          <w:p w:rsidR="002B49BC" w:rsidRDefault="005F6C6A">
            <w:pPr>
              <w:jc w:val="left"/>
            </w:pPr>
            <w:r>
              <w:rPr>
                <w:rFonts w:eastAsiaTheme="minorEastAsia"/>
                <w:color w:val="000000"/>
                <w:szCs w:val="21"/>
              </w:rPr>
              <w:t>易方达资产管理有限公司</w:t>
            </w:r>
          </w:p>
        </w:tc>
        <w:tc>
          <w:tcPr>
            <w:tcW w:w="3780" w:type="dxa"/>
            <w:vAlign w:val="center"/>
          </w:tcPr>
          <w:p w:rsidR="002B49BC" w:rsidRDefault="005F6C6A">
            <w:pPr>
              <w:jc w:val="center"/>
            </w:pPr>
            <w:r>
              <w:rPr>
                <w:rFonts w:eastAsiaTheme="minorEastAsia"/>
                <w:color w:val="000000"/>
                <w:szCs w:val="21"/>
              </w:rPr>
              <w:t>基金管理人的子公司</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注：以下关联交易均在正常业务范围内按一般商业条款订立。</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w:t>
      </w:r>
      <w:r w:rsidRPr="00D564C7">
        <w:rPr>
          <w:rFonts w:asciiTheme="minorEastAsia" w:eastAsiaTheme="minorEastAsia" w:hAnsiTheme="minorEastAsia" w:hint="eastAsia"/>
          <w:b/>
          <w:color w:val="000000"/>
          <w:kern w:val="0"/>
          <w:szCs w:val="21"/>
        </w:rPr>
        <w:t>本报告期及上年度可比期间的关联方交易</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7.4.10.1</w:t>
      </w:r>
      <w:r w:rsidRPr="00D564C7">
        <w:rPr>
          <w:rFonts w:asciiTheme="minorEastAsia" w:eastAsiaTheme="minorEastAsia" w:hAnsiTheme="minorEastAsia" w:hint="eastAsia"/>
          <w:b/>
          <w:color w:val="000000"/>
          <w:kern w:val="0"/>
          <w:szCs w:val="21"/>
        </w:rPr>
        <w:t>通过关联方交易单元进行的交易</w:t>
      </w:r>
    </w:p>
    <w:p w:rsidR="001A59F9" w:rsidRPr="00D564C7" w:rsidRDefault="001A59F9" w:rsidP="0091526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b/>
          <w:bCs/>
          <w:color w:val="000000"/>
          <w:kern w:val="0"/>
          <w:szCs w:val="21"/>
        </w:rPr>
        <w:t>7.4.10.1.1</w:t>
      </w:r>
      <w:r w:rsidRPr="00D564C7">
        <w:rPr>
          <w:rFonts w:asciiTheme="minorEastAsia" w:eastAsiaTheme="minorEastAsia" w:hAnsiTheme="minorEastAsia" w:hint="eastAsia"/>
          <w:b/>
          <w:color w:val="000000"/>
          <w:szCs w:val="21"/>
        </w:rPr>
        <w:t>股票交易</w:t>
      </w:r>
    </w:p>
    <w:p w:rsidR="001A59F9" w:rsidRPr="001A0538" w:rsidRDefault="00DA6D5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本基金本报告期及上年度可比期间未发生通过关联方交易单元进行的股票交易。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7.4.10.1.2</w:t>
      </w:r>
      <w:r w:rsidRPr="00D564C7">
        <w:rPr>
          <w:rFonts w:asciiTheme="minorEastAsia" w:eastAsiaTheme="minorEastAsia" w:hAnsiTheme="minorEastAsia" w:hint="eastAsia"/>
          <w:b/>
          <w:color w:val="000000"/>
          <w:szCs w:val="21"/>
        </w:rPr>
        <w:t>权证交易</w:t>
      </w:r>
    </w:p>
    <w:p w:rsidR="001A59F9" w:rsidRPr="001A0538" w:rsidRDefault="00EB18B8"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本基金本报告期及上年度可比期间未发生通过关联方交易单元进行的权证交易。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7.4.10.1.3</w:t>
      </w:r>
      <w:r w:rsidRPr="00D564C7">
        <w:rPr>
          <w:rFonts w:asciiTheme="minorEastAsia" w:eastAsiaTheme="minorEastAsia" w:hAnsiTheme="minorEastAsia" w:hint="eastAsia"/>
          <w:b/>
          <w:color w:val="000000"/>
          <w:szCs w:val="21"/>
        </w:rPr>
        <w:t>应支付关联方的佣金</w:t>
      </w:r>
    </w:p>
    <w:p w:rsidR="001A59F9" w:rsidRPr="001A0538" w:rsidRDefault="003970CD" w:rsidP="001A0538">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w:t>
      </w:r>
      <w:r w:rsidRPr="00D564C7">
        <w:rPr>
          <w:rFonts w:asciiTheme="minorEastAsia" w:eastAsiaTheme="minorEastAsia" w:hAnsiTheme="minorEastAsia" w:hint="eastAsia"/>
          <w:b/>
          <w:color w:val="000000"/>
          <w:kern w:val="0"/>
          <w:szCs w:val="21"/>
        </w:rPr>
        <w:t>关联方报酬</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7.4.10.2.1</w:t>
      </w:r>
      <w:r w:rsidRPr="00D564C7">
        <w:rPr>
          <w:rFonts w:asciiTheme="minorEastAsia" w:eastAsiaTheme="minorEastAsia" w:hAnsiTheme="minorEastAsia" w:hint="eastAsia"/>
          <w:b/>
          <w:color w:val="000000"/>
          <w:kern w:val="0"/>
          <w:szCs w:val="21"/>
        </w:rPr>
        <w:t>基金管理费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当期发生的基金应支付的管理费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67,866,677.73</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49,047,034.58</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其中：支付销售机构的客户维护费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4,390,510.52</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2,501,675.89</w:t>
            </w:r>
          </w:p>
        </w:tc>
      </w:tr>
    </w:tbl>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注：基金管理费按基金前一日的资产净值乘以</w:t>
      </w:r>
      <w:r>
        <w:rPr>
          <w:rFonts w:eastAsiaTheme="minorEastAsia"/>
          <w:kern w:val="0"/>
          <w:szCs w:val="21"/>
        </w:rPr>
        <w:t>0.6</w:t>
      </w:r>
      <w:r>
        <w:rPr>
          <w:rFonts w:eastAsiaTheme="minorEastAsia"/>
          <w:kern w:val="0"/>
          <w:szCs w:val="21"/>
        </w:rPr>
        <w:t>％的管理费年费率来计算，具体计算方法如下：</w:t>
      </w:r>
      <w:r>
        <w:rPr>
          <w:rFonts w:eastAsiaTheme="minorEastAsia"/>
          <w:kern w:val="0"/>
          <w:szCs w:val="21"/>
        </w:rPr>
        <w:t xml:space="preserve"> </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每日应付的基金管理费</w:t>
      </w:r>
      <w:r>
        <w:rPr>
          <w:rFonts w:eastAsiaTheme="minorEastAsia"/>
          <w:kern w:val="0"/>
          <w:szCs w:val="21"/>
        </w:rPr>
        <w:t>=</w:t>
      </w:r>
      <w:r>
        <w:rPr>
          <w:rFonts w:eastAsiaTheme="minorEastAsia"/>
          <w:kern w:val="0"/>
          <w:szCs w:val="21"/>
        </w:rPr>
        <w:t>前一日该基金资产净值</w:t>
      </w:r>
      <w:r>
        <w:rPr>
          <w:rFonts w:eastAsiaTheme="minorEastAsia"/>
          <w:kern w:val="0"/>
          <w:szCs w:val="21"/>
        </w:rPr>
        <w:t>×</w:t>
      </w:r>
      <w:r>
        <w:rPr>
          <w:rFonts w:eastAsiaTheme="minorEastAsia"/>
          <w:kern w:val="0"/>
          <w:szCs w:val="21"/>
        </w:rPr>
        <w:t>年管理费率</w:t>
      </w:r>
      <w:r>
        <w:rPr>
          <w:rFonts w:eastAsiaTheme="minorEastAsia"/>
          <w:kern w:val="0"/>
          <w:szCs w:val="21"/>
        </w:rPr>
        <w:t>÷</w:t>
      </w:r>
      <w:r>
        <w:rPr>
          <w:rFonts w:eastAsiaTheme="minorEastAsia"/>
          <w:kern w:val="0"/>
          <w:szCs w:val="21"/>
        </w:rPr>
        <w:t>当年天数</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基金管理费每日计算，逐日累计至每个月月末，按月支付。基金管理人应于次月前两个工作日内向基金托管人发送基金管理费划付指令，基金托管人复核后于次日从基金资产中一次性支付给基金管理人。</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7.4.10.2.2</w:t>
      </w:r>
      <w:r w:rsidRPr="00D564C7">
        <w:rPr>
          <w:rFonts w:asciiTheme="minorEastAsia" w:eastAsiaTheme="minorEastAsia" w:hAnsiTheme="minorEastAsia" w:hint="eastAsia"/>
          <w:b/>
          <w:color w:val="000000"/>
          <w:kern w:val="0"/>
          <w:szCs w:val="21"/>
        </w:rPr>
        <w:t>基金托管费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5B1208">
        <w:tc>
          <w:tcPr>
            <w:tcW w:w="368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szCs w:val="21"/>
              </w:rPr>
              <w:t>当期发生的基金应支付的托管费</w:t>
            </w:r>
          </w:p>
        </w:tc>
        <w:tc>
          <w:tcPr>
            <w:tcW w:w="2657" w:type="dxa"/>
            <w:vAlign w:val="center"/>
          </w:tcPr>
          <w:p w:rsidR="001A59F9" w:rsidRPr="001A0538" w:rsidRDefault="001A59F9" w:rsidP="00026C9C">
            <w:pPr>
              <w:spacing w:line="360" w:lineRule="auto"/>
              <w:jc w:val="right"/>
              <w:rPr>
                <w:rFonts w:eastAsiaTheme="minorEastAsia"/>
                <w:color w:val="000000"/>
                <w:kern w:val="0"/>
                <w:szCs w:val="21"/>
              </w:rPr>
            </w:pPr>
            <w:r w:rsidRPr="001A0538">
              <w:rPr>
                <w:rFonts w:eastAsiaTheme="minorEastAsia"/>
                <w:szCs w:val="21"/>
              </w:rPr>
              <w:t>22,622,225.93</w:t>
            </w:r>
          </w:p>
        </w:tc>
        <w:tc>
          <w:tcPr>
            <w:tcW w:w="2657" w:type="dxa"/>
            <w:vAlign w:val="center"/>
          </w:tcPr>
          <w:p w:rsidR="001A59F9" w:rsidRPr="001A0538" w:rsidRDefault="001A59F9" w:rsidP="00026C9C">
            <w:pPr>
              <w:spacing w:line="360" w:lineRule="auto"/>
              <w:jc w:val="right"/>
              <w:rPr>
                <w:rFonts w:eastAsiaTheme="minorEastAsia"/>
                <w:color w:val="000000"/>
                <w:szCs w:val="21"/>
              </w:rPr>
            </w:pPr>
            <w:r w:rsidRPr="001A0538">
              <w:rPr>
                <w:rFonts w:eastAsiaTheme="minorEastAsia"/>
                <w:szCs w:val="21"/>
              </w:rPr>
              <w:t>16,349,011.60</w:t>
            </w:r>
          </w:p>
        </w:tc>
      </w:tr>
    </w:tbl>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注：本基金的托管费按该基金前一日资产净值乘以</w:t>
      </w:r>
      <w:r>
        <w:rPr>
          <w:rFonts w:eastAsiaTheme="minorEastAsia"/>
          <w:kern w:val="0"/>
          <w:szCs w:val="21"/>
        </w:rPr>
        <w:t>0.2%</w:t>
      </w:r>
      <w:r>
        <w:rPr>
          <w:rFonts w:eastAsiaTheme="minorEastAsia"/>
          <w:kern w:val="0"/>
          <w:szCs w:val="21"/>
        </w:rPr>
        <w:t>的托管费年费率来计算。计算方法如下：</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每日应支付的基金托管费</w:t>
      </w:r>
      <w:r>
        <w:rPr>
          <w:rFonts w:eastAsiaTheme="minorEastAsia"/>
          <w:kern w:val="0"/>
          <w:szCs w:val="21"/>
        </w:rPr>
        <w:t>=</w:t>
      </w:r>
      <w:r>
        <w:rPr>
          <w:rFonts w:eastAsiaTheme="minorEastAsia"/>
          <w:kern w:val="0"/>
          <w:szCs w:val="21"/>
        </w:rPr>
        <w:t>前一日该基金资产净值</w:t>
      </w:r>
      <w:r>
        <w:rPr>
          <w:rFonts w:eastAsiaTheme="minorEastAsia"/>
          <w:kern w:val="0"/>
          <w:szCs w:val="21"/>
        </w:rPr>
        <w:t>×</w:t>
      </w:r>
      <w:r>
        <w:rPr>
          <w:rFonts w:eastAsiaTheme="minorEastAsia"/>
          <w:kern w:val="0"/>
          <w:szCs w:val="21"/>
        </w:rPr>
        <w:t>年托管费率</w:t>
      </w:r>
      <w:r>
        <w:rPr>
          <w:rFonts w:eastAsiaTheme="minorEastAsia"/>
          <w:kern w:val="0"/>
          <w:szCs w:val="21"/>
        </w:rPr>
        <w:t>÷</w:t>
      </w:r>
      <w:r>
        <w:rPr>
          <w:rFonts w:eastAsiaTheme="minorEastAsia"/>
          <w:kern w:val="0"/>
          <w:szCs w:val="21"/>
        </w:rPr>
        <w:t>当年天数</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基金托管费每日计算，逐日累计至每个月月末，按月支付。基金管理人应于次月前两个工作日内向基金托管人发送基金托管费划付指令，基金托管人复核后于次日从基金资产中一次性支付给基金托管人。</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7.4.10.2.3</w:t>
      </w:r>
      <w:r w:rsidRPr="00D564C7">
        <w:rPr>
          <w:rFonts w:asciiTheme="minorEastAsia" w:eastAsiaTheme="minorEastAsia" w:hAnsiTheme="minorEastAsia" w:hint="eastAsia"/>
          <w:b/>
          <w:color w:val="000000"/>
          <w:kern w:val="0"/>
          <w:szCs w:val="21"/>
        </w:rPr>
        <w:t>销售服务费</w:t>
      </w:r>
    </w:p>
    <w:p w:rsidR="0046609B" w:rsidRDefault="0046609B" w:rsidP="0046609B">
      <w:pPr>
        <w:autoSpaceDE w:val="0"/>
        <w:autoSpaceDN w:val="0"/>
        <w:adjustRightInd w:val="0"/>
        <w:spacing w:before="29" w:line="360" w:lineRule="auto"/>
        <w:jc w:val="right"/>
        <w:rPr>
          <w:rFonts w:eastAsiaTheme="minorEastAsia"/>
          <w:color w:val="000000"/>
          <w:szCs w:val="21"/>
        </w:rPr>
      </w:pPr>
      <w:r w:rsidRPr="00A4203E">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1794"/>
        <w:gridCol w:w="1794"/>
        <w:gridCol w:w="1794"/>
        <w:gridCol w:w="1794"/>
      </w:tblGrid>
      <w:tr w:rsidR="0046609B" w:rsidTr="004540A9">
        <w:tc>
          <w:tcPr>
            <w:tcW w:w="2110" w:type="dxa"/>
            <w:vMerge w:val="restart"/>
            <w:vAlign w:val="center"/>
          </w:tcPr>
          <w:p w:rsidR="0046609B" w:rsidRDefault="0046609B" w:rsidP="004540A9">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4"/>
            <w:vAlign w:val="center"/>
          </w:tcPr>
          <w:p w:rsidR="0046609B" w:rsidRPr="00A4203E" w:rsidRDefault="0046609B" w:rsidP="004540A9">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本期</w:t>
            </w:r>
          </w:p>
          <w:p w:rsidR="0046609B" w:rsidRPr="00A4203E" w:rsidRDefault="0046609B" w:rsidP="004540A9">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2019</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2019</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4540A9">
        <w:tc>
          <w:tcPr>
            <w:tcW w:w="2110" w:type="dxa"/>
            <w:vMerge/>
          </w:tcPr>
          <w:p w:rsidR="0046609B" w:rsidRDefault="0046609B" w:rsidP="004540A9">
            <w:pPr>
              <w:tabs>
                <w:tab w:val="left" w:pos="426"/>
              </w:tabs>
              <w:spacing w:line="360" w:lineRule="auto"/>
              <w:jc w:val="left"/>
              <w:rPr>
                <w:rFonts w:eastAsiaTheme="minorEastAsia"/>
                <w:kern w:val="0"/>
                <w:szCs w:val="21"/>
              </w:rPr>
            </w:pPr>
          </w:p>
        </w:tc>
        <w:tc>
          <w:tcPr>
            <w:tcW w:w="7176" w:type="dxa"/>
            <w:gridSpan w:val="4"/>
            <w:vAlign w:val="center"/>
          </w:tcPr>
          <w:p w:rsidR="0046609B" w:rsidRPr="00A4203E" w:rsidRDefault="0046609B" w:rsidP="004540A9">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62423B" w:rsidTr="007F47E7">
        <w:tc>
          <w:tcPr>
            <w:tcW w:w="2110" w:type="dxa"/>
            <w:vMerge/>
          </w:tcPr>
          <w:p w:rsidR="0062423B" w:rsidRDefault="0062423B" w:rsidP="004540A9">
            <w:pPr>
              <w:tabs>
                <w:tab w:val="left" w:pos="426"/>
              </w:tabs>
              <w:spacing w:line="360" w:lineRule="auto"/>
              <w:jc w:val="left"/>
              <w:rPr>
                <w:rFonts w:eastAsiaTheme="minorEastAsia"/>
                <w:kern w:val="0"/>
                <w:szCs w:val="21"/>
              </w:rPr>
            </w:pPr>
          </w:p>
        </w:tc>
        <w:tc>
          <w:tcPr>
            <w:tcW w:w="1794" w:type="dxa"/>
            <w:vAlign w:val="center"/>
          </w:tcPr>
          <w:p w:rsidR="0062423B" w:rsidRPr="00A4203E" w:rsidRDefault="0062423B" w:rsidP="004540A9">
            <w:pPr>
              <w:widowControl/>
              <w:ind w:leftChars="-51" w:left="-107" w:rightChars="-51" w:right="-107"/>
              <w:jc w:val="center"/>
              <w:rPr>
                <w:rFonts w:eastAsiaTheme="minorEastAsia"/>
                <w:szCs w:val="21"/>
              </w:rPr>
            </w:pPr>
            <w:r w:rsidRPr="00A4203E">
              <w:rPr>
                <w:rFonts w:eastAsiaTheme="minorEastAsia"/>
                <w:szCs w:val="21"/>
              </w:rPr>
              <w:t>易方达稳健收益债券</w:t>
            </w:r>
            <w:r w:rsidRPr="00A4203E">
              <w:rPr>
                <w:rFonts w:eastAsiaTheme="minorEastAsia"/>
                <w:szCs w:val="21"/>
              </w:rPr>
              <w:t>A</w:t>
            </w:r>
          </w:p>
        </w:tc>
        <w:tc>
          <w:tcPr>
            <w:tcW w:w="1794" w:type="dxa"/>
            <w:vAlign w:val="center"/>
          </w:tcPr>
          <w:p w:rsidR="0062423B" w:rsidRPr="00A4203E" w:rsidRDefault="0062423B" w:rsidP="004540A9">
            <w:pPr>
              <w:widowControl/>
              <w:ind w:leftChars="-51" w:left="-107" w:rightChars="-51" w:right="-107"/>
              <w:jc w:val="center"/>
              <w:rPr>
                <w:rFonts w:eastAsiaTheme="minorEastAsia"/>
                <w:szCs w:val="21"/>
              </w:rPr>
            </w:pPr>
            <w:r w:rsidRPr="00A4203E">
              <w:rPr>
                <w:rFonts w:eastAsiaTheme="minorEastAsia"/>
                <w:szCs w:val="21"/>
              </w:rPr>
              <w:t>易方达稳健收益债券</w:t>
            </w:r>
            <w:r w:rsidRPr="00A4203E">
              <w:rPr>
                <w:rFonts w:eastAsiaTheme="minorEastAsia"/>
                <w:szCs w:val="21"/>
              </w:rPr>
              <w:t>B</w:t>
            </w:r>
          </w:p>
        </w:tc>
        <w:tc>
          <w:tcPr>
            <w:tcW w:w="1794" w:type="dxa"/>
            <w:vAlign w:val="center"/>
          </w:tcPr>
          <w:p w:rsidR="0062423B" w:rsidRPr="00A4203E" w:rsidRDefault="0062423B" w:rsidP="004540A9">
            <w:pPr>
              <w:widowControl/>
              <w:ind w:leftChars="-51" w:left="-107" w:rightChars="-51" w:right="-107"/>
              <w:jc w:val="center"/>
              <w:rPr>
                <w:rFonts w:eastAsiaTheme="minorEastAsia"/>
                <w:szCs w:val="21"/>
              </w:rPr>
            </w:pPr>
            <w:r w:rsidRPr="00353DA5">
              <w:rPr>
                <w:rFonts w:eastAsiaTheme="minorEastAsia"/>
                <w:color w:val="000000" w:themeColor="text1"/>
                <w:szCs w:val="21"/>
              </w:rPr>
              <w:t>易方达稳健收益债券</w:t>
            </w:r>
            <w:r w:rsidRPr="00353DA5">
              <w:rPr>
                <w:rFonts w:eastAsiaTheme="minorEastAsia"/>
                <w:color w:val="000000" w:themeColor="text1"/>
                <w:szCs w:val="21"/>
              </w:rPr>
              <w:t>C</w:t>
            </w:r>
          </w:p>
        </w:tc>
        <w:tc>
          <w:tcPr>
            <w:tcW w:w="1794" w:type="dxa"/>
            <w:vAlign w:val="center"/>
          </w:tcPr>
          <w:p w:rsidR="0062423B" w:rsidRPr="00A4203E" w:rsidRDefault="0062423B" w:rsidP="004540A9">
            <w:pPr>
              <w:widowControl/>
              <w:ind w:leftChars="-51" w:left="-107" w:rightChars="-51" w:right="-107"/>
              <w:jc w:val="center"/>
              <w:rPr>
                <w:rFonts w:eastAsiaTheme="minorEastAsia"/>
                <w:szCs w:val="21"/>
              </w:rPr>
            </w:pPr>
            <w:r w:rsidRPr="00A4203E">
              <w:rPr>
                <w:rFonts w:eastAsiaTheme="minorEastAsia"/>
                <w:szCs w:val="21"/>
              </w:rPr>
              <w:t>合计</w:t>
            </w:r>
          </w:p>
        </w:tc>
      </w:tr>
      <w:tr w:rsidR="002B49BC">
        <w:tc>
          <w:tcPr>
            <w:tcW w:w="2110" w:type="dxa"/>
            <w:vAlign w:val="center"/>
          </w:tcPr>
          <w:p w:rsidR="002B49BC" w:rsidRDefault="005F6C6A">
            <w:pPr>
              <w:jc w:val="left"/>
            </w:pPr>
            <w:r>
              <w:rPr>
                <w:rFonts w:eastAsiaTheme="minorEastAsia"/>
                <w:szCs w:val="21"/>
              </w:rPr>
              <w:t>易方达基金管理有限公司</w:t>
            </w:r>
          </w:p>
        </w:tc>
        <w:tc>
          <w:tcPr>
            <w:tcW w:w="1794" w:type="dxa"/>
            <w:vAlign w:val="center"/>
          </w:tcPr>
          <w:p w:rsidR="002B49BC" w:rsidRDefault="005F6C6A">
            <w:pPr>
              <w:jc w:val="right"/>
            </w:pPr>
            <w:r>
              <w:rPr>
                <w:rFonts w:eastAsiaTheme="minorEastAsia"/>
                <w:szCs w:val="21"/>
              </w:rPr>
              <w:t>1,555,974.94</w:t>
            </w:r>
          </w:p>
        </w:tc>
        <w:tc>
          <w:tcPr>
            <w:tcW w:w="1794" w:type="dxa"/>
            <w:vAlign w:val="center"/>
          </w:tcPr>
          <w:p w:rsidR="002B49BC" w:rsidRDefault="005F6C6A">
            <w:pPr>
              <w:jc w:val="right"/>
            </w:pPr>
            <w:r>
              <w:rPr>
                <w:rFonts w:eastAsiaTheme="minorEastAsia"/>
                <w:szCs w:val="21"/>
              </w:rPr>
              <w:t>-</w:t>
            </w:r>
          </w:p>
        </w:tc>
        <w:tc>
          <w:tcPr>
            <w:tcW w:w="1794" w:type="dxa"/>
            <w:vAlign w:val="center"/>
          </w:tcPr>
          <w:p w:rsidR="002B49BC" w:rsidRDefault="005F6C6A">
            <w:pPr>
              <w:jc w:val="right"/>
            </w:pPr>
            <w:r>
              <w:rPr>
                <w:rFonts w:eastAsiaTheme="minorEastAsia"/>
                <w:szCs w:val="21"/>
              </w:rPr>
              <w:t>290.31</w:t>
            </w:r>
          </w:p>
        </w:tc>
        <w:tc>
          <w:tcPr>
            <w:tcW w:w="1794" w:type="dxa"/>
            <w:vAlign w:val="center"/>
          </w:tcPr>
          <w:p w:rsidR="002B49BC" w:rsidRDefault="005F6C6A">
            <w:pPr>
              <w:jc w:val="right"/>
            </w:pPr>
            <w:r>
              <w:rPr>
                <w:rFonts w:eastAsiaTheme="minorEastAsia"/>
                <w:szCs w:val="21"/>
              </w:rPr>
              <w:t>1,556,265.25</w:t>
            </w:r>
          </w:p>
        </w:tc>
      </w:tr>
      <w:tr w:rsidR="002B49BC">
        <w:tc>
          <w:tcPr>
            <w:tcW w:w="2110" w:type="dxa"/>
            <w:vAlign w:val="center"/>
          </w:tcPr>
          <w:p w:rsidR="002B49BC" w:rsidRDefault="005F6C6A">
            <w:pPr>
              <w:jc w:val="left"/>
            </w:pPr>
            <w:r>
              <w:rPr>
                <w:rFonts w:eastAsiaTheme="minorEastAsia"/>
                <w:szCs w:val="21"/>
              </w:rPr>
              <w:t>中国银行</w:t>
            </w:r>
          </w:p>
        </w:tc>
        <w:tc>
          <w:tcPr>
            <w:tcW w:w="1794" w:type="dxa"/>
            <w:vAlign w:val="center"/>
          </w:tcPr>
          <w:p w:rsidR="002B49BC" w:rsidRDefault="005F6C6A">
            <w:pPr>
              <w:jc w:val="right"/>
            </w:pPr>
            <w:r>
              <w:rPr>
                <w:rFonts w:eastAsiaTheme="minorEastAsia"/>
                <w:szCs w:val="21"/>
              </w:rPr>
              <w:t>315,953.99</w:t>
            </w:r>
          </w:p>
        </w:tc>
        <w:tc>
          <w:tcPr>
            <w:tcW w:w="1794" w:type="dxa"/>
            <w:vAlign w:val="center"/>
          </w:tcPr>
          <w:p w:rsidR="002B49BC" w:rsidRDefault="005F6C6A">
            <w:pPr>
              <w:jc w:val="right"/>
            </w:pPr>
            <w:r>
              <w:rPr>
                <w:rFonts w:eastAsiaTheme="minorEastAsia"/>
                <w:szCs w:val="21"/>
              </w:rPr>
              <w:t>-</w:t>
            </w:r>
          </w:p>
        </w:tc>
        <w:tc>
          <w:tcPr>
            <w:tcW w:w="1794" w:type="dxa"/>
            <w:vAlign w:val="center"/>
          </w:tcPr>
          <w:p w:rsidR="002B49BC" w:rsidRDefault="005F6C6A">
            <w:pPr>
              <w:jc w:val="right"/>
            </w:pPr>
            <w:r>
              <w:rPr>
                <w:rFonts w:eastAsiaTheme="minorEastAsia"/>
                <w:szCs w:val="21"/>
              </w:rPr>
              <w:t>-</w:t>
            </w:r>
          </w:p>
        </w:tc>
        <w:tc>
          <w:tcPr>
            <w:tcW w:w="1794" w:type="dxa"/>
            <w:vAlign w:val="center"/>
          </w:tcPr>
          <w:p w:rsidR="002B49BC" w:rsidRDefault="005F6C6A">
            <w:pPr>
              <w:jc w:val="right"/>
            </w:pPr>
            <w:r>
              <w:rPr>
                <w:rFonts w:eastAsiaTheme="minorEastAsia"/>
                <w:szCs w:val="21"/>
              </w:rPr>
              <w:t>315,953.99</w:t>
            </w:r>
          </w:p>
        </w:tc>
      </w:tr>
      <w:tr w:rsidR="002B49BC">
        <w:tc>
          <w:tcPr>
            <w:tcW w:w="2110" w:type="dxa"/>
            <w:vAlign w:val="center"/>
          </w:tcPr>
          <w:p w:rsidR="002B49BC" w:rsidRDefault="005F6C6A">
            <w:pPr>
              <w:jc w:val="left"/>
            </w:pPr>
            <w:r>
              <w:rPr>
                <w:rFonts w:eastAsiaTheme="minorEastAsia"/>
                <w:szCs w:val="21"/>
              </w:rPr>
              <w:t>广发证券</w:t>
            </w:r>
          </w:p>
        </w:tc>
        <w:tc>
          <w:tcPr>
            <w:tcW w:w="1794" w:type="dxa"/>
            <w:vAlign w:val="center"/>
          </w:tcPr>
          <w:p w:rsidR="002B49BC" w:rsidRDefault="005F6C6A">
            <w:pPr>
              <w:jc w:val="right"/>
            </w:pPr>
            <w:r>
              <w:rPr>
                <w:rFonts w:eastAsiaTheme="minorEastAsia"/>
                <w:szCs w:val="21"/>
              </w:rPr>
              <w:t>23,908.99</w:t>
            </w:r>
          </w:p>
        </w:tc>
        <w:tc>
          <w:tcPr>
            <w:tcW w:w="1794" w:type="dxa"/>
            <w:vAlign w:val="center"/>
          </w:tcPr>
          <w:p w:rsidR="002B49BC" w:rsidRDefault="005F6C6A">
            <w:pPr>
              <w:jc w:val="right"/>
            </w:pPr>
            <w:r>
              <w:rPr>
                <w:rFonts w:eastAsiaTheme="minorEastAsia"/>
                <w:szCs w:val="21"/>
              </w:rPr>
              <w:t>-</w:t>
            </w:r>
          </w:p>
        </w:tc>
        <w:tc>
          <w:tcPr>
            <w:tcW w:w="1794" w:type="dxa"/>
            <w:vAlign w:val="center"/>
          </w:tcPr>
          <w:p w:rsidR="002B49BC" w:rsidRDefault="005F6C6A">
            <w:pPr>
              <w:jc w:val="right"/>
            </w:pPr>
            <w:r>
              <w:rPr>
                <w:rFonts w:eastAsiaTheme="minorEastAsia"/>
                <w:szCs w:val="21"/>
              </w:rPr>
              <w:t>-</w:t>
            </w:r>
          </w:p>
        </w:tc>
        <w:tc>
          <w:tcPr>
            <w:tcW w:w="1794" w:type="dxa"/>
            <w:vAlign w:val="center"/>
          </w:tcPr>
          <w:p w:rsidR="002B49BC" w:rsidRDefault="005F6C6A">
            <w:pPr>
              <w:jc w:val="right"/>
            </w:pPr>
            <w:r>
              <w:rPr>
                <w:rFonts w:eastAsiaTheme="minorEastAsia"/>
                <w:szCs w:val="21"/>
              </w:rPr>
              <w:t>23,908.99</w:t>
            </w:r>
          </w:p>
        </w:tc>
      </w:tr>
      <w:tr w:rsidR="0062423B" w:rsidTr="007F47E7">
        <w:tc>
          <w:tcPr>
            <w:tcW w:w="2110" w:type="dxa"/>
            <w:vAlign w:val="center"/>
          </w:tcPr>
          <w:p w:rsidR="0062423B" w:rsidRDefault="0062423B" w:rsidP="004540A9">
            <w:pPr>
              <w:tabs>
                <w:tab w:val="left" w:pos="426"/>
              </w:tabs>
              <w:spacing w:line="360" w:lineRule="auto"/>
              <w:jc w:val="center"/>
              <w:rPr>
                <w:rFonts w:eastAsiaTheme="minorEastAsia"/>
                <w:kern w:val="0"/>
                <w:szCs w:val="21"/>
              </w:rPr>
            </w:pPr>
            <w:r w:rsidRPr="00A4203E">
              <w:rPr>
                <w:rFonts w:eastAsiaTheme="minorEastAsia"/>
                <w:szCs w:val="21"/>
              </w:rPr>
              <w:t>合计</w:t>
            </w:r>
          </w:p>
        </w:tc>
        <w:tc>
          <w:tcPr>
            <w:tcW w:w="1794" w:type="dxa"/>
            <w:vAlign w:val="center"/>
          </w:tcPr>
          <w:p w:rsidR="0062423B" w:rsidRDefault="0062423B" w:rsidP="004540A9">
            <w:pPr>
              <w:tabs>
                <w:tab w:val="left" w:pos="426"/>
              </w:tabs>
              <w:spacing w:line="360" w:lineRule="auto"/>
              <w:jc w:val="right"/>
              <w:rPr>
                <w:rFonts w:eastAsiaTheme="minorEastAsia"/>
                <w:kern w:val="0"/>
                <w:szCs w:val="21"/>
              </w:rPr>
            </w:pPr>
            <w:r w:rsidRPr="00A4203E">
              <w:rPr>
                <w:rFonts w:eastAsiaTheme="minorEastAsia"/>
                <w:szCs w:val="21"/>
              </w:rPr>
              <w:t>1,895,837.92</w:t>
            </w:r>
          </w:p>
        </w:tc>
        <w:tc>
          <w:tcPr>
            <w:tcW w:w="1794" w:type="dxa"/>
            <w:vAlign w:val="center"/>
          </w:tcPr>
          <w:p w:rsidR="0062423B" w:rsidRPr="00A4203E" w:rsidRDefault="0062423B" w:rsidP="004540A9">
            <w:pPr>
              <w:jc w:val="right"/>
              <w:rPr>
                <w:rFonts w:eastAsiaTheme="minorEastAsia"/>
                <w:szCs w:val="21"/>
              </w:rPr>
            </w:pPr>
            <w:r w:rsidRPr="00A4203E">
              <w:rPr>
                <w:rFonts w:eastAsiaTheme="minorEastAsia"/>
                <w:szCs w:val="21"/>
              </w:rPr>
              <w:t>-</w:t>
            </w:r>
          </w:p>
        </w:tc>
        <w:tc>
          <w:tcPr>
            <w:tcW w:w="1794" w:type="dxa"/>
            <w:vAlign w:val="center"/>
          </w:tcPr>
          <w:p w:rsidR="0062423B" w:rsidRPr="00A4203E" w:rsidRDefault="0062423B" w:rsidP="004540A9">
            <w:pPr>
              <w:jc w:val="right"/>
              <w:rPr>
                <w:rFonts w:eastAsiaTheme="minorEastAsia"/>
                <w:szCs w:val="21"/>
              </w:rPr>
            </w:pPr>
            <w:r w:rsidRPr="00353DA5">
              <w:rPr>
                <w:rFonts w:eastAsiaTheme="minorEastAsia"/>
                <w:color w:val="000000" w:themeColor="text1"/>
                <w:szCs w:val="21"/>
              </w:rPr>
              <w:t>290.31</w:t>
            </w:r>
          </w:p>
        </w:tc>
        <w:tc>
          <w:tcPr>
            <w:tcW w:w="1794" w:type="dxa"/>
            <w:vAlign w:val="center"/>
          </w:tcPr>
          <w:p w:rsidR="0062423B" w:rsidRPr="00A4203E" w:rsidRDefault="0062423B" w:rsidP="004540A9">
            <w:pPr>
              <w:jc w:val="right"/>
              <w:rPr>
                <w:rFonts w:eastAsiaTheme="minorEastAsia"/>
                <w:szCs w:val="21"/>
              </w:rPr>
            </w:pPr>
            <w:r w:rsidRPr="00A4203E">
              <w:rPr>
                <w:rFonts w:eastAsiaTheme="minorEastAsia"/>
                <w:szCs w:val="21"/>
              </w:rPr>
              <w:t>1,896,128.23</w:t>
            </w:r>
          </w:p>
        </w:tc>
      </w:tr>
      <w:tr w:rsidR="0046609B" w:rsidTr="004540A9">
        <w:tc>
          <w:tcPr>
            <w:tcW w:w="2110" w:type="dxa"/>
            <w:vMerge w:val="restart"/>
            <w:vAlign w:val="center"/>
          </w:tcPr>
          <w:p w:rsidR="0046609B" w:rsidRDefault="0046609B" w:rsidP="004540A9">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4"/>
            <w:vAlign w:val="center"/>
          </w:tcPr>
          <w:p w:rsidR="0046609B" w:rsidRPr="00A4203E" w:rsidRDefault="0046609B" w:rsidP="004540A9">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上年度可比期间</w:t>
            </w:r>
          </w:p>
          <w:p w:rsidR="0046609B" w:rsidRPr="00A4203E" w:rsidRDefault="0046609B" w:rsidP="004540A9">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2018</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2018</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4540A9">
        <w:tc>
          <w:tcPr>
            <w:tcW w:w="2110" w:type="dxa"/>
            <w:vMerge/>
          </w:tcPr>
          <w:p w:rsidR="0046609B" w:rsidRDefault="0046609B" w:rsidP="004540A9">
            <w:pPr>
              <w:tabs>
                <w:tab w:val="left" w:pos="426"/>
              </w:tabs>
              <w:spacing w:line="360" w:lineRule="auto"/>
              <w:jc w:val="left"/>
              <w:rPr>
                <w:rFonts w:eastAsiaTheme="minorEastAsia"/>
                <w:kern w:val="0"/>
                <w:szCs w:val="21"/>
              </w:rPr>
            </w:pPr>
          </w:p>
        </w:tc>
        <w:tc>
          <w:tcPr>
            <w:tcW w:w="7176" w:type="dxa"/>
            <w:gridSpan w:val="4"/>
            <w:vAlign w:val="center"/>
          </w:tcPr>
          <w:p w:rsidR="0046609B" w:rsidRPr="00A4203E" w:rsidRDefault="0046609B" w:rsidP="004540A9">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62423B" w:rsidTr="007F47E7">
        <w:tc>
          <w:tcPr>
            <w:tcW w:w="2110" w:type="dxa"/>
            <w:vMerge/>
          </w:tcPr>
          <w:p w:rsidR="0062423B" w:rsidRDefault="0062423B" w:rsidP="004540A9">
            <w:pPr>
              <w:tabs>
                <w:tab w:val="left" w:pos="426"/>
              </w:tabs>
              <w:spacing w:line="360" w:lineRule="auto"/>
              <w:jc w:val="left"/>
              <w:rPr>
                <w:rFonts w:eastAsiaTheme="minorEastAsia"/>
                <w:kern w:val="0"/>
                <w:szCs w:val="21"/>
              </w:rPr>
            </w:pPr>
          </w:p>
        </w:tc>
        <w:tc>
          <w:tcPr>
            <w:tcW w:w="1794" w:type="dxa"/>
            <w:vAlign w:val="center"/>
          </w:tcPr>
          <w:p w:rsidR="0062423B" w:rsidRPr="00A4203E" w:rsidRDefault="0062423B" w:rsidP="004540A9">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易方达稳健收益债券</w:t>
            </w:r>
            <w:r w:rsidRPr="00A4203E">
              <w:rPr>
                <w:rFonts w:eastAsiaTheme="minorEastAsia"/>
                <w:szCs w:val="21"/>
              </w:rPr>
              <w:t>A</w:t>
            </w:r>
          </w:p>
        </w:tc>
        <w:tc>
          <w:tcPr>
            <w:tcW w:w="1794" w:type="dxa"/>
            <w:vAlign w:val="center"/>
          </w:tcPr>
          <w:p w:rsidR="0062423B" w:rsidRPr="00A4203E" w:rsidRDefault="0062423B" w:rsidP="004540A9">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易方达稳健收益债券</w:t>
            </w:r>
            <w:r w:rsidRPr="00A4203E">
              <w:rPr>
                <w:rFonts w:eastAsiaTheme="minorEastAsia"/>
                <w:szCs w:val="21"/>
              </w:rPr>
              <w:t>B</w:t>
            </w:r>
          </w:p>
        </w:tc>
        <w:tc>
          <w:tcPr>
            <w:tcW w:w="1794" w:type="dxa"/>
            <w:vAlign w:val="center"/>
          </w:tcPr>
          <w:p w:rsidR="0062423B" w:rsidRPr="00A4203E" w:rsidRDefault="0062423B" w:rsidP="004540A9">
            <w:pPr>
              <w:widowControl/>
              <w:autoSpaceDE w:val="0"/>
              <w:autoSpaceDN w:val="0"/>
              <w:ind w:leftChars="-51" w:left="-107" w:rightChars="-51" w:right="-107"/>
              <w:jc w:val="center"/>
              <w:textAlignment w:val="bottom"/>
              <w:rPr>
                <w:rFonts w:eastAsiaTheme="minorEastAsia"/>
                <w:szCs w:val="21"/>
              </w:rPr>
            </w:pPr>
            <w:r w:rsidRPr="00353DA5">
              <w:rPr>
                <w:rFonts w:eastAsiaTheme="minorEastAsia"/>
                <w:color w:val="000000" w:themeColor="text1"/>
                <w:szCs w:val="21"/>
              </w:rPr>
              <w:t>易方达稳健收益债券</w:t>
            </w:r>
            <w:r w:rsidRPr="00353DA5">
              <w:rPr>
                <w:rFonts w:eastAsiaTheme="minorEastAsia"/>
                <w:color w:val="000000" w:themeColor="text1"/>
                <w:szCs w:val="21"/>
              </w:rPr>
              <w:t>C</w:t>
            </w:r>
          </w:p>
        </w:tc>
        <w:tc>
          <w:tcPr>
            <w:tcW w:w="1794" w:type="dxa"/>
            <w:vAlign w:val="center"/>
          </w:tcPr>
          <w:p w:rsidR="0062423B" w:rsidRPr="00A4203E" w:rsidRDefault="0062423B" w:rsidP="004540A9">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合计</w:t>
            </w:r>
          </w:p>
        </w:tc>
      </w:tr>
      <w:tr w:rsidR="002B49BC">
        <w:tc>
          <w:tcPr>
            <w:tcW w:w="2110" w:type="dxa"/>
            <w:vAlign w:val="center"/>
          </w:tcPr>
          <w:p w:rsidR="002B49BC" w:rsidRDefault="005F6C6A">
            <w:pPr>
              <w:jc w:val="left"/>
            </w:pPr>
            <w:r>
              <w:rPr>
                <w:rFonts w:eastAsiaTheme="minorEastAsia"/>
                <w:szCs w:val="21"/>
              </w:rPr>
              <w:t>易方达基金管理有限公司</w:t>
            </w:r>
          </w:p>
        </w:tc>
        <w:tc>
          <w:tcPr>
            <w:tcW w:w="1794" w:type="dxa"/>
            <w:vAlign w:val="center"/>
          </w:tcPr>
          <w:p w:rsidR="002B49BC" w:rsidRDefault="005F6C6A">
            <w:pPr>
              <w:jc w:val="right"/>
            </w:pPr>
            <w:r>
              <w:rPr>
                <w:rFonts w:eastAsiaTheme="minorEastAsia"/>
                <w:szCs w:val="21"/>
              </w:rPr>
              <w:t>2,021,383.66</w:t>
            </w:r>
          </w:p>
        </w:tc>
        <w:tc>
          <w:tcPr>
            <w:tcW w:w="1794" w:type="dxa"/>
            <w:vAlign w:val="center"/>
          </w:tcPr>
          <w:p w:rsidR="002B49BC" w:rsidRDefault="005F6C6A">
            <w:pPr>
              <w:jc w:val="right"/>
            </w:pPr>
            <w:r>
              <w:rPr>
                <w:rFonts w:eastAsiaTheme="minorEastAsia"/>
                <w:szCs w:val="21"/>
              </w:rPr>
              <w:t>-</w:t>
            </w:r>
          </w:p>
        </w:tc>
        <w:tc>
          <w:tcPr>
            <w:tcW w:w="1794" w:type="dxa"/>
            <w:vAlign w:val="center"/>
          </w:tcPr>
          <w:p w:rsidR="002B49BC" w:rsidRDefault="005F6C6A">
            <w:pPr>
              <w:jc w:val="right"/>
            </w:pPr>
            <w:r>
              <w:rPr>
                <w:rFonts w:eastAsiaTheme="minorEastAsia"/>
                <w:szCs w:val="21"/>
              </w:rPr>
              <w:t>-</w:t>
            </w:r>
          </w:p>
        </w:tc>
        <w:tc>
          <w:tcPr>
            <w:tcW w:w="1794" w:type="dxa"/>
            <w:vAlign w:val="center"/>
          </w:tcPr>
          <w:p w:rsidR="002B49BC" w:rsidRDefault="005F6C6A">
            <w:pPr>
              <w:jc w:val="right"/>
            </w:pPr>
            <w:r>
              <w:rPr>
                <w:rFonts w:eastAsiaTheme="minorEastAsia"/>
                <w:szCs w:val="21"/>
              </w:rPr>
              <w:t>2,021,383.66</w:t>
            </w:r>
          </w:p>
        </w:tc>
      </w:tr>
      <w:tr w:rsidR="002B49BC">
        <w:tc>
          <w:tcPr>
            <w:tcW w:w="2110" w:type="dxa"/>
            <w:vAlign w:val="center"/>
          </w:tcPr>
          <w:p w:rsidR="002B49BC" w:rsidRDefault="005F6C6A">
            <w:pPr>
              <w:jc w:val="left"/>
            </w:pPr>
            <w:r>
              <w:rPr>
                <w:rFonts w:eastAsiaTheme="minorEastAsia"/>
                <w:szCs w:val="21"/>
              </w:rPr>
              <w:t>中国银行</w:t>
            </w:r>
          </w:p>
        </w:tc>
        <w:tc>
          <w:tcPr>
            <w:tcW w:w="1794" w:type="dxa"/>
            <w:vAlign w:val="center"/>
          </w:tcPr>
          <w:p w:rsidR="002B49BC" w:rsidRDefault="005F6C6A">
            <w:pPr>
              <w:jc w:val="right"/>
            </w:pPr>
            <w:r>
              <w:rPr>
                <w:rFonts w:eastAsiaTheme="minorEastAsia"/>
                <w:szCs w:val="21"/>
              </w:rPr>
              <w:t>268,310.64</w:t>
            </w:r>
          </w:p>
        </w:tc>
        <w:tc>
          <w:tcPr>
            <w:tcW w:w="1794" w:type="dxa"/>
            <w:vAlign w:val="center"/>
          </w:tcPr>
          <w:p w:rsidR="002B49BC" w:rsidRDefault="005F6C6A">
            <w:pPr>
              <w:jc w:val="right"/>
            </w:pPr>
            <w:r>
              <w:rPr>
                <w:rFonts w:eastAsiaTheme="minorEastAsia"/>
                <w:szCs w:val="21"/>
              </w:rPr>
              <w:t>-</w:t>
            </w:r>
          </w:p>
        </w:tc>
        <w:tc>
          <w:tcPr>
            <w:tcW w:w="1794" w:type="dxa"/>
            <w:vAlign w:val="center"/>
          </w:tcPr>
          <w:p w:rsidR="002B49BC" w:rsidRDefault="005F6C6A">
            <w:pPr>
              <w:jc w:val="right"/>
            </w:pPr>
            <w:r>
              <w:rPr>
                <w:rFonts w:eastAsiaTheme="minorEastAsia"/>
                <w:szCs w:val="21"/>
              </w:rPr>
              <w:t>-</w:t>
            </w:r>
          </w:p>
        </w:tc>
        <w:tc>
          <w:tcPr>
            <w:tcW w:w="1794" w:type="dxa"/>
            <w:vAlign w:val="center"/>
          </w:tcPr>
          <w:p w:rsidR="002B49BC" w:rsidRDefault="005F6C6A">
            <w:pPr>
              <w:jc w:val="right"/>
            </w:pPr>
            <w:r>
              <w:rPr>
                <w:rFonts w:eastAsiaTheme="minorEastAsia"/>
                <w:szCs w:val="21"/>
              </w:rPr>
              <w:t>268,310.64</w:t>
            </w:r>
          </w:p>
        </w:tc>
      </w:tr>
      <w:tr w:rsidR="002B49BC">
        <w:tc>
          <w:tcPr>
            <w:tcW w:w="2110" w:type="dxa"/>
            <w:vAlign w:val="center"/>
          </w:tcPr>
          <w:p w:rsidR="002B49BC" w:rsidRDefault="005F6C6A">
            <w:pPr>
              <w:jc w:val="left"/>
            </w:pPr>
            <w:r>
              <w:rPr>
                <w:rFonts w:eastAsiaTheme="minorEastAsia"/>
                <w:szCs w:val="21"/>
              </w:rPr>
              <w:t>广发证券</w:t>
            </w:r>
          </w:p>
        </w:tc>
        <w:tc>
          <w:tcPr>
            <w:tcW w:w="1794" w:type="dxa"/>
            <w:vAlign w:val="center"/>
          </w:tcPr>
          <w:p w:rsidR="002B49BC" w:rsidRDefault="005F6C6A">
            <w:pPr>
              <w:jc w:val="right"/>
            </w:pPr>
            <w:r>
              <w:rPr>
                <w:rFonts w:eastAsiaTheme="minorEastAsia"/>
                <w:szCs w:val="21"/>
              </w:rPr>
              <w:t>19,276.79</w:t>
            </w:r>
          </w:p>
        </w:tc>
        <w:tc>
          <w:tcPr>
            <w:tcW w:w="1794" w:type="dxa"/>
            <w:vAlign w:val="center"/>
          </w:tcPr>
          <w:p w:rsidR="002B49BC" w:rsidRDefault="005F6C6A">
            <w:pPr>
              <w:jc w:val="right"/>
            </w:pPr>
            <w:r>
              <w:rPr>
                <w:rFonts w:eastAsiaTheme="minorEastAsia"/>
                <w:szCs w:val="21"/>
              </w:rPr>
              <w:t>-</w:t>
            </w:r>
          </w:p>
        </w:tc>
        <w:tc>
          <w:tcPr>
            <w:tcW w:w="1794" w:type="dxa"/>
            <w:vAlign w:val="center"/>
          </w:tcPr>
          <w:p w:rsidR="002B49BC" w:rsidRDefault="005F6C6A">
            <w:pPr>
              <w:jc w:val="right"/>
            </w:pPr>
            <w:r>
              <w:rPr>
                <w:rFonts w:eastAsiaTheme="minorEastAsia"/>
                <w:szCs w:val="21"/>
              </w:rPr>
              <w:t>-</w:t>
            </w:r>
          </w:p>
        </w:tc>
        <w:tc>
          <w:tcPr>
            <w:tcW w:w="1794" w:type="dxa"/>
            <w:vAlign w:val="center"/>
          </w:tcPr>
          <w:p w:rsidR="002B49BC" w:rsidRDefault="005F6C6A">
            <w:pPr>
              <w:jc w:val="right"/>
            </w:pPr>
            <w:r>
              <w:rPr>
                <w:rFonts w:eastAsiaTheme="minorEastAsia"/>
                <w:szCs w:val="21"/>
              </w:rPr>
              <w:t>19,276.79</w:t>
            </w:r>
          </w:p>
        </w:tc>
      </w:tr>
      <w:tr w:rsidR="0062423B" w:rsidTr="007F47E7">
        <w:tc>
          <w:tcPr>
            <w:tcW w:w="2110" w:type="dxa"/>
            <w:vAlign w:val="center"/>
          </w:tcPr>
          <w:p w:rsidR="0062423B" w:rsidRPr="00A4203E" w:rsidRDefault="0062423B" w:rsidP="004540A9">
            <w:pPr>
              <w:widowControl/>
              <w:jc w:val="center"/>
              <w:rPr>
                <w:rFonts w:eastAsiaTheme="minorEastAsia"/>
                <w:szCs w:val="21"/>
              </w:rPr>
            </w:pPr>
            <w:r w:rsidRPr="00A4203E">
              <w:rPr>
                <w:rFonts w:eastAsiaTheme="minorEastAsia"/>
                <w:szCs w:val="21"/>
              </w:rPr>
              <w:t>合计</w:t>
            </w:r>
          </w:p>
        </w:tc>
        <w:tc>
          <w:tcPr>
            <w:tcW w:w="1794" w:type="dxa"/>
            <w:vAlign w:val="center"/>
          </w:tcPr>
          <w:p w:rsidR="0062423B" w:rsidRPr="00A4203E" w:rsidRDefault="0062423B" w:rsidP="004540A9">
            <w:pPr>
              <w:jc w:val="right"/>
              <w:rPr>
                <w:rFonts w:eastAsiaTheme="minorEastAsia"/>
                <w:szCs w:val="21"/>
              </w:rPr>
            </w:pPr>
            <w:r w:rsidRPr="00A4203E">
              <w:rPr>
                <w:rFonts w:eastAsiaTheme="minorEastAsia"/>
                <w:szCs w:val="21"/>
              </w:rPr>
              <w:t>2,308,971.09</w:t>
            </w:r>
          </w:p>
        </w:tc>
        <w:tc>
          <w:tcPr>
            <w:tcW w:w="1794" w:type="dxa"/>
            <w:vAlign w:val="center"/>
          </w:tcPr>
          <w:p w:rsidR="0062423B" w:rsidRPr="00A4203E" w:rsidRDefault="0062423B" w:rsidP="004540A9">
            <w:pPr>
              <w:jc w:val="right"/>
              <w:rPr>
                <w:rFonts w:eastAsiaTheme="minorEastAsia"/>
                <w:szCs w:val="21"/>
              </w:rPr>
            </w:pPr>
            <w:r w:rsidRPr="00A4203E">
              <w:rPr>
                <w:rFonts w:eastAsiaTheme="minorEastAsia"/>
                <w:szCs w:val="21"/>
              </w:rPr>
              <w:t>-</w:t>
            </w:r>
          </w:p>
        </w:tc>
        <w:tc>
          <w:tcPr>
            <w:tcW w:w="1794" w:type="dxa"/>
            <w:vAlign w:val="center"/>
          </w:tcPr>
          <w:p w:rsidR="0062423B" w:rsidRPr="00A4203E" w:rsidRDefault="0062423B" w:rsidP="004540A9">
            <w:pPr>
              <w:jc w:val="right"/>
              <w:rPr>
                <w:rFonts w:eastAsiaTheme="minorEastAsia"/>
                <w:szCs w:val="21"/>
              </w:rPr>
            </w:pPr>
            <w:r w:rsidRPr="00353DA5">
              <w:rPr>
                <w:rFonts w:eastAsiaTheme="minorEastAsia"/>
                <w:color w:val="000000" w:themeColor="text1"/>
                <w:szCs w:val="21"/>
              </w:rPr>
              <w:t>-</w:t>
            </w:r>
          </w:p>
        </w:tc>
        <w:tc>
          <w:tcPr>
            <w:tcW w:w="1794" w:type="dxa"/>
            <w:vAlign w:val="center"/>
          </w:tcPr>
          <w:p w:rsidR="0062423B" w:rsidRPr="00A4203E" w:rsidRDefault="0062423B" w:rsidP="004540A9">
            <w:pPr>
              <w:jc w:val="right"/>
              <w:rPr>
                <w:rFonts w:eastAsiaTheme="minorEastAsia"/>
                <w:szCs w:val="21"/>
              </w:rPr>
            </w:pPr>
            <w:r w:rsidRPr="00A4203E">
              <w:rPr>
                <w:rFonts w:eastAsiaTheme="minorEastAsia"/>
                <w:szCs w:val="21"/>
              </w:rPr>
              <w:t>2,308,971.09</w:t>
            </w:r>
          </w:p>
        </w:tc>
      </w:tr>
    </w:tbl>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类基金份额的销售服务年费率为</w:t>
      </w:r>
      <w:r>
        <w:rPr>
          <w:rFonts w:eastAsiaTheme="minorEastAsia"/>
          <w:kern w:val="0"/>
          <w:szCs w:val="21"/>
        </w:rPr>
        <w:t>0.3%</w:t>
      </w:r>
      <w:r>
        <w:rPr>
          <w:rFonts w:eastAsiaTheme="minorEastAsia"/>
          <w:kern w:val="0"/>
          <w:szCs w:val="21"/>
        </w:rPr>
        <w:t>，</w:t>
      </w:r>
      <w:r>
        <w:rPr>
          <w:rFonts w:eastAsiaTheme="minorEastAsia"/>
          <w:kern w:val="0"/>
          <w:szCs w:val="21"/>
        </w:rPr>
        <w:t>B</w:t>
      </w:r>
      <w:r>
        <w:rPr>
          <w:rFonts w:eastAsiaTheme="minorEastAsia"/>
          <w:kern w:val="0"/>
          <w:szCs w:val="21"/>
        </w:rPr>
        <w:t>类基金份额不计提销售服务费，</w:t>
      </w:r>
      <w:r>
        <w:rPr>
          <w:rFonts w:eastAsiaTheme="minorEastAsia"/>
          <w:kern w:val="0"/>
          <w:szCs w:val="21"/>
        </w:rPr>
        <w:t>C</w:t>
      </w:r>
      <w:r>
        <w:rPr>
          <w:rFonts w:eastAsiaTheme="minorEastAsia"/>
          <w:kern w:val="0"/>
          <w:szCs w:val="21"/>
        </w:rPr>
        <w:t>类基金份额的销售服务年费率为</w:t>
      </w:r>
      <w:r>
        <w:rPr>
          <w:rFonts w:eastAsiaTheme="minorEastAsia"/>
          <w:kern w:val="0"/>
          <w:szCs w:val="21"/>
        </w:rPr>
        <w:t>0.28%</w:t>
      </w:r>
      <w:r>
        <w:rPr>
          <w:rFonts w:eastAsiaTheme="minorEastAsia"/>
          <w:kern w:val="0"/>
          <w:szCs w:val="21"/>
        </w:rPr>
        <w:t>。</w:t>
      </w:r>
      <w:r>
        <w:rPr>
          <w:rFonts w:eastAsiaTheme="minorEastAsia"/>
          <w:kern w:val="0"/>
          <w:szCs w:val="21"/>
        </w:rPr>
        <w:t>A</w:t>
      </w:r>
      <w:r>
        <w:rPr>
          <w:rFonts w:eastAsiaTheme="minorEastAsia"/>
          <w:kern w:val="0"/>
          <w:szCs w:val="21"/>
        </w:rPr>
        <w:t>类</w:t>
      </w:r>
      <w:r>
        <w:rPr>
          <w:rFonts w:eastAsiaTheme="minorEastAsia"/>
          <w:kern w:val="0"/>
          <w:szCs w:val="21"/>
        </w:rPr>
        <w:t>/C</w:t>
      </w:r>
      <w:r>
        <w:rPr>
          <w:rFonts w:eastAsiaTheme="minorEastAsia"/>
          <w:kern w:val="0"/>
          <w:szCs w:val="21"/>
        </w:rPr>
        <w:t>类基金份额的销售服务费计提的计算公式如下：</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每日应支付的</w:t>
      </w:r>
      <w:r>
        <w:rPr>
          <w:rFonts w:eastAsiaTheme="minorEastAsia"/>
          <w:kern w:val="0"/>
          <w:szCs w:val="21"/>
        </w:rPr>
        <w:t>A</w:t>
      </w:r>
      <w:r>
        <w:rPr>
          <w:rFonts w:eastAsiaTheme="minorEastAsia"/>
          <w:kern w:val="0"/>
          <w:szCs w:val="21"/>
        </w:rPr>
        <w:t>类</w:t>
      </w:r>
      <w:r>
        <w:rPr>
          <w:rFonts w:eastAsiaTheme="minorEastAsia"/>
          <w:kern w:val="0"/>
          <w:szCs w:val="21"/>
        </w:rPr>
        <w:t>/C</w:t>
      </w:r>
      <w:r>
        <w:rPr>
          <w:rFonts w:eastAsiaTheme="minorEastAsia"/>
          <w:kern w:val="0"/>
          <w:szCs w:val="21"/>
        </w:rPr>
        <w:t>类基金销售服务费＝前一日</w:t>
      </w:r>
      <w:r>
        <w:rPr>
          <w:rFonts w:eastAsiaTheme="minorEastAsia"/>
          <w:kern w:val="0"/>
          <w:szCs w:val="21"/>
        </w:rPr>
        <w:t>A</w:t>
      </w:r>
      <w:r>
        <w:rPr>
          <w:rFonts w:eastAsiaTheme="minorEastAsia"/>
          <w:kern w:val="0"/>
          <w:szCs w:val="21"/>
        </w:rPr>
        <w:t>类</w:t>
      </w:r>
      <w:r>
        <w:rPr>
          <w:rFonts w:eastAsiaTheme="minorEastAsia"/>
          <w:kern w:val="0"/>
          <w:szCs w:val="21"/>
        </w:rPr>
        <w:t>/C</w:t>
      </w:r>
      <w:r>
        <w:rPr>
          <w:rFonts w:eastAsiaTheme="minorEastAsia"/>
          <w:kern w:val="0"/>
          <w:szCs w:val="21"/>
        </w:rPr>
        <w:t>类基金份额的基金资产净值</w:t>
      </w:r>
      <w:r>
        <w:rPr>
          <w:rFonts w:eastAsiaTheme="minorEastAsia"/>
          <w:kern w:val="0"/>
          <w:szCs w:val="21"/>
        </w:rPr>
        <w:t>×R÷</w:t>
      </w:r>
      <w:r>
        <w:rPr>
          <w:rFonts w:eastAsiaTheme="minorEastAsia"/>
          <w:kern w:val="0"/>
          <w:szCs w:val="21"/>
        </w:rPr>
        <w:t>当年天数</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R</w:t>
      </w:r>
      <w:r>
        <w:rPr>
          <w:rFonts w:eastAsiaTheme="minorEastAsia"/>
          <w:kern w:val="0"/>
          <w:szCs w:val="21"/>
        </w:rPr>
        <w:t>为</w:t>
      </w:r>
      <w:r>
        <w:rPr>
          <w:rFonts w:eastAsiaTheme="minorEastAsia"/>
          <w:kern w:val="0"/>
          <w:szCs w:val="21"/>
        </w:rPr>
        <w:t>A</w:t>
      </w:r>
      <w:r>
        <w:rPr>
          <w:rFonts w:eastAsiaTheme="minorEastAsia"/>
          <w:kern w:val="0"/>
          <w:szCs w:val="21"/>
        </w:rPr>
        <w:t>类</w:t>
      </w:r>
      <w:r>
        <w:rPr>
          <w:rFonts w:eastAsiaTheme="minorEastAsia"/>
          <w:kern w:val="0"/>
          <w:szCs w:val="21"/>
        </w:rPr>
        <w:t>/C</w:t>
      </w:r>
      <w:r>
        <w:rPr>
          <w:rFonts w:eastAsiaTheme="minorEastAsia"/>
          <w:kern w:val="0"/>
          <w:szCs w:val="21"/>
        </w:rPr>
        <w:t>类基金份额的年销售服务费率</w:t>
      </w:r>
    </w:p>
    <w:p w:rsidR="001A59F9" w:rsidRPr="001A0538" w:rsidRDefault="0046609B" w:rsidP="001A0538">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基金销售服务费每日计算，逐日累计至每个月月末，按月支付，基金管理人应于次月前两个工作日内向基金托管人发送基金销售服务费划付指令，基金托管人复核后于次日从基金资产中一次性支付给基金销售机构。</w:t>
      </w:r>
    </w:p>
    <w:p w:rsidR="001A59F9"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7.4.10.3</w:t>
      </w:r>
      <w:r w:rsidRPr="00D564C7">
        <w:rPr>
          <w:rFonts w:asciiTheme="minorEastAsia" w:eastAsiaTheme="minorEastAsia" w:hAnsiTheme="minorEastAsia" w:hint="eastAsia"/>
          <w:b/>
          <w:bCs/>
          <w:color w:val="000000"/>
          <w:szCs w:val="21"/>
        </w:rPr>
        <w:t>与关联方进行银行间同业市场的债券</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含回购</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交易</w:t>
      </w:r>
    </w:p>
    <w:p w:rsidR="00163220" w:rsidRPr="00D564C7" w:rsidRDefault="00163220" w:rsidP="0016322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1A0538" w:rsidTr="002C462F">
        <w:tc>
          <w:tcPr>
            <w:tcW w:w="9435" w:type="dxa"/>
            <w:gridSpan w:val="7"/>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本期</w:t>
            </w:r>
          </w:p>
          <w:p w:rsidR="00163220" w:rsidRPr="001A0538" w:rsidRDefault="00163220" w:rsidP="002C462F">
            <w:pPr>
              <w:widowControl/>
              <w:autoSpaceDE w:val="0"/>
              <w:autoSpaceDN w:val="0"/>
              <w:spacing w:line="360" w:lineRule="auto"/>
              <w:ind w:right="-15"/>
              <w:jc w:val="center"/>
              <w:textAlignment w:val="bottom"/>
              <w:rPr>
                <w:rFonts w:eastAsiaTheme="minorEastAsia"/>
                <w:bCs/>
                <w:color w:val="000000"/>
                <w:szCs w:val="21"/>
              </w:rPr>
            </w:pPr>
            <w:r w:rsidRPr="001A0538">
              <w:rPr>
                <w:rFonts w:eastAsiaTheme="minorEastAsia"/>
                <w:bCs/>
                <w:color w:val="000000"/>
                <w:szCs w:val="21"/>
              </w:rPr>
              <w:t>2019</w:t>
            </w:r>
            <w:r w:rsidRPr="001A0538">
              <w:rPr>
                <w:rFonts w:eastAsiaTheme="minorEastAsia"/>
                <w:bCs/>
                <w:color w:val="000000"/>
                <w:szCs w:val="21"/>
              </w:rPr>
              <w:t>年</w:t>
            </w:r>
            <w:r w:rsidRPr="001A0538">
              <w:rPr>
                <w:rFonts w:eastAsiaTheme="minorEastAsia"/>
                <w:bCs/>
                <w:color w:val="000000"/>
                <w:szCs w:val="21"/>
              </w:rPr>
              <w:t>1</w:t>
            </w:r>
            <w:r w:rsidRPr="001A0538">
              <w:rPr>
                <w:rFonts w:eastAsiaTheme="minorEastAsia"/>
                <w:bCs/>
                <w:color w:val="000000"/>
                <w:szCs w:val="21"/>
              </w:rPr>
              <w:t>月</w:t>
            </w:r>
            <w:r w:rsidRPr="001A0538">
              <w:rPr>
                <w:rFonts w:eastAsiaTheme="minorEastAsia"/>
                <w:bCs/>
                <w:color w:val="000000"/>
                <w:szCs w:val="21"/>
              </w:rPr>
              <w:t>1</w:t>
            </w:r>
            <w:r w:rsidRPr="001A0538">
              <w:rPr>
                <w:rFonts w:eastAsiaTheme="minorEastAsia"/>
                <w:bCs/>
                <w:color w:val="000000"/>
                <w:szCs w:val="21"/>
              </w:rPr>
              <w:t>日至</w:t>
            </w:r>
            <w:r w:rsidRPr="001A0538">
              <w:rPr>
                <w:rFonts w:eastAsiaTheme="minorEastAsia"/>
                <w:bCs/>
                <w:color w:val="000000"/>
                <w:szCs w:val="21"/>
              </w:rPr>
              <w:t>2019</w:t>
            </w:r>
            <w:r w:rsidRPr="001A0538">
              <w:rPr>
                <w:rFonts w:eastAsiaTheme="minorEastAsia"/>
                <w:bCs/>
                <w:color w:val="000000"/>
                <w:szCs w:val="21"/>
              </w:rPr>
              <w:t>年</w:t>
            </w:r>
            <w:r w:rsidRPr="001A0538">
              <w:rPr>
                <w:rFonts w:eastAsiaTheme="minorEastAsia"/>
                <w:bCs/>
                <w:color w:val="000000"/>
                <w:szCs w:val="21"/>
              </w:rPr>
              <w:t>12</w:t>
            </w:r>
            <w:r w:rsidRPr="001A0538">
              <w:rPr>
                <w:rFonts w:eastAsiaTheme="minorEastAsia"/>
                <w:bCs/>
                <w:color w:val="000000"/>
                <w:szCs w:val="21"/>
              </w:rPr>
              <w:t>月</w:t>
            </w:r>
            <w:r w:rsidRPr="001A0538">
              <w:rPr>
                <w:rFonts w:eastAsiaTheme="minorEastAsia"/>
                <w:bCs/>
                <w:color w:val="000000"/>
                <w:szCs w:val="21"/>
              </w:rPr>
              <w:t>31</w:t>
            </w:r>
            <w:r w:rsidRPr="001A0538">
              <w:rPr>
                <w:rFonts w:eastAsiaTheme="minorEastAsia"/>
                <w:bCs/>
                <w:color w:val="000000"/>
                <w:szCs w:val="21"/>
              </w:rPr>
              <w:t>日</w:t>
            </w:r>
          </w:p>
        </w:tc>
      </w:tr>
      <w:tr w:rsidR="00163220" w:rsidRPr="001A0538" w:rsidTr="002C462F">
        <w:tc>
          <w:tcPr>
            <w:tcW w:w="1422" w:type="dxa"/>
            <w:vMerge w:val="restart"/>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银行间市场交易的各关联方名称</w:t>
            </w:r>
          </w:p>
        </w:tc>
        <w:tc>
          <w:tcPr>
            <w:tcW w:w="3078"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债券交易金额</w:t>
            </w:r>
          </w:p>
        </w:tc>
        <w:tc>
          <w:tcPr>
            <w:tcW w:w="2340"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基金逆回购</w:t>
            </w:r>
          </w:p>
        </w:tc>
        <w:tc>
          <w:tcPr>
            <w:tcW w:w="2595"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基金正回购</w:t>
            </w:r>
          </w:p>
        </w:tc>
      </w:tr>
      <w:tr w:rsidR="00163220" w:rsidRPr="001A0538" w:rsidTr="00163220">
        <w:tc>
          <w:tcPr>
            <w:tcW w:w="1422" w:type="dxa"/>
            <w:vMerge/>
            <w:vAlign w:val="center"/>
          </w:tcPr>
          <w:p w:rsidR="00163220" w:rsidRPr="001A0538" w:rsidRDefault="00163220" w:rsidP="002C462F">
            <w:pPr>
              <w:widowControl/>
              <w:spacing w:line="360" w:lineRule="auto"/>
              <w:jc w:val="left"/>
              <w:rPr>
                <w:rFonts w:eastAsiaTheme="minorEastAsia"/>
                <w:bCs/>
                <w:color w:val="000000"/>
                <w:szCs w:val="21"/>
              </w:rPr>
            </w:pPr>
          </w:p>
        </w:tc>
        <w:tc>
          <w:tcPr>
            <w:tcW w:w="1818"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基金买入</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基金卖出</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利息收入</w:t>
            </w:r>
          </w:p>
        </w:tc>
        <w:tc>
          <w:tcPr>
            <w:tcW w:w="1512"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3"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利息支出</w:t>
            </w:r>
          </w:p>
        </w:tc>
      </w:tr>
      <w:tr w:rsidR="002B49BC">
        <w:tc>
          <w:tcPr>
            <w:tcW w:w="1422" w:type="dxa"/>
            <w:vAlign w:val="center"/>
          </w:tcPr>
          <w:p w:rsidR="002B49BC" w:rsidRDefault="005F6C6A">
            <w:pPr>
              <w:jc w:val="left"/>
            </w:pPr>
            <w:r>
              <w:rPr>
                <w:rFonts w:eastAsiaTheme="minorEastAsia"/>
                <w:bCs/>
                <w:color w:val="000000"/>
                <w:szCs w:val="21"/>
              </w:rPr>
              <w:t>中国银行</w:t>
            </w:r>
          </w:p>
        </w:tc>
        <w:tc>
          <w:tcPr>
            <w:tcW w:w="1818" w:type="dxa"/>
            <w:vAlign w:val="center"/>
          </w:tcPr>
          <w:p w:rsidR="002B49BC" w:rsidRDefault="005F6C6A">
            <w:pPr>
              <w:jc w:val="right"/>
            </w:pPr>
            <w:r>
              <w:rPr>
                <w:rFonts w:eastAsiaTheme="minorEastAsia"/>
                <w:bCs/>
                <w:color w:val="000000"/>
                <w:szCs w:val="21"/>
              </w:rPr>
              <w:t>101,766,784.66</w:t>
            </w:r>
          </w:p>
        </w:tc>
        <w:tc>
          <w:tcPr>
            <w:tcW w:w="1260" w:type="dxa"/>
            <w:vAlign w:val="center"/>
          </w:tcPr>
          <w:p w:rsidR="002B49BC" w:rsidRDefault="005F6C6A">
            <w:pPr>
              <w:jc w:val="right"/>
            </w:pPr>
            <w:r>
              <w:rPr>
                <w:rFonts w:eastAsiaTheme="minorEastAsia"/>
                <w:bCs/>
                <w:color w:val="000000"/>
                <w:szCs w:val="21"/>
              </w:rPr>
              <w:t>-</w:t>
            </w:r>
          </w:p>
        </w:tc>
        <w:tc>
          <w:tcPr>
            <w:tcW w:w="1260" w:type="dxa"/>
            <w:vAlign w:val="center"/>
          </w:tcPr>
          <w:p w:rsidR="002B49BC" w:rsidRDefault="005F6C6A">
            <w:pPr>
              <w:jc w:val="right"/>
            </w:pPr>
            <w:r>
              <w:rPr>
                <w:rFonts w:eastAsiaTheme="minorEastAsia"/>
                <w:bCs/>
                <w:color w:val="000000"/>
                <w:szCs w:val="21"/>
              </w:rPr>
              <w:t>-</w:t>
            </w:r>
          </w:p>
        </w:tc>
        <w:tc>
          <w:tcPr>
            <w:tcW w:w="1080" w:type="dxa"/>
            <w:vAlign w:val="center"/>
          </w:tcPr>
          <w:p w:rsidR="002B49BC" w:rsidRDefault="005F6C6A">
            <w:pPr>
              <w:jc w:val="right"/>
            </w:pPr>
            <w:r>
              <w:rPr>
                <w:rFonts w:eastAsiaTheme="minorEastAsia"/>
                <w:bCs/>
                <w:color w:val="000000"/>
                <w:szCs w:val="21"/>
              </w:rPr>
              <w:t>-</w:t>
            </w:r>
          </w:p>
        </w:tc>
        <w:tc>
          <w:tcPr>
            <w:tcW w:w="1512" w:type="dxa"/>
            <w:vAlign w:val="center"/>
          </w:tcPr>
          <w:p w:rsidR="002B49BC" w:rsidRDefault="005F6C6A">
            <w:pPr>
              <w:jc w:val="right"/>
            </w:pPr>
            <w:r>
              <w:rPr>
                <w:rFonts w:eastAsiaTheme="minorEastAsia"/>
                <w:bCs/>
                <w:color w:val="000000"/>
                <w:szCs w:val="21"/>
              </w:rPr>
              <w:t>-</w:t>
            </w:r>
          </w:p>
        </w:tc>
        <w:tc>
          <w:tcPr>
            <w:tcW w:w="1083" w:type="dxa"/>
            <w:vAlign w:val="center"/>
          </w:tcPr>
          <w:p w:rsidR="002B49BC" w:rsidRDefault="005F6C6A">
            <w:pPr>
              <w:jc w:val="right"/>
            </w:pPr>
            <w:r>
              <w:rPr>
                <w:rFonts w:eastAsiaTheme="minorEastAsia"/>
                <w:bCs/>
                <w:color w:val="000000"/>
                <w:szCs w:val="21"/>
              </w:rPr>
              <w:t>-</w:t>
            </w:r>
          </w:p>
        </w:tc>
      </w:tr>
      <w:tr w:rsidR="00163220" w:rsidRPr="001A0538" w:rsidTr="002C462F">
        <w:tc>
          <w:tcPr>
            <w:tcW w:w="9435" w:type="dxa"/>
            <w:gridSpan w:val="7"/>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上年度可比期间</w:t>
            </w:r>
          </w:p>
          <w:p w:rsidR="00163220" w:rsidRPr="001A0538" w:rsidRDefault="00163220" w:rsidP="002C462F">
            <w:pPr>
              <w:widowControl/>
              <w:autoSpaceDE w:val="0"/>
              <w:autoSpaceDN w:val="0"/>
              <w:spacing w:line="360" w:lineRule="auto"/>
              <w:ind w:right="-15"/>
              <w:jc w:val="center"/>
              <w:textAlignment w:val="bottom"/>
              <w:rPr>
                <w:rFonts w:eastAsiaTheme="minorEastAsia"/>
                <w:bCs/>
                <w:color w:val="000000"/>
                <w:szCs w:val="21"/>
              </w:rPr>
            </w:pPr>
            <w:r w:rsidRPr="001A0538">
              <w:rPr>
                <w:rFonts w:eastAsiaTheme="minorEastAsia"/>
                <w:bCs/>
                <w:color w:val="000000"/>
                <w:szCs w:val="21"/>
              </w:rPr>
              <w:t>2018</w:t>
            </w:r>
            <w:r w:rsidRPr="001A0538">
              <w:rPr>
                <w:rFonts w:eastAsiaTheme="minorEastAsia"/>
                <w:bCs/>
                <w:color w:val="000000"/>
                <w:szCs w:val="21"/>
              </w:rPr>
              <w:t>年</w:t>
            </w:r>
            <w:r w:rsidRPr="001A0538">
              <w:rPr>
                <w:rFonts w:eastAsiaTheme="minorEastAsia"/>
                <w:bCs/>
                <w:color w:val="000000"/>
                <w:szCs w:val="21"/>
              </w:rPr>
              <w:t>1</w:t>
            </w:r>
            <w:r w:rsidRPr="001A0538">
              <w:rPr>
                <w:rFonts w:eastAsiaTheme="minorEastAsia"/>
                <w:bCs/>
                <w:color w:val="000000"/>
                <w:szCs w:val="21"/>
              </w:rPr>
              <w:t>月</w:t>
            </w:r>
            <w:r w:rsidRPr="001A0538">
              <w:rPr>
                <w:rFonts w:eastAsiaTheme="minorEastAsia"/>
                <w:bCs/>
                <w:color w:val="000000"/>
                <w:szCs w:val="21"/>
              </w:rPr>
              <w:t>1</w:t>
            </w:r>
            <w:r w:rsidRPr="001A0538">
              <w:rPr>
                <w:rFonts w:eastAsiaTheme="minorEastAsia"/>
                <w:bCs/>
                <w:color w:val="000000"/>
                <w:szCs w:val="21"/>
              </w:rPr>
              <w:t>日至</w:t>
            </w:r>
            <w:r w:rsidRPr="001A0538">
              <w:rPr>
                <w:rFonts w:eastAsiaTheme="minorEastAsia"/>
                <w:bCs/>
                <w:color w:val="000000"/>
                <w:szCs w:val="21"/>
              </w:rPr>
              <w:t>2018</w:t>
            </w:r>
            <w:r w:rsidRPr="001A0538">
              <w:rPr>
                <w:rFonts w:eastAsiaTheme="minorEastAsia"/>
                <w:bCs/>
                <w:color w:val="000000"/>
                <w:szCs w:val="21"/>
              </w:rPr>
              <w:t>年</w:t>
            </w:r>
            <w:r w:rsidRPr="001A0538">
              <w:rPr>
                <w:rFonts w:eastAsiaTheme="minorEastAsia"/>
                <w:bCs/>
                <w:color w:val="000000"/>
                <w:szCs w:val="21"/>
              </w:rPr>
              <w:t>12</w:t>
            </w:r>
            <w:r w:rsidRPr="001A0538">
              <w:rPr>
                <w:rFonts w:eastAsiaTheme="minorEastAsia"/>
                <w:bCs/>
                <w:color w:val="000000"/>
                <w:szCs w:val="21"/>
              </w:rPr>
              <w:t>月</w:t>
            </w:r>
            <w:r w:rsidRPr="001A0538">
              <w:rPr>
                <w:rFonts w:eastAsiaTheme="minorEastAsia"/>
                <w:bCs/>
                <w:color w:val="000000"/>
                <w:szCs w:val="21"/>
              </w:rPr>
              <w:t>31</w:t>
            </w:r>
            <w:r w:rsidRPr="001A0538">
              <w:rPr>
                <w:rFonts w:eastAsiaTheme="minorEastAsia"/>
                <w:bCs/>
                <w:color w:val="000000"/>
                <w:szCs w:val="21"/>
              </w:rPr>
              <w:t>日</w:t>
            </w:r>
          </w:p>
        </w:tc>
      </w:tr>
      <w:tr w:rsidR="00163220" w:rsidRPr="001A0538" w:rsidTr="002C462F">
        <w:tc>
          <w:tcPr>
            <w:tcW w:w="1422" w:type="dxa"/>
            <w:vMerge w:val="restart"/>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银行间市场交易的各关联方名称</w:t>
            </w:r>
          </w:p>
        </w:tc>
        <w:tc>
          <w:tcPr>
            <w:tcW w:w="3078"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债券交易金额</w:t>
            </w:r>
          </w:p>
        </w:tc>
        <w:tc>
          <w:tcPr>
            <w:tcW w:w="2340"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基金逆回购</w:t>
            </w:r>
          </w:p>
        </w:tc>
        <w:tc>
          <w:tcPr>
            <w:tcW w:w="2595" w:type="dxa"/>
            <w:gridSpan w:val="2"/>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基金正回购</w:t>
            </w:r>
          </w:p>
        </w:tc>
      </w:tr>
      <w:tr w:rsidR="00163220" w:rsidRPr="001A0538" w:rsidTr="00163220">
        <w:tc>
          <w:tcPr>
            <w:tcW w:w="1422" w:type="dxa"/>
            <w:vMerge/>
            <w:vAlign w:val="center"/>
          </w:tcPr>
          <w:p w:rsidR="00163220" w:rsidRPr="001A0538" w:rsidRDefault="00163220" w:rsidP="002C462F">
            <w:pPr>
              <w:widowControl/>
              <w:spacing w:line="360" w:lineRule="auto"/>
              <w:jc w:val="left"/>
              <w:rPr>
                <w:rFonts w:eastAsiaTheme="minorEastAsia"/>
                <w:bCs/>
                <w:color w:val="000000"/>
                <w:szCs w:val="21"/>
              </w:rPr>
            </w:pPr>
          </w:p>
        </w:tc>
        <w:tc>
          <w:tcPr>
            <w:tcW w:w="1818"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基金买入</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基金卖出</w:t>
            </w:r>
          </w:p>
        </w:tc>
        <w:tc>
          <w:tcPr>
            <w:tcW w:w="126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0"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利息收入</w:t>
            </w:r>
          </w:p>
        </w:tc>
        <w:tc>
          <w:tcPr>
            <w:tcW w:w="1512"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交易金额</w:t>
            </w:r>
          </w:p>
        </w:tc>
        <w:tc>
          <w:tcPr>
            <w:tcW w:w="1083" w:type="dxa"/>
            <w:vAlign w:val="center"/>
          </w:tcPr>
          <w:p w:rsidR="00163220" w:rsidRPr="001A0538" w:rsidRDefault="00163220" w:rsidP="002C462F">
            <w:pPr>
              <w:spacing w:line="360" w:lineRule="auto"/>
              <w:jc w:val="center"/>
              <w:rPr>
                <w:rFonts w:eastAsiaTheme="minorEastAsia"/>
                <w:bCs/>
                <w:color w:val="000000"/>
                <w:szCs w:val="21"/>
              </w:rPr>
            </w:pPr>
            <w:r w:rsidRPr="001A0538">
              <w:rPr>
                <w:rFonts w:eastAsiaTheme="minorEastAsia"/>
                <w:bCs/>
                <w:color w:val="000000"/>
                <w:szCs w:val="21"/>
              </w:rPr>
              <w:t>利息支出</w:t>
            </w:r>
          </w:p>
        </w:tc>
      </w:tr>
      <w:tr w:rsidR="002B49BC">
        <w:tc>
          <w:tcPr>
            <w:tcW w:w="1422" w:type="dxa"/>
            <w:vAlign w:val="center"/>
          </w:tcPr>
          <w:p w:rsidR="002B49BC" w:rsidRDefault="005F6C6A">
            <w:pPr>
              <w:jc w:val="left"/>
            </w:pPr>
            <w:r>
              <w:rPr>
                <w:rFonts w:eastAsiaTheme="minorEastAsia"/>
                <w:bCs/>
                <w:color w:val="000000"/>
                <w:szCs w:val="21"/>
              </w:rPr>
              <w:t>中国银行</w:t>
            </w:r>
          </w:p>
        </w:tc>
        <w:tc>
          <w:tcPr>
            <w:tcW w:w="1818" w:type="dxa"/>
            <w:vAlign w:val="center"/>
          </w:tcPr>
          <w:p w:rsidR="002B49BC" w:rsidRDefault="005F6C6A">
            <w:pPr>
              <w:jc w:val="right"/>
            </w:pPr>
            <w:r>
              <w:rPr>
                <w:rFonts w:eastAsiaTheme="minorEastAsia"/>
                <w:bCs/>
                <w:color w:val="000000"/>
                <w:szCs w:val="21"/>
              </w:rPr>
              <w:t>280,104,753.42</w:t>
            </w:r>
          </w:p>
        </w:tc>
        <w:tc>
          <w:tcPr>
            <w:tcW w:w="1260" w:type="dxa"/>
            <w:vAlign w:val="center"/>
          </w:tcPr>
          <w:p w:rsidR="002B49BC" w:rsidRDefault="005F6C6A">
            <w:pPr>
              <w:jc w:val="right"/>
            </w:pPr>
            <w:r>
              <w:rPr>
                <w:rFonts w:eastAsiaTheme="minorEastAsia"/>
                <w:bCs/>
                <w:color w:val="000000"/>
                <w:szCs w:val="21"/>
              </w:rPr>
              <w:t>-</w:t>
            </w:r>
          </w:p>
        </w:tc>
        <w:tc>
          <w:tcPr>
            <w:tcW w:w="1260" w:type="dxa"/>
            <w:vAlign w:val="center"/>
          </w:tcPr>
          <w:p w:rsidR="002B49BC" w:rsidRDefault="005F6C6A">
            <w:pPr>
              <w:jc w:val="right"/>
            </w:pPr>
            <w:r>
              <w:rPr>
                <w:rFonts w:eastAsiaTheme="minorEastAsia"/>
                <w:bCs/>
                <w:color w:val="000000"/>
                <w:szCs w:val="21"/>
              </w:rPr>
              <w:t>-</w:t>
            </w:r>
          </w:p>
        </w:tc>
        <w:tc>
          <w:tcPr>
            <w:tcW w:w="1080" w:type="dxa"/>
            <w:vAlign w:val="center"/>
          </w:tcPr>
          <w:p w:rsidR="002B49BC" w:rsidRDefault="005F6C6A">
            <w:pPr>
              <w:jc w:val="right"/>
            </w:pPr>
            <w:r>
              <w:rPr>
                <w:rFonts w:eastAsiaTheme="minorEastAsia"/>
                <w:bCs/>
                <w:color w:val="000000"/>
                <w:szCs w:val="21"/>
              </w:rPr>
              <w:t>-</w:t>
            </w:r>
          </w:p>
        </w:tc>
        <w:tc>
          <w:tcPr>
            <w:tcW w:w="1512" w:type="dxa"/>
            <w:vAlign w:val="center"/>
          </w:tcPr>
          <w:p w:rsidR="002B49BC" w:rsidRDefault="005F6C6A">
            <w:pPr>
              <w:jc w:val="right"/>
            </w:pPr>
            <w:r>
              <w:rPr>
                <w:rFonts w:eastAsiaTheme="minorEastAsia"/>
                <w:bCs/>
                <w:color w:val="000000"/>
                <w:szCs w:val="21"/>
              </w:rPr>
              <w:t>1,903,220,000.00</w:t>
            </w:r>
          </w:p>
        </w:tc>
        <w:tc>
          <w:tcPr>
            <w:tcW w:w="1083" w:type="dxa"/>
            <w:vAlign w:val="center"/>
          </w:tcPr>
          <w:p w:rsidR="002B49BC" w:rsidRDefault="005F6C6A">
            <w:pPr>
              <w:jc w:val="right"/>
            </w:pPr>
            <w:r>
              <w:rPr>
                <w:rFonts w:eastAsiaTheme="minorEastAsia"/>
                <w:bCs/>
                <w:color w:val="000000"/>
                <w:szCs w:val="21"/>
              </w:rPr>
              <w:t>552,456.02</w:t>
            </w:r>
          </w:p>
        </w:tc>
      </w:tr>
    </w:tbl>
    <w:p w:rsidR="00531691" w:rsidRPr="00531691" w:rsidRDefault="00531691" w:rsidP="00531691">
      <w:pPr>
        <w:spacing w:line="360" w:lineRule="auto"/>
        <w:rPr>
          <w:rFonts w:asciiTheme="minorEastAsia" w:eastAsiaTheme="minorEastAsia" w:hAnsiTheme="minorEastAsia"/>
          <w:b/>
          <w:bCs/>
          <w:color w:val="000000"/>
          <w:kern w:val="0"/>
          <w:szCs w:val="21"/>
        </w:rPr>
      </w:pPr>
      <w:r w:rsidRPr="00531691">
        <w:rPr>
          <w:rFonts w:asciiTheme="minorEastAsia" w:eastAsiaTheme="minorEastAsia" w:hAnsiTheme="minorEastAsia"/>
          <w:b/>
          <w:bCs/>
          <w:color w:val="000000"/>
          <w:kern w:val="0"/>
          <w:szCs w:val="21"/>
        </w:rPr>
        <w:t>7.4.10.4</w:t>
      </w:r>
      <w:r w:rsidRPr="00531691">
        <w:rPr>
          <w:rFonts w:asciiTheme="minorEastAsia" w:eastAsiaTheme="minorEastAsia" w:hAnsiTheme="minorEastAsia" w:hint="eastAsia"/>
          <w:b/>
          <w:bCs/>
          <w:color w:val="000000"/>
          <w:kern w:val="0"/>
          <w:szCs w:val="21"/>
        </w:rPr>
        <w:t>报告期内转融通证券出借业务发生重大关联交易事项的说明</w:t>
      </w:r>
    </w:p>
    <w:p w:rsidR="00531691" w:rsidRDefault="00531691" w:rsidP="00531691">
      <w:pPr>
        <w:adjustRightInd w:val="0"/>
        <w:snapToGrid w:val="0"/>
        <w:spacing w:line="360" w:lineRule="auto"/>
        <w:rPr>
          <w:b/>
          <w:szCs w:val="21"/>
        </w:rPr>
      </w:pPr>
      <w:r w:rsidRPr="00531691">
        <w:rPr>
          <w:rFonts w:asciiTheme="minorEastAsia" w:eastAsiaTheme="minorEastAsia" w:hAnsiTheme="minorEastAsia"/>
          <w:b/>
          <w:bCs/>
          <w:color w:val="000000"/>
          <w:kern w:val="0"/>
          <w:szCs w:val="21"/>
        </w:rPr>
        <w:t>7.4.10.4.1</w:t>
      </w:r>
      <w:r w:rsidRPr="00531691">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531691" w:rsidRDefault="00531691" w:rsidP="00531691">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531691" w:rsidRPr="00531691" w:rsidRDefault="00531691" w:rsidP="00531691">
      <w:pPr>
        <w:adjustRightInd w:val="0"/>
        <w:snapToGrid w:val="0"/>
        <w:spacing w:line="360" w:lineRule="auto"/>
        <w:rPr>
          <w:rFonts w:asciiTheme="minorEastAsia" w:eastAsiaTheme="minorEastAsia" w:hAnsiTheme="minorEastAsia"/>
          <w:b/>
          <w:bCs/>
          <w:color w:val="000000"/>
          <w:kern w:val="0"/>
          <w:szCs w:val="21"/>
        </w:rPr>
      </w:pPr>
      <w:r w:rsidRPr="00531691">
        <w:rPr>
          <w:rFonts w:asciiTheme="minorEastAsia" w:eastAsiaTheme="minorEastAsia" w:hAnsiTheme="minorEastAsia"/>
          <w:b/>
          <w:bCs/>
          <w:color w:val="000000"/>
          <w:kern w:val="0"/>
          <w:szCs w:val="21"/>
        </w:rPr>
        <w:t>7.4.10.4.2</w:t>
      </w:r>
      <w:r w:rsidRPr="00531691">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1A0538" w:rsidRDefault="00531691" w:rsidP="001A0538">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w:t>
      </w:r>
      <w:r w:rsidRPr="00D564C7">
        <w:rPr>
          <w:rFonts w:asciiTheme="minorEastAsia" w:eastAsiaTheme="minorEastAsia" w:hAnsiTheme="minorEastAsia" w:hint="eastAsia"/>
          <w:b/>
          <w:bCs/>
          <w:color w:val="000000"/>
          <w:szCs w:val="21"/>
        </w:rPr>
        <w:t>各关联方投资本基金的情况</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7.4.10.5.1</w:t>
      </w:r>
      <w:r w:rsidRPr="00D564C7">
        <w:rPr>
          <w:rFonts w:asciiTheme="minorEastAsia" w:eastAsiaTheme="minorEastAsia" w:hAnsiTheme="minorEastAsia" w:hint="eastAsia"/>
          <w:b/>
          <w:bCs/>
          <w:color w:val="000000"/>
          <w:szCs w:val="21"/>
        </w:rPr>
        <w:t>报告期内基金管理人运用固有资金投资本基金的情况</w:t>
      </w:r>
    </w:p>
    <w:p w:rsidR="001A59F9" w:rsidRPr="001A0538" w:rsidRDefault="00C21055" w:rsidP="00C2105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本报告期内和上年度可比期间基金管理人未运用固有资金投资本基金。</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7.4.10.5.2</w:t>
      </w:r>
      <w:r w:rsidRPr="00D564C7">
        <w:rPr>
          <w:rFonts w:asciiTheme="minorEastAsia" w:eastAsiaTheme="minorEastAsia" w:hAnsiTheme="minorEastAsia" w:hint="eastAsia"/>
          <w:b/>
          <w:bCs/>
          <w:color w:val="000000"/>
          <w:szCs w:val="21"/>
        </w:rPr>
        <w:t>报告期末除基金管理人之外的其他关联方投资本基金的情况</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易方达稳健收益债券</w:t>
      </w:r>
      <w:r w:rsidRPr="00EC7BDC">
        <w:rPr>
          <w:rFonts w:eastAsiaTheme="minorEastAsia"/>
          <w:szCs w:val="21"/>
        </w:rPr>
        <w:t>A</w:t>
      </w:r>
    </w:p>
    <w:p w:rsidR="00B86BA7" w:rsidRPr="001A0538" w:rsidRDefault="00F8216D"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易方达稳健收益债券</w:t>
      </w:r>
      <w:r w:rsidRPr="00EC7BDC">
        <w:rPr>
          <w:rFonts w:eastAsiaTheme="minorEastAsia"/>
          <w:szCs w:val="21"/>
        </w:rPr>
        <w:t>B</w:t>
      </w:r>
    </w:p>
    <w:p w:rsidR="009A3F13" w:rsidRPr="00353DA5" w:rsidRDefault="00F8216D" w:rsidP="009A3F13">
      <w:pPr>
        <w:tabs>
          <w:tab w:val="left" w:pos="426"/>
        </w:tabs>
        <w:spacing w:line="360" w:lineRule="auto"/>
        <w:ind w:firstLineChars="200" w:firstLine="420"/>
        <w:jc w:val="left"/>
        <w:rPr>
          <w:rFonts w:eastAsiaTheme="minorEastAsia"/>
          <w:color w:val="000000" w:themeColor="text1"/>
          <w:kern w:val="0"/>
          <w:szCs w:val="21"/>
        </w:rPr>
      </w:pPr>
      <w:r w:rsidRPr="002F4936">
        <w:rPr>
          <w:rFonts w:eastAsiaTheme="minorEastAsia"/>
          <w:kern w:val="0"/>
          <w:szCs w:val="21"/>
        </w:rPr>
        <w:t>无。</w:t>
      </w:r>
    </w:p>
    <w:p w:rsidR="009A3F13" w:rsidRPr="009A3F13" w:rsidRDefault="009A3F13" w:rsidP="009A3F13">
      <w:pPr>
        <w:adjustRightInd w:val="0"/>
        <w:snapToGrid w:val="0"/>
        <w:spacing w:line="360" w:lineRule="auto"/>
        <w:rPr>
          <w:rFonts w:eastAsiaTheme="minorEastAsia"/>
          <w:szCs w:val="21"/>
        </w:rPr>
      </w:pPr>
      <w:r w:rsidRPr="009A3F13">
        <w:rPr>
          <w:rFonts w:eastAsiaTheme="minorEastAsia"/>
          <w:szCs w:val="21"/>
        </w:rPr>
        <w:t>易方达稳健收益债券</w:t>
      </w:r>
      <w:r w:rsidRPr="009A3F13">
        <w:rPr>
          <w:rFonts w:eastAsiaTheme="minorEastAsia"/>
          <w:szCs w:val="21"/>
        </w:rPr>
        <w:t>C</w:t>
      </w:r>
    </w:p>
    <w:p w:rsidR="00F8216D" w:rsidRPr="002F4936" w:rsidRDefault="009A3F13" w:rsidP="002F4936">
      <w:pPr>
        <w:tabs>
          <w:tab w:val="left" w:pos="426"/>
        </w:tabs>
        <w:spacing w:line="360" w:lineRule="auto"/>
        <w:ind w:firstLineChars="200" w:firstLine="420"/>
        <w:jc w:val="left"/>
        <w:rPr>
          <w:rFonts w:eastAsiaTheme="minorEastAsia"/>
          <w:kern w:val="0"/>
          <w:szCs w:val="21"/>
        </w:rPr>
      </w:pPr>
      <w:r w:rsidRPr="00353DA5">
        <w:rPr>
          <w:rFonts w:eastAsiaTheme="minorEastAsia"/>
          <w:color w:val="000000" w:themeColor="text1"/>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7.4.10.6</w:t>
      </w:r>
      <w:r w:rsidRPr="00D564C7">
        <w:rPr>
          <w:rFonts w:asciiTheme="minorEastAsia" w:eastAsiaTheme="minorEastAsia" w:hAnsiTheme="minorEastAsia" w:hint="eastAsia"/>
          <w:b/>
          <w:bCs/>
          <w:color w:val="000000"/>
          <w:szCs w:val="21"/>
        </w:rPr>
        <w:t>由关联方保管的银行存款余额及当期产生的利息收入</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A0538" w:rsidTr="00C915A6">
        <w:tc>
          <w:tcPr>
            <w:tcW w:w="2268" w:type="dxa"/>
            <w:vMerge w:val="restart"/>
            <w:vAlign w:val="center"/>
          </w:tcPr>
          <w:p w:rsidR="00360905" w:rsidRPr="001A0538" w:rsidRDefault="00360905" w:rsidP="00C915A6">
            <w:pPr>
              <w:spacing w:line="360" w:lineRule="auto"/>
              <w:jc w:val="center"/>
              <w:rPr>
                <w:color w:val="000000"/>
                <w:szCs w:val="21"/>
              </w:rPr>
            </w:pPr>
            <w:r w:rsidRPr="001A0538">
              <w:rPr>
                <w:color w:val="000000"/>
                <w:szCs w:val="21"/>
              </w:rPr>
              <w:t>关联方名称</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本期</w:t>
            </w:r>
          </w:p>
          <w:p w:rsidR="00360905" w:rsidRPr="001A0538" w:rsidRDefault="0036090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上年度可比期间</w:t>
            </w:r>
          </w:p>
          <w:p w:rsidR="00360905" w:rsidRPr="001A0538" w:rsidRDefault="00360905" w:rsidP="00FA5528">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360905" w:rsidRPr="001A0538" w:rsidTr="00C915A6">
        <w:tc>
          <w:tcPr>
            <w:tcW w:w="2268" w:type="dxa"/>
            <w:vMerge/>
            <w:vAlign w:val="center"/>
          </w:tcPr>
          <w:p w:rsidR="00360905" w:rsidRPr="001A0538" w:rsidRDefault="00360905" w:rsidP="00C915A6">
            <w:pPr>
              <w:widowControl/>
              <w:spacing w:line="360" w:lineRule="auto"/>
              <w:jc w:val="left"/>
              <w:rPr>
                <w:color w:val="000000"/>
                <w:szCs w:val="21"/>
              </w:rPr>
            </w:pP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r>
      <w:tr w:rsidR="002B49BC">
        <w:tc>
          <w:tcPr>
            <w:tcW w:w="2268" w:type="dxa"/>
            <w:vAlign w:val="center"/>
          </w:tcPr>
          <w:p w:rsidR="002B49BC" w:rsidRDefault="005F6C6A">
            <w:pPr>
              <w:jc w:val="left"/>
            </w:pPr>
            <w:r>
              <w:rPr>
                <w:szCs w:val="21"/>
              </w:rPr>
              <w:t>中国银行</w:t>
            </w:r>
            <w:r>
              <w:rPr>
                <w:szCs w:val="21"/>
              </w:rPr>
              <w:t>-</w:t>
            </w:r>
            <w:r>
              <w:rPr>
                <w:szCs w:val="21"/>
              </w:rPr>
              <w:t>活期存款</w:t>
            </w:r>
          </w:p>
        </w:tc>
        <w:tc>
          <w:tcPr>
            <w:tcW w:w="1683" w:type="dxa"/>
            <w:vAlign w:val="center"/>
          </w:tcPr>
          <w:p w:rsidR="002B49BC" w:rsidRDefault="005F6C6A">
            <w:pPr>
              <w:jc w:val="right"/>
            </w:pPr>
            <w:r>
              <w:rPr>
                <w:szCs w:val="21"/>
              </w:rPr>
              <w:t>1,056,643.78</w:t>
            </w:r>
          </w:p>
        </w:tc>
        <w:tc>
          <w:tcPr>
            <w:tcW w:w="1683" w:type="dxa"/>
            <w:vAlign w:val="center"/>
          </w:tcPr>
          <w:p w:rsidR="002B49BC" w:rsidRDefault="005F6C6A">
            <w:pPr>
              <w:jc w:val="right"/>
            </w:pPr>
            <w:r>
              <w:rPr>
                <w:szCs w:val="21"/>
              </w:rPr>
              <w:t>238,533.77</w:t>
            </w:r>
          </w:p>
        </w:tc>
        <w:tc>
          <w:tcPr>
            <w:tcW w:w="1683" w:type="dxa"/>
            <w:vAlign w:val="center"/>
          </w:tcPr>
          <w:p w:rsidR="002B49BC" w:rsidRDefault="005F6C6A">
            <w:pPr>
              <w:jc w:val="right"/>
            </w:pPr>
            <w:r>
              <w:rPr>
                <w:szCs w:val="21"/>
              </w:rPr>
              <w:t>18,803,221.95</w:t>
            </w:r>
          </w:p>
        </w:tc>
        <w:tc>
          <w:tcPr>
            <w:tcW w:w="1683" w:type="dxa"/>
            <w:vAlign w:val="center"/>
          </w:tcPr>
          <w:p w:rsidR="002B49BC" w:rsidRDefault="005F6C6A">
            <w:pPr>
              <w:jc w:val="right"/>
            </w:pPr>
            <w:r>
              <w:rPr>
                <w:szCs w:val="21"/>
              </w:rPr>
              <w:t>327,856.60</w:t>
            </w:r>
          </w:p>
        </w:tc>
      </w:tr>
    </w:tbl>
    <w:p w:rsidR="001A59F9" w:rsidRPr="001A0538" w:rsidRDefault="0036090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注：本基金的上述银行存款由基金托管人中国银行股份有限公司保管，按银行同业利率或约定利率计息。</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7.4.10.7</w:t>
      </w:r>
      <w:r w:rsidRPr="00D564C7">
        <w:rPr>
          <w:rFonts w:asciiTheme="minorEastAsia" w:eastAsiaTheme="minorEastAsia" w:hAnsiTheme="minorEastAsia" w:hint="eastAsia"/>
          <w:b/>
          <w:bCs/>
          <w:color w:val="000000"/>
          <w:szCs w:val="21"/>
        </w:rPr>
        <w:t>本基金在承销期内参与关联方承销证券的情况</w:t>
      </w:r>
    </w:p>
    <w:p w:rsidR="001A59F9" w:rsidRPr="001A0538" w:rsidRDefault="000431A4" w:rsidP="001A0538">
      <w:pPr>
        <w:tabs>
          <w:tab w:val="left" w:pos="426"/>
        </w:tabs>
        <w:spacing w:line="360" w:lineRule="auto"/>
        <w:ind w:firstLineChars="200" w:firstLine="420"/>
        <w:jc w:val="left"/>
        <w:rPr>
          <w:rFonts w:eastAsiaTheme="minorEastAsia"/>
          <w:kern w:val="0"/>
          <w:szCs w:val="21"/>
        </w:rPr>
      </w:pPr>
      <w:r w:rsidRPr="00E04C39">
        <w:rPr>
          <w:rFonts w:eastAsiaTheme="minorEastAsia"/>
          <w:color w:val="000000" w:themeColor="text1"/>
          <w:kern w:val="0"/>
          <w:szCs w:val="21"/>
        </w:rPr>
        <w:t>本基金本报告期及上年度可比期间未在承销期内参与关联方承销证券。</w:t>
      </w:r>
    </w:p>
    <w:p w:rsidR="009355BC" w:rsidRPr="00A73188" w:rsidRDefault="009355BC" w:rsidP="009355BC">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9355BC" w:rsidRPr="00A73188" w:rsidRDefault="009355BC" w:rsidP="009355B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9355BC" w:rsidRPr="00A73188" w:rsidRDefault="009355BC" w:rsidP="009355B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7.4.11</w:t>
      </w:r>
      <w:r w:rsidRPr="00D564C7">
        <w:rPr>
          <w:rFonts w:asciiTheme="minorEastAsia" w:eastAsiaTheme="minorEastAsia" w:hAnsiTheme="minorEastAsia" w:hint="eastAsia"/>
          <w:b/>
          <w:bCs/>
          <w:color w:val="000000"/>
          <w:szCs w:val="21"/>
        </w:rPr>
        <w:t>利润分配情况</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易方达稳健收益债券</w:t>
      </w:r>
      <w:r w:rsidRPr="001A0538">
        <w:rPr>
          <w:rFonts w:eastAsiaTheme="minorEastAsia"/>
          <w:szCs w:val="21"/>
        </w:rPr>
        <w:t>A</w:t>
      </w:r>
    </w:p>
    <w:p w:rsidR="001A59F9" w:rsidRPr="001A0538"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1A0538">
        <w:rPr>
          <w:rFonts w:eastAsiaTheme="minorEastAsia"/>
          <w:color w:val="000000"/>
          <w:szCs w:val="21"/>
        </w:rPr>
        <w:t>单位：人民币元</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482"/>
        <w:gridCol w:w="709"/>
        <w:gridCol w:w="709"/>
        <w:gridCol w:w="992"/>
        <w:gridCol w:w="1559"/>
        <w:gridCol w:w="1547"/>
        <w:gridCol w:w="1572"/>
        <w:gridCol w:w="701"/>
      </w:tblGrid>
      <w:tr w:rsidR="00ED4046" w:rsidRPr="001A0538" w:rsidTr="00892E9D">
        <w:trPr>
          <w:trHeight w:val="1323"/>
          <w:jc w:val="center"/>
        </w:trPr>
        <w:tc>
          <w:tcPr>
            <w:tcW w:w="923" w:type="dxa"/>
            <w:vMerge w:val="restart"/>
            <w:shd w:val="clear" w:color="auto" w:fill="auto"/>
            <w:vAlign w:val="center"/>
          </w:tcPr>
          <w:p w:rsidR="00ED4046" w:rsidRPr="001A0538" w:rsidRDefault="00ED4046" w:rsidP="00C915A6">
            <w:pPr>
              <w:autoSpaceDE w:val="0"/>
              <w:autoSpaceDN w:val="0"/>
              <w:adjustRightInd w:val="0"/>
              <w:spacing w:before="29" w:line="360" w:lineRule="auto"/>
              <w:ind w:right="210"/>
              <w:jc w:val="center"/>
              <w:rPr>
                <w:bCs/>
                <w:color w:val="000000"/>
                <w:szCs w:val="21"/>
              </w:rPr>
            </w:pPr>
            <w:r w:rsidRPr="001A0538">
              <w:rPr>
                <w:color w:val="000000"/>
                <w:szCs w:val="21"/>
              </w:rPr>
              <w:t>序号</w:t>
            </w:r>
          </w:p>
        </w:tc>
        <w:tc>
          <w:tcPr>
            <w:tcW w:w="1482"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权益登记日</w:t>
            </w:r>
          </w:p>
        </w:tc>
        <w:tc>
          <w:tcPr>
            <w:tcW w:w="1418" w:type="dxa"/>
            <w:gridSpan w:val="2"/>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除息日</w:t>
            </w:r>
          </w:p>
        </w:tc>
        <w:tc>
          <w:tcPr>
            <w:tcW w:w="992"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每</w:t>
            </w:r>
            <w:r w:rsidRPr="001A0538">
              <w:rPr>
                <w:color w:val="000000"/>
                <w:szCs w:val="21"/>
              </w:rPr>
              <w:t>10</w:t>
            </w:r>
            <w:r w:rsidRPr="001A0538">
              <w:rPr>
                <w:color w:val="000000"/>
                <w:szCs w:val="21"/>
              </w:rPr>
              <w:t>份基金份额分红数</w:t>
            </w:r>
          </w:p>
        </w:tc>
        <w:tc>
          <w:tcPr>
            <w:tcW w:w="1559"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lang w:val="en-AU"/>
              </w:rPr>
              <w:t>现金</w:t>
            </w:r>
            <w:r w:rsidRPr="001A0538">
              <w:rPr>
                <w:color w:val="000000"/>
                <w:szCs w:val="21"/>
              </w:rPr>
              <w:t>形式发放总额</w:t>
            </w:r>
          </w:p>
        </w:tc>
        <w:tc>
          <w:tcPr>
            <w:tcW w:w="1547" w:type="dxa"/>
            <w:vMerge w:val="restart"/>
            <w:shd w:val="clear" w:color="auto" w:fill="auto"/>
            <w:vAlign w:val="center"/>
          </w:tcPr>
          <w:p w:rsidR="00ED4046" w:rsidRPr="001A0538" w:rsidRDefault="00ED4046" w:rsidP="00C915A6">
            <w:pPr>
              <w:spacing w:line="360" w:lineRule="auto"/>
              <w:ind w:leftChars="50" w:left="105"/>
              <w:jc w:val="center"/>
              <w:rPr>
                <w:color w:val="000000"/>
                <w:szCs w:val="21"/>
                <w:lang w:val="en-AU"/>
              </w:rPr>
            </w:pPr>
            <w:r w:rsidRPr="001A0538">
              <w:rPr>
                <w:color w:val="000000"/>
                <w:szCs w:val="21"/>
                <w:lang w:val="en-AU"/>
              </w:rPr>
              <w:t>再投资形式发放总额</w:t>
            </w:r>
          </w:p>
        </w:tc>
        <w:tc>
          <w:tcPr>
            <w:tcW w:w="1572" w:type="dxa"/>
            <w:vMerge w:val="restart"/>
            <w:shd w:val="clear" w:color="auto" w:fill="auto"/>
            <w:vAlign w:val="center"/>
          </w:tcPr>
          <w:p w:rsidR="00ED4046" w:rsidRPr="001A0538" w:rsidRDefault="00F97A39" w:rsidP="00C915A6">
            <w:pPr>
              <w:spacing w:line="360" w:lineRule="auto"/>
              <w:jc w:val="center"/>
              <w:rPr>
                <w:color w:val="000000"/>
                <w:szCs w:val="21"/>
                <w:lang w:val="en-AU"/>
              </w:rPr>
            </w:pPr>
            <w:r>
              <w:rPr>
                <w:rFonts w:hint="eastAsia"/>
                <w:color w:val="000000"/>
                <w:szCs w:val="21"/>
                <w:lang w:val="en-AU"/>
              </w:rPr>
              <w:t>本期</w:t>
            </w:r>
            <w:r w:rsidR="00ED4046" w:rsidRPr="001A0538">
              <w:rPr>
                <w:color w:val="000000"/>
                <w:szCs w:val="21"/>
                <w:lang w:val="en-AU"/>
              </w:rPr>
              <w:t>利润分配合计</w:t>
            </w:r>
          </w:p>
        </w:tc>
        <w:tc>
          <w:tcPr>
            <w:tcW w:w="701" w:type="dxa"/>
            <w:vMerge w:val="restart"/>
            <w:shd w:val="clear" w:color="auto" w:fill="auto"/>
            <w:vAlign w:val="center"/>
          </w:tcPr>
          <w:p w:rsidR="00ED4046" w:rsidRPr="001A0538" w:rsidRDefault="00ED4046" w:rsidP="00C915A6">
            <w:pPr>
              <w:spacing w:line="360" w:lineRule="auto"/>
              <w:jc w:val="center"/>
              <w:rPr>
                <w:color w:val="000000"/>
                <w:szCs w:val="21"/>
                <w:lang w:val="en-AU"/>
              </w:rPr>
            </w:pPr>
            <w:r w:rsidRPr="001A0538">
              <w:rPr>
                <w:color w:val="000000"/>
                <w:szCs w:val="21"/>
                <w:lang w:val="en-AU"/>
              </w:rPr>
              <w:t>备注</w:t>
            </w:r>
          </w:p>
        </w:tc>
      </w:tr>
      <w:tr w:rsidR="00ED4046" w:rsidRPr="001A0538" w:rsidTr="00892E9D">
        <w:trPr>
          <w:trHeight w:val="1323"/>
          <w:jc w:val="center"/>
        </w:trPr>
        <w:tc>
          <w:tcPr>
            <w:tcW w:w="923" w:type="dxa"/>
            <w:vMerge/>
            <w:shd w:val="clear" w:color="auto" w:fill="auto"/>
          </w:tcPr>
          <w:p w:rsidR="00ED4046" w:rsidRPr="001A0538" w:rsidRDefault="00ED4046" w:rsidP="00C915A6">
            <w:pPr>
              <w:autoSpaceDE w:val="0"/>
              <w:autoSpaceDN w:val="0"/>
              <w:adjustRightInd w:val="0"/>
              <w:spacing w:before="29" w:line="360" w:lineRule="auto"/>
              <w:ind w:right="210"/>
              <w:jc w:val="left"/>
              <w:rPr>
                <w:color w:val="000000"/>
                <w:szCs w:val="21"/>
              </w:rPr>
            </w:pPr>
          </w:p>
        </w:tc>
        <w:tc>
          <w:tcPr>
            <w:tcW w:w="1482" w:type="dxa"/>
            <w:vMerge/>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709" w:type="dxa"/>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场内</w:t>
            </w:r>
          </w:p>
        </w:tc>
        <w:tc>
          <w:tcPr>
            <w:tcW w:w="709" w:type="dxa"/>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场外</w:t>
            </w:r>
          </w:p>
        </w:tc>
        <w:tc>
          <w:tcPr>
            <w:tcW w:w="992" w:type="dxa"/>
            <w:vMerge/>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1559" w:type="dxa"/>
            <w:vMerge/>
            <w:shd w:val="clear" w:color="auto" w:fill="auto"/>
            <w:vAlign w:val="center"/>
          </w:tcPr>
          <w:p w:rsidR="00ED4046" w:rsidRPr="001A0538" w:rsidRDefault="00ED4046" w:rsidP="00C915A6">
            <w:pPr>
              <w:spacing w:line="360" w:lineRule="auto"/>
              <w:ind w:leftChars="50" w:left="105"/>
              <w:jc w:val="center"/>
              <w:rPr>
                <w:color w:val="000000"/>
                <w:szCs w:val="21"/>
                <w:lang w:val="en-AU"/>
              </w:rPr>
            </w:pPr>
          </w:p>
        </w:tc>
        <w:tc>
          <w:tcPr>
            <w:tcW w:w="1547" w:type="dxa"/>
            <w:vMerge/>
            <w:shd w:val="clear" w:color="auto" w:fill="auto"/>
            <w:vAlign w:val="center"/>
          </w:tcPr>
          <w:p w:rsidR="00ED4046" w:rsidRPr="001A0538" w:rsidRDefault="00ED4046" w:rsidP="00C915A6">
            <w:pPr>
              <w:spacing w:line="360" w:lineRule="auto"/>
              <w:ind w:leftChars="50" w:left="105"/>
              <w:jc w:val="center"/>
              <w:rPr>
                <w:color w:val="000000"/>
                <w:szCs w:val="21"/>
                <w:lang w:val="en-AU"/>
              </w:rPr>
            </w:pPr>
          </w:p>
        </w:tc>
        <w:tc>
          <w:tcPr>
            <w:tcW w:w="1572" w:type="dxa"/>
            <w:vMerge/>
            <w:shd w:val="clear" w:color="auto" w:fill="auto"/>
            <w:vAlign w:val="center"/>
          </w:tcPr>
          <w:p w:rsidR="00ED4046" w:rsidRPr="001A0538" w:rsidRDefault="00ED4046" w:rsidP="00C915A6">
            <w:pPr>
              <w:spacing w:line="360" w:lineRule="auto"/>
              <w:jc w:val="center"/>
              <w:rPr>
                <w:color w:val="000000"/>
                <w:szCs w:val="21"/>
                <w:lang w:val="en-AU"/>
              </w:rPr>
            </w:pPr>
          </w:p>
        </w:tc>
        <w:tc>
          <w:tcPr>
            <w:tcW w:w="701" w:type="dxa"/>
            <w:vMerge/>
            <w:shd w:val="clear" w:color="auto" w:fill="auto"/>
            <w:vAlign w:val="center"/>
          </w:tcPr>
          <w:p w:rsidR="00ED4046" w:rsidRPr="001A0538" w:rsidRDefault="00ED4046" w:rsidP="00C915A6">
            <w:pPr>
              <w:spacing w:line="360" w:lineRule="auto"/>
              <w:jc w:val="center"/>
              <w:rPr>
                <w:color w:val="000000"/>
                <w:szCs w:val="21"/>
                <w:lang w:val="en-AU"/>
              </w:rPr>
            </w:pPr>
          </w:p>
        </w:tc>
      </w:tr>
      <w:tr w:rsidR="002B49BC">
        <w:trPr>
          <w:jc w:val="center"/>
        </w:trPr>
        <w:tc>
          <w:tcPr>
            <w:tcW w:w="923" w:type="dxa"/>
            <w:vAlign w:val="center"/>
          </w:tcPr>
          <w:p w:rsidR="002B49BC" w:rsidRDefault="005F6C6A">
            <w:pPr>
              <w:jc w:val="center"/>
            </w:pPr>
            <w:r>
              <w:rPr>
                <w:szCs w:val="21"/>
              </w:rPr>
              <w:t>1</w:t>
            </w:r>
          </w:p>
        </w:tc>
        <w:tc>
          <w:tcPr>
            <w:tcW w:w="1482" w:type="dxa"/>
            <w:vAlign w:val="center"/>
          </w:tcPr>
          <w:p w:rsidR="002B49BC" w:rsidRDefault="005F6C6A">
            <w:pPr>
              <w:jc w:val="center"/>
            </w:pPr>
            <w:r>
              <w:rPr>
                <w:szCs w:val="21"/>
              </w:rPr>
              <w:t>2019-01-15</w:t>
            </w:r>
          </w:p>
        </w:tc>
        <w:tc>
          <w:tcPr>
            <w:tcW w:w="709" w:type="dxa"/>
            <w:vAlign w:val="center"/>
          </w:tcPr>
          <w:p w:rsidR="002B49BC" w:rsidRDefault="005F6C6A">
            <w:pPr>
              <w:jc w:val="center"/>
            </w:pPr>
            <w:r>
              <w:rPr>
                <w:szCs w:val="21"/>
              </w:rPr>
              <w:t>-</w:t>
            </w:r>
          </w:p>
        </w:tc>
        <w:tc>
          <w:tcPr>
            <w:tcW w:w="709" w:type="dxa"/>
            <w:vAlign w:val="center"/>
          </w:tcPr>
          <w:p w:rsidR="002B49BC" w:rsidRDefault="005F6C6A">
            <w:pPr>
              <w:jc w:val="center"/>
            </w:pPr>
            <w:r>
              <w:rPr>
                <w:szCs w:val="21"/>
              </w:rPr>
              <w:t>2019-01-15</w:t>
            </w:r>
          </w:p>
        </w:tc>
        <w:tc>
          <w:tcPr>
            <w:tcW w:w="992" w:type="dxa"/>
            <w:vAlign w:val="center"/>
          </w:tcPr>
          <w:p w:rsidR="002B49BC" w:rsidRDefault="005F6C6A">
            <w:pPr>
              <w:jc w:val="right"/>
            </w:pPr>
            <w:r>
              <w:rPr>
                <w:szCs w:val="21"/>
              </w:rPr>
              <w:t>0.240</w:t>
            </w:r>
          </w:p>
        </w:tc>
        <w:tc>
          <w:tcPr>
            <w:tcW w:w="1559" w:type="dxa"/>
            <w:vAlign w:val="center"/>
          </w:tcPr>
          <w:p w:rsidR="002B49BC" w:rsidRDefault="005F6C6A">
            <w:pPr>
              <w:jc w:val="right"/>
            </w:pPr>
            <w:r>
              <w:rPr>
                <w:szCs w:val="21"/>
              </w:rPr>
              <w:t>8,782,823.11</w:t>
            </w:r>
          </w:p>
        </w:tc>
        <w:tc>
          <w:tcPr>
            <w:tcW w:w="1547" w:type="dxa"/>
            <w:vAlign w:val="center"/>
          </w:tcPr>
          <w:p w:rsidR="002B49BC" w:rsidRDefault="005F6C6A">
            <w:pPr>
              <w:jc w:val="right"/>
            </w:pPr>
            <w:r>
              <w:rPr>
                <w:szCs w:val="21"/>
              </w:rPr>
              <w:t>15,100,033.98</w:t>
            </w:r>
          </w:p>
        </w:tc>
        <w:tc>
          <w:tcPr>
            <w:tcW w:w="1572" w:type="dxa"/>
            <w:vAlign w:val="center"/>
          </w:tcPr>
          <w:p w:rsidR="002B49BC" w:rsidRDefault="005F6C6A">
            <w:pPr>
              <w:jc w:val="right"/>
            </w:pPr>
            <w:r>
              <w:rPr>
                <w:szCs w:val="21"/>
              </w:rPr>
              <w:t>23,882,857.09</w:t>
            </w:r>
          </w:p>
        </w:tc>
        <w:tc>
          <w:tcPr>
            <w:tcW w:w="701" w:type="dxa"/>
            <w:vAlign w:val="center"/>
          </w:tcPr>
          <w:p w:rsidR="002B49BC" w:rsidRDefault="005F6C6A">
            <w:pPr>
              <w:jc w:val="left"/>
            </w:pPr>
            <w:r>
              <w:rPr>
                <w:szCs w:val="21"/>
              </w:rPr>
              <w:t>-</w:t>
            </w:r>
          </w:p>
        </w:tc>
      </w:tr>
      <w:tr w:rsidR="002B49BC">
        <w:trPr>
          <w:jc w:val="center"/>
        </w:trPr>
        <w:tc>
          <w:tcPr>
            <w:tcW w:w="923" w:type="dxa"/>
            <w:vAlign w:val="center"/>
          </w:tcPr>
          <w:p w:rsidR="002B49BC" w:rsidRDefault="005F6C6A">
            <w:pPr>
              <w:jc w:val="center"/>
            </w:pPr>
            <w:r>
              <w:rPr>
                <w:szCs w:val="21"/>
              </w:rPr>
              <w:t>2</w:t>
            </w:r>
          </w:p>
        </w:tc>
        <w:tc>
          <w:tcPr>
            <w:tcW w:w="1482" w:type="dxa"/>
            <w:vAlign w:val="center"/>
          </w:tcPr>
          <w:p w:rsidR="002B49BC" w:rsidRDefault="005F6C6A">
            <w:pPr>
              <w:jc w:val="center"/>
            </w:pPr>
            <w:r>
              <w:rPr>
                <w:szCs w:val="21"/>
              </w:rPr>
              <w:t>2019-01-29</w:t>
            </w:r>
          </w:p>
        </w:tc>
        <w:tc>
          <w:tcPr>
            <w:tcW w:w="709" w:type="dxa"/>
            <w:vAlign w:val="center"/>
          </w:tcPr>
          <w:p w:rsidR="002B49BC" w:rsidRDefault="005F6C6A">
            <w:pPr>
              <w:jc w:val="center"/>
            </w:pPr>
            <w:r>
              <w:rPr>
                <w:szCs w:val="21"/>
              </w:rPr>
              <w:t>-</w:t>
            </w:r>
          </w:p>
        </w:tc>
        <w:tc>
          <w:tcPr>
            <w:tcW w:w="709" w:type="dxa"/>
            <w:vAlign w:val="center"/>
          </w:tcPr>
          <w:p w:rsidR="002B49BC" w:rsidRDefault="005F6C6A">
            <w:pPr>
              <w:jc w:val="center"/>
            </w:pPr>
            <w:r>
              <w:rPr>
                <w:szCs w:val="21"/>
              </w:rPr>
              <w:t>2019-01-29</w:t>
            </w:r>
          </w:p>
        </w:tc>
        <w:tc>
          <w:tcPr>
            <w:tcW w:w="992" w:type="dxa"/>
            <w:vAlign w:val="center"/>
          </w:tcPr>
          <w:p w:rsidR="002B49BC" w:rsidRDefault="005F6C6A">
            <w:pPr>
              <w:jc w:val="right"/>
            </w:pPr>
            <w:r>
              <w:rPr>
                <w:szCs w:val="21"/>
              </w:rPr>
              <w:t>0.250</w:t>
            </w:r>
          </w:p>
        </w:tc>
        <w:tc>
          <w:tcPr>
            <w:tcW w:w="1559" w:type="dxa"/>
            <w:vAlign w:val="center"/>
          </w:tcPr>
          <w:p w:rsidR="002B49BC" w:rsidRDefault="005F6C6A">
            <w:pPr>
              <w:jc w:val="right"/>
            </w:pPr>
            <w:r>
              <w:rPr>
                <w:szCs w:val="21"/>
              </w:rPr>
              <w:t>9,561,687.77</w:t>
            </w:r>
          </w:p>
        </w:tc>
        <w:tc>
          <w:tcPr>
            <w:tcW w:w="1547" w:type="dxa"/>
            <w:vAlign w:val="center"/>
          </w:tcPr>
          <w:p w:rsidR="002B49BC" w:rsidRDefault="005F6C6A">
            <w:pPr>
              <w:jc w:val="right"/>
            </w:pPr>
            <w:r>
              <w:rPr>
                <w:szCs w:val="21"/>
              </w:rPr>
              <w:t>16,264,745.12</w:t>
            </w:r>
          </w:p>
        </w:tc>
        <w:tc>
          <w:tcPr>
            <w:tcW w:w="1572" w:type="dxa"/>
            <w:vAlign w:val="center"/>
          </w:tcPr>
          <w:p w:rsidR="002B49BC" w:rsidRDefault="005F6C6A">
            <w:pPr>
              <w:jc w:val="right"/>
            </w:pPr>
            <w:r>
              <w:rPr>
                <w:szCs w:val="21"/>
              </w:rPr>
              <w:t>25,826,432.89</w:t>
            </w:r>
          </w:p>
        </w:tc>
        <w:tc>
          <w:tcPr>
            <w:tcW w:w="701" w:type="dxa"/>
            <w:vAlign w:val="center"/>
          </w:tcPr>
          <w:p w:rsidR="002B49BC" w:rsidRDefault="005F6C6A">
            <w:pPr>
              <w:jc w:val="left"/>
            </w:pPr>
            <w:r>
              <w:rPr>
                <w:szCs w:val="21"/>
              </w:rPr>
              <w:t>-</w:t>
            </w:r>
          </w:p>
        </w:tc>
      </w:tr>
      <w:tr w:rsidR="002B49BC">
        <w:trPr>
          <w:jc w:val="center"/>
        </w:trPr>
        <w:tc>
          <w:tcPr>
            <w:tcW w:w="923" w:type="dxa"/>
            <w:vAlign w:val="center"/>
          </w:tcPr>
          <w:p w:rsidR="002B49BC" w:rsidRDefault="005F6C6A">
            <w:pPr>
              <w:jc w:val="center"/>
            </w:pPr>
            <w:r>
              <w:rPr>
                <w:szCs w:val="21"/>
              </w:rPr>
              <w:t>3</w:t>
            </w:r>
          </w:p>
        </w:tc>
        <w:tc>
          <w:tcPr>
            <w:tcW w:w="1482" w:type="dxa"/>
            <w:vAlign w:val="center"/>
          </w:tcPr>
          <w:p w:rsidR="002B49BC" w:rsidRDefault="005F6C6A">
            <w:pPr>
              <w:jc w:val="center"/>
            </w:pPr>
            <w:r>
              <w:rPr>
                <w:szCs w:val="21"/>
              </w:rPr>
              <w:t>2019-12-26</w:t>
            </w:r>
          </w:p>
        </w:tc>
        <w:tc>
          <w:tcPr>
            <w:tcW w:w="709" w:type="dxa"/>
            <w:vAlign w:val="center"/>
          </w:tcPr>
          <w:p w:rsidR="002B49BC" w:rsidRDefault="005F6C6A">
            <w:pPr>
              <w:jc w:val="center"/>
            </w:pPr>
            <w:r>
              <w:rPr>
                <w:szCs w:val="21"/>
              </w:rPr>
              <w:t>-</w:t>
            </w:r>
          </w:p>
        </w:tc>
        <w:tc>
          <w:tcPr>
            <w:tcW w:w="709" w:type="dxa"/>
            <w:vAlign w:val="center"/>
          </w:tcPr>
          <w:p w:rsidR="002B49BC" w:rsidRDefault="005F6C6A">
            <w:pPr>
              <w:jc w:val="center"/>
            </w:pPr>
            <w:r>
              <w:rPr>
                <w:szCs w:val="21"/>
              </w:rPr>
              <w:t>2019-12-26</w:t>
            </w:r>
          </w:p>
        </w:tc>
        <w:tc>
          <w:tcPr>
            <w:tcW w:w="992" w:type="dxa"/>
            <w:vAlign w:val="center"/>
          </w:tcPr>
          <w:p w:rsidR="002B49BC" w:rsidRDefault="005F6C6A">
            <w:pPr>
              <w:jc w:val="right"/>
            </w:pPr>
            <w:r>
              <w:rPr>
                <w:szCs w:val="21"/>
              </w:rPr>
              <w:t>0.550</w:t>
            </w:r>
          </w:p>
        </w:tc>
        <w:tc>
          <w:tcPr>
            <w:tcW w:w="1559" w:type="dxa"/>
            <w:vAlign w:val="center"/>
          </w:tcPr>
          <w:p w:rsidR="002B49BC" w:rsidRDefault="005F6C6A">
            <w:pPr>
              <w:jc w:val="right"/>
            </w:pPr>
            <w:r>
              <w:rPr>
                <w:szCs w:val="21"/>
              </w:rPr>
              <w:t>79,370,868.52</w:t>
            </w:r>
          </w:p>
        </w:tc>
        <w:tc>
          <w:tcPr>
            <w:tcW w:w="1547" w:type="dxa"/>
            <w:vAlign w:val="center"/>
          </w:tcPr>
          <w:p w:rsidR="002B49BC" w:rsidRDefault="005F6C6A">
            <w:pPr>
              <w:jc w:val="right"/>
            </w:pPr>
            <w:r>
              <w:rPr>
                <w:szCs w:val="21"/>
              </w:rPr>
              <w:t>48,850,375.40</w:t>
            </w:r>
          </w:p>
        </w:tc>
        <w:tc>
          <w:tcPr>
            <w:tcW w:w="1572" w:type="dxa"/>
            <w:vAlign w:val="center"/>
          </w:tcPr>
          <w:p w:rsidR="002B49BC" w:rsidRDefault="005F6C6A">
            <w:pPr>
              <w:jc w:val="right"/>
            </w:pPr>
            <w:r>
              <w:rPr>
                <w:szCs w:val="21"/>
              </w:rPr>
              <w:t>128,221,243.92</w:t>
            </w:r>
          </w:p>
        </w:tc>
        <w:tc>
          <w:tcPr>
            <w:tcW w:w="701" w:type="dxa"/>
            <w:vAlign w:val="center"/>
          </w:tcPr>
          <w:p w:rsidR="002B49BC" w:rsidRDefault="005F6C6A">
            <w:pPr>
              <w:jc w:val="left"/>
            </w:pPr>
            <w:r>
              <w:rPr>
                <w:szCs w:val="21"/>
              </w:rPr>
              <w:t>-</w:t>
            </w:r>
          </w:p>
        </w:tc>
      </w:tr>
      <w:tr w:rsidR="00ED4046" w:rsidRPr="001A0538" w:rsidTr="00892E9D">
        <w:trPr>
          <w:jc w:val="center"/>
        </w:trPr>
        <w:tc>
          <w:tcPr>
            <w:tcW w:w="923" w:type="dxa"/>
            <w:shd w:val="clear" w:color="auto" w:fill="auto"/>
            <w:vAlign w:val="center"/>
          </w:tcPr>
          <w:p w:rsidR="00ED4046" w:rsidRPr="001A0538" w:rsidRDefault="00ED4046" w:rsidP="00C915A6">
            <w:pPr>
              <w:spacing w:line="360" w:lineRule="auto"/>
              <w:ind w:leftChars="50" w:left="105"/>
              <w:rPr>
                <w:color w:val="000000"/>
                <w:szCs w:val="21"/>
              </w:rPr>
            </w:pPr>
            <w:r w:rsidRPr="001A0538">
              <w:rPr>
                <w:szCs w:val="21"/>
              </w:rPr>
              <w:t>合计</w:t>
            </w:r>
          </w:p>
        </w:tc>
        <w:tc>
          <w:tcPr>
            <w:tcW w:w="1482" w:type="dxa"/>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1418" w:type="dxa"/>
            <w:gridSpan w:val="2"/>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992" w:type="dxa"/>
            <w:shd w:val="clear" w:color="auto" w:fill="auto"/>
            <w:vAlign w:val="center"/>
          </w:tcPr>
          <w:p w:rsidR="00ED4046" w:rsidRPr="001A0538" w:rsidRDefault="00ED4046" w:rsidP="003104B9">
            <w:pPr>
              <w:spacing w:line="360" w:lineRule="auto"/>
              <w:jc w:val="right"/>
              <w:rPr>
                <w:szCs w:val="21"/>
              </w:rPr>
            </w:pPr>
            <w:r w:rsidRPr="001A0538">
              <w:rPr>
                <w:szCs w:val="21"/>
              </w:rPr>
              <w:t>1.040</w:t>
            </w:r>
          </w:p>
        </w:tc>
        <w:tc>
          <w:tcPr>
            <w:tcW w:w="1559" w:type="dxa"/>
            <w:shd w:val="clear" w:color="auto" w:fill="auto"/>
            <w:vAlign w:val="center"/>
          </w:tcPr>
          <w:p w:rsidR="00ED4046" w:rsidRPr="001A0538" w:rsidRDefault="00ED4046" w:rsidP="003104B9">
            <w:pPr>
              <w:spacing w:line="360" w:lineRule="auto"/>
              <w:jc w:val="right"/>
              <w:rPr>
                <w:szCs w:val="21"/>
              </w:rPr>
            </w:pPr>
            <w:r w:rsidRPr="001A0538">
              <w:rPr>
                <w:szCs w:val="21"/>
              </w:rPr>
              <w:t>97,715,379.40</w:t>
            </w:r>
          </w:p>
        </w:tc>
        <w:tc>
          <w:tcPr>
            <w:tcW w:w="1547" w:type="dxa"/>
            <w:shd w:val="clear" w:color="auto" w:fill="auto"/>
            <w:vAlign w:val="center"/>
          </w:tcPr>
          <w:p w:rsidR="00ED4046" w:rsidRPr="001A0538" w:rsidRDefault="00ED4046" w:rsidP="003104B9">
            <w:pPr>
              <w:spacing w:line="360" w:lineRule="auto"/>
              <w:jc w:val="right"/>
              <w:rPr>
                <w:szCs w:val="21"/>
              </w:rPr>
            </w:pPr>
            <w:r w:rsidRPr="001A0538">
              <w:rPr>
                <w:szCs w:val="21"/>
              </w:rPr>
              <w:t>80,215,154.50</w:t>
            </w:r>
          </w:p>
        </w:tc>
        <w:tc>
          <w:tcPr>
            <w:tcW w:w="1572" w:type="dxa"/>
            <w:shd w:val="clear" w:color="auto" w:fill="auto"/>
            <w:vAlign w:val="center"/>
          </w:tcPr>
          <w:p w:rsidR="00ED4046" w:rsidRPr="001A0538" w:rsidRDefault="00ED4046" w:rsidP="003104B9">
            <w:pPr>
              <w:spacing w:line="360" w:lineRule="auto"/>
              <w:jc w:val="right"/>
              <w:rPr>
                <w:szCs w:val="21"/>
              </w:rPr>
            </w:pPr>
            <w:r w:rsidRPr="001A0538">
              <w:rPr>
                <w:szCs w:val="21"/>
              </w:rPr>
              <w:t>177,930,533.90</w:t>
            </w:r>
          </w:p>
        </w:tc>
        <w:tc>
          <w:tcPr>
            <w:tcW w:w="701" w:type="dxa"/>
            <w:shd w:val="clear" w:color="auto" w:fill="auto"/>
            <w:vAlign w:val="center"/>
          </w:tcPr>
          <w:p w:rsidR="00ED4046" w:rsidRPr="001A0538" w:rsidRDefault="00ED4046" w:rsidP="003104B9">
            <w:pPr>
              <w:spacing w:line="360" w:lineRule="auto"/>
              <w:rPr>
                <w:szCs w:val="21"/>
              </w:rPr>
            </w:pPr>
            <w:r w:rsidRPr="001A0538">
              <w:rPr>
                <w:szCs w:val="21"/>
              </w:rPr>
              <w:t>-</w:t>
            </w:r>
          </w:p>
        </w:tc>
      </w:tr>
    </w:tbl>
    <w:p w:rsidR="001A59F9" w:rsidRPr="001A0538" w:rsidRDefault="001A59F9" w:rsidP="002F4936">
      <w:pPr>
        <w:tabs>
          <w:tab w:val="left" w:pos="426"/>
        </w:tabs>
        <w:spacing w:line="360" w:lineRule="auto"/>
        <w:ind w:firstLineChars="200" w:firstLine="420"/>
        <w:jc w:val="left"/>
        <w:rPr>
          <w:rFonts w:eastAsiaTheme="minorEastAsia"/>
          <w:kern w:val="0"/>
          <w:szCs w:val="21"/>
        </w:rPr>
      </w:pPr>
      <w:r w:rsidRPr="001A0538">
        <w:rPr>
          <w:rFonts w:eastAsiaTheme="minorEastAsia"/>
          <w:kern w:val="0"/>
          <w:szCs w:val="21"/>
        </w:rPr>
        <w:t>注：根据相关法规以及本基金收益分配政策，本基金向截至</w:t>
      </w:r>
      <w:r w:rsidRPr="001A0538">
        <w:rPr>
          <w:rFonts w:eastAsiaTheme="minorEastAsia"/>
          <w:kern w:val="0"/>
          <w:szCs w:val="21"/>
        </w:rPr>
        <w:t>2020</w:t>
      </w:r>
      <w:r w:rsidRPr="001A0538">
        <w:rPr>
          <w:rFonts w:eastAsiaTheme="minorEastAsia"/>
          <w:kern w:val="0"/>
          <w:szCs w:val="21"/>
        </w:rPr>
        <w:t>年</w:t>
      </w:r>
      <w:r w:rsidRPr="001A0538">
        <w:rPr>
          <w:rFonts w:eastAsiaTheme="minorEastAsia"/>
          <w:kern w:val="0"/>
          <w:szCs w:val="21"/>
        </w:rPr>
        <w:t>1</w:t>
      </w:r>
      <w:r w:rsidRPr="001A0538">
        <w:rPr>
          <w:rFonts w:eastAsiaTheme="minorEastAsia"/>
          <w:kern w:val="0"/>
          <w:szCs w:val="21"/>
        </w:rPr>
        <w:t>月</w:t>
      </w:r>
      <w:r w:rsidRPr="001A0538">
        <w:rPr>
          <w:rFonts w:eastAsiaTheme="minorEastAsia"/>
          <w:kern w:val="0"/>
          <w:szCs w:val="21"/>
        </w:rPr>
        <w:t>14</w:t>
      </w:r>
      <w:r w:rsidRPr="001A0538">
        <w:rPr>
          <w:rFonts w:eastAsiaTheme="minorEastAsia"/>
          <w:kern w:val="0"/>
          <w:szCs w:val="21"/>
        </w:rPr>
        <w:t>日登记在册的全体持有人进行利润分配，每</w:t>
      </w:r>
      <w:r w:rsidRPr="001A0538">
        <w:rPr>
          <w:rFonts w:eastAsiaTheme="minorEastAsia"/>
          <w:kern w:val="0"/>
          <w:szCs w:val="21"/>
        </w:rPr>
        <w:t>10</w:t>
      </w:r>
      <w:r w:rsidRPr="001A0538">
        <w:rPr>
          <w:rFonts w:eastAsiaTheme="minorEastAsia"/>
          <w:kern w:val="0"/>
          <w:szCs w:val="21"/>
        </w:rPr>
        <w:t>份基金份额派发红利</w:t>
      </w:r>
      <w:r w:rsidRPr="001A0538">
        <w:rPr>
          <w:rFonts w:eastAsiaTheme="minorEastAsia"/>
          <w:kern w:val="0"/>
          <w:szCs w:val="21"/>
        </w:rPr>
        <w:t>0.41</w:t>
      </w:r>
      <w:r w:rsidRPr="001A0538">
        <w:rPr>
          <w:rFonts w:eastAsiaTheme="minorEastAsia"/>
          <w:kern w:val="0"/>
          <w:szCs w:val="21"/>
        </w:rPr>
        <w:t>元。</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易方达稳健收益债券</w:t>
      </w:r>
      <w:r w:rsidRPr="001A0538">
        <w:rPr>
          <w:rFonts w:eastAsiaTheme="minorEastAsia"/>
          <w:szCs w:val="21"/>
        </w:rPr>
        <w:t>B</w:t>
      </w:r>
    </w:p>
    <w:p w:rsidR="001A59F9" w:rsidRPr="001A0538" w:rsidRDefault="001A59F9" w:rsidP="00026C9C">
      <w:pPr>
        <w:autoSpaceDE w:val="0"/>
        <w:autoSpaceDN w:val="0"/>
        <w:adjustRightInd w:val="0"/>
        <w:spacing w:before="29" w:line="360" w:lineRule="auto"/>
        <w:ind w:left="15" w:right="210"/>
        <w:jc w:val="right"/>
        <w:rPr>
          <w:rFonts w:eastAsiaTheme="minorEastAsia"/>
          <w:color w:val="000000"/>
          <w:szCs w:val="21"/>
        </w:rPr>
      </w:pPr>
      <w:r w:rsidRPr="001A0538">
        <w:rPr>
          <w:rFonts w:eastAsiaTheme="minorEastAsia"/>
          <w:color w:val="000000"/>
          <w:szCs w:val="21"/>
        </w:rPr>
        <w:t>单位：人民币元</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41"/>
        <w:gridCol w:w="709"/>
        <w:gridCol w:w="709"/>
        <w:gridCol w:w="992"/>
        <w:gridCol w:w="1559"/>
        <w:gridCol w:w="1575"/>
        <w:gridCol w:w="1544"/>
        <w:gridCol w:w="729"/>
      </w:tblGrid>
      <w:tr w:rsidR="000968C8" w:rsidRPr="001A0538" w:rsidTr="00892E9D">
        <w:trPr>
          <w:trHeight w:val="1323"/>
          <w:jc w:val="center"/>
        </w:trPr>
        <w:tc>
          <w:tcPr>
            <w:tcW w:w="993" w:type="dxa"/>
            <w:vMerge w:val="restart"/>
            <w:shd w:val="clear" w:color="auto" w:fill="auto"/>
            <w:vAlign w:val="center"/>
          </w:tcPr>
          <w:p w:rsidR="000968C8" w:rsidRPr="001A0538" w:rsidRDefault="000968C8" w:rsidP="00C915A6">
            <w:pPr>
              <w:autoSpaceDE w:val="0"/>
              <w:autoSpaceDN w:val="0"/>
              <w:adjustRightInd w:val="0"/>
              <w:spacing w:before="29" w:line="360" w:lineRule="auto"/>
              <w:ind w:right="210"/>
              <w:jc w:val="center"/>
              <w:rPr>
                <w:bCs/>
                <w:color w:val="000000"/>
                <w:szCs w:val="21"/>
              </w:rPr>
            </w:pPr>
            <w:r w:rsidRPr="001A0538">
              <w:rPr>
                <w:color w:val="000000"/>
                <w:szCs w:val="21"/>
              </w:rPr>
              <w:t>序号</w:t>
            </w:r>
          </w:p>
        </w:tc>
        <w:tc>
          <w:tcPr>
            <w:tcW w:w="1441"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权益登记日</w:t>
            </w:r>
          </w:p>
        </w:tc>
        <w:tc>
          <w:tcPr>
            <w:tcW w:w="1418" w:type="dxa"/>
            <w:gridSpan w:val="2"/>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除息日</w:t>
            </w:r>
          </w:p>
        </w:tc>
        <w:tc>
          <w:tcPr>
            <w:tcW w:w="992"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每</w:t>
            </w:r>
            <w:r w:rsidRPr="001A0538">
              <w:rPr>
                <w:color w:val="000000"/>
                <w:szCs w:val="21"/>
              </w:rPr>
              <w:t>10</w:t>
            </w:r>
            <w:r w:rsidRPr="001A0538">
              <w:rPr>
                <w:color w:val="000000"/>
                <w:szCs w:val="21"/>
              </w:rPr>
              <w:t>份基金份额分红数</w:t>
            </w:r>
          </w:p>
        </w:tc>
        <w:tc>
          <w:tcPr>
            <w:tcW w:w="1559"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lang w:val="en-AU"/>
              </w:rPr>
              <w:t>现金</w:t>
            </w:r>
            <w:r w:rsidRPr="001A0538">
              <w:rPr>
                <w:color w:val="000000"/>
                <w:szCs w:val="21"/>
              </w:rPr>
              <w:t>形式发放总额</w:t>
            </w:r>
          </w:p>
        </w:tc>
        <w:tc>
          <w:tcPr>
            <w:tcW w:w="1575" w:type="dxa"/>
            <w:vMerge w:val="restart"/>
            <w:shd w:val="clear" w:color="auto" w:fill="auto"/>
            <w:vAlign w:val="center"/>
          </w:tcPr>
          <w:p w:rsidR="000968C8" w:rsidRPr="001A0538" w:rsidRDefault="000968C8" w:rsidP="00C915A6">
            <w:pPr>
              <w:spacing w:line="360" w:lineRule="auto"/>
              <w:ind w:leftChars="50" w:left="105"/>
              <w:jc w:val="center"/>
              <w:rPr>
                <w:color w:val="000000"/>
                <w:szCs w:val="21"/>
                <w:lang w:val="en-AU"/>
              </w:rPr>
            </w:pPr>
            <w:r w:rsidRPr="001A0538">
              <w:rPr>
                <w:color w:val="000000"/>
                <w:szCs w:val="21"/>
                <w:lang w:val="en-AU"/>
              </w:rPr>
              <w:t>再投资形式发放总额</w:t>
            </w:r>
          </w:p>
        </w:tc>
        <w:tc>
          <w:tcPr>
            <w:tcW w:w="1544" w:type="dxa"/>
            <w:vMerge w:val="restart"/>
            <w:shd w:val="clear" w:color="auto" w:fill="auto"/>
            <w:vAlign w:val="center"/>
          </w:tcPr>
          <w:p w:rsidR="000968C8" w:rsidRPr="001A0538" w:rsidRDefault="00F97A39" w:rsidP="00C915A6">
            <w:pPr>
              <w:spacing w:line="360" w:lineRule="auto"/>
              <w:jc w:val="center"/>
              <w:rPr>
                <w:color w:val="000000"/>
                <w:szCs w:val="21"/>
                <w:lang w:val="en-AU"/>
              </w:rPr>
            </w:pPr>
            <w:r>
              <w:rPr>
                <w:rFonts w:hint="eastAsia"/>
                <w:color w:val="000000"/>
                <w:szCs w:val="21"/>
                <w:lang w:val="en-AU"/>
              </w:rPr>
              <w:t>本期</w:t>
            </w:r>
            <w:r w:rsidR="000968C8" w:rsidRPr="001A0538">
              <w:rPr>
                <w:color w:val="000000"/>
                <w:szCs w:val="21"/>
                <w:lang w:val="en-AU"/>
              </w:rPr>
              <w:t>利润分配合计</w:t>
            </w:r>
          </w:p>
        </w:tc>
        <w:tc>
          <w:tcPr>
            <w:tcW w:w="729" w:type="dxa"/>
            <w:vMerge w:val="restart"/>
            <w:shd w:val="clear" w:color="auto" w:fill="auto"/>
            <w:vAlign w:val="center"/>
          </w:tcPr>
          <w:p w:rsidR="000968C8" w:rsidRPr="001A0538" w:rsidRDefault="000968C8" w:rsidP="00C915A6">
            <w:pPr>
              <w:spacing w:line="360" w:lineRule="auto"/>
              <w:jc w:val="center"/>
              <w:rPr>
                <w:color w:val="000000"/>
                <w:szCs w:val="21"/>
                <w:lang w:val="en-AU"/>
              </w:rPr>
            </w:pPr>
            <w:r w:rsidRPr="001A0538">
              <w:rPr>
                <w:color w:val="000000"/>
                <w:szCs w:val="21"/>
                <w:lang w:val="en-AU"/>
              </w:rPr>
              <w:t>备注</w:t>
            </w:r>
          </w:p>
        </w:tc>
      </w:tr>
      <w:tr w:rsidR="000968C8" w:rsidRPr="001A0538" w:rsidTr="00892E9D">
        <w:trPr>
          <w:trHeight w:val="1323"/>
          <w:jc w:val="center"/>
        </w:trPr>
        <w:tc>
          <w:tcPr>
            <w:tcW w:w="993" w:type="dxa"/>
            <w:vMerge/>
            <w:shd w:val="clear" w:color="auto" w:fill="auto"/>
          </w:tcPr>
          <w:p w:rsidR="000968C8" w:rsidRPr="001A0538" w:rsidRDefault="000968C8" w:rsidP="00C915A6">
            <w:pPr>
              <w:autoSpaceDE w:val="0"/>
              <w:autoSpaceDN w:val="0"/>
              <w:adjustRightInd w:val="0"/>
              <w:spacing w:before="29" w:line="360" w:lineRule="auto"/>
              <w:ind w:right="210"/>
              <w:jc w:val="left"/>
              <w:rPr>
                <w:color w:val="000000"/>
                <w:szCs w:val="21"/>
              </w:rPr>
            </w:pPr>
          </w:p>
        </w:tc>
        <w:tc>
          <w:tcPr>
            <w:tcW w:w="1441" w:type="dxa"/>
            <w:vMerge/>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709" w:type="dxa"/>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场内</w:t>
            </w:r>
          </w:p>
        </w:tc>
        <w:tc>
          <w:tcPr>
            <w:tcW w:w="709" w:type="dxa"/>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场外</w:t>
            </w:r>
          </w:p>
        </w:tc>
        <w:tc>
          <w:tcPr>
            <w:tcW w:w="992" w:type="dxa"/>
            <w:vMerge/>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1559" w:type="dxa"/>
            <w:vMerge/>
            <w:shd w:val="clear" w:color="auto" w:fill="auto"/>
            <w:vAlign w:val="center"/>
          </w:tcPr>
          <w:p w:rsidR="000968C8" w:rsidRPr="001A0538" w:rsidRDefault="000968C8" w:rsidP="00C915A6">
            <w:pPr>
              <w:spacing w:line="360" w:lineRule="auto"/>
              <w:ind w:leftChars="50" w:left="105"/>
              <w:jc w:val="center"/>
              <w:rPr>
                <w:color w:val="000000"/>
                <w:szCs w:val="21"/>
                <w:lang w:val="en-AU"/>
              </w:rPr>
            </w:pPr>
          </w:p>
        </w:tc>
        <w:tc>
          <w:tcPr>
            <w:tcW w:w="1575" w:type="dxa"/>
            <w:vMerge/>
            <w:shd w:val="clear" w:color="auto" w:fill="auto"/>
            <w:vAlign w:val="center"/>
          </w:tcPr>
          <w:p w:rsidR="000968C8" w:rsidRPr="001A0538" w:rsidRDefault="000968C8" w:rsidP="00C915A6">
            <w:pPr>
              <w:spacing w:line="360" w:lineRule="auto"/>
              <w:ind w:leftChars="50" w:left="105"/>
              <w:jc w:val="center"/>
              <w:rPr>
                <w:color w:val="000000"/>
                <w:szCs w:val="21"/>
                <w:lang w:val="en-AU"/>
              </w:rPr>
            </w:pPr>
          </w:p>
        </w:tc>
        <w:tc>
          <w:tcPr>
            <w:tcW w:w="1544" w:type="dxa"/>
            <w:vMerge/>
            <w:shd w:val="clear" w:color="auto" w:fill="auto"/>
            <w:vAlign w:val="center"/>
          </w:tcPr>
          <w:p w:rsidR="000968C8" w:rsidRPr="001A0538" w:rsidRDefault="000968C8" w:rsidP="00C915A6">
            <w:pPr>
              <w:spacing w:line="360" w:lineRule="auto"/>
              <w:jc w:val="center"/>
              <w:rPr>
                <w:color w:val="000000"/>
                <w:szCs w:val="21"/>
                <w:lang w:val="en-AU"/>
              </w:rPr>
            </w:pPr>
          </w:p>
        </w:tc>
        <w:tc>
          <w:tcPr>
            <w:tcW w:w="729" w:type="dxa"/>
            <w:vMerge/>
            <w:shd w:val="clear" w:color="auto" w:fill="auto"/>
            <w:vAlign w:val="center"/>
          </w:tcPr>
          <w:p w:rsidR="000968C8" w:rsidRPr="001A0538" w:rsidRDefault="000968C8" w:rsidP="00C915A6">
            <w:pPr>
              <w:spacing w:line="360" w:lineRule="auto"/>
              <w:jc w:val="center"/>
              <w:rPr>
                <w:color w:val="000000"/>
                <w:szCs w:val="21"/>
                <w:lang w:val="en-AU"/>
              </w:rPr>
            </w:pPr>
          </w:p>
        </w:tc>
      </w:tr>
      <w:tr w:rsidR="002B49BC">
        <w:trPr>
          <w:jc w:val="center"/>
        </w:trPr>
        <w:tc>
          <w:tcPr>
            <w:tcW w:w="993" w:type="dxa"/>
            <w:vAlign w:val="center"/>
          </w:tcPr>
          <w:p w:rsidR="002B49BC" w:rsidRDefault="005F6C6A">
            <w:pPr>
              <w:jc w:val="center"/>
            </w:pPr>
            <w:r>
              <w:rPr>
                <w:szCs w:val="21"/>
              </w:rPr>
              <w:t>1</w:t>
            </w:r>
          </w:p>
        </w:tc>
        <w:tc>
          <w:tcPr>
            <w:tcW w:w="1441" w:type="dxa"/>
            <w:vAlign w:val="center"/>
          </w:tcPr>
          <w:p w:rsidR="002B49BC" w:rsidRDefault="005F6C6A">
            <w:pPr>
              <w:jc w:val="center"/>
            </w:pPr>
            <w:r>
              <w:rPr>
                <w:szCs w:val="21"/>
              </w:rPr>
              <w:t>2019-01-15</w:t>
            </w:r>
          </w:p>
        </w:tc>
        <w:tc>
          <w:tcPr>
            <w:tcW w:w="709" w:type="dxa"/>
            <w:vAlign w:val="center"/>
          </w:tcPr>
          <w:p w:rsidR="002B49BC" w:rsidRDefault="005F6C6A">
            <w:pPr>
              <w:jc w:val="center"/>
            </w:pPr>
            <w:r>
              <w:rPr>
                <w:szCs w:val="21"/>
              </w:rPr>
              <w:t>-</w:t>
            </w:r>
          </w:p>
        </w:tc>
        <w:tc>
          <w:tcPr>
            <w:tcW w:w="709" w:type="dxa"/>
            <w:vAlign w:val="center"/>
          </w:tcPr>
          <w:p w:rsidR="002B49BC" w:rsidRDefault="005F6C6A">
            <w:pPr>
              <w:jc w:val="center"/>
            </w:pPr>
            <w:r>
              <w:rPr>
                <w:szCs w:val="21"/>
              </w:rPr>
              <w:t>2019-01-15</w:t>
            </w:r>
          </w:p>
        </w:tc>
        <w:tc>
          <w:tcPr>
            <w:tcW w:w="992" w:type="dxa"/>
            <w:vAlign w:val="center"/>
          </w:tcPr>
          <w:p w:rsidR="002B49BC" w:rsidRDefault="005F6C6A">
            <w:pPr>
              <w:jc w:val="right"/>
            </w:pPr>
            <w:r>
              <w:rPr>
                <w:szCs w:val="21"/>
              </w:rPr>
              <w:t>0.270</w:t>
            </w:r>
          </w:p>
        </w:tc>
        <w:tc>
          <w:tcPr>
            <w:tcW w:w="1559" w:type="dxa"/>
            <w:vAlign w:val="center"/>
          </w:tcPr>
          <w:p w:rsidR="002B49BC" w:rsidRDefault="005F6C6A">
            <w:pPr>
              <w:jc w:val="right"/>
            </w:pPr>
            <w:r>
              <w:rPr>
                <w:szCs w:val="21"/>
              </w:rPr>
              <w:t>70,196,281.61</w:t>
            </w:r>
          </w:p>
        </w:tc>
        <w:tc>
          <w:tcPr>
            <w:tcW w:w="1575" w:type="dxa"/>
            <w:vAlign w:val="center"/>
          </w:tcPr>
          <w:p w:rsidR="002B49BC" w:rsidRDefault="005F6C6A">
            <w:pPr>
              <w:jc w:val="right"/>
            </w:pPr>
            <w:r>
              <w:rPr>
                <w:szCs w:val="21"/>
              </w:rPr>
              <w:t>50,215,606.30</w:t>
            </w:r>
          </w:p>
        </w:tc>
        <w:tc>
          <w:tcPr>
            <w:tcW w:w="1544" w:type="dxa"/>
            <w:vAlign w:val="center"/>
          </w:tcPr>
          <w:p w:rsidR="002B49BC" w:rsidRDefault="005F6C6A">
            <w:pPr>
              <w:jc w:val="right"/>
            </w:pPr>
            <w:r>
              <w:rPr>
                <w:szCs w:val="21"/>
              </w:rPr>
              <w:t>120,411,887.91</w:t>
            </w:r>
          </w:p>
        </w:tc>
        <w:tc>
          <w:tcPr>
            <w:tcW w:w="729" w:type="dxa"/>
            <w:vAlign w:val="center"/>
          </w:tcPr>
          <w:p w:rsidR="002B49BC" w:rsidRDefault="005F6C6A">
            <w:pPr>
              <w:jc w:val="left"/>
            </w:pPr>
            <w:r>
              <w:rPr>
                <w:szCs w:val="21"/>
              </w:rPr>
              <w:t>-</w:t>
            </w:r>
          </w:p>
        </w:tc>
      </w:tr>
      <w:tr w:rsidR="002B49BC">
        <w:trPr>
          <w:jc w:val="center"/>
        </w:trPr>
        <w:tc>
          <w:tcPr>
            <w:tcW w:w="993" w:type="dxa"/>
            <w:vAlign w:val="center"/>
          </w:tcPr>
          <w:p w:rsidR="002B49BC" w:rsidRDefault="005F6C6A">
            <w:pPr>
              <w:jc w:val="center"/>
            </w:pPr>
            <w:r>
              <w:rPr>
                <w:szCs w:val="21"/>
              </w:rPr>
              <w:t>2</w:t>
            </w:r>
          </w:p>
        </w:tc>
        <w:tc>
          <w:tcPr>
            <w:tcW w:w="1441" w:type="dxa"/>
            <w:vAlign w:val="center"/>
          </w:tcPr>
          <w:p w:rsidR="002B49BC" w:rsidRDefault="005F6C6A">
            <w:pPr>
              <w:jc w:val="center"/>
            </w:pPr>
            <w:r>
              <w:rPr>
                <w:szCs w:val="21"/>
              </w:rPr>
              <w:t>2019-01-29</w:t>
            </w:r>
          </w:p>
        </w:tc>
        <w:tc>
          <w:tcPr>
            <w:tcW w:w="709" w:type="dxa"/>
            <w:vAlign w:val="center"/>
          </w:tcPr>
          <w:p w:rsidR="002B49BC" w:rsidRDefault="005F6C6A">
            <w:pPr>
              <w:jc w:val="center"/>
            </w:pPr>
            <w:r>
              <w:rPr>
                <w:szCs w:val="21"/>
              </w:rPr>
              <w:t>-</w:t>
            </w:r>
          </w:p>
        </w:tc>
        <w:tc>
          <w:tcPr>
            <w:tcW w:w="709" w:type="dxa"/>
            <w:vAlign w:val="center"/>
          </w:tcPr>
          <w:p w:rsidR="002B49BC" w:rsidRDefault="005F6C6A">
            <w:pPr>
              <w:jc w:val="center"/>
            </w:pPr>
            <w:r>
              <w:rPr>
                <w:szCs w:val="21"/>
              </w:rPr>
              <w:t>2019-01-29</w:t>
            </w:r>
          </w:p>
        </w:tc>
        <w:tc>
          <w:tcPr>
            <w:tcW w:w="992" w:type="dxa"/>
            <w:vAlign w:val="center"/>
          </w:tcPr>
          <w:p w:rsidR="002B49BC" w:rsidRDefault="005F6C6A">
            <w:pPr>
              <w:jc w:val="right"/>
            </w:pPr>
            <w:r>
              <w:rPr>
                <w:szCs w:val="21"/>
              </w:rPr>
              <w:t>0.280</w:t>
            </w:r>
          </w:p>
        </w:tc>
        <w:tc>
          <w:tcPr>
            <w:tcW w:w="1559" w:type="dxa"/>
            <w:vAlign w:val="center"/>
          </w:tcPr>
          <w:p w:rsidR="002B49BC" w:rsidRDefault="005F6C6A">
            <w:pPr>
              <w:jc w:val="right"/>
            </w:pPr>
            <w:r>
              <w:rPr>
                <w:szCs w:val="21"/>
              </w:rPr>
              <w:t>67,770,133.94</w:t>
            </w:r>
          </w:p>
        </w:tc>
        <w:tc>
          <w:tcPr>
            <w:tcW w:w="1575" w:type="dxa"/>
            <w:vAlign w:val="center"/>
          </w:tcPr>
          <w:p w:rsidR="002B49BC" w:rsidRDefault="005F6C6A">
            <w:pPr>
              <w:jc w:val="right"/>
            </w:pPr>
            <w:r>
              <w:rPr>
                <w:szCs w:val="21"/>
              </w:rPr>
              <w:t>60,723,344.97</w:t>
            </w:r>
          </w:p>
        </w:tc>
        <w:tc>
          <w:tcPr>
            <w:tcW w:w="1544" w:type="dxa"/>
            <w:vAlign w:val="center"/>
          </w:tcPr>
          <w:p w:rsidR="002B49BC" w:rsidRDefault="005F6C6A">
            <w:pPr>
              <w:jc w:val="right"/>
            </w:pPr>
            <w:r>
              <w:rPr>
                <w:szCs w:val="21"/>
              </w:rPr>
              <w:t>128,493,478.91</w:t>
            </w:r>
          </w:p>
        </w:tc>
        <w:tc>
          <w:tcPr>
            <w:tcW w:w="729" w:type="dxa"/>
            <w:vAlign w:val="center"/>
          </w:tcPr>
          <w:p w:rsidR="002B49BC" w:rsidRDefault="005F6C6A">
            <w:pPr>
              <w:jc w:val="left"/>
            </w:pPr>
            <w:r>
              <w:rPr>
                <w:szCs w:val="21"/>
              </w:rPr>
              <w:t>-</w:t>
            </w:r>
          </w:p>
        </w:tc>
      </w:tr>
      <w:tr w:rsidR="002B49BC">
        <w:trPr>
          <w:jc w:val="center"/>
        </w:trPr>
        <w:tc>
          <w:tcPr>
            <w:tcW w:w="993" w:type="dxa"/>
            <w:vAlign w:val="center"/>
          </w:tcPr>
          <w:p w:rsidR="002B49BC" w:rsidRDefault="005F6C6A">
            <w:pPr>
              <w:jc w:val="center"/>
            </w:pPr>
            <w:r>
              <w:rPr>
                <w:szCs w:val="21"/>
              </w:rPr>
              <w:t>3</w:t>
            </w:r>
          </w:p>
        </w:tc>
        <w:tc>
          <w:tcPr>
            <w:tcW w:w="1441" w:type="dxa"/>
            <w:vAlign w:val="center"/>
          </w:tcPr>
          <w:p w:rsidR="002B49BC" w:rsidRDefault="005F6C6A">
            <w:pPr>
              <w:jc w:val="center"/>
            </w:pPr>
            <w:r>
              <w:rPr>
                <w:szCs w:val="21"/>
              </w:rPr>
              <w:t>2019-12-26</w:t>
            </w:r>
          </w:p>
        </w:tc>
        <w:tc>
          <w:tcPr>
            <w:tcW w:w="709" w:type="dxa"/>
            <w:vAlign w:val="center"/>
          </w:tcPr>
          <w:p w:rsidR="002B49BC" w:rsidRDefault="005F6C6A">
            <w:pPr>
              <w:jc w:val="center"/>
            </w:pPr>
            <w:r>
              <w:rPr>
                <w:szCs w:val="21"/>
              </w:rPr>
              <w:t>-</w:t>
            </w:r>
          </w:p>
        </w:tc>
        <w:tc>
          <w:tcPr>
            <w:tcW w:w="709" w:type="dxa"/>
            <w:vAlign w:val="center"/>
          </w:tcPr>
          <w:p w:rsidR="002B49BC" w:rsidRDefault="005F6C6A">
            <w:pPr>
              <w:jc w:val="center"/>
            </w:pPr>
            <w:r>
              <w:rPr>
                <w:szCs w:val="21"/>
              </w:rPr>
              <w:t>2019-12-26</w:t>
            </w:r>
          </w:p>
        </w:tc>
        <w:tc>
          <w:tcPr>
            <w:tcW w:w="992" w:type="dxa"/>
            <w:vAlign w:val="center"/>
          </w:tcPr>
          <w:p w:rsidR="002B49BC" w:rsidRDefault="005F6C6A">
            <w:pPr>
              <w:jc w:val="right"/>
            </w:pPr>
            <w:r>
              <w:rPr>
                <w:szCs w:val="21"/>
              </w:rPr>
              <w:t>0.550</w:t>
            </w:r>
          </w:p>
        </w:tc>
        <w:tc>
          <w:tcPr>
            <w:tcW w:w="1559" w:type="dxa"/>
            <w:vAlign w:val="center"/>
          </w:tcPr>
          <w:p w:rsidR="002B49BC" w:rsidRDefault="005F6C6A">
            <w:pPr>
              <w:jc w:val="right"/>
            </w:pPr>
            <w:r>
              <w:rPr>
                <w:szCs w:val="21"/>
              </w:rPr>
              <w:t>314,664,155.02</w:t>
            </w:r>
          </w:p>
        </w:tc>
        <w:tc>
          <w:tcPr>
            <w:tcW w:w="1575" w:type="dxa"/>
            <w:vAlign w:val="center"/>
          </w:tcPr>
          <w:p w:rsidR="002B49BC" w:rsidRDefault="005F6C6A">
            <w:pPr>
              <w:jc w:val="right"/>
            </w:pPr>
            <w:r>
              <w:rPr>
                <w:szCs w:val="21"/>
              </w:rPr>
              <w:t>188,044,967.34</w:t>
            </w:r>
          </w:p>
        </w:tc>
        <w:tc>
          <w:tcPr>
            <w:tcW w:w="1544" w:type="dxa"/>
            <w:vAlign w:val="center"/>
          </w:tcPr>
          <w:p w:rsidR="002B49BC" w:rsidRDefault="005F6C6A">
            <w:pPr>
              <w:jc w:val="right"/>
            </w:pPr>
            <w:r>
              <w:rPr>
                <w:szCs w:val="21"/>
              </w:rPr>
              <w:t>502,709,122.36</w:t>
            </w:r>
          </w:p>
        </w:tc>
        <w:tc>
          <w:tcPr>
            <w:tcW w:w="729" w:type="dxa"/>
            <w:vAlign w:val="center"/>
          </w:tcPr>
          <w:p w:rsidR="002B49BC" w:rsidRDefault="005F6C6A">
            <w:pPr>
              <w:jc w:val="left"/>
            </w:pPr>
            <w:r>
              <w:rPr>
                <w:szCs w:val="21"/>
              </w:rPr>
              <w:t>-</w:t>
            </w:r>
          </w:p>
        </w:tc>
      </w:tr>
      <w:tr w:rsidR="000968C8" w:rsidRPr="001A0538" w:rsidTr="00892E9D">
        <w:trPr>
          <w:jc w:val="center"/>
        </w:trPr>
        <w:tc>
          <w:tcPr>
            <w:tcW w:w="993" w:type="dxa"/>
            <w:shd w:val="clear" w:color="auto" w:fill="auto"/>
            <w:vAlign w:val="center"/>
          </w:tcPr>
          <w:p w:rsidR="000968C8" w:rsidRPr="001A0538" w:rsidRDefault="000968C8" w:rsidP="00C915A6">
            <w:pPr>
              <w:spacing w:line="360" w:lineRule="auto"/>
              <w:ind w:leftChars="50" w:left="105"/>
              <w:rPr>
                <w:color w:val="000000"/>
                <w:szCs w:val="21"/>
              </w:rPr>
            </w:pPr>
            <w:r w:rsidRPr="001A0538">
              <w:rPr>
                <w:szCs w:val="21"/>
              </w:rPr>
              <w:t>合计</w:t>
            </w:r>
          </w:p>
        </w:tc>
        <w:tc>
          <w:tcPr>
            <w:tcW w:w="1441" w:type="dxa"/>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1418" w:type="dxa"/>
            <w:gridSpan w:val="2"/>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992" w:type="dxa"/>
            <w:shd w:val="clear" w:color="auto" w:fill="auto"/>
            <w:vAlign w:val="center"/>
          </w:tcPr>
          <w:p w:rsidR="000968C8" w:rsidRPr="001A0538" w:rsidRDefault="000968C8" w:rsidP="003104B9">
            <w:pPr>
              <w:spacing w:line="360" w:lineRule="auto"/>
              <w:jc w:val="right"/>
              <w:rPr>
                <w:szCs w:val="21"/>
              </w:rPr>
            </w:pPr>
            <w:r w:rsidRPr="001A0538">
              <w:rPr>
                <w:szCs w:val="21"/>
              </w:rPr>
              <w:t>1.100</w:t>
            </w:r>
          </w:p>
        </w:tc>
        <w:tc>
          <w:tcPr>
            <w:tcW w:w="1559" w:type="dxa"/>
            <w:shd w:val="clear" w:color="auto" w:fill="auto"/>
            <w:vAlign w:val="center"/>
          </w:tcPr>
          <w:p w:rsidR="000968C8" w:rsidRPr="001A0538" w:rsidRDefault="000968C8" w:rsidP="003104B9">
            <w:pPr>
              <w:spacing w:line="360" w:lineRule="auto"/>
              <w:jc w:val="right"/>
              <w:rPr>
                <w:szCs w:val="21"/>
              </w:rPr>
            </w:pPr>
            <w:r w:rsidRPr="001A0538">
              <w:rPr>
                <w:szCs w:val="21"/>
              </w:rPr>
              <w:t>452,630,570.57</w:t>
            </w:r>
          </w:p>
        </w:tc>
        <w:tc>
          <w:tcPr>
            <w:tcW w:w="1575" w:type="dxa"/>
            <w:shd w:val="clear" w:color="auto" w:fill="auto"/>
            <w:vAlign w:val="center"/>
          </w:tcPr>
          <w:p w:rsidR="000968C8" w:rsidRPr="001A0538" w:rsidRDefault="000968C8" w:rsidP="003104B9">
            <w:pPr>
              <w:spacing w:line="360" w:lineRule="auto"/>
              <w:jc w:val="right"/>
              <w:rPr>
                <w:szCs w:val="21"/>
              </w:rPr>
            </w:pPr>
            <w:r w:rsidRPr="001A0538">
              <w:rPr>
                <w:szCs w:val="21"/>
              </w:rPr>
              <w:t>298,983,918.61</w:t>
            </w:r>
          </w:p>
        </w:tc>
        <w:tc>
          <w:tcPr>
            <w:tcW w:w="1544" w:type="dxa"/>
            <w:shd w:val="clear" w:color="auto" w:fill="auto"/>
            <w:vAlign w:val="center"/>
          </w:tcPr>
          <w:p w:rsidR="000968C8" w:rsidRPr="001A0538" w:rsidRDefault="000968C8" w:rsidP="003104B9">
            <w:pPr>
              <w:spacing w:line="360" w:lineRule="auto"/>
              <w:jc w:val="right"/>
              <w:rPr>
                <w:szCs w:val="21"/>
              </w:rPr>
            </w:pPr>
            <w:r w:rsidRPr="001A0538">
              <w:rPr>
                <w:szCs w:val="21"/>
              </w:rPr>
              <w:t>751,614,489.18</w:t>
            </w:r>
          </w:p>
        </w:tc>
        <w:tc>
          <w:tcPr>
            <w:tcW w:w="729" w:type="dxa"/>
            <w:shd w:val="clear" w:color="auto" w:fill="auto"/>
            <w:vAlign w:val="center"/>
          </w:tcPr>
          <w:p w:rsidR="000968C8" w:rsidRPr="001A0538" w:rsidRDefault="000968C8" w:rsidP="003104B9">
            <w:pPr>
              <w:spacing w:line="360" w:lineRule="auto"/>
              <w:rPr>
                <w:szCs w:val="21"/>
              </w:rPr>
            </w:pPr>
            <w:r w:rsidRPr="001A0538">
              <w:rPr>
                <w:szCs w:val="21"/>
              </w:rPr>
              <w:t>-</w:t>
            </w:r>
          </w:p>
        </w:tc>
      </w:tr>
    </w:tbl>
    <w:p w:rsidR="002D162B" w:rsidRPr="00353DA5" w:rsidRDefault="001A59F9" w:rsidP="002D162B">
      <w:pPr>
        <w:tabs>
          <w:tab w:val="left" w:pos="426"/>
        </w:tabs>
        <w:spacing w:line="360" w:lineRule="auto"/>
        <w:ind w:firstLineChars="200" w:firstLine="420"/>
        <w:jc w:val="left"/>
        <w:rPr>
          <w:rFonts w:eastAsiaTheme="minorEastAsia"/>
          <w:color w:val="000000" w:themeColor="text1"/>
          <w:kern w:val="0"/>
          <w:szCs w:val="21"/>
        </w:rPr>
      </w:pPr>
      <w:r w:rsidRPr="002F4936">
        <w:rPr>
          <w:rFonts w:eastAsiaTheme="minorEastAsia"/>
          <w:kern w:val="0"/>
          <w:szCs w:val="21"/>
        </w:rPr>
        <w:t>注：根据相关法规以及本基金收益分配政策，本基金向截至</w:t>
      </w:r>
      <w:r w:rsidRPr="002F4936">
        <w:rPr>
          <w:rFonts w:eastAsiaTheme="minorEastAsia"/>
          <w:kern w:val="0"/>
          <w:szCs w:val="21"/>
        </w:rPr>
        <w:t>2020</w:t>
      </w:r>
      <w:r w:rsidRPr="002F4936">
        <w:rPr>
          <w:rFonts w:eastAsiaTheme="minorEastAsia"/>
          <w:kern w:val="0"/>
          <w:szCs w:val="21"/>
        </w:rPr>
        <w:t>年</w:t>
      </w:r>
      <w:r w:rsidRPr="002F4936">
        <w:rPr>
          <w:rFonts w:eastAsiaTheme="minorEastAsia"/>
          <w:kern w:val="0"/>
          <w:szCs w:val="21"/>
        </w:rPr>
        <w:t>1</w:t>
      </w:r>
      <w:r w:rsidRPr="002F4936">
        <w:rPr>
          <w:rFonts w:eastAsiaTheme="minorEastAsia"/>
          <w:kern w:val="0"/>
          <w:szCs w:val="21"/>
        </w:rPr>
        <w:t>月</w:t>
      </w:r>
      <w:r w:rsidRPr="002F4936">
        <w:rPr>
          <w:rFonts w:eastAsiaTheme="minorEastAsia"/>
          <w:kern w:val="0"/>
          <w:szCs w:val="21"/>
        </w:rPr>
        <w:t>14</w:t>
      </w:r>
      <w:r w:rsidRPr="002F4936">
        <w:rPr>
          <w:rFonts w:eastAsiaTheme="minorEastAsia"/>
          <w:kern w:val="0"/>
          <w:szCs w:val="21"/>
        </w:rPr>
        <w:t>日登记在册的全体持有人进行利润分配，每</w:t>
      </w:r>
      <w:r w:rsidRPr="002F4936">
        <w:rPr>
          <w:rFonts w:eastAsiaTheme="minorEastAsia"/>
          <w:kern w:val="0"/>
          <w:szCs w:val="21"/>
        </w:rPr>
        <w:t>10</w:t>
      </w:r>
      <w:r w:rsidRPr="002F4936">
        <w:rPr>
          <w:rFonts w:eastAsiaTheme="minorEastAsia"/>
          <w:kern w:val="0"/>
          <w:szCs w:val="21"/>
        </w:rPr>
        <w:t>份基金份额派发红利</w:t>
      </w:r>
      <w:r w:rsidRPr="002F4936">
        <w:rPr>
          <w:rFonts w:eastAsiaTheme="minorEastAsia"/>
          <w:kern w:val="0"/>
          <w:szCs w:val="21"/>
        </w:rPr>
        <w:t>0.48</w:t>
      </w:r>
      <w:r w:rsidRPr="002F4936">
        <w:rPr>
          <w:rFonts w:eastAsiaTheme="minorEastAsia"/>
          <w:kern w:val="0"/>
          <w:szCs w:val="21"/>
        </w:rPr>
        <w:t>元。</w:t>
      </w:r>
    </w:p>
    <w:p w:rsidR="002D162B" w:rsidRPr="002D162B" w:rsidRDefault="002D162B" w:rsidP="002D162B">
      <w:pPr>
        <w:adjustRightInd w:val="0"/>
        <w:snapToGrid w:val="0"/>
        <w:spacing w:line="360" w:lineRule="auto"/>
        <w:rPr>
          <w:rFonts w:eastAsiaTheme="minorEastAsia"/>
          <w:szCs w:val="21"/>
        </w:rPr>
      </w:pPr>
      <w:r w:rsidRPr="002D162B">
        <w:rPr>
          <w:rFonts w:eastAsiaTheme="minorEastAsia"/>
          <w:szCs w:val="21"/>
        </w:rPr>
        <w:t>易方达稳健收益债券</w:t>
      </w:r>
      <w:r w:rsidRPr="002D162B">
        <w:rPr>
          <w:rFonts w:eastAsiaTheme="minorEastAsia"/>
          <w:szCs w:val="21"/>
        </w:rPr>
        <w:t>C</w:t>
      </w:r>
    </w:p>
    <w:p w:rsidR="002D162B" w:rsidRPr="00353DA5" w:rsidRDefault="002D162B" w:rsidP="002D162B">
      <w:pPr>
        <w:autoSpaceDE w:val="0"/>
        <w:autoSpaceDN w:val="0"/>
        <w:adjustRightInd w:val="0"/>
        <w:spacing w:before="29" w:line="360" w:lineRule="auto"/>
        <w:ind w:left="15" w:right="210"/>
        <w:jc w:val="right"/>
        <w:rPr>
          <w:rFonts w:eastAsiaTheme="minorEastAsia"/>
          <w:color w:val="000000" w:themeColor="text1"/>
          <w:kern w:val="0"/>
          <w:szCs w:val="21"/>
        </w:rPr>
      </w:pPr>
      <w:r w:rsidRPr="00353DA5">
        <w:rPr>
          <w:rFonts w:eastAsiaTheme="minorEastAsia"/>
          <w:color w:val="000000" w:themeColor="text1"/>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2D162B" w:rsidRPr="00353DA5" w:rsidTr="007F47E7">
        <w:trPr>
          <w:trHeight w:val="1323"/>
        </w:trPr>
        <w:tc>
          <w:tcPr>
            <w:tcW w:w="853" w:type="dxa"/>
            <w:vMerge w:val="restart"/>
            <w:shd w:val="clear" w:color="auto" w:fill="auto"/>
            <w:vAlign w:val="center"/>
          </w:tcPr>
          <w:p w:rsidR="002D162B" w:rsidRPr="00353DA5" w:rsidRDefault="002D162B" w:rsidP="007F47E7">
            <w:pPr>
              <w:autoSpaceDE w:val="0"/>
              <w:autoSpaceDN w:val="0"/>
              <w:adjustRightInd w:val="0"/>
              <w:spacing w:before="29" w:line="360" w:lineRule="auto"/>
              <w:ind w:right="210"/>
              <w:jc w:val="center"/>
              <w:rPr>
                <w:rFonts w:eastAsiaTheme="minorEastAsia"/>
                <w:bCs/>
                <w:color w:val="000000" w:themeColor="text1"/>
                <w:szCs w:val="21"/>
              </w:rPr>
            </w:pPr>
            <w:r w:rsidRPr="00353DA5">
              <w:rPr>
                <w:rFonts w:eastAsiaTheme="minorEastAsia"/>
                <w:color w:val="000000" w:themeColor="text1"/>
                <w:szCs w:val="21"/>
              </w:rPr>
              <w:t>序号</w:t>
            </w:r>
          </w:p>
        </w:tc>
        <w:tc>
          <w:tcPr>
            <w:tcW w:w="1216" w:type="dxa"/>
            <w:vMerge w:val="restart"/>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rPr>
            </w:pPr>
            <w:r w:rsidRPr="00353DA5">
              <w:rPr>
                <w:rFonts w:eastAsiaTheme="minorEastAsia"/>
                <w:color w:val="000000" w:themeColor="text1"/>
                <w:szCs w:val="21"/>
              </w:rPr>
              <w:t>权益登记日</w:t>
            </w:r>
          </w:p>
        </w:tc>
        <w:tc>
          <w:tcPr>
            <w:tcW w:w="1478" w:type="dxa"/>
            <w:gridSpan w:val="2"/>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rPr>
            </w:pPr>
            <w:r w:rsidRPr="00353DA5">
              <w:rPr>
                <w:rFonts w:eastAsiaTheme="minorEastAsia"/>
                <w:color w:val="000000" w:themeColor="text1"/>
                <w:szCs w:val="21"/>
              </w:rPr>
              <w:t>除息日</w:t>
            </w:r>
          </w:p>
        </w:tc>
        <w:tc>
          <w:tcPr>
            <w:tcW w:w="1171" w:type="dxa"/>
            <w:vMerge w:val="restart"/>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rPr>
            </w:pPr>
            <w:r w:rsidRPr="00353DA5">
              <w:rPr>
                <w:rFonts w:eastAsiaTheme="minorEastAsia"/>
                <w:color w:val="000000" w:themeColor="text1"/>
                <w:szCs w:val="21"/>
              </w:rPr>
              <w:t>每</w:t>
            </w:r>
            <w:r w:rsidRPr="00353DA5">
              <w:rPr>
                <w:rFonts w:eastAsiaTheme="minorEastAsia"/>
                <w:color w:val="000000" w:themeColor="text1"/>
                <w:szCs w:val="21"/>
              </w:rPr>
              <w:t>10</w:t>
            </w:r>
            <w:r w:rsidRPr="00353DA5">
              <w:rPr>
                <w:rFonts w:eastAsiaTheme="minorEastAsia"/>
                <w:color w:val="000000" w:themeColor="text1"/>
                <w:szCs w:val="21"/>
              </w:rPr>
              <w:t>份基金份额分红数</w:t>
            </w:r>
          </w:p>
        </w:tc>
        <w:tc>
          <w:tcPr>
            <w:tcW w:w="1325" w:type="dxa"/>
            <w:vMerge w:val="restart"/>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rPr>
            </w:pPr>
            <w:r w:rsidRPr="00353DA5">
              <w:rPr>
                <w:rFonts w:eastAsiaTheme="minorEastAsia"/>
                <w:color w:val="000000" w:themeColor="text1"/>
                <w:szCs w:val="21"/>
                <w:lang w:val="en-AU"/>
              </w:rPr>
              <w:t>现金</w:t>
            </w:r>
            <w:r w:rsidRPr="00353DA5">
              <w:rPr>
                <w:rFonts w:eastAsiaTheme="minorEastAsia"/>
                <w:color w:val="000000" w:themeColor="text1"/>
                <w:szCs w:val="21"/>
              </w:rPr>
              <w:t>形式发放总额</w:t>
            </w:r>
          </w:p>
        </w:tc>
        <w:tc>
          <w:tcPr>
            <w:tcW w:w="1325" w:type="dxa"/>
            <w:vMerge w:val="restart"/>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lang w:val="en-AU"/>
              </w:rPr>
            </w:pPr>
            <w:r w:rsidRPr="00353DA5">
              <w:rPr>
                <w:rFonts w:eastAsiaTheme="minorEastAsia"/>
                <w:color w:val="000000" w:themeColor="text1"/>
                <w:szCs w:val="21"/>
                <w:lang w:val="en-AU"/>
              </w:rPr>
              <w:t>再投资形式发放总额</w:t>
            </w:r>
          </w:p>
        </w:tc>
        <w:tc>
          <w:tcPr>
            <w:tcW w:w="1325" w:type="dxa"/>
            <w:vMerge w:val="restart"/>
            <w:shd w:val="clear" w:color="auto" w:fill="auto"/>
            <w:vAlign w:val="center"/>
          </w:tcPr>
          <w:p w:rsidR="002D162B" w:rsidRPr="00353DA5" w:rsidRDefault="002D162B" w:rsidP="007F47E7">
            <w:pPr>
              <w:spacing w:line="360" w:lineRule="auto"/>
              <w:jc w:val="center"/>
              <w:rPr>
                <w:rFonts w:eastAsiaTheme="minorEastAsia"/>
                <w:color w:val="000000" w:themeColor="text1"/>
                <w:szCs w:val="21"/>
                <w:lang w:val="en-AU"/>
              </w:rPr>
            </w:pPr>
            <w:r w:rsidRPr="00353DA5">
              <w:rPr>
                <w:rFonts w:eastAsiaTheme="minorEastAsia"/>
                <w:color w:val="000000" w:themeColor="text1"/>
                <w:szCs w:val="21"/>
                <w:lang w:val="en-AU"/>
              </w:rPr>
              <w:t>利润分配合计</w:t>
            </w:r>
          </w:p>
        </w:tc>
        <w:tc>
          <w:tcPr>
            <w:tcW w:w="948" w:type="dxa"/>
            <w:vMerge w:val="restart"/>
            <w:shd w:val="clear" w:color="auto" w:fill="auto"/>
            <w:vAlign w:val="center"/>
          </w:tcPr>
          <w:p w:rsidR="002D162B" w:rsidRPr="00353DA5" w:rsidRDefault="002D162B" w:rsidP="007F47E7">
            <w:pPr>
              <w:spacing w:line="360" w:lineRule="auto"/>
              <w:jc w:val="center"/>
              <w:rPr>
                <w:rFonts w:eastAsiaTheme="minorEastAsia"/>
                <w:color w:val="000000" w:themeColor="text1"/>
                <w:szCs w:val="21"/>
                <w:lang w:val="en-AU"/>
              </w:rPr>
            </w:pPr>
            <w:r w:rsidRPr="00353DA5">
              <w:rPr>
                <w:rFonts w:eastAsiaTheme="minorEastAsia"/>
                <w:color w:val="000000" w:themeColor="text1"/>
                <w:szCs w:val="21"/>
                <w:lang w:val="en-AU"/>
              </w:rPr>
              <w:t>备注</w:t>
            </w:r>
          </w:p>
        </w:tc>
      </w:tr>
      <w:tr w:rsidR="002D162B" w:rsidRPr="00353DA5" w:rsidTr="007F47E7">
        <w:trPr>
          <w:trHeight w:val="1323"/>
        </w:trPr>
        <w:tc>
          <w:tcPr>
            <w:tcW w:w="853" w:type="dxa"/>
            <w:vMerge/>
            <w:shd w:val="clear" w:color="auto" w:fill="auto"/>
          </w:tcPr>
          <w:p w:rsidR="002D162B" w:rsidRPr="00353DA5" w:rsidRDefault="002D162B" w:rsidP="007F47E7">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rPr>
            </w:pPr>
            <w:r w:rsidRPr="00353DA5">
              <w:rPr>
                <w:rFonts w:eastAsiaTheme="minorEastAsia"/>
                <w:color w:val="000000" w:themeColor="text1"/>
                <w:szCs w:val="21"/>
              </w:rPr>
              <w:t>场内</w:t>
            </w:r>
          </w:p>
        </w:tc>
        <w:tc>
          <w:tcPr>
            <w:tcW w:w="739" w:type="dxa"/>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rPr>
            </w:pPr>
            <w:r w:rsidRPr="00353DA5">
              <w:rPr>
                <w:rFonts w:eastAsiaTheme="minorEastAsia"/>
                <w:color w:val="000000" w:themeColor="text1"/>
                <w:szCs w:val="21"/>
              </w:rPr>
              <w:t>场外</w:t>
            </w:r>
          </w:p>
        </w:tc>
        <w:tc>
          <w:tcPr>
            <w:tcW w:w="1171" w:type="dxa"/>
            <w:vMerge/>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rsidR="002D162B" w:rsidRPr="00353DA5" w:rsidRDefault="002D162B" w:rsidP="007F47E7">
            <w:pPr>
              <w:spacing w:line="360" w:lineRule="auto"/>
              <w:jc w:val="center"/>
              <w:rPr>
                <w:rFonts w:eastAsiaTheme="minorEastAsia"/>
                <w:color w:val="000000" w:themeColor="text1"/>
                <w:szCs w:val="21"/>
                <w:lang w:val="en-AU"/>
              </w:rPr>
            </w:pPr>
          </w:p>
        </w:tc>
        <w:tc>
          <w:tcPr>
            <w:tcW w:w="948" w:type="dxa"/>
            <w:vMerge/>
            <w:shd w:val="clear" w:color="auto" w:fill="auto"/>
            <w:vAlign w:val="center"/>
          </w:tcPr>
          <w:p w:rsidR="002D162B" w:rsidRPr="00353DA5" w:rsidRDefault="002D162B" w:rsidP="007F47E7">
            <w:pPr>
              <w:spacing w:line="360" w:lineRule="auto"/>
              <w:jc w:val="center"/>
              <w:rPr>
                <w:rFonts w:eastAsiaTheme="minorEastAsia"/>
                <w:color w:val="000000" w:themeColor="text1"/>
                <w:szCs w:val="21"/>
                <w:lang w:val="en-AU"/>
              </w:rPr>
            </w:pPr>
          </w:p>
        </w:tc>
      </w:tr>
      <w:tr w:rsidR="002B49BC">
        <w:tc>
          <w:tcPr>
            <w:tcW w:w="853" w:type="dxa"/>
            <w:vAlign w:val="center"/>
          </w:tcPr>
          <w:p w:rsidR="002B49BC" w:rsidRDefault="005F6C6A">
            <w:pPr>
              <w:jc w:val="center"/>
            </w:pPr>
            <w:r>
              <w:rPr>
                <w:rFonts w:eastAsiaTheme="minorEastAsia"/>
                <w:color w:val="000000" w:themeColor="text1"/>
                <w:szCs w:val="21"/>
              </w:rPr>
              <w:t>1</w:t>
            </w:r>
          </w:p>
        </w:tc>
        <w:tc>
          <w:tcPr>
            <w:tcW w:w="1216" w:type="dxa"/>
            <w:vAlign w:val="center"/>
          </w:tcPr>
          <w:p w:rsidR="002B49BC" w:rsidRDefault="005F6C6A">
            <w:pPr>
              <w:jc w:val="center"/>
            </w:pPr>
            <w:r>
              <w:rPr>
                <w:rFonts w:eastAsiaTheme="minorEastAsia"/>
                <w:color w:val="000000" w:themeColor="text1"/>
                <w:szCs w:val="21"/>
              </w:rPr>
              <w:t>2019-12-26</w:t>
            </w:r>
          </w:p>
        </w:tc>
        <w:tc>
          <w:tcPr>
            <w:tcW w:w="739" w:type="dxa"/>
            <w:vAlign w:val="center"/>
          </w:tcPr>
          <w:p w:rsidR="002B49BC" w:rsidRDefault="005F6C6A">
            <w:pPr>
              <w:jc w:val="center"/>
            </w:pPr>
            <w:r>
              <w:rPr>
                <w:rFonts w:eastAsiaTheme="minorEastAsia"/>
                <w:color w:val="000000" w:themeColor="text1"/>
                <w:szCs w:val="21"/>
              </w:rPr>
              <w:t>-</w:t>
            </w:r>
          </w:p>
        </w:tc>
        <w:tc>
          <w:tcPr>
            <w:tcW w:w="739" w:type="dxa"/>
            <w:vAlign w:val="center"/>
          </w:tcPr>
          <w:p w:rsidR="002B49BC" w:rsidRDefault="005F6C6A">
            <w:pPr>
              <w:jc w:val="center"/>
            </w:pPr>
            <w:r>
              <w:rPr>
                <w:rFonts w:eastAsiaTheme="minorEastAsia"/>
                <w:color w:val="000000" w:themeColor="text1"/>
                <w:szCs w:val="21"/>
              </w:rPr>
              <w:t>2019-12-26</w:t>
            </w:r>
          </w:p>
        </w:tc>
        <w:tc>
          <w:tcPr>
            <w:tcW w:w="1171" w:type="dxa"/>
            <w:vAlign w:val="center"/>
          </w:tcPr>
          <w:p w:rsidR="002B49BC" w:rsidRDefault="005F6C6A">
            <w:pPr>
              <w:jc w:val="right"/>
            </w:pPr>
            <w:r>
              <w:rPr>
                <w:rFonts w:eastAsiaTheme="minorEastAsia"/>
                <w:color w:val="000000" w:themeColor="text1"/>
                <w:szCs w:val="21"/>
              </w:rPr>
              <w:t>0.550</w:t>
            </w:r>
          </w:p>
        </w:tc>
        <w:tc>
          <w:tcPr>
            <w:tcW w:w="1325" w:type="dxa"/>
            <w:vAlign w:val="center"/>
          </w:tcPr>
          <w:p w:rsidR="002B49BC" w:rsidRDefault="005F6C6A">
            <w:pPr>
              <w:jc w:val="right"/>
            </w:pPr>
            <w:r>
              <w:rPr>
                <w:rFonts w:eastAsiaTheme="minorEastAsia"/>
                <w:color w:val="000000" w:themeColor="text1"/>
                <w:szCs w:val="21"/>
              </w:rPr>
              <w:t>1,674,948.54</w:t>
            </w:r>
          </w:p>
        </w:tc>
        <w:tc>
          <w:tcPr>
            <w:tcW w:w="1325" w:type="dxa"/>
            <w:vAlign w:val="center"/>
          </w:tcPr>
          <w:p w:rsidR="002B49BC" w:rsidRDefault="005F6C6A">
            <w:pPr>
              <w:jc w:val="right"/>
            </w:pPr>
            <w:r>
              <w:rPr>
                <w:rFonts w:eastAsiaTheme="minorEastAsia"/>
                <w:color w:val="000000" w:themeColor="text1"/>
                <w:szCs w:val="21"/>
              </w:rPr>
              <w:t>39,449.85</w:t>
            </w:r>
          </w:p>
        </w:tc>
        <w:tc>
          <w:tcPr>
            <w:tcW w:w="1325" w:type="dxa"/>
            <w:vAlign w:val="center"/>
          </w:tcPr>
          <w:p w:rsidR="002B49BC" w:rsidRDefault="005F6C6A">
            <w:pPr>
              <w:jc w:val="right"/>
            </w:pPr>
            <w:r>
              <w:rPr>
                <w:rFonts w:eastAsiaTheme="minorEastAsia"/>
                <w:color w:val="000000" w:themeColor="text1"/>
                <w:szCs w:val="21"/>
              </w:rPr>
              <w:t>1,714,398.39</w:t>
            </w:r>
          </w:p>
        </w:tc>
        <w:tc>
          <w:tcPr>
            <w:tcW w:w="948" w:type="dxa"/>
            <w:vAlign w:val="center"/>
          </w:tcPr>
          <w:p w:rsidR="002B49BC" w:rsidRDefault="005F6C6A">
            <w:pPr>
              <w:jc w:val="left"/>
            </w:pPr>
            <w:r>
              <w:rPr>
                <w:rFonts w:eastAsiaTheme="minorEastAsia"/>
                <w:color w:val="000000" w:themeColor="text1"/>
                <w:szCs w:val="21"/>
              </w:rPr>
              <w:t>-</w:t>
            </w:r>
          </w:p>
        </w:tc>
      </w:tr>
      <w:tr w:rsidR="002D162B" w:rsidRPr="00353DA5" w:rsidTr="007F47E7">
        <w:tc>
          <w:tcPr>
            <w:tcW w:w="853" w:type="dxa"/>
            <w:shd w:val="clear" w:color="auto" w:fill="auto"/>
            <w:vAlign w:val="center"/>
          </w:tcPr>
          <w:p w:rsidR="002D162B" w:rsidRPr="00353DA5" w:rsidRDefault="002D162B" w:rsidP="007F47E7">
            <w:pPr>
              <w:spacing w:line="360" w:lineRule="auto"/>
              <w:ind w:leftChars="50" w:left="105"/>
              <w:rPr>
                <w:rFonts w:eastAsiaTheme="minorEastAsia"/>
                <w:color w:val="000000" w:themeColor="text1"/>
                <w:szCs w:val="21"/>
              </w:rPr>
            </w:pPr>
            <w:r w:rsidRPr="00353DA5">
              <w:rPr>
                <w:rFonts w:eastAsiaTheme="minorEastAsia"/>
                <w:color w:val="000000" w:themeColor="text1"/>
                <w:szCs w:val="21"/>
              </w:rPr>
              <w:t>合计</w:t>
            </w:r>
          </w:p>
        </w:tc>
        <w:tc>
          <w:tcPr>
            <w:tcW w:w="1216" w:type="dxa"/>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rsidR="002D162B" w:rsidRPr="00353DA5" w:rsidRDefault="002D162B" w:rsidP="007F47E7">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rsidR="002D162B" w:rsidRPr="00353DA5" w:rsidRDefault="002D162B"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0.550</w:t>
            </w:r>
          </w:p>
        </w:tc>
        <w:tc>
          <w:tcPr>
            <w:tcW w:w="1325" w:type="dxa"/>
            <w:shd w:val="clear" w:color="auto" w:fill="auto"/>
            <w:vAlign w:val="center"/>
          </w:tcPr>
          <w:p w:rsidR="002D162B" w:rsidRPr="00353DA5" w:rsidRDefault="002D162B"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1,674,948.54</w:t>
            </w:r>
          </w:p>
        </w:tc>
        <w:tc>
          <w:tcPr>
            <w:tcW w:w="1325" w:type="dxa"/>
            <w:shd w:val="clear" w:color="auto" w:fill="auto"/>
            <w:vAlign w:val="center"/>
          </w:tcPr>
          <w:p w:rsidR="002D162B" w:rsidRPr="00353DA5" w:rsidRDefault="002D162B"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39,449.85</w:t>
            </w:r>
          </w:p>
        </w:tc>
        <w:tc>
          <w:tcPr>
            <w:tcW w:w="1325" w:type="dxa"/>
            <w:shd w:val="clear" w:color="auto" w:fill="auto"/>
            <w:vAlign w:val="center"/>
          </w:tcPr>
          <w:p w:rsidR="002D162B" w:rsidRPr="00353DA5" w:rsidRDefault="002D162B" w:rsidP="007F47E7">
            <w:pPr>
              <w:spacing w:line="360" w:lineRule="auto"/>
              <w:jc w:val="right"/>
              <w:rPr>
                <w:rFonts w:eastAsiaTheme="minorEastAsia"/>
                <w:color w:val="000000" w:themeColor="text1"/>
                <w:szCs w:val="21"/>
              </w:rPr>
            </w:pPr>
            <w:r w:rsidRPr="00353DA5">
              <w:rPr>
                <w:rFonts w:eastAsiaTheme="minorEastAsia"/>
                <w:color w:val="000000" w:themeColor="text1"/>
                <w:szCs w:val="21"/>
              </w:rPr>
              <w:t>1,714,398.39</w:t>
            </w:r>
          </w:p>
        </w:tc>
        <w:tc>
          <w:tcPr>
            <w:tcW w:w="948" w:type="dxa"/>
            <w:shd w:val="clear" w:color="auto" w:fill="auto"/>
            <w:vAlign w:val="center"/>
          </w:tcPr>
          <w:p w:rsidR="002D162B" w:rsidRPr="00353DA5" w:rsidRDefault="002D162B" w:rsidP="007F47E7">
            <w:pPr>
              <w:spacing w:line="360" w:lineRule="auto"/>
              <w:jc w:val="left"/>
              <w:rPr>
                <w:rFonts w:eastAsiaTheme="minorEastAsia"/>
                <w:color w:val="000000" w:themeColor="text1"/>
                <w:szCs w:val="21"/>
              </w:rPr>
            </w:pPr>
            <w:r w:rsidRPr="00353DA5">
              <w:rPr>
                <w:rFonts w:eastAsiaTheme="minorEastAsia"/>
                <w:color w:val="000000" w:themeColor="text1"/>
                <w:szCs w:val="21"/>
              </w:rPr>
              <w:t>-</w:t>
            </w:r>
          </w:p>
        </w:tc>
      </w:tr>
    </w:tbl>
    <w:p w:rsidR="002D162B" w:rsidRPr="00353DA5" w:rsidRDefault="002D162B" w:rsidP="002D162B">
      <w:pPr>
        <w:widowControl/>
        <w:spacing w:line="360" w:lineRule="auto"/>
        <w:ind w:firstLineChars="200" w:firstLine="420"/>
        <w:rPr>
          <w:rFonts w:eastAsiaTheme="minorEastAsia"/>
          <w:color w:val="000000" w:themeColor="text1"/>
          <w:kern w:val="0"/>
          <w:szCs w:val="21"/>
        </w:rPr>
      </w:pPr>
      <w:r w:rsidRPr="00353DA5">
        <w:rPr>
          <w:rFonts w:eastAsiaTheme="minorEastAsia"/>
          <w:color w:val="000000" w:themeColor="text1"/>
          <w:kern w:val="0"/>
          <w:szCs w:val="21"/>
        </w:rPr>
        <w:t>注：根据相关法规以及本基金收益分配政策，本基金向截至</w:t>
      </w:r>
      <w:r w:rsidRPr="00353DA5">
        <w:rPr>
          <w:rFonts w:eastAsiaTheme="minorEastAsia"/>
          <w:color w:val="000000" w:themeColor="text1"/>
          <w:kern w:val="0"/>
          <w:szCs w:val="21"/>
        </w:rPr>
        <w:t>2020</w:t>
      </w:r>
      <w:r w:rsidRPr="00353DA5">
        <w:rPr>
          <w:rFonts w:eastAsiaTheme="minorEastAsia"/>
          <w:color w:val="000000" w:themeColor="text1"/>
          <w:kern w:val="0"/>
          <w:szCs w:val="21"/>
        </w:rPr>
        <w:t>年</w:t>
      </w:r>
      <w:r w:rsidRPr="00353DA5">
        <w:rPr>
          <w:rFonts w:eastAsiaTheme="minorEastAsia"/>
          <w:color w:val="000000" w:themeColor="text1"/>
          <w:kern w:val="0"/>
          <w:szCs w:val="21"/>
        </w:rPr>
        <w:t>1</w:t>
      </w:r>
      <w:r w:rsidRPr="00353DA5">
        <w:rPr>
          <w:rFonts w:eastAsiaTheme="minorEastAsia"/>
          <w:color w:val="000000" w:themeColor="text1"/>
          <w:kern w:val="0"/>
          <w:szCs w:val="21"/>
        </w:rPr>
        <w:t>月</w:t>
      </w:r>
      <w:r w:rsidRPr="00353DA5">
        <w:rPr>
          <w:rFonts w:eastAsiaTheme="minorEastAsia"/>
          <w:color w:val="000000" w:themeColor="text1"/>
          <w:kern w:val="0"/>
          <w:szCs w:val="21"/>
        </w:rPr>
        <w:t>14</w:t>
      </w:r>
      <w:r w:rsidRPr="00353DA5">
        <w:rPr>
          <w:rFonts w:eastAsiaTheme="minorEastAsia"/>
          <w:color w:val="000000" w:themeColor="text1"/>
          <w:kern w:val="0"/>
          <w:szCs w:val="21"/>
        </w:rPr>
        <w:t>日登记在册的全体持有人进行利润分配，每</w:t>
      </w:r>
      <w:r w:rsidRPr="00353DA5">
        <w:rPr>
          <w:rFonts w:eastAsiaTheme="minorEastAsia"/>
          <w:color w:val="000000" w:themeColor="text1"/>
          <w:kern w:val="0"/>
          <w:szCs w:val="21"/>
        </w:rPr>
        <w:t>10</w:t>
      </w:r>
      <w:r w:rsidRPr="00353DA5">
        <w:rPr>
          <w:rFonts w:eastAsiaTheme="minorEastAsia"/>
          <w:color w:val="000000" w:themeColor="text1"/>
          <w:kern w:val="0"/>
          <w:szCs w:val="21"/>
        </w:rPr>
        <w:t>份基金份额派发红利</w:t>
      </w:r>
      <w:r w:rsidRPr="00353DA5">
        <w:rPr>
          <w:rFonts w:eastAsiaTheme="minorEastAsia"/>
          <w:color w:val="000000" w:themeColor="text1"/>
          <w:kern w:val="0"/>
          <w:szCs w:val="21"/>
        </w:rPr>
        <w:t>0.41</w:t>
      </w:r>
      <w:r w:rsidRPr="00353DA5">
        <w:rPr>
          <w:rFonts w:eastAsiaTheme="minorEastAsia"/>
          <w:color w:val="000000" w:themeColor="text1"/>
          <w:kern w:val="0"/>
          <w:szCs w:val="21"/>
        </w:rPr>
        <w:t>元。</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w:t>
      </w:r>
      <w:r w:rsidRPr="00D564C7">
        <w:rPr>
          <w:rFonts w:asciiTheme="minorEastAsia" w:eastAsiaTheme="minorEastAsia" w:hAnsiTheme="minorEastAsia" w:hint="eastAsia"/>
          <w:b/>
          <w:bCs/>
          <w:color w:val="000000"/>
          <w:szCs w:val="21"/>
        </w:rPr>
        <w:t>期末（</w:t>
      </w:r>
      <w:r w:rsidR="00F64FAD" w:rsidRPr="00D564C7">
        <w:rPr>
          <w:rFonts w:asciiTheme="minorEastAsia" w:eastAsiaTheme="minorEastAsia" w:hAnsiTheme="minorEastAsia"/>
          <w:b/>
          <w:bCs/>
          <w:color w:val="000000"/>
          <w:szCs w:val="21"/>
        </w:rPr>
        <w:t>2019年12月31日</w:t>
      </w:r>
      <w:r w:rsidRPr="00D564C7">
        <w:rPr>
          <w:rFonts w:asciiTheme="minorEastAsia" w:eastAsiaTheme="minorEastAsia" w:hAnsiTheme="minorEastAsia" w:hint="eastAsia"/>
          <w:b/>
          <w:bCs/>
          <w:color w:val="000000"/>
          <w:szCs w:val="21"/>
        </w:rPr>
        <w:t>）本基金持有的流通受限证券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7.4.12.1</w:t>
      </w:r>
      <w:r w:rsidRPr="00D564C7">
        <w:rPr>
          <w:rFonts w:asciiTheme="minorEastAsia" w:eastAsiaTheme="minorEastAsia" w:hAnsiTheme="minorEastAsia" w:hint="eastAsia"/>
          <w:b/>
          <w:bCs/>
          <w:color w:val="000000"/>
          <w:szCs w:val="21"/>
        </w:rPr>
        <w:t>因认购新发</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增发证券而于期末持有的流通受限证券</w:t>
      </w:r>
    </w:p>
    <w:p w:rsidR="0044651C" w:rsidRPr="000B045A" w:rsidRDefault="0044651C" w:rsidP="0044651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16"/>
        <w:gridCol w:w="19"/>
        <w:gridCol w:w="771"/>
        <w:gridCol w:w="44"/>
        <w:gridCol w:w="1090"/>
        <w:gridCol w:w="1418"/>
        <w:gridCol w:w="1276"/>
        <w:gridCol w:w="425"/>
      </w:tblGrid>
      <w:tr w:rsidR="0044651C" w:rsidRPr="000B045A" w:rsidTr="004540A9">
        <w:trPr>
          <w:trHeight w:val="270"/>
        </w:trPr>
        <w:tc>
          <w:tcPr>
            <w:tcW w:w="10774" w:type="dxa"/>
            <w:gridSpan w:val="13"/>
            <w:vAlign w:val="bottom"/>
          </w:tcPr>
          <w:p w:rsidR="0044651C" w:rsidRPr="000B045A" w:rsidRDefault="0044651C" w:rsidP="004540A9">
            <w:pPr>
              <w:spacing w:line="360" w:lineRule="auto"/>
              <w:rPr>
                <w:rFonts w:eastAsiaTheme="minorEastAsia"/>
                <w:szCs w:val="21"/>
              </w:rPr>
            </w:pPr>
            <w:r w:rsidRPr="000B045A">
              <w:rPr>
                <w:rFonts w:eastAsiaTheme="minorEastAsia"/>
                <w:b/>
                <w:bCs/>
                <w:color w:val="000000"/>
                <w:kern w:val="0"/>
                <w:szCs w:val="21"/>
              </w:rPr>
              <w:t>7.4.12.1.1</w:t>
            </w:r>
            <w:r w:rsidRPr="000B045A">
              <w:rPr>
                <w:rFonts w:eastAsiaTheme="minorEastAsia"/>
                <w:color w:val="000000"/>
                <w:szCs w:val="21"/>
              </w:rPr>
              <w:t>受限证券类别：债券</w:t>
            </w:r>
          </w:p>
        </w:tc>
      </w:tr>
      <w:tr w:rsidR="0044651C" w:rsidRPr="000B045A" w:rsidTr="004540A9">
        <w:trPr>
          <w:trHeight w:val="745"/>
        </w:trPr>
        <w:tc>
          <w:tcPr>
            <w:tcW w:w="851" w:type="dxa"/>
            <w:vAlign w:val="center"/>
          </w:tcPr>
          <w:p w:rsidR="0044651C" w:rsidRPr="000B045A" w:rsidRDefault="0044651C" w:rsidP="004540A9">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4540A9">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4540A9">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4540A9">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成功</w:t>
            </w:r>
          </w:p>
          <w:p w:rsidR="0044651C" w:rsidRPr="000B045A" w:rsidRDefault="0044651C" w:rsidP="004540A9">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可流</w:t>
            </w:r>
          </w:p>
          <w:p w:rsidR="0044651C" w:rsidRPr="000B045A" w:rsidRDefault="0044651C" w:rsidP="004540A9">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流通受限类型</w:t>
            </w:r>
          </w:p>
        </w:tc>
        <w:tc>
          <w:tcPr>
            <w:tcW w:w="835" w:type="dxa"/>
            <w:gridSpan w:val="2"/>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认购</w:t>
            </w:r>
          </w:p>
          <w:p w:rsidR="0044651C" w:rsidRPr="000B045A" w:rsidRDefault="0044651C" w:rsidP="004540A9">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44651C" w:rsidRPr="000B045A" w:rsidRDefault="0044651C" w:rsidP="004540A9">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gridSpan w:val="2"/>
            <w:vAlign w:val="center"/>
          </w:tcPr>
          <w:p w:rsidR="0044651C" w:rsidRPr="000B045A" w:rsidRDefault="0044651C" w:rsidP="004540A9">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期末</w:t>
            </w:r>
          </w:p>
          <w:p w:rsidR="0044651C" w:rsidRPr="000B045A" w:rsidRDefault="0044651C" w:rsidP="004540A9">
            <w:pPr>
              <w:spacing w:line="360" w:lineRule="auto"/>
              <w:jc w:val="center"/>
              <w:rPr>
                <w:rFonts w:eastAsiaTheme="minorEastAsia"/>
                <w:szCs w:val="21"/>
              </w:rPr>
            </w:pPr>
            <w:r w:rsidRPr="000B045A">
              <w:rPr>
                <w:rFonts w:eastAsiaTheme="minorEastAsia"/>
                <w:szCs w:val="21"/>
              </w:rPr>
              <w:t>成本总额</w:t>
            </w:r>
          </w:p>
        </w:tc>
        <w:tc>
          <w:tcPr>
            <w:tcW w:w="1276" w:type="dxa"/>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期末</w:t>
            </w:r>
          </w:p>
          <w:p w:rsidR="0044651C" w:rsidRPr="000B045A" w:rsidRDefault="0044651C" w:rsidP="004540A9">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44651C" w:rsidRPr="000B045A" w:rsidRDefault="0044651C" w:rsidP="004540A9">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2B49BC">
        <w:tc>
          <w:tcPr>
            <w:tcW w:w="851" w:type="dxa"/>
            <w:vAlign w:val="center"/>
          </w:tcPr>
          <w:p w:rsidR="002B49BC" w:rsidRDefault="005F6C6A">
            <w:pPr>
              <w:jc w:val="center"/>
            </w:pPr>
            <w:r>
              <w:rPr>
                <w:rFonts w:eastAsiaTheme="minorEastAsia"/>
                <w:szCs w:val="21"/>
              </w:rPr>
              <w:t>110065</w:t>
            </w:r>
          </w:p>
        </w:tc>
        <w:tc>
          <w:tcPr>
            <w:tcW w:w="709" w:type="dxa"/>
            <w:vAlign w:val="center"/>
          </w:tcPr>
          <w:p w:rsidR="002B49BC" w:rsidRDefault="005F6C6A">
            <w:pPr>
              <w:jc w:val="center"/>
            </w:pPr>
            <w:r>
              <w:rPr>
                <w:rFonts w:eastAsiaTheme="minorEastAsia"/>
                <w:szCs w:val="21"/>
              </w:rPr>
              <w:t>淮矿转债</w:t>
            </w:r>
          </w:p>
        </w:tc>
        <w:tc>
          <w:tcPr>
            <w:tcW w:w="1276" w:type="dxa"/>
            <w:vAlign w:val="center"/>
          </w:tcPr>
          <w:p w:rsidR="002B49BC" w:rsidRDefault="005F6C6A">
            <w:pPr>
              <w:jc w:val="center"/>
            </w:pPr>
            <w:r>
              <w:rPr>
                <w:rFonts w:eastAsiaTheme="minorEastAsia"/>
                <w:szCs w:val="21"/>
              </w:rPr>
              <w:t>2019-12-25</w:t>
            </w:r>
          </w:p>
        </w:tc>
        <w:tc>
          <w:tcPr>
            <w:tcW w:w="1245" w:type="dxa"/>
            <w:vAlign w:val="center"/>
          </w:tcPr>
          <w:p w:rsidR="002B49BC" w:rsidRDefault="005F6C6A">
            <w:pPr>
              <w:jc w:val="center"/>
            </w:pPr>
            <w:r>
              <w:rPr>
                <w:rFonts w:eastAsiaTheme="minorEastAsia"/>
                <w:szCs w:val="21"/>
              </w:rPr>
              <w:t>2020-01-13</w:t>
            </w:r>
          </w:p>
        </w:tc>
        <w:tc>
          <w:tcPr>
            <w:tcW w:w="834" w:type="dxa"/>
            <w:vAlign w:val="center"/>
          </w:tcPr>
          <w:p w:rsidR="002B49BC" w:rsidRDefault="005F6C6A">
            <w:pPr>
              <w:jc w:val="center"/>
            </w:pPr>
            <w:r>
              <w:rPr>
                <w:rFonts w:eastAsiaTheme="minorEastAsia"/>
                <w:szCs w:val="21"/>
              </w:rPr>
              <w:t>新发流通受限</w:t>
            </w:r>
          </w:p>
        </w:tc>
        <w:tc>
          <w:tcPr>
            <w:tcW w:w="835" w:type="dxa"/>
            <w:gridSpan w:val="2"/>
            <w:vAlign w:val="center"/>
          </w:tcPr>
          <w:p w:rsidR="002B49BC" w:rsidRDefault="005F6C6A">
            <w:pPr>
              <w:jc w:val="right"/>
            </w:pPr>
            <w:r>
              <w:rPr>
                <w:rFonts w:eastAsiaTheme="minorEastAsia"/>
                <w:szCs w:val="21"/>
              </w:rPr>
              <w:t>100.00</w:t>
            </w:r>
          </w:p>
        </w:tc>
        <w:tc>
          <w:tcPr>
            <w:tcW w:w="771" w:type="dxa"/>
            <w:vAlign w:val="center"/>
          </w:tcPr>
          <w:p w:rsidR="002B49BC" w:rsidRDefault="005F6C6A">
            <w:pPr>
              <w:jc w:val="right"/>
            </w:pPr>
            <w:r>
              <w:rPr>
                <w:rFonts w:eastAsiaTheme="minorEastAsia"/>
                <w:szCs w:val="21"/>
              </w:rPr>
              <w:t>100.00</w:t>
            </w:r>
          </w:p>
        </w:tc>
        <w:tc>
          <w:tcPr>
            <w:tcW w:w="1134" w:type="dxa"/>
            <w:gridSpan w:val="2"/>
            <w:vAlign w:val="center"/>
          </w:tcPr>
          <w:p w:rsidR="002B49BC" w:rsidRDefault="005F6C6A">
            <w:pPr>
              <w:jc w:val="right"/>
            </w:pPr>
            <w:r>
              <w:rPr>
                <w:rFonts w:eastAsiaTheme="minorEastAsia"/>
                <w:szCs w:val="21"/>
              </w:rPr>
              <w:t>1,680</w:t>
            </w:r>
          </w:p>
        </w:tc>
        <w:tc>
          <w:tcPr>
            <w:tcW w:w="1418" w:type="dxa"/>
            <w:vAlign w:val="center"/>
          </w:tcPr>
          <w:p w:rsidR="002B49BC" w:rsidRDefault="005F6C6A">
            <w:pPr>
              <w:jc w:val="right"/>
            </w:pPr>
            <w:r>
              <w:rPr>
                <w:rFonts w:eastAsiaTheme="minorEastAsia"/>
                <w:szCs w:val="21"/>
              </w:rPr>
              <w:t>167,998.53</w:t>
            </w:r>
          </w:p>
        </w:tc>
        <w:tc>
          <w:tcPr>
            <w:tcW w:w="1276" w:type="dxa"/>
            <w:vAlign w:val="center"/>
          </w:tcPr>
          <w:p w:rsidR="002B49BC" w:rsidRDefault="005F6C6A">
            <w:pPr>
              <w:jc w:val="right"/>
            </w:pPr>
            <w:r>
              <w:rPr>
                <w:rFonts w:eastAsiaTheme="minorEastAsia"/>
                <w:szCs w:val="21"/>
              </w:rPr>
              <w:t>167,998.53</w:t>
            </w:r>
          </w:p>
        </w:tc>
        <w:tc>
          <w:tcPr>
            <w:tcW w:w="425" w:type="dxa"/>
            <w:vAlign w:val="center"/>
          </w:tcPr>
          <w:p w:rsidR="002B49BC" w:rsidRDefault="005F6C6A">
            <w:pPr>
              <w:jc w:val="center"/>
            </w:pPr>
            <w:r>
              <w:rPr>
                <w:rFonts w:eastAsiaTheme="minorEastAsia"/>
                <w:szCs w:val="21"/>
              </w:rPr>
              <w:t>-</w:t>
            </w:r>
          </w:p>
        </w:tc>
      </w:tr>
      <w:tr w:rsidR="002B49BC">
        <w:tc>
          <w:tcPr>
            <w:tcW w:w="851" w:type="dxa"/>
            <w:vAlign w:val="center"/>
          </w:tcPr>
          <w:p w:rsidR="002B49BC" w:rsidRDefault="005F6C6A">
            <w:pPr>
              <w:jc w:val="center"/>
            </w:pPr>
            <w:r>
              <w:rPr>
                <w:rFonts w:eastAsiaTheme="minorEastAsia"/>
                <w:szCs w:val="21"/>
              </w:rPr>
              <w:t>113029</w:t>
            </w:r>
          </w:p>
        </w:tc>
        <w:tc>
          <w:tcPr>
            <w:tcW w:w="709" w:type="dxa"/>
            <w:vAlign w:val="center"/>
          </w:tcPr>
          <w:p w:rsidR="002B49BC" w:rsidRDefault="005F6C6A">
            <w:pPr>
              <w:jc w:val="center"/>
            </w:pPr>
            <w:r>
              <w:rPr>
                <w:rFonts w:eastAsiaTheme="minorEastAsia"/>
                <w:szCs w:val="21"/>
              </w:rPr>
              <w:t>明阳转债</w:t>
            </w:r>
          </w:p>
        </w:tc>
        <w:tc>
          <w:tcPr>
            <w:tcW w:w="1276" w:type="dxa"/>
            <w:vAlign w:val="center"/>
          </w:tcPr>
          <w:p w:rsidR="002B49BC" w:rsidRDefault="005F6C6A">
            <w:pPr>
              <w:jc w:val="center"/>
            </w:pPr>
            <w:r>
              <w:rPr>
                <w:rFonts w:eastAsiaTheme="minorEastAsia"/>
                <w:szCs w:val="21"/>
              </w:rPr>
              <w:t>2019-12-18</w:t>
            </w:r>
          </w:p>
        </w:tc>
        <w:tc>
          <w:tcPr>
            <w:tcW w:w="1245" w:type="dxa"/>
            <w:vAlign w:val="center"/>
          </w:tcPr>
          <w:p w:rsidR="002B49BC" w:rsidRDefault="005F6C6A">
            <w:pPr>
              <w:jc w:val="center"/>
            </w:pPr>
            <w:r>
              <w:rPr>
                <w:rFonts w:eastAsiaTheme="minorEastAsia"/>
                <w:szCs w:val="21"/>
              </w:rPr>
              <w:t>2020-01-07</w:t>
            </w:r>
          </w:p>
        </w:tc>
        <w:tc>
          <w:tcPr>
            <w:tcW w:w="834" w:type="dxa"/>
            <w:vAlign w:val="center"/>
          </w:tcPr>
          <w:p w:rsidR="002B49BC" w:rsidRDefault="005F6C6A">
            <w:pPr>
              <w:jc w:val="center"/>
            </w:pPr>
            <w:r>
              <w:rPr>
                <w:rFonts w:eastAsiaTheme="minorEastAsia"/>
                <w:szCs w:val="21"/>
              </w:rPr>
              <w:t>新发流通受限</w:t>
            </w:r>
          </w:p>
        </w:tc>
        <w:tc>
          <w:tcPr>
            <w:tcW w:w="835" w:type="dxa"/>
            <w:gridSpan w:val="2"/>
            <w:vAlign w:val="center"/>
          </w:tcPr>
          <w:p w:rsidR="002B49BC" w:rsidRDefault="005F6C6A">
            <w:pPr>
              <w:jc w:val="right"/>
            </w:pPr>
            <w:r>
              <w:rPr>
                <w:rFonts w:eastAsiaTheme="minorEastAsia"/>
                <w:szCs w:val="21"/>
              </w:rPr>
              <w:t>100.00</w:t>
            </w:r>
          </w:p>
        </w:tc>
        <w:tc>
          <w:tcPr>
            <w:tcW w:w="771" w:type="dxa"/>
            <w:vAlign w:val="center"/>
          </w:tcPr>
          <w:p w:rsidR="002B49BC" w:rsidRDefault="005F6C6A">
            <w:pPr>
              <w:jc w:val="right"/>
            </w:pPr>
            <w:r>
              <w:rPr>
                <w:rFonts w:eastAsiaTheme="minorEastAsia"/>
                <w:szCs w:val="21"/>
              </w:rPr>
              <w:t>100.00</w:t>
            </w:r>
          </w:p>
        </w:tc>
        <w:tc>
          <w:tcPr>
            <w:tcW w:w="1134" w:type="dxa"/>
            <w:gridSpan w:val="2"/>
            <w:vAlign w:val="center"/>
          </w:tcPr>
          <w:p w:rsidR="002B49BC" w:rsidRDefault="005F6C6A">
            <w:pPr>
              <w:jc w:val="right"/>
            </w:pPr>
            <w:r>
              <w:rPr>
                <w:rFonts w:eastAsiaTheme="minorEastAsia"/>
                <w:szCs w:val="21"/>
              </w:rPr>
              <w:t>1,890</w:t>
            </w:r>
          </w:p>
        </w:tc>
        <w:tc>
          <w:tcPr>
            <w:tcW w:w="1418" w:type="dxa"/>
            <w:vAlign w:val="center"/>
          </w:tcPr>
          <w:p w:rsidR="002B49BC" w:rsidRDefault="005F6C6A">
            <w:pPr>
              <w:jc w:val="right"/>
            </w:pPr>
            <w:r>
              <w:rPr>
                <w:rFonts w:eastAsiaTheme="minorEastAsia"/>
                <w:szCs w:val="21"/>
              </w:rPr>
              <w:t>188,996.69</w:t>
            </w:r>
          </w:p>
        </w:tc>
        <w:tc>
          <w:tcPr>
            <w:tcW w:w="1276" w:type="dxa"/>
            <w:vAlign w:val="center"/>
          </w:tcPr>
          <w:p w:rsidR="002B49BC" w:rsidRDefault="005F6C6A">
            <w:pPr>
              <w:jc w:val="right"/>
            </w:pPr>
            <w:r>
              <w:rPr>
                <w:rFonts w:eastAsiaTheme="minorEastAsia"/>
                <w:szCs w:val="21"/>
              </w:rPr>
              <w:t>188,996.69</w:t>
            </w:r>
          </w:p>
        </w:tc>
        <w:tc>
          <w:tcPr>
            <w:tcW w:w="425" w:type="dxa"/>
            <w:vAlign w:val="center"/>
          </w:tcPr>
          <w:p w:rsidR="002B49BC" w:rsidRDefault="005F6C6A">
            <w:pPr>
              <w:jc w:val="center"/>
            </w:pPr>
            <w:r>
              <w:rPr>
                <w:rFonts w:eastAsiaTheme="minorEastAsia"/>
                <w:szCs w:val="21"/>
              </w:rPr>
              <w:t>-</w:t>
            </w:r>
          </w:p>
        </w:tc>
      </w:tr>
      <w:tr w:rsidR="002B49BC">
        <w:tc>
          <w:tcPr>
            <w:tcW w:w="851" w:type="dxa"/>
            <w:vAlign w:val="center"/>
          </w:tcPr>
          <w:p w:rsidR="002B49BC" w:rsidRDefault="005F6C6A">
            <w:pPr>
              <w:jc w:val="center"/>
            </w:pPr>
            <w:r>
              <w:rPr>
                <w:rFonts w:eastAsiaTheme="minorEastAsia"/>
                <w:szCs w:val="21"/>
              </w:rPr>
              <w:t>113030</w:t>
            </w:r>
          </w:p>
        </w:tc>
        <w:tc>
          <w:tcPr>
            <w:tcW w:w="709" w:type="dxa"/>
            <w:vAlign w:val="center"/>
          </w:tcPr>
          <w:p w:rsidR="002B49BC" w:rsidRDefault="005F6C6A">
            <w:pPr>
              <w:jc w:val="center"/>
            </w:pPr>
            <w:r>
              <w:rPr>
                <w:rFonts w:eastAsiaTheme="minorEastAsia"/>
                <w:szCs w:val="21"/>
              </w:rPr>
              <w:t>东风转债</w:t>
            </w:r>
          </w:p>
        </w:tc>
        <w:tc>
          <w:tcPr>
            <w:tcW w:w="1276" w:type="dxa"/>
            <w:vAlign w:val="center"/>
          </w:tcPr>
          <w:p w:rsidR="002B49BC" w:rsidRDefault="005F6C6A">
            <w:pPr>
              <w:jc w:val="center"/>
            </w:pPr>
            <w:r>
              <w:rPr>
                <w:rFonts w:eastAsiaTheme="minorEastAsia"/>
                <w:szCs w:val="21"/>
              </w:rPr>
              <w:t>2019-12-26</w:t>
            </w:r>
          </w:p>
        </w:tc>
        <w:tc>
          <w:tcPr>
            <w:tcW w:w="1245" w:type="dxa"/>
            <w:vAlign w:val="center"/>
          </w:tcPr>
          <w:p w:rsidR="002B49BC" w:rsidRDefault="005F6C6A">
            <w:pPr>
              <w:jc w:val="center"/>
            </w:pPr>
            <w:r>
              <w:rPr>
                <w:rFonts w:eastAsiaTheme="minorEastAsia"/>
                <w:szCs w:val="21"/>
              </w:rPr>
              <w:t>2020-01-20</w:t>
            </w:r>
          </w:p>
        </w:tc>
        <w:tc>
          <w:tcPr>
            <w:tcW w:w="834" w:type="dxa"/>
            <w:vAlign w:val="center"/>
          </w:tcPr>
          <w:p w:rsidR="002B49BC" w:rsidRDefault="005F6C6A">
            <w:pPr>
              <w:jc w:val="center"/>
            </w:pPr>
            <w:r>
              <w:rPr>
                <w:rFonts w:eastAsiaTheme="minorEastAsia"/>
                <w:szCs w:val="21"/>
              </w:rPr>
              <w:t>新发流通受限</w:t>
            </w:r>
          </w:p>
        </w:tc>
        <w:tc>
          <w:tcPr>
            <w:tcW w:w="835" w:type="dxa"/>
            <w:gridSpan w:val="2"/>
            <w:vAlign w:val="center"/>
          </w:tcPr>
          <w:p w:rsidR="002B49BC" w:rsidRDefault="005F6C6A">
            <w:pPr>
              <w:jc w:val="right"/>
            </w:pPr>
            <w:r>
              <w:rPr>
                <w:rFonts w:eastAsiaTheme="minorEastAsia"/>
                <w:szCs w:val="21"/>
              </w:rPr>
              <w:t>100.00</w:t>
            </w:r>
          </w:p>
        </w:tc>
        <w:tc>
          <w:tcPr>
            <w:tcW w:w="771" w:type="dxa"/>
            <w:vAlign w:val="center"/>
          </w:tcPr>
          <w:p w:rsidR="002B49BC" w:rsidRDefault="005F6C6A">
            <w:pPr>
              <w:jc w:val="right"/>
            </w:pPr>
            <w:r>
              <w:rPr>
                <w:rFonts w:eastAsiaTheme="minorEastAsia"/>
                <w:szCs w:val="21"/>
              </w:rPr>
              <w:t>100.00</w:t>
            </w:r>
          </w:p>
        </w:tc>
        <w:tc>
          <w:tcPr>
            <w:tcW w:w="1134" w:type="dxa"/>
            <w:gridSpan w:val="2"/>
            <w:vAlign w:val="center"/>
          </w:tcPr>
          <w:p w:rsidR="002B49BC" w:rsidRDefault="005F6C6A">
            <w:pPr>
              <w:jc w:val="right"/>
            </w:pPr>
            <w:r>
              <w:rPr>
                <w:rFonts w:eastAsiaTheme="minorEastAsia"/>
                <w:szCs w:val="21"/>
              </w:rPr>
              <w:t>280</w:t>
            </w:r>
          </w:p>
        </w:tc>
        <w:tc>
          <w:tcPr>
            <w:tcW w:w="1418" w:type="dxa"/>
            <w:vAlign w:val="center"/>
          </w:tcPr>
          <w:p w:rsidR="002B49BC" w:rsidRDefault="005F6C6A">
            <w:pPr>
              <w:jc w:val="right"/>
            </w:pPr>
            <w:r>
              <w:rPr>
                <w:rFonts w:eastAsiaTheme="minorEastAsia"/>
                <w:szCs w:val="21"/>
              </w:rPr>
              <w:t>27,999.51</w:t>
            </w:r>
          </w:p>
        </w:tc>
        <w:tc>
          <w:tcPr>
            <w:tcW w:w="1276" w:type="dxa"/>
            <w:vAlign w:val="center"/>
          </w:tcPr>
          <w:p w:rsidR="002B49BC" w:rsidRDefault="005F6C6A">
            <w:pPr>
              <w:jc w:val="right"/>
            </w:pPr>
            <w:r>
              <w:rPr>
                <w:rFonts w:eastAsiaTheme="minorEastAsia"/>
                <w:szCs w:val="21"/>
              </w:rPr>
              <w:t>27,999.51</w:t>
            </w:r>
          </w:p>
        </w:tc>
        <w:tc>
          <w:tcPr>
            <w:tcW w:w="425" w:type="dxa"/>
            <w:vAlign w:val="center"/>
          </w:tcPr>
          <w:p w:rsidR="002B49BC" w:rsidRDefault="005F6C6A">
            <w:pPr>
              <w:jc w:val="center"/>
            </w:pPr>
            <w:r>
              <w:rPr>
                <w:rFonts w:eastAsiaTheme="minorEastAsia"/>
                <w:szCs w:val="21"/>
              </w:rPr>
              <w:t>-</w:t>
            </w:r>
          </w:p>
        </w:tc>
      </w:tr>
      <w:tr w:rsidR="002B49BC">
        <w:tc>
          <w:tcPr>
            <w:tcW w:w="851" w:type="dxa"/>
            <w:vAlign w:val="center"/>
          </w:tcPr>
          <w:p w:rsidR="002B49BC" w:rsidRDefault="005F6C6A">
            <w:pPr>
              <w:jc w:val="center"/>
            </w:pPr>
            <w:r>
              <w:rPr>
                <w:rFonts w:eastAsiaTheme="minorEastAsia"/>
                <w:szCs w:val="21"/>
              </w:rPr>
              <w:t>128084</w:t>
            </w:r>
          </w:p>
        </w:tc>
        <w:tc>
          <w:tcPr>
            <w:tcW w:w="709" w:type="dxa"/>
            <w:vAlign w:val="center"/>
          </w:tcPr>
          <w:p w:rsidR="002B49BC" w:rsidRDefault="005F6C6A">
            <w:pPr>
              <w:jc w:val="center"/>
            </w:pPr>
            <w:r>
              <w:rPr>
                <w:rFonts w:eastAsiaTheme="minorEastAsia"/>
                <w:szCs w:val="21"/>
              </w:rPr>
              <w:t>木森转债</w:t>
            </w:r>
          </w:p>
        </w:tc>
        <w:tc>
          <w:tcPr>
            <w:tcW w:w="1276" w:type="dxa"/>
            <w:vAlign w:val="center"/>
          </w:tcPr>
          <w:p w:rsidR="002B49BC" w:rsidRDefault="005F6C6A">
            <w:pPr>
              <w:jc w:val="center"/>
            </w:pPr>
            <w:r>
              <w:rPr>
                <w:rFonts w:eastAsiaTheme="minorEastAsia"/>
                <w:szCs w:val="21"/>
              </w:rPr>
              <w:t>2019-12-18</w:t>
            </w:r>
          </w:p>
        </w:tc>
        <w:tc>
          <w:tcPr>
            <w:tcW w:w="1245" w:type="dxa"/>
            <w:vAlign w:val="center"/>
          </w:tcPr>
          <w:p w:rsidR="002B49BC" w:rsidRDefault="005F6C6A">
            <w:pPr>
              <w:jc w:val="center"/>
            </w:pPr>
            <w:r>
              <w:rPr>
                <w:rFonts w:eastAsiaTheme="minorEastAsia"/>
                <w:szCs w:val="21"/>
              </w:rPr>
              <w:t>2020-01-10</w:t>
            </w:r>
          </w:p>
        </w:tc>
        <w:tc>
          <w:tcPr>
            <w:tcW w:w="834" w:type="dxa"/>
            <w:vAlign w:val="center"/>
          </w:tcPr>
          <w:p w:rsidR="002B49BC" w:rsidRDefault="005F6C6A">
            <w:pPr>
              <w:jc w:val="center"/>
            </w:pPr>
            <w:r>
              <w:rPr>
                <w:rFonts w:eastAsiaTheme="minorEastAsia"/>
                <w:szCs w:val="21"/>
              </w:rPr>
              <w:t>新发流通受限</w:t>
            </w:r>
          </w:p>
        </w:tc>
        <w:tc>
          <w:tcPr>
            <w:tcW w:w="835" w:type="dxa"/>
            <w:gridSpan w:val="2"/>
            <w:vAlign w:val="center"/>
          </w:tcPr>
          <w:p w:rsidR="002B49BC" w:rsidRDefault="005F6C6A">
            <w:pPr>
              <w:jc w:val="right"/>
            </w:pPr>
            <w:r>
              <w:rPr>
                <w:rFonts w:eastAsiaTheme="minorEastAsia"/>
                <w:szCs w:val="21"/>
              </w:rPr>
              <w:t>100.00</w:t>
            </w:r>
          </w:p>
        </w:tc>
        <w:tc>
          <w:tcPr>
            <w:tcW w:w="771" w:type="dxa"/>
            <w:vAlign w:val="center"/>
          </w:tcPr>
          <w:p w:rsidR="002B49BC" w:rsidRDefault="005F6C6A">
            <w:pPr>
              <w:jc w:val="right"/>
            </w:pPr>
            <w:r>
              <w:rPr>
                <w:rFonts w:eastAsiaTheme="minorEastAsia"/>
                <w:szCs w:val="21"/>
              </w:rPr>
              <w:t>100.00</w:t>
            </w:r>
          </w:p>
        </w:tc>
        <w:tc>
          <w:tcPr>
            <w:tcW w:w="1134" w:type="dxa"/>
            <w:gridSpan w:val="2"/>
            <w:vAlign w:val="center"/>
          </w:tcPr>
          <w:p w:rsidR="002B49BC" w:rsidRDefault="005F6C6A">
            <w:pPr>
              <w:jc w:val="right"/>
            </w:pPr>
            <w:r>
              <w:rPr>
                <w:rFonts w:eastAsiaTheme="minorEastAsia"/>
                <w:szCs w:val="21"/>
              </w:rPr>
              <w:t>2,360</w:t>
            </w:r>
          </w:p>
        </w:tc>
        <w:tc>
          <w:tcPr>
            <w:tcW w:w="1418" w:type="dxa"/>
            <w:vAlign w:val="center"/>
          </w:tcPr>
          <w:p w:rsidR="002B49BC" w:rsidRDefault="005F6C6A">
            <w:pPr>
              <w:jc w:val="right"/>
            </w:pPr>
            <w:r>
              <w:rPr>
                <w:rFonts w:eastAsiaTheme="minorEastAsia"/>
                <w:szCs w:val="21"/>
              </w:rPr>
              <w:t>235,995.86</w:t>
            </w:r>
          </w:p>
        </w:tc>
        <w:tc>
          <w:tcPr>
            <w:tcW w:w="1276" w:type="dxa"/>
            <w:vAlign w:val="center"/>
          </w:tcPr>
          <w:p w:rsidR="002B49BC" w:rsidRDefault="005F6C6A">
            <w:pPr>
              <w:jc w:val="right"/>
            </w:pPr>
            <w:r>
              <w:rPr>
                <w:rFonts w:eastAsiaTheme="minorEastAsia"/>
                <w:szCs w:val="21"/>
              </w:rPr>
              <w:t>235,995.86</w:t>
            </w:r>
          </w:p>
        </w:tc>
        <w:tc>
          <w:tcPr>
            <w:tcW w:w="425" w:type="dxa"/>
            <w:vAlign w:val="center"/>
          </w:tcPr>
          <w:p w:rsidR="002B49BC" w:rsidRDefault="005F6C6A">
            <w:pPr>
              <w:jc w:val="center"/>
            </w:pPr>
            <w:r>
              <w:rPr>
                <w:rFonts w:eastAsiaTheme="minorEastAsia"/>
                <w:szCs w:val="21"/>
              </w:rPr>
              <w:t>-</w:t>
            </w:r>
          </w:p>
        </w:tc>
      </w:tr>
      <w:tr w:rsidR="002B49BC">
        <w:tc>
          <w:tcPr>
            <w:tcW w:w="851" w:type="dxa"/>
            <w:vAlign w:val="center"/>
          </w:tcPr>
          <w:p w:rsidR="002B49BC" w:rsidRDefault="005F6C6A">
            <w:pPr>
              <w:jc w:val="center"/>
            </w:pPr>
            <w:r>
              <w:rPr>
                <w:rFonts w:eastAsiaTheme="minorEastAsia"/>
                <w:szCs w:val="21"/>
              </w:rPr>
              <w:t>128085</w:t>
            </w:r>
          </w:p>
        </w:tc>
        <w:tc>
          <w:tcPr>
            <w:tcW w:w="709" w:type="dxa"/>
            <w:vAlign w:val="center"/>
          </w:tcPr>
          <w:p w:rsidR="002B49BC" w:rsidRDefault="005F6C6A">
            <w:pPr>
              <w:jc w:val="center"/>
            </w:pPr>
            <w:r>
              <w:rPr>
                <w:rFonts w:eastAsiaTheme="minorEastAsia"/>
                <w:szCs w:val="21"/>
              </w:rPr>
              <w:t>鸿达转债</w:t>
            </w:r>
          </w:p>
        </w:tc>
        <w:tc>
          <w:tcPr>
            <w:tcW w:w="1276" w:type="dxa"/>
            <w:vAlign w:val="center"/>
          </w:tcPr>
          <w:p w:rsidR="002B49BC" w:rsidRDefault="005F6C6A">
            <w:pPr>
              <w:jc w:val="center"/>
            </w:pPr>
            <w:r>
              <w:rPr>
                <w:rFonts w:eastAsiaTheme="minorEastAsia"/>
                <w:szCs w:val="21"/>
              </w:rPr>
              <w:t>2019-12-18</w:t>
            </w:r>
          </w:p>
        </w:tc>
        <w:tc>
          <w:tcPr>
            <w:tcW w:w="1245" w:type="dxa"/>
            <w:vAlign w:val="center"/>
          </w:tcPr>
          <w:p w:rsidR="002B49BC" w:rsidRDefault="005F6C6A">
            <w:pPr>
              <w:jc w:val="center"/>
            </w:pPr>
            <w:r>
              <w:rPr>
                <w:rFonts w:eastAsiaTheme="minorEastAsia"/>
                <w:szCs w:val="21"/>
              </w:rPr>
              <w:t>2020-01-08</w:t>
            </w:r>
          </w:p>
        </w:tc>
        <w:tc>
          <w:tcPr>
            <w:tcW w:w="834" w:type="dxa"/>
            <w:vAlign w:val="center"/>
          </w:tcPr>
          <w:p w:rsidR="002B49BC" w:rsidRDefault="005F6C6A">
            <w:pPr>
              <w:jc w:val="center"/>
            </w:pPr>
            <w:r>
              <w:rPr>
                <w:rFonts w:eastAsiaTheme="minorEastAsia"/>
                <w:szCs w:val="21"/>
              </w:rPr>
              <w:t>新发流通受限</w:t>
            </w:r>
          </w:p>
        </w:tc>
        <w:tc>
          <w:tcPr>
            <w:tcW w:w="835" w:type="dxa"/>
            <w:gridSpan w:val="2"/>
            <w:vAlign w:val="center"/>
          </w:tcPr>
          <w:p w:rsidR="002B49BC" w:rsidRDefault="005F6C6A">
            <w:pPr>
              <w:jc w:val="right"/>
            </w:pPr>
            <w:r>
              <w:rPr>
                <w:rFonts w:eastAsiaTheme="minorEastAsia"/>
                <w:szCs w:val="21"/>
              </w:rPr>
              <w:t>100.00</w:t>
            </w:r>
          </w:p>
        </w:tc>
        <w:tc>
          <w:tcPr>
            <w:tcW w:w="771" w:type="dxa"/>
            <w:vAlign w:val="center"/>
          </w:tcPr>
          <w:p w:rsidR="002B49BC" w:rsidRDefault="005F6C6A">
            <w:pPr>
              <w:jc w:val="right"/>
            </w:pPr>
            <w:r>
              <w:rPr>
                <w:rFonts w:eastAsiaTheme="minorEastAsia"/>
                <w:szCs w:val="21"/>
              </w:rPr>
              <w:t>100.00</w:t>
            </w:r>
          </w:p>
        </w:tc>
        <w:tc>
          <w:tcPr>
            <w:tcW w:w="1134" w:type="dxa"/>
            <w:gridSpan w:val="2"/>
            <w:vAlign w:val="center"/>
          </w:tcPr>
          <w:p w:rsidR="002B49BC" w:rsidRDefault="005F6C6A">
            <w:pPr>
              <w:jc w:val="right"/>
            </w:pPr>
            <w:r>
              <w:rPr>
                <w:rFonts w:eastAsiaTheme="minorEastAsia"/>
                <w:szCs w:val="21"/>
              </w:rPr>
              <w:t>3,040</w:t>
            </w:r>
          </w:p>
        </w:tc>
        <w:tc>
          <w:tcPr>
            <w:tcW w:w="1418" w:type="dxa"/>
            <w:vAlign w:val="center"/>
          </w:tcPr>
          <w:p w:rsidR="002B49BC" w:rsidRDefault="005F6C6A">
            <w:pPr>
              <w:jc w:val="right"/>
            </w:pPr>
            <w:r>
              <w:rPr>
                <w:rFonts w:eastAsiaTheme="minorEastAsia"/>
                <w:szCs w:val="21"/>
              </w:rPr>
              <w:t>303,994.67</w:t>
            </w:r>
          </w:p>
        </w:tc>
        <w:tc>
          <w:tcPr>
            <w:tcW w:w="1276" w:type="dxa"/>
            <w:vAlign w:val="center"/>
          </w:tcPr>
          <w:p w:rsidR="002B49BC" w:rsidRDefault="005F6C6A">
            <w:pPr>
              <w:jc w:val="right"/>
            </w:pPr>
            <w:r>
              <w:rPr>
                <w:rFonts w:eastAsiaTheme="minorEastAsia"/>
                <w:szCs w:val="21"/>
              </w:rPr>
              <w:t>303,994.67</w:t>
            </w:r>
          </w:p>
        </w:tc>
        <w:tc>
          <w:tcPr>
            <w:tcW w:w="425" w:type="dxa"/>
            <w:vAlign w:val="center"/>
          </w:tcPr>
          <w:p w:rsidR="002B49BC" w:rsidRDefault="005F6C6A">
            <w:pPr>
              <w:jc w:val="center"/>
            </w:pPr>
            <w:r>
              <w:rPr>
                <w:rFonts w:eastAsiaTheme="minorEastAsia"/>
                <w:szCs w:val="21"/>
              </w:rPr>
              <w:t>-</w:t>
            </w:r>
          </w:p>
        </w:tc>
      </w:tr>
      <w:tr w:rsidR="002B49BC">
        <w:tc>
          <w:tcPr>
            <w:tcW w:w="851" w:type="dxa"/>
            <w:vAlign w:val="center"/>
          </w:tcPr>
          <w:p w:rsidR="002B49BC" w:rsidRDefault="005F6C6A">
            <w:pPr>
              <w:jc w:val="center"/>
            </w:pPr>
            <w:r>
              <w:rPr>
                <w:rFonts w:eastAsiaTheme="minorEastAsia"/>
                <w:szCs w:val="21"/>
              </w:rPr>
              <w:t>128086</w:t>
            </w:r>
          </w:p>
        </w:tc>
        <w:tc>
          <w:tcPr>
            <w:tcW w:w="709" w:type="dxa"/>
            <w:vAlign w:val="center"/>
          </w:tcPr>
          <w:p w:rsidR="002B49BC" w:rsidRDefault="005F6C6A">
            <w:pPr>
              <w:jc w:val="center"/>
            </w:pPr>
            <w:r>
              <w:rPr>
                <w:rFonts w:eastAsiaTheme="minorEastAsia"/>
                <w:szCs w:val="21"/>
              </w:rPr>
              <w:t>国轩转债</w:t>
            </w:r>
          </w:p>
        </w:tc>
        <w:tc>
          <w:tcPr>
            <w:tcW w:w="1276" w:type="dxa"/>
            <w:vAlign w:val="center"/>
          </w:tcPr>
          <w:p w:rsidR="002B49BC" w:rsidRDefault="005F6C6A">
            <w:pPr>
              <w:jc w:val="center"/>
            </w:pPr>
            <w:r>
              <w:rPr>
                <w:rFonts w:eastAsiaTheme="minorEastAsia"/>
                <w:szCs w:val="21"/>
              </w:rPr>
              <w:t>2019-12-19</w:t>
            </w:r>
          </w:p>
        </w:tc>
        <w:tc>
          <w:tcPr>
            <w:tcW w:w="1245" w:type="dxa"/>
            <w:vAlign w:val="center"/>
          </w:tcPr>
          <w:p w:rsidR="002B49BC" w:rsidRDefault="005F6C6A">
            <w:pPr>
              <w:jc w:val="center"/>
            </w:pPr>
            <w:r>
              <w:rPr>
                <w:rFonts w:eastAsiaTheme="minorEastAsia"/>
                <w:szCs w:val="21"/>
              </w:rPr>
              <w:t>2020-01-10</w:t>
            </w:r>
          </w:p>
        </w:tc>
        <w:tc>
          <w:tcPr>
            <w:tcW w:w="834" w:type="dxa"/>
            <w:vAlign w:val="center"/>
          </w:tcPr>
          <w:p w:rsidR="002B49BC" w:rsidRDefault="005F6C6A">
            <w:pPr>
              <w:jc w:val="center"/>
            </w:pPr>
            <w:r>
              <w:rPr>
                <w:rFonts w:eastAsiaTheme="minorEastAsia"/>
                <w:szCs w:val="21"/>
              </w:rPr>
              <w:t>新发流通受限</w:t>
            </w:r>
          </w:p>
        </w:tc>
        <w:tc>
          <w:tcPr>
            <w:tcW w:w="835" w:type="dxa"/>
            <w:gridSpan w:val="2"/>
            <w:vAlign w:val="center"/>
          </w:tcPr>
          <w:p w:rsidR="002B49BC" w:rsidRDefault="005F6C6A">
            <w:pPr>
              <w:jc w:val="right"/>
            </w:pPr>
            <w:r>
              <w:rPr>
                <w:rFonts w:eastAsiaTheme="minorEastAsia"/>
                <w:szCs w:val="21"/>
              </w:rPr>
              <w:t>100.00</w:t>
            </w:r>
          </w:p>
        </w:tc>
        <w:tc>
          <w:tcPr>
            <w:tcW w:w="771" w:type="dxa"/>
            <w:vAlign w:val="center"/>
          </w:tcPr>
          <w:p w:rsidR="002B49BC" w:rsidRDefault="005F6C6A">
            <w:pPr>
              <w:jc w:val="right"/>
            </w:pPr>
            <w:r>
              <w:rPr>
                <w:rFonts w:eastAsiaTheme="minorEastAsia"/>
                <w:szCs w:val="21"/>
              </w:rPr>
              <w:t>100.00</w:t>
            </w:r>
          </w:p>
        </w:tc>
        <w:tc>
          <w:tcPr>
            <w:tcW w:w="1134" w:type="dxa"/>
            <w:gridSpan w:val="2"/>
            <w:vAlign w:val="center"/>
          </w:tcPr>
          <w:p w:rsidR="002B49BC" w:rsidRDefault="005F6C6A">
            <w:pPr>
              <w:jc w:val="right"/>
            </w:pPr>
            <w:r>
              <w:rPr>
                <w:rFonts w:eastAsiaTheme="minorEastAsia"/>
                <w:szCs w:val="21"/>
              </w:rPr>
              <w:t>1,830</w:t>
            </w:r>
          </w:p>
        </w:tc>
        <w:tc>
          <w:tcPr>
            <w:tcW w:w="1418" w:type="dxa"/>
            <w:vAlign w:val="center"/>
          </w:tcPr>
          <w:p w:rsidR="002B49BC" w:rsidRDefault="005F6C6A">
            <w:pPr>
              <w:jc w:val="right"/>
            </w:pPr>
            <w:r>
              <w:rPr>
                <w:rFonts w:eastAsiaTheme="minorEastAsia"/>
                <w:szCs w:val="21"/>
              </w:rPr>
              <w:t>182,996.79</w:t>
            </w:r>
          </w:p>
        </w:tc>
        <w:tc>
          <w:tcPr>
            <w:tcW w:w="1276" w:type="dxa"/>
            <w:vAlign w:val="center"/>
          </w:tcPr>
          <w:p w:rsidR="002B49BC" w:rsidRDefault="005F6C6A">
            <w:pPr>
              <w:jc w:val="right"/>
            </w:pPr>
            <w:r>
              <w:rPr>
                <w:rFonts w:eastAsiaTheme="minorEastAsia"/>
                <w:szCs w:val="21"/>
              </w:rPr>
              <w:t>182,996.79</w:t>
            </w:r>
          </w:p>
        </w:tc>
        <w:tc>
          <w:tcPr>
            <w:tcW w:w="425" w:type="dxa"/>
            <w:vAlign w:val="center"/>
          </w:tcPr>
          <w:p w:rsidR="002B49BC" w:rsidRDefault="005F6C6A">
            <w:pPr>
              <w:jc w:val="center"/>
            </w:pPr>
            <w:r>
              <w:rPr>
                <w:rFonts w:eastAsiaTheme="minorEastAsia"/>
                <w:szCs w:val="21"/>
              </w:rPr>
              <w:t>-</w:t>
            </w:r>
          </w:p>
        </w:tc>
      </w:tr>
      <w:tr w:rsidR="0044651C" w:rsidRPr="000B045A" w:rsidTr="004540A9">
        <w:trPr>
          <w:trHeight w:val="270"/>
        </w:trPr>
        <w:tc>
          <w:tcPr>
            <w:tcW w:w="10774" w:type="dxa"/>
            <w:gridSpan w:val="13"/>
          </w:tcPr>
          <w:p w:rsidR="0044651C" w:rsidRPr="000B045A" w:rsidRDefault="0044651C" w:rsidP="004540A9">
            <w:pPr>
              <w:spacing w:line="360" w:lineRule="auto"/>
              <w:rPr>
                <w:rFonts w:eastAsiaTheme="minorEastAsia"/>
                <w:szCs w:val="21"/>
              </w:rPr>
            </w:pPr>
            <w:r w:rsidRPr="000B045A">
              <w:rPr>
                <w:rFonts w:eastAsiaTheme="minorEastAsia"/>
                <w:bCs/>
                <w:color w:val="000000"/>
                <w:kern w:val="0"/>
                <w:szCs w:val="21"/>
              </w:rPr>
              <w:t>7.4.12.1.2</w:t>
            </w:r>
            <w:r w:rsidRPr="000B045A">
              <w:rPr>
                <w:rFonts w:eastAsiaTheme="minorEastAsia"/>
                <w:color w:val="000000"/>
                <w:szCs w:val="21"/>
              </w:rPr>
              <w:t>受限证券类别</w:t>
            </w:r>
            <w:r>
              <w:rPr>
                <w:rFonts w:eastAsiaTheme="minorEastAsia" w:hint="eastAsia"/>
                <w:color w:val="000000"/>
                <w:szCs w:val="21"/>
              </w:rPr>
              <w:t>：资产支持证券</w:t>
            </w:r>
          </w:p>
        </w:tc>
      </w:tr>
      <w:tr w:rsidR="0044651C" w:rsidRPr="000B045A" w:rsidTr="004540A9">
        <w:trPr>
          <w:trHeight w:val="745"/>
        </w:trPr>
        <w:tc>
          <w:tcPr>
            <w:tcW w:w="851" w:type="dxa"/>
            <w:vAlign w:val="center"/>
          </w:tcPr>
          <w:p w:rsidR="0044651C" w:rsidRPr="000B045A" w:rsidRDefault="0044651C" w:rsidP="004540A9">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4540A9">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4540A9">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4540A9">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成功</w:t>
            </w:r>
          </w:p>
          <w:p w:rsidR="0044651C" w:rsidRPr="000B045A" w:rsidRDefault="0044651C" w:rsidP="004540A9">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可流</w:t>
            </w:r>
          </w:p>
          <w:p w:rsidR="0044651C" w:rsidRPr="000B045A" w:rsidRDefault="0044651C" w:rsidP="004540A9">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流通受限类型</w:t>
            </w:r>
          </w:p>
        </w:tc>
        <w:tc>
          <w:tcPr>
            <w:tcW w:w="816" w:type="dxa"/>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认购</w:t>
            </w:r>
          </w:p>
          <w:p w:rsidR="0044651C" w:rsidRPr="000B045A" w:rsidRDefault="0044651C" w:rsidP="004540A9">
            <w:pPr>
              <w:spacing w:line="360" w:lineRule="auto"/>
              <w:jc w:val="center"/>
              <w:rPr>
                <w:rFonts w:eastAsiaTheme="minorEastAsia"/>
                <w:szCs w:val="21"/>
              </w:rPr>
            </w:pPr>
            <w:r w:rsidRPr="000B045A">
              <w:rPr>
                <w:rFonts w:eastAsiaTheme="minorEastAsia"/>
                <w:szCs w:val="21"/>
              </w:rPr>
              <w:t>价格</w:t>
            </w:r>
          </w:p>
        </w:tc>
        <w:tc>
          <w:tcPr>
            <w:tcW w:w="834" w:type="dxa"/>
            <w:gridSpan w:val="3"/>
            <w:vAlign w:val="center"/>
          </w:tcPr>
          <w:p w:rsidR="0044651C" w:rsidRPr="000B045A" w:rsidRDefault="0044651C" w:rsidP="004540A9">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090" w:type="dxa"/>
            <w:vAlign w:val="center"/>
          </w:tcPr>
          <w:p w:rsidR="0044651C" w:rsidRPr="000B045A" w:rsidRDefault="0044651C" w:rsidP="004540A9">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期末</w:t>
            </w:r>
          </w:p>
          <w:p w:rsidR="0044651C" w:rsidRPr="000B045A" w:rsidRDefault="0044651C" w:rsidP="004540A9">
            <w:pPr>
              <w:spacing w:line="360" w:lineRule="auto"/>
              <w:jc w:val="center"/>
              <w:rPr>
                <w:rFonts w:eastAsiaTheme="minorEastAsia"/>
                <w:szCs w:val="21"/>
              </w:rPr>
            </w:pPr>
            <w:r w:rsidRPr="000B045A">
              <w:rPr>
                <w:rFonts w:eastAsiaTheme="minorEastAsia"/>
                <w:szCs w:val="21"/>
              </w:rPr>
              <w:t>成本总额</w:t>
            </w:r>
          </w:p>
        </w:tc>
        <w:tc>
          <w:tcPr>
            <w:tcW w:w="1276" w:type="dxa"/>
            <w:vAlign w:val="center"/>
          </w:tcPr>
          <w:p w:rsidR="0044651C" w:rsidRPr="000B045A" w:rsidRDefault="0044651C" w:rsidP="004540A9">
            <w:pPr>
              <w:spacing w:line="360" w:lineRule="auto"/>
              <w:jc w:val="center"/>
              <w:rPr>
                <w:rFonts w:eastAsiaTheme="minorEastAsia"/>
                <w:szCs w:val="21"/>
              </w:rPr>
            </w:pPr>
            <w:r w:rsidRPr="000B045A">
              <w:rPr>
                <w:rFonts w:eastAsiaTheme="minorEastAsia"/>
                <w:szCs w:val="21"/>
              </w:rPr>
              <w:t>期末</w:t>
            </w:r>
          </w:p>
          <w:p w:rsidR="0044651C" w:rsidRPr="000B045A" w:rsidRDefault="0044651C" w:rsidP="004540A9">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44651C" w:rsidRPr="000B045A" w:rsidRDefault="0044651C" w:rsidP="004540A9">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2B49BC">
        <w:tc>
          <w:tcPr>
            <w:tcW w:w="851" w:type="dxa"/>
            <w:vAlign w:val="center"/>
          </w:tcPr>
          <w:p w:rsidR="002B49BC" w:rsidRDefault="005F6C6A">
            <w:pPr>
              <w:jc w:val="center"/>
            </w:pPr>
            <w:r>
              <w:rPr>
                <w:rFonts w:eastAsiaTheme="minorEastAsia"/>
                <w:szCs w:val="21"/>
              </w:rPr>
              <w:t>138261</w:t>
            </w:r>
          </w:p>
        </w:tc>
        <w:tc>
          <w:tcPr>
            <w:tcW w:w="709" w:type="dxa"/>
            <w:vAlign w:val="center"/>
          </w:tcPr>
          <w:p w:rsidR="002B49BC" w:rsidRDefault="005F6C6A">
            <w:pPr>
              <w:jc w:val="center"/>
            </w:pPr>
            <w:r>
              <w:rPr>
                <w:rFonts w:eastAsiaTheme="minorEastAsia"/>
                <w:szCs w:val="21"/>
              </w:rPr>
              <w:t>联易融</w:t>
            </w:r>
            <w:r>
              <w:rPr>
                <w:rFonts w:eastAsiaTheme="minorEastAsia"/>
                <w:szCs w:val="21"/>
              </w:rPr>
              <w:t>17</w:t>
            </w:r>
          </w:p>
        </w:tc>
        <w:tc>
          <w:tcPr>
            <w:tcW w:w="1276" w:type="dxa"/>
            <w:vAlign w:val="center"/>
          </w:tcPr>
          <w:p w:rsidR="002B49BC" w:rsidRDefault="005F6C6A">
            <w:pPr>
              <w:jc w:val="center"/>
            </w:pPr>
            <w:r>
              <w:rPr>
                <w:rFonts w:eastAsiaTheme="minorEastAsia"/>
                <w:szCs w:val="21"/>
              </w:rPr>
              <w:t>2019-12-16</w:t>
            </w:r>
          </w:p>
        </w:tc>
        <w:tc>
          <w:tcPr>
            <w:tcW w:w="1245" w:type="dxa"/>
            <w:vAlign w:val="center"/>
          </w:tcPr>
          <w:p w:rsidR="002B49BC" w:rsidRDefault="005F6C6A">
            <w:pPr>
              <w:jc w:val="center"/>
            </w:pPr>
            <w:r>
              <w:rPr>
                <w:rFonts w:eastAsiaTheme="minorEastAsia"/>
                <w:szCs w:val="21"/>
              </w:rPr>
              <w:t>2020-01-06</w:t>
            </w:r>
          </w:p>
        </w:tc>
        <w:tc>
          <w:tcPr>
            <w:tcW w:w="834" w:type="dxa"/>
            <w:vAlign w:val="center"/>
          </w:tcPr>
          <w:p w:rsidR="002B49BC" w:rsidRDefault="005F6C6A">
            <w:pPr>
              <w:jc w:val="center"/>
            </w:pPr>
            <w:r>
              <w:rPr>
                <w:rFonts w:eastAsiaTheme="minorEastAsia"/>
                <w:szCs w:val="21"/>
              </w:rPr>
              <w:t>新发流通受限</w:t>
            </w:r>
          </w:p>
        </w:tc>
        <w:tc>
          <w:tcPr>
            <w:tcW w:w="816" w:type="dxa"/>
            <w:vAlign w:val="center"/>
          </w:tcPr>
          <w:p w:rsidR="002B49BC" w:rsidRDefault="005F6C6A">
            <w:pPr>
              <w:jc w:val="right"/>
            </w:pPr>
            <w:r>
              <w:rPr>
                <w:rFonts w:eastAsiaTheme="minorEastAsia"/>
                <w:szCs w:val="21"/>
              </w:rPr>
              <w:t>100.00</w:t>
            </w:r>
          </w:p>
        </w:tc>
        <w:tc>
          <w:tcPr>
            <w:tcW w:w="834" w:type="dxa"/>
            <w:gridSpan w:val="3"/>
            <w:vAlign w:val="center"/>
          </w:tcPr>
          <w:p w:rsidR="002B49BC" w:rsidRDefault="005F6C6A">
            <w:pPr>
              <w:jc w:val="right"/>
            </w:pPr>
            <w:r>
              <w:rPr>
                <w:rFonts w:eastAsiaTheme="minorEastAsia"/>
                <w:szCs w:val="21"/>
              </w:rPr>
              <w:t>100.00</w:t>
            </w:r>
          </w:p>
        </w:tc>
        <w:tc>
          <w:tcPr>
            <w:tcW w:w="1090" w:type="dxa"/>
            <w:vAlign w:val="center"/>
          </w:tcPr>
          <w:p w:rsidR="002B49BC" w:rsidRDefault="005F6C6A">
            <w:pPr>
              <w:jc w:val="right"/>
            </w:pPr>
            <w:r>
              <w:rPr>
                <w:rFonts w:eastAsiaTheme="minorEastAsia"/>
                <w:szCs w:val="21"/>
              </w:rPr>
              <w:t>200,000</w:t>
            </w:r>
          </w:p>
        </w:tc>
        <w:tc>
          <w:tcPr>
            <w:tcW w:w="1418" w:type="dxa"/>
            <w:vAlign w:val="center"/>
          </w:tcPr>
          <w:p w:rsidR="002B49BC" w:rsidRDefault="005F6C6A">
            <w:pPr>
              <w:jc w:val="right"/>
            </w:pPr>
            <w:r>
              <w:rPr>
                <w:rFonts w:eastAsiaTheme="minorEastAsia"/>
                <w:szCs w:val="21"/>
              </w:rPr>
              <w:t>20,000,000.00</w:t>
            </w:r>
          </w:p>
        </w:tc>
        <w:tc>
          <w:tcPr>
            <w:tcW w:w="1276" w:type="dxa"/>
            <w:vAlign w:val="center"/>
          </w:tcPr>
          <w:p w:rsidR="002B49BC" w:rsidRDefault="005F6C6A">
            <w:pPr>
              <w:jc w:val="right"/>
            </w:pPr>
            <w:r>
              <w:rPr>
                <w:rFonts w:eastAsiaTheme="minorEastAsia"/>
                <w:szCs w:val="21"/>
              </w:rPr>
              <w:t>20,000,000.00</w:t>
            </w:r>
          </w:p>
        </w:tc>
        <w:tc>
          <w:tcPr>
            <w:tcW w:w="425" w:type="dxa"/>
            <w:vAlign w:val="center"/>
          </w:tcPr>
          <w:p w:rsidR="002B49BC" w:rsidRDefault="005F6C6A">
            <w:pPr>
              <w:jc w:val="center"/>
            </w:pPr>
            <w:r>
              <w:rPr>
                <w:rFonts w:eastAsiaTheme="minorEastAsia"/>
                <w:szCs w:val="21"/>
              </w:rPr>
              <w:t>-</w:t>
            </w:r>
          </w:p>
        </w:tc>
      </w:tr>
      <w:tr w:rsidR="002B49BC">
        <w:tc>
          <w:tcPr>
            <w:tcW w:w="851" w:type="dxa"/>
            <w:vAlign w:val="center"/>
          </w:tcPr>
          <w:p w:rsidR="002B49BC" w:rsidRDefault="005F6C6A">
            <w:pPr>
              <w:jc w:val="center"/>
            </w:pPr>
            <w:r>
              <w:rPr>
                <w:rFonts w:eastAsiaTheme="minorEastAsia"/>
                <w:szCs w:val="21"/>
              </w:rPr>
              <w:t>138323</w:t>
            </w:r>
          </w:p>
        </w:tc>
        <w:tc>
          <w:tcPr>
            <w:tcW w:w="709" w:type="dxa"/>
            <w:vAlign w:val="center"/>
          </w:tcPr>
          <w:p w:rsidR="002B49BC" w:rsidRDefault="005F6C6A">
            <w:pPr>
              <w:jc w:val="center"/>
            </w:pPr>
            <w:r>
              <w:rPr>
                <w:rFonts w:eastAsiaTheme="minorEastAsia"/>
                <w:szCs w:val="21"/>
              </w:rPr>
              <w:t>绿金</w:t>
            </w:r>
            <w:r>
              <w:rPr>
                <w:rFonts w:eastAsiaTheme="minorEastAsia"/>
                <w:szCs w:val="21"/>
              </w:rPr>
              <w:t>7A1</w:t>
            </w:r>
          </w:p>
        </w:tc>
        <w:tc>
          <w:tcPr>
            <w:tcW w:w="1276" w:type="dxa"/>
            <w:vAlign w:val="center"/>
          </w:tcPr>
          <w:p w:rsidR="002B49BC" w:rsidRDefault="005F6C6A">
            <w:pPr>
              <w:jc w:val="center"/>
            </w:pPr>
            <w:r>
              <w:rPr>
                <w:rFonts w:eastAsiaTheme="minorEastAsia"/>
                <w:szCs w:val="21"/>
              </w:rPr>
              <w:t>2019-12-26</w:t>
            </w:r>
          </w:p>
        </w:tc>
        <w:tc>
          <w:tcPr>
            <w:tcW w:w="1245" w:type="dxa"/>
            <w:vAlign w:val="center"/>
          </w:tcPr>
          <w:p w:rsidR="002B49BC" w:rsidRDefault="005F6C6A">
            <w:pPr>
              <w:jc w:val="center"/>
            </w:pPr>
            <w:r>
              <w:rPr>
                <w:rFonts w:eastAsiaTheme="minorEastAsia"/>
                <w:szCs w:val="21"/>
              </w:rPr>
              <w:t>2020-01-15</w:t>
            </w:r>
          </w:p>
        </w:tc>
        <w:tc>
          <w:tcPr>
            <w:tcW w:w="834" w:type="dxa"/>
            <w:vAlign w:val="center"/>
          </w:tcPr>
          <w:p w:rsidR="002B49BC" w:rsidRDefault="005F6C6A">
            <w:pPr>
              <w:jc w:val="center"/>
            </w:pPr>
            <w:r>
              <w:rPr>
                <w:rFonts w:eastAsiaTheme="minorEastAsia"/>
                <w:szCs w:val="21"/>
              </w:rPr>
              <w:t>新发流通受限</w:t>
            </w:r>
          </w:p>
        </w:tc>
        <w:tc>
          <w:tcPr>
            <w:tcW w:w="816" w:type="dxa"/>
            <w:vAlign w:val="center"/>
          </w:tcPr>
          <w:p w:rsidR="002B49BC" w:rsidRDefault="005F6C6A">
            <w:pPr>
              <w:jc w:val="right"/>
            </w:pPr>
            <w:r>
              <w:rPr>
                <w:rFonts w:eastAsiaTheme="minorEastAsia"/>
                <w:szCs w:val="21"/>
              </w:rPr>
              <w:t>100.00</w:t>
            </w:r>
          </w:p>
        </w:tc>
        <w:tc>
          <w:tcPr>
            <w:tcW w:w="834" w:type="dxa"/>
            <w:gridSpan w:val="3"/>
            <w:vAlign w:val="center"/>
          </w:tcPr>
          <w:p w:rsidR="002B49BC" w:rsidRDefault="005F6C6A">
            <w:pPr>
              <w:jc w:val="right"/>
            </w:pPr>
            <w:r>
              <w:rPr>
                <w:rFonts w:eastAsiaTheme="minorEastAsia"/>
                <w:szCs w:val="21"/>
              </w:rPr>
              <w:t>100.00</w:t>
            </w:r>
          </w:p>
        </w:tc>
        <w:tc>
          <w:tcPr>
            <w:tcW w:w="1090" w:type="dxa"/>
            <w:vAlign w:val="center"/>
          </w:tcPr>
          <w:p w:rsidR="002B49BC" w:rsidRDefault="005F6C6A">
            <w:pPr>
              <w:jc w:val="right"/>
            </w:pPr>
            <w:r>
              <w:rPr>
                <w:rFonts w:eastAsiaTheme="minorEastAsia"/>
                <w:szCs w:val="21"/>
              </w:rPr>
              <w:t>100,000</w:t>
            </w:r>
          </w:p>
        </w:tc>
        <w:tc>
          <w:tcPr>
            <w:tcW w:w="1418" w:type="dxa"/>
            <w:vAlign w:val="center"/>
          </w:tcPr>
          <w:p w:rsidR="002B49BC" w:rsidRDefault="005F6C6A">
            <w:pPr>
              <w:jc w:val="right"/>
            </w:pPr>
            <w:r>
              <w:rPr>
                <w:rFonts w:eastAsiaTheme="minorEastAsia"/>
                <w:szCs w:val="21"/>
              </w:rPr>
              <w:t>10,000,000.00</w:t>
            </w:r>
          </w:p>
        </w:tc>
        <w:tc>
          <w:tcPr>
            <w:tcW w:w="1276" w:type="dxa"/>
            <w:vAlign w:val="center"/>
          </w:tcPr>
          <w:p w:rsidR="002B49BC" w:rsidRDefault="005F6C6A">
            <w:pPr>
              <w:jc w:val="right"/>
            </w:pPr>
            <w:r>
              <w:rPr>
                <w:rFonts w:eastAsiaTheme="minorEastAsia"/>
                <w:szCs w:val="21"/>
              </w:rPr>
              <w:t>10,000,000.00</w:t>
            </w:r>
          </w:p>
        </w:tc>
        <w:tc>
          <w:tcPr>
            <w:tcW w:w="425" w:type="dxa"/>
            <w:vAlign w:val="center"/>
          </w:tcPr>
          <w:p w:rsidR="002B49BC" w:rsidRDefault="005F6C6A">
            <w:pPr>
              <w:jc w:val="center"/>
            </w:pPr>
            <w:r>
              <w:rPr>
                <w:rFonts w:eastAsiaTheme="minorEastAsia"/>
                <w:szCs w:val="21"/>
              </w:rPr>
              <w:t>-</w:t>
            </w:r>
          </w:p>
        </w:tc>
      </w:tr>
      <w:tr w:rsidR="002B49BC">
        <w:tc>
          <w:tcPr>
            <w:tcW w:w="851" w:type="dxa"/>
            <w:vAlign w:val="center"/>
          </w:tcPr>
          <w:p w:rsidR="002B49BC" w:rsidRDefault="005F6C6A">
            <w:pPr>
              <w:jc w:val="center"/>
            </w:pPr>
            <w:r>
              <w:rPr>
                <w:rFonts w:eastAsiaTheme="minorEastAsia"/>
                <w:szCs w:val="21"/>
              </w:rPr>
              <w:t>165405</w:t>
            </w:r>
          </w:p>
        </w:tc>
        <w:tc>
          <w:tcPr>
            <w:tcW w:w="709" w:type="dxa"/>
            <w:vAlign w:val="center"/>
          </w:tcPr>
          <w:p w:rsidR="002B49BC" w:rsidRDefault="005F6C6A">
            <w:pPr>
              <w:jc w:val="center"/>
            </w:pPr>
            <w:r>
              <w:rPr>
                <w:rFonts w:eastAsiaTheme="minorEastAsia"/>
                <w:szCs w:val="21"/>
              </w:rPr>
              <w:t>19</w:t>
            </w:r>
            <w:r>
              <w:rPr>
                <w:rFonts w:eastAsiaTheme="minorEastAsia"/>
                <w:szCs w:val="21"/>
              </w:rPr>
              <w:t>天启</w:t>
            </w:r>
            <w:r>
              <w:rPr>
                <w:rFonts w:eastAsiaTheme="minorEastAsia"/>
                <w:szCs w:val="21"/>
              </w:rPr>
              <w:t>02</w:t>
            </w:r>
          </w:p>
        </w:tc>
        <w:tc>
          <w:tcPr>
            <w:tcW w:w="1276" w:type="dxa"/>
            <w:vAlign w:val="center"/>
          </w:tcPr>
          <w:p w:rsidR="002B49BC" w:rsidRDefault="005F6C6A">
            <w:pPr>
              <w:jc w:val="center"/>
            </w:pPr>
            <w:r>
              <w:rPr>
                <w:rFonts w:eastAsiaTheme="minorEastAsia"/>
                <w:szCs w:val="21"/>
              </w:rPr>
              <w:t>2019-12-12</w:t>
            </w:r>
          </w:p>
        </w:tc>
        <w:tc>
          <w:tcPr>
            <w:tcW w:w="1245" w:type="dxa"/>
            <w:vAlign w:val="center"/>
          </w:tcPr>
          <w:p w:rsidR="002B49BC" w:rsidRDefault="005F6C6A">
            <w:pPr>
              <w:jc w:val="center"/>
            </w:pPr>
            <w:r>
              <w:rPr>
                <w:rFonts w:eastAsiaTheme="minorEastAsia"/>
                <w:szCs w:val="21"/>
              </w:rPr>
              <w:t>2020-01-06</w:t>
            </w:r>
          </w:p>
        </w:tc>
        <w:tc>
          <w:tcPr>
            <w:tcW w:w="834" w:type="dxa"/>
            <w:vAlign w:val="center"/>
          </w:tcPr>
          <w:p w:rsidR="002B49BC" w:rsidRDefault="005F6C6A">
            <w:pPr>
              <w:jc w:val="center"/>
            </w:pPr>
            <w:r>
              <w:rPr>
                <w:rFonts w:eastAsiaTheme="minorEastAsia"/>
                <w:szCs w:val="21"/>
              </w:rPr>
              <w:t>新发流通受限</w:t>
            </w:r>
          </w:p>
        </w:tc>
        <w:tc>
          <w:tcPr>
            <w:tcW w:w="816" w:type="dxa"/>
            <w:vAlign w:val="center"/>
          </w:tcPr>
          <w:p w:rsidR="002B49BC" w:rsidRDefault="005F6C6A">
            <w:pPr>
              <w:jc w:val="right"/>
            </w:pPr>
            <w:r>
              <w:rPr>
                <w:rFonts w:eastAsiaTheme="minorEastAsia"/>
                <w:szCs w:val="21"/>
              </w:rPr>
              <w:t>100.00</w:t>
            </w:r>
          </w:p>
        </w:tc>
        <w:tc>
          <w:tcPr>
            <w:tcW w:w="834" w:type="dxa"/>
            <w:gridSpan w:val="3"/>
            <w:vAlign w:val="center"/>
          </w:tcPr>
          <w:p w:rsidR="002B49BC" w:rsidRDefault="005F6C6A">
            <w:pPr>
              <w:jc w:val="right"/>
            </w:pPr>
            <w:r>
              <w:rPr>
                <w:rFonts w:eastAsiaTheme="minorEastAsia"/>
                <w:szCs w:val="21"/>
              </w:rPr>
              <w:t>100.00</w:t>
            </w:r>
          </w:p>
        </w:tc>
        <w:tc>
          <w:tcPr>
            <w:tcW w:w="1090" w:type="dxa"/>
            <w:vAlign w:val="center"/>
          </w:tcPr>
          <w:p w:rsidR="002B49BC" w:rsidRDefault="005F6C6A">
            <w:pPr>
              <w:jc w:val="right"/>
            </w:pPr>
            <w:r>
              <w:rPr>
                <w:rFonts w:eastAsiaTheme="minorEastAsia"/>
                <w:szCs w:val="21"/>
              </w:rPr>
              <w:t>100,000</w:t>
            </w:r>
          </w:p>
        </w:tc>
        <w:tc>
          <w:tcPr>
            <w:tcW w:w="1418" w:type="dxa"/>
            <w:vAlign w:val="center"/>
          </w:tcPr>
          <w:p w:rsidR="002B49BC" w:rsidRDefault="005F6C6A">
            <w:pPr>
              <w:jc w:val="right"/>
            </w:pPr>
            <w:r>
              <w:rPr>
                <w:rFonts w:eastAsiaTheme="minorEastAsia"/>
                <w:szCs w:val="21"/>
              </w:rPr>
              <w:t>10,000,000.00</w:t>
            </w:r>
          </w:p>
        </w:tc>
        <w:tc>
          <w:tcPr>
            <w:tcW w:w="1276" w:type="dxa"/>
            <w:vAlign w:val="center"/>
          </w:tcPr>
          <w:p w:rsidR="002B49BC" w:rsidRDefault="005F6C6A">
            <w:pPr>
              <w:jc w:val="right"/>
            </w:pPr>
            <w:r>
              <w:rPr>
                <w:rFonts w:eastAsiaTheme="minorEastAsia"/>
                <w:szCs w:val="21"/>
              </w:rPr>
              <w:t>10,000,000.00</w:t>
            </w:r>
          </w:p>
        </w:tc>
        <w:tc>
          <w:tcPr>
            <w:tcW w:w="425" w:type="dxa"/>
            <w:vAlign w:val="center"/>
          </w:tcPr>
          <w:p w:rsidR="002B49BC" w:rsidRDefault="005F6C6A">
            <w:pPr>
              <w:jc w:val="center"/>
            </w:pPr>
            <w:r>
              <w:rPr>
                <w:rFonts w:eastAsiaTheme="minorEastAsia"/>
                <w:szCs w:val="21"/>
              </w:rPr>
              <w:t>-</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7.4.12.2</w:t>
      </w:r>
      <w:r w:rsidRPr="00D564C7">
        <w:rPr>
          <w:rFonts w:asciiTheme="minorEastAsia" w:eastAsiaTheme="minorEastAsia" w:hAnsiTheme="minorEastAsia" w:hint="eastAsia"/>
          <w:b/>
          <w:bCs/>
          <w:color w:val="000000"/>
          <w:szCs w:val="21"/>
        </w:rPr>
        <w:t>期末持有的暂时停牌等流通受限股票</w:t>
      </w:r>
    </w:p>
    <w:p w:rsidR="001A59F9" w:rsidRPr="007D70B4" w:rsidRDefault="009F33C0" w:rsidP="007D70B4">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本基金本报告期末未持有暂时停牌等流通受限股票。</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w:t>
      </w:r>
      <w:r w:rsidRPr="00D564C7">
        <w:rPr>
          <w:rFonts w:asciiTheme="minorEastAsia" w:eastAsiaTheme="minorEastAsia" w:hAnsiTheme="minorEastAsia" w:hint="eastAsia"/>
          <w:b/>
          <w:bCs/>
          <w:color w:val="000000"/>
          <w:szCs w:val="21"/>
        </w:rPr>
        <w:t>期末债券正回购交易中作为抵押的债券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7.4.12.3.1</w:t>
      </w:r>
      <w:r w:rsidRPr="00D564C7">
        <w:rPr>
          <w:rFonts w:asciiTheme="minorEastAsia" w:eastAsiaTheme="minorEastAsia" w:hAnsiTheme="minorEastAsia" w:hint="eastAsia"/>
          <w:b/>
          <w:bCs/>
          <w:color w:val="000000"/>
          <w:szCs w:val="21"/>
        </w:rPr>
        <w:t>银行间市场债券正回购</w:t>
      </w:r>
    </w:p>
    <w:p w:rsidR="001A59F9" w:rsidRPr="007D70B4" w:rsidRDefault="001A59F9" w:rsidP="00D564C7">
      <w:pPr>
        <w:spacing w:line="360" w:lineRule="auto"/>
        <w:ind w:firstLineChars="200" w:firstLine="420"/>
        <w:rPr>
          <w:rFonts w:eastAsiaTheme="minorEastAsia"/>
          <w:szCs w:val="21"/>
        </w:rPr>
      </w:pPr>
      <w:r w:rsidRPr="007D70B4">
        <w:rPr>
          <w:rFonts w:eastAsiaTheme="minorEastAsia"/>
          <w:szCs w:val="21"/>
        </w:rPr>
        <w:t>截至本报告期末</w:t>
      </w:r>
      <w:r w:rsidRPr="007D70B4">
        <w:rPr>
          <w:rFonts w:eastAsiaTheme="minorEastAsia"/>
          <w:szCs w:val="21"/>
        </w:rPr>
        <w:t>2019</w:t>
      </w:r>
      <w:r w:rsidRPr="007D70B4">
        <w:rPr>
          <w:rFonts w:eastAsiaTheme="minorEastAsia"/>
          <w:szCs w:val="21"/>
        </w:rPr>
        <w:t>年</w:t>
      </w:r>
      <w:r w:rsidRPr="007D70B4">
        <w:rPr>
          <w:rFonts w:eastAsiaTheme="minorEastAsia"/>
          <w:szCs w:val="21"/>
        </w:rPr>
        <w:t>12</w:t>
      </w:r>
      <w:r w:rsidRPr="007D70B4">
        <w:rPr>
          <w:rFonts w:eastAsiaTheme="minorEastAsia"/>
          <w:szCs w:val="21"/>
        </w:rPr>
        <w:t>月</w:t>
      </w:r>
      <w:r w:rsidRPr="007D70B4">
        <w:rPr>
          <w:rFonts w:eastAsiaTheme="minorEastAsia"/>
          <w:szCs w:val="21"/>
        </w:rPr>
        <w:t>31</w:t>
      </w:r>
      <w:r w:rsidRPr="007D70B4">
        <w:rPr>
          <w:rFonts w:eastAsiaTheme="minorEastAsia"/>
          <w:szCs w:val="21"/>
        </w:rPr>
        <w:t>日止，本基金从事银行间市场债券正回购交易形成的卖出回购证券款余额</w:t>
      </w:r>
      <w:r w:rsidRPr="007D70B4">
        <w:rPr>
          <w:rFonts w:eastAsiaTheme="minorEastAsia"/>
          <w:szCs w:val="21"/>
        </w:rPr>
        <w:t>683,143,535.27</w:t>
      </w:r>
      <w:r w:rsidRPr="007D70B4">
        <w:rPr>
          <w:rFonts w:eastAsiaTheme="minorEastAsia"/>
          <w:szCs w:val="21"/>
        </w:rPr>
        <w:t>元，是以如下债券作为质押：</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债券代码</w:t>
            </w:r>
          </w:p>
        </w:tc>
        <w:tc>
          <w:tcPr>
            <w:tcW w:w="150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债券名称</w:t>
            </w:r>
          </w:p>
        </w:tc>
        <w:tc>
          <w:tcPr>
            <w:tcW w:w="150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回购到期日</w:t>
            </w:r>
          </w:p>
        </w:tc>
        <w:tc>
          <w:tcPr>
            <w:tcW w:w="126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期末估值单价</w:t>
            </w:r>
          </w:p>
        </w:tc>
        <w:tc>
          <w:tcPr>
            <w:tcW w:w="144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数量（张）</w:t>
            </w:r>
          </w:p>
        </w:tc>
        <w:tc>
          <w:tcPr>
            <w:tcW w:w="1836"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期末估值总额</w:t>
            </w:r>
          </w:p>
        </w:tc>
      </w:tr>
      <w:tr w:rsidR="002B49BC">
        <w:tc>
          <w:tcPr>
            <w:tcW w:w="1500" w:type="dxa"/>
            <w:vAlign w:val="center"/>
          </w:tcPr>
          <w:p w:rsidR="002B49BC" w:rsidRDefault="005F6C6A">
            <w:pPr>
              <w:jc w:val="center"/>
            </w:pPr>
            <w:r>
              <w:rPr>
                <w:rFonts w:eastAsiaTheme="minorEastAsia"/>
                <w:color w:val="000000"/>
                <w:kern w:val="0"/>
                <w:szCs w:val="21"/>
              </w:rPr>
              <w:t>101901376</w:t>
            </w:r>
          </w:p>
        </w:tc>
        <w:tc>
          <w:tcPr>
            <w:tcW w:w="1500" w:type="dxa"/>
            <w:vAlign w:val="center"/>
          </w:tcPr>
          <w:p w:rsidR="002B49BC" w:rsidRDefault="005F6C6A">
            <w:pPr>
              <w:jc w:val="center"/>
            </w:pPr>
            <w:r>
              <w:rPr>
                <w:rFonts w:eastAsiaTheme="minorEastAsia"/>
                <w:color w:val="000000"/>
                <w:kern w:val="0"/>
                <w:szCs w:val="21"/>
              </w:rPr>
              <w:t>19</w:t>
            </w:r>
            <w:r>
              <w:rPr>
                <w:rFonts w:eastAsiaTheme="minorEastAsia"/>
                <w:color w:val="000000"/>
                <w:kern w:val="0"/>
                <w:szCs w:val="21"/>
              </w:rPr>
              <w:t>华能水电</w:t>
            </w:r>
            <w:r>
              <w:rPr>
                <w:rFonts w:eastAsiaTheme="minorEastAsia"/>
                <w:color w:val="000000"/>
                <w:kern w:val="0"/>
                <w:szCs w:val="21"/>
              </w:rPr>
              <w:t>MTN003</w:t>
            </w:r>
          </w:p>
        </w:tc>
        <w:tc>
          <w:tcPr>
            <w:tcW w:w="1500" w:type="dxa"/>
            <w:vAlign w:val="center"/>
          </w:tcPr>
          <w:p w:rsidR="002B49BC" w:rsidRDefault="005F6C6A">
            <w:pPr>
              <w:jc w:val="center"/>
            </w:pPr>
            <w:r>
              <w:rPr>
                <w:rFonts w:eastAsiaTheme="minorEastAsia"/>
                <w:color w:val="000000"/>
                <w:kern w:val="0"/>
                <w:szCs w:val="21"/>
              </w:rPr>
              <w:t>2020-01-02</w:t>
            </w:r>
          </w:p>
        </w:tc>
        <w:tc>
          <w:tcPr>
            <w:tcW w:w="1260" w:type="dxa"/>
            <w:vAlign w:val="center"/>
          </w:tcPr>
          <w:p w:rsidR="002B49BC" w:rsidRDefault="005F6C6A">
            <w:pPr>
              <w:jc w:val="right"/>
            </w:pPr>
            <w:r>
              <w:rPr>
                <w:rFonts w:eastAsiaTheme="minorEastAsia"/>
                <w:color w:val="000000"/>
                <w:kern w:val="0"/>
                <w:szCs w:val="21"/>
              </w:rPr>
              <w:t>100.53</w:t>
            </w:r>
          </w:p>
        </w:tc>
        <w:tc>
          <w:tcPr>
            <w:tcW w:w="1440" w:type="dxa"/>
            <w:vAlign w:val="center"/>
          </w:tcPr>
          <w:p w:rsidR="002B49BC" w:rsidRDefault="005F6C6A">
            <w:pPr>
              <w:jc w:val="right"/>
            </w:pPr>
            <w:r>
              <w:rPr>
                <w:rFonts w:eastAsiaTheme="minorEastAsia"/>
                <w:color w:val="000000"/>
                <w:kern w:val="0"/>
                <w:szCs w:val="21"/>
              </w:rPr>
              <w:t>2,200,000</w:t>
            </w:r>
          </w:p>
        </w:tc>
        <w:tc>
          <w:tcPr>
            <w:tcW w:w="1836" w:type="dxa"/>
            <w:vAlign w:val="center"/>
          </w:tcPr>
          <w:p w:rsidR="002B49BC" w:rsidRDefault="005F6C6A">
            <w:pPr>
              <w:jc w:val="right"/>
            </w:pPr>
            <w:r>
              <w:rPr>
                <w:rFonts w:eastAsiaTheme="minorEastAsia"/>
                <w:color w:val="000000"/>
                <w:kern w:val="0"/>
                <w:szCs w:val="21"/>
              </w:rPr>
              <w:t>221,166,000.00</w:t>
            </w:r>
          </w:p>
        </w:tc>
      </w:tr>
      <w:tr w:rsidR="002B49BC">
        <w:tc>
          <w:tcPr>
            <w:tcW w:w="1500" w:type="dxa"/>
            <w:vAlign w:val="center"/>
          </w:tcPr>
          <w:p w:rsidR="002B49BC" w:rsidRDefault="005F6C6A">
            <w:pPr>
              <w:jc w:val="center"/>
            </w:pPr>
            <w:r>
              <w:rPr>
                <w:rFonts w:eastAsiaTheme="minorEastAsia"/>
                <w:color w:val="000000"/>
                <w:kern w:val="0"/>
                <w:szCs w:val="21"/>
              </w:rPr>
              <w:t>101901661</w:t>
            </w:r>
          </w:p>
        </w:tc>
        <w:tc>
          <w:tcPr>
            <w:tcW w:w="1500" w:type="dxa"/>
            <w:vAlign w:val="center"/>
          </w:tcPr>
          <w:p w:rsidR="002B49BC" w:rsidRDefault="005F6C6A">
            <w:pPr>
              <w:jc w:val="center"/>
            </w:pPr>
            <w:r>
              <w:rPr>
                <w:rFonts w:eastAsiaTheme="minorEastAsia"/>
                <w:color w:val="000000"/>
                <w:kern w:val="0"/>
                <w:szCs w:val="21"/>
              </w:rPr>
              <w:t>19</w:t>
            </w:r>
            <w:r>
              <w:rPr>
                <w:rFonts w:eastAsiaTheme="minorEastAsia"/>
                <w:color w:val="000000"/>
                <w:kern w:val="0"/>
                <w:szCs w:val="21"/>
              </w:rPr>
              <w:t>陕延油</w:t>
            </w:r>
            <w:r>
              <w:rPr>
                <w:rFonts w:eastAsiaTheme="minorEastAsia"/>
                <w:color w:val="000000"/>
                <w:kern w:val="0"/>
                <w:szCs w:val="21"/>
              </w:rPr>
              <w:t>MTN012</w:t>
            </w:r>
          </w:p>
        </w:tc>
        <w:tc>
          <w:tcPr>
            <w:tcW w:w="1500" w:type="dxa"/>
            <w:vAlign w:val="center"/>
          </w:tcPr>
          <w:p w:rsidR="002B49BC" w:rsidRDefault="005F6C6A">
            <w:pPr>
              <w:jc w:val="center"/>
            </w:pPr>
            <w:r>
              <w:rPr>
                <w:rFonts w:eastAsiaTheme="minorEastAsia"/>
                <w:color w:val="000000"/>
                <w:kern w:val="0"/>
                <w:szCs w:val="21"/>
              </w:rPr>
              <w:t>2020-01-02</w:t>
            </w:r>
          </w:p>
        </w:tc>
        <w:tc>
          <w:tcPr>
            <w:tcW w:w="1260" w:type="dxa"/>
            <w:vAlign w:val="center"/>
          </w:tcPr>
          <w:p w:rsidR="002B49BC" w:rsidRDefault="005F6C6A">
            <w:pPr>
              <w:jc w:val="right"/>
            </w:pPr>
            <w:r>
              <w:rPr>
                <w:rFonts w:eastAsiaTheme="minorEastAsia"/>
                <w:color w:val="000000"/>
                <w:kern w:val="0"/>
                <w:szCs w:val="21"/>
              </w:rPr>
              <w:t>100.63</w:t>
            </w:r>
          </w:p>
        </w:tc>
        <w:tc>
          <w:tcPr>
            <w:tcW w:w="1440" w:type="dxa"/>
            <w:vAlign w:val="center"/>
          </w:tcPr>
          <w:p w:rsidR="002B49BC" w:rsidRDefault="005F6C6A">
            <w:pPr>
              <w:jc w:val="right"/>
            </w:pPr>
            <w:r>
              <w:rPr>
                <w:rFonts w:eastAsiaTheme="minorEastAsia"/>
                <w:color w:val="000000"/>
                <w:kern w:val="0"/>
                <w:szCs w:val="21"/>
              </w:rPr>
              <w:t>1,263,000</w:t>
            </w:r>
          </w:p>
        </w:tc>
        <w:tc>
          <w:tcPr>
            <w:tcW w:w="1836" w:type="dxa"/>
            <w:vAlign w:val="center"/>
          </w:tcPr>
          <w:p w:rsidR="002B49BC" w:rsidRDefault="005F6C6A">
            <w:pPr>
              <w:jc w:val="right"/>
            </w:pPr>
            <w:r>
              <w:rPr>
                <w:rFonts w:eastAsiaTheme="minorEastAsia"/>
                <w:color w:val="000000"/>
                <w:kern w:val="0"/>
                <w:szCs w:val="21"/>
              </w:rPr>
              <w:t>127,095,690.00</w:t>
            </w:r>
          </w:p>
        </w:tc>
      </w:tr>
      <w:tr w:rsidR="002B49BC">
        <w:tc>
          <w:tcPr>
            <w:tcW w:w="1500" w:type="dxa"/>
            <w:vAlign w:val="center"/>
          </w:tcPr>
          <w:p w:rsidR="002B49BC" w:rsidRDefault="005F6C6A">
            <w:pPr>
              <w:jc w:val="center"/>
            </w:pPr>
            <w:r>
              <w:rPr>
                <w:rFonts w:eastAsiaTheme="minorEastAsia"/>
                <w:color w:val="000000"/>
                <w:kern w:val="0"/>
                <w:szCs w:val="21"/>
              </w:rPr>
              <w:t>101901704</w:t>
            </w:r>
          </w:p>
        </w:tc>
        <w:tc>
          <w:tcPr>
            <w:tcW w:w="1500" w:type="dxa"/>
            <w:vAlign w:val="center"/>
          </w:tcPr>
          <w:p w:rsidR="002B49BC" w:rsidRDefault="005F6C6A">
            <w:pPr>
              <w:jc w:val="center"/>
            </w:pPr>
            <w:r>
              <w:rPr>
                <w:rFonts w:eastAsiaTheme="minorEastAsia"/>
                <w:color w:val="000000"/>
                <w:kern w:val="0"/>
                <w:szCs w:val="21"/>
              </w:rPr>
              <w:t>19</w:t>
            </w:r>
            <w:r>
              <w:rPr>
                <w:rFonts w:eastAsiaTheme="minorEastAsia"/>
                <w:color w:val="000000"/>
                <w:kern w:val="0"/>
                <w:szCs w:val="21"/>
              </w:rPr>
              <w:t>京能源</w:t>
            </w:r>
            <w:r>
              <w:rPr>
                <w:rFonts w:eastAsiaTheme="minorEastAsia"/>
                <w:color w:val="000000"/>
                <w:kern w:val="0"/>
                <w:szCs w:val="21"/>
              </w:rPr>
              <w:t>MTN001</w:t>
            </w:r>
          </w:p>
        </w:tc>
        <w:tc>
          <w:tcPr>
            <w:tcW w:w="1500" w:type="dxa"/>
            <w:vAlign w:val="center"/>
          </w:tcPr>
          <w:p w:rsidR="002B49BC" w:rsidRDefault="005F6C6A">
            <w:pPr>
              <w:jc w:val="center"/>
            </w:pPr>
            <w:r>
              <w:rPr>
                <w:rFonts w:eastAsiaTheme="minorEastAsia"/>
                <w:color w:val="000000"/>
                <w:kern w:val="0"/>
                <w:szCs w:val="21"/>
              </w:rPr>
              <w:t>2020-01-02</w:t>
            </w:r>
          </w:p>
        </w:tc>
        <w:tc>
          <w:tcPr>
            <w:tcW w:w="1260" w:type="dxa"/>
            <w:vAlign w:val="center"/>
          </w:tcPr>
          <w:p w:rsidR="002B49BC" w:rsidRDefault="005F6C6A">
            <w:pPr>
              <w:jc w:val="right"/>
            </w:pPr>
            <w:r>
              <w:rPr>
                <w:rFonts w:eastAsiaTheme="minorEastAsia"/>
                <w:color w:val="000000"/>
                <w:kern w:val="0"/>
                <w:szCs w:val="21"/>
              </w:rPr>
              <w:t>100.14</w:t>
            </w:r>
          </w:p>
        </w:tc>
        <w:tc>
          <w:tcPr>
            <w:tcW w:w="1440" w:type="dxa"/>
            <w:vAlign w:val="center"/>
          </w:tcPr>
          <w:p w:rsidR="002B49BC" w:rsidRDefault="005F6C6A">
            <w:pPr>
              <w:jc w:val="right"/>
            </w:pPr>
            <w:r>
              <w:rPr>
                <w:rFonts w:eastAsiaTheme="minorEastAsia"/>
                <w:color w:val="000000"/>
                <w:kern w:val="0"/>
                <w:szCs w:val="21"/>
              </w:rPr>
              <w:t>2,222,000</w:t>
            </w:r>
          </w:p>
        </w:tc>
        <w:tc>
          <w:tcPr>
            <w:tcW w:w="1836" w:type="dxa"/>
            <w:vAlign w:val="center"/>
          </w:tcPr>
          <w:p w:rsidR="002B49BC" w:rsidRDefault="005F6C6A">
            <w:pPr>
              <w:jc w:val="right"/>
            </w:pPr>
            <w:r>
              <w:rPr>
                <w:rFonts w:eastAsiaTheme="minorEastAsia"/>
                <w:color w:val="000000"/>
                <w:kern w:val="0"/>
                <w:szCs w:val="21"/>
              </w:rPr>
              <w:t>222,511,080.00</w:t>
            </w:r>
          </w:p>
        </w:tc>
      </w:tr>
      <w:tr w:rsidR="002B49BC">
        <w:tc>
          <w:tcPr>
            <w:tcW w:w="1500" w:type="dxa"/>
            <w:vAlign w:val="center"/>
          </w:tcPr>
          <w:p w:rsidR="002B49BC" w:rsidRDefault="005F6C6A">
            <w:pPr>
              <w:jc w:val="center"/>
            </w:pPr>
            <w:r>
              <w:rPr>
                <w:rFonts w:eastAsiaTheme="minorEastAsia"/>
                <w:color w:val="000000"/>
                <w:kern w:val="0"/>
                <w:szCs w:val="21"/>
              </w:rPr>
              <w:t>180202</w:t>
            </w:r>
          </w:p>
        </w:tc>
        <w:tc>
          <w:tcPr>
            <w:tcW w:w="1500" w:type="dxa"/>
            <w:vAlign w:val="center"/>
          </w:tcPr>
          <w:p w:rsidR="002B49BC" w:rsidRDefault="005F6C6A">
            <w:pPr>
              <w:jc w:val="center"/>
            </w:pPr>
            <w:r>
              <w:rPr>
                <w:rFonts w:eastAsiaTheme="minorEastAsia"/>
                <w:color w:val="000000"/>
                <w:kern w:val="0"/>
                <w:szCs w:val="21"/>
              </w:rPr>
              <w:t>18</w:t>
            </w:r>
            <w:r>
              <w:rPr>
                <w:rFonts w:eastAsiaTheme="minorEastAsia"/>
                <w:color w:val="000000"/>
                <w:kern w:val="0"/>
                <w:szCs w:val="21"/>
              </w:rPr>
              <w:t>国开</w:t>
            </w:r>
            <w:r>
              <w:rPr>
                <w:rFonts w:eastAsiaTheme="minorEastAsia"/>
                <w:color w:val="000000"/>
                <w:kern w:val="0"/>
                <w:szCs w:val="21"/>
              </w:rPr>
              <w:t>02</w:t>
            </w:r>
          </w:p>
        </w:tc>
        <w:tc>
          <w:tcPr>
            <w:tcW w:w="1500" w:type="dxa"/>
            <w:vAlign w:val="center"/>
          </w:tcPr>
          <w:p w:rsidR="002B49BC" w:rsidRDefault="005F6C6A">
            <w:pPr>
              <w:jc w:val="center"/>
            </w:pPr>
            <w:r>
              <w:rPr>
                <w:rFonts w:eastAsiaTheme="minorEastAsia"/>
                <w:color w:val="000000"/>
                <w:kern w:val="0"/>
                <w:szCs w:val="21"/>
              </w:rPr>
              <w:t>2020-01-02</w:t>
            </w:r>
          </w:p>
        </w:tc>
        <w:tc>
          <w:tcPr>
            <w:tcW w:w="1260" w:type="dxa"/>
            <w:vAlign w:val="center"/>
          </w:tcPr>
          <w:p w:rsidR="002B49BC" w:rsidRDefault="005F6C6A">
            <w:pPr>
              <w:jc w:val="right"/>
            </w:pPr>
            <w:r>
              <w:rPr>
                <w:rFonts w:eastAsiaTheme="minorEastAsia"/>
                <w:color w:val="000000"/>
                <w:kern w:val="0"/>
                <w:szCs w:val="21"/>
              </w:rPr>
              <w:t>100.28</w:t>
            </w:r>
          </w:p>
        </w:tc>
        <w:tc>
          <w:tcPr>
            <w:tcW w:w="1440" w:type="dxa"/>
            <w:vAlign w:val="center"/>
          </w:tcPr>
          <w:p w:rsidR="002B49BC" w:rsidRDefault="005F6C6A">
            <w:pPr>
              <w:jc w:val="right"/>
            </w:pPr>
            <w:r>
              <w:rPr>
                <w:rFonts w:eastAsiaTheme="minorEastAsia"/>
                <w:color w:val="000000"/>
                <w:kern w:val="0"/>
                <w:szCs w:val="21"/>
              </w:rPr>
              <w:t>1,506,000</w:t>
            </w:r>
          </w:p>
        </w:tc>
        <w:tc>
          <w:tcPr>
            <w:tcW w:w="1836" w:type="dxa"/>
            <w:vAlign w:val="center"/>
          </w:tcPr>
          <w:p w:rsidR="002B49BC" w:rsidRDefault="005F6C6A">
            <w:pPr>
              <w:jc w:val="right"/>
            </w:pPr>
            <w:r>
              <w:rPr>
                <w:rFonts w:eastAsiaTheme="minorEastAsia"/>
                <w:color w:val="000000"/>
                <w:kern w:val="0"/>
                <w:szCs w:val="21"/>
              </w:rPr>
              <w:t>151,021,680.00</w:t>
            </w:r>
          </w:p>
        </w:tc>
      </w:tr>
      <w:tr w:rsidR="001A59F9" w:rsidRPr="00D564C7" w:rsidTr="00101C35">
        <w:tc>
          <w:tcPr>
            <w:tcW w:w="1500" w:type="dxa"/>
          </w:tcPr>
          <w:p w:rsidR="001A59F9" w:rsidRPr="007D70B4" w:rsidRDefault="001A59F9" w:rsidP="00026C9C">
            <w:pPr>
              <w:spacing w:line="360" w:lineRule="auto"/>
              <w:rPr>
                <w:rFonts w:eastAsiaTheme="minorEastAsia"/>
                <w:color w:val="000000"/>
                <w:kern w:val="0"/>
                <w:szCs w:val="21"/>
              </w:rPr>
            </w:pPr>
            <w:r w:rsidRPr="007D70B4">
              <w:rPr>
                <w:rFonts w:eastAsiaTheme="minorEastAsia"/>
                <w:szCs w:val="21"/>
              </w:rPr>
              <w:t>合计</w:t>
            </w:r>
          </w:p>
        </w:tc>
        <w:tc>
          <w:tcPr>
            <w:tcW w:w="1500" w:type="dxa"/>
          </w:tcPr>
          <w:p w:rsidR="001A59F9" w:rsidRPr="007D70B4"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500" w:type="dxa"/>
          </w:tcPr>
          <w:p w:rsidR="001A59F9" w:rsidRPr="007D70B4" w:rsidRDefault="001A59F9" w:rsidP="00026C9C">
            <w:pPr>
              <w:autoSpaceDE w:val="0"/>
              <w:autoSpaceDN w:val="0"/>
              <w:adjustRightInd w:val="0"/>
              <w:spacing w:before="29" w:line="360" w:lineRule="auto"/>
              <w:ind w:left="15"/>
              <w:jc w:val="center"/>
              <w:rPr>
                <w:rFonts w:eastAsiaTheme="minorEastAsia"/>
                <w:color w:val="000000"/>
                <w:kern w:val="0"/>
                <w:szCs w:val="21"/>
              </w:rPr>
            </w:pPr>
          </w:p>
        </w:tc>
        <w:tc>
          <w:tcPr>
            <w:tcW w:w="1260" w:type="dxa"/>
          </w:tcPr>
          <w:p w:rsidR="001A59F9" w:rsidRPr="007D70B4" w:rsidRDefault="001A59F9" w:rsidP="00026C9C">
            <w:pPr>
              <w:autoSpaceDE w:val="0"/>
              <w:autoSpaceDN w:val="0"/>
              <w:adjustRightInd w:val="0"/>
              <w:spacing w:before="29" w:line="360" w:lineRule="auto"/>
              <w:ind w:left="15"/>
              <w:jc w:val="right"/>
              <w:rPr>
                <w:rFonts w:eastAsiaTheme="minorEastAsia"/>
                <w:color w:val="000000"/>
                <w:kern w:val="0"/>
                <w:szCs w:val="21"/>
              </w:rPr>
            </w:pPr>
          </w:p>
        </w:tc>
        <w:tc>
          <w:tcPr>
            <w:tcW w:w="1440" w:type="dxa"/>
          </w:tcPr>
          <w:p w:rsidR="001A59F9" w:rsidRPr="007D70B4" w:rsidRDefault="001A59F9" w:rsidP="00026C9C">
            <w:pPr>
              <w:spacing w:line="360" w:lineRule="auto"/>
              <w:jc w:val="right"/>
              <w:rPr>
                <w:rFonts w:eastAsiaTheme="minorEastAsia"/>
                <w:szCs w:val="21"/>
              </w:rPr>
            </w:pPr>
            <w:r w:rsidRPr="007D70B4">
              <w:rPr>
                <w:rFonts w:eastAsiaTheme="minorEastAsia"/>
                <w:szCs w:val="21"/>
              </w:rPr>
              <w:t>7,191,000</w:t>
            </w:r>
          </w:p>
        </w:tc>
        <w:tc>
          <w:tcPr>
            <w:tcW w:w="1836" w:type="dxa"/>
            <w:vAlign w:val="center"/>
          </w:tcPr>
          <w:p w:rsidR="001A59F9" w:rsidRPr="007D70B4" w:rsidRDefault="001A59F9" w:rsidP="00101C35">
            <w:pPr>
              <w:spacing w:line="360" w:lineRule="auto"/>
              <w:jc w:val="right"/>
              <w:rPr>
                <w:rFonts w:eastAsiaTheme="minorEastAsia"/>
                <w:szCs w:val="21"/>
              </w:rPr>
            </w:pPr>
            <w:r w:rsidRPr="007D70B4">
              <w:rPr>
                <w:rFonts w:eastAsiaTheme="minorEastAsia"/>
                <w:szCs w:val="21"/>
              </w:rPr>
              <w:t>721,794,450.00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7.4.12.3.2</w:t>
      </w:r>
      <w:r w:rsidRPr="00D564C7">
        <w:rPr>
          <w:rFonts w:asciiTheme="minorEastAsia" w:eastAsiaTheme="minorEastAsia" w:hAnsiTheme="minorEastAsia" w:hint="eastAsia"/>
          <w:b/>
          <w:bCs/>
          <w:color w:val="000000"/>
          <w:szCs w:val="21"/>
        </w:rPr>
        <w:t>交易所市场债券正回购</w:t>
      </w:r>
    </w:p>
    <w:p w:rsidR="00A955E6" w:rsidRDefault="001A59F9" w:rsidP="00A955E6">
      <w:pPr>
        <w:tabs>
          <w:tab w:val="left" w:pos="426"/>
        </w:tabs>
        <w:spacing w:line="360" w:lineRule="auto"/>
        <w:ind w:firstLineChars="200" w:firstLine="420"/>
        <w:jc w:val="left"/>
        <w:rPr>
          <w:kern w:val="0"/>
          <w:szCs w:val="21"/>
        </w:rPr>
      </w:pPr>
      <w:r w:rsidRPr="007D70B4">
        <w:rPr>
          <w:rFonts w:eastAsiaTheme="minorEastAsia"/>
          <w:kern w:val="0"/>
          <w:szCs w:val="21"/>
        </w:rPr>
        <w:t>截至本报告期末</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日止，本基金从事证券交易所债券正回购交易形成的卖出回购证券款余额</w:t>
      </w:r>
      <w:r w:rsidRPr="007D70B4">
        <w:rPr>
          <w:rFonts w:eastAsiaTheme="minorEastAsia"/>
          <w:kern w:val="0"/>
          <w:szCs w:val="21"/>
        </w:rPr>
        <w:t>2,764,500,000.00</w:t>
      </w:r>
      <w:r w:rsidRPr="007D70B4">
        <w:rPr>
          <w:rFonts w:eastAsiaTheme="minorEastAsia"/>
          <w:kern w:val="0"/>
          <w:szCs w:val="21"/>
        </w:rPr>
        <w:t>元，于</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w:t>
      </w:r>
      <w:r w:rsidRPr="007D70B4">
        <w:rPr>
          <w:rFonts w:eastAsiaTheme="minorEastAsia"/>
          <w:kern w:val="0"/>
          <w:szCs w:val="21"/>
        </w:rPr>
        <w:t>月</w:t>
      </w:r>
      <w:r w:rsidRPr="007D70B4">
        <w:rPr>
          <w:rFonts w:eastAsiaTheme="minorEastAsia"/>
          <w:kern w:val="0"/>
          <w:szCs w:val="21"/>
        </w:rPr>
        <w:t>2</w:t>
      </w:r>
      <w:r w:rsidRPr="007D70B4">
        <w:rPr>
          <w:rFonts w:eastAsiaTheme="minorEastAsia"/>
          <w:kern w:val="0"/>
          <w:szCs w:val="21"/>
        </w:rPr>
        <w:t>日、</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w:t>
      </w:r>
      <w:r w:rsidRPr="007D70B4">
        <w:rPr>
          <w:rFonts w:eastAsiaTheme="minorEastAsia"/>
          <w:kern w:val="0"/>
          <w:szCs w:val="21"/>
        </w:rPr>
        <w:t>月</w:t>
      </w:r>
      <w:r w:rsidRPr="007D70B4">
        <w:rPr>
          <w:rFonts w:eastAsiaTheme="minorEastAsia"/>
          <w:kern w:val="0"/>
          <w:szCs w:val="21"/>
        </w:rPr>
        <w:t>3</w:t>
      </w:r>
      <w:r w:rsidRPr="007D70B4">
        <w:rPr>
          <w:rFonts w:eastAsiaTheme="minorEastAsia"/>
          <w:kern w:val="0"/>
          <w:szCs w:val="21"/>
        </w:rPr>
        <w:t>日（先后）到期。该类交易要求本基金在回购期内持有的证券交易所交易的债券和</w:t>
      </w:r>
      <w:r w:rsidRPr="007D70B4">
        <w:rPr>
          <w:rFonts w:eastAsiaTheme="minorEastAsia"/>
          <w:kern w:val="0"/>
          <w:szCs w:val="21"/>
        </w:rPr>
        <w:t>/</w:t>
      </w:r>
      <w:r w:rsidRPr="007D70B4">
        <w:rPr>
          <w:rFonts w:eastAsiaTheme="minorEastAsia"/>
          <w:kern w:val="0"/>
          <w:szCs w:val="21"/>
        </w:rPr>
        <w:t>或在新质押式回购下转入质押库的债券，按证券交易所规定的比例折算为标准券后，不低于债券回购交易的余额。</w:t>
      </w:r>
    </w:p>
    <w:p w:rsidR="00A955E6" w:rsidRDefault="00A955E6" w:rsidP="00A955E6">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7D70B4" w:rsidRDefault="00A955E6" w:rsidP="007D70B4">
      <w:pPr>
        <w:widowControl/>
        <w:spacing w:line="360" w:lineRule="auto"/>
        <w:ind w:firstLineChars="200" w:firstLine="420"/>
        <w:rPr>
          <w:rFonts w:eastAsiaTheme="minorEastAsia"/>
          <w:kern w:val="0"/>
          <w:szCs w:val="21"/>
        </w:rPr>
      </w:pPr>
      <w:r>
        <w:rPr>
          <w:kern w:val="0"/>
          <w:szCs w:val="21"/>
        </w:rPr>
        <w:t>本基金本报告期末无参与转融通证券出借业务的证券。</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w:t>
      </w:r>
      <w:r w:rsidRPr="007D70B4">
        <w:rPr>
          <w:rFonts w:eastAsiaTheme="minorEastAsia"/>
          <w:b/>
          <w:bCs/>
          <w:color w:val="000000"/>
          <w:szCs w:val="21"/>
        </w:rPr>
        <w:t>金融工具风险及管理</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7.4.13.1</w:t>
      </w:r>
      <w:r w:rsidRPr="007D70B4">
        <w:rPr>
          <w:rFonts w:eastAsiaTheme="minorEastAsia"/>
          <w:b/>
          <w:bCs/>
          <w:color w:val="000000"/>
          <w:szCs w:val="21"/>
        </w:rPr>
        <w:t>风险管理政策和组织架构</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是债券型基金，属于证券投资基金中的低风险品种。本基金在日常经营活动中面临的风险主要包括信用风险、流动性风险及市场风险。本基金的基金管理人从事风险管理的主要目标是争取将以上风险控制在限定的范围之内，使本基金在风险和收益之间取得最佳的平衡，以实现</w:t>
      </w:r>
      <w:r w:rsidRPr="007D70B4">
        <w:rPr>
          <w:rFonts w:eastAsiaTheme="minorEastAsia"/>
          <w:kern w:val="0"/>
          <w:szCs w:val="21"/>
        </w:rPr>
        <w:t>“</w:t>
      </w:r>
      <w:r w:rsidRPr="007D70B4">
        <w:rPr>
          <w:rFonts w:eastAsiaTheme="minorEastAsia"/>
          <w:kern w:val="0"/>
          <w:szCs w:val="21"/>
        </w:rPr>
        <w:t>风险和收益相匹配</w:t>
      </w:r>
      <w:r w:rsidRPr="007D70B4">
        <w:rPr>
          <w:rFonts w:eastAsiaTheme="minorEastAsia"/>
          <w:kern w:val="0"/>
          <w:szCs w:val="21"/>
        </w:rPr>
        <w:t>”</w:t>
      </w:r>
      <w:r w:rsidRPr="007D70B4">
        <w:rPr>
          <w:rFonts w:eastAsiaTheme="minorEastAsia"/>
          <w:kern w:val="0"/>
          <w:szCs w:val="21"/>
        </w:rPr>
        <w:t>的风险收益目标。</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7.4.13.2</w:t>
      </w:r>
      <w:r w:rsidRPr="007D70B4">
        <w:rPr>
          <w:rFonts w:eastAsiaTheme="minorEastAsia"/>
          <w:b/>
          <w:bCs/>
          <w:color w:val="000000"/>
          <w:szCs w:val="21"/>
        </w:rPr>
        <w:t>信用风险</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w:t>
      </w:r>
      <w:r>
        <w:rPr>
          <w:rFonts w:eastAsiaTheme="minorEastAsia"/>
          <w:kern w:val="0"/>
          <w:szCs w:val="21"/>
        </w:rPr>
        <w:t>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。本基金在交易所进行的证券交易交收和款项清算对手为中国证券登记结算有限责任公司，在银行间同业市场主要通过交易对手库制度防范交易对手风险。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日，本基金持有的除国债、央行票据和政策性金融债以外的债券占基金资产净值的比例为</w:t>
      </w:r>
      <w:r w:rsidRPr="007D70B4">
        <w:rPr>
          <w:rFonts w:eastAsiaTheme="minorEastAsia"/>
          <w:kern w:val="0"/>
          <w:szCs w:val="21"/>
        </w:rPr>
        <w:t>98.72%(2018</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w:t>
      </w:r>
      <w:r w:rsidRPr="007D70B4">
        <w:rPr>
          <w:rFonts w:eastAsiaTheme="minorEastAsia"/>
          <w:kern w:val="0"/>
          <w:szCs w:val="21"/>
        </w:rPr>
        <w:t>80.82%)</w:t>
      </w:r>
      <w:r w:rsidRPr="007D70B4">
        <w:rPr>
          <w:rFonts w:eastAsiaTheme="minorEastAsia"/>
          <w:kern w:val="0"/>
          <w:szCs w:val="21"/>
        </w:rPr>
        <w:t>。</w:t>
      </w:r>
    </w:p>
    <w:p w:rsidR="00D350C0" w:rsidRPr="00805F06" w:rsidRDefault="00D350C0" w:rsidP="00D350C0">
      <w:pPr>
        <w:spacing w:line="360" w:lineRule="auto"/>
        <w:rPr>
          <w:rFonts w:eastAsiaTheme="minorEastAsia"/>
          <w:b/>
          <w:color w:val="000000"/>
          <w:szCs w:val="21"/>
        </w:rPr>
      </w:pPr>
      <w:r w:rsidRPr="00CE159A">
        <w:rPr>
          <w:rFonts w:asciiTheme="minorEastAsia" w:eastAsiaTheme="minorEastAsia" w:hAnsiTheme="minorEastAsia"/>
          <w:b/>
          <w:color w:val="000000"/>
          <w:szCs w:val="21"/>
        </w:rPr>
        <w:t>7.4.13.2.1</w:t>
      </w:r>
      <w:r w:rsidRPr="00CE159A">
        <w:rPr>
          <w:rFonts w:asciiTheme="minorEastAsia" w:eastAsiaTheme="minorEastAsia" w:hAnsiTheme="minorEastAsia" w:hint="eastAsia"/>
          <w:b/>
          <w:color w:val="000000"/>
          <w:szCs w:val="21"/>
        </w:rPr>
        <w:t>按短期信用评级列示的债券投资</w:t>
      </w:r>
    </w:p>
    <w:p w:rsidR="00D350C0" w:rsidRPr="002C2833" w:rsidRDefault="00D350C0" w:rsidP="00D350C0">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D350C0" w:rsidRPr="000B045A" w:rsidTr="004540A9">
        <w:tc>
          <w:tcPr>
            <w:tcW w:w="2590" w:type="dxa"/>
            <w:vAlign w:val="center"/>
          </w:tcPr>
          <w:p w:rsidR="00D350C0" w:rsidRPr="000B045A" w:rsidRDefault="00D350C0" w:rsidP="004540A9">
            <w:pPr>
              <w:spacing w:line="360" w:lineRule="auto"/>
              <w:jc w:val="center"/>
              <w:rPr>
                <w:rFonts w:eastAsiaTheme="minorEastAsia"/>
                <w:szCs w:val="21"/>
              </w:rPr>
            </w:pPr>
            <w:r w:rsidRPr="000B045A">
              <w:rPr>
                <w:rFonts w:eastAsiaTheme="minorEastAsia"/>
                <w:szCs w:val="21"/>
              </w:rPr>
              <w:t>短期信用评级</w:t>
            </w:r>
          </w:p>
        </w:tc>
        <w:tc>
          <w:tcPr>
            <w:tcW w:w="2797" w:type="dxa"/>
          </w:tcPr>
          <w:p w:rsidR="00D350C0" w:rsidRPr="000B045A" w:rsidRDefault="00D350C0" w:rsidP="004540A9">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4540A9">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4540A9">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4540A9">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4540A9">
        <w:tc>
          <w:tcPr>
            <w:tcW w:w="2590" w:type="dxa"/>
          </w:tcPr>
          <w:p w:rsidR="00D350C0" w:rsidRPr="000B045A" w:rsidRDefault="00D350C0" w:rsidP="004540A9">
            <w:pPr>
              <w:spacing w:line="360" w:lineRule="auto"/>
              <w:rPr>
                <w:rFonts w:eastAsiaTheme="minorEastAsia"/>
                <w:szCs w:val="21"/>
              </w:rPr>
            </w:pPr>
            <w:r w:rsidRPr="000B045A">
              <w:rPr>
                <w:rFonts w:eastAsiaTheme="minorEastAsia"/>
                <w:szCs w:val="21"/>
              </w:rPr>
              <w:t>A-1</w:t>
            </w:r>
          </w:p>
        </w:tc>
        <w:tc>
          <w:tcPr>
            <w:tcW w:w="2797" w:type="dxa"/>
          </w:tcPr>
          <w:p w:rsidR="00D350C0" w:rsidRPr="000B045A" w:rsidRDefault="00D350C0" w:rsidP="004540A9">
            <w:pPr>
              <w:spacing w:line="360" w:lineRule="auto"/>
              <w:jc w:val="right"/>
              <w:rPr>
                <w:rFonts w:eastAsiaTheme="minorEastAsia"/>
                <w:szCs w:val="21"/>
              </w:rPr>
            </w:pPr>
            <w:r w:rsidRPr="000B045A">
              <w:rPr>
                <w:rFonts w:eastAsiaTheme="minorEastAsia"/>
                <w:szCs w:val="21"/>
              </w:rPr>
              <w:t>181,682,614.20</w:t>
            </w:r>
          </w:p>
        </w:tc>
        <w:tc>
          <w:tcPr>
            <w:tcW w:w="3260" w:type="dxa"/>
          </w:tcPr>
          <w:p w:rsidR="00D350C0" w:rsidRPr="000B045A" w:rsidRDefault="00D350C0" w:rsidP="004540A9">
            <w:pPr>
              <w:spacing w:line="360" w:lineRule="auto"/>
              <w:jc w:val="right"/>
              <w:rPr>
                <w:rFonts w:eastAsiaTheme="minorEastAsia"/>
                <w:szCs w:val="21"/>
              </w:rPr>
            </w:pPr>
            <w:r w:rsidRPr="000B045A">
              <w:rPr>
                <w:rFonts w:eastAsiaTheme="minorEastAsia"/>
                <w:szCs w:val="21"/>
              </w:rPr>
              <w:t>0.00</w:t>
            </w:r>
          </w:p>
        </w:tc>
      </w:tr>
      <w:tr w:rsidR="00D350C0" w:rsidRPr="000B045A" w:rsidTr="004540A9">
        <w:tc>
          <w:tcPr>
            <w:tcW w:w="2590" w:type="dxa"/>
          </w:tcPr>
          <w:p w:rsidR="00D350C0" w:rsidRPr="000B045A" w:rsidRDefault="00D350C0" w:rsidP="004540A9">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D350C0" w:rsidRPr="000B045A" w:rsidRDefault="00D350C0" w:rsidP="004540A9">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4540A9">
            <w:pPr>
              <w:spacing w:line="360" w:lineRule="auto"/>
              <w:jc w:val="right"/>
              <w:rPr>
                <w:rFonts w:eastAsiaTheme="minorEastAsia"/>
                <w:szCs w:val="21"/>
              </w:rPr>
            </w:pPr>
            <w:r w:rsidRPr="000B045A">
              <w:rPr>
                <w:rFonts w:eastAsiaTheme="minorEastAsia"/>
                <w:szCs w:val="21"/>
              </w:rPr>
              <w:t>0.00</w:t>
            </w:r>
          </w:p>
        </w:tc>
      </w:tr>
      <w:tr w:rsidR="00D350C0" w:rsidRPr="000B045A" w:rsidTr="004540A9">
        <w:tc>
          <w:tcPr>
            <w:tcW w:w="2590" w:type="dxa"/>
            <w:vAlign w:val="center"/>
          </w:tcPr>
          <w:p w:rsidR="00D350C0" w:rsidRPr="000B045A" w:rsidRDefault="00D350C0" w:rsidP="004540A9">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D350C0" w:rsidRPr="000B045A" w:rsidRDefault="00D350C0" w:rsidP="004540A9">
            <w:pPr>
              <w:spacing w:line="360" w:lineRule="auto"/>
              <w:jc w:val="right"/>
              <w:rPr>
                <w:rFonts w:eastAsiaTheme="minorEastAsia"/>
                <w:szCs w:val="21"/>
              </w:rPr>
            </w:pPr>
            <w:r w:rsidRPr="000B045A">
              <w:rPr>
                <w:rFonts w:eastAsiaTheme="minorEastAsia"/>
                <w:szCs w:val="21"/>
              </w:rPr>
              <w:t>1,054,551,982.61</w:t>
            </w:r>
          </w:p>
        </w:tc>
        <w:tc>
          <w:tcPr>
            <w:tcW w:w="3260" w:type="dxa"/>
            <w:vAlign w:val="center"/>
          </w:tcPr>
          <w:p w:rsidR="00D350C0" w:rsidRPr="000B045A" w:rsidRDefault="00D350C0" w:rsidP="004540A9">
            <w:pPr>
              <w:spacing w:line="360" w:lineRule="auto"/>
              <w:jc w:val="right"/>
              <w:rPr>
                <w:rFonts w:eastAsiaTheme="minorEastAsia"/>
                <w:szCs w:val="21"/>
              </w:rPr>
            </w:pPr>
            <w:r w:rsidRPr="000B045A">
              <w:rPr>
                <w:rFonts w:eastAsiaTheme="minorEastAsia"/>
                <w:szCs w:val="21"/>
              </w:rPr>
              <w:t>475,459,886.57</w:t>
            </w:r>
          </w:p>
        </w:tc>
      </w:tr>
      <w:tr w:rsidR="00D350C0" w:rsidRPr="000B045A" w:rsidTr="004540A9">
        <w:tc>
          <w:tcPr>
            <w:tcW w:w="2590" w:type="dxa"/>
            <w:vAlign w:val="center"/>
          </w:tcPr>
          <w:p w:rsidR="00D350C0" w:rsidRPr="000B045A" w:rsidRDefault="00D350C0" w:rsidP="004540A9">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D350C0" w:rsidRPr="000B045A" w:rsidRDefault="00D350C0" w:rsidP="004540A9">
            <w:pPr>
              <w:spacing w:line="360" w:lineRule="auto"/>
              <w:jc w:val="right"/>
              <w:rPr>
                <w:rFonts w:eastAsiaTheme="minorEastAsia"/>
                <w:szCs w:val="21"/>
              </w:rPr>
            </w:pPr>
            <w:r w:rsidRPr="000B045A">
              <w:rPr>
                <w:rFonts w:eastAsiaTheme="minorEastAsia"/>
                <w:szCs w:val="21"/>
              </w:rPr>
              <w:t>1,236,234,596.81</w:t>
            </w:r>
          </w:p>
        </w:tc>
        <w:tc>
          <w:tcPr>
            <w:tcW w:w="3260" w:type="dxa"/>
            <w:vAlign w:val="center"/>
          </w:tcPr>
          <w:p w:rsidR="00D350C0" w:rsidRPr="000B045A" w:rsidRDefault="00D350C0" w:rsidP="004540A9">
            <w:pPr>
              <w:spacing w:line="360" w:lineRule="auto"/>
              <w:jc w:val="right"/>
              <w:rPr>
                <w:rFonts w:eastAsiaTheme="minorEastAsia"/>
                <w:szCs w:val="21"/>
              </w:rPr>
            </w:pPr>
            <w:r w:rsidRPr="000B045A">
              <w:rPr>
                <w:rFonts w:eastAsiaTheme="minorEastAsia"/>
                <w:szCs w:val="21"/>
              </w:rPr>
              <w:t>475,459,886.57</w:t>
            </w:r>
          </w:p>
        </w:tc>
      </w:tr>
    </w:tbl>
    <w:p w:rsidR="002B49BC" w:rsidRDefault="005F6C6A">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2B49BC" w:rsidRDefault="005F6C6A">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7.4.13.2.2</w:t>
      </w:r>
      <w:r w:rsidRPr="00CE159A">
        <w:rPr>
          <w:rFonts w:asciiTheme="minorEastAsia" w:eastAsiaTheme="minorEastAsia" w:hAnsiTheme="minorEastAsia" w:hint="eastAsia"/>
          <w:b/>
          <w:color w:val="000000"/>
          <w:szCs w:val="21"/>
        </w:rPr>
        <w:t xml:space="preserve"> 按短期信用评级列示的资产支持证券投资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4540A9">
        <w:tc>
          <w:tcPr>
            <w:tcW w:w="2552" w:type="dxa"/>
            <w:vAlign w:val="center"/>
          </w:tcPr>
          <w:p w:rsidR="00D350C0" w:rsidRPr="00851E96" w:rsidRDefault="00D350C0" w:rsidP="004540A9">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4540A9">
        <w:tc>
          <w:tcPr>
            <w:tcW w:w="2552" w:type="dxa"/>
          </w:tcPr>
          <w:p w:rsidR="00D350C0" w:rsidRPr="00851E96" w:rsidRDefault="00D350C0" w:rsidP="004540A9">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r w:rsidR="00D350C0" w:rsidRPr="00851E96" w:rsidTr="004540A9">
        <w:tc>
          <w:tcPr>
            <w:tcW w:w="2552" w:type="dxa"/>
          </w:tcPr>
          <w:p w:rsidR="00D350C0" w:rsidRPr="00851E96" w:rsidRDefault="00D350C0" w:rsidP="004540A9">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r w:rsidR="00D350C0" w:rsidRPr="00851E96" w:rsidTr="004540A9">
        <w:tc>
          <w:tcPr>
            <w:tcW w:w="2552" w:type="dxa"/>
            <w:vAlign w:val="center"/>
          </w:tcPr>
          <w:p w:rsidR="00D350C0" w:rsidRPr="00851E96" w:rsidRDefault="00D350C0" w:rsidP="004540A9">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r w:rsidR="00D350C0" w:rsidRPr="00851E96" w:rsidTr="004540A9">
        <w:tc>
          <w:tcPr>
            <w:tcW w:w="2552" w:type="dxa"/>
            <w:vAlign w:val="center"/>
          </w:tcPr>
          <w:p w:rsidR="00D350C0" w:rsidRPr="00851E96" w:rsidRDefault="00D350C0" w:rsidP="004540A9">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7.4.13.2.3</w:t>
      </w:r>
      <w:r w:rsidRPr="00CE159A">
        <w:rPr>
          <w:rFonts w:asciiTheme="minorEastAsia" w:eastAsiaTheme="minorEastAsia" w:hAnsiTheme="minorEastAsia" w:hint="eastAsia"/>
          <w:b/>
          <w:color w:val="000000"/>
          <w:szCs w:val="21"/>
        </w:rPr>
        <w:t xml:space="preserve"> 按短期信用评级列示的同业存单投资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4540A9">
        <w:tc>
          <w:tcPr>
            <w:tcW w:w="2552" w:type="dxa"/>
            <w:vAlign w:val="center"/>
          </w:tcPr>
          <w:p w:rsidR="00D350C0" w:rsidRPr="00851E96" w:rsidRDefault="00D350C0" w:rsidP="004540A9">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4540A9">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4540A9">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4540A9">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4540A9">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4540A9">
        <w:tc>
          <w:tcPr>
            <w:tcW w:w="2552" w:type="dxa"/>
          </w:tcPr>
          <w:p w:rsidR="00D350C0" w:rsidRPr="00851E96" w:rsidRDefault="00D350C0" w:rsidP="004540A9">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r w:rsidR="00D350C0" w:rsidRPr="00851E96" w:rsidTr="004540A9">
        <w:tc>
          <w:tcPr>
            <w:tcW w:w="2552" w:type="dxa"/>
          </w:tcPr>
          <w:p w:rsidR="00D350C0" w:rsidRPr="00851E96" w:rsidRDefault="00D350C0" w:rsidP="004540A9">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r w:rsidR="00D350C0" w:rsidRPr="00851E96" w:rsidTr="004540A9">
        <w:tc>
          <w:tcPr>
            <w:tcW w:w="2552" w:type="dxa"/>
            <w:vAlign w:val="center"/>
          </w:tcPr>
          <w:p w:rsidR="00D350C0" w:rsidRPr="00851E96" w:rsidRDefault="00D350C0" w:rsidP="004540A9">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r w:rsidR="00D350C0" w:rsidRPr="00851E96" w:rsidTr="004540A9">
        <w:tc>
          <w:tcPr>
            <w:tcW w:w="2552" w:type="dxa"/>
            <w:vAlign w:val="center"/>
          </w:tcPr>
          <w:p w:rsidR="00D350C0" w:rsidRPr="00851E96" w:rsidRDefault="00D350C0" w:rsidP="004540A9">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7.4.13.2.4按长期信用评级列示的债券投资</w:t>
      </w:r>
    </w:p>
    <w:p w:rsidR="00D350C0" w:rsidRPr="000B045A" w:rsidRDefault="00D350C0" w:rsidP="00D350C0">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0B045A" w:rsidTr="004540A9">
        <w:tc>
          <w:tcPr>
            <w:tcW w:w="2552" w:type="dxa"/>
            <w:vAlign w:val="center"/>
          </w:tcPr>
          <w:p w:rsidR="00D350C0" w:rsidRPr="000B045A" w:rsidRDefault="00D350C0" w:rsidP="004540A9">
            <w:pPr>
              <w:spacing w:line="360" w:lineRule="auto"/>
              <w:jc w:val="center"/>
              <w:rPr>
                <w:rFonts w:eastAsiaTheme="minorEastAsia"/>
                <w:szCs w:val="21"/>
              </w:rPr>
            </w:pPr>
            <w:r w:rsidRPr="000B045A">
              <w:rPr>
                <w:rFonts w:eastAsiaTheme="minorEastAsia"/>
                <w:szCs w:val="21"/>
              </w:rPr>
              <w:t>长期信用评级</w:t>
            </w:r>
          </w:p>
        </w:tc>
        <w:tc>
          <w:tcPr>
            <w:tcW w:w="2835" w:type="dxa"/>
          </w:tcPr>
          <w:p w:rsidR="00D350C0" w:rsidRPr="000B045A" w:rsidRDefault="00D350C0" w:rsidP="004540A9">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4540A9">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4540A9">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4540A9">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4540A9">
        <w:tc>
          <w:tcPr>
            <w:tcW w:w="2552" w:type="dxa"/>
          </w:tcPr>
          <w:p w:rsidR="00D350C0" w:rsidRPr="000B045A" w:rsidRDefault="00D350C0" w:rsidP="004540A9">
            <w:pPr>
              <w:spacing w:line="360" w:lineRule="auto"/>
              <w:rPr>
                <w:rFonts w:eastAsiaTheme="minorEastAsia"/>
                <w:szCs w:val="21"/>
              </w:rPr>
            </w:pPr>
            <w:r w:rsidRPr="000B045A">
              <w:rPr>
                <w:rFonts w:eastAsiaTheme="minorEastAsia"/>
                <w:szCs w:val="21"/>
              </w:rPr>
              <w:t>AAA</w:t>
            </w:r>
          </w:p>
        </w:tc>
        <w:tc>
          <w:tcPr>
            <w:tcW w:w="2835" w:type="dxa"/>
          </w:tcPr>
          <w:p w:rsidR="00D350C0" w:rsidRPr="000B045A" w:rsidRDefault="00D350C0" w:rsidP="004540A9">
            <w:pPr>
              <w:spacing w:line="360" w:lineRule="auto"/>
              <w:jc w:val="right"/>
              <w:rPr>
                <w:rFonts w:eastAsiaTheme="minorEastAsia"/>
                <w:szCs w:val="21"/>
              </w:rPr>
            </w:pPr>
            <w:r w:rsidRPr="000B045A">
              <w:rPr>
                <w:rFonts w:eastAsiaTheme="minorEastAsia"/>
                <w:szCs w:val="21"/>
              </w:rPr>
              <w:t>10,966,213,769.53</w:t>
            </w:r>
          </w:p>
        </w:tc>
        <w:tc>
          <w:tcPr>
            <w:tcW w:w="3260" w:type="dxa"/>
          </w:tcPr>
          <w:p w:rsidR="00D350C0" w:rsidRPr="000B045A" w:rsidRDefault="00D350C0" w:rsidP="004540A9">
            <w:pPr>
              <w:spacing w:line="360" w:lineRule="auto"/>
              <w:jc w:val="right"/>
              <w:rPr>
                <w:rFonts w:eastAsiaTheme="minorEastAsia"/>
                <w:szCs w:val="21"/>
              </w:rPr>
            </w:pPr>
            <w:r w:rsidRPr="000B045A">
              <w:rPr>
                <w:rFonts w:eastAsiaTheme="minorEastAsia"/>
                <w:szCs w:val="21"/>
              </w:rPr>
              <w:t>2,287,740,072.51</w:t>
            </w:r>
          </w:p>
        </w:tc>
      </w:tr>
      <w:tr w:rsidR="00D350C0" w:rsidRPr="000B045A" w:rsidTr="004540A9">
        <w:tc>
          <w:tcPr>
            <w:tcW w:w="2552" w:type="dxa"/>
          </w:tcPr>
          <w:p w:rsidR="00D350C0" w:rsidRPr="000B045A" w:rsidRDefault="00D350C0" w:rsidP="004540A9">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D350C0" w:rsidRPr="000B045A" w:rsidRDefault="00D350C0" w:rsidP="004540A9">
            <w:pPr>
              <w:spacing w:line="360" w:lineRule="auto"/>
              <w:jc w:val="right"/>
              <w:rPr>
                <w:rFonts w:eastAsiaTheme="minorEastAsia"/>
                <w:szCs w:val="21"/>
              </w:rPr>
            </w:pPr>
            <w:r w:rsidRPr="000B045A">
              <w:rPr>
                <w:rFonts w:eastAsiaTheme="minorEastAsia"/>
                <w:szCs w:val="21"/>
              </w:rPr>
              <w:t>4,127,334,409.03</w:t>
            </w:r>
          </w:p>
        </w:tc>
        <w:tc>
          <w:tcPr>
            <w:tcW w:w="3260" w:type="dxa"/>
          </w:tcPr>
          <w:p w:rsidR="00D350C0" w:rsidRPr="000B045A" w:rsidRDefault="00D350C0" w:rsidP="004540A9">
            <w:pPr>
              <w:spacing w:line="360" w:lineRule="auto"/>
              <w:jc w:val="right"/>
              <w:rPr>
                <w:rFonts w:eastAsiaTheme="minorEastAsia"/>
                <w:szCs w:val="21"/>
              </w:rPr>
            </w:pPr>
            <w:r w:rsidRPr="000B045A">
              <w:rPr>
                <w:rFonts w:eastAsiaTheme="minorEastAsia"/>
                <w:szCs w:val="21"/>
              </w:rPr>
              <w:t>2,846,958,176.94</w:t>
            </w:r>
          </w:p>
        </w:tc>
      </w:tr>
      <w:tr w:rsidR="00D350C0" w:rsidRPr="000B045A" w:rsidTr="004540A9">
        <w:tc>
          <w:tcPr>
            <w:tcW w:w="2552" w:type="dxa"/>
            <w:vAlign w:val="center"/>
          </w:tcPr>
          <w:p w:rsidR="00D350C0" w:rsidRPr="000B045A" w:rsidRDefault="00D350C0" w:rsidP="004540A9">
            <w:pPr>
              <w:spacing w:line="360" w:lineRule="auto"/>
              <w:rPr>
                <w:rFonts w:eastAsiaTheme="minorEastAsia"/>
                <w:szCs w:val="21"/>
              </w:rPr>
            </w:pPr>
            <w:r w:rsidRPr="000B045A">
              <w:rPr>
                <w:rFonts w:eastAsiaTheme="minorEastAsia"/>
                <w:kern w:val="0"/>
                <w:szCs w:val="21"/>
              </w:rPr>
              <w:t>未评级</w:t>
            </w:r>
          </w:p>
        </w:tc>
        <w:tc>
          <w:tcPr>
            <w:tcW w:w="2835" w:type="dxa"/>
          </w:tcPr>
          <w:p w:rsidR="00D350C0" w:rsidRPr="000B045A" w:rsidRDefault="00D350C0" w:rsidP="004540A9">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4540A9">
            <w:pPr>
              <w:spacing w:line="360" w:lineRule="auto"/>
              <w:jc w:val="right"/>
              <w:rPr>
                <w:rFonts w:eastAsiaTheme="minorEastAsia"/>
                <w:szCs w:val="21"/>
              </w:rPr>
            </w:pPr>
            <w:r w:rsidRPr="000B045A">
              <w:rPr>
                <w:rFonts w:eastAsiaTheme="minorEastAsia"/>
                <w:szCs w:val="21"/>
              </w:rPr>
              <w:t>1,838,150,608.22</w:t>
            </w:r>
          </w:p>
        </w:tc>
      </w:tr>
      <w:tr w:rsidR="00D350C0" w:rsidRPr="000B045A" w:rsidTr="004540A9">
        <w:tc>
          <w:tcPr>
            <w:tcW w:w="2552" w:type="dxa"/>
            <w:vAlign w:val="center"/>
          </w:tcPr>
          <w:p w:rsidR="00D350C0" w:rsidRPr="000B045A" w:rsidRDefault="00D350C0" w:rsidP="004540A9">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D350C0" w:rsidRPr="000B045A" w:rsidRDefault="00D350C0" w:rsidP="004540A9">
            <w:pPr>
              <w:spacing w:line="360" w:lineRule="auto"/>
              <w:jc w:val="right"/>
              <w:rPr>
                <w:rFonts w:eastAsiaTheme="minorEastAsia"/>
                <w:szCs w:val="21"/>
              </w:rPr>
            </w:pPr>
            <w:r w:rsidRPr="000B045A">
              <w:rPr>
                <w:rFonts w:eastAsiaTheme="minorEastAsia"/>
                <w:szCs w:val="21"/>
              </w:rPr>
              <w:t>15,093,548,178.56</w:t>
            </w:r>
          </w:p>
        </w:tc>
        <w:tc>
          <w:tcPr>
            <w:tcW w:w="3260" w:type="dxa"/>
            <w:vAlign w:val="center"/>
          </w:tcPr>
          <w:p w:rsidR="00D350C0" w:rsidRPr="000B045A" w:rsidRDefault="00D350C0" w:rsidP="004540A9">
            <w:pPr>
              <w:spacing w:line="360" w:lineRule="auto"/>
              <w:jc w:val="right"/>
              <w:rPr>
                <w:rFonts w:eastAsiaTheme="minorEastAsia"/>
                <w:szCs w:val="21"/>
              </w:rPr>
            </w:pPr>
            <w:r w:rsidRPr="000B045A">
              <w:rPr>
                <w:rFonts w:eastAsiaTheme="minorEastAsia"/>
                <w:szCs w:val="21"/>
              </w:rPr>
              <w:t>6,972,848,857.67</w:t>
            </w:r>
          </w:p>
        </w:tc>
      </w:tr>
    </w:tbl>
    <w:p w:rsidR="002B49BC" w:rsidRDefault="005F6C6A">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2B49BC" w:rsidRDefault="005F6C6A">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7.4.13.2.5</w:t>
      </w:r>
      <w:r w:rsidRPr="00CE159A">
        <w:rPr>
          <w:rFonts w:asciiTheme="minorEastAsia" w:eastAsiaTheme="minorEastAsia" w:hAnsiTheme="minorEastAsia" w:hint="eastAsia"/>
          <w:b/>
          <w:color w:val="000000"/>
          <w:szCs w:val="21"/>
        </w:rPr>
        <w:t xml:space="preserve"> 按长期信用评级列示的资产支持证券投资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4540A9">
        <w:tc>
          <w:tcPr>
            <w:tcW w:w="2552" w:type="dxa"/>
            <w:vAlign w:val="center"/>
          </w:tcPr>
          <w:p w:rsidR="00D350C0" w:rsidRPr="00851E96" w:rsidRDefault="00D350C0" w:rsidP="004540A9">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4540A9">
        <w:tc>
          <w:tcPr>
            <w:tcW w:w="2552" w:type="dxa"/>
          </w:tcPr>
          <w:p w:rsidR="00D350C0" w:rsidRPr="00851E96" w:rsidRDefault="00D350C0" w:rsidP="004540A9">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40,047,467.39</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40,115,594.52</w:t>
            </w:r>
          </w:p>
        </w:tc>
      </w:tr>
      <w:tr w:rsidR="00D350C0" w:rsidRPr="00851E96" w:rsidTr="004540A9">
        <w:tc>
          <w:tcPr>
            <w:tcW w:w="2552" w:type="dxa"/>
          </w:tcPr>
          <w:p w:rsidR="00D350C0" w:rsidRPr="00851E96" w:rsidRDefault="00D350C0" w:rsidP="004540A9">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r w:rsidR="00D350C0" w:rsidRPr="00851E96" w:rsidTr="004540A9">
        <w:tc>
          <w:tcPr>
            <w:tcW w:w="2552" w:type="dxa"/>
            <w:vAlign w:val="center"/>
          </w:tcPr>
          <w:p w:rsidR="00D350C0" w:rsidRPr="00851E96" w:rsidRDefault="00D350C0" w:rsidP="004540A9">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r w:rsidR="00D350C0" w:rsidRPr="00851E96" w:rsidTr="004540A9">
        <w:tc>
          <w:tcPr>
            <w:tcW w:w="2552" w:type="dxa"/>
            <w:vAlign w:val="center"/>
          </w:tcPr>
          <w:p w:rsidR="00D350C0" w:rsidRPr="007C3E5A" w:rsidRDefault="00D350C0" w:rsidP="004540A9">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4540A9">
            <w:pPr>
              <w:spacing w:line="360" w:lineRule="auto"/>
              <w:jc w:val="right"/>
              <w:rPr>
                <w:rFonts w:eastAsiaTheme="minorEastAsia"/>
                <w:szCs w:val="21"/>
              </w:rPr>
            </w:pPr>
            <w:r w:rsidRPr="00851E96">
              <w:rPr>
                <w:rFonts w:eastAsiaTheme="minorEastAsia"/>
                <w:szCs w:val="21"/>
              </w:rPr>
              <w:t>40,047,467.39</w:t>
            </w:r>
          </w:p>
        </w:tc>
        <w:tc>
          <w:tcPr>
            <w:tcW w:w="3260" w:type="dxa"/>
            <w:vAlign w:val="center"/>
          </w:tcPr>
          <w:p w:rsidR="00D350C0" w:rsidRPr="00851E96" w:rsidRDefault="00D350C0" w:rsidP="004540A9">
            <w:pPr>
              <w:spacing w:line="360" w:lineRule="auto"/>
              <w:jc w:val="right"/>
              <w:rPr>
                <w:rFonts w:eastAsiaTheme="minorEastAsia"/>
                <w:szCs w:val="21"/>
              </w:rPr>
            </w:pPr>
            <w:r w:rsidRPr="00851E96">
              <w:rPr>
                <w:rFonts w:eastAsiaTheme="minorEastAsia"/>
                <w:szCs w:val="21"/>
              </w:rPr>
              <w:t>40,115,594.52</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7.4.13.2.6</w:t>
      </w:r>
      <w:r w:rsidRPr="00CE159A">
        <w:rPr>
          <w:rFonts w:asciiTheme="minorEastAsia" w:eastAsiaTheme="minorEastAsia" w:hAnsiTheme="minorEastAsia" w:hint="eastAsia"/>
          <w:b/>
          <w:color w:val="000000"/>
          <w:szCs w:val="21"/>
        </w:rPr>
        <w:t>按长期信用评级列示的同业存单投资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4540A9">
        <w:tc>
          <w:tcPr>
            <w:tcW w:w="2552" w:type="dxa"/>
            <w:vAlign w:val="center"/>
          </w:tcPr>
          <w:p w:rsidR="00D350C0" w:rsidRPr="00851E96" w:rsidRDefault="00D350C0" w:rsidP="004540A9">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4540A9">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4540A9">
        <w:tc>
          <w:tcPr>
            <w:tcW w:w="2552" w:type="dxa"/>
          </w:tcPr>
          <w:p w:rsidR="00D350C0" w:rsidRPr="00851E96" w:rsidRDefault="00D350C0" w:rsidP="004540A9">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r w:rsidR="00D350C0" w:rsidRPr="00851E96" w:rsidTr="004540A9">
        <w:tc>
          <w:tcPr>
            <w:tcW w:w="2552" w:type="dxa"/>
          </w:tcPr>
          <w:p w:rsidR="00D350C0" w:rsidRPr="00851E96" w:rsidRDefault="00D350C0" w:rsidP="004540A9">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r w:rsidR="00D350C0" w:rsidRPr="00851E96" w:rsidTr="004540A9">
        <w:tc>
          <w:tcPr>
            <w:tcW w:w="2552" w:type="dxa"/>
            <w:vAlign w:val="center"/>
          </w:tcPr>
          <w:p w:rsidR="00D350C0" w:rsidRPr="00851E96" w:rsidRDefault="00D350C0" w:rsidP="004540A9">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r w:rsidR="00D350C0" w:rsidRPr="00851E96" w:rsidTr="004540A9">
        <w:tc>
          <w:tcPr>
            <w:tcW w:w="2552" w:type="dxa"/>
            <w:vAlign w:val="center"/>
          </w:tcPr>
          <w:p w:rsidR="00D350C0" w:rsidRPr="007C3E5A" w:rsidRDefault="00D350C0" w:rsidP="004540A9">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4540A9">
            <w:pPr>
              <w:spacing w:line="360" w:lineRule="auto"/>
              <w:jc w:val="right"/>
              <w:rPr>
                <w:rFonts w:eastAsiaTheme="minorEastAsia"/>
                <w:szCs w:val="21"/>
              </w:rPr>
            </w:pPr>
            <w:r w:rsidRPr="00851E96">
              <w:rPr>
                <w:rFonts w:eastAsiaTheme="minorEastAsia"/>
                <w:szCs w:val="21"/>
              </w:rPr>
              <w:t>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7.4.13.3</w:t>
      </w:r>
      <w:r w:rsidRPr="00D564C7">
        <w:rPr>
          <w:rFonts w:asciiTheme="minorEastAsia" w:eastAsiaTheme="minorEastAsia" w:hAnsiTheme="minorEastAsia" w:hint="eastAsia"/>
          <w:b/>
          <w:bCs/>
          <w:color w:val="000000"/>
          <w:szCs w:val="21"/>
        </w:rPr>
        <w:t>流动性风险</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7D70B4" w:rsidRDefault="001A59F9" w:rsidP="00CF3A8E">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日，除卖出回购金融资产款余额</w:t>
      </w:r>
      <w:r w:rsidRPr="007D70B4">
        <w:rPr>
          <w:rFonts w:eastAsiaTheme="minorEastAsia"/>
          <w:kern w:val="0"/>
          <w:szCs w:val="21"/>
        </w:rPr>
        <w:t>(</w:t>
      </w:r>
      <w:r w:rsidRPr="007D70B4">
        <w:rPr>
          <w:rFonts w:eastAsiaTheme="minorEastAsia"/>
          <w:kern w:val="0"/>
          <w:szCs w:val="21"/>
        </w:rPr>
        <w:t>计息但该利息金额不重大</w:t>
      </w:r>
      <w:r w:rsidRPr="007D70B4">
        <w:rPr>
          <w:rFonts w:eastAsiaTheme="minorEastAsia"/>
          <w:kern w:val="0"/>
          <w:szCs w:val="21"/>
        </w:rPr>
        <w:t>)</w:t>
      </w:r>
      <w:r w:rsidRPr="007D70B4">
        <w:rPr>
          <w:rFonts w:eastAsiaTheme="minorEastAsia"/>
          <w:kern w:val="0"/>
          <w:szCs w:val="21"/>
        </w:rPr>
        <w:t>以外，本基金承担的其他金融负债的合约约定到期日均为一年以内且不计息，可赎回基金份额净值</w:t>
      </w:r>
      <w:r w:rsidRPr="007D70B4">
        <w:rPr>
          <w:rFonts w:eastAsiaTheme="minorEastAsia"/>
          <w:kern w:val="0"/>
          <w:szCs w:val="21"/>
        </w:rPr>
        <w:t>(</w:t>
      </w:r>
      <w:r w:rsidRPr="007D70B4">
        <w:rPr>
          <w:rFonts w:eastAsiaTheme="minorEastAsia"/>
          <w:kern w:val="0"/>
          <w:szCs w:val="21"/>
        </w:rPr>
        <w:t>所有者权益</w:t>
      </w:r>
      <w:r w:rsidRPr="007D70B4">
        <w:rPr>
          <w:rFonts w:eastAsiaTheme="minorEastAsia"/>
          <w:kern w:val="0"/>
          <w:szCs w:val="21"/>
        </w:rPr>
        <w:t>)</w:t>
      </w:r>
      <w:r w:rsidRPr="007D70B4">
        <w:rPr>
          <w:rFonts w:eastAsiaTheme="minorEastAsia"/>
          <w:kern w:val="0"/>
          <w:szCs w:val="21"/>
        </w:rPr>
        <w:t>无固定到期日且不计息，因此账面余额约为未折现的合约到期现金流量。</w:t>
      </w:r>
    </w:p>
    <w:p w:rsidR="00E10A27" w:rsidRPr="00B55557" w:rsidRDefault="00E10A27" w:rsidP="00E10A2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E10A27" w:rsidRPr="007D70B4" w:rsidRDefault="00E10A27" w:rsidP="00E10A2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w:t>
      </w:r>
      <w:r w:rsidRPr="00D564C7">
        <w:rPr>
          <w:rFonts w:asciiTheme="minorEastAsia" w:eastAsiaTheme="minorEastAsia" w:hAnsiTheme="minorEastAsia" w:hint="eastAsia"/>
          <w:b/>
          <w:bCs/>
          <w:color w:val="000000"/>
          <w:szCs w:val="21"/>
        </w:rPr>
        <w:t>市场风险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7.4.13.4.1</w:t>
      </w:r>
      <w:r w:rsidRPr="007D70B4">
        <w:rPr>
          <w:rFonts w:eastAsiaTheme="minorEastAsia"/>
          <w:b/>
          <w:bCs/>
          <w:color w:val="000000"/>
          <w:szCs w:val="21"/>
        </w:rPr>
        <w:t>利率风险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利率风险是指基金的财务状况和现金流量受市场利率变动而发生波动的风险。投资管理人通过久期、凸度、</w:t>
      </w:r>
      <w:r w:rsidRPr="007D70B4">
        <w:rPr>
          <w:rFonts w:eastAsiaTheme="minorEastAsia"/>
          <w:kern w:val="0"/>
          <w:szCs w:val="21"/>
        </w:rPr>
        <w:t>VAR</w:t>
      </w:r>
      <w:r w:rsidRPr="007D70B4">
        <w:rPr>
          <w:rFonts w:eastAsiaTheme="minorEastAsia"/>
          <w:kern w:val="0"/>
          <w:szCs w:val="21"/>
        </w:rPr>
        <w:t>等方法评估组合面临的利率风险敞口，并通过调整投资组合的久期等方法对上述利率风险进行管理。</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7.4.13.4.1.1</w:t>
      </w:r>
      <w:r w:rsidRPr="00D564C7">
        <w:rPr>
          <w:rFonts w:asciiTheme="minorEastAsia" w:eastAsiaTheme="minorEastAsia" w:hAnsiTheme="minorEastAsia" w:hint="eastAsia"/>
          <w:b/>
          <w:bCs/>
          <w:color w:val="000000"/>
          <w:szCs w:val="21"/>
        </w:rPr>
        <w:t>利率风险敞口</w:t>
      </w:r>
    </w:p>
    <w:p w:rsidR="00916EC9" w:rsidRDefault="00916EC9" w:rsidP="00916EC9">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本期末</w:t>
            </w:r>
          </w:p>
          <w:p w:rsidR="00916EC9" w:rsidRPr="007D70B4" w:rsidRDefault="00916EC9" w:rsidP="002C462F">
            <w:pPr>
              <w:spacing w:line="360" w:lineRule="auto"/>
              <w:jc w:val="center"/>
              <w:rPr>
                <w:b/>
                <w:szCs w:val="21"/>
              </w:rPr>
            </w:pPr>
            <w:r w:rsidRPr="007D70B4">
              <w:rPr>
                <w:b/>
                <w:color w:val="000000"/>
                <w:szCs w:val="21"/>
              </w:rPr>
              <w:t>2019</w:t>
            </w:r>
            <w:r w:rsidRPr="007D70B4">
              <w:rPr>
                <w:b/>
                <w:color w:val="000000"/>
                <w:szCs w:val="21"/>
              </w:rPr>
              <w:t>年</w:t>
            </w:r>
            <w:r w:rsidRPr="007D70B4">
              <w:rPr>
                <w:b/>
                <w:color w:val="000000"/>
                <w:szCs w:val="21"/>
              </w:rPr>
              <w:t>12</w:t>
            </w:r>
            <w:r w:rsidRPr="007D70B4">
              <w:rPr>
                <w:b/>
                <w:color w:val="000000"/>
                <w:szCs w:val="21"/>
              </w:rPr>
              <w:t>月</w:t>
            </w:r>
            <w:r w:rsidRPr="007D70B4">
              <w:rPr>
                <w:b/>
                <w:color w:val="000000"/>
                <w:szCs w:val="21"/>
              </w:rPr>
              <w:t>31</w:t>
            </w:r>
            <w:r w:rsidRPr="007D70B4">
              <w:rPr>
                <w:b/>
                <w:color w:val="000000"/>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2B49BC">
        <w:trPr>
          <w:jc w:val="center"/>
        </w:trPr>
        <w:tc>
          <w:tcPr>
            <w:tcW w:w="1588" w:type="dxa"/>
            <w:vAlign w:val="center"/>
          </w:tcPr>
          <w:p w:rsidR="002B49BC" w:rsidRDefault="005F6C6A">
            <w:pPr>
              <w:jc w:val="center"/>
            </w:pPr>
            <w:r>
              <w:rPr>
                <w:color w:val="000000"/>
                <w:szCs w:val="21"/>
              </w:rPr>
              <w:t>银行存款</w:t>
            </w:r>
          </w:p>
        </w:tc>
        <w:tc>
          <w:tcPr>
            <w:tcW w:w="1701" w:type="dxa"/>
            <w:vAlign w:val="center"/>
          </w:tcPr>
          <w:p w:rsidR="002B49BC" w:rsidRDefault="005F6C6A">
            <w:pPr>
              <w:jc w:val="right"/>
            </w:pPr>
            <w:r>
              <w:rPr>
                <w:color w:val="000000"/>
                <w:szCs w:val="21"/>
              </w:rPr>
              <w:t>1,056,643.78</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1,056,643.78</w:t>
            </w:r>
          </w:p>
        </w:tc>
      </w:tr>
      <w:tr w:rsidR="002B49BC">
        <w:trPr>
          <w:jc w:val="center"/>
        </w:trPr>
        <w:tc>
          <w:tcPr>
            <w:tcW w:w="1588" w:type="dxa"/>
            <w:vAlign w:val="center"/>
          </w:tcPr>
          <w:p w:rsidR="002B49BC" w:rsidRDefault="005F6C6A">
            <w:pPr>
              <w:jc w:val="center"/>
            </w:pPr>
            <w:r>
              <w:rPr>
                <w:color w:val="000000"/>
                <w:szCs w:val="21"/>
              </w:rPr>
              <w:t>结算备付金</w:t>
            </w:r>
          </w:p>
        </w:tc>
        <w:tc>
          <w:tcPr>
            <w:tcW w:w="1701" w:type="dxa"/>
            <w:vAlign w:val="center"/>
          </w:tcPr>
          <w:p w:rsidR="002B49BC" w:rsidRDefault="005F6C6A">
            <w:pPr>
              <w:jc w:val="right"/>
            </w:pPr>
            <w:r>
              <w:rPr>
                <w:color w:val="000000"/>
                <w:szCs w:val="21"/>
              </w:rPr>
              <w:t>171,691,448.04</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171,691,448.04</w:t>
            </w:r>
          </w:p>
        </w:tc>
      </w:tr>
      <w:tr w:rsidR="002B49BC">
        <w:trPr>
          <w:jc w:val="center"/>
        </w:trPr>
        <w:tc>
          <w:tcPr>
            <w:tcW w:w="1588" w:type="dxa"/>
            <w:vAlign w:val="center"/>
          </w:tcPr>
          <w:p w:rsidR="002B49BC" w:rsidRDefault="005F6C6A">
            <w:pPr>
              <w:jc w:val="center"/>
            </w:pPr>
            <w:r>
              <w:rPr>
                <w:color w:val="000000"/>
                <w:szCs w:val="21"/>
              </w:rPr>
              <w:t>存出保证金</w:t>
            </w:r>
          </w:p>
        </w:tc>
        <w:tc>
          <w:tcPr>
            <w:tcW w:w="1701" w:type="dxa"/>
            <w:vAlign w:val="center"/>
          </w:tcPr>
          <w:p w:rsidR="002B49BC" w:rsidRDefault="005F6C6A">
            <w:pPr>
              <w:jc w:val="right"/>
            </w:pPr>
            <w:r>
              <w:rPr>
                <w:color w:val="000000"/>
                <w:szCs w:val="21"/>
              </w:rPr>
              <w:t>759,996.79</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759,996.79</w:t>
            </w:r>
          </w:p>
        </w:tc>
      </w:tr>
      <w:tr w:rsidR="002B49BC">
        <w:trPr>
          <w:jc w:val="center"/>
        </w:trPr>
        <w:tc>
          <w:tcPr>
            <w:tcW w:w="1588" w:type="dxa"/>
            <w:vAlign w:val="center"/>
          </w:tcPr>
          <w:p w:rsidR="002B49BC" w:rsidRDefault="005F6C6A">
            <w:pPr>
              <w:jc w:val="center"/>
            </w:pPr>
            <w:r>
              <w:rPr>
                <w:color w:val="000000"/>
                <w:szCs w:val="21"/>
              </w:rPr>
              <w:t>交易性金融资产</w:t>
            </w:r>
          </w:p>
        </w:tc>
        <w:tc>
          <w:tcPr>
            <w:tcW w:w="1701" w:type="dxa"/>
            <w:vAlign w:val="center"/>
          </w:tcPr>
          <w:p w:rsidR="002B49BC" w:rsidRDefault="005F6C6A">
            <w:pPr>
              <w:jc w:val="right"/>
            </w:pPr>
            <w:r>
              <w:rPr>
                <w:color w:val="000000"/>
                <w:szCs w:val="21"/>
              </w:rPr>
              <w:t>2,353,871,385.89</w:t>
            </w:r>
          </w:p>
        </w:tc>
        <w:tc>
          <w:tcPr>
            <w:tcW w:w="1701" w:type="dxa"/>
            <w:vAlign w:val="center"/>
          </w:tcPr>
          <w:p w:rsidR="002B49BC" w:rsidRDefault="005F6C6A">
            <w:pPr>
              <w:jc w:val="right"/>
            </w:pPr>
            <w:r>
              <w:rPr>
                <w:color w:val="000000"/>
                <w:szCs w:val="21"/>
              </w:rPr>
              <w:t>12,454,188,181.64</w:t>
            </w:r>
          </w:p>
        </w:tc>
        <w:tc>
          <w:tcPr>
            <w:tcW w:w="1559" w:type="dxa"/>
            <w:vAlign w:val="center"/>
          </w:tcPr>
          <w:p w:rsidR="002B49BC" w:rsidRDefault="005F6C6A">
            <w:pPr>
              <w:jc w:val="right"/>
            </w:pPr>
            <w:r>
              <w:rPr>
                <w:color w:val="000000"/>
                <w:szCs w:val="21"/>
              </w:rPr>
              <w:t>1,344,102,429.25</w:t>
            </w:r>
          </w:p>
        </w:tc>
        <w:tc>
          <w:tcPr>
            <w:tcW w:w="1559" w:type="dxa"/>
            <w:vAlign w:val="center"/>
          </w:tcPr>
          <w:p w:rsidR="002B49BC" w:rsidRDefault="005F6C6A">
            <w:pPr>
              <w:jc w:val="right"/>
            </w:pPr>
            <w:r>
              <w:rPr>
                <w:color w:val="000000"/>
                <w:szCs w:val="21"/>
              </w:rPr>
              <w:t>2,566,273,667.32</w:t>
            </w:r>
          </w:p>
        </w:tc>
        <w:tc>
          <w:tcPr>
            <w:tcW w:w="1301" w:type="dxa"/>
            <w:vAlign w:val="center"/>
          </w:tcPr>
          <w:p w:rsidR="002B49BC" w:rsidRDefault="005F6C6A">
            <w:pPr>
              <w:jc w:val="right"/>
            </w:pPr>
            <w:r>
              <w:rPr>
                <w:color w:val="000000"/>
                <w:szCs w:val="21"/>
              </w:rPr>
              <w:t>18,718,435,664.10</w:t>
            </w:r>
          </w:p>
        </w:tc>
      </w:tr>
      <w:tr w:rsidR="002B49BC">
        <w:trPr>
          <w:jc w:val="center"/>
        </w:trPr>
        <w:tc>
          <w:tcPr>
            <w:tcW w:w="1588" w:type="dxa"/>
            <w:vAlign w:val="center"/>
          </w:tcPr>
          <w:p w:rsidR="002B49BC" w:rsidRDefault="005F6C6A">
            <w:pPr>
              <w:jc w:val="center"/>
            </w:pPr>
            <w:r>
              <w:rPr>
                <w:color w:val="000000"/>
                <w:szCs w:val="21"/>
              </w:rPr>
              <w:t>衍生金融资产</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买入返售金融资产</w:t>
            </w:r>
          </w:p>
        </w:tc>
        <w:tc>
          <w:tcPr>
            <w:tcW w:w="1701" w:type="dxa"/>
            <w:vAlign w:val="center"/>
          </w:tcPr>
          <w:p w:rsidR="002B49BC" w:rsidRDefault="005F6C6A">
            <w:pPr>
              <w:jc w:val="right"/>
            </w:pPr>
            <w:r>
              <w:rPr>
                <w:color w:val="000000"/>
                <w:szCs w:val="21"/>
              </w:rPr>
              <w:t>31,941,167.91</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31,941,167.91</w:t>
            </w:r>
          </w:p>
        </w:tc>
      </w:tr>
      <w:tr w:rsidR="002B49BC">
        <w:trPr>
          <w:jc w:val="center"/>
        </w:trPr>
        <w:tc>
          <w:tcPr>
            <w:tcW w:w="1588" w:type="dxa"/>
            <w:vAlign w:val="center"/>
          </w:tcPr>
          <w:p w:rsidR="002B49BC" w:rsidRDefault="005F6C6A">
            <w:pPr>
              <w:jc w:val="center"/>
            </w:pPr>
            <w:r>
              <w:rPr>
                <w:color w:val="000000"/>
                <w:szCs w:val="21"/>
              </w:rPr>
              <w:t>应收证券清算款</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57,801,677.93</w:t>
            </w:r>
          </w:p>
        </w:tc>
        <w:tc>
          <w:tcPr>
            <w:tcW w:w="1301" w:type="dxa"/>
            <w:vAlign w:val="center"/>
          </w:tcPr>
          <w:p w:rsidR="002B49BC" w:rsidRDefault="005F6C6A">
            <w:pPr>
              <w:jc w:val="right"/>
            </w:pPr>
            <w:r>
              <w:rPr>
                <w:color w:val="000000"/>
                <w:szCs w:val="21"/>
              </w:rPr>
              <w:t>57,801,677.93</w:t>
            </w:r>
          </w:p>
        </w:tc>
      </w:tr>
      <w:tr w:rsidR="002B49BC">
        <w:trPr>
          <w:jc w:val="center"/>
        </w:trPr>
        <w:tc>
          <w:tcPr>
            <w:tcW w:w="1588" w:type="dxa"/>
            <w:vAlign w:val="center"/>
          </w:tcPr>
          <w:p w:rsidR="002B49BC" w:rsidRDefault="005F6C6A">
            <w:pPr>
              <w:jc w:val="center"/>
            </w:pPr>
            <w:r>
              <w:rPr>
                <w:color w:val="000000"/>
                <w:szCs w:val="21"/>
              </w:rPr>
              <w:t>应收利息</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217,750,539.70</w:t>
            </w:r>
          </w:p>
        </w:tc>
        <w:tc>
          <w:tcPr>
            <w:tcW w:w="1301" w:type="dxa"/>
            <w:vAlign w:val="center"/>
          </w:tcPr>
          <w:p w:rsidR="002B49BC" w:rsidRDefault="005F6C6A">
            <w:pPr>
              <w:jc w:val="right"/>
            </w:pPr>
            <w:r>
              <w:rPr>
                <w:color w:val="000000"/>
                <w:szCs w:val="21"/>
              </w:rPr>
              <w:t>217,750,539.70</w:t>
            </w:r>
          </w:p>
        </w:tc>
      </w:tr>
      <w:tr w:rsidR="002B49BC">
        <w:trPr>
          <w:jc w:val="center"/>
        </w:trPr>
        <w:tc>
          <w:tcPr>
            <w:tcW w:w="1588" w:type="dxa"/>
            <w:vAlign w:val="center"/>
          </w:tcPr>
          <w:p w:rsidR="002B49BC" w:rsidRDefault="005F6C6A">
            <w:pPr>
              <w:jc w:val="center"/>
            </w:pPr>
            <w:r>
              <w:rPr>
                <w:color w:val="000000"/>
                <w:szCs w:val="21"/>
              </w:rPr>
              <w:t>应收股利</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应收申购款</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81,082,308.30</w:t>
            </w:r>
          </w:p>
        </w:tc>
        <w:tc>
          <w:tcPr>
            <w:tcW w:w="1301" w:type="dxa"/>
            <w:vAlign w:val="center"/>
          </w:tcPr>
          <w:p w:rsidR="002B49BC" w:rsidRDefault="005F6C6A">
            <w:pPr>
              <w:jc w:val="right"/>
            </w:pPr>
            <w:r>
              <w:rPr>
                <w:color w:val="000000"/>
                <w:szCs w:val="21"/>
              </w:rPr>
              <w:t>81,082,308.30</w:t>
            </w:r>
          </w:p>
        </w:tc>
      </w:tr>
      <w:tr w:rsidR="002B49BC">
        <w:trPr>
          <w:jc w:val="center"/>
        </w:trPr>
        <w:tc>
          <w:tcPr>
            <w:tcW w:w="1588" w:type="dxa"/>
            <w:vAlign w:val="center"/>
          </w:tcPr>
          <w:p w:rsidR="002B49BC" w:rsidRDefault="005F6C6A">
            <w:pPr>
              <w:jc w:val="center"/>
            </w:pPr>
            <w:r>
              <w:rPr>
                <w:color w:val="000000"/>
                <w:szCs w:val="21"/>
              </w:rPr>
              <w:t>递延所得税资产</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其他资产</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2,984.20</w:t>
            </w:r>
          </w:p>
        </w:tc>
        <w:tc>
          <w:tcPr>
            <w:tcW w:w="1301" w:type="dxa"/>
            <w:vAlign w:val="center"/>
          </w:tcPr>
          <w:p w:rsidR="002B49BC" w:rsidRDefault="005F6C6A">
            <w:pPr>
              <w:jc w:val="right"/>
            </w:pPr>
            <w:r>
              <w:rPr>
                <w:color w:val="000000"/>
                <w:szCs w:val="21"/>
              </w:rPr>
              <w:t>2,984.20</w:t>
            </w:r>
          </w:p>
        </w:tc>
      </w:tr>
      <w:tr w:rsidR="00916EC9" w:rsidRPr="007D70B4" w:rsidTr="002C462F">
        <w:trPr>
          <w:trHeight w:val="280"/>
          <w:jc w:val="center"/>
        </w:trPr>
        <w:tc>
          <w:tcPr>
            <w:tcW w:w="1588" w:type="dxa"/>
          </w:tcPr>
          <w:p w:rsidR="00916EC9" w:rsidRPr="007D70B4" w:rsidRDefault="00916EC9" w:rsidP="002C462F">
            <w:pPr>
              <w:autoSpaceDE w:val="0"/>
              <w:autoSpaceDN w:val="0"/>
              <w:adjustRightInd w:val="0"/>
              <w:spacing w:before="29" w:line="360" w:lineRule="auto"/>
              <w:rPr>
                <w:rFonts w:eastAsiaTheme="minorEastAsia"/>
                <w:color w:val="000000"/>
                <w:szCs w:val="21"/>
              </w:rPr>
            </w:pPr>
            <w:r w:rsidRPr="007D70B4">
              <w:rPr>
                <w:rFonts w:eastAsiaTheme="minorEastAsia"/>
                <w:color w:val="000000"/>
                <w:szCs w:val="21"/>
              </w:rPr>
              <w:t>资产总计</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2,559,320,642.41</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12,454,188,181.64</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1,344,102,429.25</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2,922,911,177.45</w:t>
            </w:r>
          </w:p>
        </w:tc>
        <w:tc>
          <w:tcPr>
            <w:tcW w:w="13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19,280,522,430.75</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center"/>
          </w:tcPr>
          <w:p w:rsidR="00916EC9" w:rsidRPr="007D70B4" w:rsidRDefault="00916EC9" w:rsidP="002C462F">
            <w:pPr>
              <w:spacing w:line="360" w:lineRule="auto"/>
              <w:jc w:val="right"/>
              <w:rPr>
                <w:color w:val="0000FF"/>
                <w:kern w:val="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color w:val="000000"/>
                <w:szCs w:val="21"/>
              </w:rPr>
            </w:pPr>
          </w:p>
        </w:tc>
      </w:tr>
      <w:tr w:rsidR="002B49BC">
        <w:trPr>
          <w:jc w:val="center"/>
        </w:trPr>
        <w:tc>
          <w:tcPr>
            <w:tcW w:w="1588" w:type="dxa"/>
            <w:vAlign w:val="center"/>
          </w:tcPr>
          <w:p w:rsidR="002B49BC" w:rsidRDefault="005F6C6A">
            <w:pPr>
              <w:jc w:val="center"/>
            </w:pPr>
            <w:r>
              <w:rPr>
                <w:color w:val="000000"/>
                <w:szCs w:val="21"/>
              </w:rPr>
              <w:t>短期借款</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交易性金融负债</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衍生金融负债</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卖出回购金融资产款</w:t>
            </w:r>
          </w:p>
        </w:tc>
        <w:tc>
          <w:tcPr>
            <w:tcW w:w="1701" w:type="dxa"/>
            <w:vAlign w:val="center"/>
          </w:tcPr>
          <w:p w:rsidR="002B49BC" w:rsidRDefault="005F6C6A">
            <w:pPr>
              <w:jc w:val="right"/>
            </w:pPr>
            <w:r>
              <w:rPr>
                <w:color w:val="000000"/>
                <w:szCs w:val="21"/>
              </w:rPr>
              <w:t>3,447,643,535.27</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3,447,643,535.27</w:t>
            </w:r>
          </w:p>
        </w:tc>
      </w:tr>
      <w:tr w:rsidR="002B49BC">
        <w:trPr>
          <w:jc w:val="center"/>
        </w:trPr>
        <w:tc>
          <w:tcPr>
            <w:tcW w:w="1588" w:type="dxa"/>
            <w:vAlign w:val="center"/>
          </w:tcPr>
          <w:p w:rsidR="002B49BC" w:rsidRDefault="005F6C6A">
            <w:pPr>
              <w:jc w:val="center"/>
            </w:pPr>
            <w:r>
              <w:rPr>
                <w:color w:val="000000"/>
                <w:szCs w:val="21"/>
              </w:rPr>
              <w:t>应付证券清算款</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5,701,256.97</w:t>
            </w:r>
          </w:p>
        </w:tc>
        <w:tc>
          <w:tcPr>
            <w:tcW w:w="1301" w:type="dxa"/>
            <w:vAlign w:val="center"/>
          </w:tcPr>
          <w:p w:rsidR="002B49BC" w:rsidRDefault="005F6C6A">
            <w:pPr>
              <w:jc w:val="right"/>
            </w:pPr>
            <w:r>
              <w:rPr>
                <w:color w:val="000000"/>
                <w:szCs w:val="21"/>
              </w:rPr>
              <w:t>5,701,256.97</w:t>
            </w:r>
          </w:p>
        </w:tc>
      </w:tr>
      <w:tr w:rsidR="002B49BC">
        <w:trPr>
          <w:jc w:val="center"/>
        </w:trPr>
        <w:tc>
          <w:tcPr>
            <w:tcW w:w="1588" w:type="dxa"/>
            <w:vAlign w:val="center"/>
          </w:tcPr>
          <w:p w:rsidR="002B49BC" w:rsidRDefault="005F6C6A">
            <w:pPr>
              <w:jc w:val="center"/>
            </w:pPr>
            <w:r>
              <w:rPr>
                <w:color w:val="000000"/>
                <w:szCs w:val="21"/>
              </w:rPr>
              <w:t>应付赎回款</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82,507,993.66</w:t>
            </w:r>
          </w:p>
        </w:tc>
        <w:tc>
          <w:tcPr>
            <w:tcW w:w="1301" w:type="dxa"/>
            <w:vAlign w:val="center"/>
          </w:tcPr>
          <w:p w:rsidR="002B49BC" w:rsidRDefault="005F6C6A">
            <w:pPr>
              <w:jc w:val="right"/>
            </w:pPr>
            <w:r>
              <w:rPr>
                <w:color w:val="000000"/>
                <w:szCs w:val="21"/>
              </w:rPr>
              <w:t>82,507,993.66</w:t>
            </w:r>
          </w:p>
        </w:tc>
      </w:tr>
      <w:tr w:rsidR="002B49BC">
        <w:trPr>
          <w:jc w:val="center"/>
        </w:trPr>
        <w:tc>
          <w:tcPr>
            <w:tcW w:w="1588" w:type="dxa"/>
            <w:vAlign w:val="center"/>
          </w:tcPr>
          <w:p w:rsidR="002B49BC" w:rsidRDefault="005F6C6A">
            <w:pPr>
              <w:jc w:val="center"/>
            </w:pPr>
            <w:r>
              <w:rPr>
                <w:color w:val="000000"/>
                <w:szCs w:val="21"/>
              </w:rPr>
              <w:t>应付管理人报酬</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7,868,983.33</w:t>
            </w:r>
          </w:p>
        </w:tc>
        <w:tc>
          <w:tcPr>
            <w:tcW w:w="1301" w:type="dxa"/>
            <w:vAlign w:val="center"/>
          </w:tcPr>
          <w:p w:rsidR="002B49BC" w:rsidRDefault="005F6C6A">
            <w:pPr>
              <w:jc w:val="right"/>
            </w:pPr>
            <w:r>
              <w:rPr>
                <w:color w:val="000000"/>
                <w:szCs w:val="21"/>
              </w:rPr>
              <w:t>7,868,983.33</w:t>
            </w:r>
          </w:p>
        </w:tc>
      </w:tr>
      <w:tr w:rsidR="002B49BC">
        <w:trPr>
          <w:jc w:val="center"/>
        </w:trPr>
        <w:tc>
          <w:tcPr>
            <w:tcW w:w="1588" w:type="dxa"/>
            <w:vAlign w:val="center"/>
          </w:tcPr>
          <w:p w:rsidR="002B49BC" w:rsidRDefault="005F6C6A">
            <w:pPr>
              <w:jc w:val="center"/>
            </w:pPr>
            <w:r>
              <w:rPr>
                <w:color w:val="000000"/>
                <w:szCs w:val="21"/>
              </w:rPr>
              <w:t>应付托管费</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2,622,994.43</w:t>
            </w:r>
          </w:p>
        </w:tc>
        <w:tc>
          <w:tcPr>
            <w:tcW w:w="1301" w:type="dxa"/>
            <w:vAlign w:val="center"/>
          </w:tcPr>
          <w:p w:rsidR="002B49BC" w:rsidRDefault="005F6C6A">
            <w:pPr>
              <w:jc w:val="right"/>
            </w:pPr>
            <w:r>
              <w:rPr>
                <w:color w:val="000000"/>
                <w:szCs w:val="21"/>
              </w:rPr>
              <w:t>2,622,994.43</w:t>
            </w:r>
          </w:p>
        </w:tc>
      </w:tr>
      <w:tr w:rsidR="002B49BC">
        <w:trPr>
          <w:jc w:val="center"/>
        </w:trPr>
        <w:tc>
          <w:tcPr>
            <w:tcW w:w="1588" w:type="dxa"/>
            <w:vAlign w:val="center"/>
          </w:tcPr>
          <w:p w:rsidR="002B49BC" w:rsidRDefault="005F6C6A">
            <w:pPr>
              <w:jc w:val="center"/>
            </w:pPr>
            <w:r>
              <w:rPr>
                <w:color w:val="000000"/>
                <w:szCs w:val="21"/>
              </w:rPr>
              <w:t>应付销售服务费</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752,035.82</w:t>
            </w:r>
          </w:p>
        </w:tc>
        <w:tc>
          <w:tcPr>
            <w:tcW w:w="1301" w:type="dxa"/>
            <w:vAlign w:val="center"/>
          </w:tcPr>
          <w:p w:rsidR="002B49BC" w:rsidRDefault="005F6C6A">
            <w:pPr>
              <w:jc w:val="right"/>
            </w:pPr>
            <w:r>
              <w:rPr>
                <w:color w:val="000000"/>
                <w:szCs w:val="21"/>
              </w:rPr>
              <w:t>752,035.82</w:t>
            </w:r>
          </w:p>
        </w:tc>
      </w:tr>
      <w:tr w:rsidR="002B49BC">
        <w:trPr>
          <w:jc w:val="center"/>
        </w:trPr>
        <w:tc>
          <w:tcPr>
            <w:tcW w:w="1588" w:type="dxa"/>
            <w:vAlign w:val="center"/>
          </w:tcPr>
          <w:p w:rsidR="002B49BC" w:rsidRDefault="005F6C6A">
            <w:pPr>
              <w:jc w:val="center"/>
            </w:pPr>
            <w:r>
              <w:rPr>
                <w:color w:val="000000"/>
                <w:szCs w:val="21"/>
              </w:rPr>
              <w:t>应付交易费用</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849,555.93</w:t>
            </w:r>
          </w:p>
        </w:tc>
        <w:tc>
          <w:tcPr>
            <w:tcW w:w="1301" w:type="dxa"/>
            <w:vAlign w:val="center"/>
          </w:tcPr>
          <w:p w:rsidR="002B49BC" w:rsidRDefault="005F6C6A">
            <w:pPr>
              <w:jc w:val="right"/>
            </w:pPr>
            <w:r>
              <w:rPr>
                <w:color w:val="000000"/>
                <w:szCs w:val="21"/>
              </w:rPr>
              <w:t>849,555.93</w:t>
            </w:r>
          </w:p>
        </w:tc>
      </w:tr>
      <w:tr w:rsidR="002B49BC">
        <w:trPr>
          <w:jc w:val="center"/>
        </w:trPr>
        <w:tc>
          <w:tcPr>
            <w:tcW w:w="1588" w:type="dxa"/>
            <w:vAlign w:val="center"/>
          </w:tcPr>
          <w:p w:rsidR="002B49BC" w:rsidRDefault="005F6C6A">
            <w:pPr>
              <w:jc w:val="center"/>
            </w:pPr>
            <w:r>
              <w:rPr>
                <w:color w:val="000000"/>
                <w:szCs w:val="21"/>
              </w:rPr>
              <w:t>应交税费</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2,230,505.01</w:t>
            </w:r>
          </w:p>
        </w:tc>
        <w:tc>
          <w:tcPr>
            <w:tcW w:w="1301" w:type="dxa"/>
            <w:vAlign w:val="center"/>
          </w:tcPr>
          <w:p w:rsidR="002B49BC" w:rsidRDefault="005F6C6A">
            <w:pPr>
              <w:jc w:val="right"/>
            </w:pPr>
            <w:r>
              <w:rPr>
                <w:color w:val="000000"/>
                <w:szCs w:val="21"/>
              </w:rPr>
              <w:t>2,230,505.01</w:t>
            </w:r>
          </w:p>
        </w:tc>
      </w:tr>
      <w:tr w:rsidR="002B49BC">
        <w:trPr>
          <w:jc w:val="center"/>
        </w:trPr>
        <w:tc>
          <w:tcPr>
            <w:tcW w:w="1588" w:type="dxa"/>
            <w:vAlign w:val="center"/>
          </w:tcPr>
          <w:p w:rsidR="002B49BC" w:rsidRDefault="005F6C6A">
            <w:pPr>
              <w:jc w:val="center"/>
            </w:pPr>
            <w:r>
              <w:rPr>
                <w:color w:val="000000"/>
                <w:szCs w:val="21"/>
              </w:rPr>
              <w:t>应付利息</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596,211.86</w:t>
            </w:r>
          </w:p>
        </w:tc>
        <w:tc>
          <w:tcPr>
            <w:tcW w:w="1301" w:type="dxa"/>
            <w:vAlign w:val="center"/>
          </w:tcPr>
          <w:p w:rsidR="002B49BC" w:rsidRDefault="005F6C6A">
            <w:pPr>
              <w:jc w:val="right"/>
            </w:pPr>
            <w:r>
              <w:rPr>
                <w:color w:val="000000"/>
                <w:szCs w:val="21"/>
              </w:rPr>
              <w:t>596,211.86</w:t>
            </w:r>
          </w:p>
        </w:tc>
      </w:tr>
      <w:tr w:rsidR="002B49BC">
        <w:trPr>
          <w:jc w:val="center"/>
        </w:trPr>
        <w:tc>
          <w:tcPr>
            <w:tcW w:w="1588" w:type="dxa"/>
            <w:vAlign w:val="center"/>
          </w:tcPr>
          <w:p w:rsidR="002B49BC" w:rsidRDefault="005F6C6A">
            <w:pPr>
              <w:jc w:val="center"/>
            </w:pPr>
            <w:r>
              <w:rPr>
                <w:color w:val="000000"/>
                <w:szCs w:val="21"/>
              </w:rPr>
              <w:t>应付利润</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递延所得税负债</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其他负债</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339,738.18</w:t>
            </w:r>
          </w:p>
        </w:tc>
        <w:tc>
          <w:tcPr>
            <w:tcW w:w="1301" w:type="dxa"/>
            <w:vAlign w:val="center"/>
          </w:tcPr>
          <w:p w:rsidR="002B49BC" w:rsidRDefault="005F6C6A">
            <w:pPr>
              <w:jc w:val="right"/>
            </w:pPr>
            <w:r>
              <w:rPr>
                <w:color w:val="000000"/>
                <w:szCs w:val="21"/>
              </w:rPr>
              <w:t>339,738.18</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3,447,643,535.27</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103,469,275.19</w:t>
            </w:r>
          </w:p>
        </w:tc>
        <w:tc>
          <w:tcPr>
            <w:tcW w:w="1301" w:type="dxa"/>
          </w:tcPr>
          <w:p w:rsidR="00916EC9" w:rsidRPr="007D70B4" w:rsidRDefault="00916EC9" w:rsidP="002C462F">
            <w:pPr>
              <w:spacing w:line="360" w:lineRule="auto"/>
              <w:ind w:right="210"/>
              <w:jc w:val="right"/>
              <w:rPr>
                <w:szCs w:val="21"/>
              </w:rPr>
            </w:pPr>
            <w:r w:rsidRPr="007D70B4">
              <w:rPr>
                <w:szCs w:val="21"/>
              </w:rPr>
              <w:t>3,551,112,810.46</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-888,322,892.86</w:t>
            </w:r>
          </w:p>
        </w:tc>
        <w:tc>
          <w:tcPr>
            <w:tcW w:w="1701" w:type="dxa"/>
          </w:tcPr>
          <w:p w:rsidR="00916EC9" w:rsidRPr="007D70B4" w:rsidRDefault="00916EC9" w:rsidP="002C462F">
            <w:pPr>
              <w:spacing w:line="360" w:lineRule="auto"/>
              <w:jc w:val="right"/>
              <w:rPr>
                <w:szCs w:val="21"/>
              </w:rPr>
            </w:pPr>
            <w:r w:rsidRPr="007D70B4">
              <w:rPr>
                <w:szCs w:val="21"/>
              </w:rPr>
              <w:t>12,454,188,181.64</w:t>
            </w:r>
          </w:p>
        </w:tc>
        <w:tc>
          <w:tcPr>
            <w:tcW w:w="1559" w:type="dxa"/>
          </w:tcPr>
          <w:p w:rsidR="00916EC9" w:rsidRPr="007D70B4" w:rsidRDefault="00916EC9" w:rsidP="002C462F">
            <w:pPr>
              <w:spacing w:line="360" w:lineRule="auto"/>
              <w:jc w:val="right"/>
              <w:rPr>
                <w:szCs w:val="21"/>
              </w:rPr>
            </w:pPr>
            <w:r w:rsidRPr="007D70B4">
              <w:rPr>
                <w:szCs w:val="21"/>
              </w:rPr>
              <w:t>1,344,102,429.25</w:t>
            </w:r>
          </w:p>
        </w:tc>
        <w:tc>
          <w:tcPr>
            <w:tcW w:w="1559" w:type="dxa"/>
          </w:tcPr>
          <w:p w:rsidR="00916EC9" w:rsidRPr="007D70B4" w:rsidRDefault="00916EC9" w:rsidP="002C462F">
            <w:pPr>
              <w:spacing w:line="360" w:lineRule="auto"/>
              <w:jc w:val="right"/>
              <w:rPr>
                <w:szCs w:val="21"/>
              </w:rPr>
            </w:pPr>
            <w:r w:rsidRPr="007D70B4">
              <w:rPr>
                <w:szCs w:val="21"/>
              </w:rPr>
              <w:t>2,819,441,902.26</w:t>
            </w:r>
          </w:p>
        </w:tc>
        <w:tc>
          <w:tcPr>
            <w:tcW w:w="1301" w:type="dxa"/>
          </w:tcPr>
          <w:p w:rsidR="00916EC9" w:rsidRPr="007D70B4" w:rsidRDefault="00916EC9" w:rsidP="002C462F">
            <w:pPr>
              <w:spacing w:line="360" w:lineRule="auto"/>
              <w:jc w:val="right"/>
              <w:rPr>
                <w:szCs w:val="21"/>
              </w:rPr>
            </w:pPr>
            <w:r w:rsidRPr="007D70B4">
              <w:rPr>
                <w:szCs w:val="21"/>
              </w:rPr>
              <w:t>15,729,409,620.29</w:t>
            </w:r>
          </w:p>
        </w:tc>
      </w:tr>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上年度末</w:t>
            </w:r>
          </w:p>
          <w:p w:rsidR="00916EC9" w:rsidRPr="007D70B4" w:rsidRDefault="00916EC9" w:rsidP="002C462F">
            <w:pPr>
              <w:spacing w:line="360" w:lineRule="auto"/>
              <w:jc w:val="center"/>
              <w:rPr>
                <w:b/>
                <w:color w:val="000000"/>
                <w:szCs w:val="21"/>
              </w:rPr>
            </w:pPr>
            <w:r w:rsidRPr="007D70B4">
              <w:rPr>
                <w:b/>
                <w:szCs w:val="21"/>
              </w:rPr>
              <w:t>2018</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2B49BC">
        <w:trPr>
          <w:jc w:val="center"/>
        </w:trPr>
        <w:tc>
          <w:tcPr>
            <w:tcW w:w="1588" w:type="dxa"/>
            <w:vAlign w:val="center"/>
          </w:tcPr>
          <w:p w:rsidR="002B49BC" w:rsidRDefault="005F6C6A">
            <w:pPr>
              <w:jc w:val="center"/>
            </w:pPr>
            <w:r>
              <w:rPr>
                <w:color w:val="000000"/>
                <w:szCs w:val="21"/>
              </w:rPr>
              <w:t>银行存款</w:t>
            </w:r>
          </w:p>
        </w:tc>
        <w:tc>
          <w:tcPr>
            <w:tcW w:w="1701" w:type="dxa"/>
            <w:vAlign w:val="center"/>
          </w:tcPr>
          <w:p w:rsidR="002B49BC" w:rsidRDefault="005F6C6A">
            <w:pPr>
              <w:jc w:val="right"/>
            </w:pPr>
            <w:r>
              <w:rPr>
                <w:color w:val="000000"/>
                <w:szCs w:val="21"/>
              </w:rPr>
              <w:t>18,803,221.95</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18,803,221.95</w:t>
            </w:r>
          </w:p>
        </w:tc>
      </w:tr>
      <w:tr w:rsidR="002B49BC">
        <w:trPr>
          <w:jc w:val="center"/>
        </w:trPr>
        <w:tc>
          <w:tcPr>
            <w:tcW w:w="1588" w:type="dxa"/>
            <w:vAlign w:val="center"/>
          </w:tcPr>
          <w:p w:rsidR="002B49BC" w:rsidRDefault="005F6C6A">
            <w:pPr>
              <w:jc w:val="center"/>
            </w:pPr>
            <w:r>
              <w:rPr>
                <w:color w:val="000000"/>
                <w:szCs w:val="21"/>
              </w:rPr>
              <w:t>结算备付金</w:t>
            </w:r>
          </w:p>
        </w:tc>
        <w:tc>
          <w:tcPr>
            <w:tcW w:w="1701" w:type="dxa"/>
            <w:vAlign w:val="center"/>
          </w:tcPr>
          <w:p w:rsidR="002B49BC" w:rsidRDefault="005F6C6A">
            <w:pPr>
              <w:jc w:val="right"/>
            </w:pPr>
            <w:r>
              <w:rPr>
                <w:color w:val="000000"/>
                <w:szCs w:val="21"/>
              </w:rPr>
              <w:t>115,941,513.69</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115,941,513.69</w:t>
            </w:r>
          </w:p>
        </w:tc>
      </w:tr>
      <w:tr w:rsidR="002B49BC">
        <w:trPr>
          <w:jc w:val="center"/>
        </w:trPr>
        <w:tc>
          <w:tcPr>
            <w:tcW w:w="1588" w:type="dxa"/>
            <w:vAlign w:val="center"/>
          </w:tcPr>
          <w:p w:rsidR="002B49BC" w:rsidRDefault="005F6C6A">
            <w:pPr>
              <w:jc w:val="center"/>
            </w:pPr>
            <w:r>
              <w:rPr>
                <w:color w:val="000000"/>
                <w:szCs w:val="21"/>
              </w:rPr>
              <w:t>存出保证金</w:t>
            </w:r>
          </w:p>
        </w:tc>
        <w:tc>
          <w:tcPr>
            <w:tcW w:w="1701" w:type="dxa"/>
            <w:vAlign w:val="center"/>
          </w:tcPr>
          <w:p w:rsidR="002B49BC" w:rsidRDefault="005F6C6A">
            <w:pPr>
              <w:jc w:val="right"/>
            </w:pPr>
            <w:r>
              <w:rPr>
                <w:color w:val="000000"/>
                <w:szCs w:val="21"/>
              </w:rPr>
              <w:t>278,010.54</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278,010.54</w:t>
            </w:r>
          </w:p>
        </w:tc>
      </w:tr>
      <w:tr w:rsidR="002B49BC">
        <w:trPr>
          <w:jc w:val="center"/>
        </w:trPr>
        <w:tc>
          <w:tcPr>
            <w:tcW w:w="1588" w:type="dxa"/>
            <w:vAlign w:val="center"/>
          </w:tcPr>
          <w:p w:rsidR="002B49BC" w:rsidRDefault="005F6C6A">
            <w:pPr>
              <w:jc w:val="center"/>
            </w:pPr>
            <w:r>
              <w:rPr>
                <w:color w:val="000000"/>
                <w:szCs w:val="21"/>
              </w:rPr>
              <w:t>交易性金融资产</w:t>
            </w:r>
          </w:p>
        </w:tc>
        <w:tc>
          <w:tcPr>
            <w:tcW w:w="1701" w:type="dxa"/>
            <w:vAlign w:val="center"/>
          </w:tcPr>
          <w:p w:rsidR="002B49BC" w:rsidRDefault="005F6C6A">
            <w:pPr>
              <w:jc w:val="right"/>
            </w:pPr>
            <w:r>
              <w:rPr>
                <w:color w:val="000000"/>
                <w:szCs w:val="21"/>
              </w:rPr>
              <w:t>850,777,576.20</w:t>
            </w:r>
          </w:p>
        </w:tc>
        <w:tc>
          <w:tcPr>
            <w:tcW w:w="1701" w:type="dxa"/>
            <w:vAlign w:val="center"/>
          </w:tcPr>
          <w:p w:rsidR="002B49BC" w:rsidRDefault="005F6C6A">
            <w:pPr>
              <w:jc w:val="right"/>
            </w:pPr>
            <w:r>
              <w:rPr>
                <w:color w:val="000000"/>
                <w:szCs w:val="21"/>
              </w:rPr>
              <w:t>4,049,897,286.95</w:t>
            </w:r>
          </w:p>
        </w:tc>
        <w:tc>
          <w:tcPr>
            <w:tcW w:w="1559" w:type="dxa"/>
            <w:vAlign w:val="center"/>
          </w:tcPr>
          <w:p w:rsidR="002B49BC" w:rsidRDefault="005F6C6A">
            <w:pPr>
              <w:jc w:val="right"/>
            </w:pPr>
            <w:r>
              <w:rPr>
                <w:color w:val="000000"/>
                <w:szCs w:val="21"/>
              </w:rPr>
              <w:t>2,423,193,237.94</w:t>
            </w:r>
          </w:p>
        </w:tc>
        <w:tc>
          <w:tcPr>
            <w:tcW w:w="1559" w:type="dxa"/>
            <w:vAlign w:val="center"/>
          </w:tcPr>
          <w:p w:rsidR="002B49BC" w:rsidRDefault="005F6C6A">
            <w:pPr>
              <w:jc w:val="right"/>
            </w:pPr>
            <w:r>
              <w:rPr>
                <w:color w:val="000000"/>
                <w:szCs w:val="21"/>
              </w:rPr>
              <w:t>1,171,044,323.84</w:t>
            </w:r>
          </w:p>
        </w:tc>
        <w:tc>
          <w:tcPr>
            <w:tcW w:w="1301" w:type="dxa"/>
            <w:vAlign w:val="center"/>
          </w:tcPr>
          <w:p w:rsidR="002B49BC" w:rsidRDefault="005F6C6A">
            <w:pPr>
              <w:jc w:val="right"/>
            </w:pPr>
            <w:r>
              <w:rPr>
                <w:color w:val="000000"/>
                <w:szCs w:val="21"/>
              </w:rPr>
              <w:t>8,494,912,424.93</w:t>
            </w:r>
          </w:p>
        </w:tc>
      </w:tr>
      <w:tr w:rsidR="002B49BC">
        <w:trPr>
          <w:jc w:val="center"/>
        </w:trPr>
        <w:tc>
          <w:tcPr>
            <w:tcW w:w="1588" w:type="dxa"/>
            <w:vAlign w:val="center"/>
          </w:tcPr>
          <w:p w:rsidR="002B49BC" w:rsidRDefault="005F6C6A">
            <w:pPr>
              <w:jc w:val="center"/>
            </w:pPr>
            <w:r>
              <w:rPr>
                <w:color w:val="000000"/>
                <w:szCs w:val="21"/>
              </w:rPr>
              <w:t>衍生金融资产</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买入返售金融资产</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应收证券清算款</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15,827,670.93</w:t>
            </w:r>
          </w:p>
        </w:tc>
        <w:tc>
          <w:tcPr>
            <w:tcW w:w="1301" w:type="dxa"/>
            <w:vAlign w:val="center"/>
          </w:tcPr>
          <w:p w:rsidR="002B49BC" w:rsidRDefault="005F6C6A">
            <w:pPr>
              <w:jc w:val="right"/>
            </w:pPr>
            <w:r>
              <w:rPr>
                <w:color w:val="000000"/>
                <w:szCs w:val="21"/>
              </w:rPr>
              <w:t>15,827,670.93</w:t>
            </w:r>
          </w:p>
        </w:tc>
      </w:tr>
      <w:tr w:rsidR="002B49BC">
        <w:trPr>
          <w:jc w:val="center"/>
        </w:trPr>
        <w:tc>
          <w:tcPr>
            <w:tcW w:w="1588" w:type="dxa"/>
            <w:vAlign w:val="center"/>
          </w:tcPr>
          <w:p w:rsidR="002B49BC" w:rsidRDefault="005F6C6A">
            <w:pPr>
              <w:jc w:val="center"/>
            </w:pPr>
            <w:r>
              <w:rPr>
                <w:color w:val="000000"/>
                <w:szCs w:val="21"/>
              </w:rPr>
              <w:t>应收利息</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164,619,648.06</w:t>
            </w:r>
          </w:p>
        </w:tc>
        <w:tc>
          <w:tcPr>
            <w:tcW w:w="1301" w:type="dxa"/>
            <w:vAlign w:val="center"/>
          </w:tcPr>
          <w:p w:rsidR="002B49BC" w:rsidRDefault="005F6C6A">
            <w:pPr>
              <w:jc w:val="right"/>
            </w:pPr>
            <w:r>
              <w:rPr>
                <w:color w:val="000000"/>
                <w:szCs w:val="21"/>
              </w:rPr>
              <w:t>164,619,648.06</w:t>
            </w:r>
          </w:p>
        </w:tc>
      </w:tr>
      <w:tr w:rsidR="002B49BC">
        <w:trPr>
          <w:jc w:val="center"/>
        </w:trPr>
        <w:tc>
          <w:tcPr>
            <w:tcW w:w="1588" w:type="dxa"/>
            <w:vAlign w:val="center"/>
          </w:tcPr>
          <w:p w:rsidR="002B49BC" w:rsidRDefault="005F6C6A">
            <w:pPr>
              <w:jc w:val="center"/>
            </w:pPr>
            <w:r>
              <w:rPr>
                <w:color w:val="000000"/>
                <w:szCs w:val="21"/>
              </w:rPr>
              <w:t>应收股利</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应收申购款</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1,231,917.14</w:t>
            </w:r>
          </w:p>
        </w:tc>
        <w:tc>
          <w:tcPr>
            <w:tcW w:w="1301" w:type="dxa"/>
            <w:vAlign w:val="center"/>
          </w:tcPr>
          <w:p w:rsidR="002B49BC" w:rsidRDefault="005F6C6A">
            <w:pPr>
              <w:jc w:val="right"/>
            </w:pPr>
            <w:r>
              <w:rPr>
                <w:color w:val="000000"/>
                <w:szCs w:val="21"/>
              </w:rPr>
              <w:t>1,231,917.14</w:t>
            </w:r>
          </w:p>
        </w:tc>
      </w:tr>
      <w:tr w:rsidR="002B49BC">
        <w:trPr>
          <w:jc w:val="center"/>
        </w:trPr>
        <w:tc>
          <w:tcPr>
            <w:tcW w:w="1588" w:type="dxa"/>
            <w:vAlign w:val="center"/>
          </w:tcPr>
          <w:p w:rsidR="002B49BC" w:rsidRDefault="005F6C6A">
            <w:pPr>
              <w:jc w:val="center"/>
            </w:pPr>
            <w:r>
              <w:rPr>
                <w:color w:val="000000"/>
                <w:szCs w:val="21"/>
              </w:rPr>
              <w:t>递延所得税资产</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其他资产</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2,984.20</w:t>
            </w:r>
          </w:p>
        </w:tc>
        <w:tc>
          <w:tcPr>
            <w:tcW w:w="1301" w:type="dxa"/>
            <w:vAlign w:val="center"/>
          </w:tcPr>
          <w:p w:rsidR="002B49BC" w:rsidRDefault="005F6C6A">
            <w:pPr>
              <w:jc w:val="right"/>
            </w:pPr>
            <w:r>
              <w:rPr>
                <w:color w:val="000000"/>
                <w:szCs w:val="21"/>
              </w:rPr>
              <w:t>2,984.20</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资产总计</w:t>
            </w:r>
          </w:p>
        </w:tc>
        <w:tc>
          <w:tcPr>
            <w:tcW w:w="1701" w:type="dxa"/>
          </w:tcPr>
          <w:p w:rsidR="00916EC9" w:rsidRPr="007D70B4" w:rsidRDefault="00916EC9" w:rsidP="002C462F">
            <w:pPr>
              <w:spacing w:line="360" w:lineRule="auto"/>
              <w:jc w:val="right"/>
              <w:rPr>
                <w:szCs w:val="21"/>
              </w:rPr>
            </w:pPr>
            <w:r w:rsidRPr="007D70B4">
              <w:rPr>
                <w:szCs w:val="21"/>
              </w:rPr>
              <w:t>985,800,322.38</w:t>
            </w:r>
          </w:p>
        </w:tc>
        <w:tc>
          <w:tcPr>
            <w:tcW w:w="1701" w:type="dxa"/>
          </w:tcPr>
          <w:p w:rsidR="00916EC9" w:rsidRPr="007D70B4" w:rsidRDefault="00916EC9" w:rsidP="002C462F">
            <w:pPr>
              <w:spacing w:line="360" w:lineRule="auto"/>
              <w:jc w:val="right"/>
              <w:rPr>
                <w:szCs w:val="21"/>
              </w:rPr>
            </w:pPr>
            <w:r w:rsidRPr="007D70B4">
              <w:rPr>
                <w:szCs w:val="21"/>
              </w:rPr>
              <w:t>4,049,897,286.95</w:t>
            </w:r>
          </w:p>
        </w:tc>
        <w:tc>
          <w:tcPr>
            <w:tcW w:w="1559" w:type="dxa"/>
            <w:vAlign w:val="center"/>
          </w:tcPr>
          <w:p w:rsidR="00916EC9" w:rsidRPr="007D70B4" w:rsidRDefault="00916EC9" w:rsidP="002C462F">
            <w:pPr>
              <w:spacing w:line="360" w:lineRule="auto"/>
              <w:jc w:val="right"/>
              <w:rPr>
                <w:szCs w:val="21"/>
              </w:rPr>
            </w:pPr>
            <w:r w:rsidRPr="007D70B4">
              <w:rPr>
                <w:szCs w:val="21"/>
              </w:rPr>
              <w:t>2,423,193,237.94</w:t>
            </w:r>
          </w:p>
        </w:tc>
        <w:tc>
          <w:tcPr>
            <w:tcW w:w="1559" w:type="dxa"/>
          </w:tcPr>
          <w:p w:rsidR="00916EC9" w:rsidRPr="007D70B4" w:rsidRDefault="00916EC9" w:rsidP="002C462F">
            <w:pPr>
              <w:spacing w:line="360" w:lineRule="auto"/>
              <w:jc w:val="right"/>
              <w:rPr>
                <w:szCs w:val="21"/>
              </w:rPr>
            </w:pPr>
            <w:r w:rsidRPr="007D70B4">
              <w:rPr>
                <w:szCs w:val="21"/>
              </w:rPr>
              <w:t>1,352,726,544.17</w:t>
            </w:r>
          </w:p>
        </w:tc>
        <w:tc>
          <w:tcPr>
            <w:tcW w:w="1301" w:type="dxa"/>
          </w:tcPr>
          <w:p w:rsidR="00916EC9" w:rsidRPr="007D70B4" w:rsidRDefault="00916EC9" w:rsidP="002C462F">
            <w:pPr>
              <w:spacing w:line="360" w:lineRule="auto"/>
              <w:jc w:val="right"/>
              <w:rPr>
                <w:szCs w:val="21"/>
              </w:rPr>
            </w:pPr>
            <w:r w:rsidRPr="007D70B4">
              <w:rPr>
                <w:szCs w:val="21"/>
              </w:rPr>
              <w:t>8,811,617,391.44</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bottom"/>
          </w:tcPr>
          <w:p w:rsidR="00916EC9" w:rsidRPr="007D70B4" w:rsidRDefault="00916EC9" w:rsidP="002C462F">
            <w:pPr>
              <w:spacing w:line="360" w:lineRule="auto"/>
              <w:jc w:val="right"/>
              <w:rPr>
                <w:color w:val="0000FF"/>
                <w:kern w:val="0"/>
                <w:szCs w:val="21"/>
              </w:rPr>
            </w:pPr>
          </w:p>
        </w:tc>
        <w:tc>
          <w:tcPr>
            <w:tcW w:w="1701"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301" w:type="dxa"/>
            <w:vAlign w:val="bottom"/>
          </w:tcPr>
          <w:p w:rsidR="00916EC9" w:rsidRPr="007D70B4" w:rsidRDefault="00916EC9" w:rsidP="002C462F">
            <w:pPr>
              <w:spacing w:line="360" w:lineRule="auto"/>
              <w:jc w:val="right"/>
              <w:rPr>
                <w:color w:val="000000"/>
                <w:szCs w:val="21"/>
              </w:rPr>
            </w:pPr>
          </w:p>
        </w:tc>
      </w:tr>
      <w:tr w:rsidR="002B49BC">
        <w:trPr>
          <w:jc w:val="center"/>
        </w:trPr>
        <w:tc>
          <w:tcPr>
            <w:tcW w:w="1588" w:type="dxa"/>
            <w:vAlign w:val="center"/>
          </w:tcPr>
          <w:p w:rsidR="002B49BC" w:rsidRDefault="005F6C6A">
            <w:pPr>
              <w:jc w:val="center"/>
            </w:pPr>
            <w:r>
              <w:rPr>
                <w:color w:val="000000"/>
                <w:szCs w:val="21"/>
              </w:rPr>
              <w:t>短期借款</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交易性金融负债</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衍生金融负债</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卖出回购金融资产款</w:t>
            </w:r>
          </w:p>
        </w:tc>
        <w:tc>
          <w:tcPr>
            <w:tcW w:w="1701" w:type="dxa"/>
            <w:vAlign w:val="center"/>
          </w:tcPr>
          <w:p w:rsidR="002B49BC" w:rsidRDefault="005F6C6A">
            <w:pPr>
              <w:jc w:val="right"/>
            </w:pPr>
            <w:r>
              <w:rPr>
                <w:color w:val="000000"/>
                <w:szCs w:val="21"/>
              </w:rPr>
              <w:t>2,261,722,284.41</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w:t>
            </w:r>
          </w:p>
        </w:tc>
        <w:tc>
          <w:tcPr>
            <w:tcW w:w="1301" w:type="dxa"/>
            <w:vAlign w:val="center"/>
          </w:tcPr>
          <w:p w:rsidR="002B49BC" w:rsidRDefault="005F6C6A">
            <w:pPr>
              <w:jc w:val="right"/>
            </w:pPr>
            <w:r>
              <w:rPr>
                <w:color w:val="000000"/>
                <w:szCs w:val="21"/>
              </w:rPr>
              <w:t>2,261,722,284.41</w:t>
            </w:r>
          </w:p>
        </w:tc>
      </w:tr>
      <w:tr w:rsidR="002B49BC">
        <w:trPr>
          <w:jc w:val="center"/>
        </w:trPr>
        <w:tc>
          <w:tcPr>
            <w:tcW w:w="1588" w:type="dxa"/>
            <w:vAlign w:val="center"/>
          </w:tcPr>
          <w:p w:rsidR="002B49BC" w:rsidRDefault="005F6C6A">
            <w:pPr>
              <w:jc w:val="center"/>
            </w:pPr>
            <w:r>
              <w:rPr>
                <w:color w:val="000000"/>
                <w:szCs w:val="21"/>
              </w:rPr>
              <w:t>应付证券清算款</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应付赎回款</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8,981,376.18</w:t>
            </w:r>
          </w:p>
        </w:tc>
        <w:tc>
          <w:tcPr>
            <w:tcW w:w="1301" w:type="dxa"/>
            <w:vAlign w:val="center"/>
          </w:tcPr>
          <w:p w:rsidR="002B49BC" w:rsidRDefault="005F6C6A">
            <w:pPr>
              <w:jc w:val="right"/>
            </w:pPr>
            <w:r>
              <w:rPr>
                <w:color w:val="000000"/>
                <w:szCs w:val="21"/>
              </w:rPr>
              <w:t>8,981,376.18</w:t>
            </w:r>
          </w:p>
        </w:tc>
      </w:tr>
      <w:tr w:rsidR="002B49BC">
        <w:trPr>
          <w:jc w:val="center"/>
        </w:trPr>
        <w:tc>
          <w:tcPr>
            <w:tcW w:w="1588" w:type="dxa"/>
            <w:vAlign w:val="center"/>
          </w:tcPr>
          <w:p w:rsidR="002B49BC" w:rsidRDefault="005F6C6A">
            <w:pPr>
              <w:jc w:val="center"/>
            </w:pPr>
            <w:r>
              <w:rPr>
                <w:color w:val="000000"/>
                <w:szCs w:val="21"/>
              </w:rPr>
              <w:t>应付管理人报酬</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3,427,477.23</w:t>
            </w:r>
          </w:p>
        </w:tc>
        <w:tc>
          <w:tcPr>
            <w:tcW w:w="1301" w:type="dxa"/>
            <w:vAlign w:val="center"/>
          </w:tcPr>
          <w:p w:rsidR="002B49BC" w:rsidRDefault="005F6C6A">
            <w:pPr>
              <w:jc w:val="right"/>
            </w:pPr>
            <w:r>
              <w:rPr>
                <w:color w:val="000000"/>
                <w:szCs w:val="21"/>
              </w:rPr>
              <w:t>3,427,477.23</w:t>
            </w:r>
          </w:p>
        </w:tc>
      </w:tr>
      <w:tr w:rsidR="002B49BC">
        <w:trPr>
          <w:jc w:val="center"/>
        </w:trPr>
        <w:tc>
          <w:tcPr>
            <w:tcW w:w="1588" w:type="dxa"/>
            <w:vAlign w:val="center"/>
          </w:tcPr>
          <w:p w:rsidR="002B49BC" w:rsidRDefault="005F6C6A">
            <w:pPr>
              <w:jc w:val="center"/>
            </w:pPr>
            <w:r>
              <w:rPr>
                <w:color w:val="000000"/>
                <w:szCs w:val="21"/>
              </w:rPr>
              <w:t>应付托管费</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1,142,492.42</w:t>
            </w:r>
          </w:p>
        </w:tc>
        <w:tc>
          <w:tcPr>
            <w:tcW w:w="1301" w:type="dxa"/>
            <w:vAlign w:val="center"/>
          </w:tcPr>
          <w:p w:rsidR="002B49BC" w:rsidRDefault="005F6C6A">
            <w:pPr>
              <w:jc w:val="right"/>
            </w:pPr>
            <w:r>
              <w:rPr>
                <w:color w:val="000000"/>
                <w:szCs w:val="21"/>
              </w:rPr>
              <w:t>1,142,492.42</w:t>
            </w:r>
          </w:p>
        </w:tc>
      </w:tr>
      <w:tr w:rsidR="002B49BC">
        <w:trPr>
          <w:jc w:val="center"/>
        </w:trPr>
        <w:tc>
          <w:tcPr>
            <w:tcW w:w="1588" w:type="dxa"/>
            <w:vAlign w:val="center"/>
          </w:tcPr>
          <w:p w:rsidR="002B49BC" w:rsidRDefault="005F6C6A">
            <w:pPr>
              <w:jc w:val="center"/>
            </w:pPr>
            <w:r>
              <w:rPr>
                <w:color w:val="000000"/>
                <w:szCs w:val="21"/>
              </w:rPr>
              <w:t>应付销售服务费</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344,355.04</w:t>
            </w:r>
          </w:p>
        </w:tc>
        <w:tc>
          <w:tcPr>
            <w:tcW w:w="1301" w:type="dxa"/>
            <w:vAlign w:val="center"/>
          </w:tcPr>
          <w:p w:rsidR="002B49BC" w:rsidRDefault="005F6C6A">
            <w:pPr>
              <w:jc w:val="right"/>
            </w:pPr>
            <w:r>
              <w:rPr>
                <w:color w:val="000000"/>
                <w:szCs w:val="21"/>
              </w:rPr>
              <w:t>344,355.04</w:t>
            </w:r>
          </w:p>
        </w:tc>
      </w:tr>
      <w:tr w:rsidR="002B49BC">
        <w:trPr>
          <w:jc w:val="center"/>
        </w:trPr>
        <w:tc>
          <w:tcPr>
            <w:tcW w:w="1588" w:type="dxa"/>
            <w:vAlign w:val="center"/>
          </w:tcPr>
          <w:p w:rsidR="002B49BC" w:rsidRDefault="005F6C6A">
            <w:pPr>
              <w:jc w:val="center"/>
            </w:pPr>
            <w:r>
              <w:rPr>
                <w:color w:val="000000"/>
                <w:szCs w:val="21"/>
              </w:rPr>
              <w:t>应付交易费用</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148,788.99</w:t>
            </w:r>
          </w:p>
        </w:tc>
        <w:tc>
          <w:tcPr>
            <w:tcW w:w="1301" w:type="dxa"/>
            <w:vAlign w:val="center"/>
          </w:tcPr>
          <w:p w:rsidR="002B49BC" w:rsidRDefault="005F6C6A">
            <w:pPr>
              <w:jc w:val="right"/>
            </w:pPr>
            <w:r>
              <w:rPr>
                <w:color w:val="000000"/>
                <w:szCs w:val="21"/>
              </w:rPr>
              <w:t>148,788.99</w:t>
            </w:r>
          </w:p>
        </w:tc>
      </w:tr>
      <w:tr w:rsidR="002B49BC">
        <w:trPr>
          <w:jc w:val="center"/>
        </w:trPr>
        <w:tc>
          <w:tcPr>
            <w:tcW w:w="1588" w:type="dxa"/>
            <w:vAlign w:val="center"/>
          </w:tcPr>
          <w:p w:rsidR="002B49BC" w:rsidRDefault="005F6C6A">
            <w:pPr>
              <w:jc w:val="center"/>
            </w:pPr>
            <w:r>
              <w:rPr>
                <w:color w:val="000000"/>
                <w:szCs w:val="21"/>
              </w:rPr>
              <w:t>应交税费</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1,531,612.46</w:t>
            </w:r>
          </w:p>
        </w:tc>
        <w:tc>
          <w:tcPr>
            <w:tcW w:w="1301" w:type="dxa"/>
            <w:vAlign w:val="center"/>
          </w:tcPr>
          <w:p w:rsidR="002B49BC" w:rsidRDefault="005F6C6A">
            <w:pPr>
              <w:jc w:val="right"/>
            </w:pPr>
            <w:r>
              <w:rPr>
                <w:color w:val="000000"/>
                <w:szCs w:val="21"/>
              </w:rPr>
              <w:t>1,531,612.46</w:t>
            </w:r>
          </w:p>
        </w:tc>
      </w:tr>
      <w:tr w:rsidR="002B49BC">
        <w:trPr>
          <w:jc w:val="center"/>
        </w:trPr>
        <w:tc>
          <w:tcPr>
            <w:tcW w:w="1588" w:type="dxa"/>
            <w:vAlign w:val="center"/>
          </w:tcPr>
          <w:p w:rsidR="002B49BC" w:rsidRDefault="005F6C6A">
            <w:pPr>
              <w:jc w:val="center"/>
            </w:pPr>
            <w:r>
              <w:rPr>
                <w:color w:val="000000"/>
                <w:szCs w:val="21"/>
              </w:rPr>
              <w:t>应付利息</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1,758,605.94</w:t>
            </w:r>
          </w:p>
        </w:tc>
        <w:tc>
          <w:tcPr>
            <w:tcW w:w="1301" w:type="dxa"/>
            <w:vAlign w:val="center"/>
          </w:tcPr>
          <w:p w:rsidR="002B49BC" w:rsidRDefault="005F6C6A">
            <w:pPr>
              <w:jc w:val="right"/>
            </w:pPr>
            <w:r>
              <w:rPr>
                <w:color w:val="000000"/>
                <w:szCs w:val="21"/>
              </w:rPr>
              <w:t>1,758,605.94</w:t>
            </w:r>
          </w:p>
        </w:tc>
      </w:tr>
      <w:tr w:rsidR="002B49BC">
        <w:trPr>
          <w:jc w:val="center"/>
        </w:trPr>
        <w:tc>
          <w:tcPr>
            <w:tcW w:w="1588" w:type="dxa"/>
            <w:vAlign w:val="center"/>
          </w:tcPr>
          <w:p w:rsidR="002B49BC" w:rsidRDefault="005F6C6A">
            <w:pPr>
              <w:jc w:val="center"/>
            </w:pPr>
            <w:r>
              <w:rPr>
                <w:color w:val="000000"/>
                <w:szCs w:val="21"/>
              </w:rPr>
              <w:t>应付利润</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递延所得税负债</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w:t>
            </w:r>
          </w:p>
        </w:tc>
        <w:tc>
          <w:tcPr>
            <w:tcW w:w="1301" w:type="dxa"/>
            <w:vAlign w:val="center"/>
          </w:tcPr>
          <w:p w:rsidR="002B49BC" w:rsidRDefault="005F6C6A">
            <w:pPr>
              <w:jc w:val="right"/>
            </w:pPr>
            <w:r>
              <w:rPr>
                <w:color w:val="000000"/>
                <w:szCs w:val="21"/>
              </w:rPr>
              <w:t>-</w:t>
            </w:r>
          </w:p>
        </w:tc>
      </w:tr>
      <w:tr w:rsidR="002B49BC">
        <w:trPr>
          <w:jc w:val="center"/>
        </w:trPr>
        <w:tc>
          <w:tcPr>
            <w:tcW w:w="1588" w:type="dxa"/>
            <w:vAlign w:val="center"/>
          </w:tcPr>
          <w:p w:rsidR="002B49BC" w:rsidRDefault="005F6C6A">
            <w:pPr>
              <w:jc w:val="center"/>
            </w:pPr>
            <w:r>
              <w:rPr>
                <w:color w:val="000000"/>
                <w:szCs w:val="21"/>
              </w:rPr>
              <w:t>其他负债</w:t>
            </w:r>
          </w:p>
        </w:tc>
        <w:tc>
          <w:tcPr>
            <w:tcW w:w="1701" w:type="dxa"/>
            <w:vAlign w:val="center"/>
          </w:tcPr>
          <w:p w:rsidR="002B49BC" w:rsidRDefault="005F6C6A">
            <w:pPr>
              <w:jc w:val="right"/>
            </w:pPr>
            <w:r>
              <w:rPr>
                <w:color w:val="000000"/>
                <w:szCs w:val="21"/>
              </w:rPr>
              <w:t>-</w:t>
            </w:r>
          </w:p>
        </w:tc>
        <w:tc>
          <w:tcPr>
            <w:tcW w:w="1701" w:type="dxa"/>
            <w:vAlign w:val="center"/>
          </w:tcPr>
          <w:p w:rsidR="002B49BC" w:rsidRDefault="005F6C6A">
            <w:pPr>
              <w:jc w:val="right"/>
            </w:pPr>
            <w:r>
              <w:rPr>
                <w:color w:val="000000"/>
                <w:szCs w:val="21"/>
              </w:rPr>
              <w:t>-</w:t>
            </w:r>
          </w:p>
        </w:tc>
        <w:tc>
          <w:tcPr>
            <w:tcW w:w="1559" w:type="dxa"/>
            <w:vAlign w:val="center"/>
          </w:tcPr>
          <w:p w:rsidR="002B49BC" w:rsidRDefault="005F6C6A">
            <w:pPr>
              <w:jc w:val="right"/>
            </w:pPr>
            <w:r>
              <w:rPr>
                <w:color w:val="000000"/>
                <w:szCs w:val="21"/>
              </w:rPr>
              <w:t>-</w:t>
            </w:r>
          </w:p>
        </w:tc>
        <w:tc>
          <w:tcPr>
            <w:tcW w:w="1559" w:type="dxa"/>
            <w:vAlign w:val="center"/>
          </w:tcPr>
          <w:p w:rsidR="002B49BC" w:rsidRDefault="005F6C6A">
            <w:pPr>
              <w:jc w:val="center"/>
            </w:pPr>
            <w:r>
              <w:rPr>
                <w:color w:val="000000"/>
                <w:szCs w:val="21"/>
              </w:rPr>
              <w:t>311,944.11</w:t>
            </w:r>
          </w:p>
        </w:tc>
        <w:tc>
          <w:tcPr>
            <w:tcW w:w="1301" w:type="dxa"/>
            <w:vAlign w:val="center"/>
          </w:tcPr>
          <w:p w:rsidR="002B49BC" w:rsidRDefault="005F6C6A">
            <w:pPr>
              <w:jc w:val="right"/>
            </w:pPr>
            <w:r>
              <w:rPr>
                <w:color w:val="000000"/>
                <w:szCs w:val="21"/>
              </w:rPr>
              <w:t>311,944.11</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2,261,722,284.41</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17,646,652.37</w:t>
            </w:r>
          </w:p>
        </w:tc>
        <w:tc>
          <w:tcPr>
            <w:tcW w:w="1301" w:type="dxa"/>
          </w:tcPr>
          <w:p w:rsidR="00916EC9" w:rsidRPr="007D70B4" w:rsidRDefault="00916EC9" w:rsidP="002C462F">
            <w:pPr>
              <w:spacing w:line="360" w:lineRule="auto"/>
              <w:jc w:val="right"/>
              <w:rPr>
                <w:szCs w:val="21"/>
              </w:rPr>
            </w:pPr>
            <w:r w:rsidRPr="007D70B4">
              <w:rPr>
                <w:szCs w:val="21"/>
              </w:rPr>
              <w:t>2,279,368,936.78</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-1,275,921,962.03</w:t>
            </w:r>
          </w:p>
        </w:tc>
        <w:tc>
          <w:tcPr>
            <w:tcW w:w="1701" w:type="dxa"/>
            <w:vAlign w:val="center"/>
          </w:tcPr>
          <w:p w:rsidR="00916EC9" w:rsidRPr="007D70B4" w:rsidRDefault="00916EC9" w:rsidP="002C462F">
            <w:pPr>
              <w:spacing w:line="360" w:lineRule="auto"/>
              <w:jc w:val="right"/>
              <w:rPr>
                <w:szCs w:val="21"/>
              </w:rPr>
            </w:pPr>
            <w:r w:rsidRPr="007D70B4">
              <w:rPr>
                <w:szCs w:val="21"/>
              </w:rPr>
              <w:t>4,049,897,286.95</w:t>
            </w:r>
          </w:p>
        </w:tc>
        <w:tc>
          <w:tcPr>
            <w:tcW w:w="1559" w:type="dxa"/>
            <w:vAlign w:val="center"/>
          </w:tcPr>
          <w:p w:rsidR="00916EC9" w:rsidRPr="007D70B4" w:rsidRDefault="00916EC9" w:rsidP="002C462F">
            <w:pPr>
              <w:spacing w:line="360" w:lineRule="auto"/>
              <w:jc w:val="right"/>
              <w:rPr>
                <w:szCs w:val="21"/>
              </w:rPr>
            </w:pPr>
            <w:r w:rsidRPr="007D70B4">
              <w:rPr>
                <w:szCs w:val="21"/>
              </w:rPr>
              <w:t>2,423,193,237.94</w:t>
            </w:r>
          </w:p>
        </w:tc>
        <w:tc>
          <w:tcPr>
            <w:tcW w:w="1559" w:type="dxa"/>
            <w:vAlign w:val="center"/>
          </w:tcPr>
          <w:p w:rsidR="00916EC9" w:rsidRPr="007D70B4" w:rsidRDefault="00916EC9" w:rsidP="002C462F">
            <w:pPr>
              <w:spacing w:line="360" w:lineRule="auto"/>
              <w:jc w:val="right"/>
              <w:rPr>
                <w:szCs w:val="21"/>
              </w:rPr>
            </w:pPr>
            <w:r w:rsidRPr="007D70B4">
              <w:rPr>
                <w:szCs w:val="21"/>
              </w:rPr>
              <w:t>1,335,079,891.80</w:t>
            </w:r>
          </w:p>
        </w:tc>
        <w:tc>
          <w:tcPr>
            <w:tcW w:w="1301" w:type="dxa"/>
            <w:vAlign w:val="center"/>
          </w:tcPr>
          <w:p w:rsidR="00916EC9" w:rsidRPr="007D70B4" w:rsidRDefault="00916EC9" w:rsidP="002C462F">
            <w:pPr>
              <w:spacing w:line="360" w:lineRule="auto"/>
              <w:jc w:val="right"/>
              <w:rPr>
                <w:szCs w:val="21"/>
              </w:rPr>
            </w:pPr>
            <w:r w:rsidRPr="007D70B4">
              <w:rPr>
                <w:szCs w:val="21"/>
              </w:rPr>
              <w:t>6,532,248,454.66</w:t>
            </w:r>
          </w:p>
        </w:tc>
      </w:tr>
    </w:tbl>
    <w:p w:rsidR="001A59F9" w:rsidRPr="007D70B4" w:rsidRDefault="00916EC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注：各期限分类的标准为按金融资产或金融负债的重新定价日或到期日孰早者进行分类。</w:t>
      </w:r>
    </w:p>
    <w:p w:rsidR="00751BB4" w:rsidRDefault="007E26F4" w:rsidP="00440687">
      <w:pPr>
        <w:spacing w:beforeLines="100" w:before="312" w:line="360" w:lineRule="auto"/>
        <w:rPr>
          <w:rFonts w:eastAsiaTheme="minorEastAsia"/>
          <w:b/>
          <w:bCs/>
          <w:color w:val="000000" w:themeColor="text1"/>
          <w:szCs w:val="21"/>
        </w:rPr>
      </w:pPr>
      <w:r w:rsidRPr="0091212A">
        <w:rPr>
          <w:rFonts w:asciiTheme="minorEastAsia" w:eastAsiaTheme="minorEastAsia" w:hAnsiTheme="minorEastAsia"/>
          <w:b/>
          <w:bCs/>
          <w:color w:val="000000"/>
          <w:kern w:val="0"/>
          <w:szCs w:val="21"/>
        </w:rPr>
        <w:t>7.4.13.4.1.2</w:t>
      </w:r>
      <w:r w:rsidRPr="0091212A">
        <w:rPr>
          <w:rFonts w:asciiTheme="minorEastAsia" w:eastAsiaTheme="minorEastAsia" w:hAnsiTheme="minorEastAsia" w:hint="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2B49BC">
        <w:tc>
          <w:tcPr>
            <w:tcW w:w="851" w:type="dxa"/>
            <w:vAlign w:val="center"/>
          </w:tcPr>
          <w:p w:rsidR="002B49BC" w:rsidRDefault="005F6C6A">
            <w:pPr>
              <w:jc w:val="left"/>
            </w:pPr>
            <w:r>
              <w:rPr>
                <w:rFonts w:eastAsiaTheme="minorEastAsia"/>
                <w:color w:val="000000" w:themeColor="text1"/>
                <w:szCs w:val="21"/>
              </w:rPr>
              <w:t>假设</w:t>
            </w:r>
          </w:p>
        </w:tc>
        <w:tc>
          <w:tcPr>
            <w:tcW w:w="8149" w:type="dxa"/>
            <w:gridSpan w:val="3"/>
            <w:vAlign w:val="center"/>
          </w:tcPr>
          <w:p w:rsidR="002B49BC" w:rsidRDefault="005F6C6A">
            <w:pPr>
              <w:jc w:val="left"/>
            </w:pPr>
            <w:r>
              <w:rPr>
                <w:rFonts w:eastAsiaTheme="minorEastAsia"/>
                <w:color w:val="000000" w:themeColor="text1"/>
                <w:szCs w:val="21"/>
              </w:rPr>
              <w:t>除市场利率以外的其他市场变量保持不变</w:t>
            </w:r>
          </w:p>
        </w:tc>
      </w:tr>
      <w:tr w:rsidR="00751BB4" w:rsidTr="00751BB4">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pStyle w:val="ae"/>
              <w:spacing w:line="360" w:lineRule="auto"/>
              <w:jc w:val="center"/>
              <w:rPr>
                <w:rFonts w:eastAsiaTheme="minorEastAsia"/>
                <w:color w:val="000000" w:themeColor="text1"/>
                <w:sz w:val="21"/>
                <w:szCs w:val="21"/>
              </w:rPr>
            </w:pPr>
            <w:r>
              <w:rPr>
                <w:rFonts w:eastAsiaTheme="minorEastAsia" w:hint="eastAsia"/>
                <w:bCs/>
                <w:color w:val="000000" w:themeColor="text1"/>
                <w:sz w:val="21"/>
                <w:szCs w:val="21"/>
              </w:rPr>
              <w:t>分析</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bCs/>
                <w:color w:val="000000" w:themeColor="text1"/>
                <w:szCs w:val="21"/>
              </w:rPr>
              <w:t>相关风险变量的变动</w:t>
            </w:r>
          </w:p>
        </w:tc>
        <w:tc>
          <w:tcPr>
            <w:tcW w:w="5559" w:type="dxa"/>
            <w:gridSpan w:val="2"/>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jc w:val="center"/>
              <w:rPr>
                <w:rFonts w:eastAsiaTheme="minorEastAsia"/>
                <w:color w:val="000000" w:themeColor="text1"/>
                <w:szCs w:val="21"/>
              </w:rPr>
            </w:pPr>
            <w:r>
              <w:rPr>
                <w:rFonts w:eastAsiaTheme="minorEastAsia" w:hint="eastAsia"/>
                <w:color w:val="000000" w:themeColor="text1"/>
                <w:szCs w:val="21"/>
              </w:rPr>
              <w:t>对资产负债表日基金资产净值的</w:t>
            </w:r>
          </w:p>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color w:val="000000" w:themeColor="text1"/>
                <w:szCs w:val="21"/>
              </w:rPr>
              <w:t>影响金额（单位：</w:t>
            </w:r>
            <w:r>
              <w:rPr>
                <w:rFonts w:eastAsiaTheme="minorEastAsia" w:hint="eastAsia"/>
                <w:color w:val="000000"/>
                <w:szCs w:val="21"/>
              </w:rPr>
              <w:t>人民币元</w:t>
            </w:r>
            <w:r>
              <w:rPr>
                <w:rFonts w:eastAsiaTheme="minorEastAsia" w:hint="eastAsia"/>
                <w:color w:val="000000" w:themeColor="text1"/>
                <w:szCs w:val="21"/>
              </w:rPr>
              <w:t>）</w:t>
            </w:r>
          </w:p>
        </w:tc>
      </w:tr>
      <w:tr w:rsidR="00751BB4" w:rsidTr="00751BB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szCs w:val="21"/>
              </w:rPr>
            </w:pPr>
          </w:p>
        </w:tc>
        <w:tc>
          <w:tcPr>
            <w:tcW w:w="8149"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50" w:firstLine="735"/>
              <w:rPr>
                <w:rFonts w:eastAsiaTheme="minorEastAsia"/>
                <w:color w:val="000000" w:themeColor="text1"/>
                <w:szCs w:val="21"/>
              </w:rPr>
            </w:pPr>
            <w:r>
              <w:rPr>
                <w:rFonts w:eastAsiaTheme="minorEastAsia" w:hint="eastAsia"/>
                <w:color w:val="000000" w:themeColor="text1"/>
                <w:szCs w:val="21"/>
              </w:rPr>
              <w:t>本期末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00" w:firstLine="630"/>
              <w:rPr>
                <w:rFonts w:eastAsiaTheme="minorEastAsia"/>
                <w:color w:val="000000" w:themeColor="text1"/>
                <w:szCs w:val="21"/>
              </w:rPr>
            </w:pPr>
            <w:r>
              <w:rPr>
                <w:rFonts w:eastAsiaTheme="minorEastAsia" w:hint="eastAsia"/>
                <w:color w:val="000000" w:themeColor="text1"/>
                <w:szCs w:val="21"/>
              </w:rPr>
              <w:t>上年度末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2B49BC">
        <w:tc>
          <w:tcPr>
            <w:tcW w:w="851" w:type="dxa"/>
            <w:vMerge/>
          </w:tcPr>
          <w:p w:rsidR="002B49BC" w:rsidRDefault="002B49BC"/>
        </w:tc>
        <w:tc>
          <w:tcPr>
            <w:tcW w:w="2590" w:type="dxa"/>
            <w:vAlign w:val="center"/>
          </w:tcPr>
          <w:p w:rsidR="002B49BC" w:rsidRDefault="005F6C6A">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2B49BC" w:rsidRDefault="005F6C6A">
            <w:pPr>
              <w:jc w:val="right"/>
            </w:pPr>
            <w:r>
              <w:rPr>
                <w:rFonts w:eastAsiaTheme="minorEastAsia"/>
                <w:color w:val="000000" w:themeColor="text1"/>
                <w:szCs w:val="21"/>
              </w:rPr>
              <w:t>64,723,855.55</w:t>
            </w:r>
          </w:p>
        </w:tc>
        <w:tc>
          <w:tcPr>
            <w:tcW w:w="2679" w:type="dxa"/>
            <w:vAlign w:val="center"/>
          </w:tcPr>
          <w:p w:rsidR="002B49BC" w:rsidRDefault="005F6C6A">
            <w:pPr>
              <w:jc w:val="right"/>
            </w:pPr>
            <w:r>
              <w:rPr>
                <w:rFonts w:eastAsiaTheme="minorEastAsia"/>
                <w:color w:val="000000" w:themeColor="text1"/>
                <w:szCs w:val="21"/>
              </w:rPr>
              <w:t>51,842,657.91</w:t>
            </w:r>
          </w:p>
        </w:tc>
      </w:tr>
      <w:tr w:rsidR="002B49BC">
        <w:tc>
          <w:tcPr>
            <w:tcW w:w="851" w:type="dxa"/>
            <w:vMerge/>
          </w:tcPr>
          <w:p w:rsidR="002B49BC" w:rsidRDefault="002B49BC"/>
        </w:tc>
        <w:tc>
          <w:tcPr>
            <w:tcW w:w="2590" w:type="dxa"/>
            <w:vAlign w:val="center"/>
          </w:tcPr>
          <w:p w:rsidR="002B49BC" w:rsidRDefault="005F6C6A">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2B49BC" w:rsidRDefault="005F6C6A">
            <w:pPr>
              <w:jc w:val="right"/>
            </w:pPr>
            <w:r>
              <w:rPr>
                <w:rFonts w:eastAsiaTheme="minorEastAsia"/>
                <w:color w:val="000000" w:themeColor="text1"/>
                <w:szCs w:val="21"/>
              </w:rPr>
              <w:t>-63,995,447.51</w:t>
            </w:r>
          </w:p>
        </w:tc>
        <w:tc>
          <w:tcPr>
            <w:tcW w:w="2679" w:type="dxa"/>
            <w:vAlign w:val="center"/>
          </w:tcPr>
          <w:p w:rsidR="002B49BC" w:rsidRDefault="005F6C6A">
            <w:pPr>
              <w:jc w:val="right"/>
            </w:pPr>
            <w:r>
              <w:rPr>
                <w:rFonts w:eastAsiaTheme="minorEastAsia"/>
                <w:color w:val="000000" w:themeColor="text1"/>
                <w:szCs w:val="21"/>
              </w:rPr>
              <w:t>-50,855,162.38</w:t>
            </w:r>
          </w:p>
        </w:tc>
      </w:tr>
    </w:tbl>
    <w:p w:rsidR="009C6879" w:rsidRPr="00D564C7" w:rsidRDefault="009C6879" w:rsidP="00E328B2">
      <w:pPr>
        <w:spacing w:line="360" w:lineRule="auto"/>
        <w:rPr>
          <w:rFonts w:ascii="宋体"/>
          <w:b/>
          <w:bCs/>
          <w:color w:val="000000"/>
          <w:szCs w:val="21"/>
        </w:rPr>
      </w:pPr>
      <w:r w:rsidRPr="00D564C7">
        <w:rPr>
          <w:rFonts w:ascii="宋体" w:hAnsi="宋体"/>
          <w:b/>
          <w:bCs/>
          <w:color w:val="000000"/>
          <w:kern w:val="0"/>
          <w:szCs w:val="21"/>
        </w:rPr>
        <w:t>7.4.13.4.2</w:t>
      </w:r>
      <w:r w:rsidRPr="00D564C7">
        <w:rPr>
          <w:rFonts w:ascii="宋体" w:hAnsi="宋体" w:hint="eastAsia"/>
          <w:b/>
          <w:bCs/>
          <w:color w:val="000000"/>
          <w:szCs w:val="21"/>
        </w:rPr>
        <w:t>外汇风险</w:t>
      </w:r>
    </w:p>
    <w:p w:rsidR="009C6879" w:rsidRPr="007D70B4" w:rsidRDefault="009C6879" w:rsidP="00CF3A8E">
      <w:pPr>
        <w:widowControl/>
        <w:spacing w:line="360" w:lineRule="auto"/>
        <w:ind w:firstLineChars="200" w:firstLine="420"/>
        <w:rPr>
          <w:rFonts w:eastAsiaTheme="minorEastAsia"/>
          <w:kern w:val="0"/>
          <w:szCs w:val="21"/>
        </w:rPr>
      </w:pPr>
      <w:r w:rsidRPr="007D70B4">
        <w:rPr>
          <w:rFonts w:eastAsiaTheme="minorEastAsia"/>
          <w:kern w:val="0"/>
          <w:szCs w:val="21"/>
        </w:rPr>
        <w:t>本基金的所有资产及负债以人民币计价，因此无外汇风险。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w:t>
      </w:r>
      <w:r w:rsidRPr="00D564C7">
        <w:rPr>
          <w:rFonts w:asciiTheme="minorEastAsia" w:eastAsiaTheme="minorEastAsia" w:hAnsiTheme="minorEastAsia" w:hint="eastAsia"/>
          <w:b/>
          <w:bCs/>
          <w:color w:val="000000"/>
          <w:szCs w:val="21"/>
        </w:rPr>
        <w:t>其他价格风险</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本基金的基金管理人采用</w:t>
      </w:r>
      <w:r w:rsidRPr="007D70B4">
        <w:rPr>
          <w:rFonts w:eastAsiaTheme="minorEastAsia"/>
          <w:kern w:val="0"/>
          <w:szCs w:val="21"/>
        </w:rPr>
        <w:t>Barra</w:t>
      </w:r>
      <w:r w:rsidRPr="007D70B4">
        <w:rPr>
          <w:rFonts w:eastAsiaTheme="minorEastAsia"/>
          <w:kern w:val="0"/>
          <w:szCs w:val="21"/>
        </w:rPr>
        <w:t>风险管理系统，通过标准差、跟踪误差、</w:t>
      </w:r>
      <w:r w:rsidRPr="007D70B4">
        <w:rPr>
          <w:rFonts w:eastAsiaTheme="minorEastAsia"/>
          <w:kern w:val="0"/>
          <w:szCs w:val="21"/>
        </w:rPr>
        <w:t>beta</w:t>
      </w:r>
      <w:r w:rsidRPr="007D70B4">
        <w:rPr>
          <w:rFonts w:eastAsiaTheme="minorEastAsia"/>
          <w:kern w:val="0"/>
          <w:szCs w:val="21"/>
        </w:rPr>
        <w:t>值、</w:t>
      </w:r>
      <w:r w:rsidRPr="007D70B4">
        <w:rPr>
          <w:rFonts w:eastAsiaTheme="minorEastAsia"/>
          <w:kern w:val="0"/>
          <w:szCs w:val="21"/>
        </w:rPr>
        <w:t>VAR</w:t>
      </w:r>
      <w:r w:rsidRPr="007D70B4">
        <w:rPr>
          <w:rFonts w:eastAsiaTheme="minorEastAsia"/>
          <w:kern w:val="0"/>
          <w:szCs w:val="21"/>
        </w:rPr>
        <w:t>等指标，监控投资组合面临的市场价格波动风险。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7.4.13.4.3.1</w:t>
      </w:r>
      <w:r w:rsidRPr="00D564C7">
        <w:rPr>
          <w:rFonts w:asciiTheme="minorEastAsia" w:eastAsiaTheme="minorEastAsia" w:hAnsiTheme="minorEastAsia" w:hint="eastAsia"/>
          <w:b/>
          <w:bCs/>
          <w:color w:val="000000"/>
          <w:szCs w:val="21"/>
        </w:rPr>
        <w:t>其他价格风险敞口</w:t>
      </w:r>
    </w:p>
    <w:p w:rsidR="001A59F9" w:rsidRPr="00D564C7" w:rsidRDefault="001A59F9" w:rsidP="00D564C7">
      <w:pPr>
        <w:spacing w:line="360" w:lineRule="auto"/>
        <w:ind w:firstLineChars="2400" w:firstLine="5040"/>
        <w:jc w:val="right"/>
        <w:rPr>
          <w:rFonts w:asciiTheme="minorEastAsia" w:eastAsiaTheme="minorEastAsia" w:hAnsiTheme="minorEastAsia"/>
          <w:b/>
          <w:bCs/>
          <w:color w:val="00000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7D70B4" w:rsidTr="00C915A6">
        <w:tc>
          <w:tcPr>
            <w:tcW w:w="3119" w:type="dxa"/>
            <w:vMerge w:val="restart"/>
            <w:vAlign w:val="center"/>
          </w:tcPr>
          <w:p w:rsidR="005F5256" w:rsidRPr="007D70B4" w:rsidRDefault="005F5256" w:rsidP="00C915A6">
            <w:pPr>
              <w:spacing w:line="360" w:lineRule="auto"/>
              <w:jc w:val="center"/>
              <w:rPr>
                <w:color w:val="000000"/>
                <w:szCs w:val="21"/>
              </w:rPr>
            </w:pPr>
            <w:r w:rsidRPr="007D70B4">
              <w:rPr>
                <w:color w:val="000000"/>
                <w:szCs w:val="21"/>
              </w:rPr>
              <w:t>项目</w:t>
            </w:r>
          </w:p>
        </w:tc>
        <w:tc>
          <w:tcPr>
            <w:tcW w:w="2940"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本期末</w:t>
            </w:r>
          </w:p>
          <w:p w:rsidR="005F5256" w:rsidRPr="007D70B4" w:rsidRDefault="005F5256" w:rsidP="00C915A6">
            <w:pPr>
              <w:spacing w:line="360" w:lineRule="auto"/>
              <w:jc w:val="center"/>
              <w:rPr>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941"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上年度末</w:t>
            </w:r>
          </w:p>
          <w:p w:rsidR="005F5256" w:rsidRPr="007D70B4" w:rsidRDefault="00955CB7" w:rsidP="00C915A6">
            <w:pPr>
              <w:spacing w:line="360" w:lineRule="auto"/>
              <w:jc w:val="center"/>
              <w:rPr>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5F5256" w:rsidRPr="007D70B4" w:rsidTr="00C915A6">
        <w:tc>
          <w:tcPr>
            <w:tcW w:w="3119" w:type="dxa"/>
            <w:vMerge/>
            <w:vAlign w:val="center"/>
          </w:tcPr>
          <w:p w:rsidR="005F5256" w:rsidRPr="007D70B4" w:rsidRDefault="005F5256" w:rsidP="00C915A6">
            <w:pPr>
              <w:widowControl/>
              <w:spacing w:line="360" w:lineRule="auto"/>
              <w:jc w:val="left"/>
              <w:rPr>
                <w:color w:val="000000"/>
                <w:szCs w:val="21"/>
              </w:rPr>
            </w:pPr>
          </w:p>
        </w:tc>
        <w:tc>
          <w:tcPr>
            <w:tcW w:w="1843" w:type="dxa"/>
            <w:vAlign w:val="center"/>
          </w:tcPr>
          <w:p w:rsidR="005F5256" w:rsidRPr="007D70B4" w:rsidRDefault="005F5256" w:rsidP="00C915A6">
            <w:pPr>
              <w:spacing w:line="360" w:lineRule="auto"/>
              <w:ind w:right="142"/>
              <w:jc w:val="center"/>
              <w:rPr>
                <w:color w:val="000000"/>
                <w:szCs w:val="21"/>
              </w:rPr>
            </w:pPr>
            <w:r w:rsidRPr="007D70B4">
              <w:rPr>
                <w:color w:val="000000"/>
                <w:szCs w:val="21"/>
              </w:rPr>
              <w:t>公允价值</w:t>
            </w:r>
          </w:p>
        </w:tc>
        <w:tc>
          <w:tcPr>
            <w:tcW w:w="1097"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c>
          <w:tcPr>
            <w:tcW w:w="1879" w:type="dxa"/>
            <w:vAlign w:val="center"/>
          </w:tcPr>
          <w:p w:rsidR="005F5256" w:rsidRPr="007D70B4" w:rsidRDefault="005F5256" w:rsidP="00C915A6">
            <w:pPr>
              <w:spacing w:line="360" w:lineRule="auto"/>
              <w:ind w:right="113"/>
              <w:jc w:val="center"/>
              <w:rPr>
                <w:color w:val="000000"/>
                <w:szCs w:val="21"/>
              </w:rPr>
            </w:pPr>
            <w:r w:rsidRPr="007D70B4">
              <w:rPr>
                <w:color w:val="000000"/>
                <w:szCs w:val="21"/>
              </w:rPr>
              <w:t>公允价值</w:t>
            </w:r>
          </w:p>
        </w:tc>
        <w:tc>
          <w:tcPr>
            <w:tcW w:w="1062"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r>
      <w:tr w:rsidR="005F5256" w:rsidRPr="007D70B4" w:rsidTr="003D66E3">
        <w:tc>
          <w:tcPr>
            <w:tcW w:w="3119" w:type="dxa"/>
            <w:vAlign w:val="center"/>
          </w:tcPr>
          <w:p w:rsidR="005F5256" w:rsidRPr="007D70B4" w:rsidRDefault="005F5256" w:rsidP="00C915A6">
            <w:pPr>
              <w:spacing w:line="360" w:lineRule="auto"/>
              <w:jc w:val="left"/>
              <w:rPr>
                <w:color w:val="000000"/>
                <w:szCs w:val="21"/>
              </w:rPr>
            </w:pPr>
            <w:r w:rsidRPr="007D70B4">
              <w:rPr>
                <w:color w:val="000000"/>
                <w:szCs w:val="21"/>
              </w:rPr>
              <w:t>交易性金融资产</w:t>
            </w:r>
            <w:r w:rsidRPr="007D70B4">
              <w:rPr>
                <w:szCs w:val="21"/>
              </w:rPr>
              <w:t>－</w:t>
            </w:r>
            <w:r w:rsidRPr="007D70B4">
              <w:rPr>
                <w:color w:val="000000"/>
                <w:szCs w:val="21"/>
              </w:rPr>
              <w:t>股票投资</w:t>
            </w:r>
          </w:p>
        </w:tc>
        <w:tc>
          <w:tcPr>
            <w:tcW w:w="1843" w:type="dxa"/>
            <w:vAlign w:val="center"/>
          </w:tcPr>
          <w:p w:rsidR="005F5256" w:rsidRPr="007D70B4" w:rsidRDefault="005F5256" w:rsidP="003D66E3">
            <w:pPr>
              <w:spacing w:line="360" w:lineRule="auto"/>
              <w:jc w:val="right"/>
              <w:rPr>
                <w:color w:val="000000"/>
                <w:szCs w:val="21"/>
              </w:rPr>
            </w:pPr>
            <w:r w:rsidRPr="007D70B4">
              <w:rPr>
                <w:color w:val="000000"/>
                <w:szCs w:val="21"/>
              </w:rPr>
              <w:t>2,566,273,667.32</w:t>
            </w:r>
          </w:p>
        </w:tc>
        <w:tc>
          <w:tcPr>
            <w:tcW w:w="1097" w:type="dxa"/>
            <w:vAlign w:val="center"/>
          </w:tcPr>
          <w:p w:rsidR="005F5256" w:rsidRPr="007D70B4" w:rsidRDefault="005F5256" w:rsidP="003D66E3">
            <w:pPr>
              <w:spacing w:line="360" w:lineRule="auto"/>
              <w:jc w:val="right"/>
              <w:rPr>
                <w:color w:val="000000"/>
                <w:szCs w:val="21"/>
              </w:rPr>
            </w:pPr>
            <w:r w:rsidRPr="007D70B4">
              <w:rPr>
                <w:color w:val="000000"/>
                <w:szCs w:val="21"/>
              </w:rPr>
              <w:t>16.32</w:t>
            </w:r>
          </w:p>
        </w:tc>
        <w:tc>
          <w:tcPr>
            <w:tcW w:w="1879" w:type="dxa"/>
            <w:vAlign w:val="center"/>
          </w:tcPr>
          <w:p w:rsidR="005F5256" w:rsidRPr="007D70B4" w:rsidRDefault="005F5256" w:rsidP="003D66E3">
            <w:pPr>
              <w:spacing w:line="360" w:lineRule="auto"/>
              <w:jc w:val="right"/>
              <w:rPr>
                <w:color w:val="000000"/>
                <w:szCs w:val="21"/>
              </w:rPr>
            </w:pPr>
            <w:r w:rsidRPr="007D70B4">
              <w:rPr>
                <w:color w:val="000000"/>
                <w:szCs w:val="21"/>
              </w:rPr>
              <w:t>1,171,044,323.84</w:t>
            </w:r>
          </w:p>
        </w:tc>
        <w:tc>
          <w:tcPr>
            <w:tcW w:w="1062" w:type="dxa"/>
            <w:vAlign w:val="center"/>
          </w:tcPr>
          <w:p w:rsidR="005F5256" w:rsidRPr="007D70B4" w:rsidRDefault="005F5256" w:rsidP="003D66E3">
            <w:pPr>
              <w:spacing w:line="360" w:lineRule="auto"/>
              <w:jc w:val="right"/>
              <w:rPr>
                <w:color w:val="000000"/>
                <w:szCs w:val="21"/>
              </w:rPr>
            </w:pPr>
            <w:r w:rsidRPr="007D70B4">
              <w:rPr>
                <w:color w:val="000000"/>
                <w:szCs w:val="21"/>
              </w:rPr>
              <w:t>17.93</w:t>
            </w:r>
          </w:p>
        </w:tc>
      </w:tr>
      <w:tr w:rsidR="005A1D6E" w:rsidRPr="007D70B4" w:rsidTr="003D66E3">
        <w:tc>
          <w:tcPr>
            <w:tcW w:w="3119" w:type="dxa"/>
            <w:vAlign w:val="center"/>
          </w:tcPr>
          <w:p w:rsidR="005A1D6E" w:rsidRPr="007D70B4" w:rsidRDefault="005A1D6E" w:rsidP="002C462F">
            <w:pPr>
              <w:spacing w:line="360" w:lineRule="auto"/>
              <w:jc w:val="left"/>
              <w:rPr>
                <w:szCs w:val="21"/>
              </w:rPr>
            </w:pPr>
            <w:r w:rsidRPr="007D70B4">
              <w:rPr>
                <w:szCs w:val="21"/>
              </w:rPr>
              <w:t>交易性金融资产－贵金属投资</w:t>
            </w:r>
          </w:p>
        </w:tc>
        <w:tc>
          <w:tcPr>
            <w:tcW w:w="1843"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衍生金融资产－权证投资</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其他</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rPr>
                <w:color w:val="000000"/>
                <w:szCs w:val="21"/>
              </w:rPr>
            </w:pPr>
            <w:r w:rsidRPr="007D70B4">
              <w:rPr>
                <w:color w:val="000000"/>
                <w:szCs w:val="21"/>
              </w:rPr>
              <w:t>合计</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2,566,273,667.32</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16.32</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1,171,044,323.84</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17.93</w:t>
            </w:r>
          </w:p>
        </w:tc>
      </w:tr>
    </w:tbl>
    <w:p w:rsidR="001A59F9" w:rsidRPr="00D564C7" w:rsidRDefault="001A59F9" w:rsidP="005A7FD8">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7.4.13.4.3.2</w:t>
      </w:r>
      <w:r w:rsidRPr="00D564C7">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2B49BC">
        <w:tc>
          <w:tcPr>
            <w:tcW w:w="993" w:type="dxa"/>
            <w:vAlign w:val="center"/>
          </w:tcPr>
          <w:p w:rsidR="002B49BC" w:rsidRDefault="005F6C6A">
            <w:pPr>
              <w:jc w:val="left"/>
            </w:pPr>
            <w:r>
              <w:rPr>
                <w:color w:val="000000"/>
                <w:szCs w:val="21"/>
              </w:rPr>
              <w:t>假设</w:t>
            </w:r>
          </w:p>
        </w:tc>
        <w:tc>
          <w:tcPr>
            <w:tcW w:w="8079" w:type="dxa"/>
            <w:gridSpan w:val="3"/>
            <w:vAlign w:val="center"/>
          </w:tcPr>
          <w:p w:rsidR="002B49BC" w:rsidRDefault="005F6C6A">
            <w:pPr>
              <w:jc w:val="center"/>
            </w:pPr>
            <w:r>
              <w:rPr>
                <w:color w:val="000000"/>
                <w:szCs w:val="21"/>
              </w:rPr>
              <w:t>除业绩比较基准以外的其他市场变量保持不变</w:t>
            </w:r>
          </w:p>
        </w:tc>
      </w:tr>
      <w:tr w:rsidR="00480F50" w:rsidRPr="007D70B4" w:rsidTr="00EE2F12">
        <w:tc>
          <w:tcPr>
            <w:tcW w:w="993" w:type="dxa"/>
            <w:vMerge w:val="restart"/>
            <w:vAlign w:val="center"/>
          </w:tcPr>
          <w:p w:rsidR="00480F50" w:rsidRPr="007D70B4" w:rsidRDefault="00480F50" w:rsidP="00406731">
            <w:pPr>
              <w:pStyle w:val="ae"/>
              <w:jc w:val="center"/>
              <w:rPr>
                <w:color w:val="000000"/>
                <w:sz w:val="21"/>
                <w:szCs w:val="21"/>
              </w:rPr>
            </w:pPr>
            <w:r w:rsidRPr="007D70B4">
              <w:rPr>
                <w:bCs/>
                <w:color w:val="000000"/>
                <w:sz w:val="21"/>
                <w:szCs w:val="21"/>
              </w:rPr>
              <w:t>分析</w:t>
            </w:r>
          </w:p>
        </w:tc>
        <w:tc>
          <w:tcPr>
            <w:tcW w:w="2448" w:type="dxa"/>
            <w:vMerge w:val="restart"/>
            <w:vAlign w:val="center"/>
          </w:tcPr>
          <w:p w:rsidR="00480F50" w:rsidRPr="007D70B4" w:rsidRDefault="00480F50" w:rsidP="000D7898">
            <w:pPr>
              <w:widowControl/>
              <w:autoSpaceDE w:val="0"/>
              <w:autoSpaceDN w:val="0"/>
              <w:ind w:right="-15"/>
              <w:jc w:val="center"/>
              <w:textAlignment w:val="bottom"/>
              <w:rPr>
                <w:color w:val="000000"/>
                <w:kern w:val="0"/>
                <w:szCs w:val="21"/>
              </w:rPr>
            </w:pPr>
            <w:r w:rsidRPr="007D70B4">
              <w:rPr>
                <w:bCs/>
                <w:color w:val="000000"/>
                <w:szCs w:val="21"/>
              </w:rPr>
              <w:t>相关风险变量的变动</w:t>
            </w:r>
          </w:p>
        </w:tc>
        <w:tc>
          <w:tcPr>
            <w:tcW w:w="5631" w:type="dxa"/>
            <w:gridSpan w:val="2"/>
          </w:tcPr>
          <w:p w:rsidR="00480F50" w:rsidRPr="007D70B4" w:rsidRDefault="00480F50" w:rsidP="000D7898">
            <w:pPr>
              <w:jc w:val="center"/>
              <w:rPr>
                <w:color w:val="000000"/>
                <w:szCs w:val="21"/>
              </w:rPr>
            </w:pPr>
            <w:r w:rsidRPr="007D70B4">
              <w:rPr>
                <w:color w:val="000000"/>
                <w:szCs w:val="21"/>
              </w:rPr>
              <w:t>对资产负债表日基金资产净值的</w:t>
            </w:r>
          </w:p>
          <w:p w:rsidR="00480F50" w:rsidRPr="007D70B4" w:rsidRDefault="00406731" w:rsidP="00406731">
            <w:pPr>
              <w:widowControl/>
              <w:autoSpaceDE w:val="0"/>
              <w:autoSpaceDN w:val="0"/>
              <w:ind w:right="-15"/>
              <w:jc w:val="center"/>
              <w:textAlignment w:val="bottom"/>
              <w:rPr>
                <w:color w:val="000000"/>
                <w:kern w:val="0"/>
                <w:szCs w:val="21"/>
              </w:rPr>
            </w:pPr>
            <w:r w:rsidRPr="007D70B4">
              <w:rPr>
                <w:color w:val="000000"/>
                <w:szCs w:val="21"/>
              </w:rPr>
              <w:t>影响金额（单位：人民币</w:t>
            </w:r>
            <w:r w:rsidR="00480F50" w:rsidRPr="007D70B4">
              <w:rPr>
                <w:color w:val="000000"/>
                <w:szCs w:val="21"/>
              </w:rPr>
              <w:t>元）</w:t>
            </w:r>
          </w:p>
        </w:tc>
      </w:tr>
      <w:tr w:rsidR="00480F50" w:rsidRPr="007D70B4" w:rsidTr="00EE2F12">
        <w:tc>
          <w:tcPr>
            <w:tcW w:w="993" w:type="dxa"/>
            <w:vMerge/>
            <w:vAlign w:val="center"/>
          </w:tcPr>
          <w:p w:rsidR="00480F50" w:rsidRPr="007D70B4" w:rsidRDefault="00480F50" w:rsidP="000D7898">
            <w:pPr>
              <w:widowControl/>
              <w:jc w:val="left"/>
              <w:rPr>
                <w:color w:val="000000"/>
                <w:szCs w:val="21"/>
              </w:rPr>
            </w:pPr>
          </w:p>
        </w:tc>
        <w:tc>
          <w:tcPr>
            <w:tcW w:w="2448" w:type="dxa"/>
            <w:vMerge/>
            <w:vAlign w:val="center"/>
          </w:tcPr>
          <w:p w:rsidR="00480F50" w:rsidRPr="007D70B4" w:rsidRDefault="00480F50" w:rsidP="000D7898">
            <w:pPr>
              <w:widowControl/>
              <w:jc w:val="left"/>
              <w:rPr>
                <w:color w:val="000000"/>
                <w:kern w:val="0"/>
                <w:szCs w:val="21"/>
              </w:rPr>
            </w:pPr>
          </w:p>
        </w:tc>
        <w:tc>
          <w:tcPr>
            <w:tcW w:w="2880" w:type="dxa"/>
          </w:tcPr>
          <w:p w:rsidR="00480F50" w:rsidRPr="007D70B4" w:rsidRDefault="00480F50" w:rsidP="00D564C7">
            <w:pPr>
              <w:spacing w:line="360" w:lineRule="auto"/>
              <w:ind w:firstLineChars="350" w:firstLine="735"/>
              <w:rPr>
                <w:color w:val="000000"/>
                <w:szCs w:val="21"/>
              </w:rPr>
            </w:pPr>
            <w:r w:rsidRPr="007D70B4">
              <w:rPr>
                <w:color w:val="000000"/>
                <w:szCs w:val="21"/>
              </w:rPr>
              <w:t>本期末</w:t>
            </w:r>
          </w:p>
          <w:p w:rsidR="00480F50" w:rsidRPr="007D70B4" w:rsidRDefault="00480F50" w:rsidP="000D7898">
            <w:pPr>
              <w:spacing w:line="360" w:lineRule="auto"/>
              <w:jc w:val="center"/>
              <w:rPr>
                <w:bCs/>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751" w:type="dxa"/>
          </w:tcPr>
          <w:p w:rsidR="00480F50" w:rsidRPr="007D70B4" w:rsidRDefault="00480F50" w:rsidP="00D564C7">
            <w:pPr>
              <w:spacing w:line="360" w:lineRule="auto"/>
              <w:ind w:firstLineChars="300" w:firstLine="630"/>
              <w:rPr>
                <w:color w:val="000000"/>
                <w:szCs w:val="21"/>
              </w:rPr>
            </w:pPr>
            <w:r w:rsidRPr="007D70B4">
              <w:rPr>
                <w:color w:val="000000"/>
                <w:szCs w:val="21"/>
              </w:rPr>
              <w:t>上年度末</w:t>
            </w:r>
          </w:p>
          <w:p w:rsidR="00480F50" w:rsidRPr="007D70B4" w:rsidRDefault="00480F50" w:rsidP="000D7898">
            <w:pPr>
              <w:spacing w:line="360" w:lineRule="auto"/>
              <w:jc w:val="center"/>
              <w:rPr>
                <w:bCs/>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2B49BC">
        <w:tc>
          <w:tcPr>
            <w:tcW w:w="993" w:type="dxa"/>
            <w:vMerge/>
          </w:tcPr>
          <w:p w:rsidR="002B49BC" w:rsidRDefault="002B49BC"/>
        </w:tc>
        <w:tc>
          <w:tcPr>
            <w:tcW w:w="2448" w:type="dxa"/>
            <w:vAlign w:val="center"/>
          </w:tcPr>
          <w:p w:rsidR="002B49BC" w:rsidRDefault="005F6C6A">
            <w:r>
              <w:rPr>
                <w:color w:val="000000"/>
                <w:szCs w:val="21"/>
              </w:rPr>
              <w:t>1.</w:t>
            </w:r>
            <w:r>
              <w:rPr>
                <w:color w:val="000000"/>
                <w:szCs w:val="21"/>
              </w:rPr>
              <w:t>业绩比较基准上升</w:t>
            </w:r>
            <w:r>
              <w:rPr>
                <w:color w:val="000000"/>
                <w:szCs w:val="21"/>
              </w:rPr>
              <w:t>5%</w:t>
            </w:r>
          </w:p>
        </w:tc>
        <w:tc>
          <w:tcPr>
            <w:tcW w:w="2880" w:type="dxa"/>
            <w:vAlign w:val="center"/>
          </w:tcPr>
          <w:p w:rsidR="002B49BC" w:rsidRDefault="005F6C6A">
            <w:pPr>
              <w:jc w:val="right"/>
            </w:pPr>
            <w:r>
              <w:rPr>
                <w:color w:val="000000"/>
                <w:szCs w:val="21"/>
              </w:rPr>
              <w:t>277,069,098.47</w:t>
            </w:r>
          </w:p>
        </w:tc>
        <w:tc>
          <w:tcPr>
            <w:tcW w:w="2751" w:type="dxa"/>
            <w:vAlign w:val="center"/>
          </w:tcPr>
          <w:p w:rsidR="002B49BC" w:rsidRDefault="005F6C6A">
            <w:pPr>
              <w:jc w:val="right"/>
            </w:pPr>
            <w:r>
              <w:rPr>
                <w:color w:val="000000"/>
                <w:szCs w:val="21"/>
              </w:rPr>
              <w:t>114,233,130.60</w:t>
            </w:r>
          </w:p>
        </w:tc>
      </w:tr>
      <w:tr w:rsidR="002B49BC">
        <w:tc>
          <w:tcPr>
            <w:tcW w:w="993" w:type="dxa"/>
            <w:vMerge/>
          </w:tcPr>
          <w:p w:rsidR="002B49BC" w:rsidRDefault="002B49BC"/>
        </w:tc>
        <w:tc>
          <w:tcPr>
            <w:tcW w:w="2448" w:type="dxa"/>
            <w:vAlign w:val="center"/>
          </w:tcPr>
          <w:p w:rsidR="002B49BC" w:rsidRDefault="005F6C6A">
            <w:r>
              <w:rPr>
                <w:color w:val="000000"/>
                <w:szCs w:val="21"/>
              </w:rPr>
              <w:t>2.</w:t>
            </w:r>
            <w:r>
              <w:rPr>
                <w:color w:val="000000"/>
                <w:szCs w:val="21"/>
              </w:rPr>
              <w:t>业绩比较基准下降</w:t>
            </w:r>
            <w:r>
              <w:rPr>
                <w:color w:val="000000"/>
                <w:szCs w:val="21"/>
              </w:rPr>
              <w:t>5%</w:t>
            </w:r>
          </w:p>
        </w:tc>
        <w:tc>
          <w:tcPr>
            <w:tcW w:w="2880" w:type="dxa"/>
            <w:vAlign w:val="center"/>
          </w:tcPr>
          <w:p w:rsidR="002B49BC" w:rsidRDefault="005F6C6A">
            <w:pPr>
              <w:jc w:val="right"/>
            </w:pPr>
            <w:r>
              <w:rPr>
                <w:color w:val="000000"/>
                <w:szCs w:val="21"/>
              </w:rPr>
              <w:t>-277,069,098.47</w:t>
            </w:r>
          </w:p>
        </w:tc>
        <w:tc>
          <w:tcPr>
            <w:tcW w:w="2751" w:type="dxa"/>
            <w:vAlign w:val="center"/>
          </w:tcPr>
          <w:p w:rsidR="002B49BC" w:rsidRDefault="005F6C6A">
            <w:pPr>
              <w:jc w:val="right"/>
            </w:pPr>
            <w:r>
              <w:rPr>
                <w:color w:val="000000"/>
                <w:szCs w:val="21"/>
              </w:rPr>
              <w:t>-114,233,130.60</w:t>
            </w:r>
          </w:p>
        </w:tc>
      </w:tr>
    </w:tbl>
    <w:p w:rsidR="001A59F9" w:rsidRPr="007D70B4" w:rsidRDefault="00480F50"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注：股票投资业绩基准取上证</w:t>
      </w:r>
      <w:r w:rsidRPr="002F4936">
        <w:rPr>
          <w:rFonts w:eastAsiaTheme="minorEastAsia"/>
          <w:kern w:val="0"/>
          <w:szCs w:val="21"/>
        </w:rPr>
        <w:t>A</w:t>
      </w:r>
      <w:r w:rsidRPr="002F4936">
        <w:rPr>
          <w:rFonts w:eastAsiaTheme="minorEastAsia"/>
          <w:kern w:val="0"/>
          <w:szCs w:val="21"/>
        </w:rPr>
        <w:t>指。</w:t>
      </w:r>
    </w:p>
    <w:p w:rsidR="001A59F9" w:rsidRPr="00D564C7" w:rsidRDefault="001A59F9" w:rsidP="005A7FD8">
      <w:pPr>
        <w:adjustRightInd w:val="0"/>
        <w:snapToGrid w:val="0"/>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7.4.14</w:t>
      </w:r>
      <w:r w:rsidRPr="00D564C7">
        <w:rPr>
          <w:rFonts w:asciiTheme="minorEastAsia" w:eastAsiaTheme="minorEastAsia" w:hAnsiTheme="minorEastAsia" w:hint="eastAsia"/>
          <w:b/>
          <w:color w:val="000000"/>
          <w:szCs w:val="21"/>
        </w:rPr>
        <w:t>有助于理解和分析会计报表需要说明的其他事项</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5,569,486,172.20</w:t>
      </w:r>
      <w:r>
        <w:rPr>
          <w:rFonts w:eastAsiaTheme="minorEastAsia"/>
          <w:kern w:val="0"/>
          <w:szCs w:val="21"/>
        </w:rPr>
        <w:t>元，属于第二层次的余额为</w:t>
      </w:r>
      <w:r>
        <w:rPr>
          <w:rFonts w:eastAsiaTheme="minorEastAsia"/>
          <w:kern w:val="0"/>
          <w:szCs w:val="21"/>
        </w:rPr>
        <w:t>13,148,949,491.90</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2,614,098,806.56</w:t>
      </w:r>
      <w:r>
        <w:rPr>
          <w:rFonts w:eastAsiaTheme="minorEastAsia"/>
          <w:kern w:val="0"/>
          <w:szCs w:val="21"/>
        </w:rPr>
        <w:t>元，第二层次</w:t>
      </w:r>
      <w:r>
        <w:rPr>
          <w:rFonts w:eastAsiaTheme="minorEastAsia"/>
          <w:kern w:val="0"/>
          <w:szCs w:val="21"/>
        </w:rPr>
        <w:t xml:space="preserve">5,880,813,618.37 </w:t>
      </w:r>
      <w:r>
        <w:rPr>
          <w:rFonts w:eastAsiaTheme="minorEastAsia"/>
          <w:kern w:val="0"/>
          <w:szCs w:val="21"/>
        </w:rPr>
        <w:t>元，无属于第三层次的余额</w:t>
      </w:r>
      <w:r>
        <w:rPr>
          <w:rFonts w:eastAsiaTheme="minorEastAsia"/>
          <w:kern w:val="0"/>
          <w:szCs w:val="21"/>
        </w:rPr>
        <w:t xml:space="preserve">) </w:t>
      </w:r>
      <w:r>
        <w:rPr>
          <w:rFonts w:eastAsiaTheme="minorEastAsia"/>
          <w:kern w:val="0"/>
          <w:szCs w:val="21"/>
        </w:rPr>
        <w:t>。</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w:t>
      </w:r>
      <w:r>
        <w:rPr>
          <w:rFonts w:eastAsiaTheme="minorEastAsia"/>
          <w:kern w:val="0"/>
          <w:szCs w:val="21"/>
        </w:rPr>
        <w:t>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无。</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2B49BC" w:rsidRDefault="005F6C6A">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w:t>
      </w:r>
      <w:r>
        <w:rPr>
          <w:rFonts w:eastAsiaTheme="minorEastAsia"/>
          <w:kern w:val="0"/>
          <w:szCs w:val="21"/>
        </w:rPr>
        <w:t>，其账面价值与公允价值相差很小。</w:t>
      </w:r>
      <w:r>
        <w:rPr>
          <w:rFonts w:eastAsiaTheme="minorEastAsia"/>
          <w:kern w:val="0"/>
          <w:szCs w:val="21"/>
        </w:rPr>
        <w:t xml:space="preserve"> </w:t>
      </w:r>
    </w:p>
    <w:p w:rsidR="001A59F9" w:rsidRPr="007D70B4" w:rsidRDefault="001A59F9" w:rsidP="005A7FD8">
      <w:pPr>
        <w:widowControl/>
        <w:spacing w:line="360" w:lineRule="auto"/>
        <w:ind w:firstLineChars="200" w:firstLine="420"/>
        <w:rPr>
          <w:rFonts w:eastAsiaTheme="minorEastAsia"/>
          <w:kern w:val="0"/>
          <w:szCs w:val="21"/>
        </w:rPr>
      </w:pPr>
      <w:r w:rsidRPr="007D70B4">
        <w:rPr>
          <w:rFonts w:eastAsiaTheme="minorEastAsia"/>
          <w:kern w:val="0"/>
          <w:szCs w:val="21"/>
        </w:rPr>
        <w:t xml:space="preserve"> (2)</w:t>
      </w:r>
      <w:r w:rsidRPr="007D70B4">
        <w:rPr>
          <w:rFonts w:eastAsiaTheme="minorEastAsia"/>
          <w:kern w:val="0"/>
          <w:szCs w:val="21"/>
        </w:rPr>
        <w:t>除公允价值外，截至资产负债表日本基金无需要说明的其他重要事项。</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4019"/>
      <w:r w:rsidRPr="004352A8">
        <w:rPr>
          <w:rFonts w:ascii="宋体" w:hAnsi="宋体" w:cs="Arial" w:hint="eastAsia"/>
          <w:color w:val="000000"/>
          <w:sz w:val="21"/>
          <w:szCs w:val="21"/>
        </w:rPr>
        <w:t>§</w:t>
      </w:r>
      <w:r w:rsidRPr="004352A8">
        <w:rPr>
          <w:rFonts w:ascii="宋体" w:hAnsi="宋体" w:cs="Arial"/>
          <w:color w:val="000000"/>
          <w:sz w:val="21"/>
          <w:szCs w:val="21"/>
        </w:rPr>
        <w:t>8</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投资组合报告</w:t>
      </w:r>
      <w:bookmarkEnd w:id="107"/>
      <w:bookmarkEnd w:id="108"/>
      <w:bookmarkEnd w:id="109"/>
    </w:p>
    <w:p w:rsidR="001A59F9" w:rsidRPr="00D564C7" w:rsidRDefault="001A59F9" w:rsidP="005A7FD8">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4020"/>
      <w:r w:rsidRPr="00D564C7">
        <w:rPr>
          <w:rFonts w:asciiTheme="minorEastAsia" w:eastAsiaTheme="minorEastAsia" w:hAnsiTheme="minorEastAsia"/>
          <w:bCs w:val="0"/>
          <w:color w:val="000000"/>
          <w:kern w:val="0"/>
          <w:sz w:val="21"/>
          <w:szCs w:val="21"/>
        </w:rPr>
        <w:t>8.1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期末基金资产组合情况</w:t>
      </w:r>
      <w:bookmarkEnd w:id="110"/>
      <w:bookmarkEnd w:id="111"/>
      <w:bookmarkEnd w:id="112"/>
    </w:p>
    <w:p w:rsidR="009D6E7D" w:rsidRPr="00A73188" w:rsidRDefault="009D6E7D" w:rsidP="009D6E7D">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9D6E7D" w:rsidRPr="00A73188" w:rsidRDefault="009D6E7D" w:rsidP="004540A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9D6E7D" w:rsidRPr="00A73188" w:rsidRDefault="009D6E7D" w:rsidP="004540A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9D6E7D" w:rsidRPr="00A73188" w:rsidRDefault="009D6E7D" w:rsidP="004540A9">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2,566,273,667.32</w:t>
            </w:r>
          </w:p>
        </w:tc>
        <w:tc>
          <w:tcPr>
            <w:tcW w:w="262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13.31</w:t>
            </w:r>
          </w:p>
        </w:tc>
      </w:tr>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2,566,273,667.32</w:t>
            </w:r>
          </w:p>
        </w:tc>
        <w:tc>
          <w:tcPr>
            <w:tcW w:w="262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13.31</w:t>
            </w:r>
          </w:p>
        </w:tc>
      </w:tr>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16,152,161,996.78</w:t>
            </w:r>
          </w:p>
        </w:tc>
        <w:tc>
          <w:tcPr>
            <w:tcW w:w="262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83.77</w:t>
            </w:r>
          </w:p>
        </w:tc>
      </w:tr>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16,112,161,996.78</w:t>
            </w:r>
          </w:p>
        </w:tc>
        <w:tc>
          <w:tcPr>
            <w:tcW w:w="262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83.57</w:t>
            </w:r>
          </w:p>
        </w:tc>
      </w:tr>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4540A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40,000,000.00</w:t>
            </w:r>
          </w:p>
        </w:tc>
        <w:tc>
          <w:tcPr>
            <w:tcW w:w="262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0.21</w:t>
            </w:r>
          </w:p>
        </w:tc>
      </w:tr>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31,941,167.91</w:t>
            </w:r>
          </w:p>
        </w:tc>
        <w:tc>
          <w:tcPr>
            <w:tcW w:w="262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0.17</w:t>
            </w:r>
          </w:p>
        </w:tc>
      </w:tr>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4540A9">
        <w:tc>
          <w:tcPr>
            <w:tcW w:w="1080" w:type="dxa"/>
            <w:vAlign w:val="center"/>
          </w:tcPr>
          <w:p w:rsidR="009D6E7D" w:rsidRPr="00A73188" w:rsidRDefault="009D6E7D" w:rsidP="004540A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172,748,091.82</w:t>
            </w:r>
          </w:p>
        </w:tc>
        <w:tc>
          <w:tcPr>
            <w:tcW w:w="2621" w:type="dxa"/>
            <w:vAlign w:val="center"/>
          </w:tcPr>
          <w:p w:rsidR="009D6E7D" w:rsidRPr="00A73188" w:rsidRDefault="009D6E7D" w:rsidP="004540A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0.90</w:t>
            </w:r>
          </w:p>
        </w:tc>
      </w:tr>
      <w:tr w:rsidR="009D6E7D" w:rsidRPr="00A73188" w:rsidTr="004540A9">
        <w:tc>
          <w:tcPr>
            <w:tcW w:w="1080" w:type="dxa"/>
            <w:vAlign w:val="center"/>
          </w:tcPr>
          <w:p w:rsidR="009D6E7D" w:rsidRPr="00A73188" w:rsidRDefault="009D6E7D" w:rsidP="004540A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9D6E7D" w:rsidRPr="00A73188" w:rsidRDefault="009D6E7D" w:rsidP="004540A9">
            <w:pPr>
              <w:spacing w:line="276" w:lineRule="auto"/>
              <w:jc w:val="right"/>
              <w:rPr>
                <w:rFonts w:eastAsiaTheme="minorEastAsia"/>
                <w:color w:val="000000" w:themeColor="text1"/>
                <w:szCs w:val="21"/>
              </w:rPr>
            </w:pPr>
            <w:r w:rsidRPr="00A73188">
              <w:rPr>
                <w:rFonts w:eastAsiaTheme="minorEastAsia"/>
                <w:color w:val="000000" w:themeColor="text1"/>
                <w:szCs w:val="21"/>
              </w:rPr>
              <w:t>357,397,506.92</w:t>
            </w:r>
          </w:p>
        </w:tc>
        <w:tc>
          <w:tcPr>
            <w:tcW w:w="2621" w:type="dxa"/>
            <w:vAlign w:val="center"/>
          </w:tcPr>
          <w:p w:rsidR="009D6E7D" w:rsidRPr="00A73188" w:rsidRDefault="009D6E7D" w:rsidP="004540A9">
            <w:pPr>
              <w:spacing w:line="276" w:lineRule="auto"/>
              <w:jc w:val="right"/>
              <w:rPr>
                <w:rFonts w:eastAsiaTheme="minorEastAsia"/>
                <w:color w:val="000000" w:themeColor="text1"/>
                <w:szCs w:val="21"/>
              </w:rPr>
            </w:pPr>
            <w:r w:rsidRPr="00A73188">
              <w:rPr>
                <w:rFonts w:eastAsiaTheme="minorEastAsia"/>
                <w:color w:val="000000" w:themeColor="text1"/>
                <w:szCs w:val="21"/>
              </w:rPr>
              <w:t>1.85</w:t>
            </w:r>
          </w:p>
        </w:tc>
      </w:tr>
      <w:tr w:rsidR="009D6E7D" w:rsidRPr="00A73188" w:rsidTr="004540A9">
        <w:tc>
          <w:tcPr>
            <w:tcW w:w="1080" w:type="dxa"/>
            <w:vAlign w:val="center"/>
          </w:tcPr>
          <w:p w:rsidR="009D6E7D" w:rsidRPr="00A73188" w:rsidRDefault="009D6E7D" w:rsidP="004540A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9D6E7D" w:rsidRPr="00A73188" w:rsidRDefault="009D6E7D" w:rsidP="004540A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9D6E7D" w:rsidRPr="00A73188" w:rsidRDefault="009D6E7D" w:rsidP="004540A9">
            <w:pPr>
              <w:spacing w:line="276" w:lineRule="auto"/>
              <w:jc w:val="right"/>
              <w:rPr>
                <w:rFonts w:eastAsiaTheme="minorEastAsia"/>
                <w:color w:val="000000" w:themeColor="text1"/>
                <w:szCs w:val="21"/>
              </w:rPr>
            </w:pPr>
            <w:r w:rsidRPr="00A73188">
              <w:rPr>
                <w:rFonts w:eastAsiaTheme="minorEastAsia"/>
                <w:color w:val="000000" w:themeColor="text1"/>
                <w:szCs w:val="21"/>
              </w:rPr>
              <w:t>19,280,522,430.75</w:t>
            </w:r>
          </w:p>
        </w:tc>
        <w:tc>
          <w:tcPr>
            <w:tcW w:w="2621" w:type="dxa"/>
            <w:vAlign w:val="center"/>
          </w:tcPr>
          <w:p w:rsidR="009D6E7D" w:rsidRPr="00A73188" w:rsidRDefault="009D6E7D" w:rsidP="004540A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274C50" w:rsidRDefault="00274C50" w:rsidP="0093207E">
      <w:pPr>
        <w:pStyle w:val="20"/>
        <w:spacing w:before="0" w:after="0"/>
        <w:rPr>
          <w:rFonts w:ascii="Times New Roman" w:eastAsiaTheme="minorEastAsia" w:hAnsi="Times New Roman"/>
          <w:color w:val="000000" w:themeColor="text1"/>
          <w:kern w:val="0"/>
          <w:sz w:val="21"/>
          <w:szCs w:val="21"/>
        </w:rPr>
      </w:pPr>
      <w:bookmarkStart w:id="113" w:name="_Toc225498274"/>
      <w:bookmarkStart w:id="114" w:name="_Toc361324879"/>
      <w:bookmarkStart w:id="115" w:name="_Toc439076914"/>
      <w:bookmarkStart w:id="116" w:name="_Toc35534021"/>
      <w:r w:rsidRPr="0093207E">
        <w:rPr>
          <w:rFonts w:asciiTheme="minorEastAsia" w:eastAsiaTheme="minorEastAsia" w:hAnsiTheme="minorEastAsia"/>
          <w:kern w:val="0"/>
          <w:sz w:val="21"/>
          <w:szCs w:val="21"/>
        </w:rPr>
        <w:t>8.2</w:t>
      </w:r>
      <w:r w:rsidR="0093207E" w:rsidRPr="0091212A">
        <w:rPr>
          <w:rFonts w:asciiTheme="minorEastAsia" w:eastAsiaTheme="minorEastAsia" w:hAnsiTheme="minorEastAsia"/>
          <w:kern w:val="0"/>
          <w:sz w:val="21"/>
          <w:szCs w:val="21"/>
        </w:rPr>
        <w:tab/>
      </w:r>
      <w:r w:rsidR="005F457E" w:rsidRPr="0093207E">
        <w:rPr>
          <w:rFonts w:asciiTheme="minorEastAsia" w:eastAsiaTheme="minorEastAsia" w:hAnsiTheme="minorEastAsia" w:hint="eastAsia"/>
          <w:kern w:val="0"/>
          <w:sz w:val="21"/>
          <w:szCs w:val="21"/>
        </w:rPr>
        <w:t>报告</w:t>
      </w:r>
      <w:r w:rsidRPr="0093207E">
        <w:rPr>
          <w:rFonts w:asciiTheme="minorEastAsia" w:eastAsiaTheme="minorEastAsia" w:hAnsiTheme="minorEastAsia"/>
          <w:kern w:val="0"/>
          <w:sz w:val="21"/>
          <w:szCs w:val="21"/>
        </w:rPr>
        <w:t>期末按行业分类的股票投资组合</w:t>
      </w:r>
      <w:bookmarkEnd w:id="113"/>
      <w:bookmarkEnd w:id="114"/>
      <w:bookmarkEnd w:id="115"/>
      <w:bookmarkEnd w:id="116"/>
    </w:p>
    <w:p w:rsidR="00274C50" w:rsidRPr="00B25E8F" w:rsidRDefault="00274C50" w:rsidP="00274C50">
      <w:pPr>
        <w:rPr>
          <w:b/>
        </w:rPr>
      </w:pPr>
      <w:r w:rsidRPr="00B25E8F">
        <w:rPr>
          <w:rFonts w:eastAsiaTheme="minorEastAsia"/>
          <w:b/>
          <w:color w:val="000000" w:themeColor="text1"/>
          <w:szCs w:val="21"/>
        </w:rPr>
        <w:t>8.2.1</w:t>
      </w:r>
      <w:r w:rsidRPr="00B25E8F">
        <w:rPr>
          <w:rFonts w:hint="eastAsia"/>
          <w:b/>
        </w:rPr>
        <w:t>报告期末按行业分类的境内股票投资组合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274C50" w:rsidRPr="00C56D9D" w:rsidTr="004540A9">
        <w:trPr>
          <w:jc w:val="center"/>
        </w:trPr>
        <w:tc>
          <w:tcPr>
            <w:tcW w:w="1080" w:type="dxa"/>
            <w:vAlign w:val="center"/>
          </w:tcPr>
          <w:p w:rsidR="00274C50" w:rsidRPr="00C56D9D" w:rsidRDefault="00274C50" w:rsidP="004540A9">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274C50" w:rsidRPr="00C56D9D" w:rsidRDefault="00274C50" w:rsidP="004540A9">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274C50" w:rsidRPr="00C56D9D" w:rsidRDefault="00274C50" w:rsidP="004540A9">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r w:rsidR="00AD422F">
              <w:rPr>
                <w:rFonts w:eastAsiaTheme="minorEastAsia" w:hint="eastAsia"/>
                <w:color w:val="000000" w:themeColor="text1"/>
                <w:szCs w:val="21"/>
              </w:rPr>
              <w:t>（元）</w:t>
            </w:r>
          </w:p>
        </w:tc>
        <w:tc>
          <w:tcPr>
            <w:tcW w:w="1664" w:type="dxa"/>
            <w:vAlign w:val="center"/>
          </w:tcPr>
          <w:p w:rsidR="00274C50" w:rsidRPr="00C56D9D" w:rsidRDefault="00274C50" w:rsidP="004540A9">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274C50" w:rsidRPr="00C56D9D" w:rsidTr="004540A9">
        <w:trPr>
          <w:jc w:val="center"/>
        </w:trPr>
        <w:tc>
          <w:tcPr>
            <w:tcW w:w="1080" w:type="dxa"/>
            <w:vAlign w:val="center"/>
          </w:tcPr>
          <w:p w:rsidR="00274C50" w:rsidRPr="00C56D9D" w:rsidRDefault="00274C50" w:rsidP="004540A9">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274C50" w:rsidRPr="00C56D9D" w:rsidRDefault="00274C50" w:rsidP="004540A9">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274C50" w:rsidRPr="00C56D9D" w:rsidRDefault="00274C50" w:rsidP="004540A9">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274C50" w:rsidRPr="00C56D9D" w:rsidRDefault="00274C50" w:rsidP="004540A9">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142,652,278.65</w:t>
            </w:r>
          </w:p>
        </w:tc>
        <w:tc>
          <w:tcPr>
            <w:tcW w:w="1664" w:type="dxa"/>
            <w:vAlign w:val="center"/>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0.91</w:t>
            </w:r>
          </w:p>
        </w:tc>
      </w:tr>
      <w:tr w:rsidR="00274C50" w:rsidRPr="00C56D9D" w:rsidTr="004540A9">
        <w:trPr>
          <w:jc w:val="center"/>
        </w:trPr>
        <w:tc>
          <w:tcPr>
            <w:tcW w:w="1080" w:type="dxa"/>
            <w:vAlign w:val="center"/>
          </w:tcPr>
          <w:p w:rsidR="00274C50" w:rsidRPr="00C56D9D" w:rsidRDefault="00274C50" w:rsidP="004540A9">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274C50" w:rsidRPr="00C56D9D" w:rsidRDefault="00274C50" w:rsidP="004540A9">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274C50" w:rsidRPr="00C56D9D" w:rsidRDefault="00274C50" w:rsidP="004540A9">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1,266,901,627.40</w:t>
            </w:r>
          </w:p>
        </w:tc>
        <w:tc>
          <w:tcPr>
            <w:tcW w:w="1664" w:type="dxa"/>
            <w:vAlign w:val="center"/>
          </w:tcPr>
          <w:p w:rsidR="00274C50" w:rsidRPr="00C56D9D" w:rsidRDefault="00274C50" w:rsidP="004540A9">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8.05</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56,903,533.30</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0.36</w:t>
            </w:r>
          </w:p>
        </w:tc>
      </w:tr>
      <w:tr w:rsidR="00274C50" w:rsidRPr="00C56D9D" w:rsidTr="004540A9">
        <w:trPr>
          <w:jc w:val="center"/>
        </w:trPr>
        <w:tc>
          <w:tcPr>
            <w:tcW w:w="1080" w:type="dxa"/>
            <w:vAlign w:val="center"/>
          </w:tcPr>
          <w:p w:rsidR="00274C50" w:rsidRPr="00C56D9D" w:rsidRDefault="00274C50" w:rsidP="004540A9">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274C50" w:rsidRPr="00C56D9D" w:rsidRDefault="00274C50" w:rsidP="004540A9">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274C50" w:rsidRPr="00C56D9D" w:rsidRDefault="00274C50" w:rsidP="004540A9">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168,180,718.24</w:t>
            </w:r>
          </w:p>
        </w:tc>
        <w:tc>
          <w:tcPr>
            <w:tcW w:w="1664" w:type="dxa"/>
            <w:vAlign w:val="center"/>
          </w:tcPr>
          <w:p w:rsidR="00274C50" w:rsidRPr="00C56D9D" w:rsidRDefault="00274C50" w:rsidP="004540A9">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1.07</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6,094,269.62</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0.04</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125,317,123.93</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0.80</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8,914,260.80</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0.06</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658,527,697.88</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4.19</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117,786,464.78</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0.75</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14,995,692.72</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0.10</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4540A9">
        <w:trPr>
          <w:jc w:val="center"/>
        </w:trPr>
        <w:tc>
          <w:tcPr>
            <w:tcW w:w="1080" w:type="dxa"/>
            <w:vAlign w:val="center"/>
          </w:tcPr>
          <w:p w:rsidR="00274C50" w:rsidRPr="00C56D9D" w:rsidRDefault="00274C50" w:rsidP="004540A9">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274C50" w:rsidRPr="00C56D9D" w:rsidRDefault="00274C50" w:rsidP="004540A9">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4540A9">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4540A9">
        <w:trPr>
          <w:jc w:val="center"/>
        </w:trPr>
        <w:tc>
          <w:tcPr>
            <w:tcW w:w="1080" w:type="dxa"/>
            <w:vAlign w:val="center"/>
          </w:tcPr>
          <w:p w:rsidR="00274C50" w:rsidRPr="00C56D9D" w:rsidRDefault="00274C50" w:rsidP="004540A9">
            <w:pPr>
              <w:spacing w:line="360" w:lineRule="auto"/>
              <w:jc w:val="center"/>
              <w:rPr>
                <w:rFonts w:eastAsiaTheme="minorEastAsia"/>
                <w:color w:val="000000" w:themeColor="text1"/>
                <w:szCs w:val="21"/>
              </w:rPr>
            </w:pPr>
          </w:p>
        </w:tc>
        <w:tc>
          <w:tcPr>
            <w:tcW w:w="3600" w:type="dxa"/>
            <w:vAlign w:val="center"/>
          </w:tcPr>
          <w:p w:rsidR="00274C50" w:rsidRPr="00C56D9D" w:rsidRDefault="00274C50" w:rsidP="004540A9">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274C50" w:rsidRPr="00C56D9D" w:rsidRDefault="00274C50" w:rsidP="004540A9">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2,566,273,667.32</w:t>
            </w:r>
          </w:p>
        </w:tc>
        <w:tc>
          <w:tcPr>
            <w:tcW w:w="1664" w:type="dxa"/>
            <w:vAlign w:val="center"/>
          </w:tcPr>
          <w:p w:rsidR="00274C50" w:rsidRPr="00C56D9D" w:rsidRDefault="00274C50" w:rsidP="004540A9">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16.32</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17" w:name="_Toc361324881"/>
      <w:bookmarkStart w:id="118" w:name="_Toc35534022"/>
      <w:r w:rsidRPr="00D564C7">
        <w:rPr>
          <w:rFonts w:asciiTheme="minorEastAsia" w:eastAsiaTheme="minorEastAsia" w:hAnsiTheme="minorEastAsia"/>
          <w:kern w:val="0"/>
          <w:sz w:val="21"/>
          <w:szCs w:val="21"/>
        </w:rPr>
        <w:t>8.3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期末按公允价值占基金资产净值比例大小排序的所有股票投资明细</w:t>
      </w:r>
      <w:bookmarkEnd w:id="117"/>
      <w:bookmarkEnd w:id="118"/>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股票代码</w:t>
            </w:r>
          </w:p>
        </w:tc>
        <w:tc>
          <w:tcPr>
            <w:tcW w:w="1701"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股票名称</w:t>
            </w:r>
          </w:p>
        </w:tc>
        <w:tc>
          <w:tcPr>
            <w:tcW w:w="1559" w:type="dxa"/>
            <w:vAlign w:val="center"/>
          </w:tcPr>
          <w:p w:rsidR="001A59F9" w:rsidRPr="007D70B4" w:rsidRDefault="001A59F9" w:rsidP="00BE6A8A">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BE6A8A">
              <w:rPr>
                <w:rFonts w:eastAsiaTheme="minorEastAsia" w:hint="eastAsia"/>
                <w:color w:val="000000"/>
                <w:szCs w:val="21"/>
              </w:rPr>
              <w:t>（</w:t>
            </w:r>
            <w:r w:rsidR="00BE6A8A" w:rsidRPr="007D70B4">
              <w:rPr>
                <w:rFonts w:eastAsiaTheme="minorEastAsia"/>
                <w:color w:val="000000"/>
                <w:szCs w:val="21"/>
              </w:rPr>
              <w:t>股</w:t>
            </w:r>
            <w:r w:rsidR="00BE6A8A">
              <w:rPr>
                <w:rFonts w:eastAsiaTheme="minorEastAsia" w:hint="eastAsia"/>
                <w:color w:val="000000"/>
                <w:szCs w:val="21"/>
              </w:rPr>
              <w:t>）</w:t>
            </w:r>
          </w:p>
        </w:tc>
        <w:tc>
          <w:tcPr>
            <w:tcW w:w="1932" w:type="dxa"/>
            <w:vAlign w:val="center"/>
          </w:tcPr>
          <w:p w:rsidR="001A59F9" w:rsidRPr="007D70B4" w:rsidRDefault="001A59F9" w:rsidP="009F3A1D">
            <w:pPr>
              <w:autoSpaceDE w:val="0"/>
              <w:autoSpaceDN w:val="0"/>
              <w:adjustRightInd w:val="0"/>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612" w:type="dxa"/>
            <w:vAlign w:val="center"/>
          </w:tcPr>
          <w:p w:rsidR="001A59F9" w:rsidRPr="007D70B4" w:rsidRDefault="001A59F9" w:rsidP="00F97A39">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F97A39">
              <w:rPr>
                <w:rFonts w:eastAsiaTheme="minorEastAsia" w:hint="eastAsia"/>
                <w:color w:val="000000"/>
                <w:szCs w:val="21"/>
              </w:rPr>
              <w:t>（</w:t>
            </w:r>
            <w:r w:rsidR="00F97A39" w:rsidRPr="007D70B4">
              <w:rPr>
                <w:rFonts w:eastAsiaTheme="minorEastAsia"/>
                <w:color w:val="000000"/>
                <w:szCs w:val="21"/>
              </w:rPr>
              <w:t>％</w:t>
            </w:r>
            <w:r w:rsidR="00F97A39">
              <w:rPr>
                <w:rFonts w:eastAsiaTheme="minorEastAsia" w:hint="eastAsia"/>
                <w:color w:val="000000"/>
                <w:szCs w:val="21"/>
              </w:rPr>
              <w:t>）</w:t>
            </w:r>
          </w:p>
        </w:tc>
      </w:tr>
      <w:tr w:rsidR="002B49BC">
        <w:trPr>
          <w:jc w:val="center"/>
        </w:trPr>
        <w:tc>
          <w:tcPr>
            <w:tcW w:w="817" w:type="dxa"/>
            <w:vAlign w:val="center"/>
          </w:tcPr>
          <w:p w:rsidR="002B49BC" w:rsidRDefault="005F6C6A">
            <w:pPr>
              <w:jc w:val="center"/>
            </w:pPr>
            <w:r>
              <w:rPr>
                <w:rFonts w:eastAsiaTheme="minorEastAsia"/>
                <w:color w:val="000000"/>
                <w:szCs w:val="21"/>
              </w:rPr>
              <w:t>1</w:t>
            </w:r>
          </w:p>
        </w:tc>
        <w:tc>
          <w:tcPr>
            <w:tcW w:w="1276" w:type="dxa"/>
            <w:vAlign w:val="center"/>
          </w:tcPr>
          <w:p w:rsidR="002B49BC" w:rsidRDefault="005F6C6A">
            <w:pPr>
              <w:jc w:val="center"/>
            </w:pPr>
            <w:r>
              <w:rPr>
                <w:rFonts w:eastAsiaTheme="minorEastAsia"/>
                <w:color w:val="000000"/>
                <w:szCs w:val="21"/>
              </w:rPr>
              <w:t>000401</w:t>
            </w:r>
          </w:p>
        </w:tc>
        <w:tc>
          <w:tcPr>
            <w:tcW w:w="1701" w:type="dxa"/>
            <w:vAlign w:val="center"/>
          </w:tcPr>
          <w:p w:rsidR="002B49BC" w:rsidRDefault="005F6C6A">
            <w:pPr>
              <w:jc w:val="center"/>
            </w:pPr>
            <w:r>
              <w:rPr>
                <w:rFonts w:eastAsiaTheme="minorEastAsia"/>
                <w:color w:val="000000"/>
                <w:szCs w:val="21"/>
              </w:rPr>
              <w:t>冀东水泥</w:t>
            </w:r>
          </w:p>
        </w:tc>
        <w:tc>
          <w:tcPr>
            <w:tcW w:w="1559" w:type="dxa"/>
            <w:vAlign w:val="center"/>
          </w:tcPr>
          <w:p w:rsidR="002B49BC" w:rsidRDefault="005F6C6A">
            <w:pPr>
              <w:jc w:val="right"/>
            </w:pPr>
            <w:r>
              <w:rPr>
                <w:rFonts w:eastAsiaTheme="minorEastAsia"/>
                <w:color w:val="000000"/>
                <w:szCs w:val="21"/>
              </w:rPr>
              <w:t>18,867,683</w:t>
            </w:r>
          </w:p>
        </w:tc>
        <w:tc>
          <w:tcPr>
            <w:tcW w:w="1932" w:type="dxa"/>
            <w:vAlign w:val="center"/>
          </w:tcPr>
          <w:p w:rsidR="002B49BC" w:rsidRDefault="005F6C6A">
            <w:pPr>
              <w:jc w:val="right"/>
            </w:pPr>
            <w:r>
              <w:rPr>
                <w:rFonts w:eastAsiaTheme="minorEastAsia"/>
                <w:color w:val="000000"/>
                <w:szCs w:val="21"/>
              </w:rPr>
              <w:t>320,939,287.83</w:t>
            </w:r>
          </w:p>
        </w:tc>
        <w:tc>
          <w:tcPr>
            <w:tcW w:w="1612" w:type="dxa"/>
            <w:vAlign w:val="center"/>
          </w:tcPr>
          <w:p w:rsidR="002B49BC" w:rsidRDefault="005F6C6A">
            <w:pPr>
              <w:jc w:val="right"/>
            </w:pPr>
            <w:r>
              <w:rPr>
                <w:rFonts w:eastAsiaTheme="minorEastAsia"/>
                <w:color w:val="000000"/>
                <w:szCs w:val="21"/>
              </w:rPr>
              <w:t>2.04</w:t>
            </w:r>
          </w:p>
        </w:tc>
      </w:tr>
      <w:tr w:rsidR="002B49BC">
        <w:trPr>
          <w:jc w:val="center"/>
        </w:trPr>
        <w:tc>
          <w:tcPr>
            <w:tcW w:w="817" w:type="dxa"/>
            <w:vAlign w:val="center"/>
          </w:tcPr>
          <w:p w:rsidR="002B49BC" w:rsidRDefault="005F6C6A">
            <w:pPr>
              <w:jc w:val="center"/>
            </w:pPr>
            <w:r>
              <w:rPr>
                <w:rFonts w:eastAsiaTheme="minorEastAsia"/>
                <w:color w:val="000000"/>
                <w:szCs w:val="21"/>
              </w:rPr>
              <w:t>2</w:t>
            </w:r>
          </w:p>
        </w:tc>
        <w:tc>
          <w:tcPr>
            <w:tcW w:w="1276" w:type="dxa"/>
            <w:vAlign w:val="center"/>
          </w:tcPr>
          <w:p w:rsidR="002B49BC" w:rsidRDefault="005F6C6A">
            <w:pPr>
              <w:jc w:val="center"/>
            </w:pPr>
            <w:r>
              <w:rPr>
                <w:rFonts w:eastAsiaTheme="minorEastAsia"/>
                <w:color w:val="000000"/>
                <w:szCs w:val="21"/>
              </w:rPr>
              <w:t>601398</w:t>
            </w:r>
          </w:p>
        </w:tc>
        <w:tc>
          <w:tcPr>
            <w:tcW w:w="1701" w:type="dxa"/>
            <w:vAlign w:val="center"/>
          </w:tcPr>
          <w:p w:rsidR="002B49BC" w:rsidRDefault="005F6C6A">
            <w:pPr>
              <w:jc w:val="center"/>
            </w:pPr>
            <w:r>
              <w:rPr>
                <w:rFonts w:eastAsiaTheme="minorEastAsia"/>
                <w:color w:val="000000"/>
                <w:szCs w:val="21"/>
              </w:rPr>
              <w:t>工商银行</w:t>
            </w:r>
          </w:p>
        </w:tc>
        <w:tc>
          <w:tcPr>
            <w:tcW w:w="1559" w:type="dxa"/>
            <w:vAlign w:val="center"/>
          </w:tcPr>
          <w:p w:rsidR="002B49BC" w:rsidRDefault="005F6C6A">
            <w:pPr>
              <w:jc w:val="right"/>
            </w:pPr>
            <w:r>
              <w:rPr>
                <w:rFonts w:eastAsiaTheme="minorEastAsia"/>
                <w:color w:val="000000"/>
                <w:szCs w:val="21"/>
              </w:rPr>
              <w:t>31,758,731</w:t>
            </w:r>
          </w:p>
        </w:tc>
        <w:tc>
          <w:tcPr>
            <w:tcW w:w="1932" w:type="dxa"/>
            <w:vAlign w:val="center"/>
          </w:tcPr>
          <w:p w:rsidR="002B49BC" w:rsidRDefault="005F6C6A">
            <w:pPr>
              <w:jc w:val="right"/>
            </w:pPr>
            <w:r>
              <w:rPr>
                <w:rFonts w:eastAsiaTheme="minorEastAsia"/>
                <w:color w:val="000000"/>
                <w:szCs w:val="21"/>
              </w:rPr>
              <w:t>186,741,338.28</w:t>
            </w:r>
          </w:p>
        </w:tc>
        <w:tc>
          <w:tcPr>
            <w:tcW w:w="1612" w:type="dxa"/>
            <w:vAlign w:val="center"/>
          </w:tcPr>
          <w:p w:rsidR="002B49BC" w:rsidRDefault="005F6C6A">
            <w:pPr>
              <w:jc w:val="right"/>
            </w:pPr>
            <w:r>
              <w:rPr>
                <w:rFonts w:eastAsiaTheme="minorEastAsia"/>
                <w:color w:val="000000"/>
                <w:szCs w:val="21"/>
              </w:rPr>
              <w:t>1.19</w:t>
            </w:r>
          </w:p>
        </w:tc>
      </w:tr>
      <w:tr w:rsidR="002B49BC">
        <w:trPr>
          <w:jc w:val="center"/>
        </w:trPr>
        <w:tc>
          <w:tcPr>
            <w:tcW w:w="817" w:type="dxa"/>
            <w:vAlign w:val="center"/>
          </w:tcPr>
          <w:p w:rsidR="002B49BC" w:rsidRDefault="005F6C6A">
            <w:pPr>
              <w:jc w:val="center"/>
            </w:pPr>
            <w:r>
              <w:rPr>
                <w:rFonts w:eastAsiaTheme="minorEastAsia"/>
                <w:color w:val="000000"/>
                <w:szCs w:val="21"/>
              </w:rPr>
              <w:t>3</w:t>
            </w:r>
          </w:p>
        </w:tc>
        <w:tc>
          <w:tcPr>
            <w:tcW w:w="1276" w:type="dxa"/>
            <w:vAlign w:val="center"/>
          </w:tcPr>
          <w:p w:rsidR="002B49BC" w:rsidRDefault="005F6C6A">
            <w:pPr>
              <w:jc w:val="center"/>
            </w:pPr>
            <w:r>
              <w:rPr>
                <w:rFonts w:eastAsiaTheme="minorEastAsia"/>
                <w:color w:val="000000"/>
                <w:szCs w:val="21"/>
              </w:rPr>
              <w:t>002250</w:t>
            </w:r>
          </w:p>
        </w:tc>
        <w:tc>
          <w:tcPr>
            <w:tcW w:w="1701" w:type="dxa"/>
            <w:vAlign w:val="center"/>
          </w:tcPr>
          <w:p w:rsidR="002B49BC" w:rsidRDefault="005F6C6A">
            <w:pPr>
              <w:jc w:val="center"/>
            </w:pPr>
            <w:r>
              <w:rPr>
                <w:rFonts w:eastAsiaTheme="minorEastAsia"/>
                <w:color w:val="000000"/>
                <w:szCs w:val="21"/>
              </w:rPr>
              <w:t>联化科技</w:t>
            </w:r>
          </w:p>
        </w:tc>
        <w:tc>
          <w:tcPr>
            <w:tcW w:w="1559" w:type="dxa"/>
            <w:vAlign w:val="center"/>
          </w:tcPr>
          <w:p w:rsidR="002B49BC" w:rsidRDefault="005F6C6A">
            <w:pPr>
              <w:jc w:val="right"/>
            </w:pPr>
            <w:r>
              <w:rPr>
                <w:rFonts w:eastAsiaTheme="minorEastAsia"/>
                <w:color w:val="000000"/>
                <w:szCs w:val="21"/>
              </w:rPr>
              <w:t>10,268,929</w:t>
            </w:r>
          </w:p>
        </w:tc>
        <w:tc>
          <w:tcPr>
            <w:tcW w:w="1932" w:type="dxa"/>
            <w:vAlign w:val="center"/>
          </w:tcPr>
          <w:p w:rsidR="002B49BC" w:rsidRDefault="005F6C6A">
            <w:pPr>
              <w:jc w:val="right"/>
            </w:pPr>
            <w:r>
              <w:rPr>
                <w:rFonts w:eastAsiaTheme="minorEastAsia"/>
                <w:color w:val="000000"/>
                <w:szCs w:val="21"/>
              </w:rPr>
              <w:t>175,906,753.77</w:t>
            </w:r>
          </w:p>
        </w:tc>
        <w:tc>
          <w:tcPr>
            <w:tcW w:w="1612" w:type="dxa"/>
            <w:vAlign w:val="center"/>
          </w:tcPr>
          <w:p w:rsidR="002B49BC" w:rsidRDefault="005F6C6A">
            <w:pPr>
              <w:jc w:val="right"/>
            </w:pPr>
            <w:r>
              <w:rPr>
                <w:rFonts w:eastAsiaTheme="minorEastAsia"/>
                <w:color w:val="000000"/>
                <w:szCs w:val="21"/>
              </w:rPr>
              <w:t>1.12</w:t>
            </w:r>
          </w:p>
        </w:tc>
      </w:tr>
      <w:tr w:rsidR="002B49BC">
        <w:trPr>
          <w:jc w:val="center"/>
        </w:trPr>
        <w:tc>
          <w:tcPr>
            <w:tcW w:w="817" w:type="dxa"/>
            <w:vAlign w:val="center"/>
          </w:tcPr>
          <w:p w:rsidR="002B49BC" w:rsidRDefault="005F6C6A">
            <w:pPr>
              <w:jc w:val="center"/>
            </w:pPr>
            <w:r>
              <w:rPr>
                <w:rFonts w:eastAsiaTheme="minorEastAsia"/>
                <w:color w:val="000000"/>
                <w:szCs w:val="21"/>
              </w:rPr>
              <w:t>4</w:t>
            </w:r>
          </w:p>
        </w:tc>
        <w:tc>
          <w:tcPr>
            <w:tcW w:w="1276" w:type="dxa"/>
            <w:vAlign w:val="center"/>
          </w:tcPr>
          <w:p w:rsidR="002B49BC" w:rsidRDefault="005F6C6A">
            <w:pPr>
              <w:jc w:val="center"/>
            </w:pPr>
            <w:r>
              <w:rPr>
                <w:rFonts w:eastAsiaTheme="minorEastAsia"/>
                <w:color w:val="000000"/>
                <w:szCs w:val="21"/>
              </w:rPr>
              <w:t>000001</w:t>
            </w:r>
          </w:p>
        </w:tc>
        <w:tc>
          <w:tcPr>
            <w:tcW w:w="1701" w:type="dxa"/>
            <w:vAlign w:val="center"/>
          </w:tcPr>
          <w:p w:rsidR="002B49BC" w:rsidRDefault="005F6C6A">
            <w:pPr>
              <w:jc w:val="center"/>
            </w:pPr>
            <w:r>
              <w:rPr>
                <w:rFonts w:eastAsiaTheme="minorEastAsia"/>
                <w:color w:val="000000"/>
                <w:szCs w:val="21"/>
              </w:rPr>
              <w:t>平安银行</w:t>
            </w:r>
          </w:p>
        </w:tc>
        <w:tc>
          <w:tcPr>
            <w:tcW w:w="1559" w:type="dxa"/>
            <w:vAlign w:val="center"/>
          </w:tcPr>
          <w:p w:rsidR="002B49BC" w:rsidRDefault="005F6C6A">
            <w:pPr>
              <w:jc w:val="right"/>
            </w:pPr>
            <w:r>
              <w:rPr>
                <w:rFonts w:eastAsiaTheme="minorEastAsia"/>
                <w:color w:val="000000"/>
                <w:szCs w:val="21"/>
              </w:rPr>
              <w:t>9,459,024</w:t>
            </w:r>
          </w:p>
        </w:tc>
        <w:tc>
          <w:tcPr>
            <w:tcW w:w="1932" w:type="dxa"/>
            <w:vAlign w:val="center"/>
          </w:tcPr>
          <w:p w:rsidR="002B49BC" w:rsidRDefault="005F6C6A">
            <w:pPr>
              <w:jc w:val="right"/>
            </w:pPr>
            <w:r>
              <w:rPr>
                <w:rFonts w:eastAsiaTheme="minorEastAsia"/>
                <w:color w:val="000000"/>
                <w:szCs w:val="21"/>
              </w:rPr>
              <w:t>155,600,944.80</w:t>
            </w:r>
          </w:p>
        </w:tc>
        <w:tc>
          <w:tcPr>
            <w:tcW w:w="1612" w:type="dxa"/>
            <w:vAlign w:val="center"/>
          </w:tcPr>
          <w:p w:rsidR="002B49BC" w:rsidRDefault="005F6C6A">
            <w:pPr>
              <w:jc w:val="right"/>
            </w:pPr>
            <w:r>
              <w:rPr>
                <w:rFonts w:eastAsiaTheme="minorEastAsia"/>
                <w:color w:val="000000"/>
                <w:szCs w:val="21"/>
              </w:rPr>
              <w:t>0.99</w:t>
            </w:r>
          </w:p>
        </w:tc>
      </w:tr>
      <w:tr w:rsidR="002B49BC">
        <w:trPr>
          <w:jc w:val="center"/>
        </w:trPr>
        <w:tc>
          <w:tcPr>
            <w:tcW w:w="817" w:type="dxa"/>
            <w:vAlign w:val="center"/>
          </w:tcPr>
          <w:p w:rsidR="002B49BC" w:rsidRDefault="005F6C6A">
            <w:pPr>
              <w:jc w:val="center"/>
            </w:pPr>
            <w:r>
              <w:rPr>
                <w:rFonts w:eastAsiaTheme="minorEastAsia"/>
                <w:color w:val="000000"/>
                <w:szCs w:val="21"/>
              </w:rPr>
              <w:t>5</w:t>
            </w:r>
          </w:p>
        </w:tc>
        <w:tc>
          <w:tcPr>
            <w:tcW w:w="1276" w:type="dxa"/>
            <w:vAlign w:val="center"/>
          </w:tcPr>
          <w:p w:rsidR="002B49BC" w:rsidRDefault="005F6C6A">
            <w:pPr>
              <w:jc w:val="center"/>
            </w:pPr>
            <w:r>
              <w:rPr>
                <w:rFonts w:eastAsiaTheme="minorEastAsia"/>
                <w:color w:val="000000"/>
                <w:szCs w:val="21"/>
              </w:rPr>
              <w:t>601318</w:t>
            </w:r>
          </w:p>
        </w:tc>
        <w:tc>
          <w:tcPr>
            <w:tcW w:w="1701" w:type="dxa"/>
            <w:vAlign w:val="center"/>
          </w:tcPr>
          <w:p w:rsidR="002B49BC" w:rsidRDefault="005F6C6A">
            <w:pPr>
              <w:jc w:val="center"/>
            </w:pPr>
            <w:r>
              <w:rPr>
                <w:rFonts w:eastAsiaTheme="minorEastAsia"/>
                <w:color w:val="000000"/>
                <w:szCs w:val="21"/>
              </w:rPr>
              <w:t>中国平安</w:t>
            </w:r>
          </w:p>
        </w:tc>
        <w:tc>
          <w:tcPr>
            <w:tcW w:w="1559" w:type="dxa"/>
            <w:vAlign w:val="center"/>
          </w:tcPr>
          <w:p w:rsidR="002B49BC" w:rsidRDefault="005F6C6A">
            <w:pPr>
              <w:jc w:val="right"/>
            </w:pPr>
            <w:r>
              <w:rPr>
                <w:rFonts w:eastAsiaTheme="minorEastAsia"/>
                <w:color w:val="000000"/>
                <w:szCs w:val="21"/>
              </w:rPr>
              <w:t>1,343,378</w:t>
            </w:r>
          </w:p>
        </w:tc>
        <w:tc>
          <w:tcPr>
            <w:tcW w:w="1932" w:type="dxa"/>
            <w:vAlign w:val="center"/>
          </w:tcPr>
          <w:p w:rsidR="002B49BC" w:rsidRDefault="005F6C6A">
            <w:pPr>
              <w:jc w:val="right"/>
            </w:pPr>
            <w:r>
              <w:rPr>
                <w:rFonts w:eastAsiaTheme="minorEastAsia"/>
                <w:color w:val="000000"/>
                <w:szCs w:val="21"/>
              </w:rPr>
              <w:t>114,805,083.88</w:t>
            </w:r>
          </w:p>
        </w:tc>
        <w:tc>
          <w:tcPr>
            <w:tcW w:w="1612" w:type="dxa"/>
            <w:vAlign w:val="center"/>
          </w:tcPr>
          <w:p w:rsidR="002B49BC" w:rsidRDefault="005F6C6A">
            <w:pPr>
              <w:jc w:val="right"/>
            </w:pPr>
            <w:r>
              <w:rPr>
                <w:rFonts w:eastAsiaTheme="minorEastAsia"/>
                <w:color w:val="000000"/>
                <w:szCs w:val="21"/>
              </w:rPr>
              <w:t>0.73</w:t>
            </w:r>
          </w:p>
        </w:tc>
      </w:tr>
      <w:tr w:rsidR="002B49BC">
        <w:trPr>
          <w:jc w:val="center"/>
        </w:trPr>
        <w:tc>
          <w:tcPr>
            <w:tcW w:w="817" w:type="dxa"/>
            <w:vAlign w:val="center"/>
          </w:tcPr>
          <w:p w:rsidR="002B49BC" w:rsidRDefault="005F6C6A">
            <w:pPr>
              <w:jc w:val="center"/>
            </w:pPr>
            <w:r>
              <w:rPr>
                <w:rFonts w:eastAsiaTheme="minorEastAsia"/>
                <w:color w:val="000000"/>
                <w:szCs w:val="21"/>
              </w:rPr>
              <w:t>6</w:t>
            </w:r>
          </w:p>
        </w:tc>
        <w:tc>
          <w:tcPr>
            <w:tcW w:w="1276" w:type="dxa"/>
            <w:vAlign w:val="center"/>
          </w:tcPr>
          <w:p w:rsidR="002B49BC" w:rsidRDefault="005F6C6A">
            <w:pPr>
              <w:jc w:val="center"/>
            </w:pPr>
            <w:r>
              <w:rPr>
                <w:rFonts w:eastAsiaTheme="minorEastAsia"/>
                <w:color w:val="000000"/>
                <w:szCs w:val="21"/>
              </w:rPr>
              <w:t>000402</w:t>
            </w:r>
          </w:p>
        </w:tc>
        <w:tc>
          <w:tcPr>
            <w:tcW w:w="1701" w:type="dxa"/>
            <w:vAlign w:val="center"/>
          </w:tcPr>
          <w:p w:rsidR="002B49BC" w:rsidRDefault="005F6C6A">
            <w:pPr>
              <w:jc w:val="center"/>
            </w:pPr>
            <w:r>
              <w:rPr>
                <w:rFonts w:eastAsiaTheme="minorEastAsia"/>
                <w:color w:val="000000"/>
                <w:szCs w:val="21"/>
              </w:rPr>
              <w:t>金融街</w:t>
            </w:r>
          </w:p>
        </w:tc>
        <w:tc>
          <w:tcPr>
            <w:tcW w:w="1559" w:type="dxa"/>
            <w:vAlign w:val="center"/>
          </w:tcPr>
          <w:p w:rsidR="002B49BC" w:rsidRDefault="005F6C6A">
            <w:pPr>
              <w:jc w:val="right"/>
            </w:pPr>
            <w:r>
              <w:rPr>
                <w:rFonts w:eastAsiaTheme="minorEastAsia"/>
                <w:color w:val="000000"/>
                <w:szCs w:val="21"/>
              </w:rPr>
              <w:t>13,696,209</w:t>
            </w:r>
          </w:p>
        </w:tc>
        <w:tc>
          <w:tcPr>
            <w:tcW w:w="1932" w:type="dxa"/>
            <w:vAlign w:val="center"/>
          </w:tcPr>
          <w:p w:rsidR="002B49BC" w:rsidRDefault="005F6C6A">
            <w:pPr>
              <w:jc w:val="right"/>
            </w:pPr>
            <w:r>
              <w:rPr>
                <w:rFonts w:eastAsiaTheme="minorEastAsia"/>
                <w:color w:val="000000"/>
                <w:szCs w:val="21"/>
              </w:rPr>
              <w:t>111,213,217.08</w:t>
            </w:r>
          </w:p>
        </w:tc>
        <w:tc>
          <w:tcPr>
            <w:tcW w:w="1612" w:type="dxa"/>
            <w:vAlign w:val="center"/>
          </w:tcPr>
          <w:p w:rsidR="002B49BC" w:rsidRDefault="005F6C6A">
            <w:pPr>
              <w:jc w:val="right"/>
            </w:pPr>
            <w:r>
              <w:rPr>
                <w:rFonts w:eastAsiaTheme="minorEastAsia"/>
                <w:color w:val="000000"/>
                <w:szCs w:val="21"/>
              </w:rPr>
              <w:t>0.71</w:t>
            </w:r>
          </w:p>
        </w:tc>
      </w:tr>
      <w:tr w:rsidR="002B49BC">
        <w:trPr>
          <w:jc w:val="center"/>
        </w:trPr>
        <w:tc>
          <w:tcPr>
            <w:tcW w:w="817" w:type="dxa"/>
            <w:vAlign w:val="center"/>
          </w:tcPr>
          <w:p w:rsidR="002B49BC" w:rsidRDefault="005F6C6A">
            <w:pPr>
              <w:jc w:val="center"/>
            </w:pPr>
            <w:r>
              <w:rPr>
                <w:rFonts w:eastAsiaTheme="minorEastAsia"/>
                <w:color w:val="000000"/>
                <w:szCs w:val="21"/>
              </w:rPr>
              <w:t>7</w:t>
            </w:r>
          </w:p>
        </w:tc>
        <w:tc>
          <w:tcPr>
            <w:tcW w:w="1276" w:type="dxa"/>
            <w:vAlign w:val="center"/>
          </w:tcPr>
          <w:p w:rsidR="002B49BC" w:rsidRDefault="005F6C6A">
            <w:pPr>
              <w:jc w:val="center"/>
            </w:pPr>
            <w:r>
              <w:rPr>
                <w:rFonts w:eastAsiaTheme="minorEastAsia"/>
                <w:color w:val="000000"/>
                <w:szCs w:val="21"/>
              </w:rPr>
              <w:t>600703</w:t>
            </w:r>
          </w:p>
        </w:tc>
        <w:tc>
          <w:tcPr>
            <w:tcW w:w="1701" w:type="dxa"/>
            <w:vAlign w:val="center"/>
          </w:tcPr>
          <w:p w:rsidR="002B49BC" w:rsidRDefault="005F6C6A">
            <w:pPr>
              <w:jc w:val="center"/>
            </w:pPr>
            <w:r>
              <w:rPr>
                <w:rFonts w:eastAsiaTheme="minorEastAsia"/>
                <w:color w:val="000000"/>
                <w:szCs w:val="21"/>
              </w:rPr>
              <w:t>三安光电</w:t>
            </w:r>
          </w:p>
        </w:tc>
        <w:tc>
          <w:tcPr>
            <w:tcW w:w="1559" w:type="dxa"/>
            <w:vAlign w:val="center"/>
          </w:tcPr>
          <w:p w:rsidR="002B49BC" w:rsidRDefault="005F6C6A">
            <w:pPr>
              <w:jc w:val="right"/>
            </w:pPr>
            <w:r>
              <w:rPr>
                <w:rFonts w:eastAsiaTheme="minorEastAsia"/>
                <w:color w:val="000000"/>
                <w:szCs w:val="21"/>
              </w:rPr>
              <w:t>5,897,086</w:t>
            </w:r>
          </w:p>
        </w:tc>
        <w:tc>
          <w:tcPr>
            <w:tcW w:w="1932" w:type="dxa"/>
            <w:vAlign w:val="center"/>
          </w:tcPr>
          <w:p w:rsidR="002B49BC" w:rsidRDefault="005F6C6A">
            <w:pPr>
              <w:jc w:val="right"/>
            </w:pPr>
            <w:r>
              <w:rPr>
                <w:rFonts w:eastAsiaTheme="minorEastAsia"/>
                <w:color w:val="000000"/>
                <w:szCs w:val="21"/>
              </w:rPr>
              <w:t>108,270,498.96</w:t>
            </w:r>
          </w:p>
        </w:tc>
        <w:tc>
          <w:tcPr>
            <w:tcW w:w="1612" w:type="dxa"/>
            <w:vAlign w:val="center"/>
          </w:tcPr>
          <w:p w:rsidR="002B49BC" w:rsidRDefault="005F6C6A">
            <w:pPr>
              <w:jc w:val="right"/>
            </w:pPr>
            <w:r>
              <w:rPr>
                <w:rFonts w:eastAsiaTheme="minorEastAsia"/>
                <w:color w:val="000000"/>
                <w:szCs w:val="21"/>
              </w:rPr>
              <w:t>0.69</w:t>
            </w:r>
          </w:p>
        </w:tc>
      </w:tr>
      <w:tr w:rsidR="002B49BC">
        <w:trPr>
          <w:jc w:val="center"/>
        </w:trPr>
        <w:tc>
          <w:tcPr>
            <w:tcW w:w="817" w:type="dxa"/>
            <w:vAlign w:val="center"/>
          </w:tcPr>
          <w:p w:rsidR="002B49BC" w:rsidRDefault="005F6C6A">
            <w:pPr>
              <w:jc w:val="center"/>
            </w:pPr>
            <w:r>
              <w:rPr>
                <w:rFonts w:eastAsiaTheme="minorEastAsia"/>
                <w:color w:val="000000"/>
                <w:szCs w:val="21"/>
              </w:rPr>
              <w:t>8</w:t>
            </w:r>
          </w:p>
        </w:tc>
        <w:tc>
          <w:tcPr>
            <w:tcW w:w="1276" w:type="dxa"/>
            <w:vAlign w:val="center"/>
          </w:tcPr>
          <w:p w:rsidR="002B49BC" w:rsidRDefault="005F6C6A">
            <w:pPr>
              <w:jc w:val="center"/>
            </w:pPr>
            <w:r>
              <w:rPr>
                <w:rFonts w:eastAsiaTheme="minorEastAsia"/>
                <w:color w:val="000000"/>
                <w:szCs w:val="21"/>
              </w:rPr>
              <w:t>601601</w:t>
            </w:r>
          </w:p>
        </w:tc>
        <w:tc>
          <w:tcPr>
            <w:tcW w:w="1701" w:type="dxa"/>
            <w:vAlign w:val="center"/>
          </w:tcPr>
          <w:p w:rsidR="002B49BC" w:rsidRDefault="005F6C6A">
            <w:pPr>
              <w:jc w:val="center"/>
            </w:pPr>
            <w:r>
              <w:rPr>
                <w:rFonts w:eastAsiaTheme="minorEastAsia"/>
                <w:color w:val="000000"/>
                <w:szCs w:val="21"/>
              </w:rPr>
              <w:t>中国太保</w:t>
            </w:r>
          </w:p>
        </w:tc>
        <w:tc>
          <w:tcPr>
            <w:tcW w:w="1559" w:type="dxa"/>
            <w:vAlign w:val="center"/>
          </w:tcPr>
          <w:p w:rsidR="002B49BC" w:rsidRDefault="005F6C6A">
            <w:pPr>
              <w:jc w:val="right"/>
            </w:pPr>
            <w:r>
              <w:rPr>
                <w:rFonts w:eastAsiaTheme="minorEastAsia"/>
                <w:color w:val="000000"/>
                <w:szCs w:val="21"/>
              </w:rPr>
              <w:t>2,740,888</w:t>
            </w:r>
          </w:p>
        </w:tc>
        <w:tc>
          <w:tcPr>
            <w:tcW w:w="1932" w:type="dxa"/>
            <w:vAlign w:val="center"/>
          </w:tcPr>
          <w:p w:rsidR="002B49BC" w:rsidRDefault="005F6C6A">
            <w:pPr>
              <w:jc w:val="right"/>
            </w:pPr>
            <w:r>
              <w:rPr>
                <w:rFonts w:eastAsiaTheme="minorEastAsia"/>
                <w:color w:val="000000"/>
                <w:szCs w:val="21"/>
              </w:rPr>
              <w:t>103,715,201.92</w:t>
            </w:r>
          </w:p>
        </w:tc>
        <w:tc>
          <w:tcPr>
            <w:tcW w:w="1612" w:type="dxa"/>
            <w:vAlign w:val="center"/>
          </w:tcPr>
          <w:p w:rsidR="002B49BC" w:rsidRDefault="005F6C6A">
            <w:pPr>
              <w:jc w:val="right"/>
            </w:pPr>
            <w:r>
              <w:rPr>
                <w:rFonts w:eastAsiaTheme="minorEastAsia"/>
                <w:color w:val="000000"/>
                <w:szCs w:val="21"/>
              </w:rPr>
              <w:t>0.66</w:t>
            </w:r>
          </w:p>
        </w:tc>
      </w:tr>
      <w:tr w:rsidR="002B49BC">
        <w:trPr>
          <w:jc w:val="center"/>
        </w:trPr>
        <w:tc>
          <w:tcPr>
            <w:tcW w:w="817" w:type="dxa"/>
            <w:vAlign w:val="center"/>
          </w:tcPr>
          <w:p w:rsidR="002B49BC" w:rsidRDefault="005F6C6A">
            <w:pPr>
              <w:jc w:val="center"/>
            </w:pPr>
            <w:r>
              <w:rPr>
                <w:rFonts w:eastAsiaTheme="minorEastAsia"/>
                <w:color w:val="000000"/>
                <w:szCs w:val="21"/>
              </w:rPr>
              <w:t>9</w:t>
            </w:r>
          </w:p>
        </w:tc>
        <w:tc>
          <w:tcPr>
            <w:tcW w:w="1276" w:type="dxa"/>
            <w:vAlign w:val="center"/>
          </w:tcPr>
          <w:p w:rsidR="002B49BC" w:rsidRDefault="005F6C6A">
            <w:pPr>
              <w:jc w:val="center"/>
            </w:pPr>
            <w:r>
              <w:rPr>
                <w:rFonts w:eastAsiaTheme="minorEastAsia"/>
                <w:color w:val="000000"/>
                <w:szCs w:val="21"/>
              </w:rPr>
              <w:t>002375</w:t>
            </w:r>
          </w:p>
        </w:tc>
        <w:tc>
          <w:tcPr>
            <w:tcW w:w="1701" w:type="dxa"/>
            <w:vAlign w:val="center"/>
          </w:tcPr>
          <w:p w:rsidR="002B49BC" w:rsidRDefault="005F6C6A">
            <w:pPr>
              <w:jc w:val="center"/>
            </w:pPr>
            <w:r>
              <w:rPr>
                <w:rFonts w:eastAsiaTheme="minorEastAsia"/>
                <w:color w:val="000000"/>
                <w:szCs w:val="21"/>
              </w:rPr>
              <w:t>亚厦股份</w:t>
            </w:r>
          </w:p>
        </w:tc>
        <w:tc>
          <w:tcPr>
            <w:tcW w:w="1559" w:type="dxa"/>
            <w:vAlign w:val="center"/>
          </w:tcPr>
          <w:p w:rsidR="002B49BC" w:rsidRDefault="005F6C6A">
            <w:pPr>
              <w:jc w:val="right"/>
            </w:pPr>
            <w:r>
              <w:rPr>
                <w:rFonts w:eastAsiaTheme="minorEastAsia"/>
                <w:color w:val="000000"/>
                <w:szCs w:val="21"/>
              </w:rPr>
              <w:t>15,984,016</w:t>
            </w:r>
          </w:p>
        </w:tc>
        <w:tc>
          <w:tcPr>
            <w:tcW w:w="1932" w:type="dxa"/>
            <w:vAlign w:val="center"/>
          </w:tcPr>
          <w:p w:rsidR="002B49BC" w:rsidRDefault="005F6C6A">
            <w:pPr>
              <w:jc w:val="right"/>
            </w:pPr>
            <w:r>
              <w:rPr>
                <w:rFonts w:eastAsiaTheme="minorEastAsia"/>
                <w:color w:val="000000"/>
                <w:szCs w:val="21"/>
              </w:rPr>
              <w:t>92,707,292.80</w:t>
            </w:r>
          </w:p>
        </w:tc>
        <w:tc>
          <w:tcPr>
            <w:tcW w:w="1612" w:type="dxa"/>
            <w:vAlign w:val="center"/>
          </w:tcPr>
          <w:p w:rsidR="002B49BC" w:rsidRDefault="005F6C6A">
            <w:pPr>
              <w:jc w:val="right"/>
            </w:pPr>
            <w:r>
              <w:rPr>
                <w:rFonts w:eastAsiaTheme="minorEastAsia"/>
                <w:color w:val="000000"/>
                <w:szCs w:val="21"/>
              </w:rPr>
              <w:t>0.59</w:t>
            </w:r>
          </w:p>
        </w:tc>
      </w:tr>
      <w:tr w:rsidR="002B49BC">
        <w:trPr>
          <w:jc w:val="center"/>
        </w:trPr>
        <w:tc>
          <w:tcPr>
            <w:tcW w:w="817" w:type="dxa"/>
            <w:vAlign w:val="center"/>
          </w:tcPr>
          <w:p w:rsidR="002B49BC" w:rsidRDefault="005F6C6A">
            <w:pPr>
              <w:jc w:val="center"/>
            </w:pPr>
            <w:r>
              <w:rPr>
                <w:rFonts w:eastAsiaTheme="minorEastAsia"/>
                <w:color w:val="000000"/>
                <w:szCs w:val="21"/>
              </w:rPr>
              <w:t>10</w:t>
            </w:r>
          </w:p>
        </w:tc>
        <w:tc>
          <w:tcPr>
            <w:tcW w:w="1276" w:type="dxa"/>
            <w:vAlign w:val="center"/>
          </w:tcPr>
          <w:p w:rsidR="002B49BC" w:rsidRDefault="005F6C6A">
            <w:pPr>
              <w:jc w:val="center"/>
            </w:pPr>
            <w:r>
              <w:rPr>
                <w:rFonts w:eastAsiaTheme="minorEastAsia"/>
                <w:color w:val="000000"/>
                <w:szCs w:val="21"/>
              </w:rPr>
              <w:t>600585</w:t>
            </w:r>
          </w:p>
        </w:tc>
        <w:tc>
          <w:tcPr>
            <w:tcW w:w="1701" w:type="dxa"/>
            <w:vAlign w:val="center"/>
          </w:tcPr>
          <w:p w:rsidR="002B49BC" w:rsidRDefault="005F6C6A">
            <w:pPr>
              <w:jc w:val="center"/>
            </w:pPr>
            <w:r>
              <w:rPr>
                <w:rFonts w:eastAsiaTheme="minorEastAsia"/>
                <w:color w:val="000000"/>
                <w:szCs w:val="21"/>
              </w:rPr>
              <w:t>海螺水泥</w:t>
            </w:r>
          </w:p>
        </w:tc>
        <w:tc>
          <w:tcPr>
            <w:tcW w:w="1559" w:type="dxa"/>
            <w:vAlign w:val="center"/>
          </w:tcPr>
          <w:p w:rsidR="002B49BC" w:rsidRDefault="005F6C6A">
            <w:pPr>
              <w:jc w:val="right"/>
            </w:pPr>
            <w:r>
              <w:rPr>
                <w:rFonts w:eastAsiaTheme="minorEastAsia"/>
                <w:color w:val="000000"/>
                <w:szCs w:val="21"/>
              </w:rPr>
              <w:t>1,687,810</w:t>
            </w:r>
          </w:p>
        </w:tc>
        <w:tc>
          <w:tcPr>
            <w:tcW w:w="1932" w:type="dxa"/>
            <w:vAlign w:val="center"/>
          </w:tcPr>
          <w:p w:rsidR="002B49BC" w:rsidRDefault="005F6C6A">
            <w:pPr>
              <w:jc w:val="right"/>
            </w:pPr>
            <w:r>
              <w:rPr>
                <w:rFonts w:eastAsiaTheme="minorEastAsia"/>
                <w:color w:val="000000"/>
                <w:szCs w:val="21"/>
              </w:rPr>
              <w:t>92,491,988.00</w:t>
            </w:r>
          </w:p>
        </w:tc>
        <w:tc>
          <w:tcPr>
            <w:tcW w:w="1612" w:type="dxa"/>
            <w:vAlign w:val="center"/>
          </w:tcPr>
          <w:p w:rsidR="002B49BC" w:rsidRDefault="005F6C6A">
            <w:pPr>
              <w:jc w:val="right"/>
            </w:pPr>
            <w:r>
              <w:rPr>
                <w:rFonts w:eastAsiaTheme="minorEastAsia"/>
                <w:color w:val="000000"/>
                <w:szCs w:val="21"/>
              </w:rPr>
              <w:t>0.59</w:t>
            </w:r>
          </w:p>
        </w:tc>
      </w:tr>
      <w:tr w:rsidR="002B49BC">
        <w:trPr>
          <w:jc w:val="center"/>
        </w:trPr>
        <w:tc>
          <w:tcPr>
            <w:tcW w:w="817" w:type="dxa"/>
            <w:vAlign w:val="center"/>
          </w:tcPr>
          <w:p w:rsidR="002B49BC" w:rsidRDefault="005F6C6A">
            <w:pPr>
              <w:jc w:val="center"/>
            </w:pPr>
            <w:r>
              <w:rPr>
                <w:rFonts w:eastAsiaTheme="minorEastAsia"/>
                <w:color w:val="000000"/>
                <w:szCs w:val="21"/>
              </w:rPr>
              <w:t>11</w:t>
            </w:r>
          </w:p>
        </w:tc>
        <w:tc>
          <w:tcPr>
            <w:tcW w:w="1276" w:type="dxa"/>
            <w:vAlign w:val="center"/>
          </w:tcPr>
          <w:p w:rsidR="002B49BC" w:rsidRDefault="005F6C6A">
            <w:pPr>
              <w:jc w:val="center"/>
            </w:pPr>
            <w:r>
              <w:rPr>
                <w:rFonts w:eastAsiaTheme="minorEastAsia"/>
                <w:color w:val="000000"/>
                <w:szCs w:val="21"/>
              </w:rPr>
              <w:t>000703</w:t>
            </w:r>
          </w:p>
        </w:tc>
        <w:tc>
          <w:tcPr>
            <w:tcW w:w="1701" w:type="dxa"/>
            <w:vAlign w:val="center"/>
          </w:tcPr>
          <w:p w:rsidR="002B49BC" w:rsidRDefault="005F6C6A">
            <w:pPr>
              <w:jc w:val="center"/>
            </w:pPr>
            <w:r>
              <w:rPr>
                <w:rFonts w:eastAsiaTheme="minorEastAsia"/>
                <w:color w:val="000000"/>
                <w:szCs w:val="21"/>
              </w:rPr>
              <w:t>恒逸石化</w:t>
            </w:r>
          </w:p>
        </w:tc>
        <w:tc>
          <w:tcPr>
            <w:tcW w:w="1559" w:type="dxa"/>
            <w:vAlign w:val="center"/>
          </w:tcPr>
          <w:p w:rsidR="002B49BC" w:rsidRDefault="005F6C6A">
            <w:pPr>
              <w:jc w:val="right"/>
            </w:pPr>
            <w:r>
              <w:rPr>
                <w:rFonts w:eastAsiaTheme="minorEastAsia"/>
                <w:color w:val="000000"/>
                <w:szCs w:val="21"/>
              </w:rPr>
              <w:t>6,401,781</w:t>
            </w:r>
          </w:p>
        </w:tc>
        <w:tc>
          <w:tcPr>
            <w:tcW w:w="1932" w:type="dxa"/>
            <w:vAlign w:val="center"/>
          </w:tcPr>
          <w:p w:rsidR="002B49BC" w:rsidRDefault="005F6C6A">
            <w:pPr>
              <w:jc w:val="right"/>
            </w:pPr>
            <w:r>
              <w:rPr>
                <w:rFonts w:eastAsiaTheme="minorEastAsia"/>
                <w:color w:val="000000"/>
                <w:szCs w:val="21"/>
              </w:rPr>
              <w:t>89,112,791.52</w:t>
            </w:r>
          </w:p>
        </w:tc>
        <w:tc>
          <w:tcPr>
            <w:tcW w:w="1612" w:type="dxa"/>
            <w:vAlign w:val="center"/>
          </w:tcPr>
          <w:p w:rsidR="002B49BC" w:rsidRDefault="005F6C6A">
            <w:pPr>
              <w:jc w:val="right"/>
            </w:pPr>
            <w:r>
              <w:rPr>
                <w:rFonts w:eastAsiaTheme="minorEastAsia"/>
                <w:color w:val="000000"/>
                <w:szCs w:val="21"/>
              </w:rPr>
              <w:t>0.57</w:t>
            </w:r>
          </w:p>
        </w:tc>
      </w:tr>
      <w:tr w:rsidR="002B49BC">
        <w:trPr>
          <w:jc w:val="center"/>
        </w:trPr>
        <w:tc>
          <w:tcPr>
            <w:tcW w:w="817" w:type="dxa"/>
            <w:vAlign w:val="center"/>
          </w:tcPr>
          <w:p w:rsidR="002B49BC" w:rsidRDefault="005F6C6A">
            <w:pPr>
              <w:jc w:val="center"/>
            </w:pPr>
            <w:r>
              <w:rPr>
                <w:rFonts w:eastAsiaTheme="minorEastAsia"/>
                <w:color w:val="000000"/>
                <w:szCs w:val="21"/>
              </w:rPr>
              <w:t>12</w:t>
            </w:r>
          </w:p>
        </w:tc>
        <w:tc>
          <w:tcPr>
            <w:tcW w:w="1276" w:type="dxa"/>
            <w:vAlign w:val="center"/>
          </w:tcPr>
          <w:p w:rsidR="002B49BC" w:rsidRDefault="005F6C6A">
            <w:pPr>
              <w:jc w:val="center"/>
            </w:pPr>
            <w:r>
              <w:rPr>
                <w:rFonts w:eastAsiaTheme="minorEastAsia"/>
                <w:color w:val="000000"/>
                <w:szCs w:val="21"/>
              </w:rPr>
              <w:t>601117</w:t>
            </w:r>
          </w:p>
        </w:tc>
        <w:tc>
          <w:tcPr>
            <w:tcW w:w="1701" w:type="dxa"/>
            <w:vAlign w:val="center"/>
          </w:tcPr>
          <w:p w:rsidR="002B49BC" w:rsidRDefault="005F6C6A">
            <w:pPr>
              <w:jc w:val="center"/>
            </w:pPr>
            <w:r>
              <w:rPr>
                <w:rFonts w:eastAsiaTheme="minorEastAsia"/>
                <w:color w:val="000000"/>
                <w:szCs w:val="21"/>
              </w:rPr>
              <w:t>中国化学</w:t>
            </w:r>
          </w:p>
        </w:tc>
        <w:tc>
          <w:tcPr>
            <w:tcW w:w="1559" w:type="dxa"/>
            <w:vAlign w:val="center"/>
          </w:tcPr>
          <w:p w:rsidR="002B49BC" w:rsidRDefault="005F6C6A">
            <w:pPr>
              <w:jc w:val="right"/>
            </w:pPr>
            <w:r>
              <w:rPr>
                <w:rFonts w:eastAsiaTheme="minorEastAsia"/>
                <w:color w:val="000000"/>
                <w:szCs w:val="21"/>
              </w:rPr>
              <w:t>11,719,476</w:t>
            </w:r>
          </w:p>
        </w:tc>
        <w:tc>
          <w:tcPr>
            <w:tcW w:w="1932" w:type="dxa"/>
            <w:vAlign w:val="center"/>
          </w:tcPr>
          <w:p w:rsidR="002B49BC" w:rsidRDefault="005F6C6A">
            <w:pPr>
              <w:jc w:val="right"/>
            </w:pPr>
            <w:r>
              <w:rPr>
                <w:rFonts w:eastAsiaTheme="minorEastAsia"/>
                <w:color w:val="000000"/>
                <w:szCs w:val="21"/>
              </w:rPr>
              <w:t>75,473,425.44</w:t>
            </w:r>
          </w:p>
        </w:tc>
        <w:tc>
          <w:tcPr>
            <w:tcW w:w="1612" w:type="dxa"/>
            <w:vAlign w:val="center"/>
          </w:tcPr>
          <w:p w:rsidR="002B49BC" w:rsidRDefault="005F6C6A">
            <w:pPr>
              <w:jc w:val="right"/>
            </w:pPr>
            <w:r>
              <w:rPr>
                <w:rFonts w:eastAsiaTheme="minorEastAsia"/>
                <w:color w:val="000000"/>
                <w:szCs w:val="21"/>
              </w:rPr>
              <w:t>0.48</w:t>
            </w:r>
          </w:p>
        </w:tc>
      </w:tr>
      <w:tr w:rsidR="002B49BC">
        <w:trPr>
          <w:jc w:val="center"/>
        </w:trPr>
        <w:tc>
          <w:tcPr>
            <w:tcW w:w="817" w:type="dxa"/>
            <w:vAlign w:val="center"/>
          </w:tcPr>
          <w:p w:rsidR="002B49BC" w:rsidRDefault="005F6C6A">
            <w:pPr>
              <w:jc w:val="center"/>
            </w:pPr>
            <w:r>
              <w:rPr>
                <w:rFonts w:eastAsiaTheme="minorEastAsia"/>
                <w:color w:val="000000"/>
                <w:szCs w:val="21"/>
              </w:rPr>
              <w:t>13</w:t>
            </w:r>
          </w:p>
        </w:tc>
        <w:tc>
          <w:tcPr>
            <w:tcW w:w="1276" w:type="dxa"/>
            <w:vAlign w:val="center"/>
          </w:tcPr>
          <w:p w:rsidR="002B49BC" w:rsidRDefault="005F6C6A">
            <w:pPr>
              <w:jc w:val="center"/>
            </w:pPr>
            <w:r>
              <w:rPr>
                <w:rFonts w:eastAsiaTheme="minorEastAsia"/>
                <w:color w:val="000000"/>
                <w:szCs w:val="21"/>
              </w:rPr>
              <w:t>002202</w:t>
            </w:r>
          </w:p>
        </w:tc>
        <w:tc>
          <w:tcPr>
            <w:tcW w:w="1701" w:type="dxa"/>
            <w:vAlign w:val="center"/>
          </w:tcPr>
          <w:p w:rsidR="002B49BC" w:rsidRDefault="005F6C6A">
            <w:pPr>
              <w:jc w:val="center"/>
            </w:pPr>
            <w:r>
              <w:rPr>
                <w:rFonts w:eastAsiaTheme="minorEastAsia"/>
                <w:color w:val="000000"/>
                <w:szCs w:val="21"/>
              </w:rPr>
              <w:t>金风科技</w:t>
            </w:r>
          </w:p>
        </w:tc>
        <w:tc>
          <w:tcPr>
            <w:tcW w:w="1559" w:type="dxa"/>
            <w:vAlign w:val="center"/>
          </w:tcPr>
          <w:p w:rsidR="002B49BC" w:rsidRDefault="005F6C6A">
            <w:pPr>
              <w:jc w:val="right"/>
            </w:pPr>
            <w:r>
              <w:rPr>
                <w:rFonts w:eastAsiaTheme="minorEastAsia"/>
                <w:color w:val="000000"/>
                <w:szCs w:val="21"/>
              </w:rPr>
              <w:t>5,728,077</w:t>
            </w:r>
          </w:p>
        </w:tc>
        <w:tc>
          <w:tcPr>
            <w:tcW w:w="1932" w:type="dxa"/>
            <w:vAlign w:val="center"/>
          </w:tcPr>
          <w:p w:rsidR="002B49BC" w:rsidRDefault="005F6C6A">
            <w:pPr>
              <w:jc w:val="right"/>
            </w:pPr>
            <w:r>
              <w:rPr>
                <w:rFonts w:eastAsiaTheme="minorEastAsia"/>
                <w:color w:val="000000"/>
                <w:szCs w:val="21"/>
              </w:rPr>
              <w:t>68,450,520.15</w:t>
            </w:r>
          </w:p>
        </w:tc>
        <w:tc>
          <w:tcPr>
            <w:tcW w:w="1612" w:type="dxa"/>
            <w:vAlign w:val="center"/>
          </w:tcPr>
          <w:p w:rsidR="002B49BC" w:rsidRDefault="005F6C6A">
            <w:pPr>
              <w:jc w:val="right"/>
            </w:pPr>
            <w:r>
              <w:rPr>
                <w:rFonts w:eastAsiaTheme="minorEastAsia"/>
                <w:color w:val="000000"/>
                <w:szCs w:val="21"/>
              </w:rPr>
              <w:t>0.44</w:t>
            </w:r>
          </w:p>
        </w:tc>
      </w:tr>
      <w:tr w:rsidR="002B49BC">
        <w:trPr>
          <w:jc w:val="center"/>
        </w:trPr>
        <w:tc>
          <w:tcPr>
            <w:tcW w:w="817" w:type="dxa"/>
            <w:vAlign w:val="center"/>
          </w:tcPr>
          <w:p w:rsidR="002B49BC" w:rsidRDefault="005F6C6A">
            <w:pPr>
              <w:jc w:val="center"/>
            </w:pPr>
            <w:r>
              <w:rPr>
                <w:rFonts w:eastAsiaTheme="minorEastAsia"/>
                <w:color w:val="000000"/>
                <w:szCs w:val="21"/>
              </w:rPr>
              <w:t>14</w:t>
            </w:r>
          </w:p>
        </w:tc>
        <w:tc>
          <w:tcPr>
            <w:tcW w:w="1276" w:type="dxa"/>
            <w:vAlign w:val="center"/>
          </w:tcPr>
          <w:p w:rsidR="002B49BC" w:rsidRDefault="005F6C6A">
            <w:pPr>
              <w:jc w:val="center"/>
            </w:pPr>
            <w:r>
              <w:rPr>
                <w:rFonts w:eastAsiaTheme="minorEastAsia"/>
                <w:color w:val="000000"/>
                <w:szCs w:val="21"/>
              </w:rPr>
              <w:t>601328</w:t>
            </w:r>
          </w:p>
        </w:tc>
        <w:tc>
          <w:tcPr>
            <w:tcW w:w="1701" w:type="dxa"/>
            <w:vAlign w:val="center"/>
          </w:tcPr>
          <w:p w:rsidR="002B49BC" w:rsidRDefault="005F6C6A">
            <w:pPr>
              <w:jc w:val="center"/>
            </w:pPr>
            <w:r>
              <w:rPr>
                <w:rFonts w:eastAsiaTheme="minorEastAsia"/>
                <w:color w:val="000000"/>
                <w:szCs w:val="21"/>
              </w:rPr>
              <w:t>交通银行</w:t>
            </w:r>
          </w:p>
        </w:tc>
        <w:tc>
          <w:tcPr>
            <w:tcW w:w="1559" w:type="dxa"/>
            <w:vAlign w:val="center"/>
          </w:tcPr>
          <w:p w:rsidR="002B49BC" w:rsidRDefault="005F6C6A">
            <w:pPr>
              <w:jc w:val="right"/>
            </w:pPr>
            <w:r>
              <w:rPr>
                <w:rFonts w:eastAsiaTheme="minorEastAsia"/>
                <w:color w:val="000000"/>
                <w:szCs w:val="21"/>
              </w:rPr>
              <w:t>11,932,700</w:t>
            </w:r>
          </w:p>
        </w:tc>
        <w:tc>
          <w:tcPr>
            <w:tcW w:w="1932" w:type="dxa"/>
            <w:vAlign w:val="center"/>
          </w:tcPr>
          <w:p w:rsidR="002B49BC" w:rsidRDefault="005F6C6A">
            <w:pPr>
              <w:jc w:val="right"/>
            </w:pPr>
            <w:r>
              <w:rPr>
                <w:rFonts w:eastAsiaTheme="minorEastAsia"/>
                <w:color w:val="000000"/>
                <w:szCs w:val="21"/>
              </w:rPr>
              <w:t>67,181,101.00</w:t>
            </w:r>
          </w:p>
        </w:tc>
        <w:tc>
          <w:tcPr>
            <w:tcW w:w="1612" w:type="dxa"/>
            <w:vAlign w:val="center"/>
          </w:tcPr>
          <w:p w:rsidR="002B49BC" w:rsidRDefault="005F6C6A">
            <w:pPr>
              <w:jc w:val="right"/>
            </w:pPr>
            <w:r>
              <w:rPr>
                <w:rFonts w:eastAsiaTheme="minorEastAsia"/>
                <w:color w:val="000000"/>
                <w:szCs w:val="21"/>
              </w:rPr>
              <w:t>0.43</w:t>
            </w:r>
          </w:p>
        </w:tc>
      </w:tr>
      <w:tr w:rsidR="002B49BC">
        <w:trPr>
          <w:jc w:val="center"/>
        </w:trPr>
        <w:tc>
          <w:tcPr>
            <w:tcW w:w="817" w:type="dxa"/>
            <w:vAlign w:val="center"/>
          </w:tcPr>
          <w:p w:rsidR="002B49BC" w:rsidRDefault="005F6C6A">
            <w:pPr>
              <w:jc w:val="center"/>
            </w:pPr>
            <w:r>
              <w:rPr>
                <w:rFonts w:eastAsiaTheme="minorEastAsia"/>
                <w:color w:val="000000"/>
                <w:szCs w:val="21"/>
              </w:rPr>
              <w:t>15</w:t>
            </w:r>
          </w:p>
        </w:tc>
        <w:tc>
          <w:tcPr>
            <w:tcW w:w="1276" w:type="dxa"/>
            <w:vAlign w:val="center"/>
          </w:tcPr>
          <w:p w:rsidR="002B49BC" w:rsidRDefault="005F6C6A">
            <w:pPr>
              <w:jc w:val="center"/>
            </w:pPr>
            <w:r>
              <w:rPr>
                <w:rFonts w:eastAsiaTheme="minorEastAsia"/>
                <w:color w:val="000000"/>
                <w:szCs w:val="21"/>
              </w:rPr>
              <w:t>601088</w:t>
            </w:r>
          </w:p>
        </w:tc>
        <w:tc>
          <w:tcPr>
            <w:tcW w:w="1701" w:type="dxa"/>
            <w:vAlign w:val="center"/>
          </w:tcPr>
          <w:p w:rsidR="002B49BC" w:rsidRDefault="005F6C6A">
            <w:pPr>
              <w:jc w:val="center"/>
            </w:pPr>
            <w:r>
              <w:rPr>
                <w:rFonts w:eastAsiaTheme="minorEastAsia"/>
                <w:color w:val="000000"/>
                <w:szCs w:val="21"/>
              </w:rPr>
              <w:t>中国神华</w:t>
            </w:r>
          </w:p>
        </w:tc>
        <w:tc>
          <w:tcPr>
            <w:tcW w:w="1559" w:type="dxa"/>
            <w:vAlign w:val="center"/>
          </w:tcPr>
          <w:p w:rsidR="002B49BC" w:rsidRDefault="005F6C6A">
            <w:pPr>
              <w:jc w:val="right"/>
            </w:pPr>
            <w:r>
              <w:rPr>
                <w:rFonts w:eastAsiaTheme="minorEastAsia"/>
                <w:color w:val="000000"/>
                <w:szCs w:val="21"/>
              </w:rPr>
              <w:t>3,651,900</w:t>
            </w:r>
          </w:p>
        </w:tc>
        <w:tc>
          <w:tcPr>
            <w:tcW w:w="1932" w:type="dxa"/>
            <w:vAlign w:val="center"/>
          </w:tcPr>
          <w:p w:rsidR="002B49BC" w:rsidRDefault="005F6C6A">
            <w:pPr>
              <w:jc w:val="right"/>
            </w:pPr>
            <w:r>
              <w:rPr>
                <w:rFonts w:eastAsiaTheme="minorEastAsia"/>
                <w:color w:val="000000"/>
                <w:szCs w:val="21"/>
              </w:rPr>
              <w:t>66,647,175.00</w:t>
            </w:r>
          </w:p>
        </w:tc>
        <w:tc>
          <w:tcPr>
            <w:tcW w:w="1612" w:type="dxa"/>
            <w:vAlign w:val="center"/>
          </w:tcPr>
          <w:p w:rsidR="002B49BC" w:rsidRDefault="005F6C6A">
            <w:pPr>
              <w:jc w:val="right"/>
            </w:pPr>
            <w:r>
              <w:rPr>
                <w:rFonts w:eastAsiaTheme="minorEastAsia"/>
                <w:color w:val="000000"/>
                <w:szCs w:val="21"/>
              </w:rPr>
              <w:t>0.42</w:t>
            </w:r>
          </w:p>
        </w:tc>
      </w:tr>
      <w:tr w:rsidR="002B49BC">
        <w:trPr>
          <w:jc w:val="center"/>
        </w:trPr>
        <w:tc>
          <w:tcPr>
            <w:tcW w:w="817" w:type="dxa"/>
            <w:vAlign w:val="center"/>
          </w:tcPr>
          <w:p w:rsidR="002B49BC" w:rsidRDefault="005F6C6A">
            <w:pPr>
              <w:jc w:val="center"/>
            </w:pPr>
            <w:r>
              <w:rPr>
                <w:rFonts w:eastAsiaTheme="minorEastAsia"/>
                <w:color w:val="000000"/>
                <w:szCs w:val="21"/>
              </w:rPr>
              <w:t>16</w:t>
            </w:r>
          </w:p>
        </w:tc>
        <w:tc>
          <w:tcPr>
            <w:tcW w:w="1276" w:type="dxa"/>
            <w:vAlign w:val="center"/>
          </w:tcPr>
          <w:p w:rsidR="002B49BC" w:rsidRDefault="005F6C6A">
            <w:pPr>
              <w:jc w:val="center"/>
            </w:pPr>
            <w:r>
              <w:rPr>
                <w:rFonts w:eastAsiaTheme="minorEastAsia"/>
                <w:color w:val="000000"/>
                <w:szCs w:val="21"/>
              </w:rPr>
              <w:t>600028</w:t>
            </w:r>
          </w:p>
        </w:tc>
        <w:tc>
          <w:tcPr>
            <w:tcW w:w="1701" w:type="dxa"/>
            <w:vAlign w:val="center"/>
          </w:tcPr>
          <w:p w:rsidR="002B49BC" w:rsidRDefault="005F6C6A">
            <w:pPr>
              <w:jc w:val="center"/>
            </w:pPr>
            <w:r>
              <w:rPr>
                <w:rFonts w:eastAsiaTheme="minorEastAsia"/>
                <w:color w:val="000000"/>
                <w:szCs w:val="21"/>
              </w:rPr>
              <w:t>中国石化</w:t>
            </w:r>
          </w:p>
        </w:tc>
        <w:tc>
          <w:tcPr>
            <w:tcW w:w="1559" w:type="dxa"/>
            <w:vAlign w:val="center"/>
          </w:tcPr>
          <w:p w:rsidR="002B49BC" w:rsidRDefault="005F6C6A">
            <w:pPr>
              <w:jc w:val="right"/>
            </w:pPr>
            <w:r>
              <w:rPr>
                <w:rFonts w:eastAsiaTheme="minorEastAsia"/>
                <w:color w:val="000000"/>
                <w:szCs w:val="21"/>
              </w:rPr>
              <w:t>12,426,387</w:t>
            </w:r>
          </w:p>
        </w:tc>
        <w:tc>
          <w:tcPr>
            <w:tcW w:w="1932" w:type="dxa"/>
            <w:vAlign w:val="center"/>
          </w:tcPr>
          <w:p w:rsidR="002B49BC" w:rsidRDefault="005F6C6A">
            <w:pPr>
              <w:jc w:val="right"/>
            </w:pPr>
            <w:r>
              <w:rPr>
                <w:rFonts w:eastAsiaTheme="minorEastAsia"/>
                <w:color w:val="000000"/>
                <w:szCs w:val="21"/>
              </w:rPr>
              <w:t>63,498,837.57</w:t>
            </w:r>
          </w:p>
        </w:tc>
        <w:tc>
          <w:tcPr>
            <w:tcW w:w="1612" w:type="dxa"/>
            <w:vAlign w:val="center"/>
          </w:tcPr>
          <w:p w:rsidR="002B49BC" w:rsidRDefault="005F6C6A">
            <w:pPr>
              <w:jc w:val="right"/>
            </w:pPr>
            <w:r>
              <w:rPr>
                <w:rFonts w:eastAsiaTheme="minorEastAsia"/>
                <w:color w:val="000000"/>
                <w:szCs w:val="21"/>
              </w:rPr>
              <w:t>0.40</w:t>
            </w:r>
          </w:p>
        </w:tc>
      </w:tr>
      <w:tr w:rsidR="002B49BC">
        <w:trPr>
          <w:jc w:val="center"/>
        </w:trPr>
        <w:tc>
          <w:tcPr>
            <w:tcW w:w="817" w:type="dxa"/>
            <w:vAlign w:val="center"/>
          </w:tcPr>
          <w:p w:rsidR="002B49BC" w:rsidRDefault="005F6C6A">
            <w:pPr>
              <w:jc w:val="center"/>
            </w:pPr>
            <w:r>
              <w:rPr>
                <w:rFonts w:eastAsiaTheme="minorEastAsia"/>
                <w:color w:val="000000"/>
                <w:szCs w:val="21"/>
              </w:rPr>
              <w:t>17</w:t>
            </w:r>
          </w:p>
        </w:tc>
        <w:tc>
          <w:tcPr>
            <w:tcW w:w="1276" w:type="dxa"/>
            <w:vAlign w:val="center"/>
          </w:tcPr>
          <w:p w:rsidR="002B49BC" w:rsidRDefault="005F6C6A">
            <w:pPr>
              <w:jc w:val="center"/>
            </w:pPr>
            <w:r>
              <w:rPr>
                <w:rFonts w:eastAsiaTheme="minorEastAsia"/>
                <w:color w:val="000000"/>
                <w:szCs w:val="21"/>
              </w:rPr>
              <w:t>601012</w:t>
            </w:r>
          </w:p>
        </w:tc>
        <w:tc>
          <w:tcPr>
            <w:tcW w:w="1701" w:type="dxa"/>
            <w:vAlign w:val="center"/>
          </w:tcPr>
          <w:p w:rsidR="002B49BC" w:rsidRDefault="005F6C6A">
            <w:pPr>
              <w:jc w:val="center"/>
            </w:pPr>
            <w:r>
              <w:rPr>
                <w:rFonts w:eastAsiaTheme="minorEastAsia"/>
                <w:color w:val="000000"/>
                <w:szCs w:val="21"/>
              </w:rPr>
              <w:t>隆基股份</w:t>
            </w:r>
          </w:p>
        </w:tc>
        <w:tc>
          <w:tcPr>
            <w:tcW w:w="1559" w:type="dxa"/>
            <w:vAlign w:val="center"/>
          </w:tcPr>
          <w:p w:rsidR="002B49BC" w:rsidRDefault="005F6C6A">
            <w:pPr>
              <w:jc w:val="right"/>
            </w:pPr>
            <w:r>
              <w:rPr>
                <w:rFonts w:eastAsiaTheme="minorEastAsia"/>
                <w:color w:val="000000"/>
                <w:szCs w:val="21"/>
              </w:rPr>
              <w:t>2,261,640</w:t>
            </w:r>
          </w:p>
        </w:tc>
        <w:tc>
          <w:tcPr>
            <w:tcW w:w="1932" w:type="dxa"/>
            <w:vAlign w:val="center"/>
          </w:tcPr>
          <w:p w:rsidR="002B49BC" w:rsidRDefault="005F6C6A">
            <w:pPr>
              <w:jc w:val="right"/>
            </w:pPr>
            <w:r>
              <w:rPr>
                <w:rFonts w:eastAsiaTheme="minorEastAsia"/>
                <w:color w:val="000000"/>
                <w:szCs w:val="21"/>
              </w:rPr>
              <w:t>56,156,521.20</w:t>
            </w:r>
          </w:p>
        </w:tc>
        <w:tc>
          <w:tcPr>
            <w:tcW w:w="1612" w:type="dxa"/>
            <w:vAlign w:val="center"/>
          </w:tcPr>
          <w:p w:rsidR="002B49BC" w:rsidRDefault="005F6C6A">
            <w:pPr>
              <w:jc w:val="right"/>
            </w:pPr>
            <w:r>
              <w:rPr>
                <w:rFonts w:eastAsiaTheme="minorEastAsia"/>
                <w:color w:val="000000"/>
                <w:szCs w:val="21"/>
              </w:rPr>
              <w:t>0.36</w:t>
            </w:r>
          </w:p>
        </w:tc>
      </w:tr>
      <w:tr w:rsidR="002B49BC">
        <w:trPr>
          <w:jc w:val="center"/>
        </w:trPr>
        <w:tc>
          <w:tcPr>
            <w:tcW w:w="817" w:type="dxa"/>
            <w:vAlign w:val="center"/>
          </w:tcPr>
          <w:p w:rsidR="002B49BC" w:rsidRDefault="005F6C6A">
            <w:pPr>
              <w:jc w:val="center"/>
            </w:pPr>
            <w:r>
              <w:rPr>
                <w:rFonts w:eastAsiaTheme="minorEastAsia"/>
                <w:color w:val="000000"/>
                <w:szCs w:val="21"/>
              </w:rPr>
              <w:t>18</w:t>
            </w:r>
          </w:p>
        </w:tc>
        <w:tc>
          <w:tcPr>
            <w:tcW w:w="1276" w:type="dxa"/>
            <w:vAlign w:val="center"/>
          </w:tcPr>
          <w:p w:rsidR="002B49BC" w:rsidRDefault="005F6C6A">
            <w:pPr>
              <w:jc w:val="center"/>
            </w:pPr>
            <w:r>
              <w:rPr>
                <w:rFonts w:eastAsiaTheme="minorEastAsia"/>
                <w:color w:val="000000"/>
                <w:szCs w:val="21"/>
              </w:rPr>
              <w:t>603806</w:t>
            </w:r>
          </w:p>
        </w:tc>
        <w:tc>
          <w:tcPr>
            <w:tcW w:w="1701" w:type="dxa"/>
            <w:vAlign w:val="center"/>
          </w:tcPr>
          <w:p w:rsidR="002B49BC" w:rsidRDefault="005F6C6A">
            <w:pPr>
              <w:jc w:val="center"/>
            </w:pPr>
            <w:r>
              <w:rPr>
                <w:rFonts w:eastAsiaTheme="minorEastAsia"/>
                <w:color w:val="000000"/>
                <w:szCs w:val="21"/>
              </w:rPr>
              <w:t>福斯特</w:t>
            </w:r>
          </w:p>
        </w:tc>
        <w:tc>
          <w:tcPr>
            <w:tcW w:w="1559" w:type="dxa"/>
            <w:vAlign w:val="center"/>
          </w:tcPr>
          <w:p w:rsidR="002B49BC" w:rsidRDefault="005F6C6A">
            <w:pPr>
              <w:jc w:val="right"/>
            </w:pPr>
            <w:r>
              <w:rPr>
                <w:rFonts w:eastAsiaTheme="minorEastAsia"/>
                <w:color w:val="000000"/>
                <w:szCs w:val="21"/>
              </w:rPr>
              <w:t>1,066,961</w:t>
            </w:r>
          </w:p>
        </w:tc>
        <w:tc>
          <w:tcPr>
            <w:tcW w:w="1932" w:type="dxa"/>
            <w:vAlign w:val="center"/>
          </w:tcPr>
          <w:p w:rsidR="002B49BC" w:rsidRDefault="005F6C6A">
            <w:pPr>
              <w:jc w:val="right"/>
            </w:pPr>
            <w:r>
              <w:rPr>
                <w:rFonts w:eastAsiaTheme="minorEastAsia"/>
                <w:color w:val="000000"/>
                <w:szCs w:val="21"/>
              </w:rPr>
              <w:t>51,854,304.60</w:t>
            </w:r>
          </w:p>
        </w:tc>
        <w:tc>
          <w:tcPr>
            <w:tcW w:w="1612" w:type="dxa"/>
            <w:vAlign w:val="center"/>
          </w:tcPr>
          <w:p w:rsidR="002B49BC" w:rsidRDefault="005F6C6A">
            <w:pPr>
              <w:jc w:val="right"/>
            </w:pPr>
            <w:r>
              <w:rPr>
                <w:rFonts w:eastAsiaTheme="minorEastAsia"/>
                <w:color w:val="000000"/>
                <w:szCs w:val="21"/>
              </w:rPr>
              <w:t>0.33</w:t>
            </w:r>
          </w:p>
        </w:tc>
      </w:tr>
      <w:tr w:rsidR="002B49BC">
        <w:trPr>
          <w:jc w:val="center"/>
        </w:trPr>
        <w:tc>
          <w:tcPr>
            <w:tcW w:w="817" w:type="dxa"/>
            <w:vAlign w:val="center"/>
          </w:tcPr>
          <w:p w:rsidR="002B49BC" w:rsidRDefault="005F6C6A">
            <w:pPr>
              <w:jc w:val="center"/>
            </w:pPr>
            <w:r>
              <w:rPr>
                <w:rFonts w:eastAsiaTheme="minorEastAsia"/>
                <w:color w:val="000000"/>
                <w:szCs w:val="21"/>
              </w:rPr>
              <w:t>19</w:t>
            </w:r>
          </w:p>
        </w:tc>
        <w:tc>
          <w:tcPr>
            <w:tcW w:w="1276" w:type="dxa"/>
            <w:vAlign w:val="center"/>
          </w:tcPr>
          <w:p w:rsidR="002B49BC" w:rsidRDefault="005F6C6A">
            <w:pPr>
              <w:jc w:val="center"/>
            </w:pPr>
            <w:r>
              <w:rPr>
                <w:rFonts w:eastAsiaTheme="minorEastAsia"/>
                <w:color w:val="000000"/>
                <w:szCs w:val="21"/>
              </w:rPr>
              <w:t>600115</w:t>
            </w:r>
          </w:p>
        </w:tc>
        <w:tc>
          <w:tcPr>
            <w:tcW w:w="1701" w:type="dxa"/>
            <w:vAlign w:val="center"/>
          </w:tcPr>
          <w:p w:rsidR="002B49BC" w:rsidRDefault="005F6C6A">
            <w:pPr>
              <w:jc w:val="center"/>
            </w:pPr>
            <w:r>
              <w:rPr>
                <w:rFonts w:eastAsiaTheme="minorEastAsia"/>
                <w:color w:val="000000"/>
                <w:szCs w:val="21"/>
              </w:rPr>
              <w:t>东方航空</w:t>
            </w:r>
          </w:p>
        </w:tc>
        <w:tc>
          <w:tcPr>
            <w:tcW w:w="1559" w:type="dxa"/>
            <w:vAlign w:val="center"/>
          </w:tcPr>
          <w:p w:rsidR="002B49BC" w:rsidRDefault="005F6C6A">
            <w:pPr>
              <w:jc w:val="right"/>
            </w:pPr>
            <w:r>
              <w:rPr>
                <w:rFonts w:eastAsiaTheme="minorEastAsia"/>
                <w:color w:val="000000"/>
                <w:szCs w:val="21"/>
              </w:rPr>
              <w:t>7,375,215</w:t>
            </w:r>
          </w:p>
        </w:tc>
        <w:tc>
          <w:tcPr>
            <w:tcW w:w="1932" w:type="dxa"/>
            <w:vAlign w:val="center"/>
          </w:tcPr>
          <w:p w:rsidR="002B49BC" w:rsidRDefault="005F6C6A">
            <w:pPr>
              <w:jc w:val="right"/>
            </w:pPr>
            <w:r>
              <w:rPr>
                <w:rFonts w:eastAsiaTheme="minorEastAsia"/>
                <w:color w:val="000000"/>
                <w:szCs w:val="21"/>
              </w:rPr>
              <w:t>42,849,999.15</w:t>
            </w:r>
          </w:p>
        </w:tc>
        <w:tc>
          <w:tcPr>
            <w:tcW w:w="1612" w:type="dxa"/>
            <w:vAlign w:val="center"/>
          </w:tcPr>
          <w:p w:rsidR="002B49BC" w:rsidRDefault="005F6C6A">
            <w:pPr>
              <w:jc w:val="right"/>
            </w:pPr>
            <w:r>
              <w:rPr>
                <w:rFonts w:eastAsiaTheme="minorEastAsia"/>
                <w:color w:val="000000"/>
                <w:szCs w:val="21"/>
              </w:rPr>
              <w:t>0.27</w:t>
            </w:r>
          </w:p>
        </w:tc>
      </w:tr>
      <w:tr w:rsidR="002B49BC">
        <w:trPr>
          <w:jc w:val="center"/>
        </w:trPr>
        <w:tc>
          <w:tcPr>
            <w:tcW w:w="817" w:type="dxa"/>
            <w:vAlign w:val="center"/>
          </w:tcPr>
          <w:p w:rsidR="002B49BC" w:rsidRDefault="005F6C6A">
            <w:pPr>
              <w:jc w:val="center"/>
            </w:pPr>
            <w:r>
              <w:rPr>
                <w:rFonts w:eastAsiaTheme="minorEastAsia"/>
                <w:color w:val="000000"/>
                <w:szCs w:val="21"/>
              </w:rPr>
              <w:t>20</w:t>
            </w:r>
          </w:p>
        </w:tc>
        <w:tc>
          <w:tcPr>
            <w:tcW w:w="1276" w:type="dxa"/>
            <w:vAlign w:val="center"/>
          </w:tcPr>
          <w:p w:rsidR="002B49BC" w:rsidRDefault="005F6C6A">
            <w:pPr>
              <w:jc w:val="center"/>
            </w:pPr>
            <w:r>
              <w:rPr>
                <w:rFonts w:eastAsiaTheme="minorEastAsia"/>
                <w:color w:val="000000"/>
                <w:szCs w:val="21"/>
              </w:rPr>
              <w:t>002179</w:t>
            </w:r>
          </w:p>
        </w:tc>
        <w:tc>
          <w:tcPr>
            <w:tcW w:w="1701" w:type="dxa"/>
            <w:vAlign w:val="center"/>
          </w:tcPr>
          <w:p w:rsidR="002B49BC" w:rsidRDefault="005F6C6A">
            <w:pPr>
              <w:jc w:val="center"/>
            </w:pPr>
            <w:r>
              <w:rPr>
                <w:rFonts w:eastAsiaTheme="minorEastAsia"/>
                <w:color w:val="000000"/>
                <w:szCs w:val="21"/>
              </w:rPr>
              <w:t>中航光电</w:t>
            </w:r>
          </w:p>
        </w:tc>
        <w:tc>
          <w:tcPr>
            <w:tcW w:w="1559" w:type="dxa"/>
            <w:vAlign w:val="center"/>
          </w:tcPr>
          <w:p w:rsidR="002B49BC" w:rsidRDefault="005F6C6A">
            <w:pPr>
              <w:jc w:val="right"/>
            </w:pPr>
            <w:r>
              <w:rPr>
                <w:rFonts w:eastAsiaTheme="minorEastAsia"/>
                <w:color w:val="000000"/>
                <w:szCs w:val="21"/>
              </w:rPr>
              <w:t>1,066,433</w:t>
            </w:r>
          </w:p>
        </w:tc>
        <w:tc>
          <w:tcPr>
            <w:tcW w:w="1932" w:type="dxa"/>
            <w:vAlign w:val="center"/>
          </w:tcPr>
          <w:p w:rsidR="002B49BC" w:rsidRDefault="005F6C6A">
            <w:pPr>
              <w:jc w:val="right"/>
            </w:pPr>
            <w:r>
              <w:rPr>
                <w:rFonts w:eastAsiaTheme="minorEastAsia"/>
                <w:color w:val="000000"/>
                <w:szCs w:val="21"/>
              </w:rPr>
              <w:t>41,654,872.98</w:t>
            </w:r>
          </w:p>
        </w:tc>
        <w:tc>
          <w:tcPr>
            <w:tcW w:w="1612" w:type="dxa"/>
            <w:vAlign w:val="center"/>
          </w:tcPr>
          <w:p w:rsidR="002B49BC" w:rsidRDefault="005F6C6A">
            <w:pPr>
              <w:jc w:val="right"/>
            </w:pPr>
            <w:r>
              <w:rPr>
                <w:rFonts w:eastAsiaTheme="minorEastAsia"/>
                <w:color w:val="000000"/>
                <w:szCs w:val="21"/>
              </w:rPr>
              <w:t>0.26</w:t>
            </w:r>
          </w:p>
        </w:tc>
      </w:tr>
      <w:tr w:rsidR="002B49BC">
        <w:trPr>
          <w:jc w:val="center"/>
        </w:trPr>
        <w:tc>
          <w:tcPr>
            <w:tcW w:w="817" w:type="dxa"/>
            <w:vAlign w:val="center"/>
          </w:tcPr>
          <w:p w:rsidR="002B49BC" w:rsidRDefault="005F6C6A">
            <w:pPr>
              <w:jc w:val="center"/>
            </w:pPr>
            <w:r>
              <w:rPr>
                <w:rFonts w:eastAsiaTheme="minorEastAsia"/>
                <w:color w:val="000000"/>
                <w:szCs w:val="21"/>
              </w:rPr>
              <w:t>21</w:t>
            </w:r>
          </w:p>
        </w:tc>
        <w:tc>
          <w:tcPr>
            <w:tcW w:w="1276" w:type="dxa"/>
            <w:vAlign w:val="center"/>
          </w:tcPr>
          <w:p w:rsidR="002B49BC" w:rsidRDefault="005F6C6A">
            <w:pPr>
              <w:jc w:val="center"/>
            </w:pPr>
            <w:r>
              <w:rPr>
                <w:rFonts w:eastAsiaTheme="minorEastAsia"/>
                <w:color w:val="000000"/>
                <w:szCs w:val="21"/>
              </w:rPr>
              <w:t>300124</w:t>
            </w:r>
          </w:p>
        </w:tc>
        <w:tc>
          <w:tcPr>
            <w:tcW w:w="1701" w:type="dxa"/>
            <w:vAlign w:val="center"/>
          </w:tcPr>
          <w:p w:rsidR="002B49BC" w:rsidRDefault="005F6C6A">
            <w:pPr>
              <w:jc w:val="center"/>
            </w:pPr>
            <w:r>
              <w:rPr>
                <w:rFonts w:eastAsiaTheme="minorEastAsia"/>
                <w:color w:val="000000"/>
                <w:szCs w:val="21"/>
              </w:rPr>
              <w:t>汇川技术</w:t>
            </w:r>
          </w:p>
        </w:tc>
        <w:tc>
          <w:tcPr>
            <w:tcW w:w="1559" w:type="dxa"/>
            <w:vAlign w:val="center"/>
          </w:tcPr>
          <w:p w:rsidR="002B49BC" w:rsidRDefault="005F6C6A">
            <w:pPr>
              <w:jc w:val="right"/>
            </w:pPr>
            <w:r>
              <w:rPr>
                <w:rFonts w:eastAsiaTheme="minorEastAsia"/>
                <w:color w:val="000000"/>
                <w:szCs w:val="21"/>
              </w:rPr>
              <w:t>1,211,870</w:t>
            </w:r>
          </w:p>
        </w:tc>
        <w:tc>
          <w:tcPr>
            <w:tcW w:w="1932" w:type="dxa"/>
            <w:vAlign w:val="center"/>
          </w:tcPr>
          <w:p w:rsidR="002B49BC" w:rsidRDefault="005F6C6A">
            <w:pPr>
              <w:jc w:val="right"/>
            </w:pPr>
            <w:r>
              <w:rPr>
                <w:rFonts w:eastAsiaTheme="minorEastAsia"/>
                <w:color w:val="000000"/>
                <w:szCs w:val="21"/>
              </w:rPr>
              <w:t>37,131,696.80</w:t>
            </w:r>
          </w:p>
        </w:tc>
        <w:tc>
          <w:tcPr>
            <w:tcW w:w="1612" w:type="dxa"/>
            <w:vAlign w:val="center"/>
          </w:tcPr>
          <w:p w:rsidR="002B49BC" w:rsidRDefault="005F6C6A">
            <w:pPr>
              <w:jc w:val="right"/>
            </w:pPr>
            <w:r>
              <w:rPr>
                <w:rFonts w:eastAsiaTheme="minorEastAsia"/>
                <w:color w:val="000000"/>
                <w:szCs w:val="21"/>
              </w:rPr>
              <w:t>0.24</w:t>
            </w:r>
          </w:p>
        </w:tc>
      </w:tr>
      <w:tr w:rsidR="002B49BC">
        <w:trPr>
          <w:jc w:val="center"/>
        </w:trPr>
        <w:tc>
          <w:tcPr>
            <w:tcW w:w="817" w:type="dxa"/>
            <w:vAlign w:val="center"/>
          </w:tcPr>
          <w:p w:rsidR="002B49BC" w:rsidRDefault="005F6C6A">
            <w:pPr>
              <w:jc w:val="center"/>
            </w:pPr>
            <w:r>
              <w:rPr>
                <w:rFonts w:eastAsiaTheme="minorEastAsia"/>
                <w:color w:val="000000"/>
                <w:szCs w:val="21"/>
              </w:rPr>
              <w:t>22</w:t>
            </w:r>
          </w:p>
        </w:tc>
        <w:tc>
          <w:tcPr>
            <w:tcW w:w="1276" w:type="dxa"/>
            <w:vAlign w:val="center"/>
          </w:tcPr>
          <w:p w:rsidR="002B49BC" w:rsidRDefault="005F6C6A">
            <w:pPr>
              <w:jc w:val="center"/>
            </w:pPr>
            <w:r>
              <w:rPr>
                <w:rFonts w:eastAsiaTheme="minorEastAsia"/>
                <w:color w:val="000000"/>
                <w:szCs w:val="21"/>
              </w:rPr>
              <w:t>601872</w:t>
            </w:r>
          </w:p>
        </w:tc>
        <w:tc>
          <w:tcPr>
            <w:tcW w:w="1701" w:type="dxa"/>
            <w:vAlign w:val="center"/>
          </w:tcPr>
          <w:p w:rsidR="002B49BC" w:rsidRDefault="005F6C6A">
            <w:pPr>
              <w:jc w:val="center"/>
            </w:pPr>
            <w:r>
              <w:rPr>
                <w:rFonts w:eastAsiaTheme="minorEastAsia"/>
                <w:color w:val="000000"/>
                <w:szCs w:val="21"/>
              </w:rPr>
              <w:t>招商轮船</w:t>
            </w:r>
          </w:p>
        </w:tc>
        <w:tc>
          <w:tcPr>
            <w:tcW w:w="1559" w:type="dxa"/>
            <w:vAlign w:val="center"/>
          </w:tcPr>
          <w:p w:rsidR="002B49BC" w:rsidRDefault="005F6C6A">
            <w:pPr>
              <w:jc w:val="right"/>
            </w:pPr>
            <w:r>
              <w:rPr>
                <w:rFonts w:eastAsiaTheme="minorEastAsia"/>
                <w:color w:val="000000"/>
                <w:szCs w:val="21"/>
              </w:rPr>
              <w:t>4,460,315</w:t>
            </w:r>
          </w:p>
        </w:tc>
        <w:tc>
          <w:tcPr>
            <w:tcW w:w="1932" w:type="dxa"/>
            <w:vAlign w:val="center"/>
          </w:tcPr>
          <w:p w:rsidR="002B49BC" w:rsidRDefault="005F6C6A">
            <w:pPr>
              <w:jc w:val="right"/>
            </w:pPr>
            <w:r>
              <w:rPr>
                <w:rFonts w:eastAsiaTheme="minorEastAsia"/>
                <w:color w:val="000000"/>
                <w:szCs w:val="21"/>
              </w:rPr>
              <w:t>36,842,201.90</w:t>
            </w:r>
          </w:p>
        </w:tc>
        <w:tc>
          <w:tcPr>
            <w:tcW w:w="1612" w:type="dxa"/>
            <w:vAlign w:val="center"/>
          </w:tcPr>
          <w:p w:rsidR="002B49BC" w:rsidRDefault="005F6C6A">
            <w:pPr>
              <w:jc w:val="right"/>
            </w:pPr>
            <w:r>
              <w:rPr>
                <w:rFonts w:eastAsiaTheme="minorEastAsia"/>
                <w:color w:val="000000"/>
                <w:szCs w:val="21"/>
              </w:rPr>
              <w:t>0.23</w:t>
            </w:r>
          </w:p>
        </w:tc>
      </w:tr>
      <w:tr w:rsidR="002B49BC">
        <w:trPr>
          <w:jc w:val="center"/>
        </w:trPr>
        <w:tc>
          <w:tcPr>
            <w:tcW w:w="817" w:type="dxa"/>
            <w:vAlign w:val="center"/>
          </w:tcPr>
          <w:p w:rsidR="002B49BC" w:rsidRDefault="005F6C6A">
            <w:pPr>
              <w:jc w:val="center"/>
            </w:pPr>
            <w:r>
              <w:rPr>
                <w:rFonts w:eastAsiaTheme="minorEastAsia"/>
                <w:color w:val="000000"/>
                <w:szCs w:val="21"/>
              </w:rPr>
              <w:t>23</w:t>
            </w:r>
          </w:p>
        </w:tc>
        <w:tc>
          <w:tcPr>
            <w:tcW w:w="1276" w:type="dxa"/>
            <w:vAlign w:val="center"/>
          </w:tcPr>
          <w:p w:rsidR="002B49BC" w:rsidRDefault="005F6C6A">
            <w:pPr>
              <w:jc w:val="center"/>
            </w:pPr>
            <w:r>
              <w:rPr>
                <w:rFonts w:eastAsiaTheme="minorEastAsia"/>
                <w:color w:val="000000"/>
                <w:szCs w:val="21"/>
              </w:rPr>
              <w:t>601877</w:t>
            </w:r>
          </w:p>
        </w:tc>
        <w:tc>
          <w:tcPr>
            <w:tcW w:w="1701" w:type="dxa"/>
            <w:vAlign w:val="center"/>
          </w:tcPr>
          <w:p w:rsidR="002B49BC" w:rsidRDefault="005F6C6A">
            <w:pPr>
              <w:jc w:val="center"/>
            </w:pPr>
            <w:r>
              <w:rPr>
                <w:rFonts w:eastAsiaTheme="minorEastAsia"/>
                <w:color w:val="000000"/>
                <w:szCs w:val="21"/>
              </w:rPr>
              <w:t>正泰电器</w:t>
            </w:r>
          </w:p>
        </w:tc>
        <w:tc>
          <w:tcPr>
            <w:tcW w:w="1559" w:type="dxa"/>
            <w:vAlign w:val="center"/>
          </w:tcPr>
          <w:p w:rsidR="002B49BC" w:rsidRDefault="005F6C6A">
            <w:pPr>
              <w:jc w:val="right"/>
            </w:pPr>
            <w:r>
              <w:rPr>
                <w:rFonts w:eastAsiaTheme="minorEastAsia"/>
                <w:color w:val="000000"/>
                <w:szCs w:val="21"/>
              </w:rPr>
              <w:t>1,308,831</w:t>
            </w:r>
          </w:p>
        </w:tc>
        <w:tc>
          <w:tcPr>
            <w:tcW w:w="1932" w:type="dxa"/>
            <w:vAlign w:val="center"/>
          </w:tcPr>
          <w:p w:rsidR="002B49BC" w:rsidRDefault="005F6C6A">
            <w:pPr>
              <w:jc w:val="right"/>
            </w:pPr>
            <w:r>
              <w:rPr>
                <w:rFonts w:eastAsiaTheme="minorEastAsia"/>
                <w:color w:val="000000"/>
                <w:szCs w:val="21"/>
              </w:rPr>
              <w:t>35,076,670.80</w:t>
            </w:r>
          </w:p>
        </w:tc>
        <w:tc>
          <w:tcPr>
            <w:tcW w:w="1612" w:type="dxa"/>
            <w:vAlign w:val="center"/>
          </w:tcPr>
          <w:p w:rsidR="002B49BC" w:rsidRDefault="005F6C6A">
            <w:pPr>
              <w:jc w:val="right"/>
            </w:pPr>
            <w:r>
              <w:rPr>
                <w:rFonts w:eastAsiaTheme="minorEastAsia"/>
                <w:color w:val="000000"/>
                <w:szCs w:val="21"/>
              </w:rPr>
              <w:t>0.22</w:t>
            </w:r>
          </w:p>
        </w:tc>
      </w:tr>
      <w:tr w:rsidR="002B49BC">
        <w:trPr>
          <w:jc w:val="center"/>
        </w:trPr>
        <w:tc>
          <w:tcPr>
            <w:tcW w:w="817" w:type="dxa"/>
            <w:vAlign w:val="center"/>
          </w:tcPr>
          <w:p w:rsidR="002B49BC" w:rsidRDefault="005F6C6A">
            <w:pPr>
              <w:jc w:val="center"/>
            </w:pPr>
            <w:r>
              <w:rPr>
                <w:rFonts w:eastAsiaTheme="minorEastAsia"/>
                <w:color w:val="000000"/>
                <w:szCs w:val="21"/>
              </w:rPr>
              <w:t>24</w:t>
            </w:r>
          </w:p>
        </w:tc>
        <w:tc>
          <w:tcPr>
            <w:tcW w:w="1276" w:type="dxa"/>
            <w:vAlign w:val="center"/>
          </w:tcPr>
          <w:p w:rsidR="002B49BC" w:rsidRDefault="005F6C6A">
            <w:pPr>
              <w:jc w:val="center"/>
            </w:pPr>
            <w:r>
              <w:rPr>
                <w:rFonts w:eastAsiaTheme="minorEastAsia"/>
                <w:color w:val="000000"/>
                <w:szCs w:val="21"/>
              </w:rPr>
              <w:t>000651</w:t>
            </w:r>
          </w:p>
        </w:tc>
        <w:tc>
          <w:tcPr>
            <w:tcW w:w="1701" w:type="dxa"/>
            <w:vAlign w:val="center"/>
          </w:tcPr>
          <w:p w:rsidR="002B49BC" w:rsidRDefault="005F6C6A">
            <w:pPr>
              <w:jc w:val="center"/>
            </w:pPr>
            <w:r>
              <w:rPr>
                <w:rFonts w:eastAsiaTheme="minorEastAsia"/>
                <w:color w:val="000000"/>
                <w:szCs w:val="21"/>
              </w:rPr>
              <w:t>格力电器</w:t>
            </w:r>
          </w:p>
        </w:tc>
        <w:tc>
          <w:tcPr>
            <w:tcW w:w="1559" w:type="dxa"/>
            <w:vAlign w:val="center"/>
          </w:tcPr>
          <w:p w:rsidR="002B49BC" w:rsidRDefault="005F6C6A">
            <w:pPr>
              <w:jc w:val="right"/>
            </w:pPr>
            <w:r>
              <w:rPr>
                <w:rFonts w:eastAsiaTheme="minorEastAsia"/>
                <w:color w:val="000000"/>
                <w:szCs w:val="21"/>
              </w:rPr>
              <w:t>526,525</w:t>
            </w:r>
          </w:p>
        </w:tc>
        <w:tc>
          <w:tcPr>
            <w:tcW w:w="1932" w:type="dxa"/>
            <w:vAlign w:val="center"/>
          </w:tcPr>
          <w:p w:rsidR="002B49BC" w:rsidRDefault="005F6C6A">
            <w:pPr>
              <w:jc w:val="right"/>
            </w:pPr>
            <w:r>
              <w:rPr>
                <w:rFonts w:eastAsiaTheme="minorEastAsia"/>
                <w:color w:val="000000"/>
                <w:szCs w:val="21"/>
              </w:rPr>
              <w:t>34,529,509.50</w:t>
            </w:r>
          </w:p>
        </w:tc>
        <w:tc>
          <w:tcPr>
            <w:tcW w:w="1612" w:type="dxa"/>
            <w:vAlign w:val="center"/>
          </w:tcPr>
          <w:p w:rsidR="002B49BC" w:rsidRDefault="005F6C6A">
            <w:pPr>
              <w:jc w:val="right"/>
            </w:pPr>
            <w:r>
              <w:rPr>
                <w:rFonts w:eastAsiaTheme="minorEastAsia"/>
                <w:color w:val="000000"/>
                <w:szCs w:val="21"/>
              </w:rPr>
              <w:t>0.22</w:t>
            </w:r>
          </w:p>
        </w:tc>
      </w:tr>
      <w:tr w:rsidR="002B49BC">
        <w:trPr>
          <w:jc w:val="center"/>
        </w:trPr>
        <w:tc>
          <w:tcPr>
            <w:tcW w:w="817" w:type="dxa"/>
            <w:vAlign w:val="center"/>
          </w:tcPr>
          <w:p w:rsidR="002B49BC" w:rsidRDefault="005F6C6A">
            <w:pPr>
              <w:jc w:val="center"/>
            </w:pPr>
            <w:r>
              <w:rPr>
                <w:rFonts w:eastAsiaTheme="minorEastAsia"/>
                <w:color w:val="000000"/>
                <w:szCs w:val="21"/>
              </w:rPr>
              <w:t>25</w:t>
            </w:r>
          </w:p>
        </w:tc>
        <w:tc>
          <w:tcPr>
            <w:tcW w:w="1276" w:type="dxa"/>
            <w:vAlign w:val="center"/>
          </w:tcPr>
          <w:p w:rsidR="002B49BC" w:rsidRDefault="005F6C6A">
            <w:pPr>
              <w:jc w:val="center"/>
            </w:pPr>
            <w:r>
              <w:rPr>
                <w:rFonts w:eastAsiaTheme="minorEastAsia"/>
                <w:color w:val="000000"/>
                <w:szCs w:val="21"/>
              </w:rPr>
              <w:t>600029</w:t>
            </w:r>
          </w:p>
        </w:tc>
        <w:tc>
          <w:tcPr>
            <w:tcW w:w="1701" w:type="dxa"/>
            <w:vAlign w:val="center"/>
          </w:tcPr>
          <w:p w:rsidR="002B49BC" w:rsidRDefault="005F6C6A">
            <w:pPr>
              <w:jc w:val="center"/>
            </w:pPr>
            <w:r>
              <w:rPr>
                <w:rFonts w:eastAsiaTheme="minorEastAsia"/>
                <w:color w:val="000000"/>
                <w:szCs w:val="21"/>
              </w:rPr>
              <w:t>南方航空</w:t>
            </w:r>
          </w:p>
        </w:tc>
        <w:tc>
          <w:tcPr>
            <w:tcW w:w="1559" w:type="dxa"/>
            <w:vAlign w:val="center"/>
          </w:tcPr>
          <w:p w:rsidR="002B49BC" w:rsidRDefault="005F6C6A">
            <w:pPr>
              <w:jc w:val="right"/>
            </w:pPr>
            <w:r>
              <w:rPr>
                <w:rFonts w:eastAsiaTheme="minorEastAsia"/>
                <w:color w:val="000000"/>
                <w:szCs w:val="21"/>
              </w:rPr>
              <w:t>4,502,957</w:t>
            </w:r>
          </w:p>
        </w:tc>
        <w:tc>
          <w:tcPr>
            <w:tcW w:w="1932" w:type="dxa"/>
            <w:vAlign w:val="center"/>
          </w:tcPr>
          <w:p w:rsidR="002B49BC" w:rsidRDefault="005F6C6A">
            <w:pPr>
              <w:jc w:val="right"/>
            </w:pPr>
            <w:r>
              <w:rPr>
                <w:rFonts w:eastAsiaTheme="minorEastAsia"/>
                <w:color w:val="000000"/>
                <w:szCs w:val="21"/>
              </w:rPr>
              <w:t>32,331,231.26</w:t>
            </w:r>
          </w:p>
        </w:tc>
        <w:tc>
          <w:tcPr>
            <w:tcW w:w="1612" w:type="dxa"/>
            <w:vAlign w:val="center"/>
          </w:tcPr>
          <w:p w:rsidR="002B49BC" w:rsidRDefault="005F6C6A">
            <w:pPr>
              <w:jc w:val="right"/>
            </w:pPr>
            <w:r>
              <w:rPr>
                <w:rFonts w:eastAsiaTheme="minorEastAsia"/>
                <w:color w:val="000000"/>
                <w:szCs w:val="21"/>
              </w:rPr>
              <w:t>0.21</w:t>
            </w:r>
          </w:p>
        </w:tc>
      </w:tr>
      <w:tr w:rsidR="002B49BC">
        <w:trPr>
          <w:jc w:val="center"/>
        </w:trPr>
        <w:tc>
          <w:tcPr>
            <w:tcW w:w="817" w:type="dxa"/>
            <w:vAlign w:val="center"/>
          </w:tcPr>
          <w:p w:rsidR="002B49BC" w:rsidRDefault="005F6C6A">
            <w:pPr>
              <w:jc w:val="center"/>
            </w:pPr>
            <w:r>
              <w:rPr>
                <w:rFonts w:eastAsiaTheme="minorEastAsia"/>
                <w:color w:val="000000"/>
                <w:szCs w:val="21"/>
              </w:rPr>
              <w:t>26</w:t>
            </w:r>
          </w:p>
        </w:tc>
        <w:tc>
          <w:tcPr>
            <w:tcW w:w="1276" w:type="dxa"/>
            <w:vAlign w:val="center"/>
          </w:tcPr>
          <w:p w:rsidR="002B49BC" w:rsidRDefault="005F6C6A">
            <w:pPr>
              <w:jc w:val="center"/>
            </w:pPr>
            <w:r>
              <w:rPr>
                <w:rFonts w:eastAsiaTheme="minorEastAsia"/>
                <w:color w:val="000000"/>
                <w:szCs w:val="21"/>
              </w:rPr>
              <w:t>600837</w:t>
            </w:r>
          </w:p>
        </w:tc>
        <w:tc>
          <w:tcPr>
            <w:tcW w:w="1701" w:type="dxa"/>
            <w:vAlign w:val="center"/>
          </w:tcPr>
          <w:p w:rsidR="002B49BC" w:rsidRDefault="005F6C6A">
            <w:pPr>
              <w:jc w:val="center"/>
            </w:pPr>
            <w:r>
              <w:rPr>
                <w:rFonts w:eastAsiaTheme="minorEastAsia"/>
                <w:color w:val="000000"/>
                <w:szCs w:val="21"/>
              </w:rPr>
              <w:t>海通证券</w:t>
            </w:r>
          </w:p>
        </w:tc>
        <w:tc>
          <w:tcPr>
            <w:tcW w:w="1559" w:type="dxa"/>
            <w:vAlign w:val="center"/>
          </w:tcPr>
          <w:p w:rsidR="002B49BC" w:rsidRDefault="005F6C6A">
            <w:pPr>
              <w:jc w:val="right"/>
            </w:pPr>
            <w:r>
              <w:rPr>
                <w:rFonts w:eastAsiaTheme="minorEastAsia"/>
                <w:color w:val="000000"/>
                <w:szCs w:val="21"/>
              </w:rPr>
              <w:t>1,971,800</w:t>
            </w:r>
          </w:p>
        </w:tc>
        <w:tc>
          <w:tcPr>
            <w:tcW w:w="1932" w:type="dxa"/>
            <w:vAlign w:val="center"/>
          </w:tcPr>
          <w:p w:rsidR="002B49BC" w:rsidRDefault="005F6C6A">
            <w:pPr>
              <w:jc w:val="right"/>
            </w:pPr>
            <w:r>
              <w:rPr>
                <w:rFonts w:eastAsiaTheme="minorEastAsia"/>
                <w:color w:val="000000"/>
                <w:szCs w:val="21"/>
              </w:rPr>
              <w:t>30,484,028.00</w:t>
            </w:r>
          </w:p>
        </w:tc>
        <w:tc>
          <w:tcPr>
            <w:tcW w:w="1612" w:type="dxa"/>
            <w:vAlign w:val="center"/>
          </w:tcPr>
          <w:p w:rsidR="002B49BC" w:rsidRDefault="005F6C6A">
            <w:pPr>
              <w:jc w:val="right"/>
            </w:pPr>
            <w:r>
              <w:rPr>
                <w:rFonts w:eastAsiaTheme="minorEastAsia"/>
                <w:color w:val="000000"/>
                <w:szCs w:val="21"/>
              </w:rPr>
              <w:t>0.19</w:t>
            </w:r>
          </w:p>
        </w:tc>
      </w:tr>
      <w:tr w:rsidR="002B49BC">
        <w:trPr>
          <w:jc w:val="center"/>
        </w:trPr>
        <w:tc>
          <w:tcPr>
            <w:tcW w:w="817" w:type="dxa"/>
            <w:vAlign w:val="center"/>
          </w:tcPr>
          <w:p w:rsidR="002B49BC" w:rsidRDefault="005F6C6A">
            <w:pPr>
              <w:jc w:val="center"/>
            </w:pPr>
            <w:r>
              <w:rPr>
                <w:rFonts w:eastAsiaTheme="minorEastAsia"/>
                <w:color w:val="000000"/>
                <w:szCs w:val="21"/>
              </w:rPr>
              <w:t>27</w:t>
            </w:r>
          </w:p>
        </w:tc>
        <w:tc>
          <w:tcPr>
            <w:tcW w:w="1276" w:type="dxa"/>
            <w:vAlign w:val="center"/>
          </w:tcPr>
          <w:p w:rsidR="002B49BC" w:rsidRDefault="005F6C6A">
            <w:pPr>
              <w:jc w:val="center"/>
            </w:pPr>
            <w:r>
              <w:rPr>
                <w:rFonts w:eastAsiaTheme="minorEastAsia"/>
                <w:color w:val="000000"/>
                <w:szCs w:val="21"/>
              </w:rPr>
              <w:t>600519</w:t>
            </w:r>
          </w:p>
        </w:tc>
        <w:tc>
          <w:tcPr>
            <w:tcW w:w="1701" w:type="dxa"/>
            <w:vAlign w:val="center"/>
          </w:tcPr>
          <w:p w:rsidR="002B49BC" w:rsidRDefault="005F6C6A">
            <w:pPr>
              <w:jc w:val="center"/>
            </w:pPr>
            <w:r>
              <w:rPr>
                <w:rFonts w:eastAsiaTheme="minorEastAsia"/>
                <w:color w:val="000000"/>
                <w:szCs w:val="21"/>
              </w:rPr>
              <w:t>贵州茅台</w:t>
            </w:r>
          </w:p>
        </w:tc>
        <w:tc>
          <w:tcPr>
            <w:tcW w:w="1559" w:type="dxa"/>
            <w:vAlign w:val="center"/>
          </w:tcPr>
          <w:p w:rsidR="002B49BC" w:rsidRDefault="005F6C6A">
            <w:pPr>
              <w:jc w:val="right"/>
            </w:pPr>
            <w:r>
              <w:rPr>
                <w:rFonts w:eastAsiaTheme="minorEastAsia"/>
                <w:color w:val="000000"/>
                <w:szCs w:val="21"/>
              </w:rPr>
              <w:t>22,891</w:t>
            </w:r>
          </w:p>
        </w:tc>
        <w:tc>
          <w:tcPr>
            <w:tcW w:w="1932" w:type="dxa"/>
            <w:vAlign w:val="center"/>
          </w:tcPr>
          <w:p w:rsidR="002B49BC" w:rsidRDefault="005F6C6A">
            <w:pPr>
              <w:jc w:val="right"/>
            </w:pPr>
            <w:r>
              <w:rPr>
                <w:rFonts w:eastAsiaTheme="minorEastAsia"/>
                <w:color w:val="000000"/>
                <w:szCs w:val="21"/>
              </w:rPr>
              <w:t>27,080,053.00</w:t>
            </w:r>
          </w:p>
        </w:tc>
        <w:tc>
          <w:tcPr>
            <w:tcW w:w="1612" w:type="dxa"/>
            <w:vAlign w:val="center"/>
          </w:tcPr>
          <w:p w:rsidR="002B49BC" w:rsidRDefault="005F6C6A">
            <w:pPr>
              <w:jc w:val="right"/>
            </w:pPr>
            <w:r>
              <w:rPr>
                <w:rFonts w:eastAsiaTheme="minorEastAsia"/>
                <w:color w:val="000000"/>
                <w:szCs w:val="21"/>
              </w:rPr>
              <w:t>0.17</w:t>
            </w:r>
          </w:p>
        </w:tc>
      </w:tr>
      <w:tr w:rsidR="002B49BC">
        <w:trPr>
          <w:jc w:val="center"/>
        </w:trPr>
        <w:tc>
          <w:tcPr>
            <w:tcW w:w="817" w:type="dxa"/>
            <w:vAlign w:val="center"/>
          </w:tcPr>
          <w:p w:rsidR="002B49BC" w:rsidRDefault="005F6C6A">
            <w:pPr>
              <w:jc w:val="center"/>
            </w:pPr>
            <w:r>
              <w:rPr>
                <w:rFonts w:eastAsiaTheme="minorEastAsia"/>
                <w:color w:val="000000"/>
                <w:szCs w:val="21"/>
              </w:rPr>
              <w:t>28</w:t>
            </w:r>
          </w:p>
        </w:tc>
        <w:tc>
          <w:tcPr>
            <w:tcW w:w="1276" w:type="dxa"/>
            <w:vAlign w:val="center"/>
          </w:tcPr>
          <w:p w:rsidR="002B49BC" w:rsidRDefault="005F6C6A">
            <w:pPr>
              <w:jc w:val="center"/>
            </w:pPr>
            <w:r>
              <w:rPr>
                <w:rFonts w:eastAsiaTheme="minorEastAsia"/>
                <w:color w:val="000000"/>
                <w:szCs w:val="21"/>
              </w:rPr>
              <w:t>002572</w:t>
            </w:r>
          </w:p>
        </w:tc>
        <w:tc>
          <w:tcPr>
            <w:tcW w:w="1701" w:type="dxa"/>
            <w:vAlign w:val="center"/>
          </w:tcPr>
          <w:p w:rsidR="002B49BC" w:rsidRDefault="005F6C6A">
            <w:pPr>
              <w:jc w:val="center"/>
            </w:pPr>
            <w:r>
              <w:rPr>
                <w:rFonts w:eastAsiaTheme="minorEastAsia"/>
                <w:color w:val="000000"/>
                <w:szCs w:val="21"/>
              </w:rPr>
              <w:t>索菲亚</w:t>
            </w:r>
          </w:p>
        </w:tc>
        <w:tc>
          <w:tcPr>
            <w:tcW w:w="1559" w:type="dxa"/>
            <w:vAlign w:val="center"/>
          </w:tcPr>
          <w:p w:rsidR="002B49BC" w:rsidRDefault="005F6C6A">
            <w:pPr>
              <w:jc w:val="right"/>
            </w:pPr>
            <w:r>
              <w:rPr>
                <w:rFonts w:eastAsiaTheme="minorEastAsia"/>
                <w:color w:val="000000"/>
                <w:szCs w:val="21"/>
              </w:rPr>
              <w:t>1,244,200</w:t>
            </w:r>
          </w:p>
        </w:tc>
        <w:tc>
          <w:tcPr>
            <w:tcW w:w="1932" w:type="dxa"/>
            <w:vAlign w:val="center"/>
          </w:tcPr>
          <w:p w:rsidR="002B49BC" w:rsidRDefault="005F6C6A">
            <w:pPr>
              <w:jc w:val="right"/>
            </w:pPr>
            <w:r>
              <w:rPr>
                <w:rFonts w:eastAsiaTheme="minorEastAsia"/>
                <w:color w:val="000000"/>
                <w:szCs w:val="21"/>
              </w:rPr>
              <w:t>26,065,990.00</w:t>
            </w:r>
          </w:p>
        </w:tc>
        <w:tc>
          <w:tcPr>
            <w:tcW w:w="1612" w:type="dxa"/>
            <w:vAlign w:val="center"/>
          </w:tcPr>
          <w:p w:rsidR="002B49BC" w:rsidRDefault="005F6C6A">
            <w:pPr>
              <w:jc w:val="right"/>
            </w:pPr>
            <w:r>
              <w:rPr>
                <w:rFonts w:eastAsiaTheme="minorEastAsia"/>
                <w:color w:val="000000"/>
                <w:szCs w:val="21"/>
              </w:rPr>
              <w:t>0.17</w:t>
            </w:r>
          </w:p>
        </w:tc>
      </w:tr>
      <w:tr w:rsidR="002B49BC">
        <w:trPr>
          <w:jc w:val="center"/>
        </w:trPr>
        <w:tc>
          <w:tcPr>
            <w:tcW w:w="817" w:type="dxa"/>
            <w:vAlign w:val="center"/>
          </w:tcPr>
          <w:p w:rsidR="002B49BC" w:rsidRDefault="005F6C6A">
            <w:pPr>
              <w:jc w:val="center"/>
            </w:pPr>
            <w:r>
              <w:rPr>
                <w:rFonts w:eastAsiaTheme="minorEastAsia"/>
                <w:color w:val="000000"/>
                <w:szCs w:val="21"/>
              </w:rPr>
              <w:t>29</w:t>
            </w:r>
          </w:p>
        </w:tc>
        <w:tc>
          <w:tcPr>
            <w:tcW w:w="1276" w:type="dxa"/>
            <w:vAlign w:val="center"/>
          </w:tcPr>
          <w:p w:rsidR="002B49BC" w:rsidRDefault="005F6C6A">
            <w:pPr>
              <w:jc w:val="center"/>
            </w:pPr>
            <w:r>
              <w:rPr>
                <w:rFonts w:eastAsiaTheme="minorEastAsia"/>
                <w:color w:val="000000"/>
                <w:szCs w:val="21"/>
              </w:rPr>
              <w:t>000591</w:t>
            </w:r>
          </w:p>
        </w:tc>
        <w:tc>
          <w:tcPr>
            <w:tcW w:w="1701" w:type="dxa"/>
            <w:vAlign w:val="center"/>
          </w:tcPr>
          <w:p w:rsidR="002B49BC" w:rsidRDefault="005F6C6A">
            <w:pPr>
              <w:jc w:val="center"/>
            </w:pPr>
            <w:r>
              <w:rPr>
                <w:rFonts w:eastAsiaTheme="minorEastAsia"/>
                <w:color w:val="000000"/>
                <w:szCs w:val="21"/>
              </w:rPr>
              <w:t>太阳能</w:t>
            </w:r>
          </w:p>
        </w:tc>
        <w:tc>
          <w:tcPr>
            <w:tcW w:w="1559" w:type="dxa"/>
            <w:vAlign w:val="center"/>
          </w:tcPr>
          <w:p w:rsidR="002B49BC" w:rsidRDefault="005F6C6A">
            <w:pPr>
              <w:jc w:val="right"/>
            </w:pPr>
            <w:r>
              <w:rPr>
                <w:rFonts w:eastAsiaTheme="minorEastAsia"/>
                <w:color w:val="000000"/>
                <w:szCs w:val="21"/>
              </w:rPr>
              <w:t>6,982,917</w:t>
            </w:r>
          </w:p>
        </w:tc>
        <w:tc>
          <w:tcPr>
            <w:tcW w:w="1932" w:type="dxa"/>
            <w:vAlign w:val="center"/>
          </w:tcPr>
          <w:p w:rsidR="002B49BC" w:rsidRDefault="005F6C6A">
            <w:pPr>
              <w:jc w:val="right"/>
            </w:pPr>
            <w:r>
              <w:rPr>
                <w:rFonts w:eastAsiaTheme="minorEastAsia"/>
                <w:color w:val="000000"/>
                <w:szCs w:val="21"/>
              </w:rPr>
              <w:t>25,557,476.22</w:t>
            </w:r>
          </w:p>
        </w:tc>
        <w:tc>
          <w:tcPr>
            <w:tcW w:w="1612" w:type="dxa"/>
            <w:vAlign w:val="center"/>
          </w:tcPr>
          <w:p w:rsidR="002B49BC" w:rsidRDefault="005F6C6A">
            <w:pPr>
              <w:jc w:val="right"/>
            </w:pPr>
            <w:r>
              <w:rPr>
                <w:rFonts w:eastAsiaTheme="minorEastAsia"/>
                <w:color w:val="000000"/>
                <w:szCs w:val="21"/>
              </w:rPr>
              <w:t>0.16</w:t>
            </w:r>
          </w:p>
        </w:tc>
      </w:tr>
      <w:tr w:rsidR="002B49BC">
        <w:trPr>
          <w:jc w:val="center"/>
        </w:trPr>
        <w:tc>
          <w:tcPr>
            <w:tcW w:w="817" w:type="dxa"/>
            <w:vAlign w:val="center"/>
          </w:tcPr>
          <w:p w:rsidR="002B49BC" w:rsidRDefault="005F6C6A">
            <w:pPr>
              <w:jc w:val="center"/>
            </w:pPr>
            <w:r>
              <w:rPr>
                <w:rFonts w:eastAsiaTheme="minorEastAsia"/>
                <w:color w:val="000000"/>
                <w:szCs w:val="21"/>
              </w:rPr>
              <w:t>30</w:t>
            </w:r>
          </w:p>
        </w:tc>
        <w:tc>
          <w:tcPr>
            <w:tcW w:w="1276" w:type="dxa"/>
            <w:vAlign w:val="center"/>
          </w:tcPr>
          <w:p w:rsidR="002B49BC" w:rsidRDefault="005F6C6A">
            <w:pPr>
              <w:jc w:val="center"/>
            </w:pPr>
            <w:r>
              <w:rPr>
                <w:rFonts w:eastAsiaTheme="minorEastAsia"/>
                <w:color w:val="000000"/>
                <w:szCs w:val="21"/>
              </w:rPr>
              <w:t>000333</w:t>
            </w:r>
          </w:p>
        </w:tc>
        <w:tc>
          <w:tcPr>
            <w:tcW w:w="1701" w:type="dxa"/>
            <w:vAlign w:val="center"/>
          </w:tcPr>
          <w:p w:rsidR="002B49BC" w:rsidRDefault="005F6C6A">
            <w:pPr>
              <w:jc w:val="center"/>
            </w:pPr>
            <w:r>
              <w:rPr>
                <w:rFonts w:eastAsiaTheme="minorEastAsia"/>
                <w:color w:val="000000"/>
                <w:szCs w:val="21"/>
              </w:rPr>
              <w:t>美的集团</w:t>
            </w:r>
          </w:p>
        </w:tc>
        <w:tc>
          <w:tcPr>
            <w:tcW w:w="1559" w:type="dxa"/>
            <w:vAlign w:val="center"/>
          </w:tcPr>
          <w:p w:rsidR="002B49BC" w:rsidRDefault="005F6C6A">
            <w:pPr>
              <w:jc w:val="right"/>
            </w:pPr>
            <w:r>
              <w:rPr>
                <w:rFonts w:eastAsiaTheme="minorEastAsia"/>
                <w:color w:val="000000"/>
                <w:szCs w:val="21"/>
              </w:rPr>
              <w:t>422,949</w:t>
            </w:r>
          </w:p>
        </w:tc>
        <w:tc>
          <w:tcPr>
            <w:tcW w:w="1932" w:type="dxa"/>
            <w:vAlign w:val="center"/>
          </w:tcPr>
          <w:p w:rsidR="002B49BC" w:rsidRDefault="005F6C6A">
            <w:pPr>
              <w:jc w:val="right"/>
            </w:pPr>
            <w:r>
              <w:rPr>
                <w:rFonts w:eastAsiaTheme="minorEastAsia"/>
                <w:color w:val="000000"/>
                <w:szCs w:val="21"/>
              </w:rPr>
              <w:t>24,636,779.25</w:t>
            </w:r>
          </w:p>
        </w:tc>
        <w:tc>
          <w:tcPr>
            <w:tcW w:w="1612" w:type="dxa"/>
            <w:vAlign w:val="center"/>
          </w:tcPr>
          <w:p w:rsidR="002B49BC" w:rsidRDefault="005F6C6A">
            <w:pPr>
              <w:jc w:val="right"/>
            </w:pPr>
            <w:r>
              <w:rPr>
                <w:rFonts w:eastAsiaTheme="minorEastAsia"/>
                <w:color w:val="000000"/>
                <w:szCs w:val="21"/>
              </w:rPr>
              <w:t>0.16</w:t>
            </w:r>
          </w:p>
        </w:tc>
      </w:tr>
      <w:tr w:rsidR="002B49BC">
        <w:trPr>
          <w:jc w:val="center"/>
        </w:trPr>
        <w:tc>
          <w:tcPr>
            <w:tcW w:w="817" w:type="dxa"/>
            <w:vAlign w:val="center"/>
          </w:tcPr>
          <w:p w:rsidR="002B49BC" w:rsidRDefault="005F6C6A">
            <w:pPr>
              <w:jc w:val="center"/>
            </w:pPr>
            <w:r>
              <w:rPr>
                <w:rFonts w:eastAsiaTheme="minorEastAsia"/>
                <w:color w:val="000000"/>
                <w:szCs w:val="21"/>
              </w:rPr>
              <w:t>31</w:t>
            </w:r>
          </w:p>
        </w:tc>
        <w:tc>
          <w:tcPr>
            <w:tcW w:w="1276" w:type="dxa"/>
            <w:vAlign w:val="center"/>
          </w:tcPr>
          <w:p w:rsidR="002B49BC" w:rsidRDefault="005F6C6A">
            <w:pPr>
              <w:jc w:val="center"/>
            </w:pPr>
            <w:r>
              <w:rPr>
                <w:rFonts w:eastAsiaTheme="minorEastAsia"/>
                <w:color w:val="000000"/>
                <w:szCs w:val="21"/>
              </w:rPr>
              <w:t>600426</w:t>
            </w:r>
          </w:p>
        </w:tc>
        <w:tc>
          <w:tcPr>
            <w:tcW w:w="1701" w:type="dxa"/>
            <w:vAlign w:val="center"/>
          </w:tcPr>
          <w:p w:rsidR="002B49BC" w:rsidRDefault="005F6C6A">
            <w:pPr>
              <w:jc w:val="center"/>
            </w:pPr>
            <w:r>
              <w:rPr>
                <w:rFonts w:eastAsiaTheme="minorEastAsia"/>
                <w:color w:val="000000"/>
                <w:szCs w:val="21"/>
              </w:rPr>
              <w:t>华鲁恒升</w:t>
            </w:r>
          </w:p>
        </w:tc>
        <w:tc>
          <w:tcPr>
            <w:tcW w:w="1559" w:type="dxa"/>
            <w:vAlign w:val="center"/>
          </w:tcPr>
          <w:p w:rsidR="002B49BC" w:rsidRDefault="005F6C6A">
            <w:pPr>
              <w:jc w:val="right"/>
            </w:pPr>
            <w:r>
              <w:rPr>
                <w:rFonts w:eastAsiaTheme="minorEastAsia"/>
                <w:color w:val="000000"/>
                <w:szCs w:val="21"/>
              </w:rPr>
              <w:t>946,665</w:t>
            </w:r>
          </w:p>
        </w:tc>
        <w:tc>
          <w:tcPr>
            <w:tcW w:w="1932" w:type="dxa"/>
            <w:vAlign w:val="center"/>
          </w:tcPr>
          <w:p w:rsidR="002B49BC" w:rsidRDefault="005F6C6A">
            <w:pPr>
              <w:jc w:val="right"/>
            </w:pPr>
            <w:r>
              <w:rPr>
                <w:rFonts w:eastAsiaTheme="minorEastAsia"/>
                <w:color w:val="000000"/>
                <w:szCs w:val="21"/>
              </w:rPr>
              <w:t>18,810,233.55</w:t>
            </w:r>
          </w:p>
        </w:tc>
        <w:tc>
          <w:tcPr>
            <w:tcW w:w="1612" w:type="dxa"/>
            <w:vAlign w:val="center"/>
          </w:tcPr>
          <w:p w:rsidR="002B49BC" w:rsidRDefault="005F6C6A">
            <w:pPr>
              <w:jc w:val="right"/>
            </w:pPr>
            <w:r>
              <w:rPr>
                <w:rFonts w:eastAsiaTheme="minorEastAsia"/>
                <w:color w:val="000000"/>
                <w:szCs w:val="21"/>
              </w:rPr>
              <w:t>0.12</w:t>
            </w:r>
          </w:p>
        </w:tc>
      </w:tr>
      <w:tr w:rsidR="002B49BC">
        <w:trPr>
          <w:jc w:val="center"/>
        </w:trPr>
        <w:tc>
          <w:tcPr>
            <w:tcW w:w="817" w:type="dxa"/>
            <w:vAlign w:val="center"/>
          </w:tcPr>
          <w:p w:rsidR="002B49BC" w:rsidRDefault="005F6C6A">
            <w:pPr>
              <w:jc w:val="center"/>
            </w:pPr>
            <w:r>
              <w:rPr>
                <w:rFonts w:eastAsiaTheme="minorEastAsia"/>
                <w:color w:val="000000"/>
                <w:szCs w:val="21"/>
              </w:rPr>
              <w:t>32</w:t>
            </w:r>
          </w:p>
        </w:tc>
        <w:tc>
          <w:tcPr>
            <w:tcW w:w="1276" w:type="dxa"/>
            <w:vAlign w:val="center"/>
          </w:tcPr>
          <w:p w:rsidR="002B49BC" w:rsidRDefault="005F6C6A">
            <w:pPr>
              <w:jc w:val="center"/>
            </w:pPr>
            <w:r>
              <w:rPr>
                <w:rFonts w:eastAsiaTheme="minorEastAsia"/>
                <w:color w:val="000000"/>
                <w:szCs w:val="21"/>
              </w:rPr>
              <w:t>600011</w:t>
            </w:r>
          </w:p>
        </w:tc>
        <w:tc>
          <w:tcPr>
            <w:tcW w:w="1701" w:type="dxa"/>
            <w:vAlign w:val="center"/>
          </w:tcPr>
          <w:p w:rsidR="002B49BC" w:rsidRDefault="005F6C6A">
            <w:pPr>
              <w:jc w:val="center"/>
            </w:pPr>
            <w:r>
              <w:rPr>
                <w:rFonts w:eastAsiaTheme="minorEastAsia"/>
                <w:color w:val="000000"/>
                <w:szCs w:val="21"/>
              </w:rPr>
              <w:t>华能国际</w:t>
            </w:r>
          </w:p>
        </w:tc>
        <w:tc>
          <w:tcPr>
            <w:tcW w:w="1559" w:type="dxa"/>
            <w:vAlign w:val="center"/>
          </w:tcPr>
          <w:p w:rsidR="002B49BC" w:rsidRDefault="005F6C6A">
            <w:pPr>
              <w:jc w:val="right"/>
            </w:pPr>
            <w:r>
              <w:rPr>
                <w:rFonts w:eastAsiaTheme="minorEastAsia"/>
                <w:color w:val="000000"/>
                <w:szCs w:val="21"/>
              </w:rPr>
              <w:t>3,304,026</w:t>
            </w:r>
          </w:p>
        </w:tc>
        <w:tc>
          <w:tcPr>
            <w:tcW w:w="1932" w:type="dxa"/>
            <w:vAlign w:val="center"/>
          </w:tcPr>
          <w:p w:rsidR="002B49BC" w:rsidRDefault="005F6C6A">
            <w:pPr>
              <w:jc w:val="right"/>
            </w:pPr>
            <w:r>
              <w:rPr>
                <w:rFonts w:eastAsiaTheme="minorEastAsia"/>
                <w:color w:val="000000"/>
                <w:szCs w:val="21"/>
              </w:rPr>
              <w:t>18,436,465.08</w:t>
            </w:r>
          </w:p>
        </w:tc>
        <w:tc>
          <w:tcPr>
            <w:tcW w:w="1612" w:type="dxa"/>
            <w:vAlign w:val="center"/>
          </w:tcPr>
          <w:p w:rsidR="002B49BC" w:rsidRDefault="005F6C6A">
            <w:pPr>
              <w:jc w:val="right"/>
            </w:pPr>
            <w:r>
              <w:rPr>
                <w:rFonts w:eastAsiaTheme="minorEastAsia"/>
                <w:color w:val="000000"/>
                <w:szCs w:val="21"/>
              </w:rPr>
              <w:t>0.12</w:t>
            </w:r>
          </w:p>
        </w:tc>
      </w:tr>
      <w:tr w:rsidR="002B49BC">
        <w:trPr>
          <w:jc w:val="center"/>
        </w:trPr>
        <w:tc>
          <w:tcPr>
            <w:tcW w:w="817" w:type="dxa"/>
            <w:vAlign w:val="center"/>
          </w:tcPr>
          <w:p w:rsidR="002B49BC" w:rsidRDefault="005F6C6A">
            <w:pPr>
              <w:jc w:val="center"/>
            </w:pPr>
            <w:r>
              <w:rPr>
                <w:rFonts w:eastAsiaTheme="minorEastAsia"/>
                <w:color w:val="000000"/>
                <w:szCs w:val="21"/>
              </w:rPr>
              <w:t>33</w:t>
            </w:r>
          </w:p>
        </w:tc>
        <w:tc>
          <w:tcPr>
            <w:tcW w:w="1276" w:type="dxa"/>
            <w:vAlign w:val="center"/>
          </w:tcPr>
          <w:p w:rsidR="002B49BC" w:rsidRDefault="005F6C6A">
            <w:pPr>
              <w:jc w:val="center"/>
            </w:pPr>
            <w:r>
              <w:rPr>
                <w:rFonts w:eastAsiaTheme="minorEastAsia"/>
                <w:color w:val="000000"/>
                <w:szCs w:val="21"/>
              </w:rPr>
              <w:t>600183</w:t>
            </w:r>
          </w:p>
        </w:tc>
        <w:tc>
          <w:tcPr>
            <w:tcW w:w="1701" w:type="dxa"/>
            <w:vAlign w:val="center"/>
          </w:tcPr>
          <w:p w:rsidR="002B49BC" w:rsidRDefault="005F6C6A">
            <w:pPr>
              <w:jc w:val="center"/>
            </w:pPr>
            <w:r>
              <w:rPr>
                <w:rFonts w:eastAsiaTheme="minorEastAsia"/>
                <w:color w:val="000000"/>
                <w:szCs w:val="21"/>
              </w:rPr>
              <w:t>生益科技</w:t>
            </w:r>
          </w:p>
        </w:tc>
        <w:tc>
          <w:tcPr>
            <w:tcW w:w="1559" w:type="dxa"/>
            <w:vAlign w:val="center"/>
          </w:tcPr>
          <w:p w:rsidR="002B49BC" w:rsidRDefault="005F6C6A">
            <w:pPr>
              <w:jc w:val="right"/>
            </w:pPr>
            <w:r>
              <w:rPr>
                <w:rFonts w:eastAsiaTheme="minorEastAsia"/>
                <w:color w:val="000000"/>
                <w:szCs w:val="21"/>
              </w:rPr>
              <w:t>718,716</w:t>
            </w:r>
          </w:p>
        </w:tc>
        <w:tc>
          <w:tcPr>
            <w:tcW w:w="1932" w:type="dxa"/>
            <w:vAlign w:val="center"/>
          </w:tcPr>
          <w:p w:rsidR="002B49BC" w:rsidRDefault="005F6C6A">
            <w:pPr>
              <w:jc w:val="right"/>
            </w:pPr>
            <w:r>
              <w:rPr>
                <w:rFonts w:eastAsiaTheme="minorEastAsia"/>
                <w:color w:val="000000"/>
                <w:szCs w:val="21"/>
              </w:rPr>
              <w:t>15,035,538.72</w:t>
            </w:r>
          </w:p>
        </w:tc>
        <w:tc>
          <w:tcPr>
            <w:tcW w:w="1612" w:type="dxa"/>
            <w:vAlign w:val="center"/>
          </w:tcPr>
          <w:p w:rsidR="002B49BC" w:rsidRDefault="005F6C6A">
            <w:pPr>
              <w:jc w:val="right"/>
            </w:pPr>
            <w:r>
              <w:rPr>
                <w:rFonts w:eastAsiaTheme="minorEastAsia"/>
                <w:color w:val="000000"/>
                <w:szCs w:val="21"/>
              </w:rPr>
              <w:t>0.10</w:t>
            </w:r>
          </w:p>
        </w:tc>
      </w:tr>
      <w:tr w:rsidR="002B49BC">
        <w:trPr>
          <w:jc w:val="center"/>
        </w:trPr>
        <w:tc>
          <w:tcPr>
            <w:tcW w:w="817" w:type="dxa"/>
            <w:vAlign w:val="center"/>
          </w:tcPr>
          <w:p w:rsidR="002B49BC" w:rsidRDefault="005F6C6A">
            <w:pPr>
              <w:jc w:val="center"/>
            </w:pPr>
            <w:r>
              <w:rPr>
                <w:rFonts w:eastAsiaTheme="minorEastAsia"/>
                <w:color w:val="000000"/>
                <w:szCs w:val="21"/>
              </w:rPr>
              <w:t>34</w:t>
            </w:r>
          </w:p>
        </w:tc>
        <w:tc>
          <w:tcPr>
            <w:tcW w:w="1276" w:type="dxa"/>
            <w:vAlign w:val="center"/>
          </w:tcPr>
          <w:p w:rsidR="002B49BC" w:rsidRDefault="005F6C6A">
            <w:pPr>
              <w:jc w:val="center"/>
            </w:pPr>
            <w:r>
              <w:rPr>
                <w:rFonts w:eastAsiaTheme="minorEastAsia"/>
                <w:color w:val="000000"/>
                <w:szCs w:val="21"/>
              </w:rPr>
              <w:t>300015</w:t>
            </w:r>
          </w:p>
        </w:tc>
        <w:tc>
          <w:tcPr>
            <w:tcW w:w="1701" w:type="dxa"/>
            <w:vAlign w:val="center"/>
          </w:tcPr>
          <w:p w:rsidR="002B49BC" w:rsidRDefault="005F6C6A">
            <w:pPr>
              <w:jc w:val="center"/>
            </w:pPr>
            <w:r>
              <w:rPr>
                <w:rFonts w:eastAsiaTheme="minorEastAsia"/>
                <w:color w:val="000000"/>
                <w:szCs w:val="21"/>
              </w:rPr>
              <w:t>爱尔眼科</w:t>
            </w:r>
          </w:p>
        </w:tc>
        <w:tc>
          <w:tcPr>
            <w:tcW w:w="1559" w:type="dxa"/>
            <w:vAlign w:val="center"/>
          </w:tcPr>
          <w:p w:rsidR="002B49BC" w:rsidRDefault="005F6C6A">
            <w:pPr>
              <w:jc w:val="right"/>
            </w:pPr>
            <w:r>
              <w:rPr>
                <w:rFonts w:eastAsiaTheme="minorEastAsia"/>
                <w:color w:val="000000"/>
                <w:szCs w:val="21"/>
              </w:rPr>
              <w:t>379,062</w:t>
            </w:r>
          </w:p>
        </w:tc>
        <w:tc>
          <w:tcPr>
            <w:tcW w:w="1932" w:type="dxa"/>
            <w:vAlign w:val="center"/>
          </w:tcPr>
          <w:p w:rsidR="002B49BC" w:rsidRDefault="005F6C6A">
            <w:pPr>
              <w:jc w:val="right"/>
            </w:pPr>
            <w:r>
              <w:rPr>
                <w:rFonts w:eastAsiaTheme="minorEastAsia"/>
                <w:color w:val="000000"/>
                <w:szCs w:val="21"/>
              </w:rPr>
              <w:t>14,995,692.72</w:t>
            </w:r>
          </w:p>
        </w:tc>
        <w:tc>
          <w:tcPr>
            <w:tcW w:w="1612" w:type="dxa"/>
            <w:vAlign w:val="center"/>
          </w:tcPr>
          <w:p w:rsidR="002B49BC" w:rsidRDefault="005F6C6A">
            <w:pPr>
              <w:jc w:val="right"/>
            </w:pPr>
            <w:r>
              <w:rPr>
                <w:rFonts w:eastAsiaTheme="minorEastAsia"/>
                <w:color w:val="000000"/>
                <w:szCs w:val="21"/>
              </w:rPr>
              <w:t>0.10</w:t>
            </w:r>
          </w:p>
        </w:tc>
      </w:tr>
      <w:tr w:rsidR="002B49BC">
        <w:trPr>
          <w:jc w:val="center"/>
        </w:trPr>
        <w:tc>
          <w:tcPr>
            <w:tcW w:w="817" w:type="dxa"/>
            <w:vAlign w:val="center"/>
          </w:tcPr>
          <w:p w:rsidR="002B49BC" w:rsidRDefault="005F6C6A">
            <w:pPr>
              <w:jc w:val="center"/>
            </w:pPr>
            <w:r>
              <w:rPr>
                <w:rFonts w:eastAsiaTheme="minorEastAsia"/>
                <w:color w:val="000000"/>
                <w:szCs w:val="21"/>
              </w:rPr>
              <w:t>35</w:t>
            </w:r>
          </w:p>
        </w:tc>
        <w:tc>
          <w:tcPr>
            <w:tcW w:w="1276" w:type="dxa"/>
            <w:vAlign w:val="center"/>
          </w:tcPr>
          <w:p w:rsidR="002B49BC" w:rsidRDefault="005F6C6A">
            <w:pPr>
              <w:jc w:val="center"/>
            </w:pPr>
            <w:r>
              <w:rPr>
                <w:rFonts w:eastAsiaTheme="minorEastAsia"/>
                <w:color w:val="000000"/>
                <w:szCs w:val="21"/>
              </w:rPr>
              <w:t>300136</w:t>
            </w:r>
          </w:p>
        </w:tc>
        <w:tc>
          <w:tcPr>
            <w:tcW w:w="1701" w:type="dxa"/>
            <w:vAlign w:val="center"/>
          </w:tcPr>
          <w:p w:rsidR="002B49BC" w:rsidRDefault="005F6C6A">
            <w:pPr>
              <w:jc w:val="center"/>
            </w:pPr>
            <w:r>
              <w:rPr>
                <w:rFonts w:eastAsiaTheme="minorEastAsia"/>
                <w:color w:val="000000"/>
                <w:szCs w:val="21"/>
              </w:rPr>
              <w:t>信维通信</w:t>
            </w:r>
          </w:p>
        </w:tc>
        <w:tc>
          <w:tcPr>
            <w:tcW w:w="1559" w:type="dxa"/>
            <w:vAlign w:val="center"/>
          </w:tcPr>
          <w:p w:rsidR="002B49BC" w:rsidRDefault="005F6C6A">
            <w:pPr>
              <w:jc w:val="right"/>
            </w:pPr>
            <w:r>
              <w:rPr>
                <w:rFonts w:eastAsiaTheme="minorEastAsia"/>
                <w:color w:val="000000"/>
                <w:szCs w:val="21"/>
              </w:rPr>
              <w:t>296,700</w:t>
            </w:r>
          </w:p>
        </w:tc>
        <w:tc>
          <w:tcPr>
            <w:tcW w:w="1932" w:type="dxa"/>
            <w:vAlign w:val="center"/>
          </w:tcPr>
          <w:p w:rsidR="002B49BC" w:rsidRDefault="005F6C6A">
            <w:pPr>
              <w:jc w:val="right"/>
            </w:pPr>
            <w:r>
              <w:rPr>
                <w:rFonts w:eastAsiaTheme="minorEastAsia"/>
                <w:color w:val="000000"/>
                <w:szCs w:val="21"/>
              </w:rPr>
              <w:t>13,464,246.00</w:t>
            </w:r>
          </w:p>
        </w:tc>
        <w:tc>
          <w:tcPr>
            <w:tcW w:w="1612" w:type="dxa"/>
            <w:vAlign w:val="center"/>
          </w:tcPr>
          <w:p w:rsidR="002B49BC" w:rsidRDefault="005F6C6A">
            <w:pPr>
              <w:jc w:val="right"/>
            </w:pPr>
            <w:r>
              <w:rPr>
                <w:rFonts w:eastAsiaTheme="minorEastAsia"/>
                <w:color w:val="000000"/>
                <w:szCs w:val="21"/>
              </w:rPr>
              <w:t>0.09</w:t>
            </w:r>
          </w:p>
        </w:tc>
      </w:tr>
      <w:tr w:rsidR="002B49BC">
        <w:trPr>
          <w:jc w:val="center"/>
        </w:trPr>
        <w:tc>
          <w:tcPr>
            <w:tcW w:w="817" w:type="dxa"/>
            <w:vAlign w:val="center"/>
          </w:tcPr>
          <w:p w:rsidR="002B49BC" w:rsidRDefault="005F6C6A">
            <w:pPr>
              <w:jc w:val="center"/>
            </w:pPr>
            <w:r>
              <w:rPr>
                <w:rFonts w:eastAsiaTheme="minorEastAsia"/>
                <w:color w:val="000000"/>
                <w:szCs w:val="21"/>
              </w:rPr>
              <w:t>36</w:t>
            </w:r>
          </w:p>
        </w:tc>
        <w:tc>
          <w:tcPr>
            <w:tcW w:w="1276" w:type="dxa"/>
            <w:vAlign w:val="center"/>
          </w:tcPr>
          <w:p w:rsidR="002B49BC" w:rsidRDefault="005F6C6A">
            <w:pPr>
              <w:jc w:val="center"/>
            </w:pPr>
            <w:r>
              <w:rPr>
                <w:rFonts w:eastAsiaTheme="minorEastAsia"/>
                <w:color w:val="000000"/>
                <w:szCs w:val="21"/>
              </w:rPr>
              <w:t>600027</w:t>
            </w:r>
          </w:p>
        </w:tc>
        <w:tc>
          <w:tcPr>
            <w:tcW w:w="1701" w:type="dxa"/>
            <w:vAlign w:val="center"/>
          </w:tcPr>
          <w:p w:rsidR="002B49BC" w:rsidRDefault="005F6C6A">
            <w:pPr>
              <w:jc w:val="center"/>
            </w:pPr>
            <w:r>
              <w:rPr>
                <w:rFonts w:eastAsiaTheme="minorEastAsia"/>
                <w:color w:val="000000"/>
                <w:szCs w:val="21"/>
              </w:rPr>
              <w:t>华电国际</w:t>
            </w:r>
          </w:p>
        </w:tc>
        <w:tc>
          <w:tcPr>
            <w:tcW w:w="1559" w:type="dxa"/>
            <w:vAlign w:val="center"/>
          </w:tcPr>
          <w:p w:rsidR="002B49BC" w:rsidRDefault="005F6C6A">
            <w:pPr>
              <w:jc w:val="right"/>
            </w:pPr>
            <w:r>
              <w:rPr>
                <w:rFonts w:eastAsiaTheme="minorEastAsia"/>
                <w:color w:val="000000"/>
                <w:szCs w:val="21"/>
              </w:rPr>
              <w:t>3,517,600</w:t>
            </w:r>
          </w:p>
        </w:tc>
        <w:tc>
          <w:tcPr>
            <w:tcW w:w="1932" w:type="dxa"/>
            <w:vAlign w:val="center"/>
          </w:tcPr>
          <w:p w:rsidR="002B49BC" w:rsidRDefault="005F6C6A">
            <w:pPr>
              <w:jc w:val="right"/>
            </w:pPr>
            <w:r>
              <w:rPr>
                <w:rFonts w:eastAsiaTheme="minorEastAsia"/>
                <w:color w:val="000000"/>
                <w:szCs w:val="21"/>
              </w:rPr>
              <w:t>12,909,592.00</w:t>
            </w:r>
          </w:p>
        </w:tc>
        <w:tc>
          <w:tcPr>
            <w:tcW w:w="1612" w:type="dxa"/>
            <w:vAlign w:val="center"/>
          </w:tcPr>
          <w:p w:rsidR="002B49BC" w:rsidRDefault="005F6C6A">
            <w:pPr>
              <w:jc w:val="right"/>
            </w:pPr>
            <w:r>
              <w:rPr>
                <w:rFonts w:eastAsiaTheme="minorEastAsia"/>
                <w:color w:val="000000"/>
                <w:szCs w:val="21"/>
              </w:rPr>
              <w:t>0.08</w:t>
            </w:r>
          </w:p>
        </w:tc>
      </w:tr>
      <w:tr w:rsidR="002B49BC">
        <w:trPr>
          <w:jc w:val="center"/>
        </w:trPr>
        <w:tc>
          <w:tcPr>
            <w:tcW w:w="817" w:type="dxa"/>
            <w:vAlign w:val="center"/>
          </w:tcPr>
          <w:p w:rsidR="002B49BC" w:rsidRDefault="005F6C6A">
            <w:pPr>
              <w:jc w:val="center"/>
            </w:pPr>
            <w:r>
              <w:rPr>
                <w:rFonts w:eastAsiaTheme="minorEastAsia"/>
                <w:color w:val="000000"/>
                <w:szCs w:val="21"/>
              </w:rPr>
              <w:t>37</w:t>
            </w:r>
          </w:p>
        </w:tc>
        <w:tc>
          <w:tcPr>
            <w:tcW w:w="1276" w:type="dxa"/>
            <w:vAlign w:val="center"/>
          </w:tcPr>
          <w:p w:rsidR="002B49BC" w:rsidRDefault="005F6C6A">
            <w:pPr>
              <w:jc w:val="center"/>
            </w:pPr>
            <w:r>
              <w:rPr>
                <w:rFonts w:eastAsiaTheme="minorEastAsia"/>
                <w:color w:val="000000"/>
                <w:szCs w:val="21"/>
              </w:rPr>
              <w:t>600583</w:t>
            </w:r>
          </w:p>
        </w:tc>
        <w:tc>
          <w:tcPr>
            <w:tcW w:w="1701" w:type="dxa"/>
            <w:vAlign w:val="center"/>
          </w:tcPr>
          <w:p w:rsidR="002B49BC" w:rsidRDefault="005F6C6A">
            <w:pPr>
              <w:jc w:val="center"/>
            </w:pPr>
            <w:r>
              <w:rPr>
                <w:rFonts w:eastAsiaTheme="minorEastAsia"/>
                <w:color w:val="000000"/>
                <w:szCs w:val="21"/>
              </w:rPr>
              <w:t>海油工程</w:t>
            </w:r>
          </w:p>
        </w:tc>
        <w:tc>
          <w:tcPr>
            <w:tcW w:w="1559" w:type="dxa"/>
            <w:vAlign w:val="center"/>
          </w:tcPr>
          <w:p w:rsidR="002B49BC" w:rsidRDefault="005F6C6A">
            <w:pPr>
              <w:jc w:val="right"/>
            </w:pPr>
            <w:r>
              <w:rPr>
                <w:rFonts w:eastAsiaTheme="minorEastAsia"/>
                <w:color w:val="000000"/>
                <w:szCs w:val="21"/>
              </w:rPr>
              <w:t>1,694,616</w:t>
            </w:r>
          </w:p>
        </w:tc>
        <w:tc>
          <w:tcPr>
            <w:tcW w:w="1932" w:type="dxa"/>
            <w:vAlign w:val="center"/>
          </w:tcPr>
          <w:p w:rsidR="002B49BC" w:rsidRDefault="005F6C6A">
            <w:pPr>
              <w:jc w:val="right"/>
            </w:pPr>
            <w:r>
              <w:rPr>
                <w:rFonts w:eastAsiaTheme="minorEastAsia"/>
                <w:color w:val="000000"/>
                <w:szCs w:val="21"/>
              </w:rPr>
              <w:t>12,506,266.08</w:t>
            </w:r>
          </w:p>
        </w:tc>
        <w:tc>
          <w:tcPr>
            <w:tcW w:w="1612" w:type="dxa"/>
            <w:vAlign w:val="center"/>
          </w:tcPr>
          <w:p w:rsidR="002B49BC" w:rsidRDefault="005F6C6A">
            <w:pPr>
              <w:jc w:val="right"/>
            </w:pPr>
            <w:r>
              <w:rPr>
                <w:rFonts w:eastAsiaTheme="minorEastAsia"/>
                <w:color w:val="000000"/>
                <w:szCs w:val="21"/>
              </w:rPr>
              <w:t>0.08</w:t>
            </w:r>
          </w:p>
        </w:tc>
      </w:tr>
      <w:tr w:rsidR="002B49BC">
        <w:trPr>
          <w:jc w:val="center"/>
        </w:trPr>
        <w:tc>
          <w:tcPr>
            <w:tcW w:w="817" w:type="dxa"/>
            <w:vAlign w:val="center"/>
          </w:tcPr>
          <w:p w:rsidR="002B49BC" w:rsidRDefault="005F6C6A">
            <w:pPr>
              <w:jc w:val="center"/>
            </w:pPr>
            <w:r>
              <w:rPr>
                <w:rFonts w:eastAsiaTheme="minorEastAsia"/>
                <w:color w:val="000000"/>
                <w:szCs w:val="21"/>
              </w:rPr>
              <w:t>38</w:t>
            </w:r>
          </w:p>
        </w:tc>
        <w:tc>
          <w:tcPr>
            <w:tcW w:w="1276" w:type="dxa"/>
            <w:vAlign w:val="center"/>
          </w:tcPr>
          <w:p w:rsidR="002B49BC" w:rsidRDefault="005F6C6A">
            <w:pPr>
              <w:jc w:val="center"/>
            </w:pPr>
            <w:r>
              <w:rPr>
                <w:rFonts w:eastAsiaTheme="minorEastAsia"/>
                <w:color w:val="000000"/>
                <w:szCs w:val="21"/>
              </w:rPr>
              <w:t>000858</w:t>
            </w:r>
          </w:p>
        </w:tc>
        <w:tc>
          <w:tcPr>
            <w:tcW w:w="1701" w:type="dxa"/>
            <w:vAlign w:val="center"/>
          </w:tcPr>
          <w:p w:rsidR="002B49BC" w:rsidRDefault="005F6C6A">
            <w:pPr>
              <w:jc w:val="center"/>
            </w:pPr>
            <w:r>
              <w:rPr>
                <w:rFonts w:eastAsiaTheme="minorEastAsia"/>
                <w:color w:val="000000"/>
                <w:szCs w:val="21"/>
              </w:rPr>
              <w:t>五粮液</w:t>
            </w:r>
          </w:p>
        </w:tc>
        <w:tc>
          <w:tcPr>
            <w:tcW w:w="1559" w:type="dxa"/>
            <w:vAlign w:val="center"/>
          </w:tcPr>
          <w:p w:rsidR="002B49BC" w:rsidRDefault="005F6C6A">
            <w:pPr>
              <w:jc w:val="right"/>
            </w:pPr>
            <w:r>
              <w:rPr>
                <w:rFonts w:eastAsiaTheme="minorEastAsia"/>
                <w:color w:val="000000"/>
                <w:szCs w:val="21"/>
              </w:rPr>
              <w:t>66,450</w:t>
            </w:r>
          </w:p>
        </w:tc>
        <w:tc>
          <w:tcPr>
            <w:tcW w:w="1932" w:type="dxa"/>
            <w:vAlign w:val="center"/>
          </w:tcPr>
          <w:p w:rsidR="002B49BC" w:rsidRDefault="005F6C6A">
            <w:pPr>
              <w:jc w:val="right"/>
            </w:pPr>
            <w:r>
              <w:rPr>
                <w:rFonts w:eastAsiaTheme="minorEastAsia"/>
                <w:color w:val="000000"/>
                <w:szCs w:val="21"/>
              </w:rPr>
              <w:t>8,838,514.50</w:t>
            </w:r>
          </w:p>
        </w:tc>
        <w:tc>
          <w:tcPr>
            <w:tcW w:w="1612" w:type="dxa"/>
            <w:vAlign w:val="center"/>
          </w:tcPr>
          <w:p w:rsidR="002B49BC" w:rsidRDefault="005F6C6A">
            <w:pPr>
              <w:jc w:val="right"/>
            </w:pPr>
            <w:r>
              <w:rPr>
                <w:rFonts w:eastAsiaTheme="minorEastAsia"/>
                <w:color w:val="000000"/>
                <w:szCs w:val="21"/>
              </w:rPr>
              <w:t>0.06</w:t>
            </w:r>
          </w:p>
        </w:tc>
      </w:tr>
      <w:tr w:rsidR="002B49BC">
        <w:trPr>
          <w:jc w:val="center"/>
        </w:trPr>
        <w:tc>
          <w:tcPr>
            <w:tcW w:w="817" w:type="dxa"/>
            <w:vAlign w:val="center"/>
          </w:tcPr>
          <w:p w:rsidR="002B49BC" w:rsidRDefault="005F6C6A">
            <w:pPr>
              <w:jc w:val="center"/>
            </w:pPr>
            <w:r>
              <w:rPr>
                <w:rFonts w:eastAsiaTheme="minorEastAsia"/>
                <w:color w:val="000000"/>
                <w:szCs w:val="21"/>
              </w:rPr>
              <w:t>39</w:t>
            </w:r>
          </w:p>
        </w:tc>
        <w:tc>
          <w:tcPr>
            <w:tcW w:w="1276" w:type="dxa"/>
            <w:vAlign w:val="center"/>
          </w:tcPr>
          <w:p w:rsidR="002B49BC" w:rsidRDefault="005F6C6A">
            <w:pPr>
              <w:jc w:val="center"/>
            </w:pPr>
            <w:r>
              <w:rPr>
                <w:rFonts w:eastAsiaTheme="minorEastAsia"/>
                <w:color w:val="000000"/>
                <w:szCs w:val="21"/>
              </w:rPr>
              <w:t>601111</w:t>
            </w:r>
          </w:p>
        </w:tc>
        <w:tc>
          <w:tcPr>
            <w:tcW w:w="1701" w:type="dxa"/>
            <w:vAlign w:val="center"/>
          </w:tcPr>
          <w:p w:rsidR="002B49BC" w:rsidRDefault="005F6C6A">
            <w:pPr>
              <w:jc w:val="center"/>
            </w:pPr>
            <w:r>
              <w:rPr>
                <w:rFonts w:eastAsiaTheme="minorEastAsia"/>
                <w:color w:val="000000"/>
                <w:szCs w:val="21"/>
              </w:rPr>
              <w:t>中国国航</w:t>
            </w:r>
          </w:p>
        </w:tc>
        <w:tc>
          <w:tcPr>
            <w:tcW w:w="1559" w:type="dxa"/>
            <w:vAlign w:val="center"/>
          </w:tcPr>
          <w:p w:rsidR="002B49BC" w:rsidRDefault="005F6C6A">
            <w:pPr>
              <w:jc w:val="right"/>
            </w:pPr>
            <w:r>
              <w:rPr>
                <w:rFonts w:eastAsiaTheme="minorEastAsia"/>
                <w:color w:val="000000"/>
                <w:szCs w:val="21"/>
              </w:rPr>
              <w:t>892,900</w:t>
            </w:r>
          </w:p>
        </w:tc>
        <w:tc>
          <w:tcPr>
            <w:tcW w:w="1932" w:type="dxa"/>
            <w:vAlign w:val="center"/>
          </w:tcPr>
          <w:p w:rsidR="002B49BC" w:rsidRDefault="005F6C6A">
            <w:pPr>
              <w:jc w:val="right"/>
            </w:pPr>
            <w:r>
              <w:rPr>
                <w:rFonts w:eastAsiaTheme="minorEastAsia"/>
                <w:color w:val="000000"/>
                <w:szCs w:val="21"/>
              </w:rPr>
              <w:t>8,652,201.00</w:t>
            </w:r>
          </w:p>
        </w:tc>
        <w:tc>
          <w:tcPr>
            <w:tcW w:w="1612" w:type="dxa"/>
            <w:vAlign w:val="center"/>
          </w:tcPr>
          <w:p w:rsidR="002B49BC" w:rsidRDefault="005F6C6A">
            <w:pPr>
              <w:jc w:val="right"/>
            </w:pPr>
            <w:r>
              <w:rPr>
                <w:rFonts w:eastAsiaTheme="minorEastAsia"/>
                <w:color w:val="000000"/>
                <w:szCs w:val="21"/>
              </w:rPr>
              <w:t>0.06</w:t>
            </w:r>
          </w:p>
        </w:tc>
      </w:tr>
      <w:tr w:rsidR="002B49BC">
        <w:trPr>
          <w:jc w:val="center"/>
        </w:trPr>
        <w:tc>
          <w:tcPr>
            <w:tcW w:w="817" w:type="dxa"/>
            <w:vAlign w:val="center"/>
          </w:tcPr>
          <w:p w:rsidR="002B49BC" w:rsidRDefault="005F6C6A">
            <w:pPr>
              <w:jc w:val="center"/>
            </w:pPr>
            <w:r>
              <w:rPr>
                <w:rFonts w:eastAsiaTheme="minorEastAsia"/>
                <w:color w:val="000000"/>
                <w:szCs w:val="21"/>
              </w:rPr>
              <w:t>40</w:t>
            </w:r>
          </w:p>
        </w:tc>
        <w:tc>
          <w:tcPr>
            <w:tcW w:w="1276" w:type="dxa"/>
            <w:vAlign w:val="center"/>
          </w:tcPr>
          <w:p w:rsidR="002B49BC" w:rsidRDefault="005F6C6A">
            <w:pPr>
              <w:jc w:val="center"/>
            </w:pPr>
            <w:r>
              <w:rPr>
                <w:rFonts w:eastAsiaTheme="minorEastAsia"/>
                <w:color w:val="000000"/>
                <w:szCs w:val="21"/>
              </w:rPr>
              <w:t>000002</w:t>
            </w:r>
          </w:p>
        </w:tc>
        <w:tc>
          <w:tcPr>
            <w:tcW w:w="1701" w:type="dxa"/>
            <w:vAlign w:val="center"/>
          </w:tcPr>
          <w:p w:rsidR="002B49BC" w:rsidRDefault="005F6C6A">
            <w:pPr>
              <w:jc w:val="center"/>
            </w:pPr>
            <w:r>
              <w:rPr>
                <w:rFonts w:eastAsiaTheme="minorEastAsia"/>
                <w:color w:val="000000"/>
                <w:szCs w:val="21"/>
              </w:rPr>
              <w:t>万科</w:t>
            </w:r>
            <w:r>
              <w:rPr>
                <w:rFonts w:eastAsiaTheme="minorEastAsia"/>
                <w:color w:val="000000"/>
                <w:szCs w:val="21"/>
              </w:rPr>
              <w:t>A</w:t>
            </w:r>
          </w:p>
        </w:tc>
        <w:tc>
          <w:tcPr>
            <w:tcW w:w="1559" w:type="dxa"/>
            <w:vAlign w:val="center"/>
          </w:tcPr>
          <w:p w:rsidR="002B49BC" w:rsidRDefault="005F6C6A">
            <w:pPr>
              <w:jc w:val="right"/>
            </w:pPr>
            <w:r>
              <w:rPr>
                <w:rFonts w:eastAsiaTheme="minorEastAsia"/>
                <w:color w:val="000000"/>
                <w:szCs w:val="21"/>
              </w:rPr>
              <w:t>204,265</w:t>
            </w:r>
          </w:p>
        </w:tc>
        <w:tc>
          <w:tcPr>
            <w:tcW w:w="1932" w:type="dxa"/>
            <w:vAlign w:val="center"/>
          </w:tcPr>
          <w:p w:rsidR="002B49BC" w:rsidRDefault="005F6C6A">
            <w:pPr>
              <w:jc w:val="right"/>
            </w:pPr>
            <w:r>
              <w:rPr>
                <w:rFonts w:eastAsiaTheme="minorEastAsia"/>
                <w:color w:val="000000"/>
                <w:szCs w:val="21"/>
              </w:rPr>
              <w:t>6,573,247.70</w:t>
            </w:r>
          </w:p>
        </w:tc>
        <w:tc>
          <w:tcPr>
            <w:tcW w:w="1612" w:type="dxa"/>
            <w:vAlign w:val="center"/>
          </w:tcPr>
          <w:p w:rsidR="002B49BC" w:rsidRDefault="005F6C6A">
            <w:pPr>
              <w:jc w:val="right"/>
            </w:pPr>
            <w:r>
              <w:rPr>
                <w:rFonts w:eastAsiaTheme="minorEastAsia"/>
                <w:color w:val="000000"/>
                <w:szCs w:val="21"/>
              </w:rPr>
              <w:t>0.04</w:t>
            </w:r>
          </w:p>
        </w:tc>
      </w:tr>
      <w:tr w:rsidR="002B49BC">
        <w:trPr>
          <w:jc w:val="center"/>
        </w:trPr>
        <w:tc>
          <w:tcPr>
            <w:tcW w:w="817" w:type="dxa"/>
            <w:vAlign w:val="center"/>
          </w:tcPr>
          <w:p w:rsidR="002B49BC" w:rsidRDefault="005F6C6A">
            <w:pPr>
              <w:jc w:val="center"/>
            </w:pPr>
            <w:r>
              <w:rPr>
                <w:rFonts w:eastAsiaTheme="minorEastAsia"/>
                <w:color w:val="000000"/>
                <w:szCs w:val="21"/>
              </w:rPr>
              <w:t>41</w:t>
            </w:r>
          </w:p>
        </w:tc>
        <w:tc>
          <w:tcPr>
            <w:tcW w:w="1276" w:type="dxa"/>
            <w:vAlign w:val="center"/>
          </w:tcPr>
          <w:p w:rsidR="002B49BC" w:rsidRDefault="005F6C6A">
            <w:pPr>
              <w:jc w:val="center"/>
            </w:pPr>
            <w:r>
              <w:rPr>
                <w:rFonts w:eastAsiaTheme="minorEastAsia"/>
                <w:color w:val="000000"/>
                <w:szCs w:val="21"/>
              </w:rPr>
              <w:t>600887</w:t>
            </w:r>
          </w:p>
        </w:tc>
        <w:tc>
          <w:tcPr>
            <w:tcW w:w="1701" w:type="dxa"/>
            <w:vAlign w:val="center"/>
          </w:tcPr>
          <w:p w:rsidR="002B49BC" w:rsidRDefault="005F6C6A">
            <w:pPr>
              <w:jc w:val="center"/>
            </w:pPr>
            <w:r>
              <w:rPr>
                <w:rFonts w:eastAsiaTheme="minorEastAsia"/>
                <w:color w:val="000000"/>
                <w:szCs w:val="21"/>
              </w:rPr>
              <w:t>伊利股份</w:t>
            </w:r>
          </w:p>
        </w:tc>
        <w:tc>
          <w:tcPr>
            <w:tcW w:w="1559" w:type="dxa"/>
            <w:vAlign w:val="center"/>
          </w:tcPr>
          <w:p w:rsidR="002B49BC" w:rsidRDefault="005F6C6A">
            <w:pPr>
              <w:jc w:val="right"/>
            </w:pPr>
            <w:r>
              <w:rPr>
                <w:rFonts w:eastAsiaTheme="minorEastAsia"/>
                <w:color w:val="000000"/>
                <w:szCs w:val="21"/>
              </w:rPr>
              <w:t>190,828</w:t>
            </w:r>
          </w:p>
        </w:tc>
        <w:tc>
          <w:tcPr>
            <w:tcW w:w="1932" w:type="dxa"/>
            <w:vAlign w:val="center"/>
          </w:tcPr>
          <w:p w:rsidR="002B49BC" w:rsidRDefault="005F6C6A">
            <w:pPr>
              <w:jc w:val="right"/>
            </w:pPr>
            <w:r>
              <w:rPr>
                <w:rFonts w:eastAsiaTheme="minorEastAsia"/>
                <w:color w:val="000000"/>
                <w:szCs w:val="21"/>
              </w:rPr>
              <w:t>5,904,218.32</w:t>
            </w:r>
          </w:p>
        </w:tc>
        <w:tc>
          <w:tcPr>
            <w:tcW w:w="1612" w:type="dxa"/>
            <w:vAlign w:val="center"/>
          </w:tcPr>
          <w:p w:rsidR="002B49BC" w:rsidRDefault="005F6C6A">
            <w:pPr>
              <w:jc w:val="right"/>
            </w:pPr>
            <w:r>
              <w:rPr>
                <w:rFonts w:eastAsiaTheme="minorEastAsia"/>
                <w:color w:val="000000"/>
                <w:szCs w:val="21"/>
              </w:rPr>
              <w:t>0.04</w:t>
            </w:r>
          </w:p>
        </w:tc>
      </w:tr>
      <w:tr w:rsidR="002B49BC">
        <w:trPr>
          <w:jc w:val="center"/>
        </w:trPr>
        <w:tc>
          <w:tcPr>
            <w:tcW w:w="817" w:type="dxa"/>
            <w:vAlign w:val="center"/>
          </w:tcPr>
          <w:p w:rsidR="002B49BC" w:rsidRDefault="005F6C6A">
            <w:pPr>
              <w:jc w:val="center"/>
            </w:pPr>
            <w:r>
              <w:rPr>
                <w:rFonts w:eastAsiaTheme="minorEastAsia"/>
                <w:color w:val="000000"/>
                <w:szCs w:val="21"/>
              </w:rPr>
              <w:t>42</w:t>
            </w:r>
          </w:p>
        </w:tc>
        <w:tc>
          <w:tcPr>
            <w:tcW w:w="1276" w:type="dxa"/>
            <w:vAlign w:val="center"/>
          </w:tcPr>
          <w:p w:rsidR="002B49BC" w:rsidRDefault="005F6C6A">
            <w:pPr>
              <w:jc w:val="center"/>
            </w:pPr>
            <w:r>
              <w:rPr>
                <w:rFonts w:eastAsiaTheme="minorEastAsia"/>
                <w:color w:val="000000"/>
                <w:szCs w:val="21"/>
              </w:rPr>
              <w:t>601222</w:t>
            </w:r>
          </w:p>
        </w:tc>
        <w:tc>
          <w:tcPr>
            <w:tcW w:w="1701" w:type="dxa"/>
            <w:vAlign w:val="center"/>
          </w:tcPr>
          <w:p w:rsidR="002B49BC" w:rsidRDefault="005F6C6A">
            <w:pPr>
              <w:jc w:val="center"/>
            </w:pPr>
            <w:r>
              <w:rPr>
                <w:rFonts w:eastAsiaTheme="minorEastAsia"/>
                <w:color w:val="000000"/>
                <w:szCs w:val="21"/>
              </w:rPr>
              <w:t>林洋能源</w:t>
            </w:r>
          </w:p>
        </w:tc>
        <w:tc>
          <w:tcPr>
            <w:tcW w:w="1559" w:type="dxa"/>
            <w:vAlign w:val="center"/>
          </w:tcPr>
          <w:p w:rsidR="002B49BC" w:rsidRDefault="005F6C6A">
            <w:pPr>
              <w:jc w:val="right"/>
            </w:pPr>
            <w:r>
              <w:rPr>
                <w:rFonts w:eastAsiaTheme="minorEastAsia"/>
                <w:color w:val="000000"/>
                <w:szCs w:val="21"/>
              </w:rPr>
              <w:t>1,211,100</w:t>
            </w:r>
          </w:p>
        </w:tc>
        <w:tc>
          <w:tcPr>
            <w:tcW w:w="1932" w:type="dxa"/>
            <w:vAlign w:val="center"/>
          </w:tcPr>
          <w:p w:rsidR="002B49BC" w:rsidRDefault="005F6C6A">
            <w:pPr>
              <w:jc w:val="right"/>
            </w:pPr>
            <w:r>
              <w:rPr>
                <w:rFonts w:eastAsiaTheme="minorEastAsia"/>
                <w:color w:val="000000"/>
                <w:szCs w:val="21"/>
              </w:rPr>
              <w:t>5,885,946.00</w:t>
            </w:r>
          </w:p>
        </w:tc>
        <w:tc>
          <w:tcPr>
            <w:tcW w:w="1612" w:type="dxa"/>
            <w:vAlign w:val="center"/>
          </w:tcPr>
          <w:p w:rsidR="002B49BC" w:rsidRDefault="005F6C6A">
            <w:pPr>
              <w:jc w:val="right"/>
            </w:pPr>
            <w:r>
              <w:rPr>
                <w:rFonts w:eastAsiaTheme="minorEastAsia"/>
                <w:color w:val="000000"/>
                <w:szCs w:val="21"/>
              </w:rPr>
              <w:t>0.04</w:t>
            </w:r>
          </w:p>
        </w:tc>
      </w:tr>
      <w:tr w:rsidR="002B49BC">
        <w:trPr>
          <w:jc w:val="center"/>
        </w:trPr>
        <w:tc>
          <w:tcPr>
            <w:tcW w:w="817" w:type="dxa"/>
            <w:vAlign w:val="center"/>
          </w:tcPr>
          <w:p w:rsidR="002B49BC" w:rsidRDefault="005F6C6A">
            <w:pPr>
              <w:jc w:val="center"/>
            </w:pPr>
            <w:r>
              <w:rPr>
                <w:rFonts w:eastAsiaTheme="minorEastAsia"/>
                <w:color w:val="000000"/>
                <w:szCs w:val="21"/>
              </w:rPr>
              <w:t>43</w:t>
            </w:r>
          </w:p>
        </w:tc>
        <w:tc>
          <w:tcPr>
            <w:tcW w:w="1276" w:type="dxa"/>
            <w:vAlign w:val="center"/>
          </w:tcPr>
          <w:p w:rsidR="002B49BC" w:rsidRDefault="005F6C6A">
            <w:pPr>
              <w:jc w:val="center"/>
            </w:pPr>
            <w:r>
              <w:rPr>
                <w:rFonts w:eastAsiaTheme="minorEastAsia"/>
                <w:color w:val="000000"/>
                <w:szCs w:val="21"/>
              </w:rPr>
              <w:t>002174</w:t>
            </w:r>
          </w:p>
        </w:tc>
        <w:tc>
          <w:tcPr>
            <w:tcW w:w="1701" w:type="dxa"/>
            <w:vAlign w:val="center"/>
          </w:tcPr>
          <w:p w:rsidR="002B49BC" w:rsidRDefault="005F6C6A">
            <w:pPr>
              <w:jc w:val="center"/>
            </w:pPr>
            <w:r>
              <w:rPr>
                <w:rFonts w:eastAsiaTheme="minorEastAsia"/>
                <w:color w:val="000000"/>
                <w:szCs w:val="21"/>
              </w:rPr>
              <w:t>游族网络</w:t>
            </w:r>
          </w:p>
        </w:tc>
        <w:tc>
          <w:tcPr>
            <w:tcW w:w="1559" w:type="dxa"/>
            <w:vAlign w:val="center"/>
          </w:tcPr>
          <w:p w:rsidR="002B49BC" w:rsidRDefault="005F6C6A">
            <w:pPr>
              <w:jc w:val="right"/>
            </w:pPr>
            <w:r>
              <w:rPr>
                <w:rFonts w:eastAsiaTheme="minorEastAsia"/>
                <w:color w:val="000000"/>
                <w:szCs w:val="21"/>
              </w:rPr>
              <w:t>222,000</w:t>
            </w:r>
          </w:p>
        </w:tc>
        <w:tc>
          <w:tcPr>
            <w:tcW w:w="1932" w:type="dxa"/>
            <w:vAlign w:val="center"/>
          </w:tcPr>
          <w:p w:rsidR="002B49BC" w:rsidRDefault="005F6C6A">
            <w:pPr>
              <w:jc w:val="right"/>
            </w:pPr>
            <w:r>
              <w:rPr>
                <w:rFonts w:eastAsiaTheme="minorEastAsia"/>
                <w:color w:val="000000"/>
                <w:szCs w:val="21"/>
              </w:rPr>
              <w:t>5,165,940.00</w:t>
            </w:r>
          </w:p>
        </w:tc>
        <w:tc>
          <w:tcPr>
            <w:tcW w:w="1612" w:type="dxa"/>
            <w:vAlign w:val="center"/>
          </w:tcPr>
          <w:p w:rsidR="002B49BC" w:rsidRDefault="005F6C6A">
            <w:pPr>
              <w:jc w:val="right"/>
            </w:pPr>
            <w:r>
              <w:rPr>
                <w:rFonts w:eastAsiaTheme="minorEastAsia"/>
                <w:color w:val="000000"/>
                <w:szCs w:val="21"/>
              </w:rPr>
              <w:t>0.03</w:t>
            </w:r>
          </w:p>
        </w:tc>
      </w:tr>
      <w:tr w:rsidR="002B49BC">
        <w:trPr>
          <w:jc w:val="center"/>
        </w:trPr>
        <w:tc>
          <w:tcPr>
            <w:tcW w:w="817" w:type="dxa"/>
            <w:vAlign w:val="center"/>
          </w:tcPr>
          <w:p w:rsidR="002B49BC" w:rsidRDefault="005F6C6A">
            <w:pPr>
              <w:jc w:val="center"/>
            </w:pPr>
            <w:r>
              <w:rPr>
                <w:rFonts w:eastAsiaTheme="minorEastAsia"/>
                <w:color w:val="000000"/>
                <w:szCs w:val="21"/>
              </w:rPr>
              <w:t>44</w:t>
            </w:r>
          </w:p>
        </w:tc>
        <w:tc>
          <w:tcPr>
            <w:tcW w:w="1276" w:type="dxa"/>
            <w:vAlign w:val="center"/>
          </w:tcPr>
          <w:p w:rsidR="002B49BC" w:rsidRDefault="005F6C6A">
            <w:pPr>
              <w:jc w:val="center"/>
            </w:pPr>
            <w:r>
              <w:rPr>
                <w:rFonts w:eastAsiaTheme="minorEastAsia"/>
                <w:color w:val="000000"/>
                <w:szCs w:val="21"/>
              </w:rPr>
              <w:t>600196</w:t>
            </w:r>
          </w:p>
        </w:tc>
        <w:tc>
          <w:tcPr>
            <w:tcW w:w="1701" w:type="dxa"/>
            <w:vAlign w:val="center"/>
          </w:tcPr>
          <w:p w:rsidR="002B49BC" w:rsidRDefault="005F6C6A">
            <w:pPr>
              <w:jc w:val="center"/>
            </w:pPr>
            <w:r>
              <w:rPr>
                <w:rFonts w:eastAsiaTheme="minorEastAsia"/>
                <w:color w:val="000000"/>
                <w:szCs w:val="21"/>
              </w:rPr>
              <w:t>复星医药</w:t>
            </w:r>
          </w:p>
        </w:tc>
        <w:tc>
          <w:tcPr>
            <w:tcW w:w="1559" w:type="dxa"/>
            <w:vAlign w:val="center"/>
          </w:tcPr>
          <w:p w:rsidR="002B49BC" w:rsidRDefault="005F6C6A">
            <w:pPr>
              <w:jc w:val="right"/>
            </w:pPr>
            <w:r>
              <w:rPr>
                <w:rFonts w:eastAsiaTheme="minorEastAsia"/>
                <w:color w:val="000000"/>
                <w:szCs w:val="21"/>
              </w:rPr>
              <w:t>187,991</w:t>
            </w:r>
          </w:p>
        </w:tc>
        <w:tc>
          <w:tcPr>
            <w:tcW w:w="1932" w:type="dxa"/>
            <w:vAlign w:val="center"/>
          </w:tcPr>
          <w:p w:rsidR="002B49BC" w:rsidRDefault="005F6C6A">
            <w:pPr>
              <w:jc w:val="right"/>
            </w:pPr>
            <w:r>
              <w:rPr>
                <w:rFonts w:eastAsiaTheme="minorEastAsia"/>
                <w:color w:val="000000"/>
                <w:szCs w:val="21"/>
              </w:rPr>
              <w:t>5,000,560.60</w:t>
            </w:r>
          </w:p>
        </w:tc>
        <w:tc>
          <w:tcPr>
            <w:tcW w:w="1612" w:type="dxa"/>
            <w:vAlign w:val="center"/>
          </w:tcPr>
          <w:p w:rsidR="002B49BC" w:rsidRDefault="005F6C6A">
            <w:pPr>
              <w:jc w:val="right"/>
            </w:pPr>
            <w:r>
              <w:rPr>
                <w:rFonts w:eastAsiaTheme="minorEastAsia"/>
                <w:color w:val="000000"/>
                <w:szCs w:val="21"/>
              </w:rPr>
              <w:t>0.03</w:t>
            </w:r>
          </w:p>
        </w:tc>
      </w:tr>
      <w:tr w:rsidR="002B49BC">
        <w:trPr>
          <w:jc w:val="center"/>
        </w:trPr>
        <w:tc>
          <w:tcPr>
            <w:tcW w:w="817" w:type="dxa"/>
            <w:vAlign w:val="center"/>
          </w:tcPr>
          <w:p w:rsidR="002B49BC" w:rsidRDefault="005F6C6A">
            <w:pPr>
              <w:jc w:val="center"/>
            </w:pPr>
            <w:r>
              <w:rPr>
                <w:rFonts w:eastAsiaTheme="minorEastAsia"/>
                <w:color w:val="000000"/>
                <w:szCs w:val="21"/>
              </w:rPr>
              <w:t>45</w:t>
            </w:r>
          </w:p>
        </w:tc>
        <w:tc>
          <w:tcPr>
            <w:tcW w:w="1276" w:type="dxa"/>
            <w:vAlign w:val="center"/>
          </w:tcPr>
          <w:p w:rsidR="002B49BC" w:rsidRDefault="005F6C6A">
            <w:pPr>
              <w:jc w:val="center"/>
            </w:pPr>
            <w:r>
              <w:rPr>
                <w:rFonts w:eastAsiaTheme="minorEastAsia"/>
                <w:color w:val="000000"/>
                <w:szCs w:val="21"/>
              </w:rPr>
              <w:t>000501</w:t>
            </w:r>
          </w:p>
        </w:tc>
        <w:tc>
          <w:tcPr>
            <w:tcW w:w="1701" w:type="dxa"/>
            <w:vAlign w:val="center"/>
          </w:tcPr>
          <w:p w:rsidR="002B49BC" w:rsidRDefault="005F6C6A">
            <w:pPr>
              <w:jc w:val="center"/>
            </w:pPr>
            <w:r>
              <w:rPr>
                <w:rFonts w:eastAsiaTheme="minorEastAsia"/>
                <w:color w:val="000000"/>
                <w:szCs w:val="21"/>
              </w:rPr>
              <w:t>鄂武商</w:t>
            </w:r>
            <w:r>
              <w:rPr>
                <w:rFonts w:eastAsiaTheme="minorEastAsia"/>
                <w:color w:val="000000"/>
                <w:szCs w:val="21"/>
              </w:rPr>
              <w:t>A</w:t>
            </w:r>
          </w:p>
        </w:tc>
        <w:tc>
          <w:tcPr>
            <w:tcW w:w="1559" w:type="dxa"/>
            <w:vAlign w:val="center"/>
          </w:tcPr>
          <w:p w:rsidR="002B49BC" w:rsidRDefault="005F6C6A">
            <w:pPr>
              <w:jc w:val="right"/>
            </w:pPr>
            <w:r>
              <w:rPr>
                <w:rFonts w:eastAsiaTheme="minorEastAsia"/>
                <w:color w:val="000000"/>
                <w:szCs w:val="21"/>
              </w:rPr>
              <w:t>363,529</w:t>
            </w:r>
          </w:p>
        </w:tc>
        <w:tc>
          <w:tcPr>
            <w:tcW w:w="1932" w:type="dxa"/>
            <w:vAlign w:val="center"/>
          </w:tcPr>
          <w:p w:rsidR="002B49BC" w:rsidRDefault="005F6C6A">
            <w:pPr>
              <w:jc w:val="right"/>
            </w:pPr>
            <w:r>
              <w:rPr>
                <w:rFonts w:eastAsiaTheme="minorEastAsia"/>
                <w:color w:val="000000"/>
                <w:szCs w:val="21"/>
              </w:rPr>
              <w:t>4,827,665.12</w:t>
            </w:r>
          </w:p>
        </w:tc>
        <w:tc>
          <w:tcPr>
            <w:tcW w:w="1612" w:type="dxa"/>
            <w:vAlign w:val="center"/>
          </w:tcPr>
          <w:p w:rsidR="002B49BC" w:rsidRDefault="005F6C6A">
            <w:pPr>
              <w:jc w:val="right"/>
            </w:pPr>
            <w:r>
              <w:rPr>
                <w:rFonts w:eastAsiaTheme="minorEastAsia"/>
                <w:color w:val="000000"/>
                <w:szCs w:val="21"/>
              </w:rPr>
              <w:t>0.03</w:t>
            </w:r>
          </w:p>
        </w:tc>
      </w:tr>
      <w:tr w:rsidR="002B49BC">
        <w:trPr>
          <w:jc w:val="center"/>
        </w:trPr>
        <w:tc>
          <w:tcPr>
            <w:tcW w:w="817" w:type="dxa"/>
            <w:vAlign w:val="center"/>
          </w:tcPr>
          <w:p w:rsidR="002B49BC" w:rsidRDefault="005F6C6A">
            <w:pPr>
              <w:jc w:val="center"/>
            </w:pPr>
            <w:r>
              <w:rPr>
                <w:rFonts w:eastAsiaTheme="minorEastAsia"/>
                <w:color w:val="000000"/>
                <w:szCs w:val="21"/>
              </w:rPr>
              <w:t>46</w:t>
            </w:r>
          </w:p>
        </w:tc>
        <w:tc>
          <w:tcPr>
            <w:tcW w:w="1276" w:type="dxa"/>
            <w:vAlign w:val="center"/>
          </w:tcPr>
          <w:p w:rsidR="002B49BC" w:rsidRDefault="005F6C6A">
            <w:pPr>
              <w:jc w:val="center"/>
            </w:pPr>
            <w:r>
              <w:rPr>
                <w:rFonts w:eastAsiaTheme="minorEastAsia"/>
                <w:color w:val="000000"/>
                <w:szCs w:val="21"/>
              </w:rPr>
              <w:t>600125</w:t>
            </w:r>
          </w:p>
        </w:tc>
        <w:tc>
          <w:tcPr>
            <w:tcW w:w="1701" w:type="dxa"/>
            <w:vAlign w:val="center"/>
          </w:tcPr>
          <w:p w:rsidR="002B49BC" w:rsidRDefault="005F6C6A">
            <w:pPr>
              <w:jc w:val="center"/>
            </w:pPr>
            <w:r>
              <w:rPr>
                <w:rFonts w:eastAsiaTheme="minorEastAsia"/>
                <w:color w:val="000000"/>
                <w:szCs w:val="21"/>
              </w:rPr>
              <w:t>铁龙物流</w:t>
            </w:r>
          </w:p>
        </w:tc>
        <w:tc>
          <w:tcPr>
            <w:tcW w:w="1559" w:type="dxa"/>
            <w:vAlign w:val="center"/>
          </w:tcPr>
          <w:p w:rsidR="002B49BC" w:rsidRDefault="005F6C6A">
            <w:pPr>
              <w:jc w:val="right"/>
            </w:pPr>
            <w:r>
              <w:rPr>
                <w:rFonts w:eastAsiaTheme="minorEastAsia"/>
                <w:color w:val="000000"/>
                <w:szCs w:val="21"/>
              </w:rPr>
              <w:t>776,169</w:t>
            </w:r>
          </w:p>
        </w:tc>
        <w:tc>
          <w:tcPr>
            <w:tcW w:w="1932" w:type="dxa"/>
            <w:vAlign w:val="center"/>
          </w:tcPr>
          <w:p w:rsidR="002B49BC" w:rsidRDefault="005F6C6A">
            <w:pPr>
              <w:jc w:val="right"/>
            </w:pPr>
            <w:r>
              <w:rPr>
                <w:rFonts w:eastAsiaTheme="minorEastAsia"/>
                <w:color w:val="000000"/>
                <w:szCs w:val="21"/>
              </w:rPr>
              <w:t>4,641,490.62</w:t>
            </w:r>
          </w:p>
        </w:tc>
        <w:tc>
          <w:tcPr>
            <w:tcW w:w="1612" w:type="dxa"/>
            <w:vAlign w:val="center"/>
          </w:tcPr>
          <w:p w:rsidR="002B49BC" w:rsidRDefault="005F6C6A">
            <w:pPr>
              <w:jc w:val="right"/>
            </w:pPr>
            <w:r>
              <w:rPr>
                <w:rFonts w:eastAsiaTheme="minorEastAsia"/>
                <w:color w:val="000000"/>
                <w:szCs w:val="21"/>
              </w:rPr>
              <w:t>0.03</w:t>
            </w:r>
          </w:p>
        </w:tc>
      </w:tr>
      <w:tr w:rsidR="002B49BC">
        <w:trPr>
          <w:jc w:val="center"/>
        </w:trPr>
        <w:tc>
          <w:tcPr>
            <w:tcW w:w="817" w:type="dxa"/>
            <w:vAlign w:val="center"/>
          </w:tcPr>
          <w:p w:rsidR="002B49BC" w:rsidRDefault="005F6C6A">
            <w:pPr>
              <w:jc w:val="center"/>
            </w:pPr>
            <w:r>
              <w:rPr>
                <w:rFonts w:eastAsiaTheme="minorEastAsia"/>
                <w:color w:val="000000"/>
                <w:szCs w:val="21"/>
              </w:rPr>
              <w:t>47</w:t>
            </w:r>
          </w:p>
        </w:tc>
        <w:tc>
          <w:tcPr>
            <w:tcW w:w="1276" w:type="dxa"/>
            <w:vAlign w:val="center"/>
          </w:tcPr>
          <w:p w:rsidR="002B49BC" w:rsidRDefault="005F6C6A">
            <w:pPr>
              <w:jc w:val="center"/>
            </w:pPr>
            <w:r>
              <w:rPr>
                <w:rFonts w:eastAsiaTheme="minorEastAsia"/>
                <w:color w:val="000000"/>
                <w:szCs w:val="21"/>
              </w:rPr>
              <w:t>600062</w:t>
            </w:r>
          </w:p>
        </w:tc>
        <w:tc>
          <w:tcPr>
            <w:tcW w:w="1701" w:type="dxa"/>
            <w:vAlign w:val="center"/>
          </w:tcPr>
          <w:p w:rsidR="002B49BC" w:rsidRDefault="005F6C6A">
            <w:pPr>
              <w:jc w:val="center"/>
            </w:pPr>
            <w:r>
              <w:rPr>
                <w:rFonts w:eastAsiaTheme="minorEastAsia"/>
                <w:color w:val="000000"/>
                <w:szCs w:val="21"/>
              </w:rPr>
              <w:t>华润双鹤</w:t>
            </w:r>
          </w:p>
        </w:tc>
        <w:tc>
          <w:tcPr>
            <w:tcW w:w="1559" w:type="dxa"/>
            <w:vAlign w:val="center"/>
          </w:tcPr>
          <w:p w:rsidR="002B49BC" w:rsidRDefault="005F6C6A">
            <w:pPr>
              <w:jc w:val="right"/>
            </w:pPr>
            <w:r>
              <w:rPr>
                <w:rFonts w:eastAsiaTheme="minorEastAsia"/>
                <w:color w:val="000000"/>
                <w:szCs w:val="21"/>
              </w:rPr>
              <w:t>352,807</w:t>
            </w:r>
          </w:p>
        </w:tc>
        <w:tc>
          <w:tcPr>
            <w:tcW w:w="1932" w:type="dxa"/>
            <w:vAlign w:val="center"/>
          </w:tcPr>
          <w:p w:rsidR="002B49BC" w:rsidRDefault="005F6C6A">
            <w:pPr>
              <w:jc w:val="right"/>
            </w:pPr>
            <w:r>
              <w:rPr>
                <w:rFonts w:eastAsiaTheme="minorEastAsia"/>
                <w:color w:val="000000"/>
                <w:szCs w:val="21"/>
              </w:rPr>
              <w:t>4,604,131.35</w:t>
            </w:r>
          </w:p>
        </w:tc>
        <w:tc>
          <w:tcPr>
            <w:tcW w:w="1612" w:type="dxa"/>
            <w:vAlign w:val="center"/>
          </w:tcPr>
          <w:p w:rsidR="002B49BC" w:rsidRDefault="005F6C6A">
            <w:pPr>
              <w:jc w:val="right"/>
            </w:pPr>
            <w:r>
              <w:rPr>
                <w:rFonts w:eastAsiaTheme="minorEastAsia"/>
                <w:color w:val="000000"/>
                <w:szCs w:val="21"/>
              </w:rPr>
              <w:t>0.03</w:t>
            </w:r>
          </w:p>
        </w:tc>
      </w:tr>
      <w:tr w:rsidR="002B49BC">
        <w:trPr>
          <w:jc w:val="center"/>
        </w:trPr>
        <w:tc>
          <w:tcPr>
            <w:tcW w:w="817" w:type="dxa"/>
            <w:vAlign w:val="center"/>
          </w:tcPr>
          <w:p w:rsidR="002B49BC" w:rsidRDefault="005F6C6A">
            <w:pPr>
              <w:jc w:val="center"/>
            </w:pPr>
            <w:r>
              <w:rPr>
                <w:rFonts w:eastAsiaTheme="minorEastAsia"/>
                <w:color w:val="000000"/>
                <w:szCs w:val="21"/>
              </w:rPr>
              <w:t>48</w:t>
            </w:r>
          </w:p>
        </w:tc>
        <w:tc>
          <w:tcPr>
            <w:tcW w:w="1276" w:type="dxa"/>
            <w:vAlign w:val="center"/>
          </w:tcPr>
          <w:p w:rsidR="002B49BC" w:rsidRDefault="005F6C6A">
            <w:pPr>
              <w:jc w:val="center"/>
            </w:pPr>
            <w:r>
              <w:rPr>
                <w:rFonts w:eastAsiaTheme="minorEastAsia"/>
                <w:color w:val="000000"/>
                <w:szCs w:val="21"/>
              </w:rPr>
              <w:t>002230</w:t>
            </w:r>
          </w:p>
        </w:tc>
        <w:tc>
          <w:tcPr>
            <w:tcW w:w="1701" w:type="dxa"/>
            <w:vAlign w:val="center"/>
          </w:tcPr>
          <w:p w:rsidR="002B49BC" w:rsidRDefault="005F6C6A">
            <w:pPr>
              <w:jc w:val="center"/>
            </w:pPr>
            <w:r>
              <w:rPr>
                <w:rFonts w:eastAsiaTheme="minorEastAsia"/>
                <w:color w:val="000000"/>
                <w:szCs w:val="21"/>
              </w:rPr>
              <w:t>科大讯飞</w:t>
            </w:r>
          </w:p>
        </w:tc>
        <w:tc>
          <w:tcPr>
            <w:tcW w:w="1559" w:type="dxa"/>
            <w:vAlign w:val="center"/>
          </w:tcPr>
          <w:p w:rsidR="002B49BC" w:rsidRDefault="005F6C6A">
            <w:pPr>
              <w:jc w:val="right"/>
            </w:pPr>
            <w:r>
              <w:rPr>
                <w:rFonts w:eastAsiaTheme="minorEastAsia"/>
                <w:color w:val="000000"/>
                <w:szCs w:val="21"/>
              </w:rPr>
              <w:t>108,710</w:t>
            </w:r>
          </w:p>
        </w:tc>
        <w:tc>
          <w:tcPr>
            <w:tcW w:w="1932" w:type="dxa"/>
            <w:vAlign w:val="center"/>
          </w:tcPr>
          <w:p w:rsidR="002B49BC" w:rsidRDefault="005F6C6A">
            <w:pPr>
              <w:jc w:val="right"/>
            </w:pPr>
            <w:r>
              <w:rPr>
                <w:rFonts w:eastAsiaTheme="minorEastAsia"/>
                <w:color w:val="000000"/>
                <w:szCs w:val="21"/>
              </w:rPr>
              <w:t>3,748,320.80</w:t>
            </w:r>
          </w:p>
        </w:tc>
        <w:tc>
          <w:tcPr>
            <w:tcW w:w="1612" w:type="dxa"/>
            <w:vAlign w:val="center"/>
          </w:tcPr>
          <w:p w:rsidR="002B49BC" w:rsidRDefault="005F6C6A">
            <w:pPr>
              <w:jc w:val="right"/>
            </w:pPr>
            <w:r>
              <w:rPr>
                <w:rFonts w:eastAsiaTheme="minorEastAsia"/>
                <w:color w:val="000000"/>
                <w:szCs w:val="21"/>
              </w:rPr>
              <w:t>0.02</w:t>
            </w:r>
          </w:p>
        </w:tc>
      </w:tr>
      <w:tr w:rsidR="002B49BC">
        <w:trPr>
          <w:jc w:val="center"/>
        </w:trPr>
        <w:tc>
          <w:tcPr>
            <w:tcW w:w="817" w:type="dxa"/>
            <w:vAlign w:val="center"/>
          </w:tcPr>
          <w:p w:rsidR="002B49BC" w:rsidRDefault="005F6C6A">
            <w:pPr>
              <w:jc w:val="center"/>
            </w:pPr>
            <w:r>
              <w:rPr>
                <w:rFonts w:eastAsiaTheme="minorEastAsia"/>
                <w:color w:val="000000"/>
                <w:szCs w:val="21"/>
              </w:rPr>
              <w:t>49</w:t>
            </w:r>
          </w:p>
        </w:tc>
        <w:tc>
          <w:tcPr>
            <w:tcW w:w="1276" w:type="dxa"/>
            <w:vAlign w:val="center"/>
          </w:tcPr>
          <w:p w:rsidR="002B49BC" w:rsidRDefault="005F6C6A">
            <w:pPr>
              <w:jc w:val="center"/>
            </w:pPr>
            <w:r>
              <w:rPr>
                <w:rFonts w:eastAsiaTheme="minorEastAsia"/>
                <w:color w:val="000000"/>
                <w:szCs w:val="21"/>
              </w:rPr>
              <w:t>600697</w:t>
            </w:r>
          </w:p>
        </w:tc>
        <w:tc>
          <w:tcPr>
            <w:tcW w:w="1701" w:type="dxa"/>
            <w:vAlign w:val="center"/>
          </w:tcPr>
          <w:p w:rsidR="002B49BC" w:rsidRDefault="005F6C6A">
            <w:pPr>
              <w:jc w:val="center"/>
            </w:pPr>
            <w:r>
              <w:rPr>
                <w:rFonts w:eastAsiaTheme="minorEastAsia"/>
                <w:color w:val="000000"/>
                <w:szCs w:val="21"/>
              </w:rPr>
              <w:t>欧亚集团</w:t>
            </w:r>
          </w:p>
        </w:tc>
        <w:tc>
          <w:tcPr>
            <w:tcW w:w="1559" w:type="dxa"/>
            <w:vAlign w:val="center"/>
          </w:tcPr>
          <w:p w:rsidR="002B49BC" w:rsidRDefault="005F6C6A">
            <w:pPr>
              <w:jc w:val="right"/>
            </w:pPr>
            <w:r>
              <w:rPr>
                <w:rFonts w:eastAsiaTheme="minorEastAsia"/>
                <w:color w:val="000000"/>
                <w:szCs w:val="21"/>
              </w:rPr>
              <w:t>71,358</w:t>
            </w:r>
          </w:p>
        </w:tc>
        <w:tc>
          <w:tcPr>
            <w:tcW w:w="1932" w:type="dxa"/>
            <w:vAlign w:val="center"/>
          </w:tcPr>
          <w:p w:rsidR="002B49BC" w:rsidRDefault="005F6C6A">
            <w:pPr>
              <w:jc w:val="right"/>
            </w:pPr>
            <w:r>
              <w:rPr>
                <w:rFonts w:eastAsiaTheme="minorEastAsia"/>
                <w:color w:val="000000"/>
                <w:szCs w:val="21"/>
              </w:rPr>
              <w:t>1,266,604.50</w:t>
            </w:r>
          </w:p>
        </w:tc>
        <w:tc>
          <w:tcPr>
            <w:tcW w:w="1612" w:type="dxa"/>
            <w:vAlign w:val="center"/>
          </w:tcPr>
          <w:p w:rsidR="002B49BC" w:rsidRDefault="005F6C6A">
            <w:pPr>
              <w:jc w:val="right"/>
            </w:pPr>
            <w:r>
              <w:rPr>
                <w:rFonts w:eastAsiaTheme="minorEastAsia"/>
                <w:color w:val="000000"/>
                <w:szCs w:val="21"/>
              </w:rPr>
              <w:t>0.01</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19" w:name="_Toc361324882"/>
      <w:bookmarkStart w:id="120" w:name="_Toc35534023"/>
      <w:r w:rsidRPr="00D564C7">
        <w:rPr>
          <w:rFonts w:asciiTheme="minorEastAsia" w:eastAsiaTheme="minorEastAsia" w:hAnsiTheme="minorEastAsia"/>
          <w:kern w:val="0"/>
          <w:sz w:val="21"/>
          <w:szCs w:val="21"/>
        </w:rPr>
        <w:t>8.4</w:t>
      </w:r>
      <w:bookmarkStart w:id="121" w:name="_Toc234814103"/>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报告期内股票投资组合的重大变动</w:t>
      </w:r>
      <w:bookmarkEnd w:id="119"/>
      <w:bookmarkEnd w:id="121"/>
      <w:bookmarkEnd w:id="120"/>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8.4.1</w:t>
      </w:r>
      <w:r w:rsidRPr="00D564C7">
        <w:rPr>
          <w:rFonts w:asciiTheme="minorEastAsia" w:eastAsiaTheme="minorEastAsia" w:hAnsiTheme="minorEastAsia" w:hint="eastAsia"/>
          <w:b/>
          <w:bCs/>
          <w:color w:val="000000"/>
          <w:szCs w:val="21"/>
        </w:rPr>
        <w:t>累计买入金额超出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本期累计买入金额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2B49BC">
        <w:tc>
          <w:tcPr>
            <w:tcW w:w="870" w:type="dxa"/>
            <w:vAlign w:val="center"/>
          </w:tcPr>
          <w:p w:rsidR="002B49BC" w:rsidRDefault="005F6C6A">
            <w:pPr>
              <w:jc w:val="center"/>
            </w:pPr>
            <w:r>
              <w:rPr>
                <w:rFonts w:eastAsiaTheme="minorEastAsia"/>
                <w:szCs w:val="21"/>
              </w:rPr>
              <w:t>1</w:t>
            </w:r>
          </w:p>
        </w:tc>
        <w:tc>
          <w:tcPr>
            <w:tcW w:w="1650" w:type="dxa"/>
            <w:vAlign w:val="center"/>
          </w:tcPr>
          <w:p w:rsidR="002B49BC" w:rsidRDefault="005F6C6A">
            <w:pPr>
              <w:jc w:val="center"/>
            </w:pPr>
            <w:r>
              <w:rPr>
                <w:rFonts w:eastAsiaTheme="minorEastAsia"/>
                <w:szCs w:val="21"/>
              </w:rPr>
              <w:t>000401</w:t>
            </w:r>
          </w:p>
        </w:tc>
        <w:tc>
          <w:tcPr>
            <w:tcW w:w="1980" w:type="dxa"/>
            <w:vAlign w:val="center"/>
          </w:tcPr>
          <w:p w:rsidR="002B49BC" w:rsidRDefault="005F6C6A">
            <w:pPr>
              <w:jc w:val="center"/>
            </w:pPr>
            <w:r>
              <w:rPr>
                <w:rFonts w:eastAsiaTheme="minorEastAsia"/>
                <w:szCs w:val="21"/>
              </w:rPr>
              <w:t>冀东水泥</w:t>
            </w:r>
          </w:p>
        </w:tc>
        <w:tc>
          <w:tcPr>
            <w:tcW w:w="2880" w:type="dxa"/>
            <w:vAlign w:val="center"/>
          </w:tcPr>
          <w:p w:rsidR="002B49BC" w:rsidRDefault="005F6C6A">
            <w:pPr>
              <w:jc w:val="right"/>
            </w:pPr>
            <w:r>
              <w:rPr>
                <w:rFonts w:eastAsiaTheme="minorEastAsia"/>
                <w:szCs w:val="21"/>
              </w:rPr>
              <w:t>344,085,103.08</w:t>
            </w:r>
          </w:p>
        </w:tc>
        <w:tc>
          <w:tcPr>
            <w:tcW w:w="1620" w:type="dxa"/>
            <w:vAlign w:val="center"/>
          </w:tcPr>
          <w:p w:rsidR="002B49BC" w:rsidRDefault="005F6C6A">
            <w:pPr>
              <w:jc w:val="right"/>
            </w:pPr>
            <w:r>
              <w:rPr>
                <w:rFonts w:eastAsiaTheme="minorEastAsia"/>
                <w:szCs w:val="21"/>
              </w:rPr>
              <w:t>5.27</w:t>
            </w:r>
          </w:p>
        </w:tc>
      </w:tr>
      <w:tr w:rsidR="002B49BC">
        <w:tc>
          <w:tcPr>
            <w:tcW w:w="870" w:type="dxa"/>
            <w:vAlign w:val="center"/>
          </w:tcPr>
          <w:p w:rsidR="002B49BC" w:rsidRDefault="005F6C6A">
            <w:pPr>
              <w:jc w:val="center"/>
            </w:pPr>
            <w:r>
              <w:rPr>
                <w:rFonts w:eastAsiaTheme="minorEastAsia"/>
                <w:szCs w:val="21"/>
              </w:rPr>
              <w:t>2</w:t>
            </w:r>
          </w:p>
        </w:tc>
        <w:tc>
          <w:tcPr>
            <w:tcW w:w="1650" w:type="dxa"/>
            <w:vAlign w:val="center"/>
          </w:tcPr>
          <w:p w:rsidR="002B49BC" w:rsidRDefault="005F6C6A">
            <w:pPr>
              <w:jc w:val="center"/>
            </w:pPr>
            <w:r>
              <w:rPr>
                <w:rFonts w:eastAsiaTheme="minorEastAsia"/>
                <w:szCs w:val="21"/>
              </w:rPr>
              <w:t>600703</w:t>
            </w:r>
          </w:p>
        </w:tc>
        <w:tc>
          <w:tcPr>
            <w:tcW w:w="1980" w:type="dxa"/>
            <w:vAlign w:val="center"/>
          </w:tcPr>
          <w:p w:rsidR="002B49BC" w:rsidRDefault="005F6C6A">
            <w:pPr>
              <w:jc w:val="center"/>
            </w:pPr>
            <w:r>
              <w:rPr>
                <w:rFonts w:eastAsiaTheme="minorEastAsia"/>
                <w:szCs w:val="21"/>
              </w:rPr>
              <w:t>三安光电</w:t>
            </w:r>
          </w:p>
        </w:tc>
        <w:tc>
          <w:tcPr>
            <w:tcW w:w="2880" w:type="dxa"/>
            <w:vAlign w:val="center"/>
          </w:tcPr>
          <w:p w:rsidR="002B49BC" w:rsidRDefault="005F6C6A">
            <w:pPr>
              <w:jc w:val="right"/>
            </w:pPr>
            <w:r>
              <w:rPr>
                <w:rFonts w:eastAsiaTheme="minorEastAsia"/>
                <w:szCs w:val="21"/>
              </w:rPr>
              <w:t>235,115,551.38</w:t>
            </w:r>
          </w:p>
        </w:tc>
        <w:tc>
          <w:tcPr>
            <w:tcW w:w="1620" w:type="dxa"/>
            <w:vAlign w:val="center"/>
          </w:tcPr>
          <w:p w:rsidR="002B49BC" w:rsidRDefault="005F6C6A">
            <w:pPr>
              <w:jc w:val="right"/>
            </w:pPr>
            <w:r>
              <w:rPr>
                <w:rFonts w:eastAsiaTheme="minorEastAsia"/>
                <w:szCs w:val="21"/>
              </w:rPr>
              <w:t>3.60</w:t>
            </w:r>
          </w:p>
        </w:tc>
      </w:tr>
      <w:tr w:rsidR="002B49BC">
        <w:tc>
          <w:tcPr>
            <w:tcW w:w="870" w:type="dxa"/>
            <w:vAlign w:val="center"/>
          </w:tcPr>
          <w:p w:rsidR="002B49BC" w:rsidRDefault="005F6C6A">
            <w:pPr>
              <w:jc w:val="center"/>
            </w:pPr>
            <w:r>
              <w:rPr>
                <w:rFonts w:eastAsiaTheme="minorEastAsia"/>
                <w:szCs w:val="21"/>
              </w:rPr>
              <w:t>3</w:t>
            </w:r>
          </w:p>
        </w:tc>
        <w:tc>
          <w:tcPr>
            <w:tcW w:w="1650" w:type="dxa"/>
            <w:vAlign w:val="center"/>
          </w:tcPr>
          <w:p w:rsidR="002B49BC" w:rsidRDefault="005F6C6A">
            <w:pPr>
              <w:jc w:val="center"/>
            </w:pPr>
            <w:r>
              <w:rPr>
                <w:rFonts w:eastAsiaTheme="minorEastAsia"/>
                <w:szCs w:val="21"/>
              </w:rPr>
              <w:t>601398</w:t>
            </w:r>
          </w:p>
        </w:tc>
        <w:tc>
          <w:tcPr>
            <w:tcW w:w="1980" w:type="dxa"/>
            <w:vAlign w:val="center"/>
          </w:tcPr>
          <w:p w:rsidR="002B49BC" w:rsidRDefault="005F6C6A">
            <w:pPr>
              <w:jc w:val="center"/>
            </w:pPr>
            <w:r>
              <w:rPr>
                <w:rFonts w:eastAsiaTheme="minorEastAsia"/>
                <w:szCs w:val="21"/>
              </w:rPr>
              <w:t>工商银行</w:t>
            </w:r>
          </w:p>
        </w:tc>
        <w:tc>
          <w:tcPr>
            <w:tcW w:w="2880" w:type="dxa"/>
            <w:vAlign w:val="center"/>
          </w:tcPr>
          <w:p w:rsidR="002B49BC" w:rsidRDefault="005F6C6A">
            <w:pPr>
              <w:jc w:val="right"/>
            </w:pPr>
            <w:r>
              <w:rPr>
                <w:rFonts w:eastAsiaTheme="minorEastAsia"/>
                <w:szCs w:val="21"/>
              </w:rPr>
              <w:t>188,919,033.00</w:t>
            </w:r>
          </w:p>
        </w:tc>
        <w:tc>
          <w:tcPr>
            <w:tcW w:w="1620" w:type="dxa"/>
            <w:vAlign w:val="center"/>
          </w:tcPr>
          <w:p w:rsidR="002B49BC" w:rsidRDefault="005F6C6A">
            <w:pPr>
              <w:jc w:val="right"/>
            </w:pPr>
            <w:r>
              <w:rPr>
                <w:rFonts w:eastAsiaTheme="minorEastAsia"/>
                <w:szCs w:val="21"/>
              </w:rPr>
              <w:t>2.89</w:t>
            </w:r>
          </w:p>
        </w:tc>
      </w:tr>
      <w:tr w:rsidR="002B49BC">
        <w:tc>
          <w:tcPr>
            <w:tcW w:w="870" w:type="dxa"/>
            <w:vAlign w:val="center"/>
          </w:tcPr>
          <w:p w:rsidR="002B49BC" w:rsidRDefault="005F6C6A">
            <w:pPr>
              <w:jc w:val="center"/>
            </w:pPr>
            <w:r>
              <w:rPr>
                <w:rFonts w:eastAsiaTheme="minorEastAsia"/>
                <w:szCs w:val="21"/>
              </w:rPr>
              <w:t>4</w:t>
            </w:r>
          </w:p>
        </w:tc>
        <w:tc>
          <w:tcPr>
            <w:tcW w:w="1650" w:type="dxa"/>
            <w:vAlign w:val="center"/>
          </w:tcPr>
          <w:p w:rsidR="002B49BC" w:rsidRDefault="005F6C6A">
            <w:pPr>
              <w:jc w:val="center"/>
            </w:pPr>
            <w:r>
              <w:rPr>
                <w:rFonts w:eastAsiaTheme="minorEastAsia"/>
                <w:szCs w:val="21"/>
              </w:rPr>
              <w:t>000001</w:t>
            </w:r>
          </w:p>
        </w:tc>
        <w:tc>
          <w:tcPr>
            <w:tcW w:w="1980" w:type="dxa"/>
            <w:vAlign w:val="center"/>
          </w:tcPr>
          <w:p w:rsidR="002B49BC" w:rsidRDefault="005F6C6A">
            <w:pPr>
              <w:jc w:val="center"/>
            </w:pPr>
            <w:r>
              <w:rPr>
                <w:rFonts w:eastAsiaTheme="minorEastAsia"/>
                <w:szCs w:val="21"/>
              </w:rPr>
              <w:t>平安银行</w:t>
            </w:r>
          </w:p>
        </w:tc>
        <w:tc>
          <w:tcPr>
            <w:tcW w:w="2880" w:type="dxa"/>
            <w:vAlign w:val="center"/>
          </w:tcPr>
          <w:p w:rsidR="002B49BC" w:rsidRDefault="005F6C6A">
            <w:pPr>
              <w:jc w:val="right"/>
            </w:pPr>
            <w:r>
              <w:rPr>
                <w:rFonts w:eastAsiaTheme="minorEastAsia"/>
                <w:szCs w:val="21"/>
              </w:rPr>
              <w:t>164,941,340.58</w:t>
            </w:r>
          </w:p>
        </w:tc>
        <w:tc>
          <w:tcPr>
            <w:tcW w:w="1620" w:type="dxa"/>
            <w:vAlign w:val="center"/>
          </w:tcPr>
          <w:p w:rsidR="002B49BC" w:rsidRDefault="005F6C6A">
            <w:pPr>
              <w:jc w:val="right"/>
            </w:pPr>
            <w:r>
              <w:rPr>
                <w:rFonts w:eastAsiaTheme="minorEastAsia"/>
                <w:szCs w:val="21"/>
              </w:rPr>
              <w:t>2.53</w:t>
            </w:r>
          </w:p>
        </w:tc>
      </w:tr>
      <w:tr w:rsidR="002B49BC">
        <w:tc>
          <w:tcPr>
            <w:tcW w:w="870" w:type="dxa"/>
            <w:vAlign w:val="center"/>
          </w:tcPr>
          <w:p w:rsidR="002B49BC" w:rsidRDefault="005F6C6A">
            <w:pPr>
              <w:jc w:val="center"/>
            </w:pPr>
            <w:r>
              <w:rPr>
                <w:rFonts w:eastAsiaTheme="minorEastAsia"/>
                <w:szCs w:val="21"/>
              </w:rPr>
              <w:t>5</w:t>
            </w:r>
          </w:p>
        </w:tc>
        <w:tc>
          <w:tcPr>
            <w:tcW w:w="1650" w:type="dxa"/>
            <w:vAlign w:val="center"/>
          </w:tcPr>
          <w:p w:rsidR="002B49BC" w:rsidRDefault="005F6C6A">
            <w:pPr>
              <w:jc w:val="center"/>
            </w:pPr>
            <w:r>
              <w:rPr>
                <w:rFonts w:eastAsiaTheme="minorEastAsia"/>
                <w:szCs w:val="21"/>
              </w:rPr>
              <w:t>002250</w:t>
            </w:r>
          </w:p>
        </w:tc>
        <w:tc>
          <w:tcPr>
            <w:tcW w:w="1980" w:type="dxa"/>
            <w:vAlign w:val="center"/>
          </w:tcPr>
          <w:p w:rsidR="002B49BC" w:rsidRDefault="005F6C6A">
            <w:pPr>
              <w:jc w:val="center"/>
            </w:pPr>
            <w:r>
              <w:rPr>
                <w:rFonts w:eastAsiaTheme="minorEastAsia"/>
                <w:szCs w:val="21"/>
              </w:rPr>
              <w:t>联化科技</w:t>
            </w:r>
          </w:p>
        </w:tc>
        <w:tc>
          <w:tcPr>
            <w:tcW w:w="2880" w:type="dxa"/>
            <w:vAlign w:val="center"/>
          </w:tcPr>
          <w:p w:rsidR="002B49BC" w:rsidRDefault="005F6C6A">
            <w:pPr>
              <w:jc w:val="right"/>
            </w:pPr>
            <w:r>
              <w:rPr>
                <w:rFonts w:eastAsiaTheme="minorEastAsia"/>
                <w:szCs w:val="21"/>
              </w:rPr>
              <w:t>160,605,529.99</w:t>
            </w:r>
          </w:p>
        </w:tc>
        <w:tc>
          <w:tcPr>
            <w:tcW w:w="1620" w:type="dxa"/>
            <w:vAlign w:val="center"/>
          </w:tcPr>
          <w:p w:rsidR="002B49BC" w:rsidRDefault="005F6C6A">
            <w:pPr>
              <w:jc w:val="right"/>
            </w:pPr>
            <w:r>
              <w:rPr>
                <w:rFonts w:eastAsiaTheme="minorEastAsia"/>
                <w:szCs w:val="21"/>
              </w:rPr>
              <w:t>2.46</w:t>
            </w:r>
          </w:p>
        </w:tc>
      </w:tr>
      <w:tr w:rsidR="002B49BC">
        <w:tc>
          <w:tcPr>
            <w:tcW w:w="870" w:type="dxa"/>
            <w:vAlign w:val="center"/>
          </w:tcPr>
          <w:p w:rsidR="002B49BC" w:rsidRDefault="005F6C6A">
            <w:pPr>
              <w:jc w:val="center"/>
            </w:pPr>
            <w:r>
              <w:rPr>
                <w:rFonts w:eastAsiaTheme="minorEastAsia"/>
                <w:szCs w:val="21"/>
              </w:rPr>
              <w:t>6</w:t>
            </w:r>
          </w:p>
        </w:tc>
        <w:tc>
          <w:tcPr>
            <w:tcW w:w="1650" w:type="dxa"/>
            <w:vAlign w:val="center"/>
          </w:tcPr>
          <w:p w:rsidR="002B49BC" w:rsidRDefault="005F6C6A">
            <w:pPr>
              <w:jc w:val="center"/>
            </w:pPr>
            <w:r>
              <w:rPr>
                <w:rFonts w:eastAsiaTheme="minorEastAsia"/>
                <w:szCs w:val="21"/>
              </w:rPr>
              <w:t>000402</w:t>
            </w:r>
          </w:p>
        </w:tc>
        <w:tc>
          <w:tcPr>
            <w:tcW w:w="1980" w:type="dxa"/>
            <w:vAlign w:val="center"/>
          </w:tcPr>
          <w:p w:rsidR="002B49BC" w:rsidRDefault="005F6C6A">
            <w:pPr>
              <w:jc w:val="center"/>
            </w:pPr>
            <w:r>
              <w:rPr>
                <w:rFonts w:eastAsiaTheme="minorEastAsia"/>
                <w:szCs w:val="21"/>
              </w:rPr>
              <w:t>金融街</w:t>
            </w:r>
          </w:p>
        </w:tc>
        <w:tc>
          <w:tcPr>
            <w:tcW w:w="2880" w:type="dxa"/>
            <w:vAlign w:val="center"/>
          </w:tcPr>
          <w:p w:rsidR="002B49BC" w:rsidRDefault="005F6C6A">
            <w:pPr>
              <w:jc w:val="right"/>
            </w:pPr>
            <w:r>
              <w:rPr>
                <w:rFonts w:eastAsiaTheme="minorEastAsia"/>
                <w:szCs w:val="21"/>
              </w:rPr>
              <w:t>149,208,728.17</w:t>
            </w:r>
          </w:p>
        </w:tc>
        <w:tc>
          <w:tcPr>
            <w:tcW w:w="1620" w:type="dxa"/>
            <w:vAlign w:val="center"/>
          </w:tcPr>
          <w:p w:rsidR="002B49BC" w:rsidRDefault="005F6C6A">
            <w:pPr>
              <w:jc w:val="right"/>
            </w:pPr>
            <w:r>
              <w:rPr>
                <w:rFonts w:eastAsiaTheme="minorEastAsia"/>
                <w:szCs w:val="21"/>
              </w:rPr>
              <w:t>2.28</w:t>
            </w:r>
          </w:p>
        </w:tc>
      </w:tr>
      <w:tr w:rsidR="002B49BC">
        <w:tc>
          <w:tcPr>
            <w:tcW w:w="870" w:type="dxa"/>
            <w:vAlign w:val="center"/>
          </w:tcPr>
          <w:p w:rsidR="002B49BC" w:rsidRDefault="005F6C6A">
            <w:pPr>
              <w:jc w:val="center"/>
            </w:pPr>
            <w:r>
              <w:rPr>
                <w:rFonts w:eastAsiaTheme="minorEastAsia"/>
                <w:szCs w:val="21"/>
              </w:rPr>
              <w:t>7</w:t>
            </w:r>
          </w:p>
        </w:tc>
        <w:tc>
          <w:tcPr>
            <w:tcW w:w="1650" w:type="dxa"/>
            <w:vAlign w:val="center"/>
          </w:tcPr>
          <w:p w:rsidR="002B49BC" w:rsidRDefault="005F6C6A">
            <w:pPr>
              <w:jc w:val="center"/>
            </w:pPr>
            <w:r>
              <w:rPr>
                <w:rFonts w:eastAsiaTheme="minorEastAsia"/>
                <w:szCs w:val="21"/>
              </w:rPr>
              <w:t>002375</w:t>
            </w:r>
          </w:p>
        </w:tc>
        <w:tc>
          <w:tcPr>
            <w:tcW w:w="1980" w:type="dxa"/>
            <w:vAlign w:val="center"/>
          </w:tcPr>
          <w:p w:rsidR="002B49BC" w:rsidRDefault="005F6C6A">
            <w:pPr>
              <w:jc w:val="center"/>
            </w:pPr>
            <w:r>
              <w:rPr>
                <w:rFonts w:eastAsiaTheme="minorEastAsia"/>
                <w:szCs w:val="21"/>
              </w:rPr>
              <w:t>亚厦股份</w:t>
            </w:r>
          </w:p>
        </w:tc>
        <w:tc>
          <w:tcPr>
            <w:tcW w:w="2880" w:type="dxa"/>
            <w:vAlign w:val="center"/>
          </w:tcPr>
          <w:p w:rsidR="002B49BC" w:rsidRDefault="005F6C6A">
            <w:pPr>
              <w:jc w:val="right"/>
            </w:pPr>
            <w:r>
              <w:rPr>
                <w:rFonts w:eastAsiaTheme="minorEastAsia"/>
                <w:szCs w:val="21"/>
              </w:rPr>
              <w:t>138,625,941.03</w:t>
            </w:r>
          </w:p>
        </w:tc>
        <w:tc>
          <w:tcPr>
            <w:tcW w:w="1620" w:type="dxa"/>
            <w:vAlign w:val="center"/>
          </w:tcPr>
          <w:p w:rsidR="002B49BC" w:rsidRDefault="005F6C6A">
            <w:pPr>
              <w:jc w:val="right"/>
            </w:pPr>
            <w:r>
              <w:rPr>
                <w:rFonts w:eastAsiaTheme="minorEastAsia"/>
                <w:szCs w:val="21"/>
              </w:rPr>
              <w:t>2.12</w:t>
            </w:r>
          </w:p>
        </w:tc>
      </w:tr>
      <w:tr w:rsidR="002B49BC">
        <w:tc>
          <w:tcPr>
            <w:tcW w:w="870" w:type="dxa"/>
            <w:vAlign w:val="center"/>
          </w:tcPr>
          <w:p w:rsidR="002B49BC" w:rsidRDefault="005F6C6A">
            <w:pPr>
              <w:jc w:val="center"/>
            </w:pPr>
            <w:r>
              <w:rPr>
                <w:rFonts w:eastAsiaTheme="minorEastAsia"/>
                <w:szCs w:val="21"/>
              </w:rPr>
              <w:t>8</w:t>
            </w:r>
          </w:p>
        </w:tc>
        <w:tc>
          <w:tcPr>
            <w:tcW w:w="1650" w:type="dxa"/>
            <w:vAlign w:val="center"/>
          </w:tcPr>
          <w:p w:rsidR="002B49BC" w:rsidRDefault="005F6C6A">
            <w:pPr>
              <w:jc w:val="center"/>
            </w:pPr>
            <w:r>
              <w:rPr>
                <w:rFonts w:eastAsiaTheme="minorEastAsia"/>
                <w:szCs w:val="21"/>
              </w:rPr>
              <w:t>000703</w:t>
            </w:r>
          </w:p>
        </w:tc>
        <w:tc>
          <w:tcPr>
            <w:tcW w:w="1980" w:type="dxa"/>
            <w:vAlign w:val="center"/>
          </w:tcPr>
          <w:p w:rsidR="002B49BC" w:rsidRDefault="005F6C6A">
            <w:pPr>
              <w:jc w:val="center"/>
            </w:pPr>
            <w:r>
              <w:rPr>
                <w:rFonts w:eastAsiaTheme="minorEastAsia"/>
                <w:szCs w:val="21"/>
              </w:rPr>
              <w:t>恒逸石化</w:t>
            </w:r>
          </w:p>
        </w:tc>
        <w:tc>
          <w:tcPr>
            <w:tcW w:w="2880" w:type="dxa"/>
            <w:vAlign w:val="center"/>
          </w:tcPr>
          <w:p w:rsidR="002B49BC" w:rsidRDefault="005F6C6A">
            <w:pPr>
              <w:jc w:val="right"/>
            </w:pPr>
            <w:r>
              <w:rPr>
                <w:rFonts w:eastAsiaTheme="minorEastAsia"/>
                <w:szCs w:val="21"/>
              </w:rPr>
              <w:t>133,284,202.47</w:t>
            </w:r>
          </w:p>
        </w:tc>
        <w:tc>
          <w:tcPr>
            <w:tcW w:w="1620" w:type="dxa"/>
            <w:vAlign w:val="center"/>
          </w:tcPr>
          <w:p w:rsidR="002B49BC" w:rsidRDefault="005F6C6A">
            <w:pPr>
              <w:jc w:val="right"/>
            </w:pPr>
            <w:r>
              <w:rPr>
                <w:rFonts w:eastAsiaTheme="minorEastAsia"/>
                <w:szCs w:val="21"/>
              </w:rPr>
              <w:t>2.04</w:t>
            </w:r>
          </w:p>
        </w:tc>
      </w:tr>
      <w:tr w:rsidR="002B49BC">
        <w:tc>
          <w:tcPr>
            <w:tcW w:w="870" w:type="dxa"/>
            <w:vAlign w:val="center"/>
          </w:tcPr>
          <w:p w:rsidR="002B49BC" w:rsidRDefault="005F6C6A">
            <w:pPr>
              <w:jc w:val="center"/>
            </w:pPr>
            <w:r>
              <w:rPr>
                <w:rFonts w:eastAsiaTheme="minorEastAsia"/>
                <w:szCs w:val="21"/>
              </w:rPr>
              <w:t>9</w:t>
            </w:r>
          </w:p>
        </w:tc>
        <w:tc>
          <w:tcPr>
            <w:tcW w:w="1650" w:type="dxa"/>
            <w:vAlign w:val="center"/>
          </w:tcPr>
          <w:p w:rsidR="002B49BC" w:rsidRDefault="005F6C6A">
            <w:pPr>
              <w:jc w:val="center"/>
            </w:pPr>
            <w:r>
              <w:rPr>
                <w:rFonts w:eastAsiaTheme="minorEastAsia"/>
                <w:szCs w:val="21"/>
              </w:rPr>
              <w:t>601328</w:t>
            </w:r>
          </w:p>
        </w:tc>
        <w:tc>
          <w:tcPr>
            <w:tcW w:w="1980" w:type="dxa"/>
            <w:vAlign w:val="center"/>
          </w:tcPr>
          <w:p w:rsidR="002B49BC" w:rsidRDefault="005F6C6A">
            <w:pPr>
              <w:jc w:val="center"/>
            </w:pPr>
            <w:r>
              <w:rPr>
                <w:rFonts w:eastAsiaTheme="minorEastAsia"/>
                <w:szCs w:val="21"/>
              </w:rPr>
              <w:t>交通银行</w:t>
            </w:r>
          </w:p>
        </w:tc>
        <w:tc>
          <w:tcPr>
            <w:tcW w:w="2880" w:type="dxa"/>
            <w:vAlign w:val="center"/>
          </w:tcPr>
          <w:p w:rsidR="002B49BC" w:rsidRDefault="005F6C6A">
            <w:pPr>
              <w:jc w:val="right"/>
            </w:pPr>
            <w:r>
              <w:rPr>
                <w:rFonts w:eastAsiaTheme="minorEastAsia"/>
                <w:szCs w:val="21"/>
              </w:rPr>
              <w:t>126,206,607.00</w:t>
            </w:r>
          </w:p>
        </w:tc>
        <w:tc>
          <w:tcPr>
            <w:tcW w:w="1620" w:type="dxa"/>
            <w:vAlign w:val="center"/>
          </w:tcPr>
          <w:p w:rsidR="002B49BC" w:rsidRDefault="005F6C6A">
            <w:pPr>
              <w:jc w:val="right"/>
            </w:pPr>
            <w:r>
              <w:rPr>
                <w:rFonts w:eastAsiaTheme="minorEastAsia"/>
                <w:szCs w:val="21"/>
              </w:rPr>
              <w:t>1.93</w:t>
            </w:r>
          </w:p>
        </w:tc>
      </w:tr>
      <w:tr w:rsidR="002B49BC">
        <w:tc>
          <w:tcPr>
            <w:tcW w:w="870" w:type="dxa"/>
            <w:vAlign w:val="center"/>
          </w:tcPr>
          <w:p w:rsidR="002B49BC" w:rsidRDefault="005F6C6A">
            <w:pPr>
              <w:jc w:val="center"/>
            </w:pPr>
            <w:r>
              <w:rPr>
                <w:rFonts w:eastAsiaTheme="minorEastAsia"/>
                <w:szCs w:val="21"/>
              </w:rPr>
              <w:t>10</w:t>
            </w:r>
          </w:p>
        </w:tc>
        <w:tc>
          <w:tcPr>
            <w:tcW w:w="1650" w:type="dxa"/>
            <w:vAlign w:val="center"/>
          </w:tcPr>
          <w:p w:rsidR="002B49BC" w:rsidRDefault="005F6C6A">
            <w:pPr>
              <w:jc w:val="center"/>
            </w:pPr>
            <w:r>
              <w:rPr>
                <w:rFonts w:eastAsiaTheme="minorEastAsia"/>
                <w:szCs w:val="21"/>
              </w:rPr>
              <w:t>601318</w:t>
            </w:r>
          </w:p>
        </w:tc>
        <w:tc>
          <w:tcPr>
            <w:tcW w:w="1980" w:type="dxa"/>
            <w:vAlign w:val="center"/>
          </w:tcPr>
          <w:p w:rsidR="002B49BC" w:rsidRDefault="005F6C6A">
            <w:pPr>
              <w:jc w:val="center"/>
            </w:pPr>
            <w:r>
              <w:rPr>
                <w:rFonts w:eastAsiaTheme="minorEastAsia"/>
                <w:szCs w:val="21"/>
              </w:rPr>
              <w:t>中国平安</w:t>
            </w:r>
          </w:p>
        </w:tc>
        <w:tc>
          <w:tcPr>
            <w:tcW w:w="2880" w:type="dxa"/>
            <w:vAlign w:val="center"/>
          </w:tcPr>
          <w:p w:rsidR="002B49BC" w:rsidRDefault="005F6C6A">
            <w:pPr>
              <w:jc w:val="right"/>
            </w:pPr>
            <w:r>
              <w:rPr>
                <w:rFonts w:eastAsiaTheme="minorEastAsia"/>
                <w:szCs w:val="21"/>
              </w:rPr>
              <w:t>121,779,066.52</w:t>
            </w:r>
          </w:p>
        </w:tc>
        <w:tc>
          <w:tcPr>
            <w:tcW w:w="1620" w:type="dxa"/>
            <w:vAlign w:val="center"/>
          </w:tcPr>
          <w:p w:rsidR="002B49BC" w:rsidRDefault="005F6C6A">
            <w:pPr>
              <w:jc w:val="right"/>
            </w:pPr>
            <w:r>
              <w:rPr>
                <w:rFonts w:eastAsiaTheme="minorEastAsia"/>
                <w:szCs w:val="21"/>
              </w:rPr>
              <w:t>1.86</w:t>
            </w:r>
          </w:p>
        </w:tc>
      </w:tr>
      <w:tr w:rsidR="002B49BC">
        <w:tc>
          <w:tcPr>
            <w:tcW w:w="870" w:type="dxa"/>
            <w:vAlign w:val="center"/>
          </w:tcPr>
          <w:p w:rsidR="002B49BC" w:rsidRDefault="005F6C6A">
            <w:pPr>
              <w:jc w:val="center"/>
            </w:pPr>
            <w:r>
              <w:rPr>
                <w:rFonts w:eastAsiaTheme="minorEastAsia"/>
                <w:szCs w:val="21"/>
              </w:rPr>
              <w:t>11</w:t>
            </w:r>
          </w:p>
        </w:tc>
        <w:tc>
          <w:tcPr>
            <w:tcW w:w="1650" w:type="dxa"/>
            <w:vAlign w:val="center"/>
          </w:tcPr>
          <w:p w:rsidR="002B49BC" w:rsidRDefault="005F6C6A">
            <w:pPr>
              <w:jc w:val="center"/>
            </w:pPr>
            <w:r>
              <w:rPr>
                <w:rFonts w:eastAsiaTheme="minorEastAsia"/>
                <w:szCs w:val="21"/>
              </w:rPr>
              <w:t>002202</w:t>
            </w:r>
          </w:p>
        </w:tc>
        <w:tc>
          <w:tcPr>
            <w:tcW w:w="1980" w:type="dxa"/>
            <w:vAlign w:val="center"/>
          </w:tcPr>
          <w:p w:rsidR="002B49BC" w:rsidRDefault="005F6C6A">
            <w:pPr>
              <w:jc w:val="center"/>
            </w:pPr>
            <w:r>
              <w:rPr>
                <w:rFonts w:eastAsiaTheme="minorEastAsia"/>
                <w:szCs w:val="21"/>
              </w:rPr>
              <w:t>金风科技</w:t>
            </w:r>
          </w:p>
        </w:tc>
        <w:tc>
          <w:tcPr>
            <w:tcW w:w="2880" w:type="dxa"/>
            <w:vAlign w:val="center"/>
          </w:tcPr>
          <w:p w:rsidR="002B49BC" w:rsidRDefault="005F6C6A">
            <w:pPr>
              <w:jc w:val="right"/>
            </w:pPr>
            <w:r>
              <w:rPr>
                <w:rFonts w:eastAsiaTheme="minorEastAsia"/>
                <w:szCs w:val="21"/>
              </w:rPr>
              <w:t>107,516,289.87</w:t>
            </w:r>
          </w:p>
        </w:tc>
        <w:tc>
          <w:tcPr>
            <w:tcW w:w="1620" w:type="dxa"/>
            <w:vAlign w:val="center"/>
          </w:tcPr>
          <w:p w:rsidR="002B49BC" w:rsidRDefault="005F6C6A">
            <w:pPr>
              <w:jc w:val="right"/>
            </w:pPr>
            <w:r>
              <w:rPr>
                <w:rFonts w:eastAsiaTheme="minorEastAsia"/>
                <w:szCs w:val="21"/>
              </w:rPr>
              <w:t>1.65</w:t>
            </w:r>
          </w:p>
        </w:tc>
      </w:tr>
      <w:tr w:rsidR="002B49BC">
        <w:tc>
          <w:tcPr>
            <w:tcW w:w="870" w:type="dxa"/>
            <w:vAlign w:val="center"/>
          </w:tcPr>
          <w:p w:rsidR="002B49BC" w:rsidRDefault="005F6C6A">
            <w:pPr>
              <w:jc w:val="center"/>
            </w:pPr>
            <w:r>
              <w:rPr>
                <w:rFonts w:eastAsiaTheme="minorEastAsia"/>
                <w:szCs w:val="21"/>
              </w:rPr>
              <w:t>12</w:t>
            </w:r>
          </w:p>
        </w:tc>
        <w:tc>
          <w:tcPr>
            <w:tcW w:w="1650" w:type="dxa"/>
            <w:vAlign w:val="center"/>
          </w:tcPr>
          <w:p w:rsidR="002B49BC" w:rsidRDefault="005F6C6A">
            <w:pPr>
              <w:jc w:val="center"/>
            </w:pPr>
            <w:r>
              <w:rPr>
                <w:rFonts w:eastAsiaTheme="minorEastAsia"/>
                <w:szCs w:val="21"/>
              </w:rPr>
              <w:t>601601</w:t>
            </w:r>
          </w:p>
        </w:tc>
        <w:tc>
          <w:tcPr>
            <w:tcW w:w="1980" w:type="dxa"/>
            <w:vAlign w:val="center"/>
          </w:tcPr>
          <w:p w:rsidR="002B49BC" w:rsidRDefault="005F6C6A">
            <w:pPr>
              <w:jc w:val="center"/>
            </w:pPr>
            <w:r>
              <w:rPr>
                <w:rFonts w:eastAsiaTheme="minorEastAsia"/>
                <w:szCs w:val="21"/>
              </w:rPr>
              <w:t>中国太保</w:t>
            </w:r>
          </w:p>
        </w:tc>
        <w:tc>
          <w:tcPr>
            <w:tcW w:w="2880" w:type="dxa"/>
            <w:vAlign w:val="center"/>
          </w:tcPr>
          <w:p w:rsidR="002B49BC" w:rsidRDefault="005F6C6A">
            <w:pPr>
              <w:jc w:val="right"/>
            </w:pPr>
            <w:r>
              <w:rPr>
                <w:rFonts w:eastAsiaTheme="minorEastAsia"/>
                <w:szCs w:val="21"/>
              </w:rPr>
              <w:t>106,570,676.65</w:t>
            </w:r>
          </w:p>
        </w:tc>
        <w:tc>
          <w:tcPr>
            <w:tcW w:w="1620" w:type="dxa"/>
            <w:vAlign w:val="center"/>
          </w:tcPr>
          <w:p w:rsidR="002B49BC" w:rsidRDefault="005F6C6A">
            <w:pPr>
              <w:jc w:val="right"/>
            </w:pPr>
            <w:r>
              <w:rPr>
                <w:rFonts w:eastAsiaTheme="minorEastAsia"/>
                <w:szCs w:val="21"/>
              </w:rPr>
              <w:t>1.63</w:t>
            </w:r>
          </w:p>
        </w:tc>
      </w:tr>
      <w:tr w:rsidR="002B49BC">
        <w:tc>
          <w:tcPr>
            <w:tcW w:w="870" w:type="dxa"/>
            <w:vAlign w:val="center"/>
          </w:tcPr>
          <w:p w:rsidR="002B49BC" w:rsidRDefault="005F6C6A">
            <w:pPr>
              <w:jc w:val="center"/>
            </w:pPr>
            <w:r>
              <w:rPr>
                <w:rFonts w:eastAsiaTheme="minorEastAsia"/>
                <w:szCs w:val="21"/>
              </w:rPr>
              <w:t>13</w:t>
            </w:r>
          </w:p>
        </w:tc>
        <w:tc>
          <w:tcPr>
            <w:tcW w:w="1650" w:type="dxa"/>
            <w:vAlign w:val="center"/>
          </w:tcPr>
          <w:p w:rsidR="002B49BC" w:rsidRDefault="005F6C6A">
            <w:pPr>
              <w:jc w:val="center"/>
            </w:pPr>
            <w:r>
              <w:rPr>
                <w:rFonts w:eastAsiaTheme="minorEastAsia"/>
                <w:szCs w:val="21"/>
              </w:rPr>
              <w:t>600028</w:t>
            </w:r>
          </w:p>
        </w:tc>
        <w:tc>
          <w:tcPr>
            <w:tcW w:w="1980" w:type="dxa"/>
            <w:vAlign w:val="center"/>
          </w:tcPr>
          <w:p w:rsidR="002B49BC" w:rsidRDefault="005F6C6A">
            <w:pPr>
              <w:jc w:val="center"/>
            </w:pPr>
            <w:r>
              <w:rPr>
                <w:rFonts w:eastAsiaTheme="minorEastAsia"/>
                <w:szCs w:val="21"/>
              </w:rPr>
              <w:t>中国石化</w:t>
            </w:r>
          </w:p>
        </w:tc>
        <w:tc>
          <w:tcPr>
            <w:tcW w:w="2880" w:type="dxa"/>
            <w:vAlign w:val="center"/>
          </w:tcPr>
          <w:p w:rsidR="002B49BC" w:rsidRDefault="005F6C6A">
            <w:pPr>
              <w:jc w:val="right"/>
            </w:pPr>
            <w:r>
              <w:rPr>
                <w:rFonts w:eastAsiaTheme="minorEastAsia"/>
                <w:szCs w:val="21"/>
              </w:rPr>
              <w:t>74,776,410.85</w:t>
            </w:r>
          </w:p>
        </w:tc>
        <w:tc>
          <w:tcPr>
            <w:tcW w:w="1620" w:type="dxa"/>
            <w:vAlign w:val="center"/>
          </w:tcPr>
          <w:p w:rsidR="002B49BC" w:rsidRDefault="005F6C6A">
            <w:pPr>
              <w:jc w:val="right"/>
            </w:pPr>
            <w:r>
              <w:rPr>
                <w:rFonts w:eastAsiaTheme="minorEastAsia"/>
                <w:szCs w:val="21"/>
              </w:rPr>
              <w:t>1.14</w:t>
            </w:r>
          </w:p>
        </w:tc>
      </w:tr>
      <w:tr w:rsidR="002B49BC">
        <w:tc>
          <w:tcPr>
            <w:tcW w:w="870" w:type="dxa"/>
            <w:vAlign w:val="center"/>
          </w:tcPr>
          <w:p w:rsidR="002B49BC" w:rsidRDefault="005F6C6A">
            <w:pPr>
              <w:jc w:val="center"/>
            </w:pPr>
            <w:r>
              <w:rPr>
                <w:rFonts w:eastAsiaTheme="minorEastAsia"/>
                <w:szCs w:val="21"/>
              </w:rPr>
              <w:t>14</w:t>
            </w:r>
          </w:p>
        </w:tc>
        <w:tc>
          <w:tcPr>
            <w:tcW w:w="1650" w:type="dxa"/>
            <w:vAlign w:val="center"/>
          </w:tcPr>
          <w:p w:rsidR="002B49BC" w:rsidRDefault="005F6C6A">
            <w:pPr>
              <w:jc w:val="center"/>
            </w:pPr>
            <w:r>
              <w:rPr>
                <w:rFonts w:eastAsiaTheme="minorEastAsia"/>
                <w:szCs w:val="21"/>
              </w:rPr>
              <w:t>601088</w:t>
            </w:r>
          </w:p>
        </w:tc>
        <w:tc>
          <w:tcPr>
            <w:tcW w:w="1980" w:type="dxa"/>
            <w:vAlign w:val="center"/>
          </w:tcPr>
          <w:p w:rsidR="002B49BC" w:rsidRDefault="005F6C6A">
            <w:pPr>
              <w:jc w:val="center"/>
            </w:pPr>
            <w:r>
              <w:rPr>
                <w:rFonts w:eastAsiaTheme="minorEastAsia"/>
                <w:szCs w:val="21"/>
              </w:rPr>
              <w:t>中国神华</w:t>
            </w:r>
          </w:p>
        </w:tc>
        <w:tc>
          <w:tcPr>
            <w:tcW w:w="2880" w:type="dxa"/>
            <w:vAlign w:val="center"/>
          </w:tcPr>
          <w:p w:rsidR="002B49BC" w:rsidRDefault="005F6C6A">
            <w:pPr>
              <w:jc w:val="right"/>
            </w:pPr>
            <w:r>
              <w:rPr>
                <w:rFonts w:eastAsiaTheme="minorEastAsia"/>
                <w:szCs w:val="21"/>
              </w:rPr>
              <w:t>72,469,272.59</w:t>
            </w:r>
          </w:p>
        </w:tc>
        <w:tc>
          <w:tcPr>
            <w:tcW w:w="1620" w:type="dxa"/>
            <w:vAlign w:val="center"/>
          </w:tcPr>
          <w:p w:rsidR="002B49BC" w:rsidRDefault="005F6C6A">
            <w:pPr>
              <w:jc w:val="right"/>
            </w:pPr>
            <w:r>
              <w:rPr>
                <w:rFonts w:eastAsiaTheme="minorEastAsia"/>
                <w:szCs w:val="21"/>
              </w:rPr>
              <w:t>1.11</w:t>
            </w:r>
          </w:p>
        </w:tc>
      </w:tr>
      <w:tr w:rsidR="002B49BC">
        <w:tc>
          <w:tcPr>
            <w:tcW w:w="870" w:type="dxa"/>
            <w:vAlign w:val="center"/>
          </w:tcPr>
          <w:p w:rsidR="002B49BC" w:rsidRDefault="005F6C6A">
            <w:pPr>
              <w:jc w:val="center"/>
            </w:pPr>
            <w:r>
              <w:rPr>
                <w:rFonts w:eastAsiaTheme="minorEastAsia"/>
                <w:szCs w:val="21"/>
              </w:rPr>
              <w:t>15</w:t>
            </w:r>
          </w:p>
        </w:tc>
        <w:tc>
          <w:tcPr>
            <w:tcW w:w="1650" w:type="dxa"/>
            <w:vAlign w:val="center"/>
          </w:tcPr>
          <w:p w:rsidR="002B49BC" w:rsidRDefault="005F6C6A">
            <w:pPr>
              <w:jc w:val="center"/>
            </w:pPr>
            <w:r>
              <w:rPr>
                <w:rFonts w:eastAsiaTheme="minorEastAsia"/>
                <w:szCs w:val="21"/>
              </w:rPr>
              <w:t>601872</w:t>
            </w:r>
          </w:p>
        </w:tc>
        <w:tc>
          <w:tcPr>
            <w:tcW w:w="1980" w:type="dxa"/>
            <w:vAlign w:val="center"/>
          </w:tcPr>
          <w:p w:rsidR="002B49BC" w:rsidRDefault="005F6C6A">
            <w:pPr>
              <w:jc w:val="center"/>
            </w:pPr>
            <w:r>
              <w:rPr>
                <w:rFonts w:eastAsiaTheme="minorEastAsia"/>
                <w:szCs w:val="21"/>
              </w:rPr>
              <w:t>招商轮船</w:t>
            </w:r>
          </w:p>
        </w:tc>
        <w:tc>
          <w:tcPr>
            <w:tcW w:w="2880" w:type="dxa"/>
            <w:vAlign w:val="center"/>
          </w:tcPr>
          <w:p w:rsidR="002B49BC" w:rsidRDefault="005F6C6A">
            <w:pPr>
              <w:jc w:val="right"/>
            </w:pPr>
            <w:r>
              <w:rPr>
                <w:rFonts w:eastAsiaTheme="minorEastAsia"/>
                <w:szCs w:val="21"/>
              </w:rPr>
              <w:t>70,789,240.79</w:t>
            </w:r>
          </w:p>
        </w:tc>
        <w:tc>
          <w:tcPr>
            <w:tcW w:w="1620" w:type="dxa"/>
            <w:vAlign w:val="center"/>
          </w:tcPr>
          <w:p w:rsidR="002B49BC" w:rsidRDefault="005F6C6A">
            <w:pPr>
              <w:jc w:val="right"/>
            </w:pPr>
            <w:r>
              <w:rPr>
                <w:rFonts w:eastAsiaTheme="minorEastAsia"/>
                <w:szCs w:val="21"/>
              </w:rPr>
              <w:t>1.08</w:t>
            </w:r>
          </w:p>
        </w:tc>
      </w:tr>
      <w:tr w:rsidR="002B49BC">
        <w:tc>
          <w:tcPr>
            <w:tcW w:w="870" w:type="dxa"/>
            <w:vAlign w:val="center"/>
          </w:tcPr>
          <w:p w:rsidR="002B49BC" w:rsidRDefault="005F6C6A">
            <w:pPr>
              <w:jc w:val="center"/>
            </w:pPr>
            <w:r>
              <w:rPr>
                <w:rFonts w:eastAsiaTheme="minorEastAsia"/>
                <w:szCs w:val="21"/>
              </w:rPr>
              <w:t>16</w:t>
            </w:r>
          </w:p>
        </w:tc>
        <w:tc>
          <w:tcPr>
            <w:tcW w:w="1650" w:type="dxa"/>
            <w:vAlign w:val="center"/>
          </w:tcPr>
          <w:p w:rsidR="002B49BC" w:rsidRDefault="005F6C6A">
            <w:pPr>
              <w:jc w:val="center"/>
            </w:pPr>
            <w:r>
              <w:rPr>
                <w:rFonts w:eastAsiaTheme="minorEastAsia"/>
                <w:szCs w:val="21"/>
              </w:rPr>
              <w:t>600115</w:t>
            </w:r>
          </w:p>
        </w:tc>
        <w:tc>
          <w:tcPr>
            <w:tcW w:w="1980" w:type="dxa"/>
            <w:vAlign w:val="center"/>
          </w:tcPr>
          <w:p w:rsidR="002B49BC" w:rsidRDefault="005F6C6A">
            <w:pPr>
              <w:jc w:val="center"/>
            </w:pPr>
            <w:r>
              <w:rPr>
                <w:rFonts w:eastAsiaTheme="minorEastAsia"/>
                <w:szCs w:val="21"/>
              </w:rPr>
              <w:t>东方航空</w:t>
            </w:r>
          </w:p>
        </w:tc>
        <w:tc>
          <w:tcPr>
            <w:tcW w:w="2880" w:type="dxa"/>
            <w:vAlign w:val="center"/>
          </w:tcPr>
          <w:p w:rsidR="002B49BC" w:rsidRDefault="005F6C6A">
            <w:pPr>
              <w:jc w:val="right"/>
            </w:pPr>
            <w:r>
              <w:rPr>
                <w:rFonts w:eastAsiaTheme="minorEastAsia"/>
                <w:szCs w:val="21"/>
              </w:rPr>
              <w:t>62,909,510.89</w:t>
            </w:r>
          </w:p>
        </w:tc>
        <w:tc>
          <w:tcPr>
            <w:tcW w:w="1620" w:type="dxa"/>
            <w:vAlign w:val="center"/>
          </w:tcPr>
          <w:p w:rsidR="002B49BC" w:rsidRDefault="005F6C6A">
            <w:pPr>
              <w:jc w:val="right"/>
            </w:pPr>
            <w:r>
              <w:rPr>
                <w:rFonts w:eastAsiaTheme="minorEastAsia"/>
                <w:szCs w:val="21"/>
              </w:rPr>
              <w:t>0.96</w:t>
            </w:r>
          </w:p>
        </w:tc>
      </w:tr>
      <w:tr w:rsidR="002B49BC">
        <w:tc>
          <w:tcPr>
            <w:tcW w:w="870" w:type="dxa"/>
            <w:vAlign w:val="center"/>
          </w:tcPr>
          <w:p w:rsidR="002B49BC" w:rsidRDefault="005F6C6A">
            <w:pPr>
              <w:jc w:val="center"/>
            </w:pPr>
            <w:r>
              <w:rPr>
                <w:rFonts w:eastAsiaTheme="minorEastAsia"/>
                <w:szCs w:val="21"/>
              </w:rPr>
              <w:t>17</w:t>
            </w:r>
          </w:p>
        </w:tc>
        <w:tc>
          <w:tcPr>
            <w:tcW w:w="1650" w:type="dxa"/>
            <w:vAlign w:val="center"/>
          </w:tcPr>
          <w:p w:rsidR="002B49BC" w:rsidRDefault="005F6C6A">
            <w:pPr>
              <w:jc w:val="center"/>
            </w:pPr>
            <w:r>
              <w:rPr>
                <w:rFonts w:eastAsiaTheme="minorEastAsia"/>
                <w:szCs w:val="21"/>
              </w:rPr>
              <w:t>601117</w:t>
            </w:r>
          </w:p>
        </w:tc>
        <w:tc>
          <w:tcPr>
            <w:tcW w:w="1980" w:type="dxa"/>
            <w:vAlign w:val="center"/>
          </w:tcPr>
          <w:p w:rsidR="002B49BC" w:rsidRDefault="005F6C6A">
            <w:pPr>
              <w:jc w:val="center"/>
            </w:pPr>
            <w:r>
              <w:rPr>
                <w:rFonts w:eastAsiaTheme="minorEastAsia"/>
                <w:szCs w:val="21"/>
              </w:rPr>
              <w:t>中国化学</w:t>
            </w:r>
          </w:p>
        </w:tc>
        <w:tc>
          <w:tcPr>
            <w:tcW w:w="2880" w:type="dxa"/>
            <w:vAlign w:val="center"/>
          </w:tcPr>
          <w:p w:rsidR="002B49BC" w:rsidRDefault="005F6C6A">
            <w:pPr>
              <w:jc w:val="right"/>
            </w:pPr>
            <w:r>
              <w:rPr>
                <w:rFonts w:eastAsiaTheme="minorEastAsia"/>
                <w:szCs w:val="21"/>
              </w:rPr>
              <w:t>59,392,369.00</w:t>
            </w:r>
          </w:p>
        </w:tc>
        <w:tc>
          <w:tcPr>
            <w:tcW w:w="1620" w:type="dxa"/>
            <w:vAlign w:val="center"/>
          </w:tcPr>
          <w:p w:rsidR="002B49BC" w:rsidRDefault="005F6C6A">
            <w:pPr>
              <w:jc w:val="right"/>
            </w:pPr>
            <w:r>
              <w:rPr>
                <w:rFonts w:eastAsiaTheme="minorEastAsia"/>
                <w:szCs w:val="21"/>
              </w:rPr>
              <w:t>0.91</w:t>
            </w:r>
          </w:p>
        </w:tc>
      </w:tr>
      <w:tr w:rsidR="002B49BC">
        <w:tc>
          <w:tcPr>
            <w:tcW w:w="870" w:type="dxa"/>
            <w:vAlign w:val="center"/>
          </w:tcPr>
          <w:p w:rsidR="002B49BC" w:rsidRDefault="005F6C6A">
            <w:pPr>
              <w:jc w:val="center"/>
            </w:pPr>
            <w:r>
              <w:rPr>
                <w:rFonts w:eastAsiaTheme="minorEastAsia"/>
                <w:szCs w:val="21"/>
              </w:rPr>
              <w:t>18</w:t>
            </w:r>
          </w:p>
        </w:tc>
        <w:tc>
          <w:tcPr>
            <w:tcW w:w="1650" w:type="dxa"/>
            <w:vAlign w:val="center"/>
          </w:tcPr>
          <w:p w:rsidR="002B49BC" w:rsidRDefault="005F6C6A">
            <w:pPr>
              <w:jc w:val="center"/>
            </w:pPr>
            <w:r>
              <w:rPr>
                <w:rFonts w:eastAsiaTheme="minorEastAsia"/>
                <w:szCs w:val="21"/>
              </w:rPr>
              <w:t>600585</w:t>
            </w:r>
          </w:p>
        </w:tc>
        <w:tc>
          <w:tcPr>
            <w:tcW w:w="1980" w:type="dxa"/>
            <w:vAlign w:val="center"/>
          </w:tcPr>
          <w:p w:rsidR="002B49BC" w:rsidRDefault="005F6C6A">
            <w:pPr>
              <w:jc w:val="center"/>
            </w:pPr>
            <w:r>
              <w:rPr>
                <w:rFonts w:eastAsiaTheme="minorEastAsia"/>
                <w:szCs w:val="21"/>
              </w:rPr>
              <w:t>海螺水泥</w:t>
            </w:r>
          </w:p>
        </w:tc>
        <w:tc>
          <w:tcPr>
            <w:tcW w:w="2880" w:type="dxa"/>
            <w:vAlign w:val="center"/>
          </w:tcPr>
          <w:p w:rsidR="002B49BC" w:rsidRDefault="005F6C6A">
            <w:pPr>
              <w:jc w:val="right"/>
            </w:pPr>
            <w:r>
              <w:rPr>
                <w:rFonts w:eastAsiaTheme="minorEastAsia"/>
                <w:szCs w:val="21"/>
              </w:rPr>
              <w:t>59,283,476.03</w:t>
            </w:r>
          </w:p>
        </w:tc>
        <w:tc>
          <w:tcPr>
            <w:tcW w:w="1620" w:type="dxa"/>
            <w:vAlign w:val="center"/>
          </w:tcPr>
          <w:p w:rsidR="002B49BC" w:rsidRDefault="005F6C6A">
            <w:pPr>
              <w:jc w:val="right"/>
            </w:pPr>
            <w:r>
              <w:rPr>
                <w:rFonts w:eastAsiaTheme="minorEastAsia"/>
                <w:szCs w:val="21"/>
              </w:rPr>
              <w:t>0.91</w:t>
            </w:r>
          </w:p>
        </w:tc>
      </w:tr>
      <w:tr w:rsidR="002B49BC">
        <w:tc>
          <w:tcPr>
            <w:tcW w:w="870" w:type="dxa"/>
            <w:vAlign w:val="center"/>
          </w:tcPr>
          <w:p w:rsidR="002B49BC" w:rsidRDefault="005F6C6A">
            <w:pPr>
              <w:jc w:val="center"/>
            </w:pPr>
            <w:r>
              <w:rPr>
                <w:rFonts w:eastAsiaTheme="minorEastAsia"/>
                <w:szCs w:val="21"/>
              </w:rPr>
              <w:t>19</w:t>
            </w:r>
          </w:p>
        </w:tc>
        <w:tc>
          <w:tcPr>
            <w:tcW w:w="1650" w:type="dxa"/>
            <w:vAlign w:val="center"/>
          </w:tcPr>
          <w:p w:rsidR="002B49BC" w:rsidRDefault="005F6C6A">
            <w:pPr>
              <w:jc w:val="center"/>
            </w:pPr>
            <w:r>
              <w:rPr>
                <w:rFonts w:eastAsiaTheme="minorEastAsia"/>
                <w:szCs w:val="21"/>
              </w:rPr>
              <w:t>600029</w:t>
            </w:r>
          </w:p>
        </w:tc>
        <w:tc>
          <w:tcPr>
            <w:tcW w:w="1980" w:type="dxa"/>
            <w:vAlign w:val="center"/>
          </w:tcPr>
          <w:p w:rsidR="002B49BC" w:rsidRDefault="005F6C6A">
            <w:pPr>
              <w:jc w:val="center"/>
            </w:pPr>
            <w:r>
              <w:rPr>
                <w:rFonts w:eastAsiaTheme="minorEastAsia"/>
                <w:szCs w:val="21"/>
              </w:rPr>
              <w:t>南方航空</w:t>
            </w:r>
          </w:p>
        </w:tc>
        <w:tc>
          <w:tcPr>
            <w:tcW w:w="2880" w:type="dxa"/>
            <w:vAlign w:val="center"/>
          </w:tcPr>
          <w:p w:rsidR="002B49BC" w:rsidRDefault="005F6C6A">
            <w:pPr>
              <w:jc w:val="right"/>
            </w:pPr>
            <w:r>
              <w:rPr>
                <w:rFonts w:eastAsiaTheme="minorEastAsia"/>
                <w:szCs w:val="21"/>
              </w:rPr>
              <w:t>47,510,425.87</w:t>
            </w:r>
          </w:p>
        </w:tc>
        <w:tc>
          <w:tcPr>
            <w:tcW w:w="1620" w:type="dxa"/>
            <w:vAlign w:val="center"/>
          </w:tcPr>
          <w:p w:rsidR="002B49BC" w:rsidRDefault="005F6C6A">
            <w:pPr>
              <w:jc w:val="right"/>
            </w:pPr>
            <w:r>
              <w:rPr>
                <w:rFonts w:eastAsiaTheme="minorEastAsia"/>
                <w:szCs w:val="21"/>
              </w:rPr>
              <w:t>0.73</w:t>
            </w:r>
          </w:p>
        </w:tc>
      </w:tr>
      <w:tr w:rsidR="002B49BC">
        <w:tc>
          <w:tcPr>
            <w:tcW w:w="870" w:type="dxa"/>
            <w:vAlign w:val="center"/>
          </w:tcPr>
          <w:p w:rsidR="002B49BC" w:rsidRDefault="005F6C6A">
            <w:pPr>
              <w:jc w:val="center"/>
            </w:pPr>
            <w:r>
              <w:rPr>
                <w:rFonts w:eastAsiaTheme="minorEastAsia"/>
                <w:szCs w:val="21"/>
              </w:rPr>
              <w:t>20</w:t>
            </w:r>
          </w:p>
        </w:tc>
        <w:tc>
          <w:tcPr>
            <w:tcW w:w="1650" w:type="dxa"/>
            <w:vAlign w:val="center"/>
          </w:tcPr>
          <w:p w:rsidR="002B49BC" w:rsidRDefault="005F6C6A">
            <w:pPr>
              <w:jc w:val="center"/>
            </w:pPr>
            <w:r>
              <w:rPr>
                <w:rFonts w:eastAsiaTheme="minorEastAsia"/>
                <w:szCs w:val="21"/>
              </w:rPr>
              <w:t>600837</w:t>
            </w:r>
          </w:p>
        </w:tc>
        <w:tc>
          <w:tcPr>
            <w:tcW w:w="1980" w:type="dxa"/>
            <w:vAlign w:val="center"/>
          </w:tcPr>
          <w:p w:rsidR="002B49BC" w:rsidRDefault="005F6C6A">
            <w:pPr>
              <w:jc w:val="center"/>
            </w:pPr>
            <w:r>
              <w:rPr>
                <w:rFonts w:eastAsiaTheme="minorEastAsia"/>
                <w:szCs w:val="21"/>
              </w:rPr>
              <w:t>海通证券</w:t>
            </w:r>
          </w:p>
        </w:tc>
        <w:tc>
          <w:tcPr>
            <w:tcW w:w="2880" w:type="dxa"/>
            <w:vAlign w:val="center"/>
          </w:tcPr>
          <w:p w:rsidR="002B49BC" w:rsidRDefault="005F6C6A">
            <w:pPr>
              <w:jc w:val="right"/>
            </w:pPr>
            <w:r>
              <w:rPr>
                <w:rFonts w:eastAsiaTheme="minorEastAsia"/>
                <w:szCs w:val="21"/>
              </w:rPr>
              <w:t>31,458,557.84</w:t>
            </w:r>
          </w:p>
        </w:tc>
        <w:tc>
          <w:tcPr>
            <w:tcW w:w="1620" w:type="dxa"/>
            <w:vAlign w:val="center"/>
          </w:tcPr>
          <w:p w:rsidR="002B49BC" w:rsidRDefault="005F6C6A">
            <w:pPr>
              <w:jc w:val="right"/>
            </w:pPr>
            <w:r>
              <w:rPr>
                <w:rFonts w:eastAsiaTheme="minorEastAsia"/>
                <w:szCs w:val="21"/>
              </w:rPr>
              <w:t>0.48</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注：买入金额按买卖成交金额（成交单价乘以成交数量）填列，不考虑相关交易费用。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8.4.2</w:t>
      </w:r>
      <w:r w:rsidRPr="00D564C7">
        <w:rPr>
          <w:rFonts w:asciiTheme="minorEastAsia" w:eastAsiaTheme="minorEastAsia" w:hAnsiTheme="minorEastAsia" w:hint="eastAsia"/>
          <w:b/>
          <w:bCs/>
          <w:color w:val="000000"/>
          <w:szCs w:val="21"/>
        </w:rPr>
        <w:t>累计卖出金额超出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本期累计卖出金额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2B49BC">
        <w:tc>
          <w:tcPr>
            <w:tcW w:w="870" w:type="dxa"/>
            <w:vAlign w:val="center"/>
          </w:tcPr>
          <w:p w:rsidR="002B49BC" w:rsidRDefault="005F6C6A">
            <w:pPr>
              <w:jc w:val="center"/>
            </w:pPr>
            <w:r>
              <w:rPr>
                <w:rFonts w:eastAsiaTheme="minorEastAsia"/>
                <w:szCs w:val="21"/>
              </w:rPr>
              <w:t>1</w:t>
            </w:r>
          </w:p>
        </w:tc>
        <w:tc>
          <w:tcPr>
            <w:tcW w:w="1650" w:type="dxa"/>
            <w:vAlign w:val="center"/>
          </w:tcPr>
          <w:p w:rsidR="002B49BC" w:rsidRDefault="005F6C6A">
            <w:pPr>
              <w:jc w:val="center"/>
            </w:pPr>
            <w:r>
              <w:rPr>
                <w:rFonts w:eastAsiaTheme="minorEastAsia"/>
                <w:szCs w:val="21"/>
              </w:rPr>
              <w:t>600703</w:t>
            </w:r>
          </w:p>
        </w:tc>
        <w:tc>
          <w:tcPr>
            <w:tcW w:w="1980" w:type="dxa"/>
            <w:vAlign w:val="center"/>
          </w:tcPr>
          <w:p w:rsidR="002B49BC" w:rsidRDefault="005F6C6A">
            <w:pPr>
              <w:jc w:val="center"/>
            </w:pPr>
            <w:r>
              <w:rPr>
                <w:rFonts w:eastAsiaTheme="minorEastAsia"/>
                <w:szCs w:val="21"/>
              </w:rPr>
              <w:t>三安光电</w:t>
            </w:r>
          </w:p>
        </w:tc>
        <w:tc>
          <w:tcPr>
            <w:tcW w:w="2880" w:type="dxa"/>
            <w:vAlign w:val="center"/>
          </w:tcPr>
          <w:p w:rsidR="002B49BC" w:rsidRDefault="005F6C6A">
            <w:pPr>
              <w:jc w:val="right"/>
            </w:pPr>
            <w:r>
              <w:rPr>
                <w:rFonts w:eastAsiaTheme="minorEastAsia"/>
                <w:szCs w:val="21"/>
              </w:rPr>
              <w:t>275,907,284.81</w:t>
            </w:r>
          </w:p>
        </w:tc>
        <w:tc>
          <w:tcPr>
            <w:tcW w:w="1620" w:type="dxa"/>
            <w:vAlign w:val="center"/>
          </w:tcPr>
          <w:p w:rsidR="002B49BC" w:rsidRDefault="005F6C6A">
            <w:pPr>
              <w:jc w:val="right"/>
            </w:pPr>
            <w:r>
              <w:rPr>
                <w:rFonts w:eastAsiaTheme="minorEastAsia"/>
                <w:szCs w:val="21"/>
              </w:rPr>
              <w:t>4.22</w:t>
            </w:r>
          </w:p>
        </w:tc>
      </w:tr>
      <w:tr w:rsidR="002B49BC">
        <w:tc>
          <w:tcPr>
            <w:tcW w:w="870" w:type="dxa"/>
            <w:vAlign w:val="center"/>
          </w:tcPr>
          <w:p w:rsidR="002B49BC" w:rsidRDefault="005F6C6A">
            <w:pPr>
              <w:jc w:val="center"/>
            </w:pPr>
            <w:r>
              <w:rPr>
                <w:rFonts w:eastAsiaTheme="minorEastAsia"/>
                <w:szCs w:val="21"/>
              </w:rPr>
              <w:t>2</w:t>
            </w:r>
          </w:p>
        </w:tc>
        <w:tc>
          <w:tcPr>
            <w:tcW w:w="1650" w:type="dxa"/>
            <w:vAlign w:val="center"/>
          </w:tcPr>
          <w:p w:rsidR="002B49BC" w:rsidRDefault="005F6C6A">
            <w:pPr>
              <w:jc w:val="center"/>
            </w:pPr>
            <w:r>
              <w:rPr>
                <w:rFonts w:eastAsiaTheme="minorEastAsia"/>
                <w:szCs w:val="21"/>
              </w:rPr>
              <w:t>601012</w:t>
            </w:r>
          </w:p>
        </w:tc>
        <w:tc>
          <w:tcPr>
            <w:tcW w:w="1980" w:type="dxa"/>
            <w:vAlign w:val="center"/>
          </w:tcPr>
          <w:p w:rsidR="002B49BC" w:rsidRDefault="005F6C6A">
            <w:pPr>
              <w:jc w:val="center"/>
            </w:pPr>
            <w:r>
              <w:rPr>
                <w:rFonts w:eastAsiaTheme="minorEastAsia"/>
                <w:szCs w:val="21"/>
              </w:rPr>
              <w:t>隆基股份</w:t>
            </w:r>
          </w:p>
        </w:tc>
        <w:tc>
          <w:tcPr>
            <w:tcW w:w="2880" w:type="dxa"/>
            <w:vAlign w:val="center"/>
          </w:tcPr>
          <w:p w:rsidR="002B49BC" w:rsidRDefault="005F6C6A">
            <w:pPr>
              <w:jc w:val="right"/>
            </w:pPr>
            <w:r>
              <w:rPr>
                <w:rFonts w:eastAsiaTheme="minorEastAsia"/>
                <w:szCs w:val="21"/>
              </w:rPr>
              <w:t>187,211,048.16</w:t>
            </w:r>
          </w:p>
        </w:tc>
        <w:tc>
          <w:tcPr>
            <w:tcW w:w="1620" w:type="dxa"/>
            <w:vAlign w:val="center"/>
          </w:tcPr>
          <w:p w:rsidR="002B49BC" w:rsidRDefault="005F6C6A">
            <w:pPr>
              <w:jc w:val="right"/>
            </w:pPr>
            <w:r>
              <w:rPr>
                <w:rFonts w:eastAsiaTheme="minorEastAsia"/>
                <w:szCs w:val="21"/>
              </w:rPr>
              <w:t>2.87</w:t>
            </w:r>
          </w:p>
        </w:tc>
      </w:tr>
      <w:tr w:rsidR="002B49BC">
        <w:tc>
          <w:tcPr>
            <w:tcW w:w="870" w:type="dxa"/>
            <w:vAlign w:val="center"/>
          </w:tcPr>
          <w:p w:rsidR="002B49BC" w:rsidRDefault="005F6C6A">
            <w:pPr>
              <w:jc w:val="center"/>
            </w:pPr>
            <w:r>
              <w:rPr>
                <w:rFonts w:eastAsiaTheme="minorEastAsia"/>
                <w:szCs w:val="21"/>
              </w:rPr>
              <w:t>3</w:t>
            </w:r>
          </w:p>
        </w:tc>
        <w:tc>
          <w:tcPr>
            <w:tcW w:w="1650" w:type="dxa"/>
            <w:vAlign w:val="center"/>
          </w:tcPr>
          <w:p w:rsidR="002B49BC" w:rsidRDefault="005F6C6A">
            <w:pPr>
              <w:jc w:val="center"/>
            </w:pPr>
            <w:r>
              <w:rPr>
                <w:rFonts w:eastAsiaTheme="minorEastAsia"/>
                <w:szCs w:val="21"/>
              </w:rPr>
              <w:t>601318</w:t>
            </w:r>
          </w:p>
        </w:tc>
        <w:tc>
          <w:tcPr>
            <w:tcW w:w="1980" w:type="dxa"/>
            <w:vAlign w:val="center"/>
          </w:tcPr>
          <w:p w:rsidR="002B49BC" w:rsidRDefault="005F6C6A">
            <w:pPr>
              <w:jc w:val="center"/>
            </w:pPr>
            <w:r>
              <w:rPr>
                <w:rFonts w:eastAsiaTheme="minorEastAsia"/>
                <w:szCs w:val="21"/>
              </w:rPr>
              <w:t>中国平安</w:t>
            </w:r>
          </w:p>
        </w:tc>
        <w:tc>
          <w:tcPr>
            <w:tcW w:w="2880" w:type="dxa"/>
            <w:vAlign w:val="center"/>
          </w:tcPr>
          <w:p w:rsidR="002B49BC" w:rsidRDefault="005F6C6A">
            <w:pPr>
              <w:jc w:val="right"/>
            </w:pPr>
            <w:r>
              <w:rPr>
                <w:rFonts w:eastAsiaTheme="minorEastAsia"/>
                <w:szCs w:val="21"/>
              </w:rPr>
              <w:t>142,167,862.65</w:t>
            </w:r>
          </w:p>
        </w:tc>
        <w:tc>
          <w:tcPr>
            <w:tcW w:w="1620" w:type="dxa"/>
            <w:vAlign w:val="center"/>
          </w:tcPr>
          <w:p w:rsidR="002B49BC" w:rsidRDefault="005F6C6A">
            <w:pPr>
              <w:jc w:val="right"/>
            </w:pPr>
            <w:r>
              <w:rPr>
                <w:rFonts w:eastAsiaTheme="minorEastAsia"/>
                <w:szCs w:val="21"/>
              </w:rPr>
              <w:t>2.18</w:t>
            </w:r>
          </w:p>
        </w:tc>
      </w:tr>
      <w:tr w:rsidR="002B49BC">
        <w:tc>
          <w:tcPr>
            <w:tcW w:w="870" w:type="dxa"/>
            <w:vAlign w:val="center"/>
          </w:tcPr>
          <w:p w:rsidR="002B49BC" w:rsidRDefault="005F6C6A">
            <w:pPr>
              <w:jc w:val="center"/>
            </w:pPr>
            <w:r>
              <w:rPr>
                <w:rFonts w:eastAsiaTheme="minorEastAsia"/>
                <w:szCs w:val="21"/>
              </w:rPr>
              <w:t>4</w:t>
            </w:r>
          </w:p>
        </w:tc>
        <w:tc>
          <w:tcPr>
            <w:tcW w:w="1650" w:type="dxa"/>
            <w:vAlign w:val="center"/>
          </w:tcPr>
          <w:p w:rsidR="002B49BC" w:rsidRDefault="005F6C6A">
            <w:pPr>
              <w:jc w:val="center"/>
            </w:pPr>
            <w:r>
              <w:rPr>
                <w:rFonts w:eastAsiaTheme="minorEastAsia"/>
                <w:szCs w:val="21"/>
              </w:rPr>
              <w:t>000703</w:t>
            </w:r>
          </w:p>
        </w:tc>
        <w:tc>
          <w:tcPr>
            <w:tcW w:w="1980" w:type="dxa"/>
            <w:vAlign w:val="center"/>
          </w:tcPr>
          <w:p w:rsidR="002B49BC" w:rsidRDefault="005F6C6A">
            <w:pPr>
              <w:jc w:val="center"/>
            </w:pPr>
            <w:r>
              <w:rPr>
                <w:rFonts w:eastAsiaTheme="minorEastAsia"/>
                <w:szCs w:val="21"/>
              </w:rPr>
              <w:t>恒逸石化</w:t>
            </w:r>
          </w:p>
        </w:tc>
        <w:tc>
          <w:tcPr>
            <w:tcW w:w="2880" w:type="dxa"/>
            <w:vAlign w:val="center"/>
          </w:tcPr>
          <w:p w:rsidR="002B49BC" w:rsidRDefault="005F6C6A">
            <w:pPr>
              <w:jc w:val="right"/>
            </w:pPr>
            <w:r>
              <w:rPr>
                <w:rFonts w:eastAsiaTheme="minorEastAsia"/>
                <w:szCs w:val="21"/>
              </w:rPr>
              <w:t>140,982,603.67</w:t>
            </w:r>
          </w:p>
        </w:tc>
        <w:tc>
          <w:tcPr>
            <w:tcW w:w="1620" w:type="dxa"/>
            <w:vAlign w:val="center"/>
          </w:tcPr>
          <w:p w:rsidR="002B49BC" w:rsidRDefault="005F6C6A">
            <w:pPr>
              <w:jc w:val="right"/>
            </w:pPr>
            <w:r>
              <w:rPr>
                <w:rFonts w:eastAsiaTheme="minorEastAsia"/>
                <w:szCs w:val="21"/>
              </w:rPr>
              <w:t>2.16</w:t>
            </w:r>
          </w:p>
        </w:tc>
      </w:tr>
      <w:tr w:rsidR="002B49BC">
        <w:tc>
          <w:tcPr>
            <w:tcW w:w="870" w:type="dxa"/>
            <w:vAlign w:val="center"/>
          </w:tcPr>
          <w:p w:rsidR="002B49BC" w:rsidRDefault="005F6C6A">
            <w:pPr>
              <w:jc w:val="center"/>
            </w:pPr>
            <w:r>
              <w:rPr>
                <w:rFonts w:eastAsiaTheme="minorEastAsia"/>
                <w:szCs w:val="21"/>
              </w:rPr>
              <w:t>5</w:t>
            </w:r>
          </w:p>
        </w:tc>
        <w:tc>
          <w:tcPr>
            <w:tcW w:w="1650" w:type="dxa"/>
            <w:vAlign w:val="center"/>
          </w:tcPr>
          <w:p w:rsidR="002B49BC" w:rsidRDefault="005F6C6A">
            <w:pPr>
              <w:jc w:val="center"/>
            </w:pPr>
            <w:r>
              <w:rPr>
                <w:rFonts w:eastAsiaTheme="minorEastAsia"/>
                <w:szCs w:val="21"/>
              </w:rPr>
              <w:t>601398</w:t>
            </w:r>
          </w:p>
        </w:tc>
        <w:tc>
          <w:tcPr>
            <w:tcW w:w="1980" w:type="dxa"/>
            <w:vAlign w:val="center"/>
          </w:tcPr>
          <w:p w:rsidR="002B49BC" w:rsidRDefault="005F6C6A">
            <w:pPr>
              <w:jc w:val="center"/>
            </w:pPr>
            <w:r>
              <w:rPr>
                <w:rFonts w:eastAsiaTheme="minorEastAsia"/>
                <w:szCs w:val="21"/>
              </w:rPr>
              <w:t>工商银行</w:t>
            </w:r>
          </w:p>
        </w:tc>
        <w:tc>
          <w:tcPr>
            <w:tcW w:w="2880" w:type="dxa"/>
            <w:vAlign w:val="center"/>
          </w:tcPr>
          <w:p w:rsidR="002B49BC" w:rsidRDefault="005F6C6A">
            <w:pPr>
              <w:jc w:val="right"/>
            </w:pPr>
            <w:r>
              <w:rPr>
                <w:rFonts w:eastAsiaTheme="minorEastAsia"/>
                <w:szCs w:val="21"/>
              </w:rPr>
              <w:t>98,891,948.68</w:t>
            </w:r>
          </w:p>
        </w:tc>
        <w:tc>
          <w:tcPr>
            <w:tcW w:w="1620" w:type="dxa"/>
            <w:vAlign w:val="center"/>
          </w:tcPr>
          <w:p w:rsidR="002B49BC" w:rsidRDefault="005F6C6A">
            <w:pPr>
              <w:jc w:val="right"/>
            </w:pPr>
            <w:r>
              <w:rPr>
                <w:rFonts w:eastAsiaTheme="minorEastAsia"/>
                <w:szCs w:val="21"/>
              </w:rPr>
              <w:t>1.51</w:t>
            </w:r>
          </w:p>
        </w:tc>
      </w:tr>
      <w:tr w:rsidR="002B49BC">
        <w:tc>
          <w:tcPr>
            <w:tcW w:w="870" w:type="dxa"/>
            <w:vAlign w:val="center"/>
          </w:tcPr>
          <w:p w:rsidR="002B49BC" w:rsidRDefault="005F6C6A">
            <w:pPr>
              <w:jc w:val="center"/>
            </w:pPr>
            <w:r>
              <w:rPr>
                <w:rFonts w:eastAsiaTheme="minorEastAsia"/>
                <w:szCs w:val="21"/>
              </w:rPr>
              <w:t>6</w:t>
            </w:r>
          </w:p>
        </w:tc>
        <w:tc>
          <w:tcPr>
            <w:tcW w:w="1650" w:type="dxa"/>
            <w:vAlign w:val="center"/>
          </w:tcPr>
          <w:p w:rsidR="002B49BC" w:rsidRDefault="005F6C6A">
            <w:pPr>
              <w:jc w:val="center"/>
            </w:pPr>
            <w:r>
              <w:rPr>
                <w:rFonts w:eastAsiaTheme="minorEastAsia"/>
                <w:szCs w:val="21"/>
              </w:rPr>
              <w:t>000402</w:t>
            </w:r>
          </w:p>
        </w:tc>
        <w:tc>
          <w:tcPr>
            <w:tcW w:w="1980" w:type="dxa"/>
            <w:vAlign w:val="center"/>
          </w:tcPr>
          <w:p w:rsidR="002B49BC" w:rsidRDefault="005F6C6A">
            <w:pPr>
              <w:jc w:val="center"/>
            </w:pPr>
            <w:r>
              <w:rPr>
                <w:rFonts w:eastAsiaTheme="minorEastAsia"/>
                <w:szCs w:val="21"/>
              </w:rPr>
              <w:t>金融街</w:t>
            </w:r>
          </w:p>
        </w:tc>
        <w:tc>
          <w:tcPr>
            <w:tcW w:w="2880" w:type="dxa"/>
            <w:vAlign w:val="center"/>
          </w:tcPr>
          <w:p w:rsidR="002B49BC" w:rsidRDefault="005F6C6A">
            <w:pPr>
              <w:jc w:val="right"/>
            </w:pPr>
            <w:r>
              <w:rPr>
                <w:rFonts w:eastAsiaTheme="minorEastAsia"/>
                <w:szCs w:val="21"/>
              </w:rPr>
              <w:t>81,319,574.91</w:t>
            </w:r>
          </w:p>
        </w:tc>
        <w:tc>
          <w:tcPr>
            <w:tcW w:w="1620" w:type="dxa"/>
            <w:vAlign w:val="center"/>
          </w:tcPr>
          <w:p w:rsidR="002B49BC" w:rsidRDefault="005F6C6A">
            <w:pPr>
              <w:jc w:val="right"/>
            </w:pPr>
            <w:r>
              <w:rPr>
                <w:rFonts w:eastAsiaTheme="minorEastAsia"/>
                <w:szCs w:val="21"/>
              </w:rPr>
              <w:t>1.24</w:t>
            </w:r>
          </w:p>
        </w:tc>
      </w:tr>
      <w:tr w:rsidR="002B49BC">
        <w:tc>
          <w:tcPr>
            <w:tcW w:w="870" w:type="dxa"/>
            <w:vAlign w:val="center"/>
          </w:tcPr>
          <w:p w:rsidR="002B49BC" w:rsidRDefault="005F6C6A">
            <w:pPr>
              <w:jc w:val="center"/>
            </w:pPr>
            <w:r>
              <w:rPr>
                <w:rFonts w:eastAsiaTheme="minorEastAsia"/>
                <w:szCs w:val="21"/>
              </w:rPr>
              <w:t>7</w:t>
            </w:r>
          </w:p>
        </w:tc>
        <w:tc>
          <w:tcPr>
            <w:tcW w:w="1650" w:type="dxa"/>
            <w:vAlign w:val="center"/>
          </w:tcPr>
          <w:p w:rsidR="002B49BC" w:rsidRDefault="005F6C6A">
            <w:pPr>
              <w:jc w:val="center"/>
            </w:pPr>
            <w:r>
              <w:rPr>
                <w:rFonts w:eastAsiaTheme="minorEastAsia"/>
                <w:szCs w:val="21"/>
              </w:rPr>
              <w:t>600028</w:t>
            </w:r>
          </w:p>
        </w:tc>
        <w:tc>
          <w:tcPr>
            <w:tcW w:w="1980" w:type="dxa"/>
            <w:vAlign w:val="center"/>
          </w:tcPr>
          <w:p w:rsidR="002B49BC" w:rsidRDefault="005F6C6A">
            <w:pPr>
              <w:jc w:val="center"/>
            </w:pPr>
            <w:r>
              <w:rPr>
                <w:rFonts w:eastAsiaTheme="minorEastAsia"/>
                <w:szCs w:val="21"/>
              </w:rPr>
              <w:t>中国石化</w:t>
            </w:r>
          </w:p>
        </w:tc>
        <w:tc>
          <w:tcPr>
            <w:tcW w:w="2880" w:type="dxa"/>
            <w:vAlign w:val="center"/>
          </w:tcPr>
          <w:p w:rsidR="002B49BC" w:rsidRDefault="005F6C6A">
            <w:pPr>
              <w:jc w:val="right"/>
            </w:pPr>
            <w:r>
              <w:rPr>
                <w:rFonts w:eastAsiaTheme="minorEastAsia"/>
                <w:szCs w:val="21"/>
              </w:rPr>
              <w:t>68,700,285.62</w:t>
            </w:r>
          </w:p>
        </w:tc>
        <w:tc>
          <w:tcPr>
            <w:tcW w:w="1620" w:type="dxa"/>
            <w:vAlign w:val="center"/>
          </w:tcPr>
          <w:p w:rsidR="002B49BC" w:rsidRDefault="005F6C6A">
            <w:pPr>
              <w:jc w:val="right"/>
            </w:pPr>
            <w:r>
              <w:rPr>
                <w:rFonts w:eastAsiaTheme="minorEastAsia"/>
                <w:szCs w:val="21"/>
              </w:rPr>
              <w:t>1.05</w:t>
            </w:r>
          </w:p>
        </w:tc>
      </w:tr>
      <w:tr w:rsidR="002B49BC">
        <w:tc>
          <w:tcPr>
            <w:tcW w:w="870" w:type="dxa"/>
            <w:vAlign w:val="center"/>
          </w:tcPr>
          <w:p w:rsidR="002B49BC" w:rsidRDefault="005F6C6A">
            <w:pPr>
              <w:jc w:val="center"/>
            </w:pPr>
            <w:r>
              <w:rPr>
                <w:rFonts w:eastAsiaTheme="minorEastAsia"/>
                <w:szCs w:val="21"/>
              </w:rPr>
              <w:t>8</w:t>
            </w:r>
          </w:p>
        </w:tc>
        <w:tc>
          <w:tcPr>
            <w:tcW w:w="1650" w:type="dxa"/>
            <w:vAlign w:val="center"/>
          </w:tcPr>
          <w:p w:rsidR="002B49BC" w:rsidRDefault="005F6C6A">
            <w:pPr>
              <w:jc w:val="center"/>
            </w:pPr>
            <w:r>
              <w:rPr>
                <w:rFonts w:eastAsiaTheme="minorEastAsia"/>
                <w:szCs w:val="21"/>
              </w:rPr>
              <w:t>002375</w:t>
            </w:r>
          </w:p>
        </w:tc>
        <w:tc>
          <w:tcPr>
            <w:tcW w:w="1980" w:type="dxa"/>
            <w:vAlign w:val="center"/>
          </w:tcPr>
          <w:p w:rsidR="002B49BC" w:rsidRDefault="005F6C6A">
            <w:pPr>
              <w:jc w:val="center"/>
            </w:pPr>
            <w:r>
              <w:rPr>
                <w:rFonts w:eastAsiaTheme="minorEastAsia"/>
                <w:szCs w:val="21"/>
              </w:rPr>
              <w:t>亚厦股份</w:t>
            </w:r>
          </w:p>
        </w:tc>
        <w:tc>
          <w:tcPr>
            <w:tcW w:w="2880" w:type="dxa"/>
            <w:vAlign w:val="center"/>
          </w:tcPr>
          <w:p w:rsidR="002B49BC" w:rsidRDefault="005F6C6A">
            <w:pPr>
              <w:jc w:val="right"/>
            </w:pPr>
            <w:r>
              <w:rPr>
                <w:rFonts w:eastAsiaTheme="minorEastAsia"/>
                <w:szCs w:val="21"/>
              </w:rPr>
              <w:t>64,980,913.86</w:t>
            </w:r>
          </w:p>
        </w:tc>
        <w:tc>
          <w:tcPr>
            <w:tcW w:w="1620" w:type="dxa"/>
            <w:vAlign w:val="center"/>
          </w:tcPr>
          <w:p w:rsidR="002B49BC" w:rsidRDefault="005F6C6A">
            <w:pPr>
              <w:jc w:val="right"/>
            </w:pPr>
            <w:r>
              <w:rPr>
                <w:rFonts w:eastAsiaTheme="minorEastAsia"/>
                <w:szCs w:val="21"/>
              </w:rPr>
              <w:t>0.99</w:t>
            </w:r>
          </w:p>
        </w:tc>
      </w:tr>
      <w:tr w:rsidR="002B49BC">
        <w:tc>
          <w:tcPr>
            <w:tcW w:w="870" w:type="dxa"/>
            <w:vAlign w:val="center"/>
          </w:tcPr>
          <w:p w:rsidR="002B49BC" w:rsidRDefault="005F6C6A">
            <w:pPr>
              <w:jc w:val="center"/>
            </w:pPr>
            <w:r>
              <w:rPr>
                <w:rFonts w:eastAsiaTheme="minorEastAsia"/>
                <w:szCs w:val="21"/>
              </w:rPr>
              <w:t>9</w:t>
            </w:r>
          </w:p>
        </w:tc>
        <w:tc>
          <w:tcPr>
            <w:tcW w:w="1650" w:type="dxa"/>
            <w:vAlign w:val="center"/>
          </w:tcPr>
          <w:p w:rsidR="002B49BC" w:rsidRDefault="005F6C6A">
            <w:pPr>
              <w:jc w:val="center"/>
            </w:pPr>
            <w:r>
              <w:rPr>
                <w:rFonts w:eastAsiaTheme="minorEastAsia"/>
                <w:szCs w:val="21"/>
              </w:rPr>
              <w:t>600115</w:t>
            </w:r>
          </w:p>
        </w:tc>
        <w:tc>
          <w:tcPr>
            <w:tcW w:w="1980" w:type="dxa"/>
            <w:vAlign w:val="center"/>
          </w:tcPr>
          <w:p w:rsidR="002B49BC" w:rsidRDefault="005F6C6A">
            <w:pPr>
              <w:jc w:val="center"/>
            </w:pPr>
            <w:r>
              <w:rPr>
                <w:rFonts w:eastAsiaTheme="minorEastAsia"/>
                <w:szCs w:val="21"/>
              </w:rPr>
              <w:t>东方航空</w:t>
            </w:r>
          </w:p>
        </w:tc>
        <w:tc>
          <w:tcPr>
            <w:tcW w:w="2880" w:type="dxa"/>
            <w:vAlign w:val="center"/>
          </w:tcPr>
          <w:p w:rsidR="002B49BC" w:rsidRDefault="005F6C6A">
            <w:pPr>
              <w:jc w:val="right"/>
            </w:pPr>
            <w:r>
              <w:rPr>
                <w:rFonts w:eastAsiaTheme="minorEastAsia"/>
                <w:szCs w:val="21"/>
              </w:rPr>
              <w:t>62,960,019.76</w:t>
            </w:r>
          </w:p>
        </w:tc>
        <w:tc>
          <w:tcPr>
            <w:tcW w:w="1620" w:type="dxa"/>
            <w:vAlign w:val="center"/>
          </w:tcPr>
          <w:p w:rsidR="002B49BC" w:rsidRDefault="005F6C6A">
            <w:pPr>
              <w:jc w:val="right"/>
            </w:pPr>
            <w:r>
              <w:rPr>
                <w:rFonts w:eastAsiaTheme="minorEastAsia"/>
                <w:szCs w:val="21"/>
              </w:rPr>
              <w:t>0.96</w:t>
            </w:r>
          </w:p>
        </w:tc>
      </w:tr>
      <w:tr w:rsidR="002B49BC">
        <w:tc>
          <w:tcPr>
            <w:tcW w:w="870" w:type="dxa"/>
            <w:vAlign w:val="center"/>
          </w:tcPr>
          <w:p w:rsidR="002B49BC" w:rsidRDefault="005F6C6A">
            <w:pPr>
              <w:jc w:val="center"/>
            </w:pPr>
            <w:r>
              <w:rPr>
                <w:rFonts w:eastAsiaTheme="minorEastAsia"/>
                <w:szCs w:val="21"/>
              </w:rPr>
              <w:t>10</w:t>
            </w:r>
          </w:p>
        </w:tc>
        <w:tc>
          <w:tcPr>
            <w:tcW w:w="1650" w:type="dxa"/>
            <w:vAlign w:val="center"/>
          </w:tcPr>
          <w:p w:rsidR="002B49BC" w:rsidRDefault="005F6C6A">
            <w:pPr>
              <w:jc w:val="center"/>
            </w:pPr>
            <w:r>
              <w:rPr>
                <w:rFonts w:eastAsiaTheme="minorEastAsia"/>
                <w:szCs w:val="21"/>
              </w:rPr>
              <w:t>601872</w:t>
            </w:r>
          </w:p>
        </w:tc>
        <w:tc>
          <w:tcPr>
            <w:tcW w:w="1980" w:type="dxa"/>
            <w:vAlign w:val="center"/>
          </w:tcPr>
          <w:p w:rsidR="002B49BC" w:rsidRDefault="005F6C6A">
            <w:pPr>
              <w:jc w:val="center"/>
            </w:pPr>
            <w:r>
              <w:rPr>
                <w:rFonts w:eastAsiaTheme="minorEastAsia"/>
                <w:szCs w:val="21"/>
              </w:rPr>
              <w:t>招商轮船</w:t>
            </w:r>
          </w:p>
        </w:tc>
        <w:tc>
          <w:tcPr>
            <w:tcW w:w="2880" w:type="dxa"/>
            <w:vAlign w:val="center"/>
          </w:tcPr>
          <w:p w:rsidR="002B49BC" w:rsidRDefault="005F6C6A">
            <w:pPr>
              <w:jc w:val="right"/>
            </w:pPr>
            <w:r>
              <w:rPr>
                <w:rFonts w:eastAsiaTheme="minorEastAsia"/>
                <w:szCs w:val="21"/>
              </w:rPr>
              <w:t>60,019,679.40</w:t>
            </w:r>
          </w:p>
        </w:tc>
        <w:tc>
          <w:tcPr>
            <w:tcW w:w="1620" w:type="dxa"/>
            <w:vAlign w:val="center"/>
          </w:tcPr>
          <w:p w:rsidR="002B49BC" w:rsidRDefault="005F6C6A">
            <w:pPr>
              <w:jc w:val="right"/>
            </w:pPr>
            <w:r>
              <w:rPr>
                <w:rFonts w:eastAsiaTheme="minorEastAsia"/>
                <w:szCs w:val="21"/>
              </w:rPr>
              <w:t>0.92</w:t>
            </w:r>
          </w:p>
        </w:tc>
      </w:tr>
      <w:tr w:rsidR="002B49BC">
        <w:tc>
          <w:tcPr>
            <w:tcW w:w="870" w:type="dxa"/>
            <w:vAlign w:val="center"/>
          </w:tcPr>
          <w:p w:rsidR="002B49BC" w:rsidRDefault="005F6C6A">
            <w:pPr>
              <w:jc w:val="center"/>
            </w:pPr>
            <w:r>
              <w:rPr>
                <w:rFonts w:eastAsiaTheme="minorEastAsia"/>
                <w:szCs w:val="21"/>
              </w:rPr>
              <w:t>11</w:t>
            </w:r>
          </w:p>
        </w:tc>
        <w:tc>
          <w:tcPr>
            <w:tcW w:w="1650" w:type="dxa"/>
            <w:vAlign w:val="center"/>
          </w:tcPr>
          <w:p w:rsidR="002B49BC" w:rsidRDefault="005F6C6A">
            <w:pPr>
              <w:jc w:val="center"/>
            </w:pPr>
            <w:r>
              <w:rPr>
                <w:rFonts w:eastAsiaTheme="minorEastAsia"/>
                <w:szCs w:val="21"/>
              </w:rPr>
              <w:t>000401</w:t>
            </w:r>
          </w:p>
        </w:tc>
        <w:tc>
          <w:tcPr>
            <w:tcW w:w="1980" w:type="dxa"/>
            <w:vAlign w:val="center"/>
          </w:tcPr>
          <w:p w:rsidR="002B49BC" w:rsidRDefault="005F6C6A">
            <w:pPr>
              <w:jc w:val="center"/>
            </w:pPr>
            <w:r>
              <w:rPr>
                <w:rFonts w:eastAsiaTheme="minorEastAsia"/>
                <w:szCs w:val="21"/>
              </w:rPr>
              <w:t>冀东水泥</w:t>
            </w:r>
          </w:p>
        </w:tc>
        <w:tc>
          <w:tcPr>
            <w:tcW w:w="2880" w:type="dxa"/>
            <w:vAlign w:val="center"/>
          </w:tcPr>
          <w:p w:rsidR="002B49BC" w:rsidRDefault="005F6C6A">
            <w:pPr>
              <w:jc w:val="right"/>
            </w:pPr>
            <w:r>
              <w:rPr>
                <w:rFonts w:eastAsiaTheme="minorEastAsia"/>
                <w:szCs w:val="21"/>
              </w:rPr>
              <w:t>57,292,745.00</w:t>
            </w:r>
          </w:p>
        </w:tc>
        <w:tc>
          <w:tcPr>
            <w:tcW w:w="1620" w:type="dxa"/>
            <w:vAlign w:val="center"/>
          </w:tcPr>
          <w:p w:rsidR="002B49BC" w:rsidRDefault="005F6C6A">
            <w:pPr>
              <w:jc w:val="right"/>
            </w:pPr>
            <w:r>
              <w:rPr>
                <w:rFonts w:eastAsiaTheme="minorEastAsia"/>
                <w:szCs w:val="21"/>
              </w:rPr>
              <w:t>0.88</w:t>
            </w:r>
          </w:p>
        </w:tc>
      </w:tr>
      <w:tr w:rsidR="002B49BC">
        <w:tc>
          <w:tcPr>
            <w:tcW w:w="870" w:type="dxa"/>
            <w:vAlign w:val="center"/>
          </w:tcPr>
          <w:p w:rsidR="002B49BC" w:rsidRDefault="005F6C6A">
            <w:pPr>
              <w:jc w:val="center"/>
            </w:pPr>
            <w:r>
              <w:rPr>
                <w:rFonts w:eastAsiaTheme="minorEastAsia"/>
                <w:szCs w:val="21"/>
              </w:rPr>
              <w:t>12</w:t>
            </w:r>
          </w:p>
        </w:tc>
        <w:tc>
          <w:tcPr>
            <w:tcW w:w="1650" w:type="dxa"/>
            <w:vAlign w:val="center"/>
          </w:tcPr>
          <w:p w:rsidR="002B49BC" w:rsidRDefault="005F6C6A">
            <w:pPr>
              <w:jc w:val="center"/>
            </w:pPr>
            <w:r>
              <w:rPr>
                <w:rFonts w:eastAsiaTheme="minorEastAsia"/>
                <w:szCs w:val="21"/>
              </w:rPr>
              <w:t>600029</w:t>
            </w:r>
          </w:p>
        </w:tc>
        <w:tc>
          <w:tcPr>
            <w:tcW w:w="1980" w:type="dxa"/>
            <w:vAlign w:val="center"/>
          </w:tcPr>
          <w:p w:rsidR="002B49BC" w:rsidRDefault="005F6C6A">
            <w:pPr>
              <w:jc w:val="center"/>
            </w:pPr>
            <w:r>
              <w:rPr>
                <w:rFonts w:eastAsiaTheme="minorEastAsia"/>
                <w:szCs w:val="21"/>
              </w:rPr>
              <w:t>南方航空</w:t>
            </w:r>
          </w:p>
        </w:tc>
        <w:tc>
          <w:tcPr>
            <w:tcW w:w="2880" w:type="dxa"/>
            <w:vAlign w:val="center"/>
          </w:tcPr>
          <w:p w:rsidR="002B49BC" w:rsidRDefault="005F6C6A">
            <w:pPr>
              <w:jc w:val="right"/>
            </w:pPr>
            <w:r>
              <w:rPr>
                <w:rFonts w:eastAsiaTheme="minorEastAsia"/>
                <w:szCs w:val="21"/>
              </w:rPr>
              <w:t>52,533,981.01</w:t>
            </w:r>
          </w:p>
        </w:tc>
        <w:tc>
          <w:tcPr>
            <w:tcW w:w="1620" w:type="dxa"/>
            <w:vAlign w:val="center"/>
          </w:tcPr>
          <w:p w:rsidR="002B49BC" w:rsidRDefault="005F6C6A">
            <w:pPr>
              <w:jc w:val="right"/>
            </w:pPr>
            <w:r>
              <w:rPr>
                <w:rFonts w:eastAsiaTheme="minorEastAsia"/>
                <w:szCs w:val="21"/>
              </w:rPr>
              <w:t>0.80</w:t>
            </w:r>
          </w:p>
        </w:tc>
      </w:tr>
      <w:tr w:rsidR="002B49BC">
        <w:tc>
          <w:tcPr>
            <w:tcW w:w="870" w:type="dxa"/>
            <w:vAlign w:val="center"/>
          </w:tcPr>
          <w:p w:rsidR="002B49BC" w:rsidRDefault="005F6C6A">
            <w:pPr>
              <w:jc w:val="center"/>
            </w:pPr>
            <w:r>
              <w:rPr>
                <w:rFonts w:eastAsiaTheme="minorEastAsia"/>
                <w:szCs w:val="21"/>
              </w:rPr>
              <w:t>13</w:t>
            </w:r>
          </w:p>
        </w:tc>
        <w:tc>
          <w:tcPr>
            <w:tcW w:w="1650" w:type="dxa"/>
            <w:vAlign w:val="center"/>
          </w:tcPr>
          <w:p w:rsidR="002B49BC" w:rsidRDefault="005F6C6A">
            <w:pPr>
              <w:jc w:val="center"/>
            </w:pPr>
            <w:r>
              <w:rPr>
                <w:rFonts w:eastAsiaTheme="minorEastAsia"/>
                <w:szCs w:val="21"/>
              </w:rPr>
              <w:t>601117</w:t>
            </w:r>
          </w:p>
        </w:tc>
        <w:tc>
          <w:tcPr>
            <w:tcW w:w="1980" w:type="dxa"/>
            <w:vAlign w:val="center"/>
          </w:tcPr>
          <w:p w:rsidR="002B49BC" w:rsidRDefault="005F6C6A">
            <w:pPr>
              <w:jc w:val="center"/>
            </w:pPr>
            <w:r>
              <w:rPr>
                <w:rFonts w:eastAsiaTheme="minorEastAsia"/>
                <w:szCs w:val="21"/>
              </w:rPr>
              <w:t>中国化学</w:t>
            </w:r>
          </w:p>
        </w:tc>
        <w:tc>
          <w:tcPr>
            <w:tcW w:w="2880" w:type="dxa"/>
            <w:vAlign w:val="center"/>
          </w:tcPr>
          <w:p w:rsidR="002B49BC" w:rsidRDefault="005F6C6A">
            <w:pPr>
              <w:jc w:val="right"/>
            </w:pPr>
            <w:r>
              <w:rPr>
                <w:rFonts w:eastAsiaTheme="minorEastAsia"/>
                <w:szCs w:val="21"/>
              </w:rPr>
              <w:t>51,324,915.35</w:t>
            </w:r>
          </w:p>
        </w:tc>
        <w:tc>
          <w:tcPr>
            <w:tcW w:w="1620" w:type="dxa"/>
            <w:vAlign w:val="center"/>
          </w:tcPr>
          <w:p w:rsidR="002B49BC" w:rsidRDefault="005F6C6A">
            <w:pPr>
              <w:jc w:val="right"/>
            </w:pPr>
            <w:r>
              <w:rPr>
                <w:rFonts w:eastAsiaTheme="minorEastAsia"/>
                <w:szCs w:val="21"/>
              </w:rPr>
              <w:t>0.79</w:t>
            </w:r>
          </w:p>
        </w:tc>
      </w:tr>
      <w:tr w:rsidR="002B49BC">
        <w:tc>
          <w:tcPr>
            <w:tcW w:w="870" w:type="dxa"/>
            <w:vAlign w:val="center"/>
          </w:tcPr>
          <w:p w:rsidR="002B49BC" w:rsidRDefault="005F6C6A">
            <w:pPr>
              <w:jc w:val="center"/>
            </w:pPr>
            <w:r>
              <w:rPr>
                <w:rFonts w:eastAsiaTheme="minorEastAsia"/>
                <w:szCs w:val="21"/>
              </w:rPr>
              <w:t>14</w:t>
            </w:r>
          </w:p>
        </w:tc>
        <w:tc>
          <w:tcPr>
            <w:tcW w:w="1650" w:type="dxa"/>
            <w:vAlign w:val="center"/>
          </w:tcPr>
          <w:p w:rsidR="002B49BC" w:rsidRDefault="005F6C6A">
            <w:pPr>
              <w:jc w:val="center"/>
            </w:pPr>
            <w:r>
              <w:rPr>
                <w:rFonts w:eastAsiaTheme="minorEastAsia"/>
                <w:szCs w:val="21"/>
              </w:rPr>
              <w:t>601328</w:t>
            </w:r>
          </w:p>
        </w:tc>
        <w:tc>
          <w:tcPr>
            <w:tcW w:w="1980" w:type="dxa"/>
            <w:vAlign w:val="center"/>
          </w:tcPr>
          <w:p w:rsidR="002B49BC" w:rsidRDefault="005F6C6A">
            <w:pPr>
              <w:jc w:val="center"/>
            </w:pPr>
            <w:r>
              <w:rPr>
                <w:rFonts w:eastAsiaTheme="minorEastAsia"/>
                <w:szCs w:val="21"/>
              </w:rPr>
              <w:t>交通银行</w:t>
            </w:r>
          </w:p>
        </w:tc>
        <w:tc>
          <w:tcPr>
            <w:tcW w:w="2880" w:type="dxa"/>
            <w:vAlign w:val="center"/>
          </w:tcPr>
          <w:p w:rsidR="002B49BC" w:rsidRDefault="005F6C6A">
            <w:pPr>
              <w:jc w:val="right"/>
            </w:pPr>
            <w:r>
              <w:rPr>
                <w:rFonts w:eastAsiaTheme="minorEastAsia"/>
                <w:szCs w:val="21"/>
              </w:rPr>
              <w:t>51,000,825.00</w:t>
            </w:r>
          </w:p>
        </w:tc>
        <w:tc>
          <w:tcPr>
            <w:tcW w:w="1620" w:type="dxa"/>
            <w:vAlign w:val="center"/>
          </w:tcPr>
          <w:p w:rsidR="002B49BC" w:rsidRDefault="005F6C6A">
            <w:pPr>
              <w:jc w:val="right"/>
            </w:pPr>
            <w:r>
              <w:rPr>
                <w:rFonts w:eastAsiaTheme="minorEastAsia"/>
                <w:szCs w:val="21"/>
              </w:rPr>
              <w:t>0.78</w:t>
            </w:r>
          </w:p>
        </w:tc>
      </w:tr>
      <w:tr w:rsidR="002B49BC">
        <w:tc>
          <w:tcPr>
            <w:tcW w:w="870" w:type="dxa"/>
            <w:vAlign w:val="center"/>
          </w:tcPr>
          <w:p w:rsidR="002B49BC" w:rsidRDefault="005F6C6A">
            <w:pPr>
              <w:jc w:val="center"/>
            </w:pPr>
            <w:r>
              <w:rPr>
                <w:rFonts w:eastAsiaTheme="minorEastAsia"/>
                <w:szCs w:val="21"/>
              </w:rPr>
              <w:t>15</w:t>
            </w:r>
          </w:p>
        </w:tc>
        <w:tc>
          <w:tcPr>
            <w:tcW w:w="1650" w:type="dxa"/>
            <w:vAlign w:val="center"/>
          </w:tcPr>
          <w:p w:rsidR="002B49BC" w:rsidRDefault="005F6C6A">
            <w:pPr>
              <w:jc w:val="center"/>
            </w:pPr>
            <w:r>
              <w:rPr>
                <w:rFonts w:eastAsiaTheme="minorEastAsia"/>
                <w:szCs w:val="21"/>
              </w:rPr>
              <w:t>603806</w:t>
            </w:r>
          </w:p>
        </w:tc>
        <w:tc>
          <w:tcPr>
            <w:tcW w:w="1980" w:type="dxa"/>
            <w:vAlign w:val="center"/>
          </w:tcPr>
          <w:p w:rsidR="002B49BC" w:rsidRDefault="005F6C6A">
            <w:pPr>
              <w:jc w:val="center"/>
            </w:pPr>
            <w:r>
              <w:rPr>
                <w:rFonts w:eastAsiaTheme="minorEastAsia"/>
                <w:szCs w:val="21"/>
              </w:rPr>
              <w:t>福斯特</w:t>
            </w:r>
          </w:p>
        </w:tc>
        <w:tc>
          <w:tcPr>
            <w:tcW w:w="2880" w:type="dxa"/>
            <w:vAlign w:val="center"/>
          </w:tcPr>
          <w:p w:rsidR="002B49BC" w:rsidRDefault="005F6C6A">
            <w:pPr>
              <w:jc w:val="right"/>
            </w:pPr>
            <w:r>
              <w:rPr>
                <w:rFonts w:eastAsiaTheme="minorEastAsia"/>
                <w:szCs w:val="21"/>
              </w:rPr>
              <w:t>45,490,276.10</w:t>
            </w:r>
          </w:p>
        </w:tc>
        <w:tc>
          <w:tcPr>
            <w:tcW w:w="1620" w:type="dxa"/>
            <w:vAlign w:val="center"/>
          </w:tcPr>
          <w:p w:rsidR="002B49BC" w:rsidRDefault="005F6C6A">
            <w:pPr>
              <w:jc w:val="right"/>
            </w:pPr>
            <w:r>
              <w:rPr>
                <w:rFonts w:eastAsiaTheme="minorEastAsia"/>
                <w:szCs w:val="21"/>
              </w:rPr>
              <w:t>0.70</w:t>
            </w:r>
          </w:p>
        </w:tc>
      </w:tr>
      <w:tr w:rsidR="002B49BC">
        <w:tc>
          <w:tcPr>
            <w:tcW w:w="870" w:type="dxa"/>
            <w:vAlign w:val="center"/>
          </w:tcPr>
          <w:p w:rsidR="002B49BC" w:rsidRDefault="005F6C6A">
            <w:pPr>
              <w:jc w:val="center"/>
            </w:pPr>
            <w:r>
              <w:rPr>
                <w:rFonts w:eastAsiaTheme="minorEastAsia"/>
                <w:szCs w:val="21"/>
              </w:rPr>
              <w:t>16</w:t>
            </w:r>
          </w:p>
        </w:tc>
        <w:tc>
          <w:tcPr>
            <w:tcW w:w="1650" w:type="dxa"/>
            <w:vAlign w:val="center"/>
          </w:tcPr>
          <w:p w:rsidR="002B49BC" w:rsidRDefault="005F6C6A">
            <w:pPr>
              <w:jc w:val="center"/>
            </w:pPr>
            <w:r>
              <w:rPr>
                <w:rFonts w:eastAsiaTheme="minorEastAsia"/>
                <w:szCs w:val="21"/>
              </w:rPr>
              <w:t>601877</w:t>
            </w:r>
          </w:p>
        </w:tc>
        <w:tc>
          <w:tcPr>
            <w:tcW w:w="1980" w:type="dxa"/>
            <w:vAlign w:val="center"/>
          </w:tcPr>
          <w:p w:rsidR="002B49BC" w:rsidRDefault="005F6C6A">
            <w:pPr>
              <w:jc w:val="center"/>
            </w:pPr>
            <w:r>
              <w:rPr>
                <w:rFonts w:eastAsiaTheme="minorEastAsia"/>
                <w:szCs w:val="21"/>
              </w:rPr>
              <w:t>正泰电器</w:t>
            </w:r>
          </w:p>
        </w:tc>
        <w:tc>
          <w:tcPr>
            <w:tcW w:w="2880" w:type="dxa"/>
            <w:vAlign w:val="center"/>
          </w:tcPr>
          <w:p w:rsidR="002B49BC" w:rsidRDefault="005F6C6A">
            <w:pPr>
              <w:jc w:val="right"/>
            </w:pPr>
            <w:r>
              <w:rPr>
                <w:rFonts w:eastAsiaTheme="minorEastAsia"/>
                <w:szCs w:val="21"/>
              </w:rPr>
              <w:t>40,287,094.20</w:t>
            </w:r>
          </w:p>
        </w:tc>
        <w:tc>
          <w:tcPr>
            <w:tcW w:w="1620" w:type="dxa"/>
            <w:vAlign w:val="center"/>
          </w:tcPr>
          <w:p w:rsidR="002B49BC" w:rsidRDefault="005F6C6A">
            <w:pPr>
              <w:jc w:val="right"/>
            </w:pPr>
            <w:r>
              <w:rPr>
                <w:rFonts w:eastAsiaTheme="minorEastAsia"/>
                <w:szCs w:val="21"/>
              </w:rPr>
              <w:t>0.62</w:t>
            </w:r>
          </w:p>
        </w:tc>
      </w:tr>
      <w:tr w:rsidR="002B49BC">
        <w:tc>
          <w:tcPr>
            <w:tcW w:w="870" w:type="dxa"/>
            <w:vAlign w:val="center"/>
          </w:tcPr>
          <w:p w:rsidR="002B49BC" w:rsidRDefault="005F6C6A">
            <w:pPr>
              <w:jc w:val="center"/>
            </w:pPr>
            <w:r>
              <w:rPr>
                <w:rFonts w:eastAsiaTheme="minorEastAsia"/>
                <w:szCs w:val="21"/>
              </w:rPr>
              <w:t>17</w:t>
            </w:r>
          </w:p>
        </w:tc>
        <w:tc>
          <w:tcPr>
            <w:tcW w:w="1650" w:type="dxa"/>
            <w:vAlign w:val="center"/>
          </w:tcPr>
          <w:p w:rsidR="002B49BC" w:rsidRDefault="005F6C6A">
            <w:pPr>
              <w:jc w:val="center"/>
            </w:pPr>
            <w:r>
              <w:rPr>
                <w:rFonts w:eastAsiaTheme="minorEastAsia"/>
                <w:szCs w:val="21"/>
              </w:rPr>
              <w:t>002202</w:t>
            </w:r>
          </w:p>
        </w:tc>
        <w:tc>
          <w:tcPr>
            <w:tcW w:w="1980" w:type="dxa"/>
            <w:vAlign w:val="center"/>
          </w:tcPr>
          <w:p w:rsidR="002B49BC" w:rsidRDefault="005F6C6A">
            <w:pPr>
              <w:jc w:val="center"/>
            </w:pPr>
            <w:r>
              <w:rPr>
                <w:rFonts w:eastAsiaTheme="minorEastAsia"/>
                <w:szCs w:val="21"/>
              </w:rPr>
              <w:t>金风科技</w:t>
            </w:r>
          </w:p>
        </w:tc>
        <w:tc>
          <w:tcPr>
            <w:tcW w:w="2880" w:type="dxa"/>
            <w:vAlign w:val="center"/>
          </w:tcPr>
          <w:p w:rsidR="002B49BC" w:rsidRDefault="005F6C6A">
            <w:pPr>
              <w:jc w:val="right"/>
            </w:pPr>
            <w:r>
              <w:rPr>
                <w:rFonts w:eastAsiaTheme="minorEastAsia"/>
                <w:szCs w:val="21"/>
              </w:rPr>
              <w:t>36,806,185.32</w:t>
            </w:r>
          </w:p>
        </w:tc>
        <w:tc>
          <w:tcPr>
            <w:tcW w:w="1620" w:type="dxa"/>
            <w:vAlign w:val="center"/>
          </w:tcPr>
          <w:p w:rsidR="002B49BC" w:rsidRDefault="005F6C6A">
            <w:pPr>
              <w:jc w:val="right"/>
            </w:pPr>
            <w:r>
              <w:rPr>
                <w:rFonts w:eastAsiaTheme="minorEastAsia"/>
                <w:szCs w:val="21"/>
              </w:rPr>
              <w:t>0.56</w:t>
            </w:r>
          </w:p>
        </w:tc>
      </w:tr>
      <w:tr w:rsidR="002B49BC">
        <w:tc>
          <w:tcPr>
            <w:tcW w:w="870" w:type="dxa"/>
            <w:vAlign w:val="center"/>
          </w:tcPr>
          <w:p w:rsidR="002B49BC" w:rsidRDefault="005F6C6A">
            <w:pPr>
              <w:jc w:val="center"/>
            </w:pPr>
            <w:r>
              <w:rPr>
                <w:rFonts w:eastAsiaTheme="minorEastAsia"/>
                <w:szCs w:val="21"/>
              </w:rPr>
              <w:t>18</w:t>
            </w:r>
          </w:p>
        </w:tc>
        <w:tc>
          <w:tcPr>
            <w:tcW w:w="1650" w:type="dxa"/>
            <w:vAlign w:val="center"/>
          </w:tcPr>
          <w:p w:rsidR="002B49BC" w:rsidRDefault="005F6C6A">
            <w:pPr>
              <w:jc w:val="center"/>
            </w:pPr>
            <w:r>
              <w:rPr>
                <w:rFonts w:eastAsiaTheme="minorEastAsia"/>
                <w:szCs w:val="21"/>
              </w:rPr>
              <w:t>601601</w:t>
            </w:r>
          </w:p>
        </w:tc>
        <w:tc>
          <w:tcPr>
            <w:tcW w:w="1980" w:type="dxa"/>
            <w:vAlign w:val="center"/>
          </w:tcPr>
          <w:p w:rsidR="002B49BC" w:rsidRDefault="005F6C6A">
            <w:pPr>
              <w:jc w:val="center"/>
            </w:pPr>
            <w:r>
              <w:rPr>
                <w:rFonts w:eastAsiaTheme="minorEastAsia"/>
                <w:szCs w:val="21"/>
              </w:rPr>
              <w:t>中国太保</w:t>
            </w:r>
          </w:p>
        </w:tc>
        <w:tc>
          <w:tcPr>
            <w:tcW w:w="2880" w:type="dxa"/>
            <w:vAlign w:val="center"/>
          </w:tcPr>
          <w:p w:rsidR="002B49BC" w:rsidRDefault="005F6C6A">
            <w:pPr>
              <w:jc w:val="right"/>
            </w:pPr>
            <w:r>
              <w:rPr>
                <w:rFonts w:eastAsiaTheme="minorEastAsia"/>
                <w:szCs w:val="21"/>
              </w:rPr>
              <w:t>36,026,724.14</w:t>
            </w:r>
          </w:p>
        </w:tc>
        <w:tc>
          <w:tcPr>
            <w:tcW w:w="1620" w:type="dxa"/>
            <w:vAlign w:val="center"/>
          </w:tcPr>
          <w:p w:rsidR="002B49BC" w:rsidRDefault="005F6C6A">
            <w:pPr>
              <w:jc w:val="right"/>
            </w:pPr>
            <w:r>
              <w:rPr>
                <w:rFonts w:eastAsiaTheme="minorEastAsia"/>
                <w:szCs w:val="21"/>
              </w:rPr>
              <w:t>0.55</w:t>
            </w:r>
          </w:p>
        </w:tc>
      </w:tr>
      <w:tr w:rsidR="002B49BC">
        <w:tc>
          <w:tcPr>
            <w:tcW w:w="870" w:type="dxa"/>
            <w:vAlign w:val="center"/>
          </w:tcPr>
          <w:p w:rsidR="002B49BC" w:rsidRDefault="005F6C6A">
            <w:pPr>
              <w:jc w:val="center"/>
            </w:pPr>
            <w:r>
              <w:rPr>
                <w:rFonts w:eastAsiaTheme="minorEastAsia"/>
                <w:szCs w:val="21"/>
              </w:rPr>
              <w:t>19</w:t>
            </w:r>
          </w:p>
        </w:tc>
        <w:tc>
          <w:tcPr>
            <w:tcW w:w="1650" w:type="dxa"/>
            <w:vAlign w:val="center"/>
          </w:tcPr>
          <w:p w:rsidR="002B49BC" w:rsidRDefault="005F6C6A">
            <w:pPr>
              <w:jc w:val="center"/>
            </w:pPr>
            <w:r>
              <w:rPr>
                <w:rFonts w:eastAsiaTheme="minorEastAsia"/>
                <w:szCs w:val="21"/>
              </w:rPr>
              <w:t>601288</w:t>
            </w:r>
          </w:p>
        </w:tc>
        <w:tc>
          <w:tcPr>
            <w:tcW w:w="1980" w:type="dxa"/>
            <w:vAlign w:val="center"/>
          </w:tcPr>
          <w:p w:rsidR="002B49BC" w:rsidRDefault="005F6C6A">
            <w:pPr>
              <w:jc w:val="center"/>
            </w:pPr>
            <w:r>
              <w:rPr>
                <w:rFonts w:eastAsiaTheme="minorEastAsia"/>
                <w:szCs w:val="21"/>
              </w:rPr>
              <w:t>农业银行</w:t>
            </w:r>
          </w:p>
        </w:tc>
        <w:tc>
          <w:tcPr>
            <w:tcW w:w="2880" w:type="dxa"/>
            <w:vAlign w:val="center"/>
          </w:tcPr>
          <w:p w:rsidR="002B49BC" w:rsidRDefault="005F6C6A">
            <w:pPr>
              <w:jc w:val="right"/>
            </w:pPr>
            <w:r>
              <w:rPr>
                <w:rFonts w:eastAsiaTheme="minorEastAsia"/>
                <w:szCs w:val="21"/>
              </w:rPr>
              <w:t>34,979,493.50</w:t>
            </w:r>
          </w:p>
        </w:tc>
        <w:tc>
          <w:tcPr>
            <w:tcW w:w="1620" w:type="dxa"/>
            <w:vAlign w:val="center"/>
          </w:tcPr>
          <w:p w:rsidR="002B49BC" w:rsidRDefault="005F6C6A">
            <w:pPr>
              <w:jc w:val="right"/>
            </w:pPr>
            <w:r>
              <w:rPr>
                <w:rFonts w:eastAsiaTheme="minorEastAsia"/>
                <w:szCs w:val="21"/>
              </w:rPr>
              <w:t>0.54</w:t>
            </w:r>
          </w:p>
        </w:tc>
      </w:tr>
      <w:tr w:rsidR="002B49BC">
        <w:tc>
          <w:tcPr>
            <w:tcW w:w="870" w:type="dxa"/>
            <w:vAlign w:val="center"/>
          </w:tcPr>
          <w:p w:rsidR="002B49BC" w:rsidRDefault="005F6C6A">
            <w:pPr>
              <w:jc w:val="center"/>
            </w:pPr>
            <w:r>
              <w:rPr>
                <w:rFonts w:eastAsiaTheme="minorEastAsia"/>
                <w:szCs w:val="21"/>
              </w:rPr>
              <w:t>20</w:t>
            </w:r>
          </w:p>
        </w:tc>
        <w:tc>
          <w:tcPr>
            <w:tcW w:w="1650" w:type="dxa"/>
            <w:vAlign w:val="center"/>
          </w:tcPr>
          <w:p w:rsidR="002B49BC" w:rsidRDefault="005F6C6A">
            <w:pPr>
              <w:jc w:val="center"/>
            </w:pPr>
            <w:r>
              <w:rPr>
                <w:rFonts w:eastAsiaTheme="minorEastAsia"/>
                <w:szCs w:val="21"/>
              </w:rPr>
              <w:t>000591</w:t>
            </w:r>
          </w:p>
        </w:tc>
        <w:tc>
          <w:tcPr>
            <w:tcW w:w="1980" w:type="dxa"/>
            <w:vAlign w:val="center"/>
          </w:tcPr>
          <w:p w:rsidR="002B49BC" w:rsidRDefault="005F6C6A">
            <w:pPr>
              <w:jc w:val="center"/>
            </w:pPr>
            <w:r>
              <w:rPr>
                <w:rFonts w:eastAsiaTheme="minorEastAsia"/>
                <w:szCs w:val="21"/>
              </w:rPr>
              <w:t>太阳能</w:t>
            </w:r>
          </w:p>
        </w:tc>
        <w:tc>
          <w:tcPr>
            <w:tcW w:w="2880" w:type="dxa"/>
            <w:vAlign w:val="center"/>
          </w:tcPr>
          <w:p w:rsidR="002B49BC" w:rsidRDefault="005F6C6A">
            <w:pPr>
              <w:jc w:val="right"/>
            </w:pPr>
            <w:r>
              <w:rPr>
                <w:rFonts w:eastAsiaTheme="minorEastAsia"/>
                <w:szCs w:val="21"/>
              </w:rPr>
              <w:t>33,057,681.88</w:t>
            </w:r>
          </w:p>
        </w:tc>
        <w:tc>
          <w:tcPr>
            <w:tcW w:w="1620" w:type="dxa"/>
            <w:vAlign w:val="center"/>
          </w:tcPr>
          <w:p w:rsidR="002B49BC" w:rsidRDefault="005F6C6A">
            <w:pPr>
              <w:jc w:val="right"/>
            </w:pPr>
            <w:r>
              <w:rPr>
                <w:rFonts w:eastAsiaTheme="minorEastAsia"/>
                <w:szCs w:val="21"/>
              </w:rPr>
              <w:t>0.51</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注：卖出金额按买卖成交金额（成交单价乘以成交数量）填列，不考虑相关交易费用。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8.4.3</w:t>
      </w:r>
      <w:r w:rsidRPr="00D564C7">
        <w:rPr>
          <w:rFonts w:asciiTheme="minorEastAsia" w:eastAsiaTheme="minorEastAsia" w:hAnsiTheme="minorEastAsia" w:hint="eastAsia"/>
          <w:b/>
          <w:bCs/>
          <w:color w:val="000000"/>
          <w:szCs w:val="21"/>
        </w:rPr>
        <w:t>买入股票的成本总额及卖出股票的收入总额</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7D70B4" w:rsidRDefault="007D70B4" w:rsidP="00F9254F">
            <w:pPr>
              <w:spacing w:line="360" w:lineRule="auto"/>
              <w:rPr>
                <w:rFonts w:eastAsiaTheme="minorEastAsia"/>
                <w:color w:val="000000"/>
                <w:szCs w:val="21"/>
              </w:rPr>
            </w:pPr>
            <w:r>
              <w:rPr>
                <w:rFonts w:eastAsiaTheme="minorEastAsia"/>
                <w:color w:val="000000"/>
                <w:szCs w:val="21"/>
              </w:rPr>
              <w:t>买入股票</w:t>
            </w:r>
            <w:r w:rsidR="001A59F9" w:rsidRPr="007D70B4">
              <w:rPr>
                <w:rFonts w:eastAsiaTheme="minorEastAsia"/>
                <w:color w:val="000000"/>
                <w:szCs w:val="21"/>
              </w:rPr>
              <w:t>成本（成交）总额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2,763,249,384.52</w:t>
            </w:r>
          </w:p>
        </w:tc>
      </w:tr>
      <w:tr w:rsidR="001A59F9" w:rsidRPr="00D564C7" w:rsidTr="00F9254F">
        <w:tc>
          <w:tcPr>
            <w:tcW w:w="4500" w:type="dxa"/>
            <w:vAlign w:val="center"/>
          </w:tcPr>
          <w:p w:rsidR="001A59F9" w:rsidRPr="007D70B4" w:rsidRDefault="001A59F9" w:rsidP="007D70B4">
            <w:pPr>
              <w:spacing w:line="360" w:lineRule="auto"/>
              <w:rPr>
                <w:rFonts w:eastAsiaTheme="minorEastAsia"/>
                <w:color w:val="000000"/>
                <w:szCs w:val="21"/>
              </w:rPr>
            </w:pPr>
            <w:r w:rsidRPr="007D70B4">
              <w:rPr>
                <w:rFonts w:eastAsiaTheme="minorEastAsia"/>
                <w:color w:val="000000"/>
                <w:szCs w:val="21"/>
              </w:rPr>
              <w:t>卖出股票收入（成交）总额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1,961,243,492.40</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w:t>
      </w:r>
      <w:r w:rsidRPr="002F4936">
        <w:rPr>
          <w:rFonts w:eastAsiaTheme="minorEastAsia"/>
          <w:kern w:val="0"/>
          <w:szCs w:val="21"/>
        </w:rPr>
        <w:t>“</w:t>
      </w:r>
      <w:r w:rsidRPr="002F4936">
        <w:rPr>
          <w:rFonts w:eastAsiaTheme="minorEastAsia"/>
          <w:kern w:val="0"/>
          <w:szCs w:val="21"/>
        </w:rPr>
        <w:t>买入股票成本</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卖出股票收入</w:t>
      </w:r>
      <w:r w:rsidRPr="002F4936">
        <w:rPr>
          <w:rFonts w:eastAsiaTheme="minorEastAsia"/>
          <w:kern w:val="0"/>
          <w:szCs w:val="21"/>
        </w:rPr>
        <w:t>”</w:t>
      </w:r>
      <w:r w:rsidRPr="002F4936">
        <w:rPr>
          <w:rFonts w:eastAsiaTheme="minorEastAsia"/>
          <w:kern w:val="0"/>
          <w:szCs w:val="21"/>
        </w:rPr>
        <w:t>均按买卖成交金额（成交单价乘以成交数量）填列，不考虑相关交易费用。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2" w:name="_Toc234814104"/>
      <w:bookmarkStart w:id="123" w:name="_Toc361324883"/>
      <w:bookmarkStart w:id="124" w:name="_Toc35534024"/>
      <w:r w:rsidRPr="00D564C7">
        <w:rPr>
          <w:rFonts w:asciiTheme="minorEastAsia" w:eastAsiaTheme="minorEastAsia" w:hAnsiTheme="minorEastAsia"/>
          <w:kern w:val="0"/>
          <w:sz w:val="21"/>
          <w:szCs w:val="21"/>
        </w:rPr>
        <w:t>8.5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期末按债券品种分类的债券投资组合</w:t>
      </w:r>
      <w:bookmarkEnd w:id="122"/>
      <w:bookmarkEnd w:id="123"/>
      <w:bookmarkEnd w:id="124"/>
    </w:p>
    <w:p w:rsidR="00A54AF4" w:rsidRPr="00C56D9D" w:rsidRDefault="00A54AF4" w:rsidP="00A54AF4">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A54AF4" w:rsidRPr="00C56D9D" w:rsidTr="004540A9">
        <w:tc>
          <w:tcPr>
            <w:tcW w:w="817"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54AF4" w:rsidRPr="00C56D9D" w:rsidTr="004540A9">
        <w:tc>
          <w:tcPr>
            <w:tcW w:w="817"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A54AF4" w:rsidRPr="00C56D9D" w:rsidRDefault="00A54AF4" w:rsidP="004540A9">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4540A9">
        <w:tc>
          <w:tcPr>
            <w:tcW w:w="817"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A54AF4" w:rsidRPr="00C56D9D" w:rsidRDefault="00A54AF4" w:rsidP="004540A9">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4540A9">
        <w:tc>
          <w:tcPr>
            <w:tcW w:w="817"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A54AF4" w:rsidRPr="00C56D9D" w:rsidRDefault="00A54AF4" w:rsidP="004540A9">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1,002,939,000.00</w:t>
            </w:r>
          </w:p>
        </w:tc>
        <w:tc>
          <w:tcPr>
            <w:tcW w:w="1754"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6.38</w:t>
            </w:r>
          </w:p>
        </w:tc>
      </w:tr>
      <w:tr w:rsidR="00A54AF4" w:rsidRPr="00C56D9D" w:rsidTr="004540A9">
        <w:tc>
          <w:tcPr>
            <w:tcW w:w="817"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p>
        </w:tc>
        <w:tc>
          <w:tcPr>
            <w:tcW w:w="3260" w:type="dxa"/>
            <w:vAlign w:val="center"/>
          </w:tcPr>
          <w:p w:rsidR="00A54AF4" w:rsidRPr="00C56D9D" w:rsidRDefault="00A54AF4" w:rsidP="004540A9">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802,245,000.00</w:t>
            </w:r>
          </w:p>
        </w:tc>
        <w:tc>
          <w:tcPr>
            <w:tcW w:w="1754"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5.10</w:t>
            </w:r>
          </w:p>
        </w:tc>
      </w:tr>
      <w:tr w:rsidR="00A54AF4" w:rsidRPr="00C56D9D" w:rsidTr="004540A9">
        <w:tc>
          <w:tcPr>
            <w:tcW w:w="817"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A54AF4" w:rsidRPr="00C56D9D" w:rsidRDefault="00A54AF4" w:rsidP="004540A9">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3,493,955,816.10</w:t>
            </w:r>
          </w:p>
        </w:tc>
        <w:tc>
          <w:tcPr>
            <w:tcW w:w="1754"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22.21</w:t>
            </w:r>
          </w:p>
        </w:tc>
      </w:tr>
      <w:tr w:rsidR="00A54AF4" w:rsidRPr="00C56D9D" w:rsidTr="004540A9">
        <w:tc>
          <w:tcPr>
            <w:tcW w:w="817"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A54AF4" w:rsidRPr="00C56D9D" w:rsidRDefault="00A54AF4" w:rsidP="004540A9">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企业短期融资券</w:t>
            </w:r>
          </w:p>
        </w:tc>
        <w:tc>
          <w:tcPr>
            <w:tcW w:w="3349"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410,834,000.00</w:t>
            </w:r>
          </w:p>
        </w:tc>
        <w:tc>
          <w:tcPr>
            <w:tcW w:w="1754"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2.61</w:t>
            </w:r>
          </w:p>
        </w:tc>
      </w:tr>
      <w:tr w:rsidR="00A54AF4" w:rsidRPr="00C56D9D" w:rsidTr="004540A9">
        <w:tc>
          <w:tcPr>
            <w:tcW w:w="817"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A54AF4" w:rsidRPr="00C56D9D" w:rsidRDefault="00A54AF4" w:rsidP="004540A9">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7,517,413,000.00</w:t>
            </w:r>
          </w:p>
        </w:tc>
        <w:tc>
          <w:tcPr>
            <w:tcW w:w="1754"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47.79</w:t>
            </w:r>
          </w:p>
        </w:tc>
      </w:tr>
      <w:tr w:rsidR="00A54AF4" w:rsidRPr="00C56D9D" w:rsidTr="004540A9">
        <w:tc>
          <w:tcPr>
            <w:tcW w:w="817"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A54AF4" w:rsidRPr="00C56D9D" w:rsidRDefault="00A54AF4" w:rsidP="004540A9">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可转债</w:t>
            </w:r>
            <w:r w:rsidR="000E3DB6" w:rsidRPr="000E3DB6">
              <w:rPr>
                <w:rFonts w:eastAsiaTheme="minorEastAsia" w:hint="eastAsia"/>
                <w:color w:val="000000" w:themeColor="text1"/>
                <w:szCs w:val="21"/>
              </w:rPr>
              <w:t>（可交换债）</w:t>
            </w:r>
          </w:p>
        </w:tc>
        <w:tc>
          <w:tcPr>
            <w:tcW w:w="3349"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3,666,990,180.68</w:t>
            </w:r>
          </w:p>
        </w:tc>
        <w:tc>
          <w:tcPr>
            <w:tcW w:w="1754"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23.31</w:t>
            </w:r>
          </w:p>
        </w:tc>
      </w:tr>
      <w:tr w:rsidR="00A54AF4" w:rsidRPr="00C56D9D" w:rsidTr="004540A9">
        <w:tc>
          <w:tcPr>
            <w:tcW w:w="817" w:type="dxa"/>
            <w:vAlign w:val="center"/>
          </w:tcPr>
          <w:p w:rsidR="00A54AF4" w:rsidRPr="00E27520" w:rsidRDefault="00A54AF4" w:rsidP="004540A9">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A54AF4" w:rsidRPr="00E27520" w:rsidRDefault="00A54AF4" w:rsidP="004540A9">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A54AF4" w:rsidRPr="00E27520" w:rsidRDefault="00A54AF4" w:rsidP="004540A9">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A54AF4" w:rsidRPr="00E27520" w:rsidRDefault="00A54AF4" w:rsidP="004540A9">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A54AF4" w:rsidRPr="00C56D9D" w:rsidTr="004540A9">
        <w:tc>
          <w:tcPr>
            <w:tcW w:w="817"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A54AF4" w:rsidRPr="00C56D9D" w:rsidRDefault="00A54AF4" w:rsidP="004540A9">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20,030,000.00</w:t>
            </w:r>
          </w:p>
        </w:tc>
        <w:tc>
          <w:tcPr>
            <w:tcW w:w="1754"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0.13</w:t>
            </w:r>
          </w:p>
        </w:tc>
      </w:tr>
      <w:tr w:rsidR="00A54AF4" w:rsidRPr="00C56D9D" w:rsidTr="004540A9">
        <w:tc>
          <w:tcPr>
            <w:tcW w:w="817" w:type="dxa"/>
            <w:vAlign w:val="center"/>
          </w:tcPr>
          <w:p w:rsidR="00A54AF4" w:rsidRPr="00C56D9D" w:rsidRDefault="00A54AF4" w:rsidP="004540A9">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A54AF4" w:rsidRPr="00C56D9D" w:rsidRDefault="00A54AF4" w:rsidP="004540A9">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16,112,161,996.78</w:t>
            </w:r>
          </w:p>
        </w:tc>
        <w:tc>
          <w:tcPr>
            <w:tcW w:w="1754" w:type="dxa"/>
            <w:vAlign w:val="center"/>
          </w:tcPr>
          <w:p w:rsidR="00A54AF4" w:rsidRPr="00C56D9D" w:rsidRDefault="00A54AF4" w:rsidP="004540A9">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102.43</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5" w:name="_Toc361324884"/>
      <w:bookmarkStart w:id="126" w:name="_Toc35534025"/>
      <w:r w:rsidRPr="00D564C7">
        <w:rPr>
          <w:rFonts w:asciiTheme="minorEastAsia" w:eastAsiaTheme="minorEastAsia" w:hAnsiTheme="minorEastAsia"/>
          <w:kern w:val="0"/>
          <w:sz w:val="21"/>
          <w:szCs w:val="21"/>
        </w:rPr>
        <w:t>8.6</w:t>
      </w:r>
      <w:bookmarkStart w:id="127" w:name="_Toc234814105"/>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55511D">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的前五名债券投资明细</w:t>
      </w:r>
      <w:bookmarkEnd w:id="125"/>
      <w:bookmarkEnd w:id="127"/>
      <w:bookmarkEnd w:id="126"/>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774"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债券代码</w:t>
            </w:r>
          </w:p>
        </w:tc>
        <w:tc>
          <w:tcPr>
            <w:tcW w:w="1282"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债券名称</w:t>
            </w:r>
          </w:p>
        </w:tc>
        <w:tc>
          <w:tcPr>
            <w:tcW w:w="176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（张）</w:t>
            </w:r>
          </w:p>
        </w:tc>
        <w:tc>
          <w:tcPr>
            <w:tcW w:w="1843" w:type="dxa"/>
            <w:vAlign w:val="center"/>
          </w:tcPr>
          <w:p w:rsidR="001A59F9" w:rsidRPr="007D70B4" w:rsidRDefault="001A59F9" w:rsidP="007C2AE2">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49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2B49BC">
        <w:trPr>
          <w:jc w:val="center"/>
        </w:trPr>
        <w:tc>
          <w:tcPr>
            <w:tcW w:w="788" w:type="dxa"/>
            <w:vAlign w:val="center"/>
          </w:tcPr>
          <w:p w:rsidR="002B49BC" w:rsidRDefault="005F6C6A">
            <w:pPr>
              <w:jc w:val="center"/>
            </w:pPr>
            <w:r>
              <w:rPr>
                <w:rFonts w:eastAsiaTheme="minorEastAsia"/>
                <w:color w:val="000000"/>
                <w:szCs w:val="21"/>
              </w:rPr>
              <w:t>1</w:t>
            </w:r>
          </w:p>
        </w:tc>
        <w:tc>
          <w:tcPr>
            <w:tcW w:w="1774" w:type="dxa"/>
            <w:vAlign w:val="center"/>
          </w:tcPr>
          <w:p w:rsidR="002B49BC" w:rsidRDefault="005F6C6A">
            <w:pPr>
              <w:jc w:val="center"/>
            </w:pPr>
            <w:r>
              <w:rPr>
                <w:rFonts w:eastAsiaTheme="minorEastAsia"/>
                <w:color w:val="000000"/>
                <w:szCs w:val="21"/>
              </w:rPr>
              <w:t>190201</w:t>
            </w:r>
          </w:p>
        </w:tc>
        <w:tc>
          <w:tcPr>
            <w:tcW w:w="1282" w:type="dxa"/>
            <w:vAlign w:val="center"/>
          </w:tcPr>
          <w:p w:rsidR="002B49BC" w:rsidRDefault="005F6C6A">
            <w:pPr>
              <w:jc w:val="center"/>
            </w:pPr>
            <w:r>
              <w:rPr>
                <w:rFonts w:eastAsiaTheme="minorEastAsia"/>
                <w:color w:val="000000"/>
                <w:szCs w:val="21"/>
              </w:rPr>
              <w:t>19</w:t>
            </w:r>
            <w:r>
              <w:rPr>
                <w:rFonts w:eastAsiaTheme="minorEastAsia"/>
                <w:color w:val="000000"/>
                <w:szCs w:val="21"/>
              </w:rPr>
              <w:t>国开</w:t>
            </w:r>
            <w:r>
              <w:rPr>
                <w:rFonts w:eastAsiaTheme="minorEastAsia"/>
                <w:color w:val="000000"/>
                <w:szCs w:val="21"/>
              </w:rPr>
              <w:t>01</w:t>
            </w:r>
          </w:p>
        </w:tc>
        <w:tc>
          <w:tcPr>
            <w:tcW w:w="1763" w:type="dxa"/>
            <w:vAlign w:val="center"/>
          </w:tcPr>
          <w:p w:rsidR="002B49BC" w:rsidRDefault="005F6C6A">
            <w:pPr>
              <w:jc w:val="right"/>
            </w:pPr>
            <w:r>
              <w:rPr>
                <w:rFonts w:eastAsiaTheme="minorEastAsia"/>
                <w:color w:val="000000"/>
                <w:szCs w:val="21"/>
              </w:rPr>
              <w:t>2,900,000</w:t>
            </w:r>
          </w:p>
        </w:tc>
        <w:tc>
          <w:tcPr>
            <w:tcW w:w="1843" w:type="dxa"/>
            <w:vAlign w:val="center"/>
          </w:tcPr>
          <w:p w:rsidR="002B49BC" w:rsidRDefault="005F6C6A">
            <w:pPr>
              <w:jc w:val="right"/>
            </w:pPr>
            <w:r>
              <w:rPr>
                <w:rFonts w:eastAsiaTheme="minorEastAsia"/>
                <w:color w:val="000000"/>
                <w:szCs w:val="21"/>
              </w:rPr>
              <w:t>290,087,000.00</w:t>
            </w:r>
          </w:p>
        </w:tc>
        <w:tc>
          <w:tcPr>
            <w:tcW w:w="1493" w:type="dxa"/>
            <w:vAlign w:val="center"/>
          </w:tcPr>
          <w:p w:rsidR="002B49BC" w:rsidRDefault="005F6C6A">
            <w:pPr>
              <w:jc w:val="right"/>
            </w:pPr>
            <w:r>
              <w:rPr>
                <w:rFonts w:eastAsiaTheme="minorEastAsia"/>
                <w:color w:val="000000"/>
                <w:szCs w:val="21"/>
              </w:rPr>
              <w:t>1.84</w:t>
            </w:r>
          </w:p>
        </w:tc>
      </w:tr>
      <w:tr w:rsidR="002B49BC">
        <w:trPr>
          <w:jc w:val="center"/>
        </w:trPr>
        <w:tc>
          <w:tcPr>
            <w:tcW w:w="788" w:type="dxa"/>
            <w:vAlign w:val="center"/>
          </w:tcPr>
          <w:p w:rsidR="002B49BC" w:rsidRDefault="005F6C6A">
            <w:pPr>
              <w:jc w:val="center"/>
            </w:pPr>
            <w:r>
              <w:rPr>
                <w:rFonts w:eastAsiaTheme="minorEastAsia"/>
                <w:color w:val="000000"/>
                <w:szCs w:val="21"/>
              </w:rPr>
              <w:t>2</w:t>
            </w:r>
          </w:p>
        </w:tc>
        <w:tc>
          <w:tcPr>
            <w:tcW w:w="1774" w:type="dxa"/>
            <w:vAlign w:val="center"/>
          </w:tcPr>
          <w:p w:rsidR="002B49BC" w:rsidRDefault="005F6C6A">
            <w:pPr>
              <w:jc w:val="center"/>
            </w:pPr>
            <w:r>
              <w:rPr>
                <w:rFonts w:eastAsiaTheme="minorEastAsia"/>
                <w:color w:val="000000"/>
                <w:szCs w:val="21"/>
              </w:rPr>
              <w:t>101901704</w:t>
            </w:r>
          </w:p>
        </w:tc>
        <w:tc>
          <w:tcPr>
            <w:tcW w:w="1282" w:type="dxa"/>
            <w:vAlign w:val="center"/>
          </w:tcPr>
          <w:p w:rsidR="002B49BC" w:rsidRDefault="005F6C6A">
            <w:pPr>
              <w:jc w:val="center"/>
            </w:pPr>
            <w:r>
              <w:rPr>
                <w:rFonts w:eastAsiaTheme="minorEastAsia"/>
                <w:color w:val="000000"/>
                <w:szCs w:val="21"/>
              </w:rPr>
              <w:t>19</w:t>
            </w:r>
            <w:r>
              <w:rPr>
                <w:rFonts w:eastAsiaTheme="minorEastAsia"/>
                <w:color w:val="000000"/>
                <w:szCs w:val="21"/>
              </w:rPr>
              <w:t>京能源</w:t>
            </w:r>
            <w:r>
              <w:rPr>
                <w:rFonts w:eastAsiaTheme="minorEastAsia"/>
                <w:color w:val="000000"/>
                <w:szCs w:val="21"/>
              </w:rPr>
              <w:t>MTN001</w:t>
            </w:r>
          </w:p>
        </w:tc>
        <w:tc>
          <w:tcPr>
            <w:tcW w:w="1763" w:type="dxa"/>
            <w:vAlign w:val="center"/>
          </w:tcPr>
          <w:p w:rsidR="002B49BC" w:rsidRDefault="005F6C6A">
            <w:pPr>
              <w:jc w:val="right"/>
            </w:pPr>
            <w:r>
              <w:rPr>
                <w:rFonts w:eastAsiaTheme="minorEastAsia"/>
                <w:color w:val="000000"/>
                <w:szCs w:val="21"/>
              </w:rPr>
              <w:t>2,300,000</w:t>
            </w:r>
          </w:p>
        </w:tc>
        <w:tc>
          <w:tcPr>
            <w:tcW w:w="1843" w:type="dxa"/>
            <w:vAlign w:val="center"/>
          </w:tcPr>
          <w:p w:rsidR="002B49BC" w:rsidRDefault="005F6C6A">
            <w:pPr>
              <w:jc w:val="right"/>
            </w:pPr>
            <w:r>
              <w:rPr>
                <w:rFonts w:eastAsiaTheme="minorEastAsia"/>
                <w:color w:val="000000"/>
                <w:szCs w:val="21"/>
              </w:rPr>
              <w:t>230,322,000.00</w:t>
            </w:r>
          </w:p>
        </w:tc>
        <w:tc>
          <w:tcPr>
            <w:tcW w:w="1493" w:type="dxa"/>
            <w:vAlign w:val="center"/>
          </w:tcPr>
          <w:p w:rsidR="002B49BC" w:rsidRDefault="005F6C6A">
            <w:pPr>
              <w:jc w:val="right"/>
            </w:pPr>
            <w:r>
              <w:rPr>
                <w:rFonts w:eastAsiaTheme="minorEastAsia"/>
                <w:color w:val="000000"/>
                <w:szCs w:val="21"/>
              </w:rPr>
              <w:t>1.46</w:t>
            </w:r>
          </w:p>
        </w:tc>
      </w:tr>
      <w:tr w:rsidR="002B49BC">
        <w:trPr>
          <w:jc w:val="center"/>
        </w:trPr>
        <w:tc>
          <w:tcPr>
            <w:tcW w:w="788" w:type="dxa"/>
            <w:vAlign w:val="center"/>
          </w:tcPr>
          <w:p w:rsidR="002B49BC" w:rsidRDefault="005F6C6A">
            <w:pPr>
              <w:jc w:val="center"/>
            </w:pPr>
            <w:r>
              <w:rPr>
                <w:rFonts w:eastAsiaTheme="minorEastAsia"/>
                <w:color w:val="000000"/>
                <w:szCs w:val="21"/>
              </w:rPr>
              <w:t>3</w:t>
            </w:r>
          </w:p>
        </w:tc>
        <w:tc>
          <w:tcPr>
            <w:tcW w:w="1774" w:type="dxa"/>
            <w:vAlign w:val="center"/>
          </w:tcPr>
          <w:p w:rsidR="002B49BC" w:rsidRDefault="005F6C6A">
            <w:pPr>
              <w:jc w:val="center"/>
            </w:pPr>
            <w:r>
              <w:rPr>
                <w:rFonts w:eastAsiaTheme="minorEastAsia"/>
                <w:color w:val="000000"/>
                <w:szCs w:val="21"/>
              </w:rPr>
              <w:t>101901376</w:t>
            </w:r>
          </w:p>
        </w:tc>
        <w:tc>
          <w:tcPr>
            <w:tcW w:w="1282" w:type="dxa"/>
            <w:vAlign w:val="center"/>
          </w:tcPr>
          <w:p w:rsidR="002B49BC" w:rsidRDefault="005F6C6A">
            <w:pPr>
              <w:jc w:val="center"/>
            </w:pPr>
            <w:r>
              <w:rPr>
                <w:rFonts w:eastAsiaTheme="minorEastAsia"/>
                <w:color w:val="000000"/>
                <w:szCs w:val="21"/>
              </w:rPr>
              <w:t>19</w:t>
            </w:r>
            <w:r>
              <w:rPr>
                <w:rFonts w:eastAsiaTheme="minorEastAsia"/>
                <w:color w:val="000000"/>
                <w:szCs w:val="21"/>
              </w:rPr>
              <w:t>华能水电</w:t>
            </w:r>
            <w:r>
              <w:rPr>
                <w:rFonts w:eastAsiaTheme="minorEastAsia"/>
                <w:color w:val="000000"/>
                <w:szCs w:val="21"/>
              </w:rPr>
              <w:t>MTN003</w:t>
            </w:r>
          </w:p>
        </w:tc>
        <w:tc>
          <w:tcPr>
            <w:tcW w:w="1763" w:type="dxa"/>
            <w:vAlign w:val="center"/>
          </w:tcPr>
          <w:p w:rsidR="002B49BC" w:rsidRDefault="005F6C6A">
            <w:pPr>
              <w:jc w:val="right"/>
            </w:pPr>
            <w:r>
              <w:rPr>
                <w:rFonts w:eastAsiaTheme="minorEastAsia"/>
                <w:color w:val="000000"/>
                <w:szCs w:val="21"/>
              </w:rPr>
              <w:t>2,200,000</w:t>
            </w:r>
          </w:p>
        </w:tc>
        <w:tc>
          <w:tcPr>
            <w:tcW w:w="1843" w:type="dxa"/>
            <w:vAlign w:val="center"/>
          </w:tcPr>
          <w:p w:rsidR="002B49BC" w:rsidRDefault="005F6C6A">
            <w:pPr>
              <w:jc w:val="right"/>
            </w:pPr>
            <w:r>
              <w:rPr>
                <w:rFonts w:eastAsiaTheme="minorEastAsia"/>
                <w:color w:val="000000"/>
                <w:szCs w:val="21"/>
              </w:rPr>
              <w:t>221,166,000.00</w:t>
            </w:r>
          </w:p>
        </w:tc>
        <w:tc>
          <w:tcPr>
            <w:tcW w:w="1493" w:type="dxa"/>
            <w:vAlign w:val="center"/>
          </w:tcPr>
          <w:p w:rsidR="002B49BC" w:rsidRDefault="005F6C6A">
            <w:pPr>
              <w:jc w:val="right"/>
            </w:pPr>
            <w:r>
              <w:rPr>
                <w:rFonts w:eastAsiaTheme="minorEastAsia"/>
                <w:color w:val="000000"/>
                <w:szCs w:val="21"/>
              </w:rPr>
              <w:t>1.41</w:t>
            </w:r>
          </w:p>
        </w:tc>
      </w:tr>
      <w:tr w:rsidR="002B49BC">
        <w:trPr>
          <w:jc w:val="center"/>
        </w:trPr>
        <w:tc>
          <w:tcPr>
            <w:tcW w:w="788" w:type="dxa"/>
            <w:vAlign w:val="center"/>
          </w:tcPr>
          <w:p w:rsidR="002B49BC" w:rsidRDefault="005F6C6A">
            <w:pPr>
              <w:jc w:val="center"/>
            </w:pPr>
            <w:r>
              <w:rPr>
                <w:rFonts w:eastAsiaTheme="minorEastAsia"/>
                <w:color w:val="000000"/>
                <w:szCs w:val="21"/>
              </w:rPr>
              <w:t>4</w:t>
            </w:r>
          </w:p>
        </w:tc>
        <w:tc>
          <w:tcPr>
            <w:tcW w:w="1774" w:type="dxa"/>
            <w:vAlign w:val="center"/>
          </w:tcPr>
          <w:p w:rsidR="002B49BC" w:rsidRDefault="005F6C6A">
            <w:pPr>
              <w:jc w:val="center"/>
            </w:pPr>
            <w:r>
              <w:rPr>
                <w:rFonts w:eastAsiaTheme="minorEastAsia"/>
                <w:color w:val="000000"/>
                <w:szCs w:val="21"/>
              </w:rPr>
              <w:t>101901238</w:t>
            </w:r>
          </w:p>
        </w:tc>
        <w:tc>
          <w:tcPr>
            <w:tcW w:w="1282" w:type="dxa"/>
            <w:vAlign w:val="center"/>
          </w:tcPr>
          <w:p w:rsidR="002B49BC" w:rsidRDefault="005F6C6A">
            <w:pPr>
              <w:jc w:val="center"/>
            </w:pPr>
            <w:r>
              <w:rPr>
                <w:rFonts w:eastAsiaTheme="minorEastAsia"/>
                <w:color w:val="000000"/>
                <w:szCs w:val="21"/>
              </w:rPr>
              <w:t>19</w:t>
            </w:r>
            <w:r>
              <w:rPr>
                <w:rFonts w:eastAsiaTheme="minorEastAsia"/>
                <w:color w:val="000000"/>
                <w:szCs w:val="21"/>
              </w:rPr>
              <w:t>大唐集</w:t>
            </w:r>
            <w:r>
              <w:rPr>
                <w:rFonts w:eastAsiaTheme="minorEastAsia"/>
                <w:color w:val="000000"/>
                <w:szCs w:val="21"/>
              </w:rPr>
              <w:t>MTN002</w:t>
            </w:r>
          </w:p>
        </w:tc>
        <w:tc>
          <w:tcPr>
            <w:tcW w:w="1763" w:type="dxa"/>
            <w:vAlign w:val="center"/>
          </w:tcPr>
          <w:p w:rsidR="002B49BC" w:rsidRDefault="005F6C6A">
            <w:pPr>
              <w:jc w:val="right"/>
            </w:pPr>
            <w:r>
              <w:rPr>
                <w:rFonts w:eastAsiaTheme="minorEastAsia"/>
                <w:color w:val="000000"/>
                <w:szCs w:val="21"/>
              </w:rPr>
              <w:t>2,000,000</w:t>
            </w:r>
          </w:p>
        </w:tc>
        <w:tc>
          <w:tcPr>
            <w:tcW w:w="1843" w:type="dxa"/>
            <w:vAlign w:val="center"/>
          </w:tcPr>
          <w:p w:rsidR="002B49BC" w:rsidRDefault="005F6C6A">
            <w:pPr>
              <w:jc w:val="right"/>
            </w:pPr>
            <w:r>
              <w:rPr>
                <w:rFonts w:eastAsiaTheme="minorEastAsia"/>
                <w:color w:val="000000"/>
                <w:szCs w:val="21"/>
              </w:rPr>
              <w:t>202,340,000.00</w:t>
            </w:r>
          </w:p>
        </w:tc>
        <w:tc>
          <w:tcPr>
            <w:tcW w:w="1493" w:type="dxa"/>
            <w:vAlign w:val="center"/>
          </w:tcPr>
          <w:p w:rsidR="002B49BC" w:rsidRDefault="005F6C6A">
            <w:pPr>
              <w:jc w:val="right"/>
            </w:pPr>
            <w:r>
              <w:rPr>
                <w:rFonts w:eastAsiaTheme="minorEastAsia"/>
                <w:color w:val="000000"/>
                <w:szCs w:val="21"/>
              </w:rPr>
              <w:t>1.29</w:t>
            </w:r>
          </w:p>
        </w:tc>
      </w:tr>
      <w:tr w:rsidR="002B49BC">
        <w:trPr>
          <w:jc w:val="center"/>
        </w:trPr>
        <w:tc>
          <w:tcPr>
            <w:tcW w:w="788" w:type="dxa"/>
            <w:vAlign w:val="center"/>
          </w:tcPr>
          <w:p w:rsidR="002B49BC" w:rsidRDefault="005F6C6A">
            <w:pPr>
              <w:jc w:val="center"/>
            </w:pPr>
            <w:r>
              <w:rPr>
                <w:rFonts w:eastAsiaTheme="minorEastAsia"/>
                <w:color w:val="000000"/>
                <w:szCs w:val="21"/>
              </w:rPr>
              <w:t>5</w:t>
            </w:r>
          </w:p>
        </w:tc>
        <w:tc>
          <w:tcPr>
            <w:tcW w:w="1774" w:type="dxa"/>
            <w:vAlign w:val="center"/>
          </w:tcPr>
          <w:p w:rsidR="002B49BC" w:rsidRDefault="005F6C6A">
            <w:pPr>
              <w:jc w:val="center"/>
            </w:pPr>
            <w:r>
              <w:rPr>
                <w:rFonts w:eastAsiaTheme="minorEastAsia"/>
                <w:color w:val="000000"/>
                <w:szCs w:val="21"/>
              </w:rPr>
              <w:t>101901661</w:t>
            </w:r>
          </w:p>
        </w:tc>
        <w:tc>
          <w:tcPr>
            <w:tcW w:w="1282" w:type="dxa"/>
            <w:vAlign w:val="center"/>
          </w:tcPr>
          <w:p w:rsidR="002B49BC" w:rsidRDefault="005F6C6A">
            <w:pPr>
              <w:jc w:val="center"/>
            </w:pPr>
            <w:r>
              <w:rPr>
                <w:rFonts w:eastAsiaTheme="minorEastAsia"/>
                <w:color w:val="000000"/>
                <w:szCs w:val="21"/>
              </w:rPr>
              <w:t>19</w:t>
            </w:r>
            <w:r>
              <w:rPr>
                <w:rFonts w:eastAsiaTheme="minorEastAsia"/>
                <w:color w:val="000000"/>
                <w:szCs w:val="21"/>
              </w:rPr>
              <w:t>陕延油</w:t>
            </w:r>
            <w:r>
              <w:rPr>
                <w:rFonts w:eastAsiaTheme="minorEastAsia"/>
                <w:color w:val="000000"/>
                <w:szCs w:val="21"/>
              </w:rPr>
              <w:t>MTN012</w:t>
            </w:r>
          </w:p>
        </w:tc>
        <w:tc>
          <w:tcPr>
            <w:tcW w:w="1763" w:type="dxa"/>
            <w:vAlign w:val="center"/>
          </w:tcPr>
          <w:p w:rsidR="002B49BC" w:rsidRDefault="005F6C6A">
            <w:pPr>
              <w:jc w:val="right"/>
            </w:pPr>
            <w:r>
              <w:rPr>
                <w:rFonts w:eastAsiaTheme="minorEastAsia"/>
                <w:color w:val="000000"/>
                <w:szCs w:val="21"/>
              </w:rPr>
              <w:t>2,000,000</w:t>
            </w:r>
          </w:p>
        </w:tc>
        <w:tc>
          <w:tcPr>
            <w:tcW w:w="1843" w:type="dxa"/>
            <w:vAlign w:val="center"/>
          </w:tcPr>
          <w:p w:rsidR="002B49BC" w:rsidRDefault="005F6C6A">
            <w:pPr>
              <w:jc w:val="right"/>
            </w:pPr>
            <w:r>
              <w:rPr>
                <w:rFonts w:eastAsiaTheme="minorEastAsia"/>
                <w:color w:val="000000"/>
                <w:szCs w:val="21"/>
              </w:rPr>
              <w:t>201,260,000.00</w:t>
            </w:r>
          </w:p>
        </w:tc>
        <w:tc>
          <w:tcPr>
            <w:tcW w:w="1493" w:type="dxa"/>
            <w:vAlign w:val="center"/>
          </w:tcPr>
          <w:p w:rsidR="002B49BC" w:rsidRDefault="005F6C6A">
            <w:pPr>
              <w:jc w:val="right"/>
            </w:pPr>
            <w:r>
              <w:rPr>
                <w:rFonts w:eastAsiaTheme="minorEastAsia"/>
                <w:color w:val="000000"/>
                <w:szCs w:val="21"/>
              </w:rPr>
              <w:t>1.28</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8" w:name="_Toc361324885"/>
      <w:bookmarkStart w:id="129" w:name="_Toc35534026"/>
      <w:r w:rsidRPr="00D564C7">
        <w:rPr>
          <w:rFonts w:asciiTheme="minorEastAsia" w:eastAsiaTheme="minorEastAsia" w:hAnsiTheme="minorEastAsia"/>
          <w:kern w:val="0"/>
          <w:sz w:val="21"/>
          <w:szCs w:val="21"/>
        </w:rPr>
        <w:t>8.7</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9819C9">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的所有资产支持证券投资明细</w:t>
      </w:r>
      <w:bookmarkEnd w:id="128"/>
      <w:bookmarkEnd w:id="129"/>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F3F8E">
        <w:trPr>
          <w:jc w:val="center"/>
        </w:trPr>
        <w:tc>
          <w:tcPr>
            <w:tcW w:w="78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证券代码</w:t>
            </w:r>
          </w:p>
        </w:tc>
        <w:tc>
          <w:tcPr>
            <w:tcW w:w="14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证券名称</w:t>
            </w:r>
          </w:p>
        </w:tc>
        <w:tc>
          <w:tcPr>
            <w:tcW w:w="183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（份）</w:t>
            </w:r>
          </w:p>
        </w:tc>
        <w:tc>
          <w:tcPr>
            <w:tcW w:w="1994"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63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2B49BC">
        <w:trPr>
          <w:jc w:val="center"/>
        </w:trPr>
        <w:tc>
          <w:tcPr>
            <w:tcW w:w="786" w:type="dxa"/>
            <w:vAlign w:val="center"/>
          </w:tcPr>
          <w:p w:rsidR="002B49BC" w:rsidRDefault="005F6C6A">
            <w:pPr>
              <w:jc w:val="center"/>
            </w:pPr>
            <w:r>
              <w:rPr>
                <w:rFonts w:eastAsiaTheme="minorEastAsia"/>
                <w:color w:val="000000"/>
                <w:szCs w:val="21"/>
              </w:rPr>
              <w:t>1</w:t>
            </w:r>
          </w:p>
        </w:tc>
        <w:tc>
          <w:tcPr>
            <w:tcW w:w="1276" w:type="dxa"/>
            <w:vAlign w:val="center"/>
          </w:tcPr>
          <w:p w:rsidR="002B49BC" w:rsidRDefault="005F6C6A">
            <w:pPr>
              <w:jc w:val="center"/>
            </w:pPr>
            <w:r>
              <w:rPr>
                <w:rFonts w:eastAsiaTheme="minorEastAsia"/>
                <w:color w:val="000000"/>
                <w:szCs w:val="21"/>
              </w:rPr>
              <w:t>138261</w:t>
            </w:r>
          </w:p>
        </w:tc>
        <w:tc>
          <w:tcPr>
            <w:tcW w:w="1417" w:type="dxa"/>
            <w:vAlign w:val="center"/>
          </w:tcPr>
          <w:p w:rsidR="002B49BC" w:rsidRDefault="005F6C6A">
            <w:pPr>
              <w:jc w:val="center"/>
            </w:pPr>
            <w:r>
              <w:rPr>
                <w:rFonts w:eastAsiaTheme="minorEastAsia"/>
                <w:color w:val="000000"/>
                <w:szCs w:val="21"/>
              </w:rPr>
              <w:t>联易融</w:t>
            </w:r>
            <w:r>
              <w:rPr>
                <w:rFonts w:eastAsiaTheme="minorEastAsia"/>
                <w:color w:val="000000"/>
                <w:szCs w:val="21"/>
              </w:rPr>
              <w:t>17</w:t>
            </w:r>
          </w:p>
        </w:tc>
        <w:tc>
          <w:tcPr>
            <w:tcW w:w="1833" w:type="dxa"/>
            <w:vAlign w:val="center"/>
          </w:tcPr>
          <w:p w:rsidR="002B49BC" w:rsidRDefault="005F6C6A">
            <w:pPr>
              <w:jc w:val="right"/>
            </w:pPr>
            <w:r>
              <w:rPr>
                <w:rFonts w:eastAsiaTheme="minorEastAsia"/>
                <w:color w:val="000000"/>
                <w:szCs w:val="21"/>
              </w:rPr>
              <w:t>200,000</w:t>
            </w:r>
          </w:p>
        </w:tc>
        <w:tc>
          <w:tcPr>
            <w:tcW w:w="1994" w:type="dxa"/>
            <w:vAlign w:val="center"/>
          </w:tcPr>
          <w:p w:rsidR="002B49BC" w:rsidRDefault="005F6C6A">
            <w:pPr>
              <w:jc w:val="right"/>
            </w:pPr>
            <w:r>
              <w:rPr>
                <w:rFonts w:eastAsiaTheme="minorEastAsia"/>
                <w:color w:val="000000"/>
                <w:szCs w:val="21"/>
              </w:rPr>
              <w:t>20,000,000.00</w:t>
            </w:r>
          </w:p>
        </w:tc>
        <w:tc>
          <w:tcPr>
            <w:tcW w:w="1633" w:type="dxa"/>
            <w:vAlign w:val="center"/>
          </w:tcPr>
          <w:p w:rsidR="002B49BC" w:rsidRDefault="005F6C6A">
            <w:pPr>
              <w:jc w:val="right"/>
            </w:pPr>
            <w:r>
              <w:rPr>
                <w:rFonts w:eastAsiaTheme="minorEastAsia"/>
                <w:color w:val="000000"/>
                <w:szCs w:val="21"/>
              </w:rPr>
              <w:t>0.13</w:t>
            </w:r>
          </w:p>
        </w:tc>
      </w:tr>
      <w:tr w:rsidR="002B49BC">
        <w:trPr>
          <w:jc w:val="center"/>
        </w:trPr>
        <w:tc>
          <w:tcPr>
            <w:tcW w:w="786" w:type="dxa"/>
            <w:vAlign w:val="center"/>
          </w:tcPr>
          <w:p w:rsidR="002B49BC" w:rsidRDefault="005F6C6A">
            <w:pPr>
              <w:jc w:val="center"/>
            </w:pPr>
            <w:r>
              <w:rPr>
                <w:rFonts w:eastAsiaTheme="minorEastAsia"/>
                <w:color w:val="000000"/>
                <w:szCs w:val="21"/>
              </w:rPr>
              <w:t>2</w:t>
            </w:r>
          </w:p>
        </w:tc>
        <w:tc>
          <w:tcPr>
            <w:tcW w:w="1276" w:type="dxa"/>
            <w:vAlign w:val="center"/>
          </w:tcPr>
          <w:p w:rsidR="002B49BC" w:rsidRDefault="005F6C6A">
            <w:pPr>
              <w:jc w:val="center"/>
            </w:pPr>
            <w:r>
              <w:rPr>
                <w:rFonts w:eastAsiaTheme="minorEastAsia"/>
                <w:color w:val="000000"/>
                <w:szCs w:val="21"/>
              </w:rPr>
              <w:t>138323</w:t>
            </w:r>
          </w:p>
        </w:tc>
        <w:tc>
          <w:tcPr>
            <w:tcW w:w="1417" w:type="dxa"/>
            <w:vAlign w:val="center"/>
          </w:tcPr>
          <w:p w:rsidR="002B49BC" w:rsidRDefault="005F6C6A">
            <w:pPr>
              <w:jc w:val="center"/>
            </w:pPr>
            <w:r>
              <w:rPr>
                <w:rFonts w:eastAsiaTheme="minorEastAsia"/>
                <w:color w:val="000000"/>
                <w:szCs w:val="21"/>
              </w:rPr>
              <w:t>绿金</w:t>
            </w:r>
            <w:r>
              <w:rPr>
                <w:rFonts w:eastAsiaTheme="minorEastAsia"/>
                <w:color w:val="000000"/>
                <w:szCs w:val="21"/>
              </w:rPr>
              <w:t>7A1</w:t>
            </w:r>
          </w:p>
        </w:tc>
        <w:tc>
          <w:tcPr>
            <w:tcW w:w="1833" w:type="dxa"/>
            <w:vAlign w:val="center"/>
          </w:tcPr>
          <w:p w:rsidR="002B49BC" w:rsidRDefault="005F6C6A">
            <w:pPr>
              <w:jc w:val="right"/>
            </w:pPr>
            <w:r>
              <w:rPr>
                <w:rFonts w:eastAsiaTheme="minorEastAsia"/>
                <w:color w:val="000000"/>
                <w:szCs w:val="21"/>
              </w:rPr>
              <w:t>100,000</w:t>
            </w:r>
          </w:p>
        </w:tc>
        <w:tc>
          <w:tcPr>
            <w:tcW w:w="1994" w:type="dxa"/>
            <w:vAlign w:val="center"/>
          </w:tcPr>
          <w:p w:rsidR="002B49BC" w:rsidRDefault="005F6C6A">
            <w:pPr>
              <w:jc w:val="right"/>
            </w:pPr>
            <w:r>
              <w:rPr>
                <w:rFonts w:eastAsiaTheme="minorEastAsia"/>
                <w:color w:val="000000"/>
                <w:szCs w:val="21"/>
              </w:rPr>
              <w:t>10,000,000.00</w:t>
            </w:r>
          </w:p>
        </w:tc>
        <w:tc>
          <w:tcPr>
            <w:tcW w:w="1633" w:type="dxa"/>
            <w:vAlign w:val="center"/>
          </w:tcPr>
          <w:p w:rsidR="002B49BC" w:rsidRDefault="005F6C6A">
            <w:pPr>
              <w:jc w:val="right"/>
            </w:pPr>
            <w:r>
              <w:rPr>
                <w:rFonts w:eastAsiaTheme="minorEastAsia"/>
                <w:color w:val="000000"/>
                <w:szCs w:val="21"/>
              </w:rPr>
              <w:t>0.06</w:t>
            </w:r>
          </w:p>
        </w:tc>
      </w:tr>
      <w:tr w:rsidR="002B49BC">
        <w:trPr>
          <w:jc w:val="center"/>
        </w:trPr>
        <w:tc>
          <w:tcPr>
            <w:tcW w:w="786" w:type="dxa"/>
            <w:vAlign w:val="center"/>
          </w:tcPr>
          <w:p w:rsidR="002B49BC" w:rsidRDefault="005F6C6A">
            <w:pPr>
              <w:jc w:val="center"/>
            </w:pPr>
            <w:r>
              <w:rPr>
                <w:rFonts w:eastAsiaTheme="minorEastAsia"/>
                <w:color w:val="000000"/>
                <w:szCs w:val="21"/>
              </w:rPr>
              <w:t>2</w:t>
            </w:r>
          </w:p>
        </w:tc>
        <w:tc>
          <w:tcPr>
            <w:tcW w:w="1276" w:type="dxa"/>
            <w:vAlign w:val="center"/>
          </w:tcPr>
          <w:p w:rsidR="002B49BC" w:rsidRDefault="005F6C6A">
            <w:pPr>
              <w:jc w:val="center"/>
            </w:pPr>
            <w:r>
              <w:rPr>
                <w:rFonts w:eastAsiaTheme="minorEastAsia"/>
                <w:color w:val="000000"/>
                <w:szCs w:val="21"/>
              </w:rPr>
              <w:t>165405</w:t>
            </w:r>
          </w:p>
        </w:tc>
        <w:tc>
          <w:tcPr>
            <w:tcW w:w="1417" w:type="dxa"/>
            <w:vAlign w:val="center"/>
          </w:tcPr>
          <w:p w:rsidR="002B49BC" w:rsidRDefault="005F6C6A">
            <w:pPr>
              <w:jc w:val="center"/>
            </w:pPr>
            <w:r>
              <w:rPr>
                <w:rFonts w:eastAsiaTheme="minorEastAsia"/>
                <w:color w:val="000000"/>
                <w:szCs w:val="21"/>
              </w:rPr>
              <w:t>19</w:t>
            </w:r>
            <w:r>
              <w:rPr>
                <w:rFonts w:eastAsiaTheme="minorEastAsia"/>
                <w:color w:val="000000"/>
                <w:szCs w:val="21"/>
              </w:rPr>
              <w:t>天启</w:t>
            </w:r>
            <w:r>
              <w:rPr>
                <w:rFonts w:eastAsiaTheme="minorEastAsia"/>
                <w:color w:val="000000"/>
                <w:szCs w:val="21"/>
              </w:rPr>
              <w:t>02</w:t>
            </w:r>
          </w:p>
        </w:tc>
        <w:tc>
          <w:tcPr>
            <w:tcW w:w="1833" w:type="dxa"/>
            <w:vAlign w:val="center"/>
          </w:tcPr>
          <w:p w:rsidR="002B49BC" w:rsidRDefault="005F6C6A">
            <w:pPr>
              <w:jc w:val="right"/>
            </w:pPr>
            <w:r>
              <w:rPr>
                <w:rFonts w:eastAsiaTheme="minorEastAsia"/>
                <w:color w:val="000000"/>
                <w:szCs w:val="21"/>
              </w:rPr>
              <w:t>100,000</w:t>
            </w:r>
          </w:p>
        </w:tc>
        <w:tc>
          <w:tcPr>
            <w:tcW w:w="1994" w:type="dxa"/>
            <w:vAlign w:val="center"/>
          </w:tcPr>
          <w:p w:rsidR="002B49BC" w:rsidRDefault="005F6C6A">
            <w:pPr>
              <w:jc w:val="right"/>
            </w:pPr>
            <w:r>
              <w:rPr>
                <w:rFonts w:eastAsiaTheme="minorEastAsia"/>
                <w:color w:val="000000"/>
                <w:szCs w:val="21"/>
              </w:rPr>
              <w:t>10,000,000.00</w:t>
            </w:r>
          </w:p>
        </w:tc>
        <w:tc>
          <w:tcPr>
            <w:tcW w:w="1633" w:type="dxa"/>
            <w:vAlign w:val="center"/>
          </w:tcPr>
          <w:p w:rsidR="002B49BC" w:rsidRDefault="005F6C6A">
            <w:pPr>
              <w:jc w:val="right"/>
            </w:pPr>
            <w:r>
              <w:rPr>
                <w:rFonts w:eastAsiaTheme="minorEastAsia"/>
                <w:color w:val="000000"/>
                <w:szCs w:val="21"/>
              </w:rPr>
              <w:t>0.06</w:t>
            </w:r>
          </w:p>
        </w:tc>
      </w:tr>
    </w:tbl>
    <w:p w:rsidR="001B3C1C" w:rsidRDefault="001B3C1C" w:rsidP="001B3C1C">
      <w:pPr>
        <w:pStyle w:val="20"/>
        <w:spacing w:before="0" w:after="0"/>
        <w:rPr>
          <w:rFonts w:asciiTheme="minorEastAsia" w:eastAsiaTheme="minorEastAsia" w:hAnsiTheme="minorEastAsia"/>
          <w:kern w:val="0"/>
          <w:sz w:val="21"/>
          <w:szCs w:val="21"/>
        </w:rPr>
      </w:pPr>
      <w:bookmarkStart w:id="130" w:name="_Toc35534027"/>
      <w:r w:rsidRPr="00D564C7">
        <w:rPr>
          <w:rFonts w:asciiTheme="minorEastAsia" w:eastAsiaTheme="minorEastAsia" w:hAnsiTheme="minorEastAsia"/>
          <w:kern w:val="0"/>
          <w:sz w:val="21"/>
          <w:szCs w:val="21"/>
        </w:rPr>
        <w:t>8.8</w:t>
      </w:r>
      <w:r w:rsidR="005B5C28" w:rsidRPr="0091212A">
        <w:rPr>
          <w:rFonts w:asciiTheme="minorEastAsia" w:eastAsiaTheme="minorEastAsia" w:hAnsiTheme="minorEastAsia"/>
          <w:kern w:val="0"/>
          <w:sz w:val="21"/>
          <w:szCs w:val="21"/>
        </w:rPr>
        <w:tab/>
      </w:r>
      <w:r w:rsidRPr="001B3C1C">
        <w:rPr>
          <w:rFonts w:asciiTheme="minorEastAsia" w:eastAsiaTheme="minorEastAsia" w:hAnsiTheme="minorEastAsia" w:hint="eastAsia"/>
          <w:kern w:val="0"/>
          <w:sz w:val="21"/>
          <w:szCs w:val="21"/>
        </w:rPr>
        <w:t>报告期末按公允价值占基金资产净值比例大小排序的前五名贵金属投资明细</w:t>
      </w:r>
      <w:bookmarkEnd w:id="130"/>
    </w:p>
    <w:p w:rsidR="001B3C1C" w:rsidRPr="007D70B4" w:rsidRDefault="001B3C1C"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本基金本报告期末未持有贵金属。</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1" w:name="_Toc361324886"/>
      <w:bookmarkStart w:id="132" w:name="_Toc35534028"/>
      <w:r w:rsidRPr="00D564C7">
        <w:rPr>
          <w:rFonts w:asciiTheme="minorEastAsia" w:eastAsiaTheme="minorEastAsia" w:hAnsiTheme="minorEastAsia"/>
          <w:kern w:val="0"/>
          <w:sz w:val="21"/>
          <w:szCs w:val="21"/>
        </w:rPr>
        <w:t>8.9</w:t>
      </w:r>
      <w:r w:rsidR="005B5C28" w:rsidRPr="0091212A">
        <w:rPr>
          <w:rFonts w:asciiTheme="minorEastAsia" w:eastAsiaTheme="minorEastAsia" w:hAnsiTheme="minorEastAsia"/>
          <w:kern w:val="0"/>
          <w:sz w:val="21"/>
          <w:szCs w:val="21"/>
        </w:rPr>
        <w:tab/>
      </w:r>
      <w:r w:rsidR="006C688A">
        <w:rPr>
          <w:rFonts w:asciiTheme="minorEastAsia" w:eastAsiaTheme="minorEastAsia" w:hAnsiTheme="minorEastAsia" w:hint="eastAsia"/>
          <w:kern w:val="0"/>
          <w:sz w:val="21"/>
          <w:szCs w:val="21"/>
        </w:rPr>
        <w:t>期末按公允价值占基金资产净值比例大小排序</w:t>
      </w:r>
      <w:r w:rsidRPr="00D564C7">
        <w:rPr>
          <w:rFonts w:asciiTheme="minorEastAsia" w:eastAsiaTheme="minorEastAsia" w:hAnsiTheme="minorEastAsia" w:hint="eastAsia"/>
          <w:kern w:val="0"/>
          <w:sz w:val="21"/>
          <w:szCs w:val="21"/>
        </w:rPr>
        <w:t>的前五名权证投资明细</w:t>
      </w:r>
      <w:bookmarkEnd w:id="131"/>
      <w:bookmarkEnd w:id="132"/>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本基金本报告期末未持有权证。</w:t>
      </w:r>
    </w:p>
    <w:p w:rsidR="005D072B" w:rsidRPr="00D564C7" w:rsidRDefault="005D072B" w:rsidP="00AF2CCD">
      <w:pPr>
        <w:pStyle w:val="20"/>
        <w:spacing w:before="0" w:after="0"/>
        <w:rPr>
          <w:rFonts w:ascii="宋体"/>
          <w:kern w:val="0"/>
          <w:sz w:val="21"/>
          <w:szCs w:val="21"/>
        </w:rPr>
      </w:pPr>
      <w:bookmarkStart w:id="133" w:name="_Toc35534029"/>
      <w:r w:rsidRPr="00D564C7">
        <w:rPr>
          <w:rFonts w:ascii="宋体" w:hint="eastAsia"/>
          <w:kern w:val="0"/>
          <w:sz w:val="21"/>
          <w:szCs w:val="21"/>
        </w:rPr>
        <w:t>8.10</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报告期末本基金投资的股指期货交易情况说明</w:t>
      </w:r>
      <w:bookmarkEnd w:id="133"/>
    </w:p>
    <w:p w:rsidR="007B134E" w:rsidRDefault="007B134E" w:rsidP="007B134E">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FF26CE" w:rsidRPr="00D564C7" w:rsidRDefault="00FF26CE" w:rsidP="00231A09">
      <w:pPr>
        <w:pStyle w:val="20"/>
        <w:spacing w:before="0" w:after="0"/>
        <w:rPr>
          <w:rFonts w:ascii="宋体"/>
          <w:kern w:val="0"/>
          <w:sz w:val="21"/>
          <w:szCs w:val="21"/>
        </w:rPr>
      </w:pPr>
      <w:bookmarkStart w:id="134" w:name="_Toc35534030"/>
      <w:r w:rsidRPr="00D564C7">
        <w:rPr>
          <w:rFonts w:ascii="宋体" w:hint="eastAsia"/>
          <w:kern w:val="0"/>
          <w:sz w:val="21"/>
          <w:szCs w:val="21"/>
        </w:rPr>
        <w:t>8.11</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报告期末本基金投资的国债期货交易情况说明</w:t>
      </w:r>
      <w:bookmarkEnd w:id="134"/>
    </w:p>
    <w:p w:rsidR="00FF26CE" w:rsidRPr="00885016" w:rsidRDefault="00885016" w:rsidP="00885016">
      <w:pPr>
        <w:spacing w:line="360" w:lineRule="auto"/>
        <w:ind w:firstLineChars="200" w:firstLine="420"/>
      </w:pPr>
      <w:r w:rsidRPr="002F4936">
        <w:rPr>
          <w:rFonts w:eastAsiaTheme="minorEastAsia" w:hint="eastAsia"/>
          <w:kern w:val="0"/>
          <w:szCs w:val="21"/>
        </w:rPr>
        <w:t>本基金本报告期末未投资国债期货。</w:t>
      </w:r>
    </w:p>
    <w:p w:rsidR="001A59F9" w:rsidRPr="00D564C7" w:rsidRDefault="001A59F9" w:rsidP="00D4772B">
      <w:pPr>
        <w:pStyle w:val="20"/>
        <w:spacing w:before="0" w:after="0"/>
        <w:rPr>
          <w:rFonts w:asciiTheme="minorEastAsia" w:eastAsiaTheme="minorEastAsia" w:hAnsiTheme="minorEastAsia"/>
          <w:kern w:val="0"/>
          <w:sz w:val="21"/>
          <w:szCs w:val="21"/>
        </w:rPr>
      </w:pPr>
      <w:bookmarkStart w:id="135" w:name="_Toc361324887"/>
      <w:bookmarkStart w:id="136" w:name="_Toc35534031"/>
      <w:r w:rsidRPr="00D564C7">
        <w:rPr>
          <w:rFonts w:asciiTheme="minorEastAsia" w:eastAsiaTheme="minorEastAsia" w:hAnsiTheme="minorEastAsia"/>
          <w:kern w:val="0"/>
          <w:sz w:val="21"/>
          <w:szCs w:val="21"/>
        </w:rPr>
        <w:t>8.12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投资组合报告附注</w:t>
      </w:r>
      <w:bookmarkEnd w:id="135"/>
      <w:bookmarkEnd w:id="136"/>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8.12.1</w:t>
      </w:r>
      <w:r w:rsidR="00F002A2">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浦发转债（代码：110059）是易方达稳健收益债券型证券投资基金的前十大持仓证券。2019年6月24日，中国银行保险监督管理委员会对上海浦东发展银行股份有限公司关于以下违法违规事实：（一）对成都分行授信业务及整改情况严重失察；（二）重大审计发现未向监管部门报告；（三）轮岗制度执行不力，处以罚款130万元人民币。2019年7月8日，中国银行保险监督管理委员会上海监管局对上海浦东发展银行股份有限公司信用卡中心的如下违法违规行为作出“责令改正，并处罚款30万元”的行政处罚决定：2015年至2018年6月，该中心在为部分客户办理信用卡业务时，对申请人收入核定严重不审慎。2019年12月3日中国银行保险监督管理委员会上海监管局对上海浦东发展银行股份有限公司信用卡中心2019年1月信用卡催收外包管理严重违反审慎经营规则的违法违规事实，作出“责令改正，并处罚款50万元”的行政处罚决定。</w:t>
      </w:r>
    </w:p>
    <w:p w:rsidR="002B49BC" w:rsidRDefault="005F6C6A">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光大转债（代码：</w:t>
      </w:r>
      <w:r>
        <w:rPr>
          <w:rFonts w:asciiTheme="minorEastAsia" w:eastAsiaTheme="minorEastAsia" w:hAnsiTheme="minorEastAsia" w:cs="Arial"/>
          <w:color w:val="000000"/>
          <w:kern w:val="0"/>
          <w:szCs w:val="21"/>
        </w:rPr>
        <w:t>113011</w:t>
      </w:r>
      <w:r>
        <w:rPr>
          <w:rFonts w:asciiTheme="minorEastAsia" w:eastAsiaTheme="minorEastAsia" w:hAnsiTheme="minorEastAsia" w:cs="Arial"/>
          <w:color w:val="000000"/>
          <w:kern w:val="0"/>
          <w:szCs w:val="21"/>
        </w:rPr>
        <w:t>）是易方达稳健收益债券型证券投资基金的前十大持仓证券。</w:t>
      </w:r>
      <w:r>
        <w:rPr>
          <w:rFonts w:asciiTheme="minorEastAsia" w:eastAsiaTheme="minorEastAsia" w:hAnsiTheme="minorEastAsia" w:cs="Arial"/>
          <w:color w:val="000000"/>
          <w:kern w:val="0"/>
          <w:szCs w:val="21"/>
        </w:rPr>
        <w:t>2019</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12</w:t>
      </w:r>
      <w:r>
        <w:rPr>
          <w:rFonts w:asciiTheme="minorEastAsia" w:eastAsiaTheme="minorEastAsia" w:hAnsiTheme="minorEastAsia" w:cs="Arial"/>
          <w:color w:val="000000"/>
          <w:kern w:val="0"/>
          <w:szCs w:val="21"/>
        </w:rPr>
        <w:t>月</w:t>
      </w:r>
      <w:r>
        <w:rPr>
          <w:rFonts w:asciiTheme="minorEastAsia" w:eastAsiaTheme="minorEastAsia" w:hAnsiTheme="minorEastAsia" w:cs="Arial"/>
          <w:color w:val="000000"/>
          <w:kern w:val="0"/>
          <w:szCs w:val="21"/>
        </w:rPr>
        <w:t>27</w:t>
      </w:r>
      <w:r>
        <w:rPr>
          <w:rFonts w:asciiTheme="minorEastAsia" w:eastAsiaTheme="minorEastAsia" w:hAnsiTheme="minorEastAsia" w:cs="Arial"/>
          <w:color w:val="000000"/>
          <w:kern w:val="0"/>
          <w:szCs w:val="21"/>
        </w:rPr>
        <w:t>日，中国银行保险监督管理委员会对中国光大银行股份有限公司的如下违法违规行为作出</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罚款</w:t>
      </w:r>
      <w:r>
        <w:rPr>
          <w:rFonts w:asciiTheme="minorEastAsia" w:eastAsiaTheme="minorEastAsia" w:hAnsiTheme="minorEastAsia" w:cs="Arial"/>
          <w:color w:val="000000"/>
          <w:kern w:val="0"/>
          <w:szCs w:val="21"/>
        </w:rPr>
        <w:t>180</w:t>
      </w:r>
      <w:r>
        <w:rPr>
          <w:rFonts w:asciiTheme="minorEastAsia" w:eastAsiaTheme="minorEastAsia" w:hAnsiTheme="minorEastAsia" w:cs="Arial"/>
          <w:color w:val="000000"/>
          <w:kern w:val="0"/>
          <w:szCs w:val="21"/>
        </w:rPr>
        <w:t>万元</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的行政处罚决定：</w:t>
      </w:r>
      <w:r>
        <w:rPr>
          <w:rFonts w:asciiTheme="minorEastAsia" w:eastAsiaTheme="minorEastAsia" w:hAnsiTheme="minorEastAsia" w:cs="Arial"/>
          <w:color w:val="000000"/>
          <w:kern w:val="0"/>
          <w:szCs w:val="21"/>
        </w:rPr>
        <w:t>1</w:t>
      </w:r>
      <w:r>
        <w:rPr>
          <w:rFonts w:asciiTheme="minorEastAsia" w:eastAsiaTheme="minorEastAsia" w:hAnsiTheme="minorEastAsia" w:cs="Arial"/>
          <w:color w:val="000000"/>
          <w:kern w:val="0"/>
          <w:szCs w:val="21"/>
        </w:rPr>
        <w:t>、授信审批不审慎；</w:t>
      </w:r>
      <w:r>
        <w:rPr>
          <w:rFonts w:asciiTheme="minorEastAsia" w:eastAsiaTheme="minorEastAsia" w:hAnsiTheme="minorEastAsia" w:cs="Arial"/>
          <w:color w:val="000000"/>
          <w:kern w:val="0"/>
          <w:szCs w:val="21"/>
        </w:rPr>
        <w:t>2</w:t>
      </w:r>
      <w:r>
        <w:rPr>
          <w:rFonts w:asciiTheme="minorEastAsia" w:eastAsiaTheme="minorEastAsia" w:hAnsiTheme="minorEastAsia" w:cs="Arial"/>
          <w:color w:val="000000"/>
          <w:kern w:val="0"/>
          <w:szCs w:val="21"/>
        </w:rPr>
        <w:t>、为</w:t>
      </w:r>
      <w:r>
        <w:rPr>
          <w:rFonts w:asciiTheme="minorEastAsia" w:eastAsiaTheme="minorEastAsia" w:hAnsiTheme="minorEastAsia" w:cs="Arial"/>
          <w:color w:val="000000"/>
          <w:kern w:val="0"/>
          <w:szCs w:val="21"/>
        </w:rPr>
        <w:t>还款来源不清晰的项目办理业务；</w:t>
      </w:r>
      <w:r>
        <w:rPr>
          <w:rFonts w:asciiTheme="minorEastAsia" w:eastAsiaTheme="minorEastAsia" w:hAnsiTheme="minorEastAsia" w:cs="Arial"/>
          <w:color w:val="000000"/>
          <w:kern w:val="0"/>
          <w:szCs w:val="21"/>
        </w:rPr>
        <w:t>3</w:t>
      </w:r>
      <w:r>
        <w:rPr>
          <w:rFonts w:asciiTheme="minorEastAsia" w:eastAsiaTheme="minorEastAsia" w:hAnsiTheme="minorEastAsia" w:cs="Arial"/>
          <w:color w:val="000000"/>
          <w:kern w:val="0"/>
          <w:szCs w:val="21"/>
        </w:rPr>
        <w:t>、总行对分支机构管控不力承担管理责任。</w:t>
      </w:r>
    </w:p>
    <w:p w:rsidR="002B49BC" w:rsidRDefault="005F6C6A">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本基金投资浦发转债、光大转债的投资决策程序符合公司投资制度的规定。</w:t>
      </w:r>
    </w:p>
    <w:p w:rsidR="002B49BC" w:rsidRDefault="005F6C6A">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除浦发转债、光大转债外，本基金投资的前十名证券的发行主体本期没有出现被监管部门立案调查，或在报告编制日前一年内受到公开谴责、处罚的情形。</w:t>
      </w:r>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8.12.2</w:t>
      </w:r>
      <w:r w:rsidR="00F002A2">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本基金投资的前十名股票没有超出基金合同规定的备选股票库。</w:t>
      </w:r>
    </w:p>
    <w:p w:rsidR="001A59F9" w:rsidRPr="00D564C7" w:rsidRDefault="001A59F9" w:rsidP="00D4772B">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8.12.3</w:t>
      </w:r>
      <w:r w:rsidRPr="00D564C7">
        <w:rPr>
          <w:rFonts w:asciiTheme="minorEastAsia" w:eastAsiaTheme="minorEastAsia" w:hAnsiTheme="minorEastAsia" w:hint="eastAsia"/>
          <w:b/>
          <w:bCs/>
          <w:color w:val="000000"/>
          <w:szCs w:val="21"/>
        </w:rPr>
        <w:t>期末其他各项资产构成</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117"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名称</w:t>
            </w:r>
          </w:p>
        </w:tc>
        <w:tc>
          <w:tcPr>
            <w:tcW w:w="4118"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金额</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1</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存出保证金</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759,996.79</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2</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应收证券清算款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57,801,677.93</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3</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应收股利</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4</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应收利息</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217,750,539.70</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5</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应收申购款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81,082,308.30</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6</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其他应收款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2,984.20</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7</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待摊费用</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8</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9</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合计</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357,397,506.92</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8.12.4</w:t>
      </w:r>
      <w:r w:rsidRPr="00D564C7">
        <w:rPr>
          <w:rFonts w:asciiTheme="minorEastAsia" w:eastAsiaTheme="minorEastAsia" w:hAnsiTheme="minorEastAsia" w:hint="eastAsia"/>
          <w:b/>
          <w:bCs/>
          <w:color w:val="000000"/>
          <w:szCs w:val="21"/>
        </w:rPr>
        <w:t>期末持有的处于转股期的可转换债券明细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序号</w:t>
            </w:r>
          </w:p>
        </w:tc>
        <w:tc>
          <w:tcPr>
            <w:tcW w:w="1729"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债券代码</w:t>
            </w:r>
          </w:p>
        </w:tc>
        <w:tc>
          <w:tcPr>
            <w:tcW w:w="1658"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债券名称</w:t>
            </w:r>
          </w:p>
        </w:tc>
        <w:tc>
          <w:tcPr>
            <w:tcW w:w="2508" w:type="dxa"/>
            <w:vAlign w:val="center"/>
          </w:tcPr>
          <w:p w:rsidR="001A59F9" w:rsidRPr="004352A8" w:rsidRDefault="001A59F9" w:rsidP="0071671C">
            <w:pPr>
              <w:spacing w:before="29" w:line="360" w:lineRule="auto"/>
              <w:ind w:left="17"/>
              <w:jc w:val="center"/>
              <w:rPr>
                <w:rFonts w:eastAsiaTheme="minorEastAsia"/>
                <w:color w:val="000000"/>
                <w:szCs w:val="21"/>
              </w:rPr>
            </w:pPr>
            <w:r w:rsidRPr="004352A8">
              <w:rPr>
                <w:rFonts w:eastAsiaTheme="minorEastAsia"/>
                <w:color w:val="000000"/>
                <w:szCs w:val="21"/>
              </w:rPr>
              <w:t>公允价值</w:t>
            </w:r>
          </w:p>
        </w:tc>
        <w:tc>
          <w:tcPr>
            <w:tcW w:w="1462"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占基金资产净值比例</w:t>
            </w:r>
            <w:r w:rsidR="00A0211C" w:rsidRPr="004352A8">
              <w:rPr>
                <w:color w:val="000000"/>
                <w:szCs w:val="21"/>
              </w:rPr>
              <w:t>（％）</w:t>
            </w:r>
          </w:p>
        </w:tc>
      </w:tr>
      <w:tr w:rsidR="002B49BC">
        <w:trPr>
          <w:jc w:val="center"/>
        </w:trPr>
        <w:tc>
          <w:tcPr>
            <w:tcW w:w="1808" w:type="dxa"/>
            <w:vAlign w:val="center"/>
          </w:tcPr>
          <w:p w:rsidR="002B49BC" w:rsidRDefault="005F6C6A">
            <w:pPr>
              <w:jc w:val="center"/>
            </w:pPr>
            <w:r>
              <w:rPr>
                <w:rFonts w:eastAsiaTheme="minorEastAsia"/>
                <w:color w:val="000000"/>
                <w:szCs w:val="21"/>
              </w:rPr>
              <w:t>1</w:t>
            </w:r>
          </w:p>
        </w:tc>
        <w:tc>
          <w:tcPr>
            <w:tcW w:w="1729" w:type="dxa"/>
            <w:vAlign w:val="center"/>
          </w:tcPr>
          <w:p w:rsidR="002B49BC" w:rsidRDefault="005F6C6A">
            <w:pPr>
              <w:jc w:val="center"/>
            </w:pPr>
            <w:r>
              <w:rPr>
                <w:rFonts w:eastAsiaTheme="minorEastAsia"/>
                <w:color w:val="000000"/>
                <w:szCs w:val="21"/>
              </w:rPr>
              <w:t>113011</w:t>
            </w:r>
          </w:p>
        </w:tc>
        <w:tc>
          <w:tcPr>
            <w:tcW w:w="1658" w:type="dxa"/>
            <w:vAlign w:val="center"/>
          </w:tcPr>
          <w:p w:rsidR="002B49BC" w:rsidRDefault="005F6C6A">
            <w:pPr>
              <w:jc w:val="center"/>
            </w:pPr>
            <w:r>
              <w:rPr>
                <w:rFonts w:eastAsiaTheme="minorEastAsia"/>
                <w:color w:val="000000"/>
                <w:szCs w:val="21"/>
              </w:rPr>
              <w:t>光大转债</w:t>
            </w:r>
          </w:p>
        </w:tc>
        <w:tc>
          <w:tcPr>
            <w:tcW w:w="2508" w:type="dxa"/>
            <w:vAlign w:val="center"/>
          </w:tcPr>
          <w:p w:rsidR="002B49BC" w:rsidRDefault="005F6C6A">
            <w:pPr>
              <w:jc w:val="right"/>
            </w:pPr>
            <w:r>
              <w:rPr>
                <w:rFonts w:eastAsiaTheme="minorEastAsia"/>
                <w:color w:val="000000"/>
                <w:szCs w:val="21"/>
              </w:rPr>
              <w:t>191,511,418.20</w:t>
            </w:r>
          </w:p>
        </w:tc>
        <w:tc>
          <w:tcPr>
            <w:tcW w:w="1462" w:type="dxa"/>
            <w:vAlign w:val="center"/>
          </w:tcPr>
          <w:p w:rsidR="002B49BC" w:rsidRDefault="005F6C6A">
            <w:pPr>
              <w:jc w:val="right"/>
            </w:pPr>
            <w:r>
              <w:rPr>
                <w:rFonts w:eastAsiaTheme="minorEastAsia"/>
                <w:color w:val="000000"/>
                <w:szCs w:val="21"/>
              </w:rPr>
              <w:t>1.22</w:t>
            </w:r>
          </w:p>
        </w:tc>
      </w:tr>
      <w:tr w:rsidR="002B49BC">
        <w:trPr>
          <w:jc w:val="center"/>
        </w:trPr>
        <w:tc>
          <w:tcPr>
            <w:tcW w:w="1808" w:type="dxa"/>
            <w:vAlign w:val="center"/>
          </w:tcPr>
          <w:p w:rsidR="002B49BC" w:rsidRDefault="005F6C6A">
            <w:pPr>
              <w:jc w:val="center"/>
            </w:pPr>
            <w:r>
              <w:rPr>
                <w:rFonts w:eastAsiaTheme="minorEastAsia"/>
                <w:color w:val="000000"/>
                <w:szCs w:val="21"/>
              </w:rPr>
              <w:t>2</w:t>
            </w:r>
          </w:p>
        </w:tc>
        <w:tc>
          <w:tcPr>
            <w:tcW w:w="1729" w:type="dxa"/>
            <w:vAlign w:val="center"/>
          </w:tcPr>
          <w:p w:rsidR="002B49BC" w:rsidRDefault="005F6C6A">
            <w:pPr>
              <w:jc w:val="center"/>
            </w:pPr>
            <w:r>
              <w:rPr>
                <w:rFonts w:eastAsiaTheme="minorEastAsia"/>
                <w:color w:val="000000"/>
                <w:szCs w:val="21"/>
              </w:rPr>
              <w:t>132014</w:t>
            </w:r>
          </w:p>
        </w:tc>
        <w:tc>
          <w:tcPr>
            <w:tcW w:w="1658" w:type="dxa"/>
            <w:vAlign w:val="center"/>
          </w:tcPr>
          <w:p w:rsidR="002B49BC" w:rsidRDefault="005F6C6A">
            <w:pPr>
              <w:jc w:val="center"/>
            </w:pPr>
            <w:r>
              <w:rPr>
                <w:rFonts w:eastAsiaTheme="minorEastAsia"/>
                <w:color w:val="000000"/>
                <w:szCs w:val="21"/>
              </w:rPr>
              <w:t>18</w:t>
            </w:r>
            <w:r>
              <w:rPr>
                <w:rFonts w:eastAsiaTheme="minorEastAsia"/>
                <w:color w:val="000000"/>
                <w:szCs w:val="21"/>
              </w:rPr>
              <w:t>中化</w:t>
            </w:r>
            <w:r>
              <w:rPr>
                <w:rFonts w:eastAsiaTheme="minorEastAsia"/>
                <w:color w:val="000000"/>
                <w:szCs w:val="21"/>
              </w:rPr>
              <w:t>EB</w:t>
            </w:r>
          </w:p>
        </w:tc>
        <w:tc>
          <w:tcPr>
            <w:tcW w:w="2508" w:type="dxa"/>
            <w:vAlign w:val="center"/>
          </w:tcPr>
          <w:p w:rsidR="002B49BC" w:rsidRDefault="005F6C6A">
            <w:pPr>
              <w:jc w:val="right"/>
            </w:pPr>
            <w:r>
              <w:rPr>
                <w:rFonts w:eastAsiaTheme="minorEastAsia"/>
                <w:color w:val="000000"/>
                <w:szCs w:val="21"/>
              </w:rPr>
              <w:t>173,524,824.60</w:t>
            </w:r>
          </w:p>
        </w:tc>
        <w:tc>
          <w:tcPr>
            <w:tcW w:w="1462" w:type="dxa"/>
            <w:vAlign w:val="center"/>
          </w:tcPr>
          <w:p w:rsidR="002B49BC" w:rsidRDefault="005F6C6A">
            <w:pPr>
              <w:jc w:val="right"/>
            </w:pPr>
            <w:r>
              <w:rPr>
                <w:rFonts w:eastAsiaTheme="minorEastAsia"/>
                <w:color w:val="000000"/>
                <w:szCs w:val="21"/>
              </w:rPr>
              <w:t>1.10</w:t>
            </w:r>
          </w:p>
        </w:tc>
      </w:tr>
      <w:tr w:rsidR="002B49BC">
        <w:trPr>
          <w:jc w:val="center"/>
        </w:trPr>
        <w:tc>
          <w:tcPr>
            <w:tcW w:w="1808" w:type="dxa"/>
            <w:vAlign w:val="center"/>
          </w:tcPr>
          <w:p w:rsidR="002B49BC" w:rsidRDefault="005F6C6A">
            <w:pPr>
              <w:jc w:val="center"/>
            </w:pPr>
            <w:r>
              <w:rPr>
                <w:rFonts w:eastAsiaTheme="minorEastAsia"/>
                <w:color w:val="000000"/>
                <w:szCs w:val="21"/>
              </w:rPr>
              <w:t>3</w:t>
            </w:r>
          </w:p>
        </w:tc>
        <w:tc>
          <w:tcPr>
            <w:tcW w:w="1729" w:type="dxa"/>
            <w:vAlign w:val="center"/>
          </w:tcPr>
          <w:p w:rsidR="002B49BC" w:rsidRDefault="005F6C6A">
            <w:pPr>
              <w:jc w:val="center"/>
            </w:pPr>
            <w:r>
              <w:rPr>
                <w:rFonts w:eastAsiaTheme="minorEastAsia"/>
                <w:color w:val="000000"/>
                <w:szCs w:val="21"/>
              </w:rPr>
              <w:t>110053</w:t>
            </w:r>
          </w:p>
        </w:tc>
        <w:tc>
          <w:tcPr>
            <w:tcW w:w="1658" w:type="dxa"/>
            <w:vAlign w:val="center"/>
          </w:tcPr>
          <w:p w:rsidR="002B49BC" w:rsidRDefault="005F6C6A">
            <w:pPr>
              <w:jc w:val="center"/>
            </w:pPr>
            <w:r>
              <w:rPr>
                <w:rFonts w:eastAsiaTheme="minorEastAsia"/>
                <w:color w:val="000000"/>
                <w:szCs w:val="21"/>
              </w:rPr>
              <w:t>苏银转债</w:t>
            </w:r>
          </w:p>
        </w:tc>
        <w:tc>
          <w:tcPr>
            <w:tcW w:w="2508" w:type="dxa"/>
            <w:vAlign w:val="center"/>
          </w:tcPr>
          <w:p w:rsidR="002B49BC" w:rsidRDefault="005F6C6A">
            <w:pPr>
              <w:jc w:val="right"/>
            </w:pPr>
            <w:r>
              <w:rPr>
                <w:rFonts w:eastAsiaTheme="minorEastAsia"/>
                <w:color w:val="000000"/>
                <w:szCs w:val="21"/>
              </w:rPr>
              <w:t>121,866,080.70</w:t>
            </w:r>
          </w:p>
        </w:tc>
        <w:tc>
          <w:tcPr>
            <w:tcW w:w="1462" w:type="dxa"/>
            <w:vAlign w:val="center"/>
          </w:tcPr>
          <w:p w:rsidR="002B49BC" w:rsidRDefault="005F6C6A">
            <w:pPr>
              <w:jc w:val="right"/>
            </w:pPr>
            <w:r>
              <w:rPr>
                <w:rFonts w:eastAsiaTheme="minorEastAsia"/>
                <w:color w:val="000000"/>
                <w:szCs w:val="21"/>
              </w:rPr>
              <w:t>0.77</w:t>
            </w:r>
          </w:p>
        </w:tc>
      </w:tr>
      <w:tr w:rsidR="002B49BC">
        <w:trPr>
          <w:jc w:val="center"/>
        </w:trPr>
        <w:tc>
          <w:tcPr>
            <w:tcW w:w="1808" w:type="dxa"/>
            <w:vAlign w:val="center"/>
          </w:tcPr>
          <w:p w:rsidR="002B49BC" w:rsidRDefault="005F6C6A">
            <w:pPr>
              <w:jc w:val="center"/>
            </w:pPr>
            <w:r>
              <w:rPr>
                <w:rFonts w:eastAsiaTheme="minorEastAsia"/>
                <w:color w:val="000000"/>
                <w:szCs w:val="21"/>
              </w:rPr>
              <w:t>4</w:t>
            </w:r>
          </w:p>
        </w:tc>
        <w:tc>
          <w:tcPr>
            <w:tcW w:w="1729" w:type="dxa"/>
            <w:vAlign w:val="center"/>
          </w:tcPr>
          <w:p w:rsidR="002B49BC" w:rsidRDefault="005F6C6A">
            <w:pPr>
              <w:jc w:val="center"/>
            </w:pPr>
            <w:r>
              <w:rPr>
                <w:rFonts w:eastAsiaTheme="minorEastAsia"/>
                <w:color w:val="000000"/>
                <w:szCs w:val="21"/>
              </w:rPr>
              <w:t>110045</w:t>
            </w:r>
          </w:p>
        </w:tc>
        <w:tc>
          <w:tcPr>
            <w:tcW w:w="1658" w:type="dxa"/>
            <w:vAlign w:val="center"/>
          </w:tcPr>
          <w:p w:rsidR="002B49BC" w:rsidRDefault="005F6C6A">
            <w:pPr>
              <w:jc w:val="center"/>
            </w:pPr>
            <w:r>
              <w:rPr>
                <w:rFonts w:eastAsiaTheme="minorEastAsia"/>
                <w:color w:val="000000"/>
                <w:szCs w:val="21"/>
              </w:rPr>
              <w:t>海澜转债</w:t>
            </w:r>
          </w:p>
        </w:tc>
        <w:tc>
          <w:tcPr>
            <w:tcW w:w="2508" w:type="dxa"/>
            <w:vAlign w:val="center"/>
          </w:tcPr>
          <w:p w:rsidR="002B49BC" w:rsidRDefault="005F6C6A">
            <w:pPr>
              <w:jc w:val="right"/>
            </w:pPr>
            <w:r>
              <w:rPr>
                <w:rFonts w:eastAsiaTheme="minorEastAsia"/>
                <w:color w:val="000000"/>
                <w:szCs w:val="21"/>
              </w:rPr>
              <w:t>99,136,548.20</w:t>
            </w:r>
          </w:p>
        </w:tc>
        <w:tc>
          <w:tcPr>
            <w:tcW w:w="1462" w:type="dxa"/>
            <w:vAlign w:val="center"/>
          </w:tcPr>
          <w:p w:rsidR="002B49BC" w:rsidRDefault="005F6C6A">
            <w:pPr>
              <w:jc w:val="right"/>
            </w:pPr>
            <w:r>
              <w:rPr>
                <w:rFonts w:eastAsiaTheme="minorEastAsia"/>
                <w:color w:val="000000"/>
                <w:szCs w:val="21"/>
              </w:rPr>
              <w:t>0.63</w:t>
            </w:r>
          </w:p>
        </w:tc>
      </w:tr>
      <w:tr w:rsidR="002B49BC">
        <w:trPr>
          <w:jc w:val="center"/>
        </w:trPr>
        <w:tc>
          <w:tcPr>
            <w:tcW w:w="1808" w:type="dxa"/>
            <w:vAlign w:val="center"/>
          </w:tcPr>
          <w:p w:rsidR="002B49BC" w:rsidRDefault="005F6C6A">
            <w:pPr>
              <w:jc w:val="center"/>
            </w:pPr>
            <w:r>
              <w:rPr>
                <w:rFonts w:eastAsiaTheme="minorEastAsia"/>
                <w:color w:val="000000"/>
                <w:szCs w:val="21"/>
              </w:rPr>
              <w:t>5</w:t>
            </w:r>
          </w:p>
        </w:tc>
        <w:tc>
          <w:tcPr>
            <w:tcW w:w="1729" w:type="dxa"/>
            <w:vAlign w:val="center"/>
          </w:tcPr>
          <w:p w:rsidR="002B49BC" w:rsidRDefault="005F6C6A">
            <w:pPr>
              <w:jc w:val="center"/>
            </w:pPr>
            <w:r>
              <w:rPr>
                <w:rFonts w:eastAsiaTheme="minorEastAsia"/>
                <w:color w:val="000000"/>
                <w:szCs w:val="21"/>
              </w:rPr>
              <w:t>128035</w:t>
            </w:r>
          </w:p>
        </w:tc>
        <w:tc>
          <w:tcPr>
            <w:tcW w:w="1658" w:type="dxa"/>
            <w:vAlign w:val="center"/>
          </w:tcPr>
          <w:p w:rsidR="002B49BC" w:rsidRDefault="005F6C6A">
            <w:pPr>
              <w:jc w:val="center"/>
            </w:pPr>
            <w:r>
              <w:rPr>
                <w:rFonts w:eastAsiaTheme="minorEastAsia"/>
                <w:color w:val="000000"/>
                <w:szCs w:val="21"/>
              </w:rPr>
              <w:t>大族转债</w:t>
            </w:r>
          </w:p>
        </w:tc>
        <w:tc>
          <w:tcPr>
            <w:tcW w:w="2508" w:type="dxa"/>
            <w:vAlign w:val="center"/>
          </w:tcPr>
          <w:p w:rsidR="002B49BC" w:rsidRDefault="005F6C6A">
            <w:pPr>
              <w:jc w:val="right"/>
            </w:pPr>
            <w:r>
              <w:rPr>
                <w:rFonts w:eastAsiaTheme="minorEastAsia"/>
                <w:color w:val="000000"/>
                <w:szCs w:val="21"/>
              </w:rPr>
              <w:t>83,873,916.84</w:t>
            </w:r>
          </w:p>
        </w:tc>
        <w:tc>
          <w:tcPr>
            <w:tcW w:w="1462" w:type="dxa"/>
            <w:vAlign w:val="center"/>
          </w:tcPr>
          <w:p w:rsidR="002B49BC" w:rsidRDefault="005F6C6A">
            <w:pPr>
              <w:jc w:val="right"/>
            </w:pPr>
            <w:r>
              <w:rPr>
                <w:rFonts w:eastAsiaTheme="minorEastAsia"/>
                <w:color w:val="000000"/>
                <w:szCs w:val="21"/>
              </w:rPr>
              <w:t>0.53</w:t>
            </w:r>
          </w:p>
        </w:tc>
      </w:tr>
      <w:tr w:rsidR="002B49BC">
        <w:trPr>
          <w:jc w:val="center"/>
        </w:trPr>
        <w:tc>
          <w:tcPr>
            <w:tcW w:w="1808" w:type="dxa"/>
            <w:vAlign w:val="center"/>
          </w:tcPr>
          <w:p w:rsidR="002B49BC" w:rsidRDefault="005F6C6A">
            <w:pPr>
              <w:jc w:val="center"/>
            </w:pPr>
            <w:r>
              <w:rPr>
                <w:rFonts w:eastAsiaTheme="minorEastAsia"/>
                <w:color w:val="000000"/>
                <w:szCs w:val="21"/>
              </w:rPr>
              <w:t>6</w:t>
            </w:r>
          </w:p>
        </w:tc>
        <w:tc>
          <w:tcPr>
            <w:tcW w:w="1729" w:type="dxa"/>
            <w:vAlign w:val="center"/>
          </w:tcPr>
          <w:p w:rsidR="002B49BC" w:rsidRDefault="005F6C6A">
            <w:pPr>
              <w:jc w:val="center"/>
            </w:pPr>
            <w:r>
              <w:rPr>
                <w:rFonts w:eastAsiaTheme="minorEastAsia"/>
                <w:color w:val="000000"/>
                <w:szCs w:val="21"/>
              </w:rPr>
              <w:t>110054</w:t>
            </w:r>
          </w:p>
        </w:tc>
        <w:tc>
          <w:tcPr>
            <w:tcW w:w="1658" w:type="dxa"/>
            <w:vAlign w:val="center"/>
          </w:tcPr>
          <w:p w:rsidR="002B49BC" w:rsidRDefault="005F6C6A">
            <w:pPr>
              <w:jc w:val="center"/>
            </w:pPr>
            <w:r>
              <w:rPr>
                <w:rFonts w:eastAsiaTheme="minorEastAsia"/>
                <w:color w:val="000000"/>
                <w:szCs w:val="21"/>
              </w:rPr>
              <w:t>通威转债</w:t>
            </w:r>
          </w:p>
        </w:tc>
        <w:tc>
          <w:tcPr>
            <w:tcW w:w="2508" w:type="dxa"/>
            <w:vAlign w:val="center"/>
          </w:tcPr>
          <w:p w:rsidR="002B49BC" w:rsidRDefault="005F6C6A">
            <w:pPr>
              <w:jc w:val="right"/>
            </w:pPr>
            <w:r>
              <w:rPr>
                <w:rFonts w:eastAsiaTheme="minorEastAsia"/>
                <w:color w:val="000000"/>
                <w:szCs w:val="21"/>
              </w:rPr>
              <w:t>78,852,924.80</w:t>
            </w:r>
          </w:p>
        </w:tc>
        <w:tc>
          <w:tcPr>
            <w:tcW w:w="1462" w:type="dxa"/>
            <w:vAlign w:val="center"/>
          </w:tcPr>
          <w:p w:rsidR="002B49BC" w:rsidRDefault="005F6C6A">
            <w:pPr>
              <w:jc w:val="right"/>
            </w:pPr>
            <w:r>
              <w:rPr>
                <w:rFonts w:eastAsiaTheme="minorEastAsia"/>
                <w:color w:val="000000"/>
                <w:szCs w:val="21"/>
              </w:rPr>
              <w:t>0.50</w:t>
            </w:r>
          </w:p>
        </w:tc>
      </w:tr>
      <w:tr w:rsidR="002B49BC">
        <w:trPr>
          <w:jc w:val="center"/>
        </w:trPr>
        <w:tc>
          <w:tcPr>
            <w:tcW w:w="1808" w:type="dxa"/>
            <w:vAlign w:val="center"/>
          </w:tcPr>
          <w:p w:rsidR="002B49BC" w:rsidRDefault="005F6C6A">
            <w:pPr>
              <w:jc w:val="center"/>
            </w:pPr>
            <w:r>
              <w:rPr>
                <w:rFonts w:eastAsiaTheme="minorEastAsia"/>
                <w:color w:val="000000"/>
                <w:szCs w:val="21"/>
              </w:rPr>
              <w:t>7</w:t>
            </w:r>
          </w:p>
        </w:tc>
        <w:tc>
          <w:tcPr>
            <w:tcW w:w="1729" w:type="dxa"/>
            <w:vAlign w:val="center"/>
          </w:tcPr>
          <w:p w:rsidR="002B49BC" w:rsidRDefault="005F6C6A">
            <w:pPr>
              <w:jc w:val="center"/>
            </w:pPr>
            <w:r>
              <w:rPr>
                <w:rFonts w:eastAsiaTheme="minorEastAsia"/>
                <w:color w:val="000000"/>
                <w:szCs w:val="21"/>
              </w:rPr>
              <w:t>113021</w:t>
            </w:r>
          </w:p>
        </w:tc>
        <w:tc>
          <w:tcPr>
            <w:tcW w:w="1658" w:type="dxa"/>
            <w:vAlign w:val="center"/>
          </w:tcPr>
          <w:p w:rsidR="002B49BC" w:rsidRDefault="005F6C6A">
            <w:pPr>
              <w:jc w:val="center"/>
            </w:pPr>
            <w:r>
              <w:rPr>
                <w:rFonts w:eastAsiaTheme="minorEastAsia"/>
                <w:color w:val="000000"/>
                <w:szCs w:val="21"/>
              </w:rPr>
              <w:t>中信转债</w:t>
            </w:r>
          </w:p>
        </w:tc>
        <w:tc>
          <w:tcPr>
            <w:tcW w:w="2508" w:type="dxa"/>
            <w:vAlign w:val="center"/>
          </w:tcPr>
          <w:p w:rsidR="002B49BC" w:rsidRDefault="005F6C6A">
            <w:pPr>
              <w:jc w:val="right"/>
            </w:pPr>
            <w:r>
              <w:rPr>
                <w:rFonts w:eastAsiaTheme="minorEastAsia"/>
                <w:color w:val="000000"/>
                <w:szCs w:val="21"/>
              </w:rPr>
              <w:t>76,999,689.80</w:t>
            </w:r>
          </w:p>
        </w:tc>
        <w:tc>
          <w:tcPr>
            <w:tcW w:w="1462" w:type="dxa"/>
            <w:vAlign w:val="center"/>
          </w:tcPr>
          <w:p w:rsidR="002B49BC" w:rsidRDefault="005F6C6A">
            <w:pPr>
              <w:jc w:val="right"/>
            </w:pPr>
            <w:r>
              <w:rPr>
                <w:rFonts w:eastAsiaTheme="minorEastAsia"/>
                <w:color w:val="000000"/>
                <w:szCs w:val="21"/>
              </w:rPr>
              <w:t>0.49</w:t>
            </w:r>
          </w:p>
        </w:tc>
      </w:tr>
      <w:tr w:rsidR="002B49BC">
        <w:trPr>
          <w:jc w:val="center"/>
        </w:trPr>
        <w:tc>
          <w:tcPr>
            <w:tcW w:w="1808" w:type="dxa"/>
            <w:vAlign w:val="center"/>
          </w:tcPr>
          <w:p w:rsidR="002B49BC" w:rsidRDefault="005F6C6A">
            <w:pPr>
              <w:jc w:val="center"/>
            </w:pPr>
            <w:r>
              <w:rPr>
                <w:rFonts w:eastAsiaTheme="minorEastAsia"/>
                <w:color w:val="000000"/>
                <w:szCs w:val="21"/>
              </w:rPr>
              <w:t>8</w:t>
            </w:r>
          </w:p>
        </w:tc>
        <w:tc>
          <w:tcPr>
            <w:tcW w:w="1729" w:type="dxa"/>
            <w:vAlign w:val="center"/>
          </w:tcPr>
          <w:p w:rsidR="002B49BC" w:rsidRDefault="005F6C6A">
            <w:pPr>
              <w:jc w:val="center"/>
            </w:pPr>
            <w:r>
              <w:rPr>
                <w:rFonts w:eastAsiaTheme="minorEastAsia"/>
                <w:color w:val="000000"/>
                <w:szCs w:val="21"/>
              </w:rPr>
              <w:t>132013</w:t>
            </w:r>
          </w:p>
        </w:tc>
        <w:tc>
          <w:tcPr>
            <w:tcW w:w="1658" w:type="dxa"/>
            <w:vAlign w:val="center"/>
          </w:tcPr>
          <w:p w:rsidR="002B49BC" w:rsidRDefault="005F6C6A">
            <w:pPr>
              <w:jc w:val="center"/>
            </w:pPr>
            <w:r>
              <w:rPr>
                <w:rFonts w:eastAsiaTheme="minorEastAsia"/>
                <w:color w:val="000000"/>
                <w:szCs w:val="21"/>
              </w:rPr>
              <w:t>17</w:t>
            </w:r>
            <w:r>
              <w:rPr>
                <w:rFonts w:eastAsiaTheme="minorEastAsia"/>
                <w:color w:val="000000"/>
                <w:szCs w:val="21"/>
              </w:rPr>
              <w:t>宝武</w:t>
            </w:r>
            <w:r>
              <w:rPr>
                <w:rFonts w:eastAsiaTheme="minorEastAsia"/>
                <w:color w:val="000000"/>
                <w:szCs w:val="21"/>
              </w:rPr>
              <w:t>EB</w:t>
            </w:r>
          </w:p>
        </w:tc>
        <w:tc>
          <w:tcPr>
            <w:tcW w:w="2508" w:type="dxa"/>
            <w:vAlign w:val="center"/>
          </w:tcPr>
          <w:p w:rsidR="002B49BC" w:rsidRDefault="005F6C6A">
            <w:pPr>
              <w:jc w:val="right"/>
            </w:pPr>
            <w:r>
              <w:rPr>
                <w:rFonts w:eastAsiaTheme="minorEastAsia"/>
                <w:color w:val="000000"/>
                <w:szCs w:val="21"/>
              </w:rPr>
              <w:t>66,948,999.60</w:t>
            </w:r>
          </w:p>
        </w:tc>
        <w:tc>
          <w:tcPr>
            <w:tcW w:w="1462" w:type="dxa"/>
            <w:vAlign w:val="center"/>
          </w:tcPr>
          <w:p w:rsidR="002B49BC" w:rsidRDefault="005F6C6A">
            <w:pPr>
              <w:jc w:val="right"/>
            </w:pPr>
            <w:r>
              <w:rPr>
                <w:rFonts w:eastAsiaTheme="minorEastAsia"/>
                <w:color w:val="000000"/>
                <w:szCs w:val="21"/>
              </w:rPr>
              <w:t>0.43</w:t>
            </w:r>
          </w:p>
        </w:tc>
      </w:tr>
      <w:tr w:rsidR="002B49BC">
        <w:trPr>
          <w:jc w:val="center"/>
        </w:trPr>
        <w:tc>
          <w:tcPr>
            <w:tcW w:w="1808" w:type="dxa"/>
            <w:vAlign w:val="center"/>
          </w:tcPr>
          <w:p w:rsidR="002B49BC" w:rsidRDefault="005F6C6A">
            <w:pPr>
              <w:jc w:val="center"/>
            </w:pPr>
            <w:r>
              <w:rPr>
                <w:rFonts w:eastAsiaTheme="minorEastAsia"/>
                <w:color w:val="000000"/>
                <w:szCs w:val="21"/>
              </w:rPr>
              <w:t>9</w:t>
            </w:r>
          </w:p>
        </w:tc>
        <w:tc>
          <w:tcPr>
            <w:tcW w:w="1729" w:type="dxa"/>
            <w:vAlign w:val="center"/>
          </w:tcPr>
          <w:p w:rsidR="002B49BC" w:rsidRDefault="005F6C6A">
            <w:pPr>
              <w:jc w:val="center"/>
            </w:pPr>
            <w:r>
              <w:rPr>
                <w:rFonts w:eastAsiaTheme="minorEastAsia"/>
                <w:color w:val="000000"/>
                <w:szCs w:val="21"/>
              </w:rPr>
              <w:t>113024</w:t>
            </w:r>
          </w:p>
        </w:tc>
        <w:tc>
          <w:tcPr>
            <w:tcW w:w="1658" w:type="dxa"/>
            <w:vAlign w:val="center"/>
          </w:tcPr>
          <w:p w:rsidR="002B49BC" w:rsidRDefault="005F6C6A">
            <w:pPr>
              <w:jc w:val="center"/>
            </w:pPr>
            <w:r>
              <w:rPr>
                <w:rFonts w:eastAsiaTheme="minorEastAsia"/>
                <w:color w:val="000000"/>
                <w:szCs w:val="21"/>
              </w:rPr>
              <w:t>核建转债</w:t>
            </w:r>
          </w:p>
        </w:tc>
        <w:tc>
          <w:tcPr>
            <w:tcW w:w="2508" w:type="dxa"/>
            <w:vAlign w:val="center"/>
          </w:tcPr>
          <w:p w:rsidR="002B49BC" w:rsidRDefault="005F6C6A">
            <w:pPr>
              <w:jc w:val="right"/>
            </w:pPr>
            <w:r>
              <w:rPr>
                <w:rFonts w:eastAsiaTheme="minorEastAsia"/>
                <w:color w:val="000000"/>
                <w:szCs w:val="21"/>
              </w:rPr>
              <w:t>66,718,344.60</w:t>
            </w:r>
          </w:p>
        </w:tc>
        <w:tc>
          <w:tcPr>
            <w:tcW w:w="1462" w:type="dxa"/>
            <w:vAlign w:val="center"/>
          </w:tcPr>
          <w:p w:rsidR="002B49BC" w:rsidRDefault="005F6C6A">
            <w:pPr>
              <w:jc w:val="right"/>
            </w:pPr>
            <w:r>
              <w:rPr>
                <w:rFonts w:eastAsiaTheme="minorEastAsia"/>
                <w:color w:val="000000"/>
                <w:szCs w:val="21"/>
              </w:rPr>
              <w:t>0.42</w:t>
            </w:r>
          </w:p>
        </w:tc>
      </w:tr>
      <w:tr w:rsidR="002B49BC">
        <w:trPr>
          <w:jc w:val="center"/>
        </w:trPr>
        <w:tc>
          <w:tcPr>
            <w:tcW w:w="1808" w:type="dxa"/>
            <w:vAlign w:val="center"/>
          </w:tcPr>
          <w:p w:rsidR="002B49BC" w:rsidRDefault="005F6C6A">
            <w:pPr>
              <w:jc w:val="center"/>
            </w:pPr>
            <w:r>
              <w:rPr>
                <w:rFonts w:eastAsiaTheme="minorEastAsia"/>
                <w:color w:val="000000"/>
                <w:szCs w:val="21"/>
              </w:rPr>
              <w:t>10</w:t>
            </w:r>
          </w:p>
        </w:tc>
        <w:tc>
          <w:tcPr>
            <w:tcW w:w="1729" w:type="dxa"/>
            <w:vAlign w:val="center"/>
          </w:tcPr>
          <w:p w:rsidR="002B49BC" w:rsidRDefault="005F6C6A">
            <w:pPr>
              <w:jc w:val="center"/>
            </w:pPr>
            <w:r>
              <w:rPr>
                <w:rFonts w:eastAsiaTheme="minorEastAsia"/>
                <w:color w:val="000000"/>
                <w:szCs w:val="21"/>
              </w:rPr>
              <w:t>132012</w:t>
            </w:r>
          </w:p>
        </w:tc>
        <w:tc>
          <w:tcPr>
            <w:tcW w:w="1658" w:type="dxa"/>
            <w:vAlign w:val="center"/>
          </w:tcPr>
          <w:p w:rsidR="002B49BC" w:rsidRDefault="005F6C6A">
            <w:pPr>
              <w:jc w:val="center"/>
            </w:pPr>
            <w:r>
              <w:rPr>
                <w:rFonts w:eastAsiaTheme="minorEastAsia"/>
                <w:color w:val="000000"/>
                <w:szCs w:val="21"/>
              </w:rPr>
              <w:t>17</w:t>
            </w:r>
            <w:r>
              <w:rPr>
                <w:rFonts w:eastAsiaTheme="minorEastAsia"/>
                <w:color w:val="000000"/>
                <w:szCs w:val="21"/>
              </w:rPr>
              <w:t>巨化</w:t>
            </w:r>
            <w:r>
              <w:rPr>
                <w:rFonts w:eastAsiaTheme="minorEastAsia"/>
                <w:color w:val="000000"/>
                <w:szCs w:val="21"/>
              </w:rPr>
              <w:t>EB</w:t>
            </w:r>
          </w:p>
        </w:tc>
        <w:tc>
          <w:tcPr>
            <w:tcW w:w="2508" w:type="dxa"/>
            <w:vAlign w:val="center"/>
          </w:tcPr>
          <w:p w:rsidR="002B49BC" w:rsidRDefault="005F6C6A">
            <w:pPr>
              <w:jc w:val="right"/>
            </w:pPr>
            <w:r>
              <w:rPr>
                <w:rFonts w:eastAsiaTheme="minorEastAsia"/>
                <w:color w:val="000000"/>
                <w:szCs w:val="21"/>
              </w:rPr>
              <w:t>66,050,513.10</w:t>
            </w:r>
          </w:p>
        </w:tc>
        <w:tc>
          <w:tcPr>
            <w:tcW w:w="1462" w:type="dxa"/>
            <w:vAlign w:val="center"/>
          </w:tcPr>
          <w:p w:rsidR="002B49BC" w:rsidRDefault="005F6C6A">
            <w:pPr>
              <w:jc w:val="right"/>
            </w:pPr>
            <w:r>
              <w:rPr>
                <w:rFonts w:eastAsiaTheme="minorEastAsia"/>
                <w:color w:val="000000"/>
                <w:szCs w:val="21"/>
              </w:rPr>
              <w:t>0.42</w:t>
            </w:r>
          </w:p>
        </w:tc>
      </w:tr>
      <w:tr w:rsidR="002B49BC">
        <w:trPr>
          <w:jc w:val="center"/>
        </w:trPr>
        <w:tc>
          <w:tcPr>
            <w:tcW w:w="1808" w:type="dxa"/>
            <w:vAlign w:val="center"/>
          </w:tcPr>
          <w:p w:rsidR="002B49BC" w:rsidRDefault="005F6C6A">
            <w:pPr>
              <w:jc w:val="center"/>
            </w:pPr>
            <w:r>
              <w:rPr>
                <w:rFonts w:eastAsiaTheme="minorEastAsia"/>
                <w:color w:val="000000"/>
                <w:szCs w:val="21"/>
              </w:rPr>
              <w:t>11</w:t>
            </w:r>
          </w:p>
        </w:tc>
        <w:tc>
          <w:tcPr>
            <w:tcW w:w="1729" w:type="dxa"/>
            <w:vAlign w:val="center"/>
          </w:tcPr>
          <w:p w:rsidR="002B49BC" w:rsidRDefault="005F6C6A">
            <w:pPr>
              <w:jc w:val="center"/>
            </w:pPr>
            <w:r>
              <w:rPr>
                <w:rFonts w:eastAsiaTheme="minorEastAsia"/>
                <w:color w:val="000000"/>
                <w:szCs w:val="21"/>
              </w:rPr>
              <w:t>113022</w:t>
            </w:r>
          </w:p>
        </w:tc>
        <w:tc>
          <w:tcPr>
            <w:tcW w:w="1658" w:type="dxa"/>
            <w:vAlign w:val="center"/>
          </w:tcPr>
          <w:p w:rsidR="002B49BC" w:rsidRDefault="005F6C6A">
            <w:pPr>
              <w:jc w:val="center"/>
            </w:pPr>
            <w:r>
              <w:rPr>
                <w:rFonts w:eastAsiaTheme="minorEastAsia"/>
                <w:color w:val="000000"/>
                <w:szCs w:val="21"/>
              </w:rPr>
              <w:t>浙商转债</w:t>
            </w:r>
          </w:p>
        </w:tc>
        <w:tc>
          <w:tcPr>
            <w:tcW w:w="2508" w:type="dxa"/>
            <w:vAlign w:val="center"/>
          </w:tcPr>
          <w:p w:rsidR="002B49BC" w:rsidRDefault="005F6C6A">
            <w:pPr>
              <w:jc w:val="right"/>
            </w:pPr>
            <w:r>
              <w:rPr>
                <w:rFonts w:eastAsiaTheme="minorEastAsia"/>
                <w:color w:val="000000"/>
                <w:szCs w:val="21"/>
              </w:rPr>
              <w:t>66,049,072.20</w:t>
            </w:r>
          </w:p>
        </w:tc>
        <w:tc>
          <w:tcPr>
            <w:tcW w:w="1462" w:type="dxa"/>
            <w:vAlign w:val="center"/>
          </w:tcPr>
          <w:p w:rsidR="002B49BC" w:rsidRDefault="005F6C6A">
            <w:pPr>
              <w:jc w:val="right"/>
            </w:pPr>
            <w:r>
              <w:rPr>
                <w:rFonts w:eastAsiaTheme="minorEastAsia"/>
                <w:color w:val="000000"/>
                <w:szCs w:val="21"/>
              </w:rPr>
              <w:t>0.42</w:t>
            </w:r>
          </w:p>
        </w:tc>
      </w:tr>
      <w:tr w:rsidR="002B49BC">
        <w:trPr>
          <w:jc w:val="center"/>
        </w:trPr>
        <w:tc>
          <w:tcPr>
            <w:tcW w:w="1808" w:type="dxa"/>
            <w:vAlign w:val="center"/>
          </w:tcPr>
          <w:p w:rsidR="002B49BC" w:rsidRDefault="005F6C6A">
            <w:pPr>
              <w:jc w:val="center"/>
            </w:pPr>
            <w:r>
              <w:rPr>
                <w:rFonts w:eastAsiaTheme="minorEastAsia"/>
                <w:color w:val="000000"/>
                <w:szCs w:val="21"/>
              </w:rPr>
              <w:t>12</w:t>
            </w:r>
          </w:p>
        </w:tc>
        <w:tc>
          <w:tcPr>
            <w:tcW w:w="1729" w:type="dxa"/>
            <w:vAlign w:val="center"/>
          </w:tcPr>
          <w:p w:rsidR="002B49BC" w:rsidRDefault="005F6C6A">
            <w:pPr>
              <w:jc w:val="center"/>
            </w:pPr>
            <w:r>
              <w:rPr>
                <w:rFonts w:eastAsiaTheme="minorEastAsia"/>
                <w:color w:val="000000"/>
                <w:szCs w:val="21"/>
              </w:rPr>
              <w:t>110056</w:t>
            </w:r>
          </w:p>
        </w:tc>
        <w:tc>
          <w:tcPr>
            <w:tcW w:w="1658" w:type="dxa"/>
            <w:vAlign w:val="center"/>
          </w:tcPr>
          <w:p w:rsidR="002B49BC" w:rsidRDefault="005F6C6A">
            <w:pPr>
              <w:jc w:val="center"/>
            </w:pPr>
            <w:r>
              <w:rPr>
                <w:rFonts w:eastAsiaTheme="minorEastAsia"/>
                <w:color w:val="000000"/>
                <w:szCs w:val="21"/>
              </w:rPr>
              <w:t>亨通转债</w:t>
            </w:r>
          </w:p>
        </w:tc>
        <w:tc>
          <w:tcPr>
            <w:tcW w:w="2508" w:type="dxa"/>
            <w:vAlign w:val="center"/>
          </w:tcPr>
          <w:p w:rsidR="002B49BC" w:rsidRDefault="005F6C6A">
            <w:pPr>
              <w:jc w:val="right"/>
            </w:pPr>
            <w:r>
              <w:rPr>
                <w:rFonts w:eastAsiaTheme="minorEastAsia"/>
                <w:color w:val="000000"/>
                <w:szCs w:val="21"/>
              </w:rPr>
              <w:t>65,857,261.50</w:t>
            </w:r>
          </w:p>
        </w:tc>
        <w:tc>
          <w:tcPr>
            <w:tcW w:w="1462" w:type="dxa"/>
            <w:vAlign w:val="center"/>
          </w:tcPr>
          <w:p w:rsidR="002B49BC" w:rsidRDefault="005F6C6A">
            <w:pPr>
              <w:jc w:val="right"/>
            </w:pPr>
            <w:r>
              <w:rPr>
                <w:rFonts w:eastAsiaTheme="minorEastAsia"/>
                <w:color w:val="000000"/>
                <w:szCs w:val="21"/>
              </w:rPr>
              <w:t>0.42</w:t>
            </w:r>
          </w:p>
        </w:tc>
      </w:tr>
      <w:tr w:rsidR="002B49BC">
        <w:trPr>
          <w:jc w:val="center"/>
        </w:trPr>
        <w:tc>
          <w:tcPr>
            <w:tcW w:w="1808" w:type="dxa"/>
            <w:vAlign w:val="center"/>
          </w:tcPr>
          <w:p w:rsidR="002B49BC" w:rsidRDefault="005F6C6A">
            <w:pPr>
              <w:jc w:val="center"/>
            </w:pPr>
            <w:r>
              <w:rPr>
                <w:rFonts w:eastAsiaTheme="minorEastAsia"/>
                <w:color w:val="000000"/>
                <w:szCs w:val="21"/>
              </w:rPr>
              <w:t>13</w:t>
            </w:r>
          </w:p>
        </w:tc>
        <w:tc>
          <w:tcPr>
            <w:tcW w:w="1729" w:type="dxa"/>
            <w:vAlign w:val="center"/>
          </w:tcPr>
          <w:p w:rsidR="002B49BC" w:rsidRDefault="005F6C6A">
            <w:pPr>
              <w:jc w:val="center"/>
            </w:pPr>
            <w:r>
              <w:rPr>
                <w:rFonts w:eastAsiaTheme="minorEastAsia"/>
                <w:color w:val="000000"/>
                <w:szCs w:val="21"/>
              </w:rPr>
              <w:t>113019</w:t>
            </w:r>
          </w:p>
        </w:tc>
        <w:tc>
          <w:tcPr>
            <w:tcW w:w="1658" w:type="dxa"/>
            <w:vAlign w:val="center"/>
          </w:tcPr>
          <w:p w:rsidR="002B49BC" w:rsidRDefault="005F6C6A">
            <w:pPr>
              <w:jc w:val="center"/>
            </w:pPr>
            <w:r>
              <w:rPr>
                <w:rFonts w:eastAsiaTheme="minorEastAsia"/>
                <w:color w:val="000000"/>
                <w:szCs w:val="21"/>
              </w:rPr>
              <w:t>玲珑转债</w:t>
            </w:r>
          </w:p>
        </w:tc>
        <w:tc>
          <w:tcPr>
            <w:tcW w:w="2508" w:type="dxa"/>
            <w:vAlign w:val="center"/>
          </w:tcPr>
          <w:p w:rsidR="002B49BC" w:rsidRDefault="005F6C6A">
            <w:pPr>
              <w:jc w:val="right"/>
            </w:pPr>
            <w:r>
              <w:rPr>
                <w:rFonts w:eastAsiaTheme="minorEastAsia"/>
                <w:color w:val="000000"/>
                <w:szCs w:val="21"/>
              </w:rPr>
              <w:t>65,344,368.60</w:t>
            </w:r>
          </w:p>
        </w:tc>
        <w:tc>
          <w:tcPr>
            <w:tcW w:w="1462" w:type="dxa"/>
            <w:vAlign w:val="center"/>
          </w:tcPr>
          <w:p w:rsidR="002B49BC" w:rsidRDefault="005F6C6A">
            <w:pPr>
              <w:jc w:val="right"/>
            </w:pPr>
            <w:r>
              <w:rPr>
                <w:rFonts w:eastAsiaTheme="minorEastAsia"/>
                <w:color w:val="000000"/>
                <w:szCs w:val="21"/>
              </w:rPr>
              <w:t>0.42</w:t>
            </w:r>
          </w:p>
        </w:tc>
      </w:tr>
      <w:tr w:rsidR="002B49BC">
        <w:trPr>
          <w:jc w:val="center"/>
        </w:trPr>
        <w:tc>
          <w:tcPr>
            <w:tcW w:w="1808" w:type="dxa"/>
            <w:vAlign w:val="center"/>
          </w:tcPr>
          <w:p w:rsidR="002B49BC" w:rsidRDefault="005F6C6A">
            <w:pPr>
              <w:jc w:val="center"/>
            </w:pPr>
            <w:r>
              <w:rPr>
                <w:rFonts w:eastAsiaTheme="minorEastAsia"/>
                <w:color w:val="000000"/>
                <w:szCs w:val="21"/>
              </w:rPr>
              <w:t>14</w:t>
            </w:r>
          </w:p>
        </w:tc>
        <w:tc>
          <w:tcPr>
            <w:tcW w:w="1729" w:type="dxa"/>
            <w:vAlign w:val="center"/>
          </w:tcPr>
          <w:p w:rsidR="002B49BC" w:rsidRDefault="005F6C6A">
            <w:pPr>
              <w:jc w:val="center"/>
            </w:pPr>
            <w:r>
              <w:rPr>
                <w:rFonts w:eastAsiaTheme="minorEastAsia"/>
                <w:color w:val="000000"/>
                <w:szCs w:val="21"/>
              </w:rPr>
              <w:t>113014</w:t>
            </w:r>
          </w:p>
        </w:tc>
        <w:tc>
          <w:tcPr>
            <w:tcW w:w="1658" w:type="dxa"/>
            <w:vAlign w:val="center"/>
          </w:tcPr>
          <w:p w:rsidR="002B49BC" w:rsidRDefault="005F6C6A">
            <w:pPr>
              <w:jc w:val="center"/>
            </w:pPr>
            <w:r>
              <w:rPr>
                <w:rFonts w:eastAsiaTheme="minorEastAsia"/>
                <w:color w:val="000000"/>
                <w:szCs w:val="21"/>
              </w:rPr>
              <w:t>林洋转债</w:t>
            </w:r>
          </w:p>
        </w:tc>
        <w:tc>
          <w:tcPr>
            <w:tcW w:w="2508" w:type="dxa"/>
            <w:vAlign w:val="center"/>
          </w:tcPr>
          <w:p w:rsidR="002B49BC" w:rsidRDefault="005F6C6A">
            <w:pPr>
              <w:jc w:val="right"/>
            </w:pPr>
            <w:r>
              <w:rPr>
                <w:rFonts w:eastAsiaTheme="minorEastAsia"/>
                <w:color w:val="000000"/>
                <w:szCs w:val="21"/>
              </w:rPr>
              <w:t>61,074,278.20</w:t>
            </w:r>
          </w:p>
        </w:tc>
        <w:tc>
          <w:tcPr>
            <w:tcW w:w="1462" w:type="dxa"/>
            <w:vAlign w:val="center"/>
          </w:tcPr>
          <w:p w:rsidR="002B49BC" w:rsidRDefault="005F6C6A">
            <w:pPr>
              <w:jc w:val="right"/>
            </w:pPr>
            <w:r>
              <w:rPr>
                <w:rFonts w:eastAsiaTheme="minorEastAsia"/>
                <w:color w:val="000000"/>
                <w:szCs w:val="21"/>
              </w:rPr>
              <w:t>0.39</w:t>
            </w:r>
          </w:p>
        </w:tc>
      </w:tr>
      <w:tr w:rsidR="002B49BC">
        <w:trPr>
          <w:jc w:val="center"/>
        </w:trPr>
        <w:tc>
          <w:tcPr>
            <w:tcW w:w="1808" w:type="dxa"/>
            <w:vAlign w:val="center"/>
          </w:tcPr>
          <w:p w:rsidR="002B49BC" w:rsidRDefault="005F6C6A">
            <w:pPr>
              <w:jc w:val="center"/>
            </w:pPr>
            <w:r>
              <w:rPr>
                <w:rFonts w:eastAsiaTheme="minorEastAsia"/>
                <w:color w:val="000000"/>
                <w:szCs w:val="21"/>
              </w:rPr>
              <w:t>15</w:t>
            </w:r>
          </w:p>
        </w:tc>
        <w:tc>
          <w:tcPr>
            <w:tcW w:w="1729" w:type="dxa"/>
            <w:vAlign w:val="center"/>
          </w:tcPr>
          <w:p w:rsidR="002B49BC" w:rsidRDefault="005F6C6A">
            <w:pPr>
              <w:jc w:val="center"/>
            </w:pPr>
            <w:r>
              <w:rPr>
                <w:rFonts w:eastAsiaTheme="minorEastAsia"/>
                <w:color w:val="000000"/>
                <w:szCs w:val="21"/>
              </w:rPr>
              <w:t>110031</w:t>
            </w:r>
          </w:p>
        </w:tc>
        <w:tc>
          <w:tcPr>
            <w:tcW w:w="1658" w:type="dxa"/>
            <w:vAlign w:val="center"/>
          </w:tcPr>
          <w:p w:rsidR="002B49BC" w:rsidRDefault="005F6C6A">
            <w:pPr>
              <w:jc w:val="center"/>
            </w:pPr>
            <w:r>
              <w:rPr>
                <w:rFonts w:eastAsiaTheme="minorEastAsia"/>
                <w:color w:val="000000"/>
                <w:szCs w:val="21"/>
              </w:rPr>
              <w:t>航信转债</w:t>
            </w:r>
          </w:p>
        </w:tc>
        <w:tc>
          <w:tcPr>
            <w:tcW w:w="2508" w:type="dxa"/>
            <w:vAlign w:val="center"/>
          </w:tcPr>
          <w:p w:rsidR="002B49BC" w:rsidRDefault="005F6C6A">
            <w:pPr>
              <w:jc w:val="right"/>
            </w:pPr>
            <w:r>
              <w:rPr>
                <w:rFonts w:eastAsiaTheme="minorEastAsia"/>
                <w:color w:val="000000"/>
                <w:szCs w:val="21"/>
              </w:rPr>
              <w:t>59,998,641.60</w:t>
            </w:r>
          </w:p>
        </w:tc>
        <w:tc>
          <w:tcPr>
            <w:tcW w:w="1462" w:type="dxa"/>
            <w:vAlign w:val="center"/>
          </w:tcPr>
          <w:p w:rsidR="002B49BC" w:rsidRDefault="005F6C6A">
            <w:pPr>
              <w:jc w:val="right"/>
            </w:pPr>
            <w:r>
              <w:rPr>
                <w:rFonts w:eastAsiaTheme="minorEastAsia"/>
                <w:color w:val="000000"/>
                <w:szCs w:val="21"/>
              </w:rPr>
              <w:t>0.38</w:t>
            </w:r>
          </w:p>
        </w:tc>
      </w:tr>
      <w:tr w:rsidR="002B49BC">
        <w:trPr>
          <w:jc w:val="center"/>
        </w:trPr>
        <w:tc>
          <w:tcPr>
            <w:tcW w:w="1808" w:type="dxa"/>
            <w:vAlign w:val="center"/>
          </w:tcPr>
          <w:p w:rsidR="002B49BC" w:rsidRDefault="005F6C6A">
            <w:pPr>
              <w:jc w:val="center"/>
            </w:pPr>
            <w:r>
              <w:rPr>
                <w:rFonts w:eastAsiaTheme="minorEastAsia"/>
                <w:color w:val="000000"/>
                <w:szCs w:val="21"/>
              </w:rPr>
              <w:t>16</w:t>
            </w:r>
          </w:p>
        </w:tc>
        <w:tc>
          <w:tcPr>
            <w:tcW w:w="1729" w:type="dxa"/>
            <w:vAlign w:val="center"/>
          </w:tcPr>
          <w:p w:rsidR="002B49BC" w:rsidRDefault="005F6C6A">
            <w:pPr>
              <w:jc w:val="center"/>
            </w:pPr>
            <w:r>
              <w:rPr>
                <w:rFonts w:eastAsiaTheme="minorEastAsia"/>
                <w:color w:val="000000"/>
                <w:szCs w:val="21"/>
              </w:rPr>
              <w:t>128032</w:t>
            </w:r>
          </w:p>
        </w:tc>
        <w:tc>
          <w:tcPr>
            <w:tcW w:w="1658" w:type="dxa"/>
            <w:vAlign w:val="center"/>
          </w:tcPr>
          <w:p w:rsidR="002B49BC" w:rsidRDefault="005F6C6A">
            <w:pPr>
              <w:jc w:val="center"/>
            </w:pPr>
            <w:r>
              <w:rPr>
                <w:rFonts w:eastAsiaTheme="minorEastAsia"/>
                <w:color w:val="000000"/>
                <w:szCs w:val="21"/>
              </w:rPr>
              <w:t>双环转债</w:t>
            </w:r>
          </w:p>
        </w:tc>
        <w:tc>
          <w:tcPr>
            <w:tcW w:w="2508" w:type="dxa"/>
            <w:vAlign w:val="center"/>
          </w:tcPr>
          <w:p w:rsidR="002B49BC" w:rsidRDefault="005F6C6A">
            <w:pPr>
              <w:jc w:val="right"/>
            </w:pPr>
            <w:r>
              <w:rPr>
                <w:rFonts w:eastAsiaTheme="minorEastAsia"/>
                <w:color w:val="000000"/>
                <w:szCs w:val="21"/>
              </w:rPr>
              <w:t>58,701,521.28</w:t>
            </w:r>
          </w:p>
        </w:tc>
        <w:tc>
          <w:tcPr>
            <w:tcW w:w="1462" w:type="dxa"/>
            <w:vAlign w:val="center"/>
          </w:tcPr>
          <w:p w:rsidR="002B49BC" w:rsidRDefault="005F6C6A">
            <w:pPr>
              <w:jc w:val="right"/>
            </w:pPr>
            <w:r>
              <w:rPr>
                <w:rFonts w:eastAsiaTheme="minorEastAsia"/>
                <w:color w:val="000000"/>
                <w:szCs w:val="21"/>
              </w:rPr>
              <w:t>0.37</w:t>
            </w:r>
          </w:p>
        </w:tc>
      </w:tr>
      <w:tr w:rsidR="002B49BC">
        <w:trPr>
          <w:jc w:val="center"/>
        </w:trPr>
        <w:tc>
          <w:tcPr>
            <w:tcW w:w="1808" w:type="dxa"/>
            <w:vAlign w:val="center"/>
          </w:tcPr>
          <w:p w:rsidR="002B49BC" w:rsidRDefault="005F6C6A">
            <w:pPr>
              <w:jc w:val="center"/>
            </w:pPr>
            <w:r>
              <w:rPr>
                <w:rFonts w:eastAsiaTheme="minorEastAsia"/>
                <w:color w:val="000000"/>
                <w:szCs w:val="21"/>
              </w:rPr>
              <w:t>17</w:t>
            </w:r>
          </w:p>
        </w:tc>
        <w:tc>
          <w:tcPr>
            <w:tcW w:w="1729" w:type="dxa"/>
            <w:vAlign w:val="center"/>
          </w:tcPr>
          <w:p w:rsidR="002B49BC" w:rsidRDefault="005F6C6A">
            <w:pPr>
              <w:jc w:val="center"/>
            </w:pPr>
            <w:r>
              <w:rPr>
                <w:rFonts w:eastAsiaTheme="minorEastAsia"/>
                <w:color w:val="000000"/>
                <w:szCs w:val="21"/>
              </w:rPr>
              <w:t>113008</w:t>
            </w:r>
          </w:p>
        </w:tc>
        <w:tc>
          <w:tcPr>
            <w:tcW w:w="1658" w:type="dxa"/>
            <w:vAlign w:val="center"/>
          </w:tcPr>
          <w:p w:rsidR="002B49BC" w:rsidRDefault="005F6C6A">
            <w:pPr>
              <w:jc w:val="center"/>
            </w:pPr>
            <w:r>
              <w:rPr>
                <w:rFonts w:eastAsiaTheme="minorEastAsia"/>
                <w:color w:val="000000"/>
                <w:szCs w:val="21"/>
              </w:rPr>
              <w:t>电气转债</w:t>
            </w:r>
          </w:p>
        </w:tc>
        <w:tc>
          <w:tcPr>
            <w:tcW w:w="2508" w:type="dxa"/>
            <w:vAlign w:val="center"/>
          </w:tcPr>
          <w:p w:rsidR="002B49BC" w:rsidRDefault="005F6C6A">
            <w:pPr>
              <w:jc w:val="right"/>
            </w:pPr>
            <w:r>
              <w:rPr>
                <w:rFonts w:eastAsiaTheme="minorEastAsia"/>
                <w:color w:val="000000"/>
                <w:szCs w:val="21"/>
              </w:rPr>
              <w:t>56,507,044.20</w:t>
            </w:r>
          </w:p>
        </w:tc>
        <w:tc>
          <w:tcPr>
            <w:tcW w:w="1462" w:type="dxa"/>
            <w:vAlign w:val="center"/>
          </w:tcPr>
          <w:p w:rsidR="002B49BC" w:rsidRDefault="005F6C6A">
            <w:pPr>
              <w:jc w:val="right"/>
            </w:pPr>
            <w:r>
              <w:rPr>
                <w:rFonts w:eastAsiaTheme="minorEastAsia"/>
                <w:color w:val="000000"/>
                <w:szCs w:val="21"/>
              </w:rPr>
              <w:t>0.36</w:t>
            </w:r>
          </w:p>
        </w:tc>
      </w:tr>
      <w:tr w:rsidR="002B49BC">
        <w:trPr>
          <w:jc w:val="center"/>
        </w:trPr>
        <w:tc>
          <w:tcPr>
            <w:tcW w:w="1808" w:type="dxa"/>
            <w:vAlign w:val="center"/>
          </w:tcPr>
          <w:p w:rsidR="002B49BC" w:rsidRDefault="005F6C6A">
            <w:pPr>
              <w:jc w:val="center"/>
            </w:pPr>
            <w:r>
              <w:rPr>
                <w:rFonts w:eastAsiaTheme="minorEastAsia"/>
                <w:color w:val="000000"/>
                <w:szCs w:val="21"/>
              </w:rPr>
              <w:t>18</w:t>
            </w:r>
          </w:p>
        </w:tc>
        <w:tc>
          <w:tcPr>
            <w:tcW w:w="1729" w:type="dxa"/>
            <w:vAlign w:val="center"/>
          </w:tcPr>
          <w:p w:rsidR="002B49BC" w:rsidRDefault="005F6C6A">
            <w:pPr>
              <w:jc w:val="center"/>
            </w:pPr>
            <w:r>
              <w:rPr>
                <w:rFonts w:eastAsiaTheme="minorEastAsia"/>
                <w:color w:val="000000"/>
                <w:szCs w:val="21"/>
              </w:rPr>
              <w:t>127012</w:t>
            </w:r>
          </w:p>
        </w:tc>
        <w:tc>
          <w:tcPr>
            <w:tcW w:w="1658" w:type="dxa"/>
            <w:vAlign w:val="center"/>
          </w:tcPr>
          <w:p w:rsidR="002B49BC" w:rsidRDefault="005F6C6A">
            <w:pPr>
              <w:jc w:val="center"/>
            </w:pPr>
            <w:r>
              <w:rPr>
                <w:rFonts w:eastAsiaTheme="minorEastAsia"/>
                <w:color w:val="000000"/>
                <w:szCs w:val="21"/>
              </w:rPr>
              <w:t>招路转债</w:t>
            </w:r>
          </w:p>
        </w:tc>
        <w:tc>
          <w:tcPr>
            <w:tcW w:w="2508" w:type="dxa"/>
            <w:vAlign w:val="center"/>
          </w:tcPr>
          <w:p w:rsidR="002B49BC" w:rsidRDefault="005F6C6A">
            <w:pPr>
              <w:jc w:val="right"/>
            </w:pPr>
            <w:r>
              <w:rPr>
                <w:rFonts w:eastAsiaTheme="minorEastAsia"/>
                <w:color w:val="000000"/>
                <w:szCs w:val="21"/>
              </w:rPr>
              <w:t>55,831,571.11</w:t>
            </w:r>
          </w:p>
        </w:tc>
        <w:tc>
          <w:tcPr>
            <w:tcW w:w="1462" w:type="dxa"/>
            <w:vAlign w:val="center"/>
          </w:tcPr>
          <w:p w:rsidR="002B49BC" w:rsidRDefault="005F6C6A">
            <w:pPr>
              <w:jc w:val="right"/>
            </w:pPr>
            <w:r>
              <w:rPr>
                <w:rFonts w:eastAsiaTheme="minorEastAsia"/>
                <w:color w:val="000000"/>
                <w:szCs w:val="21"/>
              </w:rPr>
              <w:t>0.35</w:t>
            </w:r>
          </w:p>
        </w:tc>
      </w:tr>
      <w:tr w:rsidR="002B49BC">
        <w:trPr>
          <w:jc w:val="center"/>
        </w:trPr>
        <w:tc>
          <w:tcPr>
            <w:tcW w:w="1808" w:type="dxa"/>
            <w:vAlign w:val="center"/>
          </w:tcPr>
          <w:p w:rsidR="002B49BC" w:rsidRDefault="005F6C6A">
            <w:pPr>
              <w:jc w:val="center"/>
            </w:pPr>
            <w:r>
              <w:rPr>
                <w:rFonts w:eastAsiaTheme="minorEastAsia"/>
                <w:color w:val="000000"/>
                <w:szCs w:val="21"/>
              </w:rPr>
              <w:t>19</w:t>
            </w:r>
          </w:p>
        </w:tc>
        <w:tc>
          <w:tcPr>
            <w:tcW w:w="1729" w:type="dxa"/>
            <w:vAlign w:val="center"/>
          </w:tcPr>
          <w:p w:rsidR="002B49BC" w:rsidRDefault="005F6C6A">
            <w:pPr>
              <w:jc w:val="center"/>
            </w:pPr>
            <w:r>
              <w:rPr>
                <w:rFonts w:eastAsiaTheme="minorEastAsia"/>
                <w:color w:val="000000"/>
                <w:szCs w:val="21"/>
              </w:rPr>
              <w:t>132004</w:t>
            </w:r>
          </w:p>
        </w:tc>
        <w:tc>
          <w:tcPr>
            <w:tcW w:w="1658" w:type="dxa"/>
            <w:vAlign w:val="center"/>
          </w:tcPr>
          <w:p w:rsidR="002B49BC" w:rsidRDefault="005F6C6A">
            <w:pPr>
              <w:jc w:val="center"/>
            </w:pPr>
            <w:r>
              <w:rPr>
                <w:rFonts w:eastAsiaTheme="minorEastAsia"/>
                <w:color w:val="000000"/>
                <w:szCs w:val="21"/>
              </w:rPr>
              <w:t>15</w:t>
            </w:r>
            <w:r>
              <w:rPr>
                <w:rFonts w:eastAsiaTheme="minorEastAsia"/>
                <w:color w:val="000000"/>
                <w:szCs w:val="21"/>
              </w:rPr>
              <w:t>国盛</w:t>
            </w:r>
            <w:r>
              <w:rPr>
                <w:rFonts w:eastAsiaTheme="minorEastAsia"/>
                <w:color w:val="000000"/>
                <w:szCs w:val="21"/>
              </w:rPr>
              <w:t>EB</w:t>
            </w:r>
          </w:p>
        </w:tc>
        <w:tc>
          <w:tcPr>
            <w:tcW w:w="2508" w:type="dxa"/>
            <w:vAlign w:val="center"/>
          </w:tcPr>
          <w:p w:rsidR="002B49BC" w:rsidRDefault="005F6C6A">
            <w:pPr>
              <w:jc w:val="right"/>
            </w:pPr>
            <w:r>
              <w:rPr>
                <w:rFonts w:eastAsiaTheme="minorEastAsia"/>
                <w:color w:val="000000"/>
                <w:szCs w:val="21"/>
              </w:rPr>
              <w:t>50,910,843.30</w:t>
            </w:r>
          </w:p>
        </w:tc>
        <w:tc>
          <w:tcPr>
            <w:tcW w:w="1462" w:type="dxa"/>
            <w:vAlign w:val="center"/>
          </w:tcPr>
          <w:p w:rsidR="002B49BC" w:rsidRDefault="005F6C6A">
            <w:pPr>
              <w:jc w:val="right"/>
            </w:pPr>
            <w:r>
              <w:rPr>
                <w:rFonts w:eastAsiaTheme="minorEastAsia"/>
                <w:color w:val="000000"/>
                <w:szCs w:val="21"/>
              </w:rPr>
              <w:t>0.32</w:t>
            </w:r>
          </w:p>
        </w:tc>
      </w:tr>
      <w:tr w:rsidR="002B49BC">
        <w:trPr>
          <w:jc w:val="center"/>
        </w:trPr>
        <w:tc>
          <w:tcPr>
            <w:tcW w:w="1808" w:type="dxa"/>
            <w:vAlign w:val="center"/>
          </w:tcPr>
          <w:p w:rsidR="002B49BC" w:rsidRDefault="005F6C6A">
            <w:pPr>
              <w:jc w:val="center"/>
            </w:pPr>
            <w:r>
              <w:rPr>
                <w:rFonts w:eastAsiaTheme="minorEastAsia"/>
                <w:color w:val="000000"/>
                <w:szCs w:val="21"/>
              </w:rPr>
              <w:t>20</w:t>
            </w:r>
          </w:p>
        </w:tc>
        <w:tc>
          <w:tcPr>
            <w:tcW w:w="1729" w:type="dxa"/>
            <w:vAlign w:val="center"/>
          </w:tcPr>
          <w:p w:rsidR="002B49BC" w:rsidRDefault="005F6C6A">
            <w:pPr>
              <w:jc w:val="center"/>
            </w:pPr>
            <w:r>
              <w:rPr>
                <w:rFonts w:eastAsiaTheme="minorEastAsia"/>
                <w:color w:val="000000"/>
                <w:szCs w:val="21"/>
              </w:rPr>
              <w:t>128021</w:t>
            </w:r>
          </w:p>
        </w:tc>
        <w:tc>
          <w:tcPr>
            <w:tcW w:w="1658" w:type="dxa"/>
            <w:vAlign w:val="center"/>
          </w:tcPr>
          <w:p w:rsidR="002B49BC" w:rsidRDefault="005F6C6A">
            <w:pPr>
              <w:jc w:val="center"/>
            </w:pPr>
            <w:r>
              <w:rPr>
                <w:rFonts w:eastAsiaTheme="minorEastAsia"/>
                <w:color w:val="000000"/>
                <w:szCs w:val="21"/>
              </w:rPr>
              <w:t>兄弟转债</w:t>
            </w:r>
          </w:p>
        </w:tc>
        <w:tc>
          <w:tcPr>
            <w:tcW w:w="2508" w:type="dxa"/>
            <w:vAlign w:val="center"/>
          </w:tcPr>
          <w:p w:rsidR="002B49BC" w:rsidRDefault="005F6C6A">
            <w:pPr>
              <w:jc w:val="right"/>
            </w:pPr>
            <w:r>
              <w:rPr>
                <w:rFonts w:eastAsiaTheme="minorEastAsia"/>
                <w:color w:val="000000"/>
                <w:szCs w:val="21"/>
              </w:rPr>
              <w:t>45,501,268.54</w:t>
            </w:r>
          </w:p>
        </w:tc>
        <w:tc>
          <w:tcPr>
            <w:tcW w:w="1462" w:type="dxa"/>
            <w:vAlign w:val="center"/>
          </w:tcPr>
          <w:p w:rsidR="002B49BC" w:rsidRDefault="005F6C6A">
            <w:pPr>
              <w:jc w:val="right"/>
            </w:pPr>
            <w:r>
              <w:rPr>
                <w:rFonts w:eastAsiaTheme="minorEastAsia"/>
                <w:color w:val="000000"/>
                <w:szCs w:val="21"/>
              </w:rPr>
              <w:t>0.29</w:t>
            </w:r>
          </w:p>
        </w:tc>
      </w:tr>
      <w:tr w:rsidR="002B49BC">
        <w:trPr>
          <w:jc w:val="center"/>
        </w:trPr>
        <w:tc>
          <w:tcPr>
            <w:tcW w:w="1808" w:type="dxa"/>
            <w:vAlign w:val="center"/>
          </w:tcPr>
          <w:p w:rsidR="002B49BC" w:rsidRDefault="005F6C6A">
            <w:pPr>
              <w:jc w:val="center"/>
            </w:pPr>
            <w:r>
              <w:rPr>
                <w:rFonts w:eastAsiaTheme="minorEastAsia"/>
                <w:color w:val="000000"/>
                <w:szCs w:val="21"/>
              </w:rPr>
              <w:t>21</w:t>
            </w:r>
          </w:p>
        </w:tc>
        <w:tc>
          <w:tcPr>
            <w:tcW w:w="1729" w:type="dxa"/>
            <w:vAlign w:val="center"/>
          </w:tcPr>
          <w:p w:rsidR="002B49BC" w:rsidRDefault="005F6C6A">
            <w:pPr>
              <w:jc w:val="center"/>
            </w:pPr>
            <w:r>
              <w:rPr>
                <w:rFonts w:eastAsiaTheme="minorEastAsia"/>
                <w:color w:val="000000"/>
                <w:szCs w:val="21"/>
              </w:rPr>
              <w:t>113020</w:t>
            </w:r>
          </w:p>
        </w:tc>
        <w:tc>
          <w:tcPr>
            <w:tcW w:w="1658" w:type="dxa"/>
            <w:vAlign w:val="center"/>
          </w:tcPr>
          <w:p w:rsidR="002B49BC" w:rsidRDefault="005F6C6A">
            <w:pPr>
              <w:jc w:val="center"/>
            </w:pPr>
            <w:r>
              <w:rPr>
                <w:rFonts w:eastAsiaTheme="minorEastAsia"/>
                <w:color w:val="000000"/>
                <w:szCs w:val="21"/>
              </w:rPr>
              <w:t>桐昆转债</w:t>
            </w:r>
          </w:p>
        </w:tc>
        <w:tc>
          <w:tcPr>
            <w:tcW w:w="2508" w:type="dxa"/>
            <w:vAlign w:val="center"/>
          </w:tcPr>
          <w:p w:rsidR="002B49BC" w:rsidRDefault="005F6C6A">
            <w:pPr>
              <w:jc w:val="right"/>
            </w:pPr>
            <w:r>
              <w:rPr>
                <w:rFonts w:eastAsiaTheme="minorEastAsia"/>
                <w:color w:val="000000"/>
                <w:szCs w:val="21"/>
              </w:rPr>
              <w:t>44,457,109.00</w:t>
            </w:r>
          </w:p>
        </w:tc>
        <w:tc>
          <w:tcPr>
            <w:tcW w:w="1462" w:type="dxa"/>
            <w:vAlign w:val="center"/>
          </w:tcPr>
          <w:p w:rsidR="002B49BC" w:rsidRDefault="005F6C6A">
            <w:pPr>
              <w:jc w:val="right"/>
            </w:pPr>
            <w:r>
              <w:rPr>
                <w:rFonts w:eastAsiaTheme="minorEastAsia"/>
                <w:color w:val="000000"/>
                <w:szCs w:val="21"/>
              </w:rPr>
              <w:t>0.28</w:t>
            </w:r>
          </w:p>
        </w:tc>
      </w:tr>
      <w:tr w:rsidR="002B49BC">
        <w:trPr>
          <w:jc w:val="center"/>
        </w:trPr>
        <w:tc>
          <w:tcPr>
            <w:tcW w:w="1808" w:type="dxa"/>
            <w:vAlign w:val="center"/>
          </w:tcPr>
          <w:p w:rsidR="002B49BC" w:rsidRDefault="005F6C6A">
            <w:pPr>
              <w:jc w:val="center"/>
            </w:pPr>
            <w:r>
              <w:rPr>
                <w:rFonts w:eastAsiaTheme="minorEastAsia"/>
                <w:color w:val="000000"/>
                <w:szCs w:val="21"/>
              </w:rPr>
              <w:t>22</w:t>
            </w:r>
          </w:p>
        </w:tc>
        <w:tc>
          <w:tcPr>
            <w:tcW w:w="1729" w:type="dxa"/>
            <w:vAlign w:val="center"/>
          </w:tcPr>
          <w:p w:rsidR="002B49BC" w:rsidRDefault="005F6C6A">
            <w:pPr>
              <w:jc w:val="center"/>
            </w:pPr>
            <w:r>
              <w:rPr>
                <w:rFonts w:eastAsiaTheme="minorEastAsia"/>
                <w:color w:val="000000"/>
                <w:szCs w:val="21"/>
              </w:rPr>
              <w:t>123021</w:t>
            </w:r>
          </w:p>
        </w:tc>
        <w:tc>
          <w:tcPr>
            <w:tcW w:w="1658" w:type="dxa"/>
            <w:vAlign w:val="center"/>
          </w:tcPr>
          <w:p w:rsidR="002B49BC" w:rsidRDefault="005F6C6A">
            <w:pPr>
              <w:jc w:val="center"/>
            </w:pPr>
            <w:r>
              <w:rPr>
                <w:rFonts w:eastAsiaTheme="minorEastAsia"/>
                <w:color w:val="000000"/>
                <w:szCs w:val="21"/>
              </w:rPr>
              <w:t>万信转</w:t>
            </w:r>
            <w:r>
              <w:rPr>
                <w:rFonts w:eastAsiaTheme="minorEastAsia"/>
                <w:color w:val="000000"/>
                <w:szCs w:val="21"/>
              </w:rPr>
              <w:t>2</w:t>
            </w:r>
          </w:p>
        </w:tc>
        <w:tc>
          <w:tcPr>
            <w:tcW w:w="2508" w:type="dxa"/>
            <w:vAlign w:val="center"/>
          </w:tcPr>
          <w:p w:rsidR="002B49BC" w:rsidRDefault="005F6C6A">
            <w:pPr>
              <w:jc w:val="right"/>
            </w:pPr>
            <w:r>
              <w:rPr>
                <w:rFonts w:eastAsiaTheme="minorEastAsia"/>
                <w:color w:val="000000"/>
                <w:szCs w:val="21"/>
              </w:rPr>
              <w:t>43,676,396.37</w:t>
            </w:r>
          </w:p>
        </w:tc>
        <w:tc>
          <w:tcPr>
            <w:tcW w:w="1462" w:type="dxa"/>
            <w:vAlign w:val="center"/>
          </w:tcPr>
          <w:p w:rsidR="002B49BC" w:rsidRDefault="005F6C6A">
            <w:pPr>
              <w:jc w:val="right"/>
            </w:pPr>
            <w:r>
              <w:rPr>
                <w:rFonts w:eastAsiaTheme="minorEastAsia"/>
                <w:color w:val="000000"/>
                <w:szCs w:val="21"/>
              </w:rPr>
              <w:t>0.28</w:t>
            </w:r>
          </w:p>
        </w:tc>
      </w:tr>
      <w:tr w:rsidR="002B49BC">
        <w:trPr>
          <w:jc w:val="center"/>
        </w:trPr>
        <w:tc>
          <w:tcPr>
            <w:tcW w:w="1808" w:type="dxa"/>
            <w:vAlign w:val="center"/>
          </w:tcPr>
          <w:p w:rsidR="002B49BC" w:rsidRDefault="005F6C6A">
            <w:pPr>
              <w:jc w:val="center"/>
            </w:pPr>
            <w:r>
              <w:rPr>
                <w:rFonts w:eastAsiaTheme="minorEastAsia"/>
                <w:color w:val="000000"/>
                <w:szCs w:val="21"/>
              </w:rPr>
              <w:t>23</w:t>
            </w:r>
          </w:p>
        </w:tc>
        <w:tc>
          <w:tcPr>
            <w:tcW w:w="1729" w:type="dxa"/>
            <w:vAlign w:val="center"/>
          </w:tcPr>
          <w:p w:rsidR="002B49BC" w:rsidRDefault="005F6C6A">
            <w:pPr>
              <w:jc w:val="center"/>
            </w:pPr>
            <w:r>
              <w:rPr>
                <w:rFonts w:eastAsiaTheme="minorEastAsia"/>
                <w:color w:val="000000"/>
                <w:szCs w:val="21"/>
              </w:rPr>
              <w:t>110055</w:t>
            </w:r>
          </w:p>
        </w:tc>
        <w:tc>
          <w:tcPr>
            <w:tcW w:w="1658" w:type="dxa"/>
            <w:vAlign w:val="center"/>
          </w:tcPr>
          <w:p w:rsidR="002B49BC" w:rsidRDefault="005F6C6A">
            <w:pPr>
              <w:jc w:val="center"/>
            </w:pPr>
            <w:r>
              <w:rPr>
                <w:rFonts w:eastAsiaTheme="minorEastAsia"/>
                <w:color w:val="000000"/>
                <w:szCs w:val="21"/>
              </w:rPr>
              <w:t>伊力转债</w:t>
            </w:r>
          </w:p>
        </w:tc>
        <w:tc>
          <w:tcPr>
            <w:tcW w:w="2508" w:type="dxa"/>
            <w:vAlign w:val="center"/>
          </w:tcPr>
          <w:p w:rsidR="002B49BC" w:rsidRDefault="005F6C6A">
            <w:pPr>
              <w:jc w:val="right"/>
            </w:pPr>
            <w:r>
              <w:rPr>
                <w:rFonts w:eastAsiaTheme="minorEastAsia"/>
                <w:color w:val="000000"/>
                <w:szCs w:val="21"/>
              </w:rPr>
              <w:t>39,893,302.80</w:t>
            </w:r>
          </w:p>
        </w:tc>
        <w:tc>
          <w:tcPr>
            <w:tcW w:w="1462" w:type="dxa"/>
            <w:vAlign w:val="center"/>
          </w:tcPr>
          <w:p w:rsidR="002B49BC" w:rsidRDefault="005F6C6A">
            <w:pPr>
              <w:jc w:val="right"/>
            </w:pPr>
            <w:r>
              <w:rPr>
                <w:rFonts w:eastAsiaTheme="minorEastAsia"/>
                <w:color w:val="000000"/>
                <w:szCs w:val="21"/>
              </w:rPr>
              <w:t>0.25</w:t>
            </w:r>
          </w:p>
        </w:tc>
      </w:tr>
      <w:tr w:rsidR="002B49BC">
        <w:trPr>
          <w:jc w:val="center"/>
        </w:trPr>
        <w:tc>
          <w:tcPr>
            <w:tcW w:w="1808" w:type="dxa"/>
            <w:vAlign w:val="center"/>
          </w:tcPr>
          <w:p w:rsidR="002B49BC" w:rsidRDefault="005F6C6A">
            <w:pPr>
              <w:jc w:val="center"/>
            </w:pPr>
            <w:r>
              <w:rPr>
                <w:rFonts w:eastAsiaTheme="minorEastAsia"/>
                <w:color w:val="000000"/>
                <w:szCs w:val="21"/>
              </w:rPr>
              <w:t>24</w:t>
            </w:r>
          </w:p>
        </w:tc>
        <w:tc>
          <w:tcPr>
            <w:tcW w:w="1729" w:type="dxa"/>
            <w:vAlign w:val="center"/>
          </w:tcPr>
          <w:p w:rsidR="002B49BC" w:rsidRDefault="005F6C6A">
            <w:pPr>
              <w:jc w:val="center"/>
            </w:pPr>
            <w:r>
              <w:rPr>
                <w:rFonts w:eastAsiaTheme="minorEastAsia"/>
                <w:color w:val="000000"/>
                <w:szCs w:val="21"/>
              </w:rPr>
              <w:t>128026</w:t>
            </w:r>
          </w:p>
        </w:tc>
        <w:tc>
          <w:tcPr>
            <w:tcW w:w="1658" w:type="dxa"/>
            <w:vAlign w:val="center"/>
          </w:tcPr>
          <w:p w:rsidR="002B49BC" w:rsidRDefault="005F6C6A">
            <w:pPr>
              <w:jc w:val="center"/>
            </w:pPr>
            <w:r>
              <w:rPr>
                <w:rFonts w:eastAsiaTheme="minorEastAsia"/>
                <w:color w:val="000000"/>
                <w:szCs w:val="21"/>
              </w:rPr>
              <w:t>众兴转债</w:t>
            </w:r>
          </w:p>
        </w:tc>
        <w:tc>
          <w:tcPr>
            <w:tcW w:w="2508" w:type="dxa"/>
            <w:vAlign w:val="center"/>
          </w:tcPr>
          <w:p w:rsidR="002B49BC" w:rsidRDefault="005F6C6A">
            <w:pPr>
              <w:jc w:val="right"/>
            </w:pPr>
            <w:r>
              <w:rPr>
                <w:rFonts w:eastAsiaTheme="minorEastAsia"/>
                <w:color w:val="000000"/>
                <w:szCs w:val="21"/>
              </w:rPr>
              <w:t>39,701,894.52</w:t>
            </w:r>
          </w:p>
        </w:tc>
        <w:tc>
          <w:tcPr>
            <w:tcW w:w="1462" w:type="dxa"/>
            <w:vAlign w:val="center"/>
          </w:tcPr>
          <w:p w:rsidR="002B49BC" w:rsidRDefault="005F6C6A">
            <w:pPr>
              <w:jc w:val="right"/>
            </w:pPr>
            <w:r>
              <w:rPr>
                <w:rFonts w:eastAsiaTheme="minorEastAsia"/>
                <w:color w:val="000000"/>
                <w:szCs w:val="21"/>
              </w:rPr>
              <w:t>0.25</w:t>
            </w:r>
          </w:p>
        </w:tc>
      </w:tr>
      <w:tr w:rsidR="002B49BC">
        <w:trPr>
          <w:jc w:val="center"/>
        </w:trPr>
        <w:tc>
          <w:tcPr>
            <w:tcW w:w="1808" w:type="dxa"/>
            <w:vAlign w:val="center"/>
          </w:tcPr>
          <w:p w:rsidR="002B49BC" w:rsidRDefault="005F6C6A">
            <w:pPr>
              <w:jc w:val="center"/>
            </w:pPr>
            <w:r>
              <w:rPr>
                <w:rFonts w:eastAsiaTheme="minorEastAsia"/>
                <w:color w:val="000000"/>
                <w:szCs w:val="21"/>
              </w:rPr>
              <w:t>25</w:t>
            </w:r>
          </w:p>
        </w:tc>
        <w:tc>
          <w:tcPr>
            <w:tcW w:w="1729" w:type="dxa"/>
            <w:vAlign w:val="center"/>
          </w:tcPr>
          <w:p w:rsidR="002B49BC" w:rsidRDefault="005F6C6A">
            <w:pPr>
              <w:jc w:val="center"/>
            </w:pPr>
            <w:r>
              <w:rPr>
                <w:rFonts w:eastAsiaTheme="minorEastAsia"/>
                <w:color w:val="000000"/>
                <w:szCs w:val="21"/>
              </w:rPr>
              <w:t>110048</w:t>
            </w:r>
          </w:p>
        </w:tc>
        <w:tc>
          <w:tcPr>
            <w:tcW w:w="1658" w:type="dxa"/>
            <w:vAlign w:val="center"/>
          </w:tcPr>
          <w:p w:rsidR="002B49BC" w:rsidRDefault="005F6C6A">
            <w:pPr>
              <w:jc w:val="center"/>
            </w:pPr>
            <w:r>
              <w:rPr>
                <w:rFonts w:eastAsiaTheme="minorEastAsia"/>
                <w:color w:val="000000"/>
                <w:szCs w:val="21"/>
              </w:rPr>
              <w:t>福能转债</w:t>
            </w:r>
          </w:p>
        </w:tc>
        <w:tc>
          <w:tcPr>
            <w:tcW w:w="2508" w:type="dxa"/>
            <w:vAlign w:val="center"/>
          </w:tcPr>
          <w:p w:rsidR="002B49BC" w:rsidRDefault="005F6C6A">
            <w:pPr>
              <w:jc w:val="right"/>
            </w:pPr>
            <w:r>
              <w:rPr>
                <w:rFonts w:eastAsiaTheme="minorEastAsia"/>
                <w:color w:val="000000"/>
                <w:szCs w:val="21"/>
              </w:rPr>
              <w:t>37,054,581.20</w:t>
            </w:r>
          </w:p>
        </w:tc>
        <w:tc>
          <w:tcPr>
            <w:tcW w:w="1462" w:type="dxa"/>
            <w:vAlign w:val="center"/>
          </w:tcPr>
          <w:p w:rsidR="002B49BC" w:rsidRDefault="005F6C6A">
            <w:pPr>
              <w:jc w:val="right"/>
            </w:pPr>
            <w:r>
              <w:rPr>
                <w:rFonts w:eastAsiaTheme="minorEastAsia"/>
                <w:color w:val="000000"/>
                <w:szCs w:val="21"/>
              </w:rPr>
              <w:t>0.24</w:t>
            </w:r>
          </w:p>
        </w:tc>
      </w:tr>
      <w:tr w:rsidR="002B49BC">
        <w:trPr>
          <w:jc w:val="center"/>
        </w:trPr>
        <w:tc>
          <w:tcPr>
            <w:tcW w:w="1808" w:type="dxa"/>
            <w:vAlign w:val="center"/>
          </w:tcPr>
          <w:p w:rsidR="002B49BC" w:rsidRDefault="005F6C6A">
            <w:pPr>
              <w:jc w:val="center"/>
            </w:pPr>
            <w:r>
              <w:rPr>
                <w:rFonts w:eastAsiaTheme="minorEastAsia"/>
                <w:color w:val="000000"/>
                <w:szCs w:val="21"/>
              </w:rPr>
              <w:t>26</w:t>
            </w:r>
          </w:p>
        </w:tc>
        <w:tc>
          <w:tcPr>
            <w:tcW w:w="1729" w:type="dxa"/>
            <w:vAlign w:val="center"/>
          </w:tcPr>
          <w:p w:rsidR="002B49BC" w:rsidRDefault="005F6C6A">
            <w:pPr>
              <w:jc w:val="center"/>
            </w:pPr>
            <w:r>
              <w:rPr>
                <w:rFonts w:eastAsiaTheme="minorEastAsia"/>
                <w:color w:val="000000"/>
                <w:szCs w:val="21"/>
              </w:rPr>
              <w:t>127006</w:t>
            </w:r>
          </w:p>
        </w:tc>
        <w:tc>
          <w:tcPr>
            <w:tcW w:w="1658" w:type="dxa"/>
            <w:vAlign w:val="center"/>
          </w:tcPr>
          <w:p w:rsidR="002B49BC" w:rsidRDefault="005F6C6A">
            <w:pPr>
              <w:jc w:val="center"/>
            </w:pPr>
            <w:r>
              <w:rPr>
                <w:rFonts w:eastAsiaTheme="minorEastAsia"/>
                <w:color w:val="000000"/>
                <w:szCs w:val="21"/>
              </w:rPr>
              <w:t>敖东转债</w:t>
            </w:r>
          </w:p>
        </w:tc>
        <w:tc>
          <w:tcPr>
            <w:tcW w:w="2508" w:type="dxa"/>
            <w:vAlign w:val="center"/>
          </w:tcPr>
          <w:p w:rsidR="002B49BC" w:rsidRDefault="005F6C6A">
            <w:pPr>
              <w:jc w:val="right"/>
            </w:pPr>
            <w:r>
              <w:rPr>
                <w:rFonts w:eastAsiaTheme="minorEastAsia"/>
                <w:color w:val="000000"/>
                <w:szCs w:val="21"/>
              </w:rPr>
              <w:t>36,921,139.84</w:t>
            </w:r>
          </w:p>
        </w:tc>
        <w:tc>
          <w:tcPr>
            <w:tcW w:w="1462" w:type="dxa"/>
            <w:vAlign w:val="center"/>
          </w:tcPr>
          <w:p w:rsidR="002B49BC" w:rsidRDefault="005F6C6A">
            <w:pPr>
              <w:jc w:val="right"/>
            </w:pPr>
            <w:r>
              <w:rPr>
                <w:rFonts w:eastAsiaTheme="minorEastAsia"/>
                <w:color w:val="000000"/>
                <w:szCs w:val="21"/>
              </w:rPr>
              <w:t>0.23</w:t>
            </w:r>
          </w:p>
        </w:tc>
      </w:tr>
      <w:tr w:rsidR="002B49BC">
        <w:trPr>
          <w:jc w:val="center"/>
        </w:trPr>
        <w:tc>
          <w:tcPr>
            <w:tcW w:w="1808" w:type="dxa"/>
            <w:vAlign w:val="center"/>
          </w:tcPr>
          <w:p w:rsidR="002B49BC" w:rsidRDefault="005F6C6A">
            <w:pPr>
              <w:jc w:val="center"/>
            </w:pPr>
            <w:r>
              <w:rPr>
                <w:rFonts w:eastAsiaTheme="minorEastAsia"/>
                <w:color w:val="000000"/>
                <w:szCs w:val="21"/>
              </w:rPr>
              <w:t>27</w:t>
            </w:r>
          </w:p>
        </w:tc>
        <w:tc>
          <w:tcPr>
            <w:tcW w:w="1729" w:type="dxa"/>
            <w:vAlign w:val="center"/>
          </w:tcPr>
          <w:p w:rsidR="002B49BC" w:rsidRDefault="005F6C6A">
            <w:pPr>
              <w:jc w:val="center"/>
            </w:pPr>
            <w:r>
              <w:rPr>
                <w:rFonts w:eastAsiaTheme="minorEastAsia"/>
                <w:color w:val="000000"/>
                <w:szCs w:val="21"/>
              </w:rPr>
              <w:t>128016</w:t>
            </w:r>
          </w:p>
        </w:tc>
        <w:tc>
          <w:tcPr>
            <w:tcW w:w="1658" w:type="dxa"/>
            <w:vAlign w:val="center"/>
          </w:tcPr>
          <w:p w:rsidR="002B49BC" w:rsidRDefault="005F6C6A">
            <w:pPr>
              <w:jc w:val="center"/>
            </w:pPr>
            <w:r>
              <w:rPr>
                <w:rFonts w:eastAsiaTheme="minorEastAsia"/>
                <w:color w:val="000000"/>
                <w:szCs w:val="21"/>
              </w:rPr>
              <w:t>雨虹转债</w:t>
            </w:r>
          </w:p>
        </w:tc>
        <w:tc>
          <w:tcPr>
            <w:tcW w:w="2508" w:type="dxa"/>
            <w:vAlign w:val="center"/>
          </w:tcPr>
          <w:p w:rsidR="002B49BC" w:rsidRDefault="005F6C6A">
            <w:pPr>
              <w:jc w:val="right"/>
            </w:pPr>
            <w:r>
              <w:rPr>
                <w:rFonts w:eastAsiaTheme="minorEastAsia"/>
                <w:color w:val="000000"/>
                <w:szCs w:val="21"/>
              </w:rPr>
              <w:t>36,545,218.50</w:t>
            </w:r>
          </w:p>
        </w:tc>
        <w:tc>
          <w:tcPr>
            <w:tcW w:w="1462" w:type="dxa"/>
            <w:vAlign w:val="center"/>
          </w:tcPr>
          <w:p w:rsidR="002B49BC" w:rsidRDefault="005F6C6A">
            <w:pPr>
              <w:jc w:val="right"/>
            </w:pPr>
            <w:r>
              <w:rPr>
                <w:rFonts w:eastAsiaTheme="minorEastAsia"/>
                <w:color w:val="000000"/>
                <w:szCs w:val="21"/>
              </w:rPr>
              <w:t>0.23</w:t>
            </w:r>
          </w:p>
        </w:tc>
      </w:tr>
      <w:tr w:rsidR="002B49BC">
        <w:trPr>
          <w:jc w:val="center"/>
        </w:trPr>
        <w:tc>
          <w:tcPr>
            <w:tcW w:w="1808" w:type="dxa"/>
            <w:vAlign w:val="center"/>
          </w:tcPr>
          <w:p w:rsidR="002B49BC" w:rsidRDefault="005F6C6A">
            <w:pPr>
              <w:jc w:val="center"/>
            </w:pPr>
            <w:r>
              <w:rPr>
                <w:rFonts w:eastAsiaTheme="minorEastAsia"/>
                <w:color w:val="000000"/>
                <w:szCs w:val="21"/>
              </w:rPr>
              <w:t>28</w:t>
            </w:r>
          </w:p>
        </w:tc>
        <w:tc>
          <w:tcPr>
            <w:tcW w:w="1729" w:type="dxa"/>
            <w:vAlign w:val="center"/>
          </w:tcPr>
          <w:p w:rsidR="002B49BC" w:rsidRDefault="005F6C6A">
            <w:pPr>
              <w:jc w:val="center"/>
            </w:pPr>
            <w:r>
              <w:rPr>
                <w:rFonts w:eastAsiaTheme="minorEastAsia"/>
                <w:color w:val="000000"/>
                <w:szCs w:val="21"/>
              </w:rPr>
              <w:t>113530</w:t>
            </w:r>
          </w:p>
        </w:tc>
        <w:tc>
          <w:tcPr>
            <w:tcW w:w="1658" w:type="dxa"/>
            <w:vAlign w:val="center"/>
          </w:tcPr>
          <w:p w:rsidR="002B49BC" w:rsidRDefault="005F6C6A">
            <w:pPr>
              <w:jc w:val="center"/>
            </w:pPr>
            <w:r>
              <w:rPr>
                <w:rFonts w:eastAsiaTheme="minorEastAsia"/>
                <w:color w:val="000000"/>
                <w:szCs w:val="21"/>
              </w:rPr>
              <w:t>大丰转债</w:t>
            </w:r>
          </w:p>
        </w:tc>
        <w:tc>
          <w:tcPr>
            <w:tcW w:w="2508" w:type="dxa"/>
            <w:vAlign w:val="center"/>
          </w:tcPr>
          <w:p w:rsidR="002B49BC" w:rsidRDefault="005F6C6A">
            <w:pPr>
              <w:jc w:val="right"/>
            </w:pPr>
            <w:r>
              <w:rPr>
                <w:rFonts w:eastAsiaTheme="minorEastAsia"/>
                <w:color w:val="000000"/>
                <w:szCs w:val="21"/>
              </w:rPr>
              <w:t>35,143,539.80</w:t>
            </w:r>
          </w:p>
        </w:tc>
        <w:tc>
          <w:tcPr>
            <w:tcW w:w="1462" w:type="dxa"/>
            <w:vAlign w:val="center"/>
          </w:tcPr>
          <w:p w:rsidR="002B49BC" w:rsidRDefault="005F6C6A">
            <w:pPr>
              <w:jc w:val="right"/>
            </w:pPr>
            <w:r>
              <w:rPr>
                <w:rFonts w:eastAsiaTheme="minorEastAsia"/>
                <w:color w:val="000000"/>
                <w:szCs w:val="21"/>
              </w:rPr>
              <w:t>0.22</w:t>
            </w:r>
          </w:p>
        </w:tc>
      </w:tr>
      <w:tr w:rsidR="002B49BC">
        <w:trPr>
          <w:jc w:val="center"/>
        </w:trPr>
        <w:tc>
          <w:tcPr>
            <w:tcW w:w="1808" w:type="dxa"/>
            <w:vAlign w:val="center"/>
          </w:tcPr>
          <w:p w:rsidR="002B49BC" w:rsidRDefault="005F6C6A">
            <w:pPr>
              <w:jc w:val="center"/>
            </w:pPr>
            <w:r>
              <w:rPr>
                <w:rFonts w:eastAsiaTheme="minorEastAsia"/>
                <w:color w:val="000000"/>
                <w:szCs w:val="21"/>
              </w:rPr>
              <w:t>29</w:t>
            </w:r>
          </w:p>
        </w:tc>
        <w:tc>
          <w:tcPr>
            <w:tcW w:w="1729" w:type="dxa"/>
            <w:vAlign w:val="center"/>
          </w:tcPr>
          <w:p w:rsidR="002B49BC" w:rsidRDefault="005F6C6A">
            <w:pPr>
              <w:jc w:val="center"/>
            </w:pPr>
            <w:r>
              <w:rPr>
                <w:rFonts w:eastAsiaTheme="minorEastAsia"/>
                <w:color w:val="000000"/>
                <w:szCs w:val="21"/>
              </w:rPr>
              <w:t>113025</w:t>
            </w:r>
          </w:p>
        </w:tc>
        <w:tc>
          <w:tcPr>
            <w:tcW w:w="1658" w:type="dxa"/>
            <w:vAlign w:val="center"/>
          </w:tcPr>
          <w:p w:rsidR="002B49BC" w:rsidRDefault="005F6C6A">
            <w:pPr>
              <w:jc w:val="center"/>
            </w:pPr>
            <w:r>
              <w:rPr>
                <w:rFonts w:eastAsiaTheme="minorEastAsia"/>
                <w:color w:val="000000"/>
                <w:szCs w:val="21"/>
              </w:rPr>
              <w:t>明泰转债</w:t>
            </w:r>
          </w:p>
        </w:tc>
        <w:tc>
          <w:tcPr>
            <w:tcW w:w="2508" w:type="dxa"/>
            <w:vAlign w:val="center"/>
          </w:tcPr>
          <w:p w:rsidR="002B49BC" w:rsidRDefault="005F6C6A">
            <w:pPr>
              <w:jc w:val="right"/>
            </w:pPr>
            <w:r>
              <w:rPr>
                <w:rFonts w:eastAsiaTheme="minorEastAsia"/>
                <w:color w:val="000000"/>
                <w:szCs w:val="21"/>
              </w:rPr>
              <w:t>35,040,105.90</w:t>
            </w:r>
          </w:p>
        </w:tc>
        <w:tc>
          <w:tcPr>
            <w:tcW w:w="1462" w:type="dxa"/>
            <w:vAlign w:val="center"/>
          </w:tcPr>
          <w:p w:rsidR="002B49BC" w:rsidRDefault="005F6C6A">
            <w:pPr>
              <w:jc w:val="right"/>
            </w:pPr>
            <w:r>
              <w:rPr>
                <w:rFonts w:eastAsiaTheme="minorEastAsia"/>
                <w:color w:val="000000"/>
                <w:szCs w:val="21"/>
              </w:rPr>
              <w:t>0.22</w:t>
            </w:r>
          </w:p>
        </w:tc>
      </w:tr>
      <w:tr w:rsidR="002B49BC">
        <w:trPr>
          <w:jc w:val="center"/>
        </w:trPr>
        <w:tc>
          <w:tcPr>
            <w:tcW w:w="1808" w:type="dxa"/>
            <w:vAlign w:val="center"/>
          </w:tcPr>
          <w:p w:rsidR="002B49BC" w:rsidRDefault="005F6C6A">
            <w:pPr>
              <w:jc w:val="center"/>
            </w:pPr>
            <w:r>
              <w:rPr>
                <w:rFonts w:eastAsiaTheme="minorEastAsia"/>
                <w:color w:val="000000"/>
                <w:szCs w:val="21"/>
              </w:rPr>
              <w:t>30</w:t>
            </w:r>
          </w:p>
        </w:tc>
        <w:tc>
          <w:tcPr>
            <w:tcW w:w="1729" w:type="dxa"/>
            <w:vAlign w:val="center"/>
          </w:tcPr>
          <w:p w:rsidR="002B49BC" w:rsidRDefault="005F6C6A">
            <w:pPr>
              <w:jc w:val="center"/>
            </w:pPr>
            <w:r>
              <w:rPr>
                <w:rFonts w:eastAsiaTheme="minorEastAsia"/>
                <w:color w:val="000000"/>
                <w:szCs w:val="21"/>
              </w:rPr>
              <w:t>128059</w:t>
            </w:r>
          </w:p>
        </w:tc>
        <w:tc>
          <w:tcPr>
            <w:tcW w:w="1658" w:type="dxa"/>
            <w:vAlign w:val="center"/>
          </w:tcPr>
          <w:p w:rsidR="002B49BC" w:rsidRDefault="005F6C6A">
            <w:pPr>
              <w:jc w:val="center"/>
            </w:pPr>
            <w:r>
              <w:rPr>
                <w:rFonts w:eastAsiaTheme="minorEastAsia"/>
                <w:color w:val="000000"/>
                <w:szCs w:val="21"/>
              </w:rPr>
              <w:t>视源转债</w:t>
            </w:r>
          </w:p>
        </w:tc>
        <w:tc>
          <w:tcPr>
            <w:tcW w:w="2508" w:type="dxa"/>
            <w:vAlign w:val="center"/>
          </w:tcPr>
          <w:p w:rsidR="002B49BC" w:rsidRDefault="005F6C6A">
            <w:pPr>
              <w:jc w:val="right"/>
            </w:pPr>
            <w:r>
              <w:rPr>
                <w:rFonts w:eastAsiaTheme="minorEastAsia"/>
                <w:color w:val="000000"/>
                <w:szCs w:val="21"/>
              </w:rPr>
              <w:t>34,588,793.04</w:t>
            </w:r>
          </w:p>
        </w:tc>
        <w:tc>
          <w:tcPr>
            <w:tcW w:w="1462" w:type="dxa"/>
            <w:vAlign w:val="center"/>
          </w:tcPr>
          <w:p w:rsidR="002B49BC" w:rsidRDefault="005F6C6A">
            <w:pPr>
              <w:jc w:val="right"/>
            </w:pPr>
            <w:r>
              <w:rPr>
                <w:rFonts w:eastAsiaTheme="minorEastAsia"/>
                <w:color w:val="000000"/>
                <w:szCs w:val="21"/>
              </w:rPr>
              <w:t>0.22</w:t>
            </w:r>
          </w:p>
        </w:tc>
      </w:tr>
      <w:tr w:rsidR="002B49BC">
        <w:trPr>
          <w:jc w:val="center"/>
        </w:trPr>
        <w:tc>
          <w:tcPr>
            <w:tcW w:w="1808" w:type="dxa"/>
            <w:vAlign w:val="center"/>
          </w:tcPr>
          <w:p w:rsidR="002B49BC" w:rsidRDefault="005F6C6A">
            <w:pPr>
              <w:jc w:val="center"/>
            </w:pPr>
            <w:r>
              <w:rPr>
                <w:rFonts w:eastAsiaTheme="minorEastAsia"/>
                <w:color w:val="000000"/>
                <w:szCs w:val="21"/>
              </w:rPr>
              <w:t>31</w:t>
            </w:r>
          </w:p>
        </w:tc>
        <w:tc>
          <w:tcPr>
            <w:tcW w:w="1729" w:type="dxa"/>
            <w:vAlign w:val="center"/>
          </w:tcPr>
          <w:p w:rsidR="002B49BC" w:rsidRDefault="005F6C6A">
            <w:pPr>
              <w:jc w:val="center"/>
            </w:pPr>
            <w:r>
              <w:rPr>
                <w:rFonts w:eastAsiaTheme="minorEastAsia"/>
                <w:color w:val="000000"/>
                <w:szCs w:val="21"/>
              </w:rPr>
              <w:t>123016</w:t>
            </w:r>
          </w:p>
        </w:tc>
        <w:tc>
          <w:tcPr>
            <w:tcW w:w="1658" w:type="dxa"/>
            <w:vAlign w:val="center"/>
          </w:tcPr>
          <w:p w:rsidR="002B49BC" w:rsidRDefault="005F6C6A">
            <w:pPr>
              <w:jc w:val="center"/>
            </w:pPr>
            <w:r>
              <w:rPr>
                <w:rFonts w:eastAsiaTheme="minorEastAsia"/>
                <w:color w:val="000000"/>
                <w:szCs w:val="21"/>
              </w:rPr>
              <w:t>洲明转债</w:t>
            </w:r>
          </w:p>
        </w:tc>
        <w:tc>
          <w:tcPr>
            <w:tcW w:w="2508" w:type="dxa"/>
            <w:vAlign w:val="center"/>
          </w:tcPr>
          <w:p w:rsidR="002B49BC" w:rsidRDefault="005F6C6A">
            <w:pPr>
              <w:jc w:val="right"/>
            </w:pPr>
            <w:r>
              <w:rPr>
                <w:rFonts w:eastAsiaTheme="minorEastAsia"/>
                <w:color w:val="000000"/>
                <w:szCs w:val="21"/>
              </w:rPr>
              <w:t>34,038,895.28</w:t>
            </w:r>
          </w:p>
        </w:tc>
        <w:tc>
          <w:tcPr>
            <w:tcW w:w="1462" w:type="dxa"/>
            <w:vAlign w:val="center"/>
          </w:tcPr>
          <w:p w:rsidR="002B49BC" w:rsidRDefault="005F6C6A">
            <w:pPr>
              <w:jc w:val="right"/>
            </w:pPr>
            <w:r>
              <w:rPr>
                <w:rFonts w:eastAsiaTheme="minorEastAsia"/>
                <w:color w:val="000000"/>
                <w:szCs w:val="21"/>
              </w:rPr>
              <w:t>0.22</w:t>
            </w:r>
          </w:p>
        </w:tc>
      </w:tr>
      <w:tr w:rsidR="002B49BC">
        <w:trPr>
          <w:jc w:val="center"/>
        </w:trPr>
        <w:tc>
          <w:tcPr>
            <w:tcW w:w="1808" w:type="dxa"/>
            <w:vAlign w:val="center"/>
          </w:tcPr>
          <w:p w:rsidR="002B49BC" w:rsidRDefault="005F6C6A">
            <w:pPr>
              <w:jc w:val="center"/>
            </w:pPr>
            <w:r>
              <w:rPr>
                <w:rFonts w:eastAsiaTheme="minorEastAsia"/>
                <w:color w:val="000000"/>
                <w:szCs w:val="21"/>
              </w:rPr>
              <w:t>32</w:t>
            </w:r>
          </w:p>
        </w:tc>
        <w:tc>
          <w:tcPr>
            <w:tcW w:w="1729" w:type="dxa"/>
            <w:vAlign w:val="center"/>
          </w:tcPr>
          <w:p w:rsidR="002B49BC" w:rsidRDefault="005F6C6A">
            <w:pPr>
              <w:jc w:val="center"/>
            </w:pPr>
            <w:r>
              <w:rPr>
                <w:rFonts w:eastAsiaTheme="minorEastAsia"/>
                <w:color w:val="000000"/>
                <w:szCs w:val="21"/>
              </w:rPr>
              <w:t>113515</w:t>
            </w:r>
          </w:p>
        </w:tc>
        <w:tc>
          <w:tcPr>
            <w:tcW w:w="1658" w:type="dxa"/>
            <w:vAlign w:val="center"/>
          </w:tcPr>
          <w:p w:rsidR="002B49BC" w:rsidRDefault="005F6C6A">
            <w:pPr>
              <w:jc w:val="center"/>
            </w:pPr>
            <w:r>
              <w:rPr>
                <w:rFonts w:eastAsiaTheme="minorEastAsia"/>
                <w:color w:val="000000"/>
                <w:szCs w:val="21"/>
              </w:rPr>
              <w:t>高能转债</w:t>
            </w:r>
          </w:p>
        </w:tc>
        <w:tc>
          <w:tcPr>
            <w:tcW w:w="2508" w:type="dxa"/>
            <w:vAlign w:val="center"/>
          </w:tcPr>
          <w:p w:rsidR="002B49BC" w:rsidRDefault="005F6C6A">
            <w:pPr>
              <w:jc w:val="right"/>
            </w:pPr>
            <w:r>
              <w:rPr>
                <w:rFonts w:eastAsiaTheme="minorEastAsia"/>
                <w:color w:val="000000"/>
                <w:szCs w:val="21"/>
              </w:rPr>
              <w:t>33,838,187.60</w:t>
            </w:r>
          </w:p>
        </w:tc>
        <w:tc>
          <w:tcPr>
            <w:tcW w:w="1462" w:type="dxa"/>
            <w:vAlign w:val="center"/>
          </w:tcPr>
          <w:p w:rsidR="002B49BC" w:rsidRDefault="005F6C6A">
            <w:pPr>
              <w:jc w:val="right"/>
            </w:pPr>
            <w:r>
              <w:rPr>
                <w:rFonts w:eastAsiaTheme="minorEastAsia"/>
                <w:color w:val="000000"/>
                <w:szCs w:val="21"/>
              </w:rPr>
              <w:t>0.22</w:t>
            </w:r>
          </w:p>
        </w:tc>
      </w:tr>
      <w:tr w:rsidR="002B49BC">
        <w:trPr>
          <w:jc w:val="center"/>
        </w:trPr>
        <w:tc>
          <w:tcPr>
            <w:tcW w:w="1808" w:type="dxa"/>
            <w:vAlign w:val="center"/>
          </w:tcPr>
          <w:p w:rsidR="002B49BC" w:rsidRDefault="005F6C6A">
            <w:pPr>
              <w:jc w:val="center"/>
            </w:pPr>
            <w:r>
              <w:rPr>
                <w:rFonts w:eastAsiaTheme="minorEastAsia"/>
                <w:color w:val="000000"/>
                <w:szCs w:val="21"/>
              </w:rPr>
              <w:t>33</w:t>
            </w:r>
          </w:p>
        </w:tc>
        <w:tc>
          <w:tcPr>
            <w:tcW w:w="1729" w:type="dxa"/>
            <w:vAlign w:val="center"/>
          </w:tcPr>
          <w:p w:rsidR="002B49BC" w:rsidRDefault="005F6C6A">
            <w:pPr>
              <w:jc w:val="center"/>
            </w:pPr>
            <w:r>
              <w:rPr>
                <w:rFonts w:eastAsiaTheme="minorEastAsia"/>
                <w:color w:val="000000"/>
                <w:szCs w:val="21"/>
              </w:rPr>
              <w:t>110041</w:t>
            </w:r>
          </w:p>
        </w:tc>
        <w:tc>
          <w:tcPr>
            <w:tcW w:w="1658" w:type="dxa"/>
            <w:vAlign w:val="center"/>
          </w:tcPr>
          <w:p w:rsidR="002B49BC" w:rsidRDefault="005F6C6A">
            <w:pPr>
              <w:jc w:val="center"/>
            </w:pPr>
            <w:r>
              <w:rPr>
                <w:rFonts w:eastAsiaTheme="minorEastAsia"/>
                <w:color w:val="000000"/>
                <w:szCs w:val="21"/>
              </w:rPr>
              <w:t>蒙电转债</w:t>
            </w:r>
          </w:p>
        </w:tc>
        <w:tc>
          <w:tcPr>
            <w:tcW w:w="2508" w:type="dxa"/>
            <w:vAlign w:val="center"/>
          </w:tcPr>
          <w:p w:rsidR="002B49BC" w:rsidRDefault="005F6C6A">
            <w:pPr>
              <w:jc w:val="right"/>
            </w:pPr>
            <w:r>
              <w:rPr>
                <w:rFonts w:eastAsiaTheme="minorEastAsia"/>
                <w:color w:val="000000"/>
                <w:szCs w:val="21"/>
              </w:rPr>
              <w:t>33,666,982.20</w:t>
            </w:r>
          </w:p>
        </w:tc>
        <w:tc>
          <w:tcPr>
            <w:tcW w:w="1462" w:type="dxa"/>
            <w:vAlign w:val="center"/>
          </w:tcPr>
          <w:p w:rsidR="002B49BC" w:rsidRDefault="005F6C6A">
            <w:pPr>
              <w:jc w:val="right"/>
            </w:pPr>
            <w:r>
              <w:rPr>
                <w:rFonts w:eastAsiaTheme="minorEastAsia"/>
                <w:color w:val="000000"/>
                <w:szCs w:val="21"/>
              </w:rPr>
              <w:t>0.21</w:t>
            </w:r>
          </w:p>
        </w:tc>
      </w:tr>
      <w:tr w:rsidR="002B49BC">
        <w:trPr>
          <w:jc w:val="center"/>
        </w:trPr>
        <w:tc>
          <w:tcPr>
            <w:tcW w:w="1808" w:type="dxa"/>
            <w:vAlign w:val="center"/>
          </w:tcPr>
          <w:p w:rsidR="002B49BC" w:rsidRDefault="005F6C6A">
            <w:pPr>
              <w:jc w:val="center"/>
            </w:pPr>
            <w:r>
              <w:rPr>
                <w:rFonts w:eastAsiaTheme="minorEastAsia"/>
                <w:color w:val="000000"/>
                <w:szCs w:val="21"/>
              </w:rPr>
              <w:t>34</w:t>
            </w:r>
          </w:p>
        </w:tc>
        <w:tc>
          <w:tcPr>
            <w:tcW w:w="1729" w:type="dxa"/>
            <w:vAlign w:val="center"/>
          </w:tcPr>
          <w:p w:rsidR="002B49BC" w:rsidRDefault="005F6C6A">
            <w:pPr>
              <w:jc w:val="center"/>
            </w:pPr>
            <w:r>
              <w:rPr>
                <w:rFonts w:eastAsiaTheme="minorEastAsia"/>
                <w:color w:val="000000"/>
                <w:szCs w:val="21"/>
              </w:rPr>
              <w:t>113535</w:t>
            </w:r>
          </w:p>
        </w:tc>
        <w:tc>
          <w:tcPr>
            <w:tcW w:w="1658" w:type="dxa"/>
            <w:vAlign w:val="center"/>
          </w:tcPr>
          <w:p w:rsidR="002B49BC" w:rsidRDefault="005F6C6A">
            <w:pPr>
              <w:jc w:val="center"/>
            </w:pPr>
            <w:r>
              <w:rPr>
                <w:rFonts w:eastAsiaTheme="minorEastAsia"/>
                <w:color w:val="000000"/>
                <w:szCs w:val="21"/>
              </w:rPr>
              <w:t>大业转债</w:t>
            </w:r>
          </w:p>
        </w:tc>
        <w:tc>
          <w:tcPr>
            <w:tcW w:w="2508" w:type="dxa"/>
            <w:vAlign w:val="center"/>
          </w:tcPr>
          <w:p w:rsidR="002B49BC" w:rsidRDefault="005F6C6A">
            <w:pPr>
              <w:jc w:val="right"/>
            </w:pPr>
            <w:r>
              <w:rPr>
                <w:rFonts w:eastAsiaTheme="minorEastAsia"/>
                <w:color w:val="000000"/>
                <w:szCs w:val="21"/>
              </w:rPr>
              <w:t>33,376,410.00</w:t>
            </w:r>
          </w:p>
        </w:tc>
        <w:tc>
          <w:tcPr>
            <w:tcW w:w="1462" w:type="dxa"/>
            <w:vAlign w:val="center"/>
          </w:tcPr>
          <w:p w:rsidR="002B49BC" w:rsidRDefault="005F6C6A">
            <w:pPr>
              <w:jc w:val="right"/>
            </w:pPr>
            <w:r>
              <w:rPr>
                <w:rFonts w:eastAsiaTheme="minorEastAsia"/>
                <w:color w:val="000000"/>
                <w:szCs w:val="21"/>
              </w:rPr>
              <w:t>0.21</w:t>
            </w:r>
          </w:p>
        </w:tc>
      </w:tr>
      <w:tr w:rsidR="002B49BC">
        <w:trPr>
          <w:jc w:val="center"/>
        </w:trPr>
        <w:tc>
          <w:tcPr>
            <w:tcW w:w="1808" w:type="dxa"/>
            <w:vAlign w:val="center"/>
          </w:tcPr>
          <w:p w:rsidR="002B49BC" w:rsidRDefault="005F6C6A">
            <w:pPr>
              <w:jc w:val="center"/>
            </w:pPr>
            <w:r>
              <w:rPr>
                <w:rFonts w:eastAsiaTheme="minorEastAsia"/>
                <w:color w:val="000000"/>
                <w:szCs w:val="21"/>
              </w:rPr>
              <w:t>35</w:t>
            </w:r>
          </w:p>
        </w:tc>
        <w:tc>
          <w:tcPr>
            <w:tcW w:w="1729" w:type="dxa"/>
            <w:vAlign w:val="center"/>
          </w:tcPr>
          <w:p w:rsidR="002B49BC" w:rsidRDefault="005F6C6A">
            <w:pPr>
              <w:jc w:val="center"/>
            </w:pPr>
            <w:r>
              <w:rPr>
                <w:rFonts w:eastAsiaTheme="minorEastAsia"/>
                <w:color w:val="000000"/>
                <w:szCs w:val="21"/>
              </w:rPr>
              <w:t>127004</w:t>
            </w:r>
          </w:p>
        </w:tc>
        <w:tc>
          <w:tcPr>
            <w:tcW w:w="1658" w:type="dxa"/>
            <w:vAlign w:val="center"/>
          </w:tcPr>
          <w:p w:rsidR="002B49BC" w:rsidRDefault="005F6C6A">
            <w:pPr>
              <w:jc w:val="center"/>
            </w:pPr>
            <w:r>
              <w:rPr>
                <w:rFonts w:eastAsiaTheme="minorEastAsia"/>
                <w:color w:val="000000"/>
                <w:szCs w:val="21"/>
              </w:rPr>
              <w:t>模塑转债</w:t>
            </w:r>
          </w:p>
        </w:tc>
        <w:tc>
          <w:tcPr>
            <w:tcW w:w="2508" w:type="dxa"/>
            <w:vAlign w:val="center"/>
          </w:tcPr>
          <w:p w:rsidR="002B49BC" w:rsidRDefault="005F6C6A">
            <w:pPr>
              <w:jc w:val="right"/>
            </w:pPr>
            <w:r>
              <w:rPr>
                <w:rFonts w:eastAsiaTheme="minorEastAsia"/>
                <w:color w:val="000000"/>
                <w:szCs w:val="21"/>
              </w:rPr>
              <w:t>33,181,241.87</w:t>
            </w:r>
          </w:p>
        </w:tc>
        <w:tc>
          <w:tcPr>
            <w:tcW w:w="1462" w:type="dxa"/>
            <w:vAlign w:val="center"/>
          </w:tcPr>
          <w:p w:rsidR="002B49BC" w:rsidRDefault="005F6C6A">
            <w:pPr>
              <w:jc w:val="right"/>
            </w:pPr>
            <w:r>
              <w:rPr>
                <w:rFonts w:eastAsiaTheme="minorEastAsia"/>
                <w:color w:val="000000"/>
                <w:szCs w:val="21"/>
              </w:rPr>
              <w:t>0.21</w:t>
            </w:r>
          </w:p>
        </w:tc>
      </w:tr>
      <w:tr w:rsidR="002B49BC">
        <w:trPr>
          <w:jc w:val="center"/>
        </w:trPr>
        <w:tc>
          <w:tcPr>
            <w:tcW w:w="1808" w:type="dxa"/>
            <w:vAlign w:val="center"/>
          </w:tcPr>
          <w:p w:rsidR="002B49BC" w:rsidRDefault="005F6C6A">
            <w:pPr>
              <w:jc w:val="center"/>
            </w:pPr>
            <w:r>
              <w:rPr>
                <w:rFonts w:eastAsiaTheme="minorEastAsia"/>
                <w:color w:val="000000"/>
                <w:szCs w:val="21"/>
              </w:rPr>
              <w:t>36</w:t>
            </w:r>
          </w:p>
        </w:tc>
        <w:tc>
          <w:tcPr>
            <w:tcW w:w="1729" w:type="dxa"/>
            <w:vAlign w:val="center"/>
          </w:tcPr>
          <w:p w:rsidR="002B49BC" w:rsidRDefault="005F6C6A">
            <w:pPr>
              <w:jc w:val="center"/>
            </w:pPr>
            <w:r>
              <w:rPr>
                <w:rFonts w:eastAsiaTheme="minorEastAsia"/>
                <w:color w:val="000000"/>
                <w:szCs w:val="21"/>
              </w:rPr>
              <w:t>128046</w:t>
            </w:r>
          </w:p>
        </w:tc>
        <w:tc>
          <w:tcPr>
            <w:tcW w:w="1658" w:type="dxa"/>
            <w:vAlign w:val="center"/>
          </w:tcPr>
          <w:p w:rsidR="002B49BC" w:rsidRDefault="005F6C6A">
            <w:pPr>
              <w:jc w:val="center"/>
            </w:pPr>
            <w:r>
              <w:rPr>
                <w:rFonts w:eastAsiaTheme="minorEastAsia"/>
                <w:color w:val="000000"/>
                <w:szCs w:val="21"/>
              </w:rPr>
              <w:t>利尔转债</w:t>
            </w:r>
          </w:p>
        </w:tc>
        <w:tc>
          <w:tcPr>
            <w:tcW w:w="2508" w:type="dxa"/>
            <w:vAlign w:val="center"/>
          </w:tcPr>
          <w:p w:rsidR="002B49BC" w:rsidRDefault="005F6C6A">
            <w:pPr>
              <w:jc w:val="right"/>
            </w:pPr>
            <w:r>
              <w:rPr>
                <w:rFonts w:eastAsiaTheme="minorEastAsia"/>
                <w:color w:val="000000"/>
                <w:szCs w:val="21"/>
              </w:rPr>
              <w:t>32,088,003.09</w:t>
            </w:r>
          </w:p>
        </w:tc>
        <w:tc>
          <w:tcPr>
            <w:tcW w:w="1462" w:type="dxa"/>
            <w:vAlign w:val="center"/>
          </w:tcPr>
          <w:p w:rsidR="002B49BC" w:rsidRDefault="005F6C6A">
            <w:pPr>
              <w:jc w:val="right"/>
            </w:pPr>
            <w:r>
              <w:rPr>
                <w:rFonts w:eastAsiaTheme="minorEastAsia"/>
                <w:color w:val="000000"/>
                <w:szCs w:val="21"/>
              </w:rPr>
              <w:t>0.20</w:t>
            </w:r>
          </w:p>
        </w:tc>
      </w:tr>
      <w:tr w:rsidR="002B49BC">
        <w:trPr>
          <w:jc w:val="center"/>
        </w:trPr>
        <w:tc>
          <w:tcPr>
            <w:tcW w:w="1808" w:type="dxa"/>
            <w:vAlign w:val="center"/>
          </w:tcPr>
          <w:p w:rsidR="002B49BC" w:rsidRDefault="005F6C6A">
            <w:pPr>
              <w:jc w:val="center"/>
            </w:pPr>
            <w:r>
              <w:rPr>
                <w:rFonts w:eastAsiaTheme="minorEastAsia"/>
                <w:color w:val="000000"/>
                <w:szCs w:val="21"/>
              </w:rPr>
              <w:t>37</w:t>
            </w:r>
          </w:p>
        </w:tc>
        <w:tc>
          <w:tcPr>
            <w:tcW w:w="1729" w:type="dxa"/>
            <w:vAlign w:val="center"/>
          </w:tcPr>
          <w:p w:rsidR="002B49BC" w:rsidRDefault="005F6C6A">
            <w:pPr>
              <w:jc w:val="center"/>
            </w:pPr>
            <w:r>
              <w:rPr>
                <w:rFonts w:eastAsiaTheme="minorEastAsia"/>
                <w:color w:val="000000"/>
                <w:szCs w:val="21"/>
              </w:rPr>
              <w:t>123010</w:t>
            </w:r>
          </w:p>
        </w:tc>
        <w:tc>
          <w:tcPr>
            <w:tcW w:w="1658" w:type="dxa"/>
            <w:vAlign w:val="center"/>
          </w:tcPr>
          <w:p w:rsidR="002B49BC" w:rsidRDefault="005F6C6A">
            <w:pPr>
              <w:jc w:val="center"/>
            </w:pPr>
            <w:r>
              <w:rPr>
                <w:rFonts w:eastAsiaTheme="minorEastAsia"/>
                <w:color w:val="000000"/>
                <w:szCs w:val="21"/>
              </w:rPr>
              <w:t>博世转债</w:t>
            </w:r>
          </w:p>
        </w:tc>
        <w:tc>
          <w:tcPr>
            <w:tcW w:w="2508" w:type="dxa"/>
            <w:vAlign w:val="center"/>
          </w:tcPr>
          <w:p w:rsidR="002B49BC" w:rsidRDefault="005F6C6A">
            <w:pPr>
              <w:jc w:val="right"/>
            </w:pPr>
            <w:r>
              <w:rPr>
                <w:rFonts w:eastAsiaTheme="minorEastAsia"/>
                <w:color w:val="000000"/>
                <w:szCs w:val="21"/>
              </w:rPr>
              <w:t>31,736,523.42</w:t>
            </w:r>
          </w:p>
        </w:tc>
        <w:tc>
          <w:tcPr>
            <w:tcW w:w="1462" w:type="dxa"/>
            <w:vAlign w:val="center"/>
          </w:tcPr>
          <w:p w:rsidR="002B49BC" w:rsidRDefault="005F6C6A">
            <w:pPr>
              <w:jc w:val="right"/>
            </w:pPr>
            <w:r>
              <w:rPr>
                <w:rFonts w:eastAsiaTheme="minorEastAsia"/>
                <w:color w:val="000000"/>
                <w:szCs w:val="21"/>
              </w:rPr>
              <w:t>0.20</w:t>
            </w:r>
          </w:p>
        </w:tc>
      </w:tr>
      <w:tr w:rsidR="002B49BC">
        <w:trPr>
          <w:jc w:val="center"/>
        </w:trPr>
        <w:tc>
          <w:tcPr>
            <w:tcW w:w="1808" w:type="dxa"/>
            <w:vAlign w:val="center"/>
          </w:tcPr>
          <w:p w:rsidR="002B49BC" w:rsidRDefault="005F6C6A">
            <w:pPr>
              <w:jc w:val="center"/>
            </w:pPr>
            <w:r>
              <w:rPr>
                <w:rFonts w:eastAsiaTheme="minorEastAsia"/>
                <w:color w:val="000000"/>
                <w:szCs w:val="21"/>
              </w:rPr>
              <w:t>38</w:t>
            </w:r>
          </w:p>
        </w:tc>
        <w:tc>
          <w:tcPr>
            <w:tcW w:w="1729" w:type="dxa"/>
            <w:vAlign w:val="center"/>
          </w:tcPr>
          <w:p w:rsidR="002B49BC" w:rsidRDefault="005F6C6A">
            <w:pPr>
              <w:jc w:val="center"/>
            </w:pPr>
            <w:r>
              <w:rPr>
                <w:rFonts w:eastAsiaTheme="minorEastAsia"/>
                <w:color w:val="000000"/>
                <w:szCs w:val="21"/>
              </w:rPr>
              <w:t>128018</w:t>
            </w:r>
          </w:p>
        </w:tc>
        <w:tc>
          <w:tcPr>
            <w:tcW w:w="1658" w:type="dxa"/>
            <w:vAlign w:val="center"/>
          </w:tcPr>
          <w:p w:rsidR="002B49BC" w:rsidRDefault="005F6C6A">
            <w:pPr>
              <w:jc w:val="center"/>
            </w:pPr>
            <w:r>
              <w:rPr>
                <w:rFonts w:eastAsiaTheme="minorEastAsia"/>
                <w:color w:val="000000"/>
                <w:szCs w:val="21"/>
              </w:rPr>
              <w:t>时达转债</w:t>
            </w:r>
          </w:p>
        </w:tc>
        <w:tc>
          <w:tcPr>
            <w:tcW w:w="2508" w:type="dxa"/>
            <w:vAlign w:val="center"/>
          </w:tcPr>
          <w:p w:rsidR="002B49BC" w:rsidRDefault="005F6C6A">
            <w:pPr>
              <w:jc w:val="right"/>
            </w:pPr>
            <w:r>
              <w:rPr>
                <w:rFonts w:eastAsiaTheme="minorEastAsia"/>
                <w:color w:val="000000"/>
                <w:szCs w:val="21"/>
              </w:rPr>
              <w:t>30,893,936.64</w:t>
            </w:r>
          </w:p>
        </w:tc>
        <w:tc>
          <w:tcPr>
            <w:tcW w:w="1462" w:type="dxa"/>
            <w:vAlign w:val="center"/>
          </w:tcPr>
          <w:p w:rsidR="002B49BC" w:rsidRDefault="005F6C6A">
            <w:pPr>
              <w:jc w:val="right"/>
            </w:pPr>
            <w:r>
              <w:rPr>
                <w:rFonts w:eastAsiaTheme="minorEastAsia"/>
                <w:color w:val="000000"/>
                <w:szCs w:val="21"/>
              </w:rPr>
              <w:t>0.20</w:t>
            </w:r>
          </w:p>
        </w:tc>
      </w:tr>
      <w:tr w:rsidR="002B49BC">
        <w:trPr>
          <w:jc w:val="center"/>
        </w:trPr>
        <w:tc>
          <w:tcPr>
            <w:tcW w:w="1808" w:type="dxa"/>
            <w:vAlign w:val="center"/>
          </w:tcPr>
          <w:p w:rsidR="002B49BC" w:rsidRDefault="005F6C6A">
            <w:pPr>
              <w:jc w:val="center"/>
            </w:pPr>
            <w:r>
              <w:rPr>
                <w:rFonts w:eastAsiaTheme="minorEastAsia"/>
                <w:color w:val="000000"/>
                <w:szCs w:val="21"/>
              </w:rPr>
              <w:t>39</w:t>
            </w:r>
          </w:p>
        </w:tc>
        <w:tc>
          <w:tcPr>
            <w:tcW w:w="1729" w:type="dxa"/>
            <w:vAlign w:val="center"/>
          </w:tcPr>
          <w:p w:rsidR="002B49BC" w:rsidRDefault="005F6C6A">
            <w:pPr>
              <w:jc w:val="center"/>
            </w:pPr>
            <w:r>
              <w:rPr>
                <w:rFonts w:eastAsiaTheme="minorEastAsia"/>
                <w:color w:val="000000"/>
                <w:szCs w:val="21"/>
              </w:rPr>
              <w:t>113528</w:t>
            </w:r>
          </w:p>
        </w:tc>
        <w:tc>
          <w:tcPr>
            <w:tcW w:w="1658" w:type="dxa"/>
            <w:vAlign w:val="center"/>
          </w:tcPr>
          <w:p w:rsidR="002B49BC" w:rsidRDefault="005F6C6A">
            <w:pPr>
              <w:jc w:val="center"/>
            </w:pPr>
            <w:r>
              <w:rPr>
                <w:rFonts w:eastAsiaTheme="minorEastAsia"/>
                <w:color w:val="000000"/>
                <w:szCs w:val="21"/>
              </w:rPr>
              <w:t>长城转债</w:t>
            </w:r>
          </w:p>
        </w:tc>
        <w:tc>
          <w:tcPr>
            <w:tcW w:w="2508" w:type="dxa"/>
            <w:vAlign w:val="center"/>
          </w:tcPr>
          <w:p w:rsidR="002B49BC" w:rsidRDefault="005F6C6A">
            <w:pPr>
              <w:jc w:val="right"/>
            </w:pPr>
            <w:r>
              <w:rPr>
                <w:rFonts w:eastAsiaTheme="minorEastAsia"/>
                <w:color w:val="000000"/>
                <w:szCs w:val="21"/>
              </w:rPr>
              <w:t>30,706,460.40</w:t>
            </w:r>
          </w:p>
        </w:tc>
        <w:tc>
          <w:tcPr>
            <w:tcW w:w="1462" w:type="dxa"/>
            <w:vAlign w:val="center"/>
          </w:tcPr>
          <w:p w:rsidR="002B49BC" w:rsidRDefault="005F6C6A">
            <w:pPr>
              <w:jc w:val="right"/>
            </w:pPr>
            <w:r>
              <w:rPr>
                <w:rFonts w:eastAsiaTheme="minorEastAsia"/>
                <w:color w:val="000000"/>
                <w:szCs w:val="21"/>
              </w:rPr>
              <w:t>0.20</w:t>
            </w:r>
          </w:p>
        </w:tc>
      </w:tr>
      <w:tr w:rsidR="002B49BC">
        <w:trPr>
          <w:jc w:val="center"/>
        </w:trPr>
        <w:tc>
          <w:tcPr>
            <w:tcW w:w="1808" w:type="dxa"/>
            <w:vAlign w:val="center"/>
          </w:tcPr>
          <w:p w:rsidR="002B49BC" w:rsidRDefault="005F6C6A">
            <w:pPr>
              <w:jc w:val="center"/>
            </w:pPr>
            <w:r>
              <w:rPr>
                <w:rFonts w:eastAsiaTheme="minorEastAsia"/>
                <w:color w:val="000000"/>
                <w:szCs w:val="21"/>
              </w:rPr>
              <w:t>40</w:t>
            </w:r>
          </w:p>
        </w:tc>
        <w:tc>
          <w:tcPr>
            <w:tcW w:w="1729" w:type="dxa"/>
            <w:vAlign w:val="center"/>
          </w:tcPr>
          <w:p w:rsidR="002B49BC" w:rsidRDefault="005F6C6A">
            <w:pPr>
              <w:jc w:val="center"/>
            </w:pPr>
            <w:r>
              <w:rPr>
                <w:rFonts w:eastAsiaTheme="minorEastAsia"/>
                <w:color w:val="000000"/>
                <w:szCs w:val="21"/>
              </w:rPr>
              <w:t>128028</w:t>
            </w:r>
          </w:p>
        </w:tc>
        <w:tc>
          <w:tcPr>
            <w:tcW w:w="1658" w:type="dxa"/>
            <w:vAlign w:val="center"/>
          </w:tcPr>
          <w:p w:rsidR="002B49BC" w:rsidRDefault="005F6C6A">
            <w:pPr>
              <w:jc w:val="center"/>
            </w:pPr>
            <w:r>
              <w:rPr>
                <w:rFonts w:eastAsiaTheme="minorEastAsia"/>
                <w:color w:val="000000"/>
                <w:szCs w:val="21"/>
              </w:rPr>
              <w:t>赣锋转债</w:t>
            </w:r>
          </w:p>
        </w:tc>
        <w:tc>
          <w:tcPr>
            <w:tcW w:w="2508" w:type="dxa"/>
            <w:vAlign w:val="center"/>
          </w:tcPr>
          <w:p w:rsidR="002B49BC" w:rsidRDefault="005F6C6A">
            <w:pPr>
              <w:jc w:val="right"/>
            </w:pPr>
            <w:r>
              <w:rPr>
                <w:rFonts w:eastAsiaTheme="minorEastAsia"/>
                <w:color w:val="000000"/>
                <w:szCs w:val="21"/>
              </w:rPr>
              <w:t>30,282,060.90</w:t>
            </w:r>
          </w:p>
        </w:tc>
        <w:tc>
          <w:tcPr>
            <w:tcW w:w="1462" w:type="dxa"/>
            <w:vAlign w:val="center"/>
          </w:tcPr>
          <w:p w:rsidR="002B49BC" w:rsidRDefault="005F6C6A">
            <w:pPr>
              <w:jc w:val="right"/>
            </w:pPr>
            <w:r>
              <w:rPr>
                <w:rFonts w:eastAsiaTheme="minorEastAsia"/>
                <w:color w:val="000000"/>
                <w:szCs w:val="21"/>
              </w:rPr>
              <w:t>0.19</w:t>
            </w:r>
          </w:p>
        </w:tc>
      </w:tr>
      <w:tr w:rsidR="002B49BC">
        <w:trPr>
          <w:jc w:val="center"/>
        </w:trPr>
        <w:tc>
          <w:tcPr>
            <w:tcW w:w="1808" w:type="dxa"/>
            <w:vAlign w:val="center"/>
          </w:tcPr>
          <w:p w:rsidR="002B49BC" w:rsidRDefault="005F6C6A">
            <w:pPr>
              <w:jc w:val="center"/>
            </w:pPr>
            <w:r>
              <w:rPr>
                <w:rFonts w:eastAsiaTheme="minorEastAsia"/>
                <w:color w:val="000000"/>
                <w:szCs w:val="21"/>
              </w:rPr>
              <w:t>41</w:t>
            </w:r>
          </w:p>
        </w:tc>
        <w:tc>
          <w:tcPr>
            <w:tcW w:w="1729" w:type="dxa"/>
            <w:vAlign w:val="center"/>
          </w:tcPr>
          <w:p w:rsidR="002B49BC" w:rsidRDefault="005F6C6A">
            <w:pPr>
              <w:jc w:val="center"/>
            </w:pPr>
            <w:r>
              <w:rPr>
                <w:rFonts w:eastAsiaTheme="minorEastAsia"/>
                <w:color w:val="000000"/>
                <w:szCs w:val="21"/>
              </w:rPr>
              <w:t>128019</w:t>
            </w:r>
          </w:p>
        </w:tc>
        <w:tc>
          <w:tcPr>
            <w:tcW w:w="1658" w:type="dxa"/>
            <w:vAlign w:val="center"/>
          </w:tcPr>
          <w:p w:rsidR="002B49BC" w:rsidRDefault="005F6C6A">
            <w:pPr>
              <w:jc w:val="center"/>
            </w:pPr>
            <w:r>
              <w:rPr>
                <w:rFonts w:eastAsiaTheme="minorEastAsia"/>
                <w:color w:val="000000"/>
                <w:szCs w:val="21"/>
              </w:rPr>
              <w:t>久立转</w:t>
            </w:r>
            <w:r>
              <w:rPr>
                <w:rFonts w:eastAsiaTheme="minorEastAsia"/>
                <w:color w:val="000000"/>
                <w:szCs w:val="21"/>
              </w:rPr>
              <w:t>2</w:t>
            </w:r>
          </w:p>
        </w:tc>
        <w:tc>
          <w:tcPr>
            <w:tcW w:w="2508" w:type="dxa"/>
            <w:vAlign w:val="center"/>
          </w:tcPr>
          <w:p w:rsidR="002B49BC" w:rsidRDefault="005F6C6A">
            <w:pPr>
              <w:jc w:val="right"/>
            </w:pPr>
            <w:r>
              <w:rPr>
                <w:rFonts w:eastAsiaTheme="minorEastAsia"/>
                <w:color w:val="000000"/>
                <w:szCs w:val="21"/>
              </w:rPr>
              <w:t>27,498,420.04</w:t>
            </w:r>
          </w:p>
        </w:tc>
        <w:tc>
          <w:tcPr>
            <w:tcW w:w="1462" w:type="dxa"/>
            <w:vAlign w:val="center"/>
          </w:tcPr>
          <w:p w:rsidR="002B49BC" w:rsidRDefault="005F6C6A">
            <w:pPr>
              <w:jc w:val="right"/>
            </w:pPr>
            <w:r>
              <w:rPr>
                <w:rFonts w:eastAsiaTheme="minorEastAsia"/>
                <w:color w:val="000000"/>
                <w:szCs w:val="21"/>
              </w:rPr>
              <w:t>0.17</w:t>
            </w:r>
          </w:p>
        </w:tc>
      </w:tr>
      <w:tr w:rsidR="002B49BC">
        <w:trPr>
          <w:jc w:val="center"/>
        </w:trPr>
        <w:tc>
          <w:tcPr>
            <w:tcW w:w="1808" w:type="dxa"/>
            <w:vAlign w:val="center"/>
          </w:tcPr>
          <w:p w:rsidR="002B49BC" w:rsidRDefault="005F6C6A">
            <w:pPr>
              <w:jc w:val="center"/>
            </w:pPr>
            <w:r>
              <w:rPr>
                <w:rFonts w:eastAsiaTheme="minorEastAsia"/>
                <w:color w:val="000000"/>
                <w:szCs w:val="21"/>
              </w:rPr>
              <w:t>42</w:t>
            </w:r>
          </w:p>
        </w:tc>
        <w:tc>
          <w:tcPr>
            <w:tcW w:w="1729" w:type="dxa"/>
            <w:vAlign w:val="center"/>
          </w:tcPr>
          <w:p w:rsidR="002B49BC" w:rsidRDefault="005F6C6A">
            <w:pPr>
              <w:jc w:val="center"/>
            </w:pPr>
            <w:r>
              <w:rPr>
                <w:rFonts w:eastAsiaTheme="minorEastAsia"/>
                <w:color w:val="000000"/>
                <w:szCs w:val="21"/>
              </w:rPr>
              <w:t>123011</w:t>
            </w:r>
          </w:p>
        </w:tc>
        <w:tc>
          <w:tcPr>
            <w:tcW w:w="1658" w:type="dxa"/>
            <w:vAlign w:val="center"/>
          </w:tcPr>
          <w:p w:rsidR="002B49BC" w:rsidRDefault="005F6C6A">
            <w:pPr>
              <w:jc w:val="center"/>
            </w:pPr>
            <w:r>
              <w:rPr>
                <w:rFonts w:eastAsiaTheme="minorEastAsia"/>
                <w:color w:val="000000"/>
                <w:szCs w:val="21"/>
              </w:rPr>
              <w:t>德尔转债</w:t>
            </w:r>
          </w:p>
        </w:tc>
        <w:tc>
          <w:tcPr>
            <w:tcW w:w="2508" w:type="dxa"/>
            <w:vAlign w:val="center"/>
          </w:tcPr>
          <w:p w:rsidR="002B49BC" w:rsidRDefault="005F6C6A">
            <w:pPr>
              <w:jc w:val="right"/>
            </w:pPr>
            <w:r>
              <w:rPr>
                <w:rFonts w:eastAsiaTheme="minorEastAsia"/>
                <w:color w:val="000000"/>
                <w:szCs w:val="21"/>
              </w:rPr>
              <w:t>26,638,577.55</w:t>
            </w:r>
          </w:p>
        </w:tc>
        <w:tc>
          <w:tcPr>
            <w:tcW w:w="1462" w:type="dxa"/>
            <w:vAlign w:val="center"/>
          </w:tcPr>
          <w:p w:rsidR="002B49BC" w:rsidRDefault="005F6C6A">
            <w:pPr>
              <w:jc w:val="right"/>
            </w:pPr>
            <w:r>
              <w:rPr>
                <w:rFonts w:eastAsiaTheme="minorEastAsia"/>
                <w:color w:val="000000"/>
                <w:szCs w:val="21"/>
              </w:rPr>
              <w:t>0.17</w:t>
            </w:r>
          </w:p>
        </w:tc>
      </w:tr>
      <w:tr w:rsidR="002B49BC">
        <w:trPr>
          <w:jc w:val="center"/>
        </w:trPr>
        <w:tc>
          <w:tcPr>
            <w:tcW w:w="1808" w:type="dxa"/>
            <w:vAlign w:val="center"/>
          </w:tcPr>
          <w:p w:rsidR="002B49BC" w:rsidRDefault="005F6C6A">
            <w:pPr>
              <w:jc w:val="center"/>
            </w:pPr>
            <w:r>
              <w:rPr>
                <w:rFonts w:eastAsiaTheme="minorEastAsia"/>
                <w:color w:val="000000"/>
                <w:szCs w:val="21"/>
              </w:rPr>
              <w:t>43</w:t>
            </w:r>
          </w:p>
        </w:tc>
        <w:tc>
          <w:tcPr>
            <w:tcW w:w="1729" w:type="dxa"/>
            <w:vAlign w:val="center"/>
          </w:tcPr>
          <w:p w:rsidR="002B49BC" w:rsidRDefault="005F6C6A">
            <w:pPr>
              <w:jc w:val="center"/>
            </w:pPr>
            <w:r>
              <w:rPr>
                <w:rFonts w:eastAsiaTheme="minorEastAsia"/>
                <w:color w:val="000000"/>
                <w:szCs w:val="21"/>
              </w:rPr>
              <w:t>128023</w:t>
            </w:r>
          </w:p>
        </w:tc>
        <w:tc>
          <w:tcPr>
            <w:tcW w:w="1658" w:type="dxa"/>
            <w:vAlign w:val="center"/>
          </w:tcPr>
          <w:p w:rsidR="002B49BC" w:rsidRDefault="005F6C6A">
            <w:pPr>
              <w:jc w:val="center"/>
            </w:pPr>
            <w:r>
              <w:rPr>
                <w:rFonts w:eastAsiaTheme="minorEastAsia"/>
                <w:color w:val="000000"/>
                <w:szCs w:val="21"/>
              </w:rPr>
              <w:t>亚太转债</w:t>
            </w:r>
          </w:p>
        </w:tc>
        <w:tc>
          <w:tcPr>
            <w:tcW w:w="2508" w:type="dxa"/>
            <w:vAlign w:val="center"/>
          </w:tcPr>
          <w:p w:rsidR="002B49BC" w:rsidRDefault="005F6C6A">
            <w:pPr>
              <w:jc w:val="right"/>
            </w:pPr>
            <w:r>
              <w:rPr>
                <w:rFonts w:eastAsiaTheme="minorEastAsia"/>
                <w:color w:val="000000"/>
                <w:szCs w:val="21"/>
              </w:rPr>
              <w:t>25,078,035.84</w:t>
            </w:r>
          </w:p>
        </w:tc>
        <w:tc>
          <w:tcPr>
            <w:tcW w:w="1462" w:type="dxa"/>
            <w:vAlign w:val="center"/>
          </w:tcPr>
          <w:p w:rsidR="002B49BC" w:rsidRDefault="005F6C6A">
            <w:pPr>
              <w:jc w:val="right"/>
            </w:pPr>
            <w:r>
              <w:rPr>
                <w:rFonts w:eastAsiaTheme="minorEastAsia"/>
                <w:color w:val="000000"/>
                <w:szCs w:val="21"/>
              </w:rPr>
              <w:t>0.16</w:t>
            </w:r>
          </w:p>
        </w:tc>
      </w:tr>
      <w:tr w:rsidR="002B49BC">
        <w:trPr>
          <w:jc w:val="center"/>
        </w:trPr>
        <w:tc>
          <w:tcPr>
            <w:tcW w:w="1808" w:type="dxa"/>
            <w:vAlign w:val="center"/>
          </w:tcPr>
          <w:p w:rsidR="002B49BC" w:rsidRDefault="005F6C6A">
            <w:pPr>
              <w:jc w:val="center"/>
            </w:pPr>
            <w:r>
              <w:rPr>
                <w:rFonts w:eastAsiaTheme="minorEastAsia"/>
                <w:color w:val="000000"/>
                <w:szCs w:val="21"/>
              </w:rPr>
              <w:t>44</w:t>
            </w:r>
          </w:p>
        </w:tc>
        <w:tc>
          <w:tcPr>
            <w:tcW w:w="1729" w:type="dxa"/>
            <w:vAlign w:val="center"/>
          </w:tcPr>
          <w:p w:rsidR="002B49BC" w:rsidRDefault="005F6C6A">
            <w:pPr>
              <w:jc w:val="center"/>
            </w:pPr>
            <w:r>
              <w:rPr>
                <w:rFonts w:eastAsiaTheme="minorEastAsia"/>
                <w:color w:val="000000"/>
                <w:szCs w:val="21"/>
              </w:rPr>
              <w:t>128063</w:t>
            </w:r>
          </w:p>
        </w:tc>
        <w:tc>
          <w:tcPr>
            <w:tcW w:w="1658" w:type="dxa"/>
            <w:vAlign w:val="center"/>
          </w:tcPr>
          <w:p w:rsidR="002B49BC" w:rsidRDefault="005F6C6A">
            <w:pPr>
              <w:jc w:val="center"/>
            </w:pPr>
            <w:r>
              <w:rPr>
                <w:rFonts w:eastAsiaTheme="minorEastAsia"/>
                <w:color w:val="000000"/>
                <w:szCs w:val="21"/>
              </w:rPr>
              <w:t>未来转债</w:t>
            </w:r>
          </w:p>
        </w:tc>
        <w:tc>
          <w:tcPr>
            <w:tcW w:w="2508" w:type="dxa"/>
            <w:vAlign w:val="center"/>
          </w:tcPr>
          <w:p w:rsidR="002B49BC" w:rsidRDefault="005F6C6A">
            <w:pPr>
              <w:jc w:val="right"/>
            </w:pPr>
            <w:r>
              <w:rPr>
                <w:rFonts w:eastAsiaTheme="minorEastAsia"/>
                <w:color w:val="000000"/>
                <w:szCs w:val="21"/>
              </w:rPr>
              <w:t>24,858,102.40</w:t>
            </w:r>
          </w:p>
        </w:tc>
        <w:tc>
          <w:tcPr>
            <w:tcW w:w="1462" w:type="dxa"/>
            <w:vAlign w:val="center"/>
          </w:tcPr>
          <w:p w:rsidR="002B49BC" w:rsidRDefault="005F6C6A">
            <w:pPr>
              <w:jc w:val="right"/>
            </w:pPr>
            <w:r>
              <w:rPr>
                <w:rFonts w:eastAsiaTheme="minorEastAsia"/>
                <w:color w:val="000000"/>
                <w:szCs w:val="21"/>
              </w:rPr>
              <w:t>0.16</w:t>
            </w:r>
          </w:p>
        </w:tc>
      </w:tr>
      <w:tr w:rsidR="002B49BC">
        <w:trPr>
          <w:jc w:val="center"/>
        </w:trPr>
        <w:tc>
          <w:tcPr>
            <w:tcW w:w="1808" w:type="dxa"/>
            <w:vAlign w:val="center"/>
          </w:tcPr>
          <w:p w:rsidR="002B49BC" w:rsidRDefault="005F6C6A">
            <w:pPr>
              <w:jc w:val="center"/>
            </w:pPr>
            <w:r>
              <w:rPr>
                <w:rFonts w:eastAsiaTheme="minorEastAsia"/>
                <w:color w:val="000000"/>
                <w:szCs w:val="21"/>
              </w:rPr>
              <w:t>45</w:t>
            </w:r>
          </w:p>
        </w:tc>
        <w:tc>
          <w:tcPr>
            <w:tcW w:w="1729" w:type="dxa"/>
            <w:vAlign w:val="center"/>
          </w:tcPr>
          <w:p w:rsidR="002B49BC" w:rsidRDefault="005F6C6A">
            <w:pPr>
              <w:jc w:val="center"/>
            </w:pPr>
            <w:r>
              <w:rPr>
                <w:rFonts w:eastAsiaTheme="minorEastAsia"/>
                <w:color w:val="000000"/>
                <w:szCs w:val="21"/>
              </w:rPr>
              <w:t>110034</w:t>
            </w:r>
          </w:p>
        </w:tc>
        <w:tc>
          <w:tcPr>
            <w:tcW w:w="1658" w:type="dxa"/>
            <w:vAlign w:val="center"/>
          </w:tcPr>
          <w:p w:rsidR="002B49BC" w:rsidRDefault="005F6C6A">
            <w:pPr>
              <w:jc w:val="center"/>
            </w:pPr>
            <w:r>
              <w:rPr>
                <w:rFonts w:eastAsiaTheme="minorEastAsia"/>
                <w:color w:val="000000"/>
                <w:szCs w:val="21"/>
              </w:rPr>
              <w:t>九州转债</w:t>
            </w:r>
          </w:p>
        </w:tc>
        <w:tc>
          <w:tcPr>
            <w:tcW w:w="2508" w:type="dxa"/>
            <w:vAlign w:val="center"/>
          </w:tcPr>
          <w:p w:rsidR="002B49BC" w:rsidRDefault="005F6C6A">
            <w:pPr>
              <w:jc w:val="right"/>
            </w:pPr>
            <w:r>
              <w:rPr>
                <w:rFonts w:eastAsiaTheme="minorEastAsia"/>
                <w:color w:val="000000"/>
                <w:szCs w:val="21"/>
              </w:rPr>
              <w:t>24,513,087.30</w:t>
            </w:r>
          </w:p>
        </w:tc>
        <w:tc>
          <w:tcPr>
            <w:tcW w:w="1462" w:type="dxa"/>
            <w:vAlign w:val="center"/>
          </w:tcPr>
          <w:p w:rsidR="002B49BC" w:rsidRDefault="005F6C6A">
            <w:pPr>
              <w:jc w:val="right"/>
            </w:pPr>
            <w:r>
              <w:rPr>
                <w:rFonts w:eastAsiaTheme="minorEastAsia"/>
                <w:color w:val="000000"/>
                <w:szCs w:val="21"/>
              </w:rPr>
              <w:t>0.16</w:t>
            </w:r>
          </w:p>
        </w:tc>
      </w:tr>
      <w:tr w:rsidR="002B49BC">
        <w:trPr>
          <w:jc w:val="center"/>
        </w:trPr>
        <w:tc>
          <w:tcPr>
            <w:tcW w:w="1808" w:type="dxa"/>
            <w:vAlign w:val="center"/>
          </w:tcPr>
          <w:p w:rsidR="002B49BC" w:rsidRDefault="005F6C6A">
            <w:pPr>
              <w:jc w:val="center"/>
            </w:pPr>
            <w:r>
              <w:rPr>
                <w:rFonts w:eastAsiaTheme="minorEastAsia"/>
                <w:color w:val="000000"/>
                <w:szCs w:val="21"/>
              </w:rPr>
              <w:t>46</w:t>
            </w:r>
          </w:p>
        </w:tc>
        <w:tc>
          <w:tcPr>
            <w:tcW w:w="1729" w:type="dxa"/>
            <w:vAlign w:val="center"/>
          </w:tcPr>
          <w:p w:rsidR="002B49BC" w:rsidRDefault="005F6C6A">
            <w:pPr>
              <w:jc w:val="center"/>
            </w:pPr>
            <w:r>
              <w:rPr>
                <w:rFonts w:eastAsiaTheme="minorEastAsia"/>
                <w:color w:val="000000"/>
                <w:szCs w:val="21"/>
              </w:rPr>
              <w:t>128033</w:t>
            </w:r>
          </w:p>
        </w:tc>
        <w:tc>
          <w:tcPr>
            <w:tcW w:w="1658" w:type="dxa"/>
            <w:vAlign w:val="center"/>
          </w:tcPr>
          <w:p w:rsidR="002B49BC" w:rsidRDefault="005F6C6A">
            <w:pPr>
              <w:jc w:val="center"/>
            </w:pPr>
            <w:r>
              <w:rPr>
                <w:rFonts w:eastAsiaTheme="minorEastAsia"/>
                <w:color w:val="000000"/>
                <w:szCs w:val="21"/>
              </w:rPr>
              <w:t>迪龙转债</w:t>
            </w:r>
          </w:p>
        </w:tc>
        <w:tc>
          <w:tcPr>
            <w:tcW w:w="2508" w:type="dxa"/>
            <w:vAlign w:val="center"/>
          </w:tcPr>
          <w:p w:rsidR="002B49BC" w:rsidRDefault="005F6C6A">
            <w:pPr>
              <w:jc w:val="right"/>
            </w:pPr>
            <w:r>
              <w:rPr>
                <w:rFonts w:eastAsiaTheme="minorEastAsia"/>
                <w:color w:val="000000"/>
                <w:szCs w:val="21"/>
              </w:rPr>
              <w:t>23,693,414.56</w:t>
            </w:r>
          </w:p>
        </w:tc>
        <w:tc>
          <w:tcPr>
            <w:tcW w:w="1462" w:type="dxa"/>
            <w:vAlign w:val="center"/>
          </w:tcPr>
          <w:p w:rsidR="002B49BC" w:rsidRDefault="005F6C6A">
            <w:pPr>
              <w:jc w:val="right"/>
            </w:pPr>
            <w:r>
              <w:rPr>
                <w:rFonts w:eastAsiaTheme="minorEastAsia"/>
                <w:color w:val="000000"/>
                <w:szCs w:val="21"/>
              </w:rPr>
              <w:t>0.15</w:t>
            </w:r>
          </w:p>
        </w:tc>
      </w:tr>
      <w:tr w:rsidR="002B49BC">
        <w:trPr>
          <w:jc w:val="center"/>
        </w:trPr>
        <w:tc>
          <w:tcPr>
            <w:tcW w:w="1808" w:type="dxa"/>
            <w:vAlign w:val="center"/>
          </w:tcPr>
          <w:p w:rsidR="002B49BC" w:rsidRDefault="005F6C6A">
            <w:pPr>
              <w:jc w:val="center"/>
            </w:pPr>
            <w:r>
              <w:rPr>
                <w:rFonts w:eastAsiaTheme="minorEastAsia"/>
                <w:color w:val="000000"/>
                <w:szCs w:val="21"/>
              </w:rPr>
              <w:t>47</w:t>
            </w:r>
          </w:p>
        </w:tc>
        <w:tc>
          <w:tcPr>
            <w:tcW w:w="1729" w:type="dxa"/>
            <w:vAlign w:val="center"/>
          </w:tcPr>
          <w:p w:rsidR="002B49BC" w:rsidRDefault="005F6C6A">
            <w:pPr>
              <w:jc w:val="center"/>
            </w:pPr>
            <w:r>
              <w:rPr>
                <w:rFonts w:eastAsiaTheme="minorEastAsia"/>
                <w:color w:val="000000"/>
                <w:szCs w:val="21"/>
              </w:rPr>
              <w:t>113519</w:t>
            </w:r>
          </w:p>
        </w:tc>
        <w:tc>
          <w:tcPr>
            <w:tcW w:w="1658" w:type="dxa"/>
            <w:vAlign w:val="center"/>
          </w:tcPr>
          <w:p w:rsidR="002B49BC" w:rsidRDefault="005F6C6A">
            <w:pPr>
              <w:jc w:val="center"/>
            </w:pPr>
            <w:r>
              <w:rPr>
                <w:rFonts w:eastAsiaTheme="minorEastAsia"/>
                <w:color w:val="000000"/>
                <w:szCs w:val="21"/>
              </w:rPr>
              <w:t>长久转债</w:t>
            </w:r>
          </w:p>
        </w:tc>
        <w:tc>
          <w:tcPr>
            <w:tcW w:w="2508" w:type="dxa"/>
            <w:vAlign w:val="center"/>
          </w:tcPr>
          <w:p w:rsidR="002B49BC" w:rsidRDefault="005F6C6A">
            <w:pPr>
              <w:jc w:val="right"/>
            </w:pPr>
            <w:r>
              <w:rPr>
                <w:rFonts w:eastAsiaTheme="minorEastAsia"/>
                <w:color w:val="000000"/>
                <w:szCs w:val="21"/>
              </w:rPr>
              <w:t>22,442,952.00</w:t>
            </w:r>
          </w:p>
        </w:tc>
        <w:tc>
          <w:tcPr>
            <w:tcW w:w="1462" w:type="dxa"/>
            <w:vAlign w:val="center"/>
          </w:tcPr>
          <w:p w:rsidR="002B49BC" w:rsidRDefault="005F6C6A">
            <w:pPr>
              <w:jc w:val="right"/>
            </w:pPr>
            <w:r>
              <w:rPr>
                <w:rFonts w:eastAsiaTheme="minorEastAsia"/>
                <w:color w:val="000000"/>
                <w:szCs w:val="21"/>
              </w:rPr>
              <w:t>0.14</w:t>
            </w:r>
          </w:p>
        </w:tc>
      </w:tr>
      <w:tr w:rsidR="002B49BC">
        <w:trPr>
          <w:jc w:val="center"/>
        </w:trPr>
        <w:tc>
          <w:tcPr>
            <w:tcW w:w="1808" w:type="dxa"/>
            <w:vAlign w:val="center"/>
          </w:tcPr>
          <w:p w:rsidR="002B49BC" w:rsidRDefault="005F6C6A">
            <w:pPr>
              <w:jc w:val="center"/>
            </w:pPr>
            <w:r>
              <w:rPr>
                <w:rFonts w:eastAsiaTheme="minorEastAsia"/>
                <w:color w:val="000000"/>
                <w:szCs w:val="21"/>
              </w:rPr>
              <w:t>48</w:t>
            </w:r>
          </w:p>
        </w:tc>
        <w:tc>
          <w:tcPr>
            <w:tcW w:w="1729" w:type="dxa"/>
            <w:vAlign w:val="center"/>
          </w:tcPr>
          <w:p w:rsidR="002B49BC" w:rsidRDefault="005F6C6A">
            <w:pPr>
              <w:jc w:val="center"/>
            </w:pPr>
            <w:r>
              <w:rPr>
                <w:rFonts w:eastAsiaTheme="minorEastAsia"/>
                <w:color w:val="000000"/>
                <w:szCs w:val="21"/>
              </w:rPr>
              <w:t>113026</w:t>
            </w:r>
          </w:p>
        </w:tc>
        <w:tc>
          <w:tcPr>
            <w:tcW w:w="1658" w:type="dxa"/>
            <w:vAlign w:val="center"/>
          </w:tcPr>
          <w:p w:rsidR="002B49BC" w:rsidRDefault="005F6C6A">
            <w:pPr>
              <w:jc w:val="center"/>
            </w:pPr>
            <w:r>
              <w:rPr>
                <w:rFonts w:eastAsiaTheme="minorEastAsia"/>
                <w:color w:val="000000"/>
                <w:szCs w:val="21"/>
              </w:rPr>
              <w:t>核能转债</w:t>
            </w:r>
          </w:p>
        </w:tc>
        <w:tc>
          <w:tcPr>
            <w:tcW w:w="2508" w:type="dxa"/>
            <w:vAlign w:val="center"/>
          </w:tcPr>
          <w:p w:rsidR="002B49BC" w:rsidRDefault="005F6C6A">
            <w:pPr>
              <w:jc w:val="right"/>
            </w:pPr>
            <w:r>
              <w:rPr>
                <w:rFonts w:eastAsiaTheme="minorEastAsia"/>
                <w:color w:val="000000"/>
                <w:szCs w:val="21"/>
              </w:rPr>
              <w:t>21,971,358.00</w:t>
            </w:r>
          </w:p>
        </w:tc>
        <w:tc>
          <w:tcPr>
            <w:tcW w:w="1462" w:type="dxa"/>
            <w:vAlign w:val="center"/>
          </w:tcPr>
          <w:p w:rsidR="002B49BC" w:rsidRDefault="005F6C6A">
            <w:pPr>
              <w:jc w:val="right"/>
            </w:pPr>
            <w:r>
              <w:rPr>
                <w:rFonts w:eastAsiaTheme="minorEastAsia"/>
                <w:color w:val="000000"/>
                <w:szCs w:val="21"/>
              </w:rPr>
              <w:t>0.14</w:t>
            </w:r>
          </w:p>
        </w:tc>
      </w:tr>
      <w:tr w:rsidR="002B49BC">
        <w:trPr>
          <w:jc w:val="center"/>
        </w:trPr>
        <w:tc>
          <w:tcPr>
            <w:tcW w:w="1808" w:type="dxa"/>
            <w:vAlign w:val="center"/>
          </w:tcPr>
          <w:p w:rsidR="002B49BC" w:rsidRDefault="005F6C6A">
            <w:pPr>
              <w:jc w:val="center"/>
            </w:pPr>
            <w:r>
              <w:rPr>
                <w:rFonts w:eastAsiaTheme="minorEastAsia"/>
                <w:color w:val="000000"/>
                <w:szCs w:val="21"/>
              </w:rPr>
              <w:t>49</w:t>
            </w:r>
          </w:p>
        </w:tc>
        <w:tc>
          <w:tcPr>
            <w:tcW w:w="1729" w:type="dxa"/>
            <w:vAlign w:val="center"/>
          </w:tcPr>
          <w:p w:rsidR="002B49BC" w:rsidRDefault="005F6C6A">
            <w:pPr>
              <w:jc w:val="center"/>
            </w:pPr>
            <w:r>
              <w:rPr>
                <w:rFonts w:eastAsiaTheme="minorEastAsia"/>
                <w:color w:val="000000"/>
                <w:szCs w:val="21"/>
              </w:rPr>
              <w:t>128045</w:t>
            </w:r>
          </w:p>
        </w:tc>
        <w:tc>
          <w:tcPr>
            <w:tcW w:w="1658" w:type="dxa"/>
            <w:vAlign w:val="center"/>
          </w:tcPr>
          <w:p w:rsidR="002B49BC" w:rsidRDefault="005F6C6A">
            <w:pPr>
              <w:jc w:val="center"/>
            </w:pPr>
            <w:r>
              <w:rPr>
                <w:rFonts w:eastAsiaTheme="minorEastAsia"/>
                <w:color w:val="000000"/>
                <w:szCs w:val="21"/>
              </w:rPr>
              <w:t>机电转债</w:t>
            </w:r>
          </w:p>
        </w:tc>
        <w:tc>
          <w:tcPr>
            <w:tcW w:w="2508" w:type="dxa"/>
            <w:vAlign w:val="center"/>
          </w:tcPr>
          <w:p w:rsidR="002B49BC" w:rsidRDefault="005F6C6A">
            <w:pPr>
              <w:jc w:val="right"/>
            </w:pPr>
            <w:r>
              <w:rPr>
                <w:rFonts w:eastAsiaTheme="minorEastAsia"/>
                <w:color w:val="000000"/>
                <w:szCs w:val="21"/>
              </w:rPr>
              <w:t>21,849,654.40</w:t>
            </w:r>
          </w:p>
        </w:tc>
        <w:tc>
          <w:tcPr>
            <w:tcW w:w="1462" w:type="dxa"/>
            <w:vAlign w:val="center"/>
          </w:tcPr>
          <w:p w:rsidR="002B49BC" w:rsidRDefault="005F6C6A">
            <w:pPr>
              <w:jc w:val="right"/>
            </w:pPr>
            <w:r>
              <w:rPr>
                <w:rFonts w:eastAsiaTheme="minorEastAsia"/>
                <w:color w:val="000000"/>
                <w:szCs w:val="21"/>
              </w:rPr>
              <w:t>0.14</w:t>
            </w:r>
          </w:p>
        </w:tc>
      </w:tr>
      <w:tr w:rsidR="002B49BC">
        <w:trPr>
          <w:jc w:val="center"/>
        </w:trPr>
        <w:tc>
          <w:tcPr>
            <w:tcW w:w="1808" w:type="dxa"/>
            <w:vAlign w:val="center"/>
          </w:tcPr>
          <w:p w:rsidR="002B49BC" w:rsidRDefault="005F6C6A">
            <w:pPr>
              <w:jc w:val="center"/>
            </w:pPr>
            <w:r>
              <w:rPr>
                <w:rFonts w:eastAsiaTheme="minorEastAsia"/>
                <w:color w:val="000000"/>
                <w:szCs w:val="21"/>
              </w:rPr>
              <w:t>50</w:t>
            </w:r>
          </w:p>
        </w:tc>
        <w:tc>
          <w:tcPr>
            <w:tcW w:w="1729" w:type="dxa"/>
            <w:vAlign w:val="center"/>
          </w:tcPr>
          <w:p w:rsidR="002B49BC" w:rsidRDefault="005F6C6A">
            <w:pPr>
              <w:jc w:val="center"/>
            </w:pPr>
            <w:r>
              <w:rPr>
                <w:rFonts w:eastAsiaTheme="minorEastAsia"/>
                <w:color w:val="000000"/>
                <w:szCs w:val="21"/>
              </w:rPr>
              <w:t>132009</w:t>
            </w:r>
          </w:p>
        </w:tc>
        <w:tc>
          <w:tcPr>
            <w:tcW w:w="1658" w:type="dxa"/>
            <w:vAlign w:val="center"/>
          </w:tcPr>
          <w:p w:rsidR="002B49BC" w:rsidRDefault="005F6C6A">
            <w:pPr>
              <w:jc w:val="center"/>
            </w:pPr>
            <w:r>
              <w:rPr>
                <w:rFonts w:eastAsiaTheme="minorEastAsia"/>
                <w:color w:val="000000"/>
                <w:szCs w:val="21"/>
              </w:rPr>
              <w:t>17</w:t>
            </w:r>
            <w:r>
              <w:rPr>
                <w:rFonts w:eastAsiaTheme="minorEastAsia"/>
                <w:color w:val="000000"/>
                <w:szCs w:val="21"/>
              </w:rPr>
              <w:t>中油</w:t>
            </w:r>
            <w:r>
              <w:rPr>
                <w:rFonts w:eastAsiaTheme="minorEastAsia"/>
                <w:color w:val="000000"/>
                <w:szCs w:val="21"/>
              </w:rPr>
              <w:t>EB</w:t>
            </w:r>
          </w:p>
        </w:tc>
        <w:tc>
          <w:tcPr>
            <w:tcW w:w="2508" w:type="dxa"/>
            <w:vAlign w:val="center"/>
          </w:tcPr>
          <w:p w:rsidR="002B49BC" w:rsidRDefault="005F6C6A">
            <w:pPr>
              <w:jc w:val="right"/>
            </w:pPr>
            <w:r>
              <w:rPr>
                <w:rFonts w:eastAsiaTheme="minorEastAsia"/>
                <w:color w:val="000000"/>
                <w:szCs w:val="21"/>
              </w:rPr>
              <w:t>20,582,208.00</w:t>
            </w:r>
          </w:p>
        </w:tc>
        <w:tc>
          <w:tcPr>
            <w:tcW w:w="1462" w:type="dxa"/>
            <w:vAlign w:val="center"/>
          </w:tcPr>
          <w:p w:rsidR="002B49BC" w:rsidRDefault="005F6C6A">
            <w:pPr>
              <w:jc w:val="right"/>
            </w:pPr>
            <w:r>
              <w:rPr>
                <w:rFonts w:eastAsiaTheme="minorEastAsia"/>
                <w:color w:val="000000"/>
                <w:szCs w:val="21"/>
              </w:rPr>
              <w:t>0.13</w:t>
            </w:r>
          </w:p>
        </w:tc>
      </w:tr>
      <w:tr w:rsidR="002B49BC">
        <w:trPr>
          <w:jc w:val="center"/>
        </w:trPr>
        <w:tc>
          <w:tcPr>
            <w:tcW w:w="1808" w:type="dxa"/>
            <w:vAlign w:val="center"/>
          </w:tcPr>
          <w:p w:rsidR="002B49BC" w:rsidRDefault="005F6C6A">
            <w:pPr>
              <w:jc w:val="center"/>
            </w:pPr>
            <w:r>
              <w:rPr>
                <w:rFonts w:eastAsiaTheme="minorEastAsia"/>
                <w:color w:val="000000"/>
                <w:szCs w:val="21"/>
              </w:rPr>
              <w:t>51</w:t>
            </w:r>
          </w:p>
        </w:tc>
        <w:tc>
          <w:tcPr>
            <w:tcW w:w="1729" w:type="dxa"/>
            <w:vAlign w:val="center"/>
          </w:tcPr>
          <w:p w:rsidR="002B49BC" w:rsidRDefault="005F6C6A">
            <w:pPr>
              <w:jc w:val="center"/>
            </w:pPr>
            <w:r>
              <w:rPr>
                <w:rFonts w:eastAsiaTheme="minorEastAsia"/>
                <w:color w:val="000000"/>
                <w:szCs w:val="21"/>
              </w:rPr>
              <w:t>123017</w:t>
            </w:r>
          </w:p>
        </w:tc>
        <w:tc>
          <w:tcPr>
            <w:tcW w:w="1658" w:type="dxa"/>
            <w:vAlign w:val="center"/>
          </w:tcPr>
          <w:p w:rsidR="002B49BC" w:rsidRDefault="005F6C6A">
            <w:pPr>
              <w:jc w:val="center"/>
            </w:pPr>
            <w:r>
              <w:rPr>
                <w:rFonts w:eastAsiaTheme="minorEastAsia"/>
                <w:color w:val="000000"/>
                <w:szCs w:val="21"/>
              </w:rPr>
              <w:t>寒锐转债</w:t>
            </w:r>
          </w:p>
        </w:tc>
        <w:tc>
          <w:tcPr>
            <w:tcW w:w="2508" w:type="dxa"/>
            <w:vAlign w:val="center"/>
          </w:tcPr>
          <w:p w:rsidR="002B49BC" w:rsidRDefault="005F6C6A">
            <w:pPr>
              <w:jc w:val="right"/>
            </w:pPr>
            <w:r>
              <w:rPr>
                <w:rFonts w:eastAsiaTheme="minorEastAsia"/>
                <w:color w:val="000000"/>
                <w:szCs w:val="21"/>
              </w:rPr>
              <w:t>20,208,030.55</w:t>
            </w:r>
          </w:p>
        </w:tc>
        <w:tc>
          <w:tcPr>
            <w:tcW w:w="1462" w:type="dxa"/>
            <w:vAlign w:val="center"/>
          </w:tcPr>
          <w:p w:rsidR="002B49BC" w:rsidRDefault="005F6C6A">
            <w:pPr>
              <w:jc w:val="right"/>
            </w:pPr>
            <w:r>
              <w:rPr>
                <w:rFonts w:eastAsiaTheme="minorEastAsia"/>
                <w:color w:val="000000"/>
                <w:szCs w:val="21"/>
              </w:rPr>
              <w:t>0.13</w:t>
            </w:r>
          </w:p>
        </w:tc>
      </w:tr>
      <w:tr w:rsidR="002B49BC">
        <w:trPr>
          <w:jc w:val="center"/>
        </w:trPr>
        <w:tc>
          <w:tcPr>
            <w:tcW w:w="1808" w:type="dxa"/>
            <w:vAlign w:val="center"/>
          </w:tcPr>
          <w:p w:rsidR="002B49BC" w:rsidRDefault="005F6C6A">
            <w:pPr>
              <w:jc w:val="center"/>
            </w:pPr>
            <w:r>
              <w:rPr>
                <w:rFonts w:eastAsiaTheme="minorEastAsia"/>
                <w:color w:val="000000"/>
                <w:szCs w:val="21"/>
              </w:rPr>
              <w:t>52</w:t>
            </w:r>
          </w:p>
        </w:tc>
        <w:tc>
          <w:tcPr>
            <w:tcW w:w="1729" w:type="dxa"/>
            <w:vAlign w:val="center"/>
          </w:tcPr>
          <w:p w:rsidR="002B49BC" w:rsidRDefault="005F6C6A">
            <w:pPr>
              <w:jc w:val="center"/>
            </w:pPr>
            <w:r>
              <w:rPr>
                <w:rFonts w:eastAsiaTheme="minorEastAsia"/>
                <w:color w:val="000000"/>
                <w:szCs w:val="21"/>
              </w:rPr>
              <w:t>128044</w:t>
            </w:r>
          </w:p>
        </w:tc>
        <w:tc>
          <w:tcPr>
            <w:tcW w:w="1658" w:type="dxa"/>
            <w:vAlign w:val="center"/>
          </w:tcPr>
          <w:p w:rsidR="002B49BC" w:rsidRDefault="005F6C6A">
            <w:pPr>
              <w:jc w:val="center"/>
            </w:pPr>
            <w:r>
              <w:rPr>
                <w:rFonts w:eastAsiaTheme="minorEastAsia"/>
                <w:color w:val="000000"/>
                <w:szCs w:val="21"/>
              </w:rPr>
              <w:t>岭南转债</w:t>
            </w:r>
          </w:p>
        </w:tc>
        <w:tc>
          <w:tcPr>
            <w:tcW w:w="2508" w:type="dxa"/>
            <w:vAlign w:val="center"/>
          </w:tcPr>
          <w:p w:rsidR="002B49BC" w:rsidRDefault="005F6C6A">
            <w:pPr>
              <w:jc w:val="right"/>
            </w:pPr>
            <w:r>
              <w:rPr>
                <w:rFonts w:eastAsiaTheme="minorEastAsia"/>
                <w:color w:val="000000"/>
                <w:szCs w:val="21"/>
              </w:rPr>
              <w:t>20,113,439.15</w:t>
            </w:r>
          </w:p>
        </w:tc>
        <w:tc>
          <w:tcPr>
            <w:tcW w:w="1462" w:type="dxa"/>
            <w:vAlign w:val="center"/>
          </w:tcPr>
          <w:p w:rsidR="002B49BC" w:rsidRDefault="005F6C6A">
            <w:pPr>
              <w:jc w:val="right"/>
            </w:pPr>
            <w:r>
              <w:rPr>
                <w:rFonts w:eastAsiaTheme="minorEastAsia"/>
                <w:color w:val="000000"/>
                <w:szCs w:val="21"/>
              </w:rPr>
              <w:t>0.13</w:t>
            </w:r>
          </w:p>
        </w:tc>
      </w:tr>
      <w:tr w:rsidR="002B49BC">
        <w:trPr>
          <w:jc w:val="center"/>
        </w:trPr>
        <w:tc>
          <w:tcPr>
            <w:tcW w:w="1808" w:type="dxa"/>
            <w:vAlign w:val="center"/>
          </w:tcPr>
          <w:p w:rsidR="002B49BC" w:rsidRDefault="005F6C6A">
            <w:pPr>
              <w:jc w:val="center"/>
            </w:pPr>
            <w:r>
              <w:rPr>
                <w:rFonts w:eastAsiaTheme="minorEastAsia"/>
                <w:color w:val="000000"/>
                <w:szCs w:val="21"/>
              </w:rPr>
              <w:t>53</w:t>
            </w:r>
          </w:p>
        </w:tc>
        <w:tc>
          <w:tcPr>
            <w:tcW w:w="1729" w:type="dxa"/>
            <w:vAlign w:val="center"/>
          </w:tcPr>
          <w:p w:rsidR="002B49BC" w:rsidRDefault="005F6C6A">
            <w:pPr>
              <w:jc w:val="center"/>
            </w:pPr>
            <w:r>
              <w:rPr>
                <w:rFonts w:eastAsiaTheme="minorEastAsia"/>
                <w:color w:val="000000"/>
                <w:szCs w:val="21"/>
              </w:rPr>
              <w:t>128042</w:t>
            </w:r>
          </w:p>
        </w:tc>
        <w:tc>
          <w:tcPr>
            <w:tcW w:w="1658" w:type="dxa"/>
            <w:vAlign w:val="center"/>
          </w:tcPr>
          <w:p w:rsidR="002B49BC" w:rsidRDefault="005F6C6A">
            <w:pPr>
              <w:jc w:val="center"/>
            </w:pPr>
            <w:r>
              <w:rPr>
                <w:rFonts w:eastAsiaTheme="minorEastAsia"/>
                <w:color w:val="000000"/>
                <w:szCs w:val="21"/>
              </w:rPr>
              <w:t>凯中转债</w:t>
            </w:r>
          </w:p>
        </w:tc>
        <w:tc>
          <w:tcPr>
            <w:tcW w:w="2508" w:type="dxa"/>
            <w:vAlign w:val="center"/>
          </w:tcPr>
          <w:p w:rsidR="002B49BC" w:rsidRDefault="005F6C6A">
            <w:pPr>
              <w:jc w:val="right"/>
            </w:pPr>
            <w:r>
              <w:rPr>
                <w:rFonts w:eastAsiaTheme="minorEastAsia"/>
                <w:color w:val="000000"/>
                <w:szCs w:val="21"/>
              </w:rPr>
              <w:t>19,628,872.40</w:t>
            </w:r>
          </w:p>
        </w:tc>
        <w:tc>
          <w:tcPr>
            <w:tcW w:w="1462" w:type="dxa"/>
            <w:vAlign w:val="center"/>
          </w:tcPr>
          <w:p w:rsidR="002B49BC" w:rsidRDefault="005F6C6A">
            <w:pPr>
              <w:jc w:val="right"/>
            </w:pPr>
            <w:r>
              <w:rPr>
                <w:rFonts w:eastAsiaTheme="minorEastAsia"/>
                <w:color w:val="000000"/>
                <w:szCs w:val="21"/>
              </w:rPr>
              <w:t>0.12</w:t>
            </w:r>
          </w:p>
        </w:tc>
      </w:tr>
      <w:tr w:rsidR="002B49BC">
        <w:trPr>
          <w:jc w:val="center"/>
        </w:trPr>
        <w:tc>
          <w:tcPr>
            <w:tcW w:w="1808" w:type="dxa"/>
            <w:vAlign w:val="center"/>
          </w:tcPr>
          <w:p w:rsidR="002B49BC" w:rsidRDefault="005F6C6A">
            <w:pPr>
              <w:jc w:val="center"/>
            </w:pPr>
            <w:r>
              <w:rPr>
                <w:rFonts w:eastAsiaTheme="minorEastAsia"/>
                <w:color w:val="000000"/>
                <w:szCs w:val="21"/>
              </w:rPr>
              <w:t>54</w:t>
            </w:r>
          </w:p>
        </w:tc>
        <w:tc>
          <w:tcPr>
            <w:tcW w:w="1729" w:type="dxa"/>
            <w:vAlign w:val="center"/>
          </w:tcPr>
          <w:p w:rsidR="002B49BC" w:rsidRDefault="005F6C6A">
            <w:pPr>
              <w:jc w:val="center"/>
            </w:pPr>
            <w:r>
              <w:rPr>
                <w:rFonts w:eastAsiaTheme="minorEastAsia"/>
                <w:color w:val="000000"/>
                <w:szCs w:val="21"/>
              </w:rPr>
              <w:t>110043</w:t>
            </w:r>
          </w:p>
        </w:tc>
        <w:tc>
          <w:tcPr>
            <w:tcW w:w="1658" w:type="dxa"/>
            <w:vAlign w:val="center"/>
          </w:tcPr>
          <w:p w:rsidR="002B49BC" w:rsidRDefault="005F6C6A">
            <w:pPr>
              <w:jc w:val="center"/>
            </w:pPr>
            <w:r>
              <w:rPr>
                <w:rFonts w:eastAsiaTheme="minorEastAsia"/>
                <w:color w:val="000000"/>
                <w:szCs w:val="21"/>
              </w:rPr>
              <w:t>无锡转债</w:t>
            </w:r>
          </w:p>
        </w:tc>
        <w:tc>
          <w:tcPr>
            <w:tcW w:w="2508" w:type="dxa"/>
            <w:vAlign w:val="center"/>
          </w:tcPr>
          <w:p w:rsidR="002B49BC" w:rsidRDefault="005F6C6A">
            <w:pPr>
              <w:jc w:val="right"/>
            </w:pPr>
            <w:r>
              <w:rPr>
                <w:rFonts w:eastAsiaTheme="minorEastAsia"/>
                <w:color w:val="000000"/>
                <w:szCs w:val="21"/>
              </w:rPr>
              <w:t>19,508,494.20</w:t>
            </w:r>
          </w:p>
        </w:tc>
        <w:tc>
          <w:tcPr>
            <w:tcW w:w="1462" w:type="dxa"/>
            <w:vAlign w:val="center"/>
          </w:tcPr>
          <w:p w:rsidR="002B49BC" w:rsidRDefault="005F6C6A">
            <w:pPr>
              <w:jc w:val="right"/>
            </w:pPr>
            <w:r>
              <w:rPr>
                <w:rFonts w:eastAsiaTheme="minorEastAsia"/>
                <w:color w:val="000000"/>
                <w:szCs w:val="21"/>
              </w:rPr>
              <w:t>0.12</w:t>
            </w:r>
          </w:p>
        </w:tc>
      </w:tr>
      <w:tr w:rsidR="002B49BC">
        <w:trPr>
          <w:jc w:val="center"/>
        </w:trPr>
        <w:tc>
          <w:tcPr>
            <w:tcW w:w="1808" w:type="dxa"/>
            <w:vAlign w:val="center"/>
          </w:tcPr>
          <w:p w:rsidR="002B49BC" w:rsidRDefault="005F6C6A">
            <w:pPr>
              <w:jc w:val="center"/>
            </w:pPr>
            <w:r>
              <w:rPr>
                <w:rFonts w:eastAsiaTheme="minorEastAsia"/>
                <w:color w:val="000000"/>
                <w:szCs w:val="21"/>
              </w:rPr>
              <w:t>55</w:t>
            </w:r>
          </w:p>
        </w:tc>
        <w:tc>
          <w:tcPr>
            <w:tcW w:w="1729" w:type="dxa"/>
            <w:vAlign w:val="center"/>
          </w:tcPr>
          <w:p w:rsidR="002B49BC" w:rsidRDefault="005F6C6A">
            <w:pPr>
              <w:jc w:val="center"/>
            </w:pPr>
            <w:r>
              <w:rPr>
                <w:rFonts w:eastAsiaTheme="minorEastAsia"/>
                <w:color w:val="000000"/>
                <w:szCs w:val="21"/>
              </w:rPr>
              <w:t>113509</w:t>
            </w:r>
          </w:p>
        </w:tc>
        <w:tc>
          <w:tcPr>
            <w:tcW w:w="1658" w:type="dxa"/>
            <w:vAlign w:val="center"/>
          </w:tcPr>
          <w:p w:rsidR="002B49BC" w:rsidRDefault="005F6C6A">
            <w:pPr>
              <w:jc w:val="center"/>
            </w:pPr>
            <w:r>
              <w:rPr>
                <w:rFonts w:eastAsiaTheme="minorEastAsia"/>
                <w:color w:val="000000"/>
                <w:szCs w:val="21"/>
              </w:rPr>
              <w:t>新泉转债</w:t>
            </w:r>
          </w:p>
        </w:tc>
        <w:tc>
          <w:tcPr>
            <w:tcW w:w="2508" w:type="dxa"/>
            <w:vAlign w:val="center"/>
          </w:tcPr>
          <w:p w:rsidR="002B49BC" w:rsidRDefault="005F6C6A">
            <w:pPr>
              <w:jc w:val="right"/>
            </w:pPr>
            <w:r>
              <w:rPr>
                <w:rFonts w:eastAsiaTheme="minorEastAsia"/>
                <w:color w:val="000000"/>
                <w:szCs w:val="21"/>
              </w:rPr>
              <w:t>18,072,917.10</w:t>
            </w:r>
          </w:p>
        </w:tc>
        <w:tc>
          <w:tcPr>
            <w:tcW w:w="1462" w:type="dxa"/>
            <w:vAlign w:val="center"/>
          </w:tcPr>
          <w:p w:rsidR="002B49BC" w:rsidRDefault="005F6C6A">
            <w:pPr>
              <w:jc w:val="right"/>
            </w:pPr>
            <w:r>
              <w:rPr>
                <w:rFonts w:eastAsiaTheme="minorEastAsia"/>
                <w:color w:val="000000"/>
                <w:szCs w:val="21"/>
              </w:rPr>
              <w:t>0.11</w:t>
            </w:r>
          </w:p>
        </w:tc>
      </w:tr>
      <w:tr w:rsidR="002B49BC">
        <w:trPr>
          <w:jc w:val="center"/>
        </w:trPr>
        <w:tc>
          <w:tcPr>
            <w:tcW w:w="1808" w:type="dxa"/>
            <w:vAlign w:val="center"/>
          </w:tcPr>
          <w:p w:rsidR="002B49BC" w:rsidRDefault="005F6C6A">
            <w:pPr>
              <w:jc w:val="center"/>
            </w:pPr>
            <w:r>
              <w:rPr>
                <w:rFonts w:eastAsiaTheme="minorEastAsia"/>
                <w:color w:val="000000"/>
                <w:szCs w:val="21"/>
              </w:rPr>
              <w:t>56</w:t>
            </w:r>
          </w:p>
        </w:tc>
        <w:tc>
          <w:tcPr>
            <w:tcW w:w="1729" w:type="dxa"/>
            <w:vAlign w:val="center"/>
          </w:tcPr>
          <w:p w:rsidR="002B49BC" w:rsidRDefault="005F6C6A">
            <w:pPr>
              <w:jc w:val="center"/>
            </w:pPr>
            <w:r>
              <w:rPr>
                <w:rFonts w:eastAsiaTheme="minorEastAsia"/>
                <w:color w:val="000000"/>
                <w:szCs w:val="21"/>
              </w:rPr>
              <w:t>127013</w:t>
            </w:r>
          </w:p>
        </w:tc>
        <w:tc>
          <w:tcPr>
            <w:tcW w:w="1658" w:type="dxa"/>
            <w:vAlign w:val="center"/>
          </w:tcPr>
          <w:p w:rsidR="002B49BC" w:rsidRDefault="005F6C6A">
            <w:pPr>
              <w:jc w:val="center"/>
            </w:pPr>
            <w:r>
              <w:rPr>
                <w:rFonts w:eastAsiaTheme="minorEastAsia"/>
                <w:color w:val="000000"/>
                <w:szCs w:val="21"/>
              </w:rPr>
              <w:t>创维转债</w:t>
            </w:r>
          </w:p>
        </w:tc>
        <w:tc>
          <w:tcPr>
            <w:tcW w:w="2508" w:type="dxa"/>
            <w:vAlign w:val="center"/>
          </w:tcPr>
          <w:p w:rsidR="002B49BC" w:rsidRDefault="005F6C6A">
            <w:pPr>
              <w:jc w:val="right"/>
            </w:pPr>
            <w:r>
              <w:rPr>
                <w:rFonts w:eastAsiaTheme="minorEastAsia"/>
                <w:color w:val="000000"/>
                <w:szCs w:val="21"/>
              </w:rPr>
              <w:t>17,553,515.13</w:t>
            </w:r>
          </w:p>
        </w:tc>
        <w:tc>
          <w:tcPr>
            <w:tcW w:w="1462" w:type="dxa"/>
            <w:vAlign w:val="center"/>
          </w:tcPr>
          <w:p w:rsidR="002B49BC" w:rsidRDefault="005F6C6A">
            <w:pPr>
              <w:jc w:val="right"/>
            </w:pPr>
            <w:r>
              <w:rPr>
                <w:rFonts w:eastAsiaTheme="minorEastAsia"/>
                <w:color w:val="000000"/>
                <w:szCs w:val="21"/>
              </w:rPr>
              <w:t>0.11</w:t>
            </w:r>
          </w:p>
        </w:tc>
      </w:tr>
      <w:tr w:rsidR="002B49BC">
        <w:trPr>
          <w:jc w:val="center"/>
        </w:trPr>
        <w:tc>
          <w:tcPr>
            <w:tcW w:w="1808" w:type="dxa"/>
            <w:vAlign w:val="center"/>
          </w:tcPr>
          <w:p w:rsidR="002B49BC" w:rsidRDefault="005F6C6A">
            <w:pPr>
              <w:jc w:val="center"/>
            </w:pPr>
            <w:r>
              <w:rPr>
                <w:rFonts w:eastAsiaTheme="minorEastAsia"/>
                <w:color w:val="000000"/>
                <w:szCs w:val="21"/>
              </w:rPr>
              <w:t>57</w:t>
            </w:r>
          </w:p>
        </w:tc>
        <w:tc>
          <w:tcPr>
            <w:tcW w:w="1729" w:type="dxa"/>
            <w:vAlign w:val="center"/>
          </w:tcPr>
          <w:p w:rsidR="002B49BC" w:rsidRDefault="005F6C6A">
            <w:pPr>
              <w:jc w:val="center"/>
            </w:pPr>
            <w:r>
              <w:rPr>
                <w:rFonts w:eastAsiaTheme="minorEastAsia"/>
                <w:color w:val="000000"/>
                <w:szCs w:val="21"/>
              </w:rPr>
              <w:t>113012</w:t>
            </w:r>
          </w:p>
        </w:tc>
        <w:tc>
          <w:tcPr>
            <w:tcW w:w="1658" w:type="dxa"/>
            <w:vAlign w:val="center"/>
          </w:tcPr>
          <w:p w:rsidR="002B49BC" w:rsidRDefault="005F6C6A">
            <w:pPr>
              <w:jc w:val="center"/>
            </w:pPr>
            <w:r>
              <w:rPr>
                <w:rFonts w:eastAsiaTheme="minorEastAsia"/>
                <w:color w:val="000000"/>
                <w:szCs w:val="21"/>
              </w:rPr>
              <w:t>骆驼转债</w:t>
            </w:r>
          </w:p>
        </w:tc>
        <w:tc>
          <w:tcPr>
            <w:tcW w:w="2508" w:type="dxa"/>
            <w:vAlign w:val="center"/>
          </w:tcPr>
          <w:p w:rsidR="002B49BC" w:rsidRDefault="005F6C6A">
            <w:pPr>
              <w:jc w:val="right"/>
            </w:pPr>
            <w:r>
              <w:rPr>
                <w:rFonts w:eastAsiaTheme="minorEastAsia"/>
                <w:color w:val="000000"/>
                <w:szCs w:val="21"/>
              </w:rPr>
              <w:t>17,308,878.90</w:t>
            </w:r>
          </w:p>
        </w:tc>
        <w:tc>
          <w:tcPr>
            <w:tcW w:w="1462" w:type="dxa"/>
            <w:vAlign w:val="center"/>
          </w:tcPr>
          <w:p w:rsidR="002B49BC" w:rsidRDefault="005F6C6A">
            <w:pPr>
              <w:jc w:val="right"/>
            </w:pPr>
            <w:r>
              <w:rPr>
                <w:rFonts w:eastAsiaTheme="minorEastAsia"/>
                <w:color w:val="000000"/>
                <w:szCs w:val="21"/>
              </w:rPr>
              <w:t>0.11</w:t>
            </w:r>
          </w:p>
        </w:tc>
      </w:tr>
      <w:tr w:rsidR="002B49BC">
        <w:trPr>
          <w:jc w:val="center"/>
        </w:trPr>
        <w:tc>
          <w:tcPr>
            <w:tcW w:w="1808" w:type="dxa"/>
            <w:vAlign w:val="center"/>
          </w:tcPr>
          <w:p w:rsidR="002B49BC" w:rsidRDefault="005F6C6A">
            <w:pPr>
              <w:jc w:val="center"/>
            </w:pPr>
            <w:r>
              <w:rPr>
                <w:rFonts w:eastAsiaTheme="minorEastAsia"/>
                <w:color w:val="000000"/>
                <w:szCs w:val="21"/>
              </w:rPr>
              <w:t>58</w:t>
            </w:r>
          </w:p>
        </w:tc>
        <w:tc>
          <w:tcPr>
            <w:tcW w:w="1729" w:type="dxa"/>
            <w:vAlign w:val="center"/>
          </w:tcPr>
          <w:p w:rsidR="002B49BC" w:rsidRDefault="005F6C6A">
            <w:pPr>
              <w:jc w:val="center"/>
            </w:pPr>
            <w:r>
              <w:rPr>
                <w:rFonts w:eastAsiaTheme="minorEastAsia"/>
                <w:color w:val="000000"/>
                <w:szCs w:val="21"/>
              </w:rPr>
              <w:t>128029</w:t>
            </w:r>
          </w:p>
        </w:tc>
        <w:tc>
          <w:tcPr>
            <w:tcW w:w="1658" w:type="dxa"/>
            <w:vAlign w:val="center"/>
          </w:tcPr>
          <w:p w:rsidR="002B49BC" w:rsidRDefault="005F6C6A">
            <w:pPr>
              <w:jc w:val="center"/>
            </w:pPr>
            <w:r>
              <w:rPr>
                <w:rFonts w:eastAsiaTheme="minorEastAsia"/>
                <w:color w:val="000000"/>
                <w:szCs w:val="21"/>
              </w:rPr>
              <w:t>太阳转债</w:t>
            </w:r>
          </w:p>
        </w:tc>
        <w:tc>
          <w:tcPr>
            <w:tcW w:w="2508" w:type="dxa"/>
            <w:vAlign w:val="center"/>
          </w:tcPr>
          <w:p w:rsidR="002B49BC" w:rsidRDefault="005F6C6A">
            <w:pPr>
              <w:jc w:val="right"/>
            </w:pPr>
            <w:r>
              <w:rPr>
                <w:rFonts w:eastAsiaTheme="minorEastAsia"/>
                <w:color w:val="000000"/>
                <w:szCs w:val="21"/>
              </w:rPr>
              <w:t>16,504,703.70</w:t>
            </w:r>
          </w:p>
        </w:tc>
        <w:tc>
          <w:tcPr>
            <w:tcW w:w="1462" w:type="dxa"/>
            <w:vAlign w:val="center"/>
          </w:tcPr>
          <w:p w:rsidR="002B49BC" w:rsidRDefault="005F6C6A">
            <w:pPr>
              <w:jc w:val="right"/>
            </w:pPr>
            <w:r>
              <w:rPr>
                <w:rFonts w:eastAsiaTheme="minorEastAsia"/>
                <w:color w:val="000000"/>
                <w:szCs w:val="21"/>
              </w:rPr>
              <w:t>0.10</w:t>
            </w:r>
          </w:p>
        </w:tc>
      </w:tr>
      <w:tr w:rsidR="002B49BC">
        <w:trPr>
          <w:jc w:val="center"/>
        </w:trPr>
        <w:tc>
          <w:tcPr>
            <w:tcW w:w="1808" w:type="dxa"/>
            <w:vAlign w:val="center"/>
          </w:tcPr>
          <w:p w:rsidR="002B49BC" w:rsidRDefault="005F6C6A">
            <w:pPr>
              <w:jc w:val="center"/>
            </w:pPr>
            <w:r>
              <w:rPr>
                <w:rFonts w:eastAsiaTheme="minorEastAsia"/>
                <w:color w:val="000000"/>
                <w:szCs w:val="21"/>
              </w:rPr>
              <w:t>59</w:t>
            </w:r>
          </w:p>
        </w:tc>
        <w:tc>
          <w:tcPr>
            <w:tcW w:w="1729" w:type="dxa"/>
            <w:vAlign w:val="center"/>
          </w:tcPr>
          <w:p w:rsidR="002B49BC" w:rsidRDefault="005F6C6A">
            <w:pPr>
              <w:jc w:val="center"/>
            </w:pPr>
            <w:r>
              <w:rPr>
                <w:rFonts w:eastAsiaTheme="minorEastAsia"/>
                <w:color w:val="000000"/>
                <w:szCs w:val="21"/>
              </w:rPr>
              <w:t>128037</w:t>
            </w:r>
          </w:p>
        </w:tc>
        <w:tc>
          <w:tcPr>
            <w:tcW w:w="1658" w:type="dxa"/>
            <w:vAlign w:val="center"/>
          </w:tcPr>
          <w:p w:rsidR="002B49BC" w:rsidRDefault="005F6C6A">
            <w:pPr>
              <w:jc w:val="center"/>
            </w:pPr>
            <w:r>
              <w:rPr>
                <w:rFonts w:eastAsiaTheme="minorEastAsia"/>
                <w:color w:val="000000"/>
                <w:szCs w:val="21"/>
              </w:rPr>
              <w:t>岩土转债</w:t>
            </w:r>
          </w:p>
        </w:tc>
        <w:tc>
          <w:tcPr>
            <w:tcW w:w="2508" w:type="dxa"/>
            <w:vAlign w:val="center"/>
          </w:tcPr>
          <w:p w:rsidR="002B49BC" w:rsidRDefault="005F6C6A">
            <w:pPr>
              <w:jc w:val="right"/>
            </w:pPr>
            <w:r>
              <w:rPr>
                <w:rFonts w:eastAsiaTheme="minorEastAsia"/>
                <w:color w:val="000000"/>
                <w:szCs w:val="21"/>
              </w:rPr>
              <w:t>16,105,252.04</w:t>
            </w:r>
          </w:p>
        </w:tc>
        <w:tc>
          <w:tcPr>
            <w:tcW w:w="1462" w:type="dxa"/>
            <w:vAlign w:val="center"/>
          </w:tcPr>
          <w:p w:rsidR="002B49BC" w:rsidRDefault="005F6C6A">
            <w:pPr>
              <w:jc w:val="right"/>
            </w:pPr>
            <w:r>
              <w:rPr>
                <w:rFonts w:eastAsiaTheme="minorEastAsia"/>
                <w:color w:val="000000"/>
                <w:szCs w:val="21"/>
              </w:rPr>
              <w:t>0.10</w:t>
            </w:r>
          </w:p>
        </w:tc>
      </w:tr>
      <w:tr w:rsidR="002B49BC">
        <w:trPr>
          <w:jc w:val="center"/>
        </w:trPr>
        <w:tc>
          <w:tcPr>
            <w:tcW w:w="1808" w:type="dxa"/>
            <w:vAlign w:val="center"/>
          </w:tcPr>
          <w:p w:rsidR="002B49BC" w:rsidRDefault="005F6C6A">
            <w:pPr>
              <w:jc w:val="center"/>
            </w:pPr>
            <w:r>
              <w:rPr>
                <w:rFonts w:eastAsiaTheme="minorEastAsia"/>
                <w:color w:val="000000"/>
                <w:szCs w:val="21"/>
              </w:rPr>
              <w:t>60</w:t>
            </w:r>
          </w:p>
        </w:tc>
        <w:tc>
          <w:tcPr>
            <w:tcW w:w="1729" w:type="dxa"/>
            <w:vAlign w:val="center"/>
          </w:tcPr>
          <w:p w:rsidR="002B49BC" w:rsidRDefault="005F6C6A">
            <w:pPr>
              <w:jc w:val="center"/>
            </w:pPr>
            <w:r>
              <w:rPr>
                <w:rFonts w:eastAsiaTheme="minorEastAsia"/>
                <w:color w:val="000000"/>
                <w:szCs w:val="21"/>
              </w:rPr>
              <w:t>113516</w:t>
            </w:r>
          </w:p>
        </w:tc>
        <w:tc>
          <w:tcPr>
            <w:tcW w:w="1658" w:type="dxa"/>
            <w:vAlign w:val="center"/>
          </w:tcPr>
          <w:p w:rsidR="002B49BC" w:rsidRDefault="005F6C6A">
            <w:pPr>
              <w:jc w:val="center"/>
            </w:pPr>
            <w:r>
              <w:rPr>
                <w:rFonts w:eastAsiaTheme="minorEastAsia"/>
                <w:color w:val="000000"/>
                <w:szCs w:val="21"/>
              </w:rPr>
              <w:t>苏农转债</w:t>
            </w:r>
          </w:p>
        </w:tc>
        <w:tc>
          <w:tcPr>
            <w:tcW w:w="2508" w:type="dxa"/>
            <w:vAlign w:val="center"/>
          </w:tcPr>
          <w:p w:rsidR="002B49BC" w:rsidRDefault="005F6C6A">
            <w:pPr>
              <w:jc w:val="right"/>
            </w:pPr>
            <w:r>
              <w:rPr>
                <w:rFonts w:eastAsiaTheme="minorEastAsia"/>
                <w:color w:val="000000"/>
                <w:szCs w:val="21"/>
              </w:rPr>
              <w:t>15,664,880.70</w:t>
            </w:r>
          </w:p>
        </w:tc>
        <w:tc>
          <w:tcPr>
            <w:tcW w:w="1462" w:type="dxa"/>
            <w:vAlign w:val="center"/>
          </w:tcPr>
          <w:p w:rsidR="002B49BC" w:rsidRDefault="005F6C6A">
            <w:pPr>
              <w:jc w:val="right"/>
            </w:pPr>
            <w:r>
              <w:rPr>
                <w:rFonts w:eastAsiaTheme="minorEastAsia"/>
                <w:color w:val="000000"/>
                <w:szCs w:val="21"/>
              </w:rPr>
              <w:t>0.10</w:t>
            </w:r>
          </w:p>
        </w:tc>
      </w:tr>
      <w:tr w:rsidR="002B49BC">
        <w:trPr>
          <w:jc w:val="center"/>
        </w:trPr>
        <w:tc>
          <w:tcPr>
            <w:tcW w:w="1808" w:type="dxa"/>
            <w:vAlign w:val="center"/>
          </w:tcPr>
          <w:p w:rsidR="002B49BC" w:rsidRDefault="005F6C6A">
            <w:pPr>
              <w:jc w:val="center"/>
            </w:pPr>
            <w:r>
              <w:rPr>
                <w:rFonts w:eastAsiaTheme="minorEastAsia"/>
                <w:color w:val="000000"/>
                <w:szCs w:val="21"/>
              </w:rPr>
              <w:t>61</w:t>
            </w:r>
          </w:p>
        </w:tc>
        <w:tc>
          <w:tcPr>
            <w:tcW w:w="1729" w:type="dxa"/>
            <w:vAlign w:val="center"/>
          </w:tcPr>
          <w:p w:rsidR="002B49BC" w:rsidRDefault="005F6C6A">
            <w:pPr>
              <w:jc w:val="center"/>
            </w:pPr>
            <w:r>
              <w:rPr>
                <w:rFonts w:eastAsiaTheme="minorEastAsia"/>
                <w:color w:val="000000"/>
                <w:szCs w:val="21"/>
              </w:rPr>
              <w:t>123003</w:t>
            </w:r>
          </w:p>
        </w:tc>
        <w:tc>
          <w:tcPr>
            <w:tcW w:w="1658" w:type="dxa"/>
            <w:vAlign w:val="center"/>
          </w:tcPr>
          <w:p w:rsidR="002B49BC" w:rsidRDefault="005F6C6A">
            <w:pPr>
              <w:jc w:val="center"/>
            </w:pPr>
            <w:r>
              <w:rPr>
                <w:rFonts w:eastAsiaTheme="minorEastAsia"/>
                <w:color w:val="000000"/>
                <w:szCs w:val="21"/>
              </w:rPr>
              <w:t>蓝思转债</w:t>
            </w:r>
          </w:p>
        </w:tc>
        <w:tc>
          <w:tcPr>
            <w:tcW w:w="2508" w:type="dxa"/>
            <w:vAlign w:val="center"/>
          </w:tcPr>
          <w:p w:rsidR="002B49BC" w:rsidRDefault="005F6C6A">
            <w:pPr>
              <w:jc w:val="right"/>
            </w:pPr>
            <w:r>
              <w:rPr>
                <w:rFonts w:eastAsiaTheme="minorEastAsia"/>
                <w:color w:val="000000"/>
                <w:szCs w:val="21"/>
              </w:rPr>
              <w:t>15,263,705.59</w:t>
            </w:r>
          </w:p>
        </w:tc>
        <w:tc>
          <w:tcPr>
            <w:tcW w:w="1462" w:type="dxa"/>
            <w:vAlign w:val="center"/>
          </w:tcPr>
          <w:p w:rsidR="002B49BC" w:rsidRDefault="005F6C6A">
            <w:pPr>
              <w:jc w:val="right"/>
            </w:pPr>
            <w:r>
              <w:rPr>
                <w:rFonts w:eastAsiaTheme="minorEastAsia"/>
                <w:color w:val="000000"/>
                <w:szCs w:val="21"/>
              </w:rPr>
              <w:t>0.10</w:t>
            </w:r>
          </w:p>
        </w:tc>
      </w:tr>
      <w:tr w:rsidR="002B49BC">
        <w:trPr>
          <w:jc w:val="center"/>
        </w:trPr>
        <w:tc>
          <w:tcPr>
            <w:tcW w:w="1808" w:type="dxa"/>
            <w:vAlign w:val="center"/>
          </w:tcPr>
          <w:p w:rsidR="002B49BC" w:rsidRDefault="005F6C6A">
            <w:pPr>
              <w:jc w:val="center"/>
            </w:pPr>
            <w:r>
              <w:rPr>
                <w:rFonts w:eastAsiaTheme="minorEastAsia"/>
                <w:color w:val="000000"/>
                <w:szCs w:val="21"/>
              </w:rPr>
              <w:t>62</w:t>
            </w:r>
          </w:p>
        </w:tc>
        <w:tc>
          <w:tcPr>
            <w:tcW w:w="1729" w:type="dxa"/>
            <w:vAlign w:val="center"/>
          </w:tcPr>
          <w:p w:rsidR="002B49BC" w:rsidRDefault="005F6C6A">
            <w:pPr>
              <w:jc w:val="center"/>
            </w:pPr>
            <w:r>
              <w:rPr>
                <w:rFonts w:eastAsiaTheme="minorEastAsia"/>
                <w:color w:val="000000"/>
                <w:szCs w:val="21"/>
              </w:rPr>
              <w:t>128015</w:t>
            </w:r>
          </w:p>
        </w:tc>
        <w:tc>
          <w:tcPr>
            <w:tcW w:w="1658" w:type="dxa"/>
            <w:vAlign w:val="center"/>
          </w:tcPr>
          <w:p w:rsidR="002B49BC" w:rsidRDefault="005F6C6A">
            <w:pPr>
              <w:jc w:val="center"/>
            </w:pPr>
            <w:r>
              <w:rPr>
                <w:rFonts w:eastAsiaTheme="minorEastAsia"/>
                <w:color w:val="000000"/>
                <w:szCs w:val="21"/>
              </w:rPr>
              <w:t>久其转债</w:t>
            </w:r>
          </w:p>
        </w:tc>
        <w:tc>
          <w:tcPr>
            <w:tcW w:w="2508" w:type="dxa"/>
            <w:vAlign w:val="center"/>
          </w:tcPr>
          <w:p w:rsidR="002B49BC" w:rsidRDefault="005F6C6A">
            <w:pPr>
              <w:jc w:val="right"/>
            </w:pPr>
            <w:r>
              <w:rPr>
                <w:rFonts w:eastAsiaTheme="minorEastAsia"/>
                <w:color w:val="000000"/>
                <w:szCs w:val="21"/>
              </w:rPr>
              <w:t>15,138,508.71</w:t>
            </w:r>
          </w:p>
        </w:tc>
        <w:tc>
          <w:tcPr>
            <w:tcW w:w="1462" w:type="dxa"/>
            <w:vAlign w:val="center"/>
          </w:tcPr>
          <w:p w:rsidR="002B49BC" w:rsidRDefault="005F6C6A">
            <w:pPr>
              <w:jc w:val="right"/>
            </w:pPr>
            <w:r>
              <w:rPr>
                <w:rFonts w:eastAsiaTheme="minorEastAsia"/>
                <w:color w:val="000000"/>
                <w:szCs w:val="21"/>
              </w:rPr>
              <w:t>0.10</w:t>
            </w:r>
          </w:p>
        </w:tc>
      </w:tr>
      <w:tr w:rsidR="002B49BC">
        <w:trPr>
          <w:jc w:val="center"/>
        </w:trPr>
        <w:tc>
          <w:tcPr>
            <w:tcW w:w="1808" w:type="dxa"/>
            <w:vAlign w:val="center"/>
          </w:tcPr>
          <w:p w:rsidR="002B49BC" w:rsidRDefault="005F6C6A">
            <w:pPr>
              <w:jc w:val="center"/>
            </w:pPr>
            <w:r>
              <w:rPr>
                <w:rFonts w:eastAsiaTheme="minorEastAsia"/>
                <w:color w:val="000000"/>
                <w:szCs w:val="21"/>
              </w:rPr>
              <w:t>63</w:t>
            </w:r>
          </w:p>
        </w:tc>
        <w:tc>
          <w:tcPr>
            <w:tcW w:w="1729" w:type="dxa"/>
            <w:vAlign w:val="center"/>
          </w:tcPr>
          <w:p w:rsidR="002B49BC" w:rsidRDefault="005F6C6A">
            <w:pPr>
              <w:jc w:val="center"/>
            </w:pPr>
            <w:r>
              <w:rPr>
                <w:rFonts w:eastAsiaTheme="minorEastAsia"/>
                <w:color w:val="000000"/>
                <w:szCs w:val="21"/>
              </w:rPr>
              <w:t>123009</w:t>
            </w:r>
          </w:p>
        </w:tc>
        <w:tc>
          <w:tcPr>
            <w:tcW w:w="1658" w:type="dxa"/>
            <w:vAlign w:val="center"/>
          </w:tcPr>
          <w:p w:rsidR="002B49BC" w:rsidRDefault="005F6C6A">
            <w:pPr>
              <w:jc w:val="center"/>
            </w:pPr>
            <w:r>
              <w:rPr>
                <w:rFonts w:eastAsiaTheme="minorEastAsia"/>
                <w:color w:val="000000"/>
                <w:szCs w:val="21"/>
              </w:rPr>
              <w:t>星源转债</w:t>
            </w:r>
          </w:p>
        </w:tc>
        <w:tc>
          <w:tcPr>
            <w:tcW w:w="2508" w:type="dxa"/>
            <w:vAlign w:val="center"/>
          </w:tcPr>
          <w:p w:rsidR="002B49BC" w:rsidRDefault="005F6C6A">
            <w:pPr>
              <w:jc w:val="right"/>
            </w:pPr>
            <w:r>
              <w:rPr>
                <w:rFonts w:eastAsiaTheme="minorEastAsia"/>
                <w:color w:val="000000"/>
                <w:szCs w:val="21"/>
              </w:rPr>
              <w:t>15,061,821.00</w:t>
            </w:r>
          </w:p>
        </w:tc>
        <w:tc>
          <w:tcPr>
            <w:tcW w:w="1462" w:type="dxa"/>
            <w:vAlign w:val="center"/>
          </w:tcPr>
          <w:p w:rsidR="002B49BC" w:rsidRDefault="005F6C6A">
            <w:pPr>
              <w:jc w:val="right"/>
            </w:pPr>
            <w:r>
              <w:rPr>
                <w:rFonts w:eastAsiaTheme="minorEastAsia"/>
                <w:color w:val="000000"/>
                <w:szCs w:val="21"/>
              </w:rPr>
              <w:t>0.10</w:t>
            </w:r>
          </w:p>
        </w:tc>
      </w:tr>
      <w:tr w:rsidR="002B49BC">
        <w:trPr>
          <w:jc w:val="center"/>
        </w:trPr>
        <w:tc>
          <w:tcPr>
            <w:tcW w:w="1808" w:type="dxa"/>
            <w:vAlign w:val="center"/>
          </w:tcPr>
          <w:p w:rsidR="002B49BC" w:rsidRDefault="005F6C6A">
            <w:pPr>
              <w:jc w:val="center"/>
            </w:pPr>
            <w:r>
              <w:rPr>
                <w:rFonts w:eastAsiaTheme="minorEastAsia"/>
                <w:color w:val="000000"/>
                <w:szCs w:val="21"/>
              </w:rPr>
              <w:t>64</w:t>
            </w:r>
          </w:p>
        </w:tc>
        <w:tc>
          <w:tcPr>
            <w:tcW w:w="1729" w:type="dxa"/>
            <w:vAlign w:val="center"/>
          </w:tcPr>
          <w:p w:rsidR="002B49BC" w:rsidRDefault="005F6C6A">
            <w:pPr>
              <w:jc w:val="center"/>
            </w:pPr>
            <w:r>
              <w:rPr>
                <w:rFonts w:eastAsiaTheme="minorEastAsia"/>
                <w:color w:val="000000"/>
                <w:szCs w:val="21"/>
              </w:rPr>
              <w:t>123023</w:t>
            </w:r>
          </w:p>
        </w:tc>
        <w:tc>
          <w:tcPr>
            <w:tcW w:w="1658" w:type="dxa"/>
            <w:vAlign w:val="center"/>
          </w:tcPr>
          <w:p w:rsidR="002B49BC" w:rsidRDefault="005F6C6A">
            <w:pPr>
              <w:jc w:val="center"/>
            </w:pPr>
            <w:r>
              <w:rPr>
                <w:rFonts w:eastAsiaTheme="minorEastAsia"/>
                <w:color w:val="000000"/>
                <w:szCs w:val="21"/>
              </w:rPr>
              <w:t>迪森转债</w:t>
            </w:r>
          </w:p>
        </w:tc>
        <w:tc>
          <w:tcPr>
            <w:tcW w:w="2508" w:type="dxa"/>
            <w:vAlign w:val="center"/>
          </w:tcPr>
          <w:p w:rsidR="002B49BC" w:rsidRDefault="005F6C6A">
            <w:pPr>
              <w:jc w:val="right"/>
            </w:pPr>
            <w:r>
              <w:rPr>
                <w:rFonts w:eastAsiaTheme="minorEastAsia"/>
                <w:color w:val="000000"/>
                <w:szCs w:val="21"/>
              </w:rPr>
              <w:t>15,056,146.85</w:t>
            </w:r>
          </w:p>
        </w:tc>
        <w:tc>
          <w:tcPr>
            <w:tcW w:w="1462" w:type="dxa"/>
            <w:vAlign w:val="center"/>
          </w:tcPr>
          <w:p w:rsidR="002B49BC" w:rsidRDefault="005F6C6A">
            <w:pPr>
              <w:jc w:val="right"/>
            </w:pPr>
            <w:r>
              <w:rPr>
                <w:rFonts w:eastAsiaTheme="minorEastAsia"/>
                <w:color w:val="000000"/>
                <w:szCs w:val="21"/>
              </w:rPr>
              <w:t>0.10</w:t>
            </w:r>
          </w:p>
        </w:tc>
      </w:tr>
      <w:tr w:rsidR="002B49BC">
        <w:trPr>
          <w:jc w:val="center"/>
        </w:trPr>
        <w:tc>
          <w:tcPr>
            <w:tcW w:w="1808" w:type="dxa"/>
            <w:vAlign w:val="center"/>
          </w:tcPr>
          <w:p w:rsidR="002B49BC" w:rsidRDefault="005F6C6A">
            <w:pPr>
              <w:jc w:val="center"/>
            </w:pPr>
            <w:r>
              <w:rPr>
                <w:rFonts w:eastAsiaTheme="minorEastAsia"/>
                <w:color w:val="000000"/>
                <w:szCs w:val="21"/>
              </w:rPr>
              <w:t>65</w:t>
            </w:r>
          </w:p>
        </w:tc>
        <w:tc>
          <w:tcPr>
            <w:tcW w:w="1729" w:type="dxa"/>
            <w:vAlign w:val="center"/>
          </w:tcPr>
          <w:p w:rsidR="002B49BC" w:rsidRDefault="005F6C6A">
            <w:pPr>
              <w:jc w:val="center"/>
            </w:pPr>
            <w:r>
              <w:rPr>
                <w:rFonts w:eastAsiaTheme="minorEastAsia"/>
                <w:color w:val="000000"/>
                <w:szCs w:val="21"/>
              </w:rPr>
              <w:t>128017</w:t>
            </w:r>
          </w:p>
        </w:tc>
        <w:tc>
          <w:tcPr>
            <w:tcW w:w="1658" w:type="dxa"/>
            <w:vAlign w:val="center"/>
          </w:tcPr>
          <w:p w:rsidR="002B49BC" w:rsidRDefault="005F6C6A">
            <w:pPr>
              <w:jc w:val="center"/>
            </w:pPr>
            <w:r>
              <w:rPr>
                <w:rFonts w:eastAsiaTheme="minorEastAsia"/>
                <w:color w:val="000000"/>
                <w:szCs w:val="21"/>
              </w:rPr>
              <w:t>金禾转债</w:t>
            </w:r>
          </w:p>
        </w:tc>
        <w:tc>
          <w:tcPr>
            <w:tcW w:w="2508" w:type="dxa"/>
            <w:vAlign w:val="center"/>
          </w:tcPr>
          <w:p w:rsidR="002B49BC" w:rsidRDefault="005F6C6A">
            <w:pPr>
              <w:jc w:val="right"/>
            </w:pPr>
            <w:r>
              <w:rPr>
                <w:rFonts w:eastAsiaTheme="minorEastAsia"/>
                <w:color w:val="000000"/>
                <w:szCs w:val="21"/>
              </w:rPr>
              <w:t>14,685,184.86</w:t>
            </w:r>
          </w:p>
        </w:tc>
        <w:tc>
          <w:tcPr>
            <w:tcW w:w="1462" w:type="dxa"/>
            <w:vAlign w:val="center"/>
          </w:tcPr>
          <w:p w:rsidR="002B49BC" w:rsidRDefault="005F6C6A">
            <w:pPr>
              <w:jc w:val="right"/>
            </w:pPr>
            <w:r>
              <w:rPr>
                <w:rFonts w:eastAsiaTheme="minorEastAsia"/>
                <w:color w:val="000000"/>
                <w:szCs w:val="21"/>
              </w:rPr>
              <w:t>0.09</w:t>
            </w:r>
          </w:p>
        </w:tc>
      </w:tr>
      <w:tr w:rsidR="002B49BC">
        <w:trPr>
          <w:jc w:val="center"/>
        </w:trPr>
        <w:tc>
          <w:tcPr>
            <w:tcW w:w="1808" w:type="dxa"/>
            <w:vAlign w:val="center"/>
          </w:tcPr>
          <w:p w:rsidR="002B49BC" w:rsidRDefault="005F6C6A">
            <w:pPr>
              <w:jc w:val="center"/>
            </w:pPr>
            <w:r>
              <w:rPr>
                <w:rFonts w:eastAsiaTheme="minorEastAsia"/>
                <w:color w:val="000000"/>
                <w:szCs w:val="21"/>
              </w:rPr>
              <w:t>66</w:t>
            </w:r>
          </w:p>
        </w:tc>
        <w:tc>
          <w:tcPr>
            <w:tcW w:w="1729" w:type="dxa"/>
            <w:vAlign w:val="center"/>
          </w:tcPr>
          <w:p w:rsidR="002B49BC" w:rsidRDefault="005F6C6A">
            <w:pPr>
              <w:jc w:val="center"/>
            </w:pPr>
            <w:r>
              <w:rPr>
                <w:rFonts w:eastAsiaTheme="minorEastAsia"/>
                <w:color w:val="000000"/>
                <w:szCs w:val="21"/>
              </w:rPr>
              <w:t>113534</w:t>
            </w:r>
          </w:p>
        </w:tc>
        <w:tc>
          <w:tcPr>
            <w:tcW w:w="1658" w:type="dxa"/>
            <w:vAlign w:val="center"/>
          </w:tcPr>
          <w:p w:rsidR="002B49BC" w:rsidRDefault="005F6C6A">
            <w:pPr>
              <w:jc w:val="center"/>
            </w:pPr>
            <w:r>
              <w:rPr>
                <w:rFonts w:eastAsiaTheme="minorEastAsia"/>
                <w:color w:val="000000"/>
                <w:szCs w:val="21"/>
              </w:rPr>
              <w:t>鼎胜转债</w:t>
            </w:r>
          </w:p>
        </w:tc>
        <w:tc>
          <w:tcPr>
            <w:tcW w:w="2508" w:type="dxa"/>
            <w:vAlign w:val="center"/>
          </w:tcPr>
          <w:p w:rsidR="002B49BC" w:rsidRDefault="005F6C6A">
            <w:pPr>
              <w:jc w:val="right"/>
            </w:pPr>
            <w:r>
              <w:rPr>
                <w:rFonts w:eastAsiaTheme="minorEastAsia"/>
                <w:color w:val="000000"/>
                <w:szCs w:val="21"/>
              </w:rPr>
              <w:t>14,137,205.60</w:t>
            </w:r>
          </w:p>
        </w:tc>
        <w:tc>
          <w:tcPr>
            <w:tcW w:w="1462" w:type="dxa"/>
            <w:vAlign w:val="center"/>
          </w:tcPr>
          <w:p w:rsidR="002B49BC" w:rsidRDefault="005F6C6A">
            <w:pPr>
              <w:jc w:val="right"/>
            </w:pPr>
            <w:r>
              <w:rPr>
                <w:rFonts w:eastAsiaTheme="minorEastAsia"/>
                <w:color w:val="000000"/>
                <w:szCs w:val="21"/>
              </w:rPr>
              <w:t>0.09</w:t>
            </w:r>
          </w:p>
        </w:tc>
      </w:tr>
      <w:tr w:rsidR="002B49BC">
        <w:trPr>
          <w:jc w:val="center"/>
        </w:trPr>
        <w:tc>
          <w:tcPr>
            <w:tcW w:w="1808" w:type="dxa"/>
            <w:vAlign w:val="center"/>
          </w:tcPr>
          <w:p w:rsidR="002B49BC" w:rsidRDefault="005F6C6A">
            <w:pPr>
              <w:jc w:val="center"/>
            </w:pPr>
            <w:r>
              <w:rPr>
                <w:rFonts w:eastAsiaTheme="minorEastAsia"/>
                <w:color w:val="000000"/>
                <w:szCs w:val="21"/>
              </w:rPr>
              <w:t>67</w:t>
            </w:r>
          </w:p>
        </w:tc>
        <w:tc>
          <w:tcPr>
            <w:tcW w:w="1729" w:type="dxa"/>
            <w:vAlign w:val="center"/>
          </w:tcPr>
          <w:p w:rsidR="002B49BC" w:rsidRDefault="005F6C6A">
            <w:pPr>
              <w:jc w:val="center"/>
            </w:pPr>
            <w:r>
              <w:rPr>
                <w:rFonts w:eastAsiaTheme="minorEastAsia"/>
                <w:color w:val="000000"/>
                <w:szCs w:val="21"/>
              </w:rPr>
              <w:t>123028</w:t>
            </w:r>
          </w:p>
        </w:tc>
        <w:tc>
          <w:tcPr>
            <w:tcW w:w="1658" w:type="dxa"/>
            <w:vAlign w:val="center"/>
          </w:tcPr>
          <w:p w:rsidR="002B49BC" w:rsidRDefault="005F6C6A">
            <w:pPr>
              <w:jc w:val="center"/>
            </w:pPr>
            <w:r>
              <w:rPr>
                <w:rFonts w:eastAsiaTheme="minorEastAsia"/>
                <w:color w:val="000000"/>
                <w:szCs w:val="21"/>
              </w:rPr>
              <w:t>清水转债</w:t>
            </w:r>
          </w:p>
        </w:tc>
        <w:tc>
          <w:tcPr>
            <w:tcW w:w="2508" w:type="dxa"/>
            <w:vAlign w:val="center"/>
          </w:tcPr>
          <w:p w:rsidR="002B49BC" w:rsidRDefault="005F6C6A">
            <w:pPr>
              <w:jc w:val="right"/>
            </w:pPr>
            <w:r>
              <w:rPr>
                <w:rFonts w:eastAsiaTheme="minorEastAsia"/>
                <w:color w:val="000000"/>
                <w:szCs w:val="21"/>
              </w:rPr>
              <w:t>13,497,900.00</w:t>
            </w:r>
          </w:p>
        </w:tc>
        <w:tc>
          <w:tcPr>
            <w:tcW w:w="1462" w:type="dxa"/>
            <w:vAlign w:val="center"/>
          </w:tcPr>
          <w:p w:rsidR="002B49BC" w:rsidRDefault="005F6C6A">
            <w:pPr>
              <w:jc w:val="right"/>
            </w:pPr>
            <w:r>
              <w:rPr>
                <w:rFonts w:eastAsiaTheme="minorEastAsia"/>
                <w:color w:val="000000"/>
                <w:szCs w:val="21"/>
              </w:rPr>
              <w:t>0.09</w:t>
            </w:r>
          </w:p>
        </w:tc>
      </w:tr>
      <w:tr w:rsidR="002B49BC">
        <w:trPr>
          <w:jc w:val="center"/>
        </w:trPr>
        <w:tc>
          <w:tcPr>
            <w:tcW w:w="1808" w:type="dxa"/>
            <w:vAlign w:val="center"/>
          </w:tcPr>
          <w:p w:rsidR="002B49BC" w:rsidRDefault="005F6C6A">
            <w:pPr>
              <w:jc w:val="center"/>
            </w:pPr>
            <w:r>
              <w:rPr>
                <w:rFonts w:eastAsiaTheme="minorEastAsia"/>
                <w:color w:val="000000"/>
                <w:szCs w:val="21"/>
              </w:rPr>
              <w:t>68</w:t>
            </w:r>
          </w:p>
        </w:tc>
        <w:tc>
          <w:tcPr>
            <w:tcW w:w="1729" w:type="dxa"/>
            <w:vAlign w:val="center"/>
          </w:tcPr>
          <w:p w:rsidR="002B49BC" w:rsidRDefault="005F6C6A">
            <w:pPr>
              <w:jc w:val="center"/>
            </w:pPr>
            <w:r>
              <w:rPr>
                <w:rFonts w:eastAsiaTheme="minorEastAsia"/>
                <w:color w:val="000000"/>
                <w:szCs w:val="21"/>
              </w:rPr>
              <w:t>110052</w:t>
            </w:r>
          </w:p>
        </w:tc>
        <w:tc>
          <w:tcPr>
            <w:tcW w:w="1658" w:type="dxa"/>
            <w:vAlign w:val="center"/>
          </w:tcPr>
          <w:p w:rsidR="002B49BC" w:rsidRDefault="005F6C6A">
            <w:pPr>
              <w:jc w:val="center"/>
            </w:pPr>
            <w:r>
              <w:rPr>
                <w:rFonts w:eastAsiaTheme="minorEastAsia"/>
                <w:color w:val="000000"/>
                <w:szCs w:val="21"/>
              </w:rPr>
              <w:t>贵广转债</w:t>
            </w:r>
          </w:p>
        </w:tc>
        <w:tc>
          <w:tcPr>
            <w:tcW w:w="2508" w:type="dxa"/>
            <w:vAlign w:val="center"/>
          </w:tcPr>
          <w:p w:rsidR="002B49BC" w:rsidRDefault="005F6C6A">
            <w:pPr>
              <w:jc w:val="right"/>
            </w:pPr>
            <w:r>
              <w:rPr>
                <w:rFonts w:eastAsiaTheme="minorEastAsia"/>
                <w:color w:val="000000"/>
                <w:szCs w:val="21"/>
              </w:rPr>
              <w:t>11,518,939.60</w:t>
            </w:r>
          </w:p>
        </w:tc>
        <w:tc>
          <w:tcPr>
            <w:tcW w:w="1462" w:type="dxa"/>
            <w:vAlign w:val="center"/>
          </w:tcPr>
          <w:p w:rsidR="002B49BC" w:rsidRDefault="005F6C6A">
            <w:pPr>
              <w:jc w:val="right"/>
            </w:pPr>
            <w:r>
              <w:rPr>
                <w:rFonts w:eastAsiaTheme="minorEastAsia"/>
                <w:color w:val="000000"/>
                <w:szCs w:val="21"/>
              </w:rPr>
              <w:t>0.07</w:t>
            </w:r>
          </w:p>
        </w:tc>
      </w:tr>
      <w:tr w:rsidR="002B49BC">
        <w:trPr>
          <w:jc w:val="center"/>
        </w:trPr>
        <w:tc>
          <w:tcPr>
            <w:tcW w:w="1808" w:type="dxa"/>
            <w:vAlign w:val="center"/>
          </w:tcPr>
          <w:p w:rsidR="002B49BC" w:rsidRDefault="005F6C6A">
            <w:pPr>
              <w:jc w:val="center"/>
            </w:pPr>
            <w:r>
              <w:rPr>
                <w:rFonts w:eastAsiaTheme="minorEastAsia"/>
                <w:color w:val="000000"/>
                <w:szCs w:val="21"/>
              </w:rPr>
              <w:t>69</w:t>
            </w:r>
          </w:p>
        </w:tc>
        <w:tc>
          <w:tcPr>
            <w:tcW w:w="1729" w:type="dxa"/>
            <w:vAlign w:val="center"/>
          </w:tcPr>
          <w:p w:rsidR="002B49BC" w:rsidRDefault="005F6C6A">
            <w:pPr>
              <w:jc w:val="center"/>
            </w:pPr>
            <w:r>
              <w:rPr>
                <w:rFonts w:eastAsiaTheme="minorEastAsia"/>
                <w:color w:val="000000"/>
                <w:szCs w:val="21"/>
              </w:rPr>
              <w:t>113027</w:t>
            </w:r>
          </w:p>
        </w:tc>
        <w:tc>
          <w:tcPr>
            <w:tcW w:w="1658" w:type="dxa"/>
            <w:vAlign w:val="center"/>
          </w:tcPr>
          <w:p w:rsidR="002B49BC" w:rsidRDefault="005F6C6A">
            <w:pPr>
              <w:jc w:val="center"/>
            </w:pPr>
            <w:r>
              <w:rPr>
                <w:rFonts w:eastAsiaTheme="minorEastAsia"/>
                <w:color w:val="000000"/>
                <w:szCs w:val="21"/>
              </w:rPr>
              <w:t>华钰转债</w:t>
            </w:r>
          </w:p>
        </w:tc>
        <w:tc>
          <w:tcPr>
            <w:tcW w:w="2508" w:type="dxa"/>
            <w:vAlign w:val="center"/>
          </w:tcPr>
          <w:p w:rsidR="002B49BC" w:rsidRDefault="005F6C6A">
            <w:pPr>
              <w:jc w:val="right"/>
            </w:pPr>
            <w:r>
              <w:rPr>
                <w:rFonts w:eastAsiaTheme="minorEastAsia"/>
                <w:color w:val="000000"/>
                <w:szCs w:val="21"/>
              </w:rPr>
              <w:t>11,221,012.40</w:t>
            </w:r>
          </w:p>
        </w:tc>
        <w:tc>
          <w:tcPr>
            <w:tcW w:w="1462" w:type="dxa"/>
            <w:vAlign w:val="center"/>
          </w:tcPr>
          <w:p w:rsidR="002B49BC" w:rsidRDefault="005F6C6A">
            <w:pPr>
              <w:jc w:val="right"/>
            </w:pPr>
            <w:r>
              <w:rPr>
                <w:rFonts w:eastAsiaTheme="minorEastAsia"/>
                <w:color w:val="000000"/>
                <w:szCs w:val="21"/>
              </w:rPr>
              <w:t>0.07</w:t>
            </w:r>
          </w:p>
        </w:tc>
      </w:tr>
      <w:tr w:rsidR="002B49BC">
        <w:trPr>
          <w:jc w:val="center"/>
        </w:trPr>
        <w:tc>
          <w:tcPr>
            <w:tcW w:w="1808" w:type="dxa"/>
            <w:vAlign w:val="center"/>
          </w:tcPr>
          <w:p w:rsidR="002B49BC" w:rsidRDefault="005F6C6A">
            <w:pPr>
              <w:jc w:val="center"/>
            </w:pPr>
            <w:r>
              <w:rPr>
                <w:rFonts w:eastAsiaTheme="minorEastAsia"/>
                <w:color w:val="000000"/>
                <w:szCs w:val="21"/>
              </w:rPr>
              <w:t>70</w:t>
            </w:r>
          </w:p>
        </w:tc>
        <w:tc>
          <w:tcPr>
            <w:tcW w:w="1729" w:type="dxa"/>
            <w:vAlign w:val="center"/>
          </w:tcPr>
          <w:p w:rsidR="002B49BC" w:rsidRDefault="005F6C6A">
            <w:pPr>
              <w:jc w:val="center"/>
            </w:pPr>
            <w:r>
              <w:rPr>
                <w:rFonts w:eastAsiaTheme="minorEastAsia"/>
                <w:color w:val="000000"/>
                <w:szCs w:val="21"/>
              </w:rPr>
              <w:t>113016</w:t>
            </w:r>
          </w:p>
        </w:tc>
        <w:tc>
          <w:tcPr>
            <w:tcW w:w="1658" w:type="dxa"/>
            <w:vAlign w:val="center"/>
          </w:tcPr>
          <w:p w:rsidR="002B49BC" w:rsidRDefault="005F6C6A">
            <w:pPr>
              <w:jc w:val="center"/>
            </w:pPr>
            <w:r>
              <w:rPr>
                <w:rFonts w:eastAsiaTheme="minorEastAsia"/>
                <w:color w:val="000000"/>
                <w:szCs w:val="21"/>
              </w:rPr>
              <w:t>小康转债</w:t>
            </w:r>
          </w:p>
        </w:tc>
        <w:tc>
          <w:tcPr>
            <w:tcW w:w="2508" w:type="dxa"/>
            <w:vAlign w:val="center"/>
          </w:tcPr>
          <w:p w:rsidR="002B49BC" w:rsidRDefault="005F6C6A">
            <w:pPr>
              <w:jc w:val="right"/>
            </w:pPr>
            <w:r>
              <w:rPr>
                <w:rFonts w:eastAsiaTheme="minorEastAsia"/>
                <w:color w:val="000000"/>
                <w:szCs w:val="21"/>
              </w:rPr>
              <w:t>11,094,783.20</w:t>
            </w:r>
          </w:p>
        </w:tc>
        <w:tc>
          <w:tcPr>
            <w:tcW w:w="1462" w:type="dxa"/>
            <w:vAlign w:val="center"/>
          </w:tcPr>
          <w:p w:rsidR="002B49BC" w:rsidRDefault="005F6C6A">
            <w:pPr>
              <w:jc w:val="right"/>
            </w:pPr>
            <w:r>
              <w:rPr>
                <w:rFonts w:eastAsiaTheme="minorEastAsia"/>
                <w:color w:val="000000"/>
                <w:szCs w:val="21"/>
              </w:rPr>
              <w:t>0.07</w:t>
            </w:r>
          </w:p>
        </w:tc>
      </w:tr>
      <w:tr w:rsidR="002B49BC">
        <w:trPr>
          <w:jc w:val="center"/>
        </w:trPr>
        <w:tc>
          <w:tcPr>
            <w:tcW w:w="1808" w:type="dxa"/>
            <w:vAlign w:val="center"/>
          </w:tcPr>
          <w:p w:rsidR="002B49BC" w:rsidRDefault="005F6C6A">
            <w:pPr>
              <w:jc w:val="center"/>
            </w:pPr>
            <w:r>
              <w:rPr>
                <w:rFonts w:eastAsiaTheme="minorEastAsia"/>
                <w:color w:val="000000"/>
                <w:szCs w:val="21"/>
              </w:rPr>
              <w:t>71</w:t>
            </w:r>
          </w:p>
        </w:tc>
        <w:tc>
          <w:tcPr>
            <w:tcW w:w="1729" w:type="dxa"/>
            <w:vAlign w:val="center"/>
          </w:tcPr>
          <w:p w:rsidR="002B49BC" w:rsidRDefault="005F6C6A">
            <w:pPr>
              <w:jc w:val="center"/>
            </w:pPr>
            <w:r>
              <w:rPr>
                <w:rFonts w:eastAsiaTheme="minorEastAsia"/>
                <w:color w:val="000000"/>
                <w:szCs w:val="21"/>
              </w:rPr>
              <w:t>113009</w:t>
            </w:r>
          </w:p>
        </w:tc>
        <w:tc>
          <w:tcPr>
            <w:tcW w:w="1658" w:type="dxa"/>
            <w:vAlign w:val="center"/>
          </w:tcPr>
          <w:p w:rsidR="002B49BC" w:rsidRDefault="005F6C6A">
            <w:pPr>
              <w:jc w:val="center"/>
            </w:pPr>
            <w:r>
              <w:rPr>
                <w:rFonts w:eastAsiaTheme="minorEastAsia"/>
                <w:color w:val="000000"/>
                <w:szCs w:val="21"/>
              </w:rPr>
              <w:t>广汽转债</w:t>
            </w:r>
          </w:p>
        </w:tc>
        <w:tc>
          <w:tcPr>
            <w:tcW w:w="2508" w:type="dxa"/>
            <w:vAlign w:val="center"/>
          </w:tcPr>
          <w:p w:rsidR="002B49BC" w:rsidRDefault="005F6C6A">
            <w:pPr>
              <w:jc w:val="right"/>
            </w:pPr>
            <w:r>
              <w:rPr>
                <w:rFonts w:eastAsiaTheme="minorEastAsia"/>
                <w:color w:val="000000"/>
                <w:szCs w:val="21"/>
              </w:rPr>
              <w:t>10,306,743.20</w:t>
            </w:r>
          </w:p>
        </w:tc>
        <w:tc>
          <w:tcPr>
            <w:tcW w:w="1462" w:type="dxa"/>
            <w:vAlign w:val="center"/>
          </w:tcPr>
          <w:p w:rsidR="002B49BC" w:rsidRDefault="005F6C6A">
            <w:pPr>
              <w:jc w:val="right"/>
            </w:pPr>
            <w:r>
              <w:rPr>
                <w:rFonts w:eastAsiaTheme="minorEastAsia"/>
                <w:color w:val="000000"/>
                <w:szCs w:val="21"/>
              </w:rPr>
              <w:t>0.07</w:t>
            </w:r>
          </w:p>
        </w:tc>
      </w:tr>
      <w:tr w:rsidR="002B49BC">
        <w:trPr>
          <w:jc w:val="center"/>
        </w:trPr>
        <w:tc>
          <w:tcPr>
            <w:tcW w:w="1808" w:type="dxa"/>
            <w:vAlign w:val="center"/>
          </w:tcPr>
          <w:p w:rsidR="002B49BC" w:rsidRDefault="005F6C6A">
            <w:pPr>
              <w:jc w:val="center"/>
            </w:pPr>
            <w:r>
              <w:rPr>
                <w:rFonts w:eastAsiaTheme="minorEastAsia"/>
                <w:color w:val="000000"/>
                <w:szCs w:val="21"/>
              </w:rPr>
              <w:t>72</w:t>
            </w:r>
          </w:p>
        </w:tc>
        <w:tc>
          <w:tcPr>
            <w:tcW w:w="1729" w:type="dxa"/>
            <w:vAlign w:val="center"/>
          </w:tcPr>
          <w:p w:rsidR="002B49BC" w:rsidRDefault="005F6C6A">
            <w:pPr>
              <w:jc w:val="center"/>
            </w:pPr>
            <w:r>
              <w:rPr>
                <w:rFonts w:eastAsiaTheme="minorEastAsia"/>
                <w:color w:val="000000"/>
                <w:szCs w:val="21"/>
              </w:rPr>
              <w:t>127007</w:t>
            </w:r>
          </w:p>
        </w:tc>
        <w:tc>
          <w:tcPr>
            <w:tcW w:w="1658" w:type="dxa"/>
            <w:vAlign w:val="center"/>
          </w:tcPr>
          <w:p w:rsidR="002B49BC" w:rsidRDefault="005F6C6A">
            <w:pPr>
              <w:jc w:val="center"/>
            </w:pPr>
            <w:r>
              <w:rPr>
                <w:rFonts w:eastAsiaTheme="minorEastAsia"/>
                <w:color w:val="000000"/>
                <w:szCs w:val="21"/>
              </w:rPr>
              <w:t>湖广转债</w:t>
            </w:r>
          </w:p>
        </w:tc>
        <w:tc>
          <w:tcPr>
            <w:tcW w:w="2508" w:type="dxa"/>
            <w:vAlign w:val="center"/>
          </w:tcPr>
          <w:p w:rsidR="002B49BC" w:rsidRDefault="005F6C6A">
            <w:pPr>
              <w:jc w:val="right"/>
            </w:pPr>
            <w:r>
              <w:rPr>
                <w:rFonts w:eastAsiaTheme="minorEastAsia"/>
                <w:color w:val="000000"/>
                <w:szCs w:val="21"/>
              </w:rPr>
              <w:t>9,938,418.93</w:t>
            </w:r>
          </w:p>
        </w:tc>
        <w:tc>
          <w:tcPr>
            <w:tcW w:w="1462" w:type="dxa"/>
            <w:vAlign w:val="center"/>
          </w:tcPr>
          <w:p w:rsidR="002B49BC" w:rsidRDefault="005F6C6A">
            <w:pPr>
              <w:jc w:val="right"/>
            </w:pPr>
            <w:r>
              <w:rPr>
                <w:rFonts w:eastAsiaTheme="minorEastAsia"/>
                <w:color w:val="000000"/>
                <w:szCs w:val="21"/>
              </w:rPr>
              <w:t>0.06</w:t>
            </w:r>
          </w:p>
        </w:tc>
      </w:tr>
      <w:tr w:rsidR="002B49BC">
        <w:trPr>
          <w:jc w:val="center"/>
        </w:trPr>
        <w:tc>
          <w:tcPr>
            <w:tcW w:w="1808" w:type="dxa"/>
            <w:vAlign w:val="center"/>
          </w:tcPr>
          <w:p w:rsidR="002B49BC" w:rsidRDefault="005F6C6A">
            <w:pPr>
              <w:jc w:val="center"/>
            </w:pPr>
            <w:r>
              <w:rPr>
                <w:rFonts w:eastAsiaTheme="minorEastAsia"/>
                <w:color w:val="000000"/>
                <w:szCs w:val="21"/>
              </w:rPr>
              <w:t>73</w:t>
            </w:r>
          </w:p>
        </w:tc>
        <w:tc>
          <w:tcPr>
            <w:tcW w:w="1729" w:type="dxa"/>
            <w:vAlign w:val="center"/>
          </w:tcPr>
          <w:p w:rsidR="002B49BC" w:rsidRDefault="005F6C6A">
            <w:pPr>
              <w:jc w:val="center"/>
            </w:pPr>
            <w:r>
              <w:rPr>
                <w:rFonts w:eastAsiaTheme="minorEastAsia"/>
                <w:color w:val="000000"/>
                <w:szCs w:val="21"/>
              </w:rPr>
              <w:t>128034</w:t>
            </w:r>
          </w:p>
        </w:tc>
        <w:tc>
          <w:tcPr>
            <w:tcW w:w="1658" w:type="dxa"/>
            <w:vAlign w:val="center"/>
          </w:tcPr>
          <w:p w:rsidR="002B49BC" w:rsidRDefault="005F6C6A">
            <w:pPr>
              <w:jc w:val="center"/>
            </w:pPr>
            <w:r>
              <w:rPr>
                <w:rFonts w:eastAsiaTheme="minorEastAsia"/>
                <w:color w:val="000000"/>
                <w:szCs w:val="21"/>
              </w:rPr>
              <w:t>江银转债</w:t>
            </w:r>
          </w:p>
        </w:tc>
        <w:tc>
          <w:tcPr>
            <w:tcW w:w="2508" w:type="dxa"/>
            <w:vAlign w:val="center"/>
          </w:tcPr>
          <w:p w:rsidR="002B49BC" w:rsidRDefault="005F6C6A">
            <w:pPr>
              <w:jc w:val="right"/>
            </w:pPr>
            <w:r>
              <w:rPr>
                <w:rFonts w:eastAsiaTheme="minorEastAsia"/>
                <w:color w:val="000000"/>
                <w:szCs w:val="21"/>
              </w:rPr>
              <w:t>9,358,581.76</w:t>
            </w:r>
          </w:p>
        </w:tc>
        <w:tc>
          <w:tcPr>
            <w:tcW w:w="1462" w:type="dxa"/>
            <w:vAlign w:val="center"/>
          </w:tcPr>
          <w:p w:rsidR="002B49BC" w:rsidRDefault="005F6C6A">
            <w:pPr>
              <w:jc w:val="right"/>
            </w:pPr>
            <w:r>
              <w:rPr>
                <w:rFonts w:eastAsiaTheme="minorEastAsia"/>
                <w:color w:val="000000"/>
                <w:szCs w:val="21"/>
              </w:rPr>
              <w:t>0.06</w:t>
            </w:r>
          </w:p>
        </w:tc>
      </w:tr>
      <w:tr w:rsidR="002B49BC">
        <w:trPr>
          <w:jc w:val="center"/>
        </w:trPr>
        <w:tc>
          <w:tcPr>
            <w:tcW w:w="1808" w:type="dxa"/>
            <w:vAlign w:val="center"/>
          </w:tcPr>
          <w:p w:rsidR="002B49BC" w:rsidRDefault="005F6C6A">
            <w:pPr>
              <w:jc w:val="center"/>
            </w:pPr>
            <w:r>
              <w:rPr>
                <w:rFonts w:eastAsiaTheme="minorEastAsia"/>
                <w:color w:val="000000"/>
                <w:szCs w:val="21"/>
              </w:rPr>
              <w:t>74</w:t>
            </w:r>
          </w:p>
        </w:tc>
        <w:tc>
          <w:tcPr>
            <w:tcW w:w="1729" w:type="dxa"/>
            <w:vAlign w:val="center"/>
          </w:tcPr>
          <w:p w:rsidR="002B49BC" w:rsidRDefault="005F6C6A">
            <w:pPr>
              <w:jc w:val="center"/>
            </w:pPr>
            <w:r>
              <w:rPr>
                <w:rFonts w:eastAsiaTheme="minorEastAsia"/>
                <w:color w:val="000000"/>
                <w:szCs w:val="21"/>
              </w:rPr>
              <w:t>113504</w:t>
            </w:r>
          </w:p>
        </w:tc>
        <w:tc>
          <w:tcPr>
            <w:tcW w:w="1658" w:type="dxa"/>
            <w:vAlign w:val="center"/>
          </w:tcPr>
          <w:p w:rsidR="002B49BC" w:rsidRDefault="005F6C6A">
            <w:pPr>
              <w:jc w:val="center"/>
            </w:pPr>
            <w:r>
              <w:rPr>
                <w:rFonts w:eastAsiaTheme="minorEastAsia"/>
                <w:color w:val="000000"/>
                <w:szCs w:val="21"/>
              </w:rPr>
              <w:t>艾华转债</w:t>
            </w:r>
          </w:p>
        </w:tc>
        <w:tc>
          <w:tcPr>
            <w:tcW w:w="2508" w:type="dxa"/>
            <w:vAlign w:val="center"/>
          </w:tcPr>
          <w:p w:rsidR="002B49BC" w:rsidRDefault="005F6C6A">
            <w:pPr>
              <w:jc w:val="right"/>
            </w:pPr>
            <w:r>
              <w:rPr>
                <w:rFonts w:eastAsiaTheme="minorEastAsia"/>
                <w:color w:val="000000"/>
                <w:szCs w:val="21"/>
              </w:rPr>
              <w:t>7,233,532.80</w:t>
            </w:r>
          </w:p>
        </w:tc>
        <w:tc>
          <w:tcPr>
            <w:tcW w:w="1462" w:type="dxa"/>
            <w:vAlign w:val="center"/>
          </w:tcPr>
          <w:p w:rsidR="002B49BC" w:rsidRDefault="005F6C6A">
            <w:pPr>
              <w:jc w:val="right"/>
            </w:pPr>
            <w:r>
              <w:rPr>
                <w:rFonts w:eastAsiaTheme="minorEastAsia"/>
                <w:color w:val="000000"/>
                <w:szCs w:val="21"/>
              </w:rPr>
              <w:t>0.05</w:t>
            </w:r>
          </w:p>
        </w:tc>
      </w:tr>
      <w:tr w:rsidR="002B49BC">
        <w:trPr>
          <w:jc w:val="center"/>
        </w:trPr>
        <w:tc>
          <w:tcPr>
            <w:tcW w:w="1808" w:type="dxa"/>
            <w:vAlign w:val="center"/>
          </w:tcPr>
          <w:p w:rsidR="002B49BC" w:rsidRDefault="005F6C6A">
            <w:pPr>
              <w:jc w:val="center"/>
            </w:pPr>
            <w:r>
              <w:rPr>
                <w:rFonts w:eastAsiaTheme="minorEastAsia"/>
                <w:color w:val="000000"/>
                <w:szCs w:val="21"/>
              </w:rPr>
              <w:t>75</w:t>
            </w:r>
          </w:p>
        </w:tc>
        <w:tc>
          <w:tcPr>
            <w:tcW w:w="1729" w:type="dxa"/>
            <w:vAlign w:val="center"/>
          </w:tcPr>
          <w:p w:rsidR="002B49BC" w:rsidRDefault="005F6C6A">
            <w:pPr>
              <w:jc w:val="center"/>
            </w:pPr>
            <w:r>
              <w:rPr>
                <w:rFonts w:eastAsiaTheme="minorEastAsia"/>
                <w:color w:val="000000"/>
                <w:szCs w:val="21"/>
              </w:rPr>
              <w:t>113527</w:t>
            </w:r>
          </w:p>
        </w:tc>
        <w:tc>
          <w:tcPr>
            <w:tcW w:w="1658" w:type="dxa"/>
            <w:vAlign w:val="center"/>
          </w:tcPr>
          <w:p w:rsidR="002B49BC" w:rsidRDefault="005F6C6A">
            <w:pPr>
              <w:jc w:val="center"/>
            </w:pPr>
            <w:r>
              <w:rPr>
                <w:rFonts w:eastAsiaTheme="minorEastAsia"/>
                <w:color w:val="000000"/>
                <w:szCs w:val="21"/>
              </w:rPr>
              <w:t>维格转债</w:t>
            </w:r>
          </w:p>
        </w:tc>
        <w:tc>
          <w:tcPr>
            <w:tcW w:w="2508" w:type="dxa"/>
            <w:vAlign w:val="center"/>
          </w:tcPr>
          <w:p w:rsidR="002B49BC" w:rsidRDefault="005F6C6A">
            <w:pPr>
              <w:jc w:val="right"/>
            </w:pPr>
            <w:r>
              <w:rPr>
                <w:rFonts w:eastAsiaTheme="minorEastAsia"/>
                <w:color w:val="000000"/>
                <w:szCs w:val="21"/>
              </w:rPr>
              <w:t>7,030,960.80</w:t>
            </w:r>
          </w:p>
        </w:tc>
        <w:tc>
          <w:tcPr>
            <w:tcW w:w="1462" w:type="dxa"/>
            <w:vAlign w:val="center"/>
          </w:tcPr>
          <w:p w:rsidR="002B49BC" w:rsidRDefault="005F6C6A">
            <w:pPr>
              <w:jc w:val="right"/>
            </w:pPr>
            <w:r>
              <w:rPr>
                <w:rFonts w:eastAsiaTheme="minorEastAsia"/>
                <w:color w:val="000000"/>
                <w:szCs w:val="21"/>
              </w:rPr>
              <w:t>0.04</w:t>
            </w:r>
          </w:p>
        </w:tc>
      </w:tr>
      <w:tr w:rsidR="002B49BC">
        <w:trPr>
          <w:jc w:val="center"/>
        </w:trPr>
        <w:tc>
          <w:tcPr>
            <w:tcW w:w="1808" w:type="dxa"/>
            <w:vAlign w:val="center"/>
          </w:tcPr>
          <w:p w:rsidR="002B49BC" w:rsidRDefault="005F6C6A">
            <w:pPr>
              <w:jc w:val="center"/>
            </w:pPr>
            <w:r>
              <w:rPr>
                <w:rFonts w:eastAsiaTheme="minorEastAsia"/>
                <w:color w:val="000000"/>
                <w:szCs w:val="21"/>
              </w:rPr>
              <w:t>76</w:t>
            </w:r>
          </w:p>
        </w:tc>
        <w:tc>
          <w:tcPr>
            <w:tcW w:w="1729" w:type="dxa"/>
            <w:vAlign w:val="center"/>
          </w:tcPr>
          <w:p w:rsidR="002B49BC" w:rsidRDefault="005F6C6A">
            <w:pPr>
              <w:jc w:val="center"/>
            </w:pPr>
            <w:r>
              <w:rPr>
                <w:rFonts w:eastAsiaTheme="minorEastAsia"/>
                <w:color w:val="000000"/>
                <w:szCs w:val="21"/>
              </w:rPr>
              <w:t>120002</w:t>
            </w:r>
          </w:p>
        </w:tc>
        <w:tc>
          <w:tcPr>
            <w:tcW w:w="1658" w:type="dxa"/>
            <w:vAlign w:val="center"/>
          </w:tcPr>
          <w:p w:rsidR="002B49BC" w:rsidRDefault="005F6C6A">
            <w:pPr>
              <w:jc w:val="center"/>
            </w:pPr>
            <w:r>
              <w:rPr>
                <w:rFonts w:eastAsiaTheme="minorEastAsia"/>
                <w:color w:val="000000"/>
                <w:szCs w:val="21"/>
              </w:rPr>
              <w:t>18</w:t>
            </w:r>
            <w:r>
              <w:rPr>
                <w:rFonts w:eastAsiaTheme="minorEastAsia"/>
                <w:color w:val="000000"/>
                <w:szCs w:val="21"/>
              </w:rPr>
              <w:t>中原</w:t>
            </w:r>
            <w:r>
              <w:rPr>
                <w:rFonts w:eastAsiaTheme="minorEastAsia"/>
                <w:color w:val="000000"/>
                <w:szCs w:val="21"/>
              </w:rPr>
              <w:t>EB</w:t>
            </w:r>
          </w:p>
        </w:tc>
        <w:tc>
          <w:tcPr>
            <w:tcW w:w="2508" w:type="dxa"/>
            <w:vAlign w:val="center"/>
          </w:tcPr>
          <w:p w:rsidR="002B49BC" w:rsidRDefault="005F6C6A">
            <w:pPr>
              <w:jc w:val="right"/>
            </w:pPr>
            <w:r>
              <w:rPr>
                <w:rFonts w:eastAsiaTheme="minorEastAsia"/>
                <w:color w:val="000000"/>
                <w:szCs w:val="21"/>
              </w:rPr>
              <w:t>6,186,320.00</w:t>
            </w:r>
          </w:p>
        </w:tc>
        <w:tc>
          <w:tcPr>
            <w:tcW w:w="1462" w:type="dxa"/>
            <w:vAlign w:val="center"/>
          </w:tcPr>
          <w:p w:rsidR="002B49BC" w:rsidRDefault="005F6C6A">
            <w:pPr>
              <w:jc w:val="right"/>
            </w:pPr>
            <w:r>
              <w:rPr>
                <w:rFonts w:eastAsiaTheme="minorEastAsia"/>
                <w:color w:val="000000"/>
                <w:szCs w:val="21"/>
              </w:rPr>
              <w:t>0.04</w:t>
            </w:r>
          </w:p>
        </w:tc>
      </w:tr>
      <w:tr w:rsidR="002B49BC">
        <w:trPr>
          <w:jc w:val="center"/>
        </w:trPr>
        <w:tc>
          <w:tcPr>
            <w:tcW w:w="1808" w:type="dxa"/>
            <w:vAlign w:val="center"/>
          </w:tcPr>
          <w:p w:rsidR="002B49BC" w:rsidRDefault="005F6C6A">
            <w:pPr>
              <w:jc w:val="center"/>
            </w:pPr>
            <w:r>
              <w:rPr>
                <w:rFonts w:eastAsiaTheme="minorEastAsia"/>
                <w:color w:val="000000"/>
                <w:szCs w:val="21"/>
              </w:rPr>
              <w:t>77</w:t>
            </w:r>
          </w:p>
        </w:tc>
        <w:tc>
          <w:tcPr>
            <w:tcW w:w="1729" w:type="dxa"/>
            <w:vAlign w:val="center"/>
          </w:tcPr>
          <w:p w:rsidR="002B49BC" w:rsidRDefault="005F6C6A">
            <w:pPr>
              <w:jc w:val="center"/>
            </w:pPr>
            <w:r>
              <w:rPr>
                <w:rFonts w:eastAsiaTheme="minorEastAsia"/>
                <w:color w:val="000000"/>
                <w:szCs w:val="21"/>
              </w:rPr>
              <w:t>127005</w:t>
            </w:r>
          </w:p>
        </w:tc>
        <w:tc>
          <w:tcPr>
            <w:tcW w:w="1658" w:type="dxa"/>
            <w:vAlign w:val="center"/>
          </w:tcPr>
          <w:p w:rsidR="002B49BC" w:rsidRDefault="005F6C6A">
            <w:pPr>
              <w:jc w:val="center"/>
            </w:pPr>
            <w:r>
              <w:rPr>
                <w:rFonts w:eastAsiaTheme="minorEastAsia"/>
                <w:color w:val="000000"/>
                <w:szCs w:val="21"/>
              </w:rPr>
              <w:t>长证转债</w:t>
            </w:r>
          </w:p>
        </w:tc>
        <w:tc>
          <w:tcPr>
            <w:tcW w:w="2508" w:type="dxa"/>
            <w:vAlign w:val="center"/>
          </w:tcPr>
          <w:p w:rsidR="002B49BC" w:rsidRDefault="005F6C6A">
            <w:pPr>
              <w:jc w:val="right"/>
            </w:pPr>
            <w:r>
              <w:rPr>
                <w:rFonts w:eastAsiaTheme="minorEastAsia"/>
                <w:color w:val="000000"/>
                <w:szCs w:val="21"/>
              </w:rPr>
              <w:t>6,164,901.60</w:t>
            </w:r>
          </w:p>
        </w:tc>
        <w:tc>
          <w:tcPr>
            <w:tcW w:w="1462" w:type="dxa"/>
            <w:vAlign w:val="center"/>
          </w:tcPr>
          <w:p w:rsidR="002B49BC" w:rsidRDefault="005F6C6A">
            <w:pPr>
              <w:jc w:val="right"/>
            </w:pPr>
            <w:r>
              <w:rPr>
                <w:rFonts w:eastAsiaTheme="minorEastAsia"/>
                <w:color w:val="000000"/>
                <w:szCs w:val="21"/>
              </w:rPr>
              <w:t>0.04</w:t>
            </w:r>
          </w:p>
        </w:tc>
      </w:tr>
      <w:tr w:rsidR="002B49BC">
        <w:trPr>
          <w:jc w:val="center"/>
        </w:trPr>
        <w:tc>
          <w:tcPr>
            <w:tcW w:w="1808" w:type="dxa"/>
            <w:vAlign w:val="center"/>
          </w:tcPr>
          <w:p w:rsidR="002B49BC" w:rsidRDefault="005F6C6A">
            <w:pPr>
              <w:jc w:val="center"/>
            </w:pPr>
            <w:r>
              <w:rPr>
                <w:rFonts w:eastAsiaTheme="minorEastAsia"/>
                <w:color w:val="000000"/>
                <w:szCs w:val="21"/>
              </w:rPr>
              <w:t>78</w:t>
            </w:r>
          </w:p>
        </w:tc>
        <w:tc>
          <w:tcPr>
            <w:tcW w:w="1729" w:type="dxa"/>
            <w:vAlign w:val="center"/>
          </w:tcPr>
          <w:p w:rsidR="002B49BC" w:rsidRDefault="005F6C6A">
            <w:pPr>
              <w:jc w:val="center"/>
            </w:pPr>
            <w:r>
              <w:rPr>
                <w:rFonts w:eastAsiaTheme="minorEastAsia"/>
                <w:color w:val="000000"/>
                <w:szCs w:val="21"/>
              </w:rPr>
              <w:t>110057</w:t>
            </w:r>
          </w:p>
        </w:tc>
        <w:tc>
          <w:tcPr>
            <w:tcW w:w="1658" w:type="dxa"/>
            <w:vAlign w:val="center"/>
          </w:tcPr>
          <w:p w:rsidR="002B49BC" w:rsidRDefault="005F6C6A">
            <w:pPr>
              <w:jc w:val="center"/>
            </w:pPr>
            <w:r>
              <w:rPr>
                <w:rFonts w:eastAsiaTheme="minorEastAsia"/>
                <w:color w:val="000000"/>
                <w:szCs w:val="21"/>
              </w:rPr>
              <w:t>现代转债</w:t>
            </w:r>
          </w:p>
        </w:tc>
        <w:tc>
          <w:tcPr>
            <w:tcW w:w="2508" w:type="dxa"/>
            <w:vAlign w:val="center"/>
          </w:tcPr>
          <w:p w:rsidR="002B49BC" w:rsidRDefault="005F6C6A">
            <w:pPr>
              <w:jc w:val="right"/>
            </w:pPr>
            <w:r>
              <w:rPr>
                <w:rFonts w:eastAsiaTheme="minorEastAsia"/>
                <w:color w:val="000000"/>
                <w:szCs w:val="21"/>
              </w:rPr>
              <w:t>5,827,028.00</w:t>
            </w:r>
          </w:p>
        </w:tc>
        <w:tc>
          <w:tcPr>
            <w:tcW w:w="1462" w:type="dxa"/>
            <w:vAlign w:val="center"/>
          </w:tcPr>
          <w:p w:rsidR="002B49BC" w:rsidRDefault="005F6C6A">
            <w:pPr>
              <w:jc w:val="right"/>
            </w:pPr>
            <w:r>
              <w:rPr>
                <w:rFonts w:eastAsiaTheme="minorEastAsia"/>
                <w:color w:val="000000"/>
                <w:szCs w:val="21"/>
              </w:rPr>
              <w:t>0.04</w:t>
            </w:r>
          </w:p>
        </w:tc>
      </w:tr>
      <w:tr w:rsidR="002B49BC">
        <w:trPr>
          <w:jc w:val="center"/>
        </w:trPr>
        <w:tc>
          <w:tcPr>
            <w:tcW w:w="1808" w:type="dxa"/>
            <w:vAlign w:val="center"/>
          </w:tcPr>
          <w:p w:rsidR="002B49BC" w:rsidRDefault="005F6C6A">
            <w:pPr>
              <w:jc w:val="center"/>
            </w:pPr>
            <w:r>
              <w:rPr>
                <w:rFonts w:eastAsiaTheme="minorEastAsia"/>
                <w:color w:val="000000"/>
                <w:szCs w:val="21"/>
              </w:rPr>
              <w:t>79</w:t>
            </w:r>
          </w:p>
        </w:tc>
        <w:tc>
          <w:tcPr>
            <w:tcW w:w="1729" w:type="dxa"/>
            <w:vAlign w:val="center"/>
          </w:tcPr>
          <w:p w:rsidR="002B49BC" w:rsidRDefault="005F6C6A">
            <w:pPr>
              <w:jc w:val="center"/>
            </w:pPr>
            <w:r>
              <w:rPr>
                <w:rFonts w:eastAsiaTheme="minorEastAsia"/>
                <w:color w:val="000000"/>
                <w:szCs w:val="21"/>
              </w:rPr>
              <w:t>128022</w:t>
            </w:r>
          </w:p>
        </w:tc>
        <w:tc>
          <w:tcPr>
            <w:tcW w:w="1658" w:type="dxa"/>
            <w:vAlign w:val="center"/>
          </w:tcPr>
          <w:p w:rsidR="002B49BC" w:rsidRDefault="005F6C6A">
            <w:pPr>
              <w:jc w:val="center"/>
            </w:pPr>
            <w:r>
              <w:rPr>
                <w:rFonts w:eastAsiaTheme="minorEastAsia"/>
                <w:color w:val="000000"/>
                <w:szCs w:val="21"/>
              </w:rPr>
              <w:t>众信转债</w:t>
            </w:r>
          </w:p>
        </w:tc>
        <w:tc>
          <w:tcPr>
            <w:tcW w:w="2508" w:type="dxa"/>
            <w:vAlign w:val="center"/>
          </w:tcPr>
          <w:p w:rsidR="002B49BC" w:rsidRDefault="005F6C6A">
            <w:pPr>
              <w:jc w:val="right"/>
            </w:pPr>
            <w:r>
              <w:rPr>
                <w:rFonts w:eastAsiaTheme="minorEastAsia"/>
                <w:color w:val="000000"/>
                <w:szCs w:val="21"/>
              </w:rPr>
              <w:t>5,108,546.20</w:t>
            </w:r>
          </w:p>
        </w:tc>
        <w:tc>
          <w:tcPr>
            <w:tcW w:w="1462" w:type="dxa"/>
            <w:vAlign w:val="center"/>
          </w:tcPr>
          <w:p w:rsidR="002B49BC" w:rsidRDefault="005F6C6A">
            <w:pPr>
              <w:jc w:val="right"/>
            </w:pPr>
            <w:r>
              <w:rPr>
                <w:rFonts w:eastAsiaTheme="minorEastAsia"/>
                <w:color w:val="000000"/>
                <w:szCs w:val="21"/>
              </w:rPr>
              <w:t>0.03</w:t>
            </w:r>
          </w:p>
        </w:tc>
      </w:tr>
      <w:tr w:rsidR="002B49BC">
        <w:trPr>
          <w:jc w:val="center"/>
        </w:trPr>
        <w:tc>
          <w:tcPr>
            <w:tcW w:w="1808" w:type="dxa"/>
            <w:vAlign w:val="center"/>
          </w:tcPr>
          <w:p w:rsidR="002B49BC" w:rsidRDefault="005F6C6A">
            <w:pPr>
              <w:jc w:val="center"/>
            </w:pPr>
            <w:r>
              <w:rPr>
                <w:rFonts w:eastAsiaTheme="minorEastAsia"/>
                <w:color w:val="000000"/>
                <w:szCs w:val="21"/>
              </w:rPr>
              <w:t>80</w:t>
            </w:r>
          </w:p>
        </w:tc>
        <w:tc>
          <w:tcPr>
            <w:tcW w:w="1729" w:type="dxa"/>
            <w:vAlign w:val="center"/>
          </w:tcPr>
          <w:p w:rsidR="002B49BC" w:rsidRDefault="005F6C6A">
            <w:pPr>
              <w:jc w:val="center"/>
            </w:pPr>
            <w:r>
              <w:rPr>
                <w:rFonts w:eastAsiaTheme="minorEastAsia"/>
                <w:color w:val="000000"/>
                <w:szCs w:val="21"/>
              </w:rPr>
              <w:t>123025</w:t>
            </w:r>
          </w:p>
        </w:tc>
        <w:tc>
          <w:tcPr>
            <w:tcW w:w="1658" w:type="dxa"/>
            <w:vAlign w:val="center"/>
          </w:tcPr>
          <w:p w:rsidR="002B49BC" w:rsidRDefault="005F6C6A">
            <w:pPr>
              <w:jc w:val="center"/>
            </w:pPr>
            <w:r>
              <w:rPr>
                <w:rFonts w:eastAsiaTheme="minorEastAsia"/>
                <w:color w:val="000000"/>
                <w:szCs w:val="21"/>
              </w:rPr>
              <w:t>精测转债</w:t>
            </w:r>
          </w:p>
        </w:tc>
        <w:tc>
          <w:tcPr>
            <w:tcW w:w="2508" w:type="dxa"/>
            <w:vAlign w:val="center"/>
          </w:tcPr>
          <w:p w:rsidR="002B49BC" w:rsidRDefault="005F6C6A">
            <w:pPr>
              <w:jc w:val="right"/>
            </w:pPr>
            <w:r>
              <w:rPr>
                <w:rFonts w:eastAsiaTheme="minorEastAsia"/>
                <w:color w:val="000000"/>
                <w:szCs w:val="21"/>
              </w:rPr>
              <w:t>4,917,011.92</w:t>
            </w:r>
          </w:p>
        </w:tc>
        <w:tc>
          <w:tcPr>
            <w:tcW w:w="1462" w:type="dxa"/>
            <w:vAlign w:val="center"/>
          </w:tcPr>
          <w:p w:rsidR="002B49BC" w:rsidRDefault="005F6C6A">
            <w:pPr>
              <w:jc w:val="right"/>
            </w:pPr>
            <w:r>
              <w:rPr>
                <w:rFonts w:eastAsiaTheme="minorEastAsia"/>
                <w:color w:val="000000"/>
                <w:szCs w:val="21"/>
              </w:rPr>
              <w:t>0.03</w:t>
            </w:r>
          </w:p>
        </w:tc>
      </w:tr>
      <w:tr w:rsidR="002B49BC">
        <w:trPr>
          <w:jc w:val="center"/>
        </w:trPr>
        <w:tc>
          <w:tcPr>
            <w:tcW w:w="1808" w:type="dxa"/>
            <w:vAlign w:val="center"/>
          </w:tcPr>
          <w:p w:rsidR="002B49BC" w:rsidRDefault="005F6C6A">
            <w:pPr>
              <w:jc w:val="center"/>
            </w:pPr>
            <w:r>
              <w:rPr>
                <w:rFonts w:eastAsiaTheme="minorEastAsia"/>
                <w:color w:val="000000"/>
                <w:szCs w:val="21"/>
              </w:rPr>
              <w:t>81</w:t>
            </w:r>
          </w:p>
        </w:tc>
        <w:tc>
          <w:tcPr>
            <w:tcW w:w="1729" w:type="dxa"/>
            <w:vAlign w:val="center"/>
          </w:tcPr>
          <w:p w:rsidR="002B49BC" w:rsidRDefault="005F6C6A">
            <w:pPr>
              <w:jc w:val="center"/>
            </w:pPr>
            <w:r>
              <w:rPr>
                <w:rFonts w:eastAsiaTheme="minorEastAsia"/>
                <w:color w:val="000000"/>
                <w:szCs w:val="21"/>
              </w:rPr>
              <w:t>110046</w:t>
            </w:r>
          </w:p>
        </w:tc>
        <w:tc>
          <w:tcPr>
            <w:tcW w:w="1658" w:type="dxa"/>
            <w:vAlign w:val="center"/>
          </w:tcPr>
          <w:p w:rsidR="002B49BC" w:rsidRDefault="005F6C6A">
            <w:pPr>
              <w:jc w:val="center"/>
            </w:pPr>
            <w:r>
              <w:rPr>
                <w:rFonts w:eastAsiaTheme="minorEastAsia"/>
                <w:color w:val="000000"/>
                <w:szCs w:val="21"/>
              </w:rPr>
              <w:t>圆通转债</w:t>
            </w:r>
          </w:p>
        </w:tc>
        <w:tc>
          <w:tcPr>
            <w:tcW w:w="2508" w:type="dxa"/>
            <w:vAlign w:val="center"/>
          </w:tcPr>
          <w:p w:rsidR="002B49BC" w:rsidRDefault="005F6C6A">
            <w:pPr>
              <w:jc w:val="right"/>
            </w:pPr>
            <w:r>
              <w:rPr>
                <w:rFonts w:eastAsiaTheme="minorEastAsia"/>
                <w:color w:val="000000"/>
                <w:szCs w:val="21"/>
              </w:rPr>
              <w:t>4,891,604.20</w:t>
            </w:r>
          </w:p>
        </w:tc>
        <w:tc>
          <w:tcPr>
            <w:tcW w:w="1462" w:type="dxa"/>
            <w:vAlign w:val="center"/>
          </w:tcPr>
          <w:p w:rsidR="002B49BC" w:rsidRDefault="005F6C6A">
            <w:pPr>
              <w:jc w:val="right"/>
            </w:pPr>
            <w:r>
              <w:rPr>
                <w:rFonts w:eastAsiaTheme="minorEastAsia"/>
                <w:color w:val="000000"/>
                <w:szCs w:val="21"/>
              </w:rPr>
              <w:t>0.03</w:t>
            </w:r>
          </w:p>
        </w:tc>
      </w:tr>
      <w:tr w:rsidR="002B49BC">
        <w:trPr>
          <w:jc w:val="center"/>
        </w:trPr>
        <w:tc>
          <w:tcPr>
            <w:tcW w:w="1808" w:type="dxa"/>
            <w:vAlign w:val="center"/>
          </w:tcPr>
          <w:p w:rsidR="002B49BC" w:rsidRDefault="005F6C6A">
            <w:pPr>
              <w:jc w:val="center"/>
            </w:pPr>
            <w:r>
              <w:rPr>
                <w:rFonts w:eastAsiaTheme="minorEastAsia"/>
                <w:color w:val="000000"/>
                <w:szCs w:val="21"/>
              </w:rPr>
              <w:t>82</w:t>
            </w:r>
          </w:p>
        </w:tc>
        <w:tc>
          <w:tcPr>
            <w:tcW w:w="1729" w:type="dxa"/>
            <w:vAlign w:val="center"/>
          </w:tcPr>
          <w:p w:rsidR="002B49BC" w:rsidRDefault="005F6C6A">
            <w:pPr>
              <w:jc w:val="center"/>
            </w:pPr>
            <w:r>
              <w:rPr>
                <w:rFonts w:eastAsiaTheme="minorEastAsia"/>
                <w:color w:val="000000"/>
                <w:szCs w:val="21"/>
              </w:rPr>
              <w:t>113508</w:t>
            </w:r>
          </w:p>
        </w:tc>
        <w:tc>
          <w:tcPr>
            <w:tcW w:w="1658" w:type="dxa"/>
            <w:vAlign w:val="center"/>
          </w:tcPr>
          <w:p w:rsidR="002B49BC" w:rsidRDefault="005F6C6A">
            <w:pPr>
              <w:jc w:val="center"/>
            </w:pPr>
            <w:r>
              <w:rPr>
                <w:rFonts w:eastAsiaTheme="minorEastAsia"/>
                <w:color w:val="000000"/>
                <w:szCs w:val="21"/>
              </w:rPr>
              <w:t>新凤转债</w:t>
            </w:r>
          </w:p>
        </w:tc>
        <w:tc>
          <w:tcPr>
            <w:tcW w:w="2508" w:type="dxa"/>
            <w:vAlign w:val="center"/>
          </w:tcPr>
          <w:p w:rsidR="002B49BC" w:rsidRDefault="005F6C6A">
            <w:pPr>
              <w:jc w:val="right"/>
            </w:pPr>
            <w:r>
              <w:rPr>
                <w:rFonts w:eastAsiaTheme="minorEastAsia"/>
                <w:color w:val="000000"/>
                <w:szCs w:val="21"/>
              </w:rPr>
              <w:t>3,837,052.80</w:t>
            </w:r>
          </w:p>
        </w:tc>
        <w:tc>
          <w:tcPr>
            <w:tcW w:w="1462" w:type="dxa"/>
            <w:vAlign w:val="center"/>
          </w:tcPr>
          <w:p w:rsidR="002B49BC" w:rsidRDefault="005F6C6A">
            <w:pPr>
              <w:jc w:val="right"/>
            </w:pPr>
            <w:r>
              <w:rPr>
                <w:rFonts w:eastAsiaTheme="minorEastAsia"/>
                <w:color w:val="000000"/>
                <w:szCs w:val="21"/>
              </w:rPr>
              <w:t>0.02</w:t>
            </w:r>
          </w:p>
        </w:tc>
      </w:tr>
      <w:tr w:rsidR="002B49BC">
        <w:trPr>
          <w:jc w:val="center"/>
        </w:trPr>
        <w:tc>
          <w:tcPr>
            <w:tcW w:w="1808" w:type="dxa"/>
            <w:vAlign w:val="center"/>
          </w:tcPr>
          <w:p w:rsidR="002B49BC" w:rsidRDefault="005F6C6A">
            <w:pPr>
              <w:jc w:val="center"/>
            </w:pPr>
            <w:r>
              <w:rPr>
                <w:rFonts w:eastAsiaTheme="minorEastAsia"/>
                <w:color w:val="000000"/>
                <w:szCs w:val="21"/>
              </w:rPr>
              <w:t>83</w:t>
            </w:r>
          </w:p>
        </w:tc>
        <w:tc>
          <w:tcPr>
            <w:tcW w:w="1729" w:type="dxa"/>
            <w:vAlign w:val="center"/>
          </w:tcPr>
          <w:p w:rsidR="002B49BC" w:rsidRDefault="005F6C6A">
            <w:pPr>
              <w:jc w:val="center"/>
            </w:pPr>
            <w:r>
              <w:rPr>
                <w:rFonts w:eastAsiaTheme="minorEastAsia"/>
                <w:color w:val="000000"/>
                <w:szCs w:val="21"/>
              </w:rPr>
              <w:t>128010</w:t>
            </w:r>
          </w:p>
        </w:tc>
        <w:tc>
          <w:tcPr>
            <w:tcW w:w="1658" w:type="dxa"/>
            <w:vAlign w:val="center"/>
          </w:tcPr>
          <w:p w:rsidR="002B49BC" w:rsidRDefault="005F6C6A">
            <w:pPr>
              <w:jc w:val="center"/>
            </w:pPr>
            <w:r>
              <w:rPr>
                <w:rFonts w:eastAsiaTheme="minorEastAsia"/>
                <w:color w:val="000000"/>
                <w:szCs w:val="21"/>
              </w:rPr>
              <w:t>顺昌转债</w:t>
            </w:r>
          </w:p>
        </w:tc>
        <w:tc>
          <w:tcPr>
            <w:tcW w:w="2508" w:type="dxa"/>
            <w:vAlign w:val="center"/>
          </w:tcPr>
          <w:p w:rsidR="002B49BC" w:rsidRDefault="005F6C6A">
            <w:pPr>
              <w:jc w:val="right"/>
            </w:pPr>
            <w:r>
              <w:rPr>
                <w:rFonts w:eastAsiaTheme="minorEastAsia"/>
                <w:color w:val="000000"/>
                <w:szCs w:val="21"/>
              </w:rPr>
              <w:t>3,240,531.38</w:t>
            </w:r>
          </w:p>
        </w:tc>
        <w:tc>
          <w:tcPr>
            <w:tcW w:w="1462" w:type="dxa"/>
            <w:vAlign w:val="center"/>
          </w:tcPr>
          <w:p w:rsidR="002B49BC" w:rsidRDefault="005F6C6A">
            <w:pPr>
              <w:jc w:val="right"/>
            </w:pPr>
            <w:r>
              <w:rPr>
                <w:rFonts w:eastAsiaTheme="minorEastAsia"/>
                <w:color w:val="000000"/>
                <w:szCs w:val="21"/>
              </w:rPr>
              <w:t>0.02</w:t>
            </w:r>
          </w:p>
        </w:tc>
      </w:tr>
      <w:tr w:rsidR="002B49BC">
        <w:trPr>
          <w:jc w:val="center"/>
        </w:trPr>
        <w:tc>
          <w:tcPr>
            <w:tcW w:w="1808" w:type="dxa"/>
            <w:vAlign w:val="center"/>
          </w:tcPr>
          <w:p w:rsidR="002B49BC" w:rsidRDefault="005F6C6A">
            <w:pPr>
              <w:jc w:val="center"/>
            </w:pPr>
            <w:r>
              <w:rPr>
                <w:rFonts w:eastAsiaTheme="minorEastAsia"/>
                <w:color w:val="000000"/>
                <w:szCs w:val="21"/>
              </w:rPr>
              <w:t>84</w:t>
            </w:r>
          </w:p>
        </w:tc>
        <w:tc>
          <w:tcPr>
            <w:tcW w:w="1729" w:type="dxa"/>
            <w:vAlign w:val="center"/>
          </w:tcPr>
          <w:p w:rsidR="002B49BC" w:rsidRDefault="005F6C6A">
            <w:pPr>
              <w:jc w:val="center"/>
            </w:pPr>
            <w:r>
              <w:rPr>
                <w:rFonts w:eastAsiaTheme="minorEastAsia"/>
                <w:color w:val="000000"/>
                <w:szCs w:val="21"/>
              </w:rPr>
              <w:t>113521</w:t>
            </w:r>
          </w:p>
        </w:tc>
        <w:tc>
          <w:tcPr>
            <w:tcW w:w="1658" w:type="dxa"/>
            <w:vAlign w:val="center"/>
          </w:tcPr>
          <w:p w:rsidR="002B49BC" w:rsidRDefault="005F6C6A">
            <w:pPr>
              <w:jc w:val="center"/>
            </w:pPr>
            <w:r>
              <w:rPr>
                <w:rFonts w:eastAsiaTheme="minorEastAsia"/>
                <w:color w:val="000000"/>
                <w:szCs w:val="21"/>
              </w:rPr>
              <w:t>科森转债</w:t>
            </w:r>
          </w:p>
        </w:tc>
        <w:tc>
          <w:tcPr>
            <w:tcW w:w="2508" w:type="dxa"/>
            <w:vAlign w:val="center"/>
          </w:tcPr>
          <w:p w:rsidR="002B49BC" w:rsidRDefault="005F6C6A">
            <w:pPr>
              <w:jc w:val="right"/>
            </w:pPr>
            <w:r>
              <w:rPr>
                <w:rFonts w:eastAsiaTheme="minorEastAsia"/>
                <w:color w:val="000000"/>
                <w:szCs w:val="21"/>
              </w:rPr>
              <w:t>2,395,800.00</w:t>
            </w:r>
          </w:p>
        </w:tc>
        <w:tc>
          <w:tcPr>
            <w:tcW w:w="1462" w:type="dxa"/>
            <w:vAlign w:val="center"/>
          </w:tcPr>
          <w:p w:rsidR="002B49BC" w:rsidRDefault="005F6C6A">
            <w:pPr>
              <w:jc w:val="right"/>
            </w:pPr>
            <w:r>
              <w:rPr>
                <w:rFonts w:eastAsiaTheme="minorEastAsia"/>
                <w:color w:val="000000"/>
                <w:szCs w:val="21"/>
              </w:rPr>
              <w:t>0.02</w:t>
            </w:r>
          </w:p>
        </w:tc>
      </w:tr>
      <w:tr w:rsidR="002B49BC">
        <w:trPr>
          <w:jc w:val="center"/>
        </w:trPr>
        <w:tc>
          <w:tcPr>
            <w:tcW w:w="1808" w:type="dxa"/>
            <w:vAlign w:val="center"/>
          </w:tcPr>
          <w:p w:rsidR="002B49BC" w:rsidRDefault="005F6C6A">
            <w:pPr>
              <w:jc w:val="center"/>
            </w:pPr>
            <w:r>
              <w:rPr>
                <w:rFonts w:eastAsiaTheme="minorEastAsia"/>
                <w:color w:val="000000"/>
                <w:szCs w:val="21"/>
              </w:rPr>
              <w:t>85</w:t>
            </w:r>
          </w:p>
        </w:tc>
        <w:tc>
          <w:tcPr>
            <w:tcW w:w="1729" w:type="dxa"/>
            <w:vAlign w:val="center"/>
          </w:tcPr>
          <w:p w:rsidR="002B49BC" w:rsidRDefault="005F6C6A">
            <w:pPr>
              <w:jc w:val="center"/>
            </w:pPr>
            <w:r>
              <w:rPr>
                <w:rFonts w:eastAsiaTheme="minorEastAsia"/>
                <w:color w:val="000000"/>
                <w:szCs w:val="21"/>
              </w:rPr>
              <w:t>132005</w:t>
            </w:r>
          </w:p>
        </w:tc>
        <w:tc>
          <w:tcPr>
            <w:tcW w:w="1658" w:type="dxa"/>
            <w:vAlign w:val="center"/>
          </w:tcPr>
          <w:p w:rsidR="002B49BC" w:rsidRDefault="005F6C6A">
            <w:pPr>
              <w:jc w:val="center"/>
            </w:pPr>
            <w:r>
              <w:rPr>
                <w:rFonts w:eastAsiaTheme="minorEastAsia"/>
                <w:color w:val="000000"/>
                <w:szCs w:val="21"/>
              </w:rPr>
              <w:t>15</w:t>
            </w:r>
            <w:r>
              <w:rPr>
                <w:rFonts w:eastAsiaTheme="minorEastAsia"/>
                <w:color w:val="000000"/>
                <w:szCs w:val="21"/>
              </w:rPr>
              <w:t>国资</w:t>
            </w:r>
            <w:r>
              <w:rPr>
                <w:rFonts w:eastAsiaTheme="minorEastAsia"/>
                <w:color w:val="000000"/>
                <w:szCs w:val="21"/>
              </w:rPr>
              <w:t>EB</w:t>
            </w:r>
          </w:p>
        </w:tc>
        <w:tc>
          <w:tcPr>
            <w:tcW w:w="2508" w:type="dxa"/>
            <w:vAlign w:val="center"/>
          </w:tcPr>
          <w:p w:rsidR="002B49BC" w:rsidRDefault="005F6C6A">
            <w:pPr>
              <w:jc w:val="right"/>
            </w:pPr>
            <w:r>
              <w:rPr>
                <w:rFonts w:eastAsiaTheme="minorEastAsia"/>
                <w:color w:val="000000"/>
                <w:szCs w:val="21"/>
              </w:rPr>
              <w:t>2,115,617.00</w:t>
            </w:r>
          </w:p>
        </w:tc>
        <w:tc>
          <w:tcPr>
            <w:tcW w:w="1462" w:type="dxa"/>
            <w:vAlign w:val="center"/>
          </w:tcPr>
          <w:p w:rsidR="002B49BC" w:rsidRDefault="005F6C6A">
            <w:pPr>
              <w:jc w:val="right"/>
            </w:pPr>
            <w:r>
              <w:rPr>
                <w:rFonts w:eastAsiaTheme="minorEastAsia"/>
                <w:color w:val="000000"/>
                <w:szCs w:val="21"/>
              </w:rPr>
              <w:t>0.01</w:t>
            </w:r>
          </w:p>
        </w:tc>
      </w:tr>
      <w:tr w:rsidR="002B49BC">
        <w:trPr>
          <w:jc w:val="center"/>
        </w:trPr>
        <w:tc>
          <w:tcPr>
            <w:tcW w:w="1808" w:type="dxa"/>
            <w:vAlign w:val="center"/>
          </w:tcPr>
          <w:p w:rsidR="002B49BC" w:rsidRDefault="005F6C6A">
            <w:pPr>
              <w:jc w:val="center"/>
            </w:pPr>
            <w:r>
              <w:rPr>
                <w:rFonts w:eastAsiaTheme="minorEastAsia"/>
                <w:color w:val="000000"/>
                <w:szCs w:val="21"/>
              </w:rPr>
              <w:t>86</w:t>
            </w:r>
          </w:p>
        </w:tc>
        <w:tc>
          <w:tcPr>
            <w:tcW w:w="1729" w:type="dxa"/>
            <w:vAlign w:val="center"/>
          </w:tcPr>
          <w:p w:rsidR="002B49BC" w:rsidRDefault="005F6C6A">
            <w:pPr>
              <w:jc w:val="center"/>
            </w:pPr>
            <w:r>
              <w:rPr>
                <w:rFonts w:eastAsiaTheme="minorEastAsia"/>
                <w:color w:val="000000"/>
                <w:szCs w:val="21"/>
              </w:rPr>
              <w:t>128050</w:t>
            </w:r>
          </w:p>
        </w:tc>
        <w:tc>
          <w:tcPr>
            <w:tcW w:w="1658" w:type="dxa"/>
            <w:vAlign w:val="center"/>
          </w:tcPr>
          <w:p w:rsidR="002B49BC" w:rsidRDefault="005F6C6A">
            <w:pPr>
              <w:jc w:val="center"/>
            </w:pPr>
            <w:r>
              <w:rPr>
                <w:rFonts w:eastAsiaTheme="minorEastAsia"/>
                <w:color w:val="000000"/>
                <w:szCs w:val="21"/>
              </w:rPr>
              <w:t>钧达转债</w:t>
            </w:r>
          </w:p>
        </w:tc>
        <w:tc>
          <w:tcPr>
            <w:tcW w:w="2508" w:type="dxa"/>
            <w:vAlign w:val="center"/>
          </w:tcPr>
          <w:p w:rsidR="002B49BC" w:rsidRDefault="005F6C6A">
            <w:pPr>
              <w:jc w:val="right"/>
            </w:pPr>
            <w:r>
              <w:rPr>
                <w:rFonts w:eastAsiaTheme="minorEastAsia"/>
                <w:color w:val="000000"/>
                <w:szCs w:val="21"/>
              </w:rPr>
              <w:t>1,159,559.25</w:t>
            </w:r>
          </w:p>
        </w:tc>
        <w:tc>
          <w:tcPr>
            <w:tcW w:w="1462" w:type="dxa"/>
            <w:vAlign w:val="center"/>
          </w:tcPr>
          <w:p w:rsidR="002B49BC" w:rsidRDefault="005F6C6A">
            <w:pPr>
              <w:jc w:val="right"/>
            </w:pPr>
            <w:r>
              <w:rPr>
                <w:rFonts w:eastAsiaTheme="minorEastAsia"/>
                <w:color w:val="000000"/>
                <w:szCs w:val="21"/>
              </w:rPr>
              <w:t>0.01</w:t>
            </w:r>
          </w:p>
        </w:tc>
      </w:tr>
      <w:tr w:rsidR="002B49BC">
        <w:trPr>
          <w:jc w:val="center"/>
        </w:trPr>
        <w:tc>
          <w:tcPr>
            <w:tcW w:w="1808" w:type="dxa"/>
            <w:vAlign w:val="center"/>
          </w:tcPr>
          <w:p w:rsidR="002B49BC" w:rsidRDefault="005F6C6A">
            <w:pPr>
              <w:jc w:val="center"/>
            </w:pPr>
            <w:r>
              <w:rPr>
                <w:rFonts w:eastAsiaTheme="minorEastAsia"/>
                <w:color w:val="000000"/>
                <w:szCs w:val="21"/>
              </w:rPr>
              <w:t>87</w:t>
            </w:r>
          </w:p>
        </w:tc>
        <w:tc>
          <w:tcPr>
            <w:tcW w:w="1729" w:type="dxa"/>
            <w:vAlign w:val="center"/>
          </w:tcPr>
          <w:p w:rsidR="002B49BC" w:rsidRDefault="005F6C6A">
            <w:pPr>
              <w:jc w:val="center"/>
            </w:pPr>
            <w:r>
              <w:rPr>
                <w:rFonts w:eastAsiaTheme="minorEastAsia"/>
                <w:color w:val="000000"/>
                <w:szCs w:val="21"/>
              </w:rPr>
              <w:t>110051</w:t>
            </w:r>
          </w:p>
        </w:tc>
        <w:tc>
          <w:tcPr>
            <w:tcW w:w="1658" w:type="dxa"/>
            <w:vAlign w:val="center"/>
          </w:tcPr>
          <w:p w:rsidR="002B49BC" w:rsidRDefault="005F6C6A">
            <w:pPr>
              <w:jc w:val="center"/>
            </w:pPr>
            <w:r>
              <w:rPr>
                <w:rFonts w:eastAsiaTheme="minorEastAsia"/>
                <w:color w:val="000000"/>
                <w:szCs w:val="21"/>
              </w:rPr>
              <w:t>中天转债</w:t>
            </w:r>
          </w:p>
        </w:tc>
        <w:tc>
          <w:tcPr>
            <w:tcW w:w="2508" w:type="dxa"/>
            <w:vAlign w:val="center"/>
          </w:tcPr>
          <w:p w:rsidR="002B49BC" w:rsidRDefault="005F6C6A">
            <w:pPr>
              <w:jc w:val="right"/>
            </w:pPr>
            <w:r>
              <w:rPr>
                <w:rFonts w:eastAsiaTheme="minorEastAsia"/>
                <w:color w:val="000000"/>
                <w:szCs w:val="21"/>
              </w:rPr>
              <w:t>781,946.90</w:t>
            </w:r>
          </w:p>
        </w:tc>
        <w:tc>
          <w:tcPr>
            <w:tcW w:w="1462" w:type="dxa"/>
            <w:vAlign w:val="center"/>
          </w:tcPr>
          <w:p w:rsidR="002B49BC" w:rsidRDefault="005F6C6A">
            <w:pPr>
              <w:jc w:val="right"/>
            </w:pPr>
            <w:r>
              <w:rPr>
                <w:rFonts w:eastAsiaTheme="minorEastAsia"/>
                <w:color w:val="000000"/>
                <w:szCs w:val="21"/>
              </w:rPr>
              <w:t>0.00</w:t>
            </w:r>
          </w:p>
        </w:tc>
      </w:tr>
      <w:tr w:rsidR="002B49BC">
        <w:trPr>
          <w:jc w:val="center"/>
        </w:trPr>
        <w:tc>
          <w:tcPr>
            <w:tcW w:w="1808" w:type="dxa"/>
            <w:vAlign w:val="center"/>
          </w:tcPr>
          <w:p w:rsidR="002B49BC" w:rsidRDefault="005F6C6A">
            <w:pPr>
              <w:jc w:val="center"/>
            </w:pPr>
            <w:r>
              <w:rPr>
                <w:rFonts w:eastAsiaTheme="minorEastAsia"/>
                <w:color w:val="000000"/>
                <w:szCs w:val="21"/>
              </w:rPr>
              <w:t>88</w:t>
            </w:r>
          </w:p>
        </w:tc>
        <w:tc>
          <w:tcPr>
            <w:tcW w:w="1729" w:type="dxa"/>
            <w:vAlign w:val="center"/>
          </w:tcPr>
          <w:p w:rsidR="002B49BC" w:rsidRDefault="005F6C6A">
            <w:pPr>
              <w:jc w:val="center"/>
            </w:pPr>
            <w:r>
              <w:rPr>
                <w:rFonts w:eastAsiaTheme="minorEastAsia"/>
                <w:color w:val="000000"/>
                <w:szCs w:val="21"/>
              </w:rPr>
              <w:t>128061</w:t>
            </w:r>
          </w:p>
        </w:tc>
        <w:tc>
          <w:tcPr>
            <w:tcW w:w="1658" w:type="dxa"/>
            <w:vAlign w:val="center"/>
          </w:tcPr>
          <w:p w:rsidR="002B49BC" w:rsidRDefault="005F6C6A">
            <w:pPr>
              <w:jc w:val="center"/>
            </w:pPr>
            <w:r>
              <w:rPr>
                <w:rFonts w:eastAsiaTheme="minorEastAsia"/>
                <w:color w:val="000000"/>
                <w:szCs w:val="21"/>
              </w:rPr>
              <w:t>启明转债</w:t>
            </w:r>
          </w:p>
        </w:tc>
        <w:tc>
          <w:tcPr>
            <w:tcW w:w="2508" w:type="dxa"/>
            <w:vAlign w:val="center"/>
          </w:tcPr>
          <w:p w:rsidR="002B49BC" w:rsidRDefault="005F6C6A">
            <w:pPr>
              <w:jc w:val="right"/>
            </w:pPr>
            <w:r>
              <w:rPr>
                <w:rFonts w:eastAsiaTheme="minorEastAsia"/>
                <w:color w:val="000000"/>
                <w:szCs w:val="21"/>
              </w:rPr>
              <w:t>163,437.50</w:t>
            </w:r>
          </w:p>
        </w:tc>
        <w:tc>
          <w:tcPr>
            <w:tcW w:w="1462" w:type="dxa"/>
            <w:vAlign w:val="center"/>
          </w:tcPr>
          <w:p w:rsidR="002B49BC" w:rsidRDefault="005F6C6A">
            <w:pPr>
              <w:jc w:val="right"/>
            </w:pPr>
            <w:r>
              <w:rPr>
                <w:rFonts w:eastAsiaTheme="minorEastAsia"/>
                <w:color w:val="000000"/>
                <w:szCs w:val="21"/>
              </w:rPr>
              <w:t>0.00</w:t>
            </w:r>
          </w:p>
        </w:tc>
      </w:tr>
      <w:tr w:rsidR="002B49BC">
        <w:trPr>
          <w:jc w:val="center"/>
        </w:trPr>
        <w:tc>
          <w:tcPr>
            <w:tcW w:w="1808" w:type="dxa"/>
            <w:vAlign w:val="center"/>
          </w:tcPr>
          <w:p w:rsidR="002B49BC" w:rsidRDefault="005F6C6A">
            <w:pPr>
              <w:jc w:val="center"/>
            </w:pPr>
            <w:r>
              <w:rPr>
                <w:rFonts w:eastAsiaTheme="minorEastAsia"/>
                <w:color w:val="000000"/>
                <w:szCs w:val="21"/>
              </w:rPr>
              <w:t>89</w:t>
            </w:r>
          </w:p>
        </w:tc>
        <w:tc>
          <w:tcPr>
            <w:tcW w:w="1729" w:type="dxa"/>
            <w:vAlign w:val="center"/>
          </w:tcPr>
          <w:p w:rsidR="002B49BC" w:rsidRDefault="005F6C6A">
            <w:pPr>
              <w:jc w:val="center"/>
            </w:pPr>
            <w:r>
              <w:rPr>
                <w:rFonts w:eastAsiaTheme="minorEastAsia"/>
                <w:color w:val="000000"/>
                <w:szCs w:val="21"/>
              </w:rPr>
              <w:t>127011</w:t>
            </w:r>
          </w:p>
        </w:tc>
        <w:tc>
          <w:tcPr>
            <w:tcW w:w="1658" w:type="dxa"/>
            <w:vAlign w:val="center"/>
          </w:tcPr>
          <w:p w:rsidR="002B49BC" w:rsidRDefault="005F6C6A">
            <w:pPr>
              <w:jc w:val="center"/>
            </w:pPr>
            <w:r>
              <w:rPr>
                <w:rFonts w:eastAsiaTheme="minorEastAsia"/>
                <w:color w:val="000000"/>
                <w:szCs w:val="21"/>
              </w:rPr>
              <w:t>中鼎转</w:t>
            </w:r>
            <w:r>
              <w:rPr>
                <w:rFonts w:eastAsiaTheme="minorEastAsia"/>
                <w:color w:val="000000"/>
                <w:szCs w:val="21"/>
              </w:rPr>
              <w:t>2</w:t>
            </w:r>
          </w:p>
        </w:tc>
        <w:tc>
          <w:tcPr>
            <w:tcW w:w="2508" w:type="dxa"/>
            <w:vAlign w:val="center"/>
          </w:tcPr>
          <w:p w:rsidR="002B49BC" w:rsidRDefault="005F6C6A">
            <w:pPr>
              <w:jc w:val="right"/>
            </w:pPr>
            <w:r>
              <w:rPr>
                <w:rFonts w:eastAsiaTheme="minorEastAsia"/>
                <w:color w:val="000000"/>
                <w:szCs w:val="21"/>
              </w:rPr>
              <w:t>56,435.00</w:t>
            </w:r>
          </w:p>
        </w:tc>
        <w:tc>
          <w:tcPr>
            <w:tcW w:w="1462" w:type="dxa"/>
            <w:vAlign w:val="center"/>
          </w:tcPr>
          <w:p w:rsidR="002B49BC" w:rsidRDefault="005F6C6A">
            <w:pPr>
              <w:jc w:val="right"/>
            </w:pPr>
            <w:r>
              <w:rPr>
                <w:rFonts w:eastAsiaTheme="minorEastAsia"/>
                <w:color w:val="000000"/>
                <w:szCs w:val="21"/>
              </w:rPr>
              <w:t>0.00</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8.12.5</w:t>
      </w:r>
      <w:r w:rsidRPr="00D564C7">
        <w:rPr>
          <w:rFonts w:asciiTheme="minorEastAsia" w:eastAsiaTheme="minorEastAsia" w:hAnsiTheme="minorEastAsia" w:hint="eastAsia"/>
          <w:b/>
          <w:bCs/>
          <w:color w:val="000000"/>
          <w:szCs w:val="21"/>
        </w:rPr>
        <w:t>期末前十名股票中存在流通受限情况的说明</w:t>
      </w:r>
    </w:p>
    <w:p w:rsidR="00E056A4"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本基金本报告期末前十名股票中不存在流通受限情况。</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37" w:name="_Toc225500050"/>
      <w:bookmarkStart w:id="138" w:name="_Toc361324888"/>
      <w:bookmarkStart w:id="139" w:name="_Toc35534032"/>
      <w:r w:rsidRPr="004352A8">
        <w:rPr>
          <w:rFonts w:ascii="宋体" w:hAnsi="宋体" w:cs="Arial" w:hint="eastAsia"/>
          <w:color w:val="000000"/>
          <w:sz w:val="21"/>
          <w:szCs w:val="21"/>
        </w:rPr>
        <w:t>§</w:t>
      </w:r>
      <w:r w:rsidRPr="004352A8">
        <w:rPr>
          <w:rFonts w:ascii="宋体" w:hAnsi="宋体" w:cs="Arial"/>
          <w:color w:val="000000"/>
          <w:sz w:val="21"/>
          <w:szCs w:val="21"/>
        </w:rPr>
        <w:t>9</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基金份额持有人信息</w:t>
      </w:r>
      <w:bookmarkEnd w:id="137"/>
      <w:bookmarkEnd w:id="138"/>
      <w:bookmarkEnd w:id="139"/>
    </w:p>
    <w:p w:rsidR="001A59F9" w:rsidRPr="00D564C7" w:rsidRDefault="001A59F9" w:rsidP="00A90B96">
      <w:pPr>
        <w:pStyle w:val="20"/>
        <w:spacing w:before="0" w:after="0"/>
        <w:rPr>
          <w:rFonts w:asciiTheme="minorEastAsia" w:eastAsiaTheme="minorEastAsia" w:hAnsiTheme="minorEastAsia"/>
          <w:kern w:val="0"/>
          <w:sz w:val="21"/>
          <w:szCs w:val="21"/>
        </w:rPr>
      </w:pPr>
      <w:bookmarkStart w:id="140" w:name="_Toc225500051"/>
      <w:bookmarkStart w:id="141" w:name="_Toc361324889"/>
      <w:bookmarkStart w:id="142" w:name="_Toc35534033"/>
      <w:r w:rsidRPr="00D564C7">
        <w:rPr>
          <w:rFonts w:asciiTheme="minorEastAsia" w:eastAsiaTheme="minorEastAsia" w:hAnsiTheme="minorEastAsia"/>
          <w:kern w:val="0"/>
          <w:sz w:val="21"/>
          <w:szCs w:val="21"/>
        </w:rPr>
        <w:t>9.1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期末基金份额持有人户数及持有人结构</w:t>
      </w:r>
      <w:bookmarkEnd w:id="140"/>
      <w:bookmarkEnd w:id="141"/>
      <w:bookmarkEnd w:id="142"/>
    </w:p>
    <w:p w:rsidR="00476451" w:rsidRPr="00353DA5" w:rsidRDefault="00476451" w:rsidP="00476451">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476451" w:rsidRPr="00353DA5" w:rsidTr="007F47E7">
        <w:tc>
          <w:tcPr>
            <w:tcW w:w="964" w:type="pct"/>
            <w:vMerge w:val="restart"/>
            <w:tcBorders>
              <w:top w:val="single" w:sz="8" w:space="0" w:color="000000"/>
              <w:left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持有人户数</w:t>
            </w:r>
            <w:r w:rsidRPr="00353DA5">
              <w:rPr>
                <w:rFonts w:eastAsiaTheme="minorEastAsia"/>
                <w:bCs/>
                <w:color w:val="000000" w:themeColor="text1"/>
                <w:szCs w:val="21"/>
              </w:rPr>
              <w:t>(</w:t>
            </w:r>
            <w:r w:rsidRPr="00353DA5">
              <w:rPr>
                <w:rFonts w:eastAsiaTheme="minorEastAsia"/>
                <w:bCs/>
                <w:color w:val="000000" w:themeColor="text1"/>
                <w:szCs w:val="21"/>
              </w:rPr>
              <w:t>户</w:t>
            </w:r>
            <w:r w:rsidRPr="00353DA5">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持有人结构</w:t>
            </w:r>
          </w:p>
        </w:tc>
      </w:tr>
      <w:tr w:rsidR="00476451" w:rsidRPr="00353DA5" w:rsidTr="007F47E7">
        <w:tc>
          <w:tcPr>
            <w:tcW w:w="964" w:type="pct"/>
            <w:vMerge/>
            <w:tcBorders>
              <w:left w:val="single" w:sz="8" w:space="0" w:color="000000"/>
              <w:right w:val="single" w:sz="8" w:space="0" w:color="000000"/>
            </w:tcBorders>
          </w:tcPr>
          <w:p w:rsidR="00476451" w:rsidRPr="00353DA5" w:rsidRDefault="00476451" w:rsidP="007F47E7">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个人投资者</w:t>
            </w:r>
          </w:p>
        </w:tc>
      </w:tr>
      <w:tr w:rsidR="00476451" w:rsidRPr="00353DA5" w:rsidTr="007F47E7">
        <w:tc>
          <w:tcPr>
            <w:tcW w:w="964" w:type="pct"/>
            <w:vMerge/>
            <w:tcBorders>
              <w:left w:val="single" w:sz="8" w:space="0" w:color="000000"/>
              <w:bottom w:val="single" w:sz="8" w:space="0" w:color="000000"/>
              <w:right w:val="single" w:sz="8" w:space="0" w:color="000000"/>
            </w:tcBorders>
          </w:tcPr>
          <w:p w:rsidR="00476451" w:rsidRPr="00353DA5" w:rsidRDefault="00476451" w:rsidP="007F47E7">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占总份额比例</w:t>
            </w:r>
          </w:p>
        </w:tc>
      </w:tr>
      <w:tr w:rsidR="00476451" w:rsidRPr="00353DA5" w:rsidTr="007F47E7">
        <w:tc>
          <w:tcPr>
            <w:tcW w:w="964" w:type="pct"/>
            <w:tcBorders>
              <w:left w:val="single" w:sz="8" w:space="0" w:color="000000"/>
              <w:bottom w:val="single" w:sz="8" w:space="0" w:color="000000"/>
              <w:right w:val="single" w:sz="8" w:space="0" w:color="000000"/>
            </w:tcBorders>
          </w:tcPr>
          <w:p w:rsidR="00476451" w:rsidRPr="00353DA5" w:rsidRDefault="00476451" w:rsidP="007F47E7">
            <w:pPr>
              <w:widowControl/>
              <w:spacing w:line="360" w:lineRule="auto"/>
              <w:jc w:val="center"/>
              <w:rPr>
                <w:rFonts w:eastAsiaTheme="minorEastAsia"/>
                <w:bCs/>
                <w:color w:val="000000" w:themeColor="text1"/>
                <w:szCs w:val="21"/>
              </w:rPr>
            </w:pPr>
            <w:r w:rsidRPr="00353DA5">
              <w:rPr>
                <w:rFonts w:eastAsiaTheme="minorEastAsia"/>
                <w:bCs/>
                <w:color w:val="000000" w:themeColor="text1"/>
                <w:szCs w:val="21"/>
              </w:rPr>
              <w:t>易方达稳健收益债券</w:t>
            </w:r>
            <w:r w:rsidRPr="00353DA5">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111,853</w:t>
            </w:r>
          </w:p>
        </w:tc>
        <w:tc>
          <w:tcPr>
            <w:tcW w:w="688"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21,913.23</w:t>
            </w:r>
          </w:p>
        </w:tc>
        <w:tc>
          <w:tcPr>
            <w:tcW w:w="674"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486,066,698.18</w:t>
            </w:r>
          </w:p>
        </w:tc>
        <w:tc>
          <w:tcPr>
            <w:tcW w:w="683"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19.83%</w:t>
            </w:r>
          </w:p>
        </w:tc>
        <w:tc>
          <w:tcPr>
            <w:tcW w:w="690"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1,964,993,567.15</w:t>
            </w:r>
          </w:p>
        </w:tc>
        <w:tc>
          <w:tcPr>
            <w:tcW w:w="668" w:type="pct"/>
            <w:tcBorders>
              <w:top w:val="single" w:sz="8" w:space="0" w:color="000000"/>
              <w:left w:val="single" w:sz="8" w:space="0" w:color="000000"/>
              <w:bottom w:val="single" w:sz="8" w:space="0" w:color="000000"/>
              <w:right w:val="single" w:sz="4" w:space="0" w:color="auto"/>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80.17%</w:t>
            </w:r>
          </w:p>
        </w:tc>
      </w:tr>
      <w:tr w:rsidR="00476451" w:rsidRPr="00353DA5" w:rsidTr="007F47E7">
        <w:tc>
          <w:tcPr>
            <w:tcW w:w="964" w:type="pct"/>
            <w:tcBorders>
              <w:left w:val="single" w:sz="8" w:space="0" w:color="000000"/>
              <w:bottom w:val="single" w:sz="8" w:space="0" w:color="000000"/>
              <w:right w:val="single" w:sz="8" w:space="0" w:color="000000"/>
            </w:tcBorders>
          </w:tcPr>
          <w:p w:rsidR="00476451" w:rsidRPr="00353DA5" w:rsidRDefault="00476451" w:rsidP="007F47E7">
            <w:pPr>
              <w:widowControl/>
              <w:spacing w:line="360" w:lineRule="auto"/>
              <w:jc w:val="center"/>
              <w:rPr>
                <w:rFonts w:eastAsiaTheme="minorEastAsia"/>
                <w:bCs/>
                <w:color w:val="000000" w:themeColor="text1"/>
                <w:szCs w:val="21"/>
              </w:rPr>
            </w:pPr>
            <w:r w:rsidRPr="00353DA5">
              <w:rPr>
                <w:rFonts w:eastAsiaTheme="minorEastAsia"/>
                <w:bCs/>
                <w:color w:val="000000" w:themeColor="text1"/>
                <w:szCs w:val="21"/>
              </w:rPr>
              <w:t>易方达稳健收益债券</w:t>
            </w:r>
            <w:r w:rsidRPr="00353DA5">
              <w:rPr>
                <w:rFonts w:eastAsiaTheme="minorEastAsia"/>
                <w:bCs/>
                <w:color w:val="000000" w:themeColor="text1"/>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57,176</w:t>
            </w:r>
          </w:p>
        </w:tc>
        <w:tc>
          <w:tcPr>
            <w:tcW w:w="688"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161,949.37</w:t>
            </w:r>
          </w:p>
        </w:tc>
        <w:tc>
          <w:tcPr>
            <w:tcW w:w="674"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8,151,480,284.51</w:t>
            </w:r>
          </w:p>
        </w:tc>
        <w:tc>
          <w:tcPr>
            <w:tcW w:w="683"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88.03%</w:t>
            </w:r>
          </w:p>
        </w:tc>
        <w:tc>
          <w:tcPr>
            <w:tcW w:w="690"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1,108,136,943.19</w:t>
            </w:r>
          </w:p>
        </w:tc>
        <w:tc>
          <w:tcPr>
            <w:tcW w:w="668" w:type="pct"/>
            <w:tcBorders>
              <w:top w:val="single" w:sz="8" w:space="0" w:color="000000"/>
              <w:left w:val="single" w:sz="8" w:space="0" w:color="000000"/>
              <w:bottom w:val="single" w:sz="8" w:space="0" w:color="000000"/>
              <w:right w:val="single" w:sz="4" w:space="0" w:color="auto"/>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11.97%</w:t>
            </w:r>
          </w:p>
        </w:tc>
      </w:tr>
      <w:tr w:rsidR="00476451" w:rsidRPr="00353DA5" w:rsidTr="007F47E7">
        <w:tc>
          <w:tcPr>
            <w:tcW w:w="964" w:type="pct"/>
            <w:tcBorders>
              <w:left w:val="single" w:sz="8" w:space="0" w:color="000000"/>
              <w:bottom w:val="single" w:sz="8" w:space="0" w:color="000000"/>
              <w:right w:val="single" w:sz="8" w:space="0" w:color="000000"/>
            </w:tcBorders>
          </w:tcPr>
          <w:p w:rsidR="00476451" w:rsidRPr="00353DA5" w:rsidRDefault="00476451" w:rsidP="007F47E7">
            <w:pPr>
              <w:widowControl/>
              <w:spacing w:line="360" w:lineRule="auto"/>
              <w:jc w:val="center"/>
              <w:rPr>
                <w:rFonts w:eastAsiaTheme="minorEastAsia"/>
                <w:bCs/>
                <w:color w:val="000000" w:themeColor="text1"/>
                <w:szCs w:val="21"/>
              </w:rPr>
            </w:pPr>
            <w:r w:rsidRPr="00353DA5">
              <w:rPr>
                <w:rFonts w:eastAsiaTheme="minorEastAsia"/>
                <w:bCs/>
                <w:color w:val="000000" w:themeColor="text1"/>
                <w:szCs w:val="21"/>
              </w:rPr>
              <w:t>易方达稳健收益债券</w:t>
            </w:r>
            <w:r w:rsidRPr="00353DA5">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170</w:t>
            </w:r>
          </w:p>
        </w:tc>
        <w:tc>
          <w:tcPr>
            <w:tcW w:w="688"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184,120.67</w:t>
            </w:r>
          </w:p>
        </w:tc>
        <w:tc>
          <w:tcPr>
            <w:tcW w:w="674"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0.00</w:t>
            </w:r>
          </w:p>
        </w:tc>
        <w:tc>
          <w:tcPr>
            <w:tcW w:w="683"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0.00%</w:t>
            </w:r>
          </w:p>
        </w:tc>
        <w:tc>
          <w:tcPr>
            <w:tcW w:w="690"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31,300,513.36</w:t>
            </w:r>
          </w:p>
        </w:tc>
        <w:tc>
          <w:tcPr>
            <w:tcW w:w="668" w:type="pct"/>
            <w:tcBorders>
              <w:top w:val="single" w:sz="8" w:space="0" w:color="000000"/>
              <w:left w:val="single" w:sz="8" w:space="0" w:color="000000"/>
              <w:bottom w:val="single" w:sz="8" w:space="0" w:color="000000"/>
              <w:right w:val="single" w:sz="4" w:space="0" w:color="auto"/>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100.00%</w:t>
            </w:r>
          </w:p>
        </w:tc>
      </w:tr>
      <w:tr w:rsidR="00476451" w:rsidRPr="00353DA5" w:rsidTr="007F47E7">
        <w:tc>
          <w:tcPr>
            <w:tcW w:w="964" w:type="pct"/>
            <w:tcBorders>
              <w:top w:val="single" w:sz="8" w:space="0" w:color="000000"/>
              <w:left w:val="single" w:sz="8" w:space="0" w:color="000000"/>
              <w:bottom w:val="single" w:sz="8" w:space="0" w:color="000000"/>
              <w:right w:val="single" w:sz="8" w:space="0" w:color="000000"/>
            </w:tcBorders>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center"/>
              <w:rPr>
                <w:rFonts w:eastAsiaTheme="minorEastAsia"/>
                <w:bCs/>
                <w:color w:val="000000" w:themeColor="text1"/>
                <w:szCs w:val="21"/>
              </w:rPr>
            </w:pPr>
            <w:r w:rsidRPr="00353DA5">
              <w:rPr>
                <w:rFonts w:eastAsiaTheme="minorEastAsia"/>
                <w:bCs/>
                <w:color w:val="000000" w:themeColor="text1"/>
                <w:szCs w:val="21"/>
              </w:rPr>
              <w:t>169,199</w:t>
            </w:r>
          </w:p>
        </w:tc>
        <w:tc>
          <w:tcPr>
            <w:tcW w:w="688"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69,397.44</w:t>
            </w:r>
          </w:p>
        </w:tc>
        <w:tc>
          <w:tcPr>
            <w:tcW w:w="674"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8,637,546,982.69</w:t>
            </w:r>
          </w:p>
        </w:tc>
        <w:tc>
          <w:tcPr>
            <w:tcW w:w="683"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73.56%</w:t>
            </w:r>
          </w:p>
        </w:tc>
        <w:tc>
          <w:tcPr>
            <w:tcW w:w="690" w:type="pct"/>
            <w:tcBorders>
              <w:top w:val="single" w:sz="8" w:space="0" w:color="000000"/>
              <w:left w:val="single" w:sz="8" w:space="0" w:color="000000"/>
              <w:bottom w:val="single" w:sz="8" w:space="0" w:color="000000"/>
              <w:right w:val="single" w:sz="8" w:space="0" w:color="000000"/>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3,104,431,023.70</w:t>
            </w:r>
          </w:p>
        </w:tc>
        <w:tc>
          <w:tcPr>
            <w:tcW w:w="668" w:type="pct"/>
            <w:tcBorders>
              <w:top w:val="single" w:sz="8" w:space="0" w:color="000000"/>
              <w:left w:val="single" w:sz="8" w:space="0" w:color="000000"/>
              <w:bottom w:val="single" w:sz="8" w:space="0" w:color="000000"/>
              <w:right w:val="single" w:sz="4" w:space="0" w:color="auto"/>
            </w:tcBorders>
            <w:vAlign w:val="center"/>
          </w:tcPr>
          <w:p w:rsidR="00476451" w:rsidRPr="00353DA5" w:rsidRDefault="00476451" w:rsidP="007F47E7">
            <w:pPr>
              <w:spacing w:line="360" w:lineRule="auto"/>
              <w:jc w:val="right"/>
              <w:rPr>
                <w:rFonts w:eastAsiaTheme="minorEastAsia"/>
                <w:bCs/>
                <w:color w:val="000000" w:themeColor="text1"/>
                <w:szCs w:val="21"/>
              </w:rPr>
            </w:pPr>
            <w:r w:rsidRPr="00353DA5">
              <w:rPr>
                <w:rFonts w:eastAsiaTheme="minorEastAsia"/>
                <w:bCs/>
                <w:color w:val="000000" w:themeColor="text1"/>
                <w:szCs w:val="21"/>
              </w:rPr>
              <w:t>26.44%</w:t>
            </w:r>
          </w:p>
        </w:tc>
      </w:tr>
    </w:tbl>
    <w:p w:rsidR="001A59F9" w:rsidRPr="00D564C7" w:rsidRDefault="001A59F9" w:rsidP="005630ED">
      <w:pPr>
        <w:pStyle w:val="20"/>
        <w:spacing w:before="0" w:after="0"/>
        <w:rPr>
          <w:rFonts w:asciiTheme="minorEastAsia" w:eastAsiaTheme="minorEastAsia" w:hAnsiTheme="minorEastAsia"/>
          <w:szCs w:val="21"/>
        </w:rPr>
      </w:pPr>
      <w:bookmarkStart w:id="143" w:name="_Toc361324891"/>
      <w:bookmarkStart w:id="144" w:name="_Toc35534034"/>
      <w:r w:rsidRPr="00D564C7">
        <w:rPr>
          <w:rFonts w:asciiTheme="minorEastAsia" w:eastAsiaTheme="minorEastAsia" w:hAnsiTheme="minorEastAsia"/>
          <w:kern w:val="0"/>
          <w:sz w:val="21"/>
          <w:szCs w:val="21"/>
        </w:rPr>
        <w:t>9.2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期末基金管理人的从业人员持有本基金的情况</w:t>
      </w:r>
      <w:bookmarkEnd w:id="143"/>
      <w:bookmarkEnd w:id="144"/>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A59F9" w:rsidRPr="00D564C7" w:rsidTr="00431763">
        <w:trPr>
          <w:trHeight w:val="285"/>
          <w:jc w:val="center"/>
        </w:trPr>
        <w:tc>
          <w:tcPr>
            <w:tcW w:w="2839"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项目</w:t>
            </w:r>
          </w:p>
        </w:tc>
        <w:tc>
          <w:tcPr>
            <w:tcW w:w="2421" w:type="dxa"/>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份额级别</w:t>
            </w:r>
          </w:p>
        </w:tc>
        <w:tc>
          <w:tcPr>
            <w:tcW w:w="2384"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持有份额总数（份）</w:t>
            </w:r>
          </w:p>
        </w:tc>
        <w:tc>
          <w:tcPr>
            <w:tcW w:w="1971"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占基金总份额比例</w:t>
            </w:r>
          </w:p>
        </w:tc>
      </w:tr>
      <w:tr w:rsidR="001A59F9" w:rsidRPr="00D564C7" w:rsidTr="00431763">
        <w:trPr>
          <w:trHeight w:val="285"/>
          <w:jc w:val="center"/>
        </w:trPr>
        <w:tc>
          <w:tcPr>
            <w:tcW w:w="2839" w:type="dxa"/>
            <w:vMerge w:val="restart"/>
            <w:noWrap/>
            <w:vAlign w:val="center"/>
          </w:tcPr>
          <w:p w:rsidR="001A59F9" w:rsidRPr="004352A8" w:rsidRDefault="001A59F9" w:rsidP="00026C9C">
            <w:pPr>
              <w:spacing w:line="360" w:lineRule="auto"/>
              <w:rPr>
                <w:rFonts w:eastAsiaTheme="minorEastAsia"/>
                <w:color w:val="000000"/>
                <w:szCs w:val="21"/>
              </w:rPr>
            </w:pPr>
            <w:r w:rsidRPr="004352A8">
              <w:rPr>
                <w:rFonts w:eastAsiaTheme="minorEastAsia"/>
                <w:color w:val="000000"/>
                <w:szCs w:val="21"/>
              </w:rPr>
              <w:t>基金管理人所有从业人员持有本基金</w:t>
            </w: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易方达稳健收益债券</w:t>
            </w:r>
            <w:r w:rsidRPr="004352A8">
              <w:rPr>
                <w:rFonts w:eastAsiaTheme="minorEastAsia"/>
                <w:szCs w:val="21"/>
              </w:rPr>
              <w:t>A</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39,855.15</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0.0016%</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易方达稳健收益债券</w:t>
            </w:r>
            <w:r w:rsidRPr="004352A8">
              <w:rPr>
                <w:rFonts w:eastAsiaTheme="minorEastAsia"/>
                <w:szCs w:val="21"/>
              </w:rPr>
              <w:t>B</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1,958,975.14</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0.0212%</w:t>
            </w:r>
          </w:p>
        </w:tc>
      </w:tr>
      <w:tr w:rsidR="00F26A9A" w:rsidRPr="00D564C7" w:rsidTr="00431763">
        <w:trPr>
          <w:trHeight w:val="285"/>
          <w:jc w:val="center"/>
        </w:trPr>
        <w:tc>
          <w:tcPr>
            <w:tcW w:w="2839" w:type="dxa"/>
            <w:vMerge/>
            <w:vAlign w:val="center"/>
          </w:tcPr>
          <w:p w:rsidR="00F26A9A" w:rsidRPr="004352A8" w:rsidRDefault="00F26A9A" w:rsidP="00026C9C">
            <w:pPr>
              <w:widowControl/>
              <w:spacing w:line="360" w:lineRule="auto"/>
              <w:jc w:val="left"/>
              <w:rPr>
                <w:rFonts w:eastAsiaTheme="minorEastAsia"/>
                <w:color w:val="000000"/>
                <w:szCs w:val="21"/>
              </w:rPr>
            </w:pPr>
          </w:p>
        </w:tc>
        <w:tc>
          <w:tcPr>
            <w:tcW w:w="2421" w:type="dxa"/>
            <w:vAlign w:val="center"/>
          </w:tcPr>
          <w:p w:rsidR="00F26A9A" w:rsidRPr="004352A8" w:rsidRDefault="00F26A9A" w:rsidP="007F47E7">
            <w:pPr>
              <w:spacing w:line="360" w:lineRule="auto"/>
              <w:jc w:val="right"/>
              <w:rPr>
                <w:rFonts w:eastAsiaTheme="minorEastAsia"/>
                <w:color w:val="000000"/>
                <w:kern w:val="0"/>
                <w:szCs w:val="21"/>
              </w:rPr>
            </w:pPr>
            <w:r w:rsidRPr="004352A8">
              <w:rPr>
                <w:rFonts w:eastAsiaTheme="minorEastAsia"/>
                <w:szCs w:val="21"/>
              </w:rPr>
              <w:t>易方达稳健收益债券</w:t>
            </w:r>
            <w:r w:rsidRPr="004352A8">
              <w:rPr>
                <w:rFonts w:eastAsiaTheme="minorEastAsia"/>
                <w:szCs w:val="21"/>
              </w:rPr>
              <w:t>C</w:t>
            </w:r>
          </w:p>
        </w:tc>
        <w:tc>
          <w:tcPr>
            <w:tcW w:w="2384" w:type="dxa"/>
            <w:noWrap/>
            <w:vAlign w:val="center"/>
          </w:tcPr>
          <w:p w:rsidR="00F26A9A" w:rsidRPr="004352A8" w:rsidRDefault="00F26A9A" w:rsidP="007F47E7">
            <w:pPr>
              <w:widowControl/>
              <w:spacing w:line="360" w:lineRule="auto"/>
              <w:jc w:val="right"/>
              <w:rPr>
                <w:rFonts w:eastAsiaTheme="minorEastAsia"/>
                <w:color w:val="000000"/>
                <w:kern w:val="0"/>
                <w:szCs w:val="21"/>
              </w:rPr>
            </w:pPr>
            <w:r w:rsidRPr="004352A8">
              <w:rPr>
                <w:rFonts w:eastAsiaTheme="minorEastAsia"/>
                <w:color w:val="000000"/>
                <w:kern w:val="0"/>
                <w:szCs w:val="21"/>
              </w:rPr>
              <w:t>3,616.51</w:t>
            </w:r>
          </w:p>
        </w:tc>
        <w:tc>
          <w:tcPr>
            <w:tcW w:w="1971" w:type="dxa"/>
            <w:noWrap/>
            <w:vAlign w:val="center"/>
          </w:tcPr>
          <w:p w:rsidR="00F26A9A" w:rsidRPr="004352A8" w:rsidRDefault="00F26A9A" w:rsidP="007F47E7">
            <w:pPr>
              <w:widowControl/>
              <w:spacing w:line="360" w:lineRule="auto"/>
              <w:jc w:val="right"/>
              <w:rPr>
                <w:rFonts w:eastAsiaTheme="minorEastAsia"/>
                <w:color w:val="000000"/>
                <w:kern w:val="0"/>
                <w:szCs w:val="21"/>
              </w:rPr>
            </w:pPr>
            <w:r w:rsidRPr="004352A8">
              <w:rPr>
                <w:rFonts w:eastAsiaTheme="minorEastAsia"/>
                <w:color w:val="000000"/>
                <w:kern w:val="0"/>
                <w:szCs w:val="21"/>
              </w:rPr>
              <w:t>0.0116%</w:t>
            </w:r>
          </w:p>
        </w:tc>
      </w:tr>
      <w:tr w:rsidR="00F26A9A" w:rsidRPr="00D564C7" w:rsidTr="00431763">
        <w:trPr>
          <w:trHeight w:val="285"/>
          <w:jc w:val="center"/>
        </w:trPr>
        <w:tc>
          <w:tcPr>
            <w:tcW w:w="2839" w:type="dxa"/>
            <w:vMerge/>
            <w:vAlign w:val="center"/>
          </w:tcPr>
          <w:p w:rsidR="00F26A9A" w:rsidRPr="004352A8" w:rsidRDefault="00F26A9A" w:rsidP="00026C9C">
            <w:pPr>
              <w:widowControl/>
              <w:spacing w:line="360" w:lineRule="auto"/>
              <w:jc w:val="left"/>
              <w:rPr>
                <w:rFonts w:eastAsiaTheme="minorEastAsia"/>
                <w:color w:val="000000"/>
                <w:szCs w:val="21"/>
              </w:rPr>
            </w:pPr>
          </w:p>
        </w:tc>
        <w:tc>
          <w:tcPr>
            <w:tcW w:w="2421" w:type="dxa"/>
            <w:vAlign w:val="center"/>
          </w:tcPr>
          <w:p w:rsidR="00F26A9A" w:rsidRPr="004352A8" w:rsidRDefault="00F26A9A" w:rsidP="00026C9C">
            <w:pPr>
              <w:widowControl/>
              <w:spacing w:line="360" w:lineRule="auto"/>
              <w:jc w:val="center"/>
              <w:rPr>
                <w:rFonts w:eastAsiaTheme="minorEastAsia"/>
                <w:color w:val="000000"/>
                <w:kern w:val="0"/>
                <w:szCs w:val="21"/>
              </w:rPr>
            </w:pPr>
            <w:r w:rsidRPr="004352A8">
              <w:rPr>
                <w:rFonts w:eastAsiaTheme="minorEastAsia"/>
                <w:color w:val="000000"/>
                <w:kern w:val="0"/>
                <w:szCs w:val="21"/>
              </w:rPr>
              <w:t>合计</w:t>
            </w:r>
          </w:p>
        </w:tc>
        <w:tc>
          <w:tcPr>
            <w:tcW w:w="2384" w:type="dxa"/>
            <w:noWrap/>
            <w:vAlign w:val="center"/>
          </w:tcPr>
          <w:p w:rsidR="00F26A9A" w:rsidRPr="004352A8" w:rsidRDefault="00F26A9A"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2,002,446.80</w:t>
            </w:r>
          </w:p>
        </w:tc>
        <w:tc>
          <w:tcPr>
            <w:tcW w:w="1971" w:type="dxa"/>
            <w:noWrap/>
            <w:vAlign w:val="center"/>
          </w:tcPr>
          <w:p w:rsidR="00F26A9A" w:rsidRPr="004352A8" w:rsidRDefault="00F26A9A"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0.0171%</w:t>
            </w:r>
          </w:p>
        </w:tc>
      </w:tr>
    </w:tbl>
    <w:p w:rsidR="001C1C7F" w:rsidRPr="001C1C7F" w:rsidRDefault="001C1C7F" w:rsidP="001C1C7F">
      <w:pPr>
        <w:pStyle w:val="20"/>
        <w:spacing w:before="0" w:after="0" w:line="240" w:lineRule="auto"/>
        <w:rPr>
          <w:rFonts w:ascii="宋体" w:hAnsi="宋体"/>
          <w:sz w:val="21"/>
          <w:szCs w:val="21"/>
        </w:rPr>
      </w:pPr>
      <w:bookmarkStart w:id="145" w:name="_Toc35534035"/>
      <w:r w:rsidRPr="001C1C7F">
        <w:rPr>
          <w:rFonts w:ascii="宋体" w:hAnsi="宋体"/>
          <w:kern w:val="0"/>
          <w:sz w:val="21"/>
          <w:szCs w:val="21"/>
        </w:rPr>
        <w:t>9.3</w:t>
      </w:r>
      <w:r w:rsidR="005B5C28" w:rsidRPr="0091212A">
        <w:rPr>
          <w:rFonts w:asciiTheme="minorEastAsia" w:eastAsiaTheme="minorEastAsia" w:hAnsiTheme="minorEastAsia"/>
          <w:kern w:val="0"/>
          <w:sz w:val="21"/>
          <w:szCs w:val="21"/>
        </w:rPr>
        <w:tab/>
      </w:r>
      <w:r w:rsidRPr="001C1C7F">
        <w:rPr>
          <w:rFonts w:ascii="宋体" w:hAnsi="宋体" w:hint="eastAsia"/>
          <w:sz w:val="21"/>
          <w:szCs w:val="21"/>
        </w:rPr>
        <w:t>期末基金管理人的从业人员持有本开放式基金份额总量区间的情况</w:t>
      </w:r>
      <w:bookmarkEnd w:id="145"/>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C1C7F" w:rsidRPr="001C1C7F" w:rsidTr="00F26A9A">
        <w:trPr>
          <w:trHeight w:val="285"/>
        </w:trPr>
        <w:tc>
          <w:tcPr>
            <w:tcW w:w="2548"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持有基金份额总量的数量区间（万份）</w:t>
            </w:r>
          </w:p>
        </w:tc>
      </w:tr>
      <w:tr w:rsidR="001C1C7F" w:rsidRPr="001C1C7F" w:rsidTr="00F26A9A">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本公司高级管理人员、基金投资和研究部门负责人</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易方达稳健收益债券</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F26A9A">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易方达稳健收益债券</w:t>
            </w:r>
            <w:r w:rsidRPr="004352A8">
              <w:rPr>
                <w:kern w:val="0"/>
                <w:szCs w:val="21"/>
              </w:rPr>
              <w:t>B</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&gt;100</w:t>
            </w:r>
          </w:p>
        </w:tc>
      </w:tr>
      <w:tr w:rsidR="00F26A9A" w:rsidRPr="001C1C7F" w:rsidTr="00F26A9A">
        <w:trPr>
          <w:trHeight w:val="285"/>
        </w:trPr>
        <w:tc>
          <w:tcPr>
            <w:tcW w:w="2548" w:type="dxa"/>
            <w:vMerge/>
            <w:shd w:val="clear" w:color="auto" w:fill="auto"/>
            <w:vAlign w:val="center"/>
          </w:tcPr>
          <w:p w:rsidR="00F26A9A" w:rsidRPr="004352A8" w:rsidRDefault="00F26A9A" w:rsidP="002C462F">
            <w:pPr>
              <w:widowControl/>
              <w:jc w:val="left"/>
              <w:rPr>
                <w:kern w:val="0"/>
                <w:szCs w:val="21"/>
              </w:rPr>
            </w:pPr>
          </w:p>
        </w:tc>
        <w:tc>
          <w:tcPr>
            <w:tcW w:w="2424" w:type="dxa"/>
            <w:shd w:val="clear" w:color="auto" w:fill="auto"/>
            <w:tcMar>
              <w:top w:w="0" w:type="dxa"/>
              <w:left w:w="108" w:type="dxa"/>
              <w:bottom w:w="0" w:type="dxa"/>
              <w:right w:w="108" w:type="dxa"/>
            </w:tcMar>
            <w:vAlign w:val="center"/>
          </w:tcPr>
          <w:p w:rsidR="00F26A9A" w:rsidRPr="004352A8" w:rsidRDefault="00F26A9A" w:rsidP="007F47E7">
            <w:pPr>
              <w:widowControl/>
              <w:jc w:val="center"/>
              <w:rPr>
                <w:kern w:val="0"/>
                <w:szCs w:val="21"/>
              </w:rPr>
            </w:pPr>
            <w:r w:rsidRPr="004352A8">
              <w:rPr>
                <w:kern w:val="0"/>
                <w:szCs w:val="21"/>
              </w:rPr>
              <w:t>易方达稳健收益债券</w:t>
            </w:r>
            <w:r w:rsidRPr="004352A8">
              <w:rPr>
                <w:kern w:val="0"/>
                <w:szCs w:val="21"/>
              </w:rPr>
              <w:t>C</w:t>
            </w:r>
          </w:p>
        </w:tc>
        <w:tc>
          <w:tcPr>
            <w:tcW w:w="4526" w:type="dxa"/>
            <w:shd w:val="clear" w:color="auto" w:fill="auto"/>
            <w:tcMar>
              <w:top w:w="0" w:type="dxa"/>
              <w:left w:w="108" w:type="dxa"/>
              <w:bottom w:w="0" w:type="dxa"/>
              <w:right w:w="108" w:type="dxa"/>
            </w:tcMar>
            <w:vAlign w:val="center"/>
          </w:tcPr>
          <w:p w:rsidR="00F26A9A" w:rsidRPr="004352A8" w:rsidRDefault="00F26A9A" w:rsidP="007F47E7">
            <w:pPr>
              <w:widowControl/>
              <w:jc w:val="center"/>
              <w:rPr>
                <w:kern w:val="0"/>
                <w:szCs w:val="21"/>
              </w:rPr>
            </w:pPr>
            <w:r w:rsidRPr="004352A8">
              <w:rPr>
                <w:kern w:val="0"/>
                <w:szCs w:val="21"/>
              </w:rPr>
              <w:t>0</w:t>
            </w:r>
          </w:p>
        </w:tc>
      </w:tr>
      <w:tr w:rsidR="00F26A9A" w:rsidRPr="001C1C7F" w:rsidTr="00F26A9A">
        <w:trPr>
          <w:trHeight w:val="285"/>
        </w:trPr>
        <w:tc>
          <w:tcPr>
            <w:tcW w:w="2548" w:type="dxa"/>
            <w:vMerge/>
            <w:shd w:val="clear" w:color="auto" w:fill="auto"/>
            <w:vAlign w:val="center"/>
            <w:hideMark/>
          </w:tcPr>
          <w:p w:rsidR="00F26A9A" w:rsidRPr="004352A8" w:rsidRDefault="00F26A9A"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F26A9A" w:rsidRPr="004352A8" w:rsidRDefault="00F26A9A"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F26A9A" w:rsidRPr="004352A8" w:rsidRDefault="00F26A9A" w:rsidP="002C462F">
            <w:pPr>
              <w:widowControl/>
              <w:jc w:val="center"/>
              <w:rPr>
                <w:kern w:val="0"/>
                <w:szCs w:val="21"/>
              </w:rPr>
            </w:pPr>
            <w:r w:rsidRPr="004352A8">
              <w:rPr>
                <w:kern w:val="0"/>
                <w:szCs w:val="21"/>
              </w:rPr>
              <w:t>&gt;100</w:t>
            </w:r>
          </w:p>
        </w:tc>
      </w:tr>
      <w:tr w:rsidR="00F26A9A" w:rsidRPr="001C1C7F" w:rsidTr="00F26A9A">
        <w:trPr>
          <w:trHeight w:val="285"/>
        </w:trPr>
        <w:tc>
          <w:tcPr>
            <w:tcW w:w="2548" w:type="dxa"/>
            <w:vMerge w:val="restart"/>
            <w:shd w:val="clear" w:color="auto" w:fill="auto"/>
            <w:tcMar>
              <w:top w:w="0" w:type="dxa"/>
              <w:left w:w="108" w:type="dxa"/>
              <w:bottom w:w="0" w:type="dxa"/>
              <w:right w:w="108" w:type="dxa"/>
            </w:tcMar>
            <w:vAlign w:val="center"/>
            <w:hideMark/>
          </w:tcPr>
          <w:p w:rsidR="00F26A9A" w:rsidRPr="004352A8" w:rsidRDefault="00F26A9A" w:rsidP="002C462F">
            <w:pPr>
              <w:widowControl/>
              <w:jc w:val="left"/>
              <w:rPr>
                <w:kern w:val="0"/>
                <w:szCs w:val="21"/>
              </w:rPr>
            </w:pPr>
            <w:r w:rsidRPr="004352A8">
              <w:rPr>
                <w:kern w:val="0"/>
                <w:szCs w:val="21"/>
              </w:rPr>
              <w:t>本基金基金经理</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F26A9A" w:rsidRPr="004352A8" w:rsidRDefault="00F26A9A" w:rsidP="002C462F">
            <w:pPr>
              <w:widowControl/>
              <w:jc w:val="center"/>
              <w:rPr>
                <w:kern w:val="0"/>
                <w:szCs w:val="21"/>
              </w:rPr>
            </w:pPr>
            <w:r w:rsidRPr="004352A8">
              <w:rPr>
                <w:kern w:val="0"/>
                <w:szCs w:val="21"/>
              </w:rPr>
              <w:t>易方达稳健收益债券</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F26A9A" w:rsidRPr="004352A8" w:rsidRDefault="00F26A9A" w:rsidP="002C462F">
            <w:pPr>
              <w:widowControl/>
              <w:jc w:val="center"/>
              <w:rPr>
                <w:kern w:val="0"/>
                <w:szCs w:val="21"/>
              </w:rPr>
            </w:pPr>
            <w:r w:rsidRPr="004352A8">
              <w:rPr>
                <w:kern w:val="0"/>
                <w:szCs w:val="21"/>
              </w:rPr>
              <w:t>0</w:t>
            </w:r>
          </w:p>
        </w:tc>
      </w:tr>
      <w:tr w:rsidR="00F26A9A" w:rsidRPr="001C1C7F" w:rsidTr="00F26A9A">
        <w:trPr>
          <w:trHeight w:val="525"/>
        </w:trPr>
        <w:tc>
          <w:tcPr>
            <w:tcW w:w="2548" w:type="dxa"/>
            <w:vMerge/>
            <w:shd w:val="clear" w:color="auto" w:fill="auto"/>
            <w:vAlign w:val="center"/>
            <w:hideMark/>
          </w:tcPr>
          <w:p w:rsidR="00F26A9A" w:rsidRPr="004352A8" w:rsidRDefault="00F26A9A"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F26A9A" w:rsidRPr="004352A8" w:rsidRDefault="00F26A9A" w:rsidP="002C462F">
            <w:pPr>
              <w:widowControl/>
              <w:jc w:val="center"/>
              <w:rPr>
                <w:kern w:val="0"/>
                <w:szCs w:val="21"/>
              </w:rPr>
            </w:pPr>
            <w:r w:rsidRPr="004352A8">
              <w:rPr>
                <w:kern w:val="0"/>
                <w:szCs w:val="21"/>
              </w:rPr>
              <w:t>易方达稳健收益债券</w:t>
            </w:r>
            <w:r w:rsidRPr="004352A8">
              <w:rPr>
                <w:kern w:val="0"/>
                <w:szCs w:val="21"/>
              </w:rPr>
              <w:t>B</w:t>
            </w:r>
          </w:p>
        </w:tc>
        <w:tc>
          <w:tcPr>
            <w:tcW w:w="4526" w:type="dxa"/>
            <w:shd w:val="clear" w:color="auto" w:fill="auto"/>
            <w:tcMar>
              <w:top w:w="0" w:type="dxa"/>
              <w:left w:w="108" w:type="dxa"/>
              <w:bottom w:w="0" w:type="dxa"/>
              <w:right w:w="108" w:type="dxa"/>
            </w:tcMar>
            <w:vAlign w:val="center"/>
            <w:hideMark/>
          </w:tcPr>
          <w:p w:rsidR="00F26A9A" w:rsidRPr="004352A8" w:rsidRDefault="00F26A9A" w:rsidP="002C462F">
            <w:pPr>
              <w:widowControl/>
              <w:jc w:val="center"/>
              <w:rPr>
                <w:kern w:val="0"/>
                <w:szCs w:val="21"/>
              </w:rPr>
            </w:pPr>
            <w:r w:rsidRPr="004352A8">
              <w:rPr>
                <w:kern w:val="0"/>
                <w:szCs w:val="21"/>
              </w:rPr>
              <w:t>0</w:t>
            </w:r>
          </w:p>
        </w:tc>
      </w:tr>
      <w:tr w:rsidR="00F26A9A" w:rsidRPr="001C1C7F" w:rsidTr="00F26A9A">
        <w:trPr>
          <w:trHeight w:val="525"/>
        </w:trPr>
        <w:tc>
          <w:tcPr>
            <w:tcW w:w="2548" w:type="dxa"/>
            <w:vMerge/>
            <w:shd w:val="clear" w:color="auto" w:fill="auto"/>
            <w:vAlign w:val="center"/>
          </w:tcPr>
          <w:p w:rsidR="00F26A9A" w:rsidRPr="004352A8" w:rsidRDefault="00F26A9A" w:rsidP="002C462F">
            <w:pPr>
              <w:widowControl/>
              <w:jc w:val="left"/>
              <w:rPr>
                <w:kern w:val="0"/>
                <w:szCs w:val="21"/>
              </w:rPr>
            </w:pPr>
          </w:p>
        </w:tc>
        <w:tc>
          <w:tcPr>
            <w:tcW w:w="2424" w:type="dxa"/>
            <w:shd w:val="clear" w:color="auto" w:fill="auto"/>
            <w:tcMar>
              <w:top w:w="0" w:type="dxa"/>
              <w:left w:w="108" w:type="dxa"/>
              <w:bottom w:w="0" w:type="dxa"/>
              <w:right w:w="108" w:type="dxa"/>
            </w:tcMar>
            <w:vAlign w:val="center"/>
          </w:tcPr>
          <w:p w:rsidR="00F26A9A" w:rsidRPr="004352A8" w:rsidRDefault="00F26A9A" w:rsidP="007F47E7">
            <w:pPr>
              <w:widowControl/>
              <w:jc w:val="center"/>
              <w:rPr>
                <w:kern w:val="0"/>
                <w:szCs w:val="21"/>
              </w:rPr>
            </w:pPr>
            <w:r w:rsidRPr="004352A8">
              <w:rPr>
                <w:kern w:val="0"/>
                <w:szCs w:val="21"/>
              </w:rPr>
              <w:t>易方达稳健收益债券</w:t>
            </w:r>
            <w:r w:rsidRPr="004352A8">
              <w:rPr>
                <w:kern w:val="0"/>
                <w:szCs w:val="21"/>
              </w:rPr>
              <w:t>C</w:t>
            </w:r>
          </w:p>
        </w:tc>
        <w:tc>
          <w:tcPr>
            <w:tcW w:w="4526" w:type="dxa"/>
            <w:shd w:val="clear" w:color="auto" w:fill="auto"/>
            <w:tcMar>
              <w:top w:w="0" w:type="dxa"/>
              <w:left w:w="108" w:type="dxa"/>
              <w:bottom w:w="0" w:type="dxa"/>
              <w:right w:w="108" w:type="dxa"/>
            </w:tcMar>
            <w:vAlign w:val="center"/>
          </w:tcPr>
          <w:p w:rsidR="00F26A9A" w:rsidRPr="004352A8" w:rsidRDefault="00F26A9A" w:rsidP="007F47E7">
            <w:pPr>
              <w:widowControl/>
              <w:jc w:val="center"/>
              <w:rPr>
                <w:kern w:val="0"/>
                <w:szCs w:val="21"/>
              </w:rPr>
            </w:pPr>
            <w:r w:rsidRPr="004352A8">
              <w:rPr>
                <w:kern w:val="0"/>
                <w:szCs w:val="21"/>
              </w:rPr>
              <w:t>0</w:t>
            </w:r>
          </w:p>
        </w:tc>
      </w:tr>
      <w:tr w:rsidR="00F26A9A" w:rsidRPr="001C1C7F" w:rsidTr="00F26A9A">
        <w:trPr>
          <w:trHeight w:val="653"/>
        </w:trPr>
        <w:tc>
          <w:tcPr>
            <w:tcW w:w="2548" w:type="dxa"/>
            <w:vMerge/>
            <w:shd w:val="clear" w:color="auto" w:fill="auto"/>
            <w:vAlign w:val="center"/>
            <w:hideMark/>
          </w:tcPr>
          <w:p w:rsidR="00F26A9A" w:rsidRPr="004352A8" w:rsidRDefault="00F26A9A"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F26A9A" w:rsidRPr="004352A8" w:rsidRDefault="00F26A9A"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F26A9A" w:rsidRPr="004352A8" w:rsidRDefault="00F26A9A" w:rsidP="002C462F">
            <w:pPr>
              <w:widowControl/>
              <w:jc w:val="center"/>
              <w:rPr>
                <w:kern w:val="0"/>
                <w:szCs w:val="21"/>
              </w:rPr>
            </w:pPr>
            <w:r w:rsidRPr="004352A8">
              <w:rPr>
                <w:kern w:val="0"/>
                <w:szCs w:val="21"/>
              </w:rPr>
              <w:t>0</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46" w:name="_Toc225500053"/>
      <w:bookmarkStart w:id="147" w:name="_Toc361324892"/>
      <w:bookmarkStart w:id="148" w:name="_Toc35534036"/>
      <w:r w:rsidRPr="004352A8">
        <w:rPr>
          <w:rFonts w:ascii="宋体" w:hAnsi="宋体" w:cs="Arial" w:hint="eastAsia"/>
          <w:color w:val="000000"/>
          <w:sz w:val="21"/>
          <w:szCs w:val="21"/>
        </w:rPr>
        <w:t>§</w:t>
      </w:r>
      <w:r w:rsidR="009153A3" w:rsidRPr="004352A8">
        <w:rPr>
          <w:rFonts w:ascii="宋体" w:hAnsi="宋体" w:cs="Arial"/>
          <w:color w:val="000000"/>
          <w:sz w:val="21"/>
          <w:szCs w:val="21"/>
        </w:rPr>
        <w:t>10</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开放式基金份额变动</w:t>
      </w:r>
      <w:bookmarkEnd w:id="146"/>
      <w:bookmarkEnd w:id="147"/>
      <w:bookmarkEnd w:id="148"/>
    </w:p>
    <w:p w:rsidR="001A59F9" w:rsidRPr="00D564C7" w:rsidRDefault="001A59F9" w:rsidP="005B7BB7">
      <w:pPr>
        <w:spacing w:line="360" w:lineRule="auto"/>
        <w:jc w:val="right"/>
        <w:rPr>
          <w:rFonts w:asciiTheme="minorEastAsia" w:eastAsiaTheme="minorEastAsia" w:hAnsiTheme="minorEastAsia"/>
          <w:szCs w:val="21"/>
        </w:rPr>
      </w:pPr>
      <w:r w:rsidRPr="00D564C7">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1"/>
        <w:gridCol w:w="2321"/>
        <w:gridCol w:w="2322"/>
        <w:gridCol w:w="2322"/>
      </w:tblGrid>
      <w:tr w:rsidR="00F26A9A" w:rsidRPr="00D564C7" w:rsidTr="00F26A9A">
        <w:tc>
          <w:tcPr>
            <w:tcW w:w="1250" w:type="pct"/>
          </w:tcPr>
          <w:p w:rsidR="00F26A9A" w:rsidRPr="004352A8" w:rsidRDefault="00F26A9A" w:rsidP="00431741">
            <w:pPr>
              <w:spacing w:line="360" w:lineRule="auto"/>
              <w:jc w:val="center"/>
              <w:rPr>
                <w:rFonts w:eastAsiaTheme="minorEastAsia"/>
                <w:szCs w:val="21"/>
              </w:rPr>
            </w:pPr>
            <w:r w:rsidRPr="004352A8">
              <w:rPr>
                <w:rFonts w:eastAsiaTheme="minorEastAsia"/>
                <w:szCs w:val="21"/>
              </w:rPr>
              <w:t>项目</w:t>
            </w:r>
          </w:p>
        </w:tc>
        <w:tc>
          <w:tcPr>
            <w:tcW w:w="1250" w:type="pct"/>
          </w:tcPr>
          <w:p w:rsidR="00F26A9A" w:rsidRPr="004352A8" w:rsidRDefault="00F26A9A" w:rsidP="00431741">
            <w:pPr>
              <w:spacing w:line="360" w:lineRule="auto"/>
              <w:jc w:val="center"/>
              <w:rPr>
                <w:rFonts w:eastAsiaTheme="minorEastAsia"/>
                <w:szCs w:val="21"/>
              </w:rPr>
            </w:pPr>
            <w:r w:rsidRPr="004352A8">
              <w:rPr>
                <w:rFonts w:eastAsiaTheme="minorEastAsia"/>
                <w:szCs w:val="21"/>
              </w:rPr>
              <w:t>易方达稳健收益债券</w:t>
            </w:r>
            <w:r w:rsidRPr="004352A8">
              <w:rPr>
                <w:rFonts w:eastAsiaTheme="minorEastAsia"/>
                <w:szCs w:val="21"/>
              </w:rPr>
              <w:t>A</w:t>
            </w:r>
          </w:p>
        </w:tc>
        <w:tc>
          <w:tcPr>
            <w:tcW w:w="1250" w:type="pct"/>
          </w:tcPr>
          <w:p w:rsidR="00F26A9A" w:rsidRPr="004352A8" w:rsidRDefault="00F26A9A" w:rsidP="00431741">
            <w:pPr>
              <w:spacing w:line="360" w:lineRule="auto"/>
              <w:jc w:val="center"/>
              <w:rPr>
                <w:rFonts w:eastAsiaTheme="minorEastAsia"/>
                <w:szCs w:val="21"/>
              </w:rPr>
            </w:pPr>
            <w:r w:rsidRPr="004352A8">
              <w:rPr>
                <w:rFonts w:eastAsiaTheme="minorEastAsia"/>
                <w:szCs w:val="21"/>
              </w:rPr>
              <w:t>易方达稳健收益债券</w:t>
            </w:r>
            <w:r w:rsidRPr="004352A8">
              <w:rPr>
                <w:rFonts w:eastAsiaTheme="minorEastAsia"/>
                <w:szCs w:val="21"/>
              </w:rPr>
              <w:t>B</w:t>
            </w:r>
          </w:p>
        </w:tc>
        <w:tc>
          <w:tcPr>
            <w:tcW w:w="1250" w:type="pct"/>
          </w:tcPr>
          <w:p w:rsidR="00F26A9A" w:rsidRPr="004352A8" w:rsidRDefault="00F26A9A" w:rsidP="00431741">
            <w:pPr>
              <w:spacing w:line="360" w:lineRule="auto"/>
              <w:jc w:val="center"/>
              <w:rPr>
                <w:rFonts w:eastAsiaTheme="minorEastAsia"/>
                <w:szCs w:val="21"/>
              </w:rPr>
            </w:pPr>
            <w:r w:rsidRPr="004352A8">
              <w:rPr>
                <w:rFonts w:eastAsiaTheme="minorEastAsia"/>
                <w:szCs w:val="21"/>
              </w:rPr>
              <w:t>易方达稳健收益债券</w:t>
            </w:r>
            <w:r w:rsidRPr="004352A8">
              <w:rPr>
                <w:rFonts w:eastAsiaTheme="minorEastAsia"/>
                <w:szCs w:val="21"/>
              </w:rPr>
              <w:t>C</w:t>
            </w:r>
          </w:p>
        </w:tc>
      </w:tr>
      <w:tr w:rsidR="00F26A9A" w:rsidRPr="00D564C7" w:rsidTr="00F26A9A">
        <w:tc>
          <w:tcPr>
            <w:tcW w:w="1250" w:type="pct"/>
          </w:tcPr>
          <w:p w:rsidR="00F26A9A" w:rsidRPr="004352A8" w:rsidRDefault="00F26A9A" w:rsidP="00034AE9">
            <w:pPr>
              <w:spacing w:line="360" w:lineRule="auto"/>
              <w:rPr>
                <w:rFonts w:eastAsiaTheme="minorEastAsia"/>
                <w:szCs w:val="21"/>
              </w:rPr>
            </w:pPr>
            <w:r w:rsidRPr="004352A8">
              <w:rPr>
                <w:rFonts w:eastAsiaTheme="minorEastAsia"/>
                <w:szCs w:val="21"/>
              </w:rPr>
              <w:t>基金合同生效日（</w:t>
            </w:r>
            <w:r w:rsidRPr="004352A8">
              <w:rPr>
                <w:rFonts w:eastAsiaTheme="minorEastAsia"/>
                <w:szCs w:val="21"/>
              </w:rPr>
              <w:t>2008</w:t>
            </w:r>
            <w:r w:rsidRPr="004352A8">
              <w:rPr>
                <w:rFonts w:eastAsiaTheme="minorEastAsia"/>
                <w:szCs w:val="21"/>
              </w:rPr>
              <w:t>年</w:t>
            </w:r>
            <w:r w:rsidRPr="004352A8">
              <w:rPr>
                <w:rFonts w:eastAsiaTheme="minorEastAsia"/>
                <w:szCs w:val="21"/>
              </w:rPr>
              <w:t>1</w:t>
            </w:r>
            <w:r w:rsidRPr="004352A8">
              <w:rPr>
                <w:rFonts w:eastAsiaTheme="minorEastAsia"/>
                <w:szCs w:val="21"/>
              </w:rPr>
              <w:t>月</w:t>
            </w:r>
            <w:r w:rsidRPr="004352A8">
              <w:rPr>
                <w:rFonts w:eastAsiaTheme="minorEastAsia"/>
                <w:szCs w:val="21"/>
              </w:rPr>
              <w:t>29</w:t>
            </w:r>
            <w:r w:rsidRPr="004352A8">
              <w:rPr>
                <w:rFonts w:eastAsiaTheme="minorEastAsia"/>
                <w:szCs w:val="21"/>
              </w:rPr>
              <w:t>日）基金份额总额</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297,851,306.81</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384,810,820.32</w:t>
            </w:r>
          </w:p>
        </w:tc>
        <w:tc>
          <w:tcPr>
            <w:tcW w:w="1250" w:type="pct"/>
          </w:tcPr>
          <w:p w:rsidR="00F26A9A" w:rsidRPr="004352A8" w:rsidRDefault="00F26A9A" w:rsidP="00F26A9A">
            <w:pPr>
              <w:spacing w:line="360" w:lineRule="auto"/>
              <w:jc w:val="right"/>
              <w:rPr>
                <w:rFonts w:eastAsiaTheme="minorEastAsia"/>
                <w:szCs w:val="21"/>
              </w:rPr>
            </w:pPr>
            <w:r w:rsidRPr="004352A8">
              <w:rPr>
                <w:rFonts w:eastAsiaTheme="minorEastAsia"/>
                <w:szCs w:val="21"/>
              </w:rPr>
              <w:t>-</w:t>
            </w:r>
          </w:p>
        </w:tc>
      </w:tr>
      <w:tr w:rsidR="00F26A9A" w:rsidRPr="00D564C7" w:rsidTr="00F26A9A">
        <w:tc>
          <w:tcPr>
            <w:tcW w:w="1250" w:type="pct"/>
          </w:tcPr>
          <w:p w:rsidR="00F26A9A" w:rsidRPr="004352A8" w:rsidRDefault="00F26A9A" w:rsidP="00C915A6">
            <w:pPr>
              <w:spacing w:line="360" w:lineRule="auto"/>
              <w:rPr>
                <w:rFonts w:eastAsiaTheme="minorEastAsia"/>
                <w:szCs w:val="21"/>
              </w:rPr>
            </w:pPr>
            <w:r w:rsidRPr="004352A8">
              <w:rPr>
                <w:szCs w:val="21"/>
              </w:rPr>
              <w:t>本报告期期初基金份额总额</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1,011,363,033.55</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4,158,693,213.47</w:t>
            </w:r>
          </w:p>
        </w:tc>
        <w:tc>
          <w:tcPr>
            <w:tcW w:w="1250" w:type="pct"/>
          </w:tcPr>
          <w:p w:rsidR="00F26A9A" w:rsidRPr="004352A8" w:rsidRDefault="00F26A9A" w:rsidP="00F26A9A">
            <w:pPr>
              <w:spacing w:line="360" w:lineRule="auto"/>
              <w:jc w:val="right"/>
              <w:rPr>
                <w:rFonts w:eastAsiaTheme="minorEastAsia"/>
                <w:szCs w:val="21"/>
              </w:rPr>
            </w:pPr>
            <w:r w:rsidRPr="004352A8">
              <w:rPr>
                <w:rFonts w:eastAsiaTheme="minorEastAsia"/>
                <w:szCs w:val="21"/>
              </w:rPr>
              <w:t>-</w:t>
            </w:r>
          </w:p>
        </w:tc>
      </w:tr>
      <w:tr w:rsidR="00F26A9A" w:rsidRPr="00D564C7" w:rsidTr="00F26A9A">
        <w:tc>
          <w:tcPr>
            <w:tcW w:w="1250" w:type="pct"/>
          </w:tcPr>
          <w:p w:rsidR="00F26A9A" w:rsidRPr="004352A8" w:rsidRDefault="00F26A9A" w:rsidP="00C915A6">
            <w:pPr>
              <w:spacing w:line="360" w:lineRule="auto"/>
              <w:rPr>
                <w:rFonts w:eastAsiaTheme="minorEastAsia"/>
                <w:szCs w:val="21"/>
              </w:rPr>
            </w:pPr>
            <w:r w:rsidRPr="004352A8">
              <w:rPr>
                <w:szCs w:val="21"/>
              </w:rPr>
              <w:t>本报告期</w:t>
            </w:r>
            <w:r w:rsidRPr="004352A8">
              <w:rPr>
                <w:rFonts w:eastAsiaTheme="minorEastAsia"/>
                <w:szCs w:val="21"/>
              </w:rPr>
              <w:t>基金总申购份额</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2,608,051,172.22</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9,609,893,818.06</w:t>
            </w:r>
          </w:p>
        </w:tc>
        <w:tc>
          <w:tcPr>
            <w:tcW w:w="1250" w:type="pct"/>
          </w:tcPr>
          <w:p w:rsidR="00F26A9A" w:rsidRPr="004352A8" w:rsidRDefault="00F26A9A" w:rsidP="00F26A9A">
            <w:pPr>
              <w:spacing w:line="360" w:lineRule="auto"/>
              <w:jc w:val="right"/>
              <w:rPr>
                <w:rFonts w:eastAsiaTheme="minorEastAsia"/>
                <w:szCs w:val="21"/>
              </w:rPr>
            </w:pPr>
            <w:r w:rsidRPr="004352A8">
              <w:rPr>
                <w:rFonts w:eastAsiaTheme="minorEastAsia"/>
                <w:szCs w:val="21"/>
              </w:rPr>
              <w:t>43,417,558.10</w:t>
            </w:r>
          </w:p>
        </w:tc>
      </w:tr>
      <w:tr w:rsidR="00F26A9A" w:rsidRPr="00D564C7" w:rsidTr="00F26A9A">
        <w:tc>
          <w:tcPr>
            <w:tcW w:w="1250" w:type="pct"/>
          </w:tcPr>
          <w:p w:rsidR="00F26A9A" w:rsidRPr="004352A8" w:rsidRDefault="00F26A9A" w:rsidP="00C915A6">
            <w:pPr>
              <w:spacing w:line="360" w:lineRule="auto"/>
              <w:rPr>
                <w:rFonts w:eastAsiaTheme="minorEastAsia"/>
                <w:szCs w:val="21"/>
              </w:rPr>
            </w:pPr>
            <w:r w:rsidRPr="000B045A">
              <w:rPr>
                <w:rFonts w:eastAsiaTheme="minorEastAsia"/>
                <w:szCs w:val="21"/>
              </w:rPr>
              <w:t>减：</w:t>
            </w:r>
            <w:r w:rsidRPr="004352A8">
              <w:rPr>
                <w:szCs w:val="21"/>
              </w:rPr>
              <w:t>本报告期</w:t>
            </w:r>
            <w:r w:rsidRPr="004352A8">
              <w:rPr>
                <w:rFonts w:eastAsiaTheme="minorEastAsia"/>
                <w:szCs w:val="21"/>
              </w:rPr>
              <w:t>基金总赎回份额</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1,168,353,940.44</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4,508,969,803.83</w:t>
            </w:r>
          </w:p>
        </w:tc>
        <w:tc>
          <w:tcPr>
            <w:tcW w:w="1250" w:type="pct"/>
          </w:tcPr>
          <w:p w:rsidR="00F26A9A" w:rsidRPr="004352A8" w:rsidRDefault="00F26A9A" w:rsidP="00F26A9A">
            <w:pPr>
              <w:spacing w:line="360" w:lineRule="auto"/>
              <w:jc w:val="right"/>
              <w:rPr>
                <w:rFonts w:eastAsiaTheme="minorEastAsia"/>
                <w:szCs w:val="21"/>
              </w:rPr>
            </w:pPr>
            <w:r w:rsidRPr="004352A8">
              <w:rPr>
                <w:rFonts w:eastAsiaTheme="minorEastAsia"/>
                <w:szCs w:val="21"/>
              </w:rPr>
              <w:t>12,117,044.74</w:t>
            </w:r>
          </w:p>
        </w:tc>
      </w:tr>
      <w:tr w:rsidR="00F26A9A" w:rsidRPr="00D564C7" w:rsidTr="00F26A9A">
        <w:tc>
          <w:tcPr>
            <w:tcW w:w="1250" w:type="pct"/>
          </w:tcPr>
          <w:p w:rsidR="00F26A9A" w:rsidRPr="004352A8" w:rsidRDefault="00F26A9A" w:rsidP="00C915A6">
            <w:pPr>
              <w:spacing w:line="360" w:lineRule="auto"/>
              <w:rPr>
                <w:rFonts w:eastAsiaTheme="minorEastAsia"/>
                <w:szCs w:val="21"/>
              </w:rPr>
            </w:pPr>
            <w:r w:rsidRPr="004352A8">
              <w:rPr>
                <w:szCs w:val="21"/>
              </w:rPr>
              <w:t>本报告期</w:t>
            </w:r>
            <w:r w:rsidRPr="004352A8">
              <w:rPr>
                <w:rFonts w:eastAsiaTheme="minorEastAsia"/>
                <w:szCs w:val="21"/>
              </w:rPr>
              <w:t>基金拆分变动份额</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w:t>
            </w:r>
          </w:p>
        </w:tc>
        <w:tc>
          <w:tcPr>
            <w:tcW w:w="1250" w:type="pct"/>
          </w:tcPr>
          <w:p w:rsidR="00F26A9A" w:rsidRPr="004352A8" w:rsidRDefault="00F26A9A" w:rsidP="007F47E7">
            <w:pPr>
              <w:spacing w:line="360" w:lineRule="auto"/>
              <w:jc w:val="right"/>
              <w:rPr>
                <w:rFonts w:eastAsiaTheme="minorEastAsia"/>
                <w:szCs w:val="21"/>
              </w:rPr>
            </w:pPr>
            <w:r w:rsidRPr="004352A8">
              <w:rPr>
                <w:rFonts w:eastAsiaTheme="minorEastAsia"/>
                <w:szCs w:val="21"/>
              </w:rPr>
              <w:t>-</w:t>
            </w:r>
          </w:p>
        </w:tc>
      </w:tr>
      <w:tr w:rsidR="00F26A9A" w:rsidRPr="00D564C7" w:rsidTr="00F26A9A">
        <w:tc>
          <w:tcPr>
            <w:tcW w:w="1250" w:type="pct"/>
          </w:tcPr>
          <w:p w:rsidR="00F26A9A" w:rsidRPr="004352A8" w:rsidRDefault="00F26A9A" w:rsidP="00C915A6">
            <w:pPr>
              <w:spacing w:line="360" w:lineRule="auto"/>
              <w:rPr>
                <w:rFonts w:eastAsiaTheme="minorEastAsia"/>
                <w:szCs w:val="21"/>
              </w:rPr>
            </w:pPr>
            <w:r w:rsidRPr="004352A8">
              <w:rPr>
                <w:szCs w:val="21"/>
              </w:rPr>
              <w:t>本报告期期末基金份额总额</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2,451,060,265.33</w:t>
            </w:r>
          </w:p>
        </w:tc>
        <w:tc>
          <w:tcPr>
            <w:tcW w:w="1250" w:type="pct"/>
          </w:tcPr>
          <w:p w:rsidR="00F26A9A" w:rsidRPr="004352A8" w:rsidRDefault="00F26A9A" w:rsidP="00026C9C">
            <w:pPr>
              <w:spacing w:line="360" w:lineRule="auto"/>
              <w:jc w:val="right"/>
              <w:rPr>
                <w:rFonts w:eastAsiaTheme="minorEastAsia"/>
                <w:szCs w:val="21"/>
              </w:rPr>
            </w:pPr>
            <w:r w:rsidRPr="004352A8">
              <w:rPr>
                <w:rFonts w:eastAsiaTheme="minorEastAsia"/>
                <w:szCs w:val="21"/>
              </w:rPr>
              <w:t>9,259,617,227.70</w:t>
            </w:r>
          </w:p>
        </w:tc>
        <w:tc>
          <w:tcPr>
            <w:tcW w:w="1250" w:type="pct"/>
          </w:tcPr>
          <w:p w:rsidR="00F26A9A" w:rsidRPr="004352A8" w:rsidRDefault="00F26A9A" w:rsidP="00F26A9A">
            <w:pPr>
              <w:spacing w:line="360" w:lineRule="auto"/>
              <w:jc w:val="right"/>
              <w:rPr>
                <w:rFonts w:eastAsiaTheme="minorEastAsia"/>
                <w:szCs w:val="21"/>
              </w:rPr>
            </w:pPr>
            <w:r w:rsidRPr="004352A8">
              <w:rPr>
                <w:rFonts w:eastAsiaTheme="minorEastAsia"/>
                <w:szCs w:val="21"/>
              </w:rPr>
              <w:t>31,300,513.36</w:t>
            </w:r>
          </w:p>
        </w:tc>
      </w:tr>
    </w:tbl>
    <w:p w:rsidR="001A59F9" w:rsidRPr="002F4936" w:rsidRDefault="001A59F9"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10</w:t>
      </w:r>
      <w:r w:rsidRPr="002F4936">
        <w:rPr>
          <w:rFonts w:eastAsiaTheme="minorEastAsia"/>
          <w:kern w:val="0"/>
          <w:szCs w:val="21"/>
        </w:rPr>
        <w:t>月</w:t>
      </w:r>
      <w:r w:rsidRPr="002F4936">
        <w:rPr>
          <w:rFonts w:eastAsiaTheme="minorEastAsia"/>
          <w:kern w:val="0"/>
          <w:szCs w:val="21"/>
        </w:rPr>
        <w:t>23</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类份额类别，本报告期的相关数据按实际存续期计算。</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49" w:name="_Toc225500054"/>
      <w:bookmarkStart w:id="150" w:name="_Toc361324893"/>
      <w:bookmarkStart w:id="151" w:name="_Toc35534037"/>
      <w:r w:rsidRPr="004352A8">
        <w:rPr>
          <w:rFonts w:ascii="宋体" w:hAnsi="宋体" w:cs="Arial" w:hint="eastAsia"/>
          <w:color w:val="000000"/>
          <w:sz w:val="21"/>
          <w:szCs w:val="21"/>
        </w:rPr>
        <w:t>§</w:t>
      </w:r>
      <w:r w:rsidRPr="004352A8">
        <w:rPr>
          <w:rFonts w:ascii="宋体" w:hAnsi="宋体" w:cs="Arial"/>
          <w:color w:val="000000"/>
          <w:sz w:val="21"/>
          <w:szCs w:val="21"/>
        </w:rPr>
        <w:t>11</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重大事件揭示</w:t>
      </w:r>
      <w:bookmarkEnd w:id="149"/>
      <w:bookmarkEnd w:id="150"/>
      <w:bookmarkEnd w:id="151"/>
    </w:p>
    <w:p w:rsidR="001A59F9" w:rsidRPr="00BF755D" w:rsidRDefault="00D7074E" w:rsidP="00AB3B5F">
      <w:pPr>
        <w:pStyle w:val="20"/>
        <w:spacing w:before="0" w:after="0"/>
        <w:rPr>
          <w:rFonts w:ascii="宋体"/>
          <w:kern w:val="0"/>
          <w:sz w:val="21"/>
          <w:szCs w:val="21"/>
        </w:rPr>
      </w:pPr>
      <w:bookmarkStart w:id="152" w:name="_Toc361324894"/>
      <w:bookmarkStart w:id="153" w:name="_Toc35534038"/>
      <w:r w:rsidRPr="00BF755D">
        <w:rPr>
          <w:rFonts w:ascii="宋体"/>
          <w:kern w:val="0"/>
          <w:sz w:val="21"/>
          <w:szCs w:val="21"/>
        </w:rPr>
        <w:t>11.1</w:t>
      </w:r>
      <w:r w:rsidR="00BF755D" w:rsidRPr="00BF755D">
        <w:rPr>
          <w:rFonts w:ascii="宋体"/>
          <w:kern w:val="0"/>
          <w:sz w:val="21"/>
          <w:szCs w:val="21"/>
        </w:rPr>
        <w:tab/>
      </w:r>
      <w:r w:rsidR="001A59F9" w:rsidRPr="00BF755D">
        <w:rPr>
          <w:rFonts w:ascii="宋体" w:hint="eastAsia"/>
          <w:kern w:val="0"/>
          <w:sz w:val="21"/>
          <w:szCs w:val="21"/>
        </w:rPr>
        <w:t>基金份额持有人大会决议</w:t>
      </w:r>
      <w:bookmarkEnd w:id="152"/>
      <w:bookmarkEnd w:id="153"/>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本报告期内未召开基金份额持有人大会。</w:t>
      </w:r>
    </w:p>
    <w:p w:rsidR="001A59F9" w:rsidRPr="00BF755D" w:rsidRDefault="00D7074E" w:rsidP="00AB3B5F">
      <w:pPr>
        <w:pStyle w:val="20"/>
        <w:spacing w:before="0" w:after="0"/>
        <w:rPr>
          <w:rFonts w:ascii="宋体"/>
          <w:kern w:val="0"/>
          <w:sz w:val="21"/>
          <w:szCs w:val="21"/>
        </w:rPr>
      </w:pPr>
      <w:bookmarkStart w:id="154" w:name="_Toc361324895"/>
      <w:bookmarkStart w:id="155" w:name="_Toc35534039"/>
      <w:r w:rsidRPr="00BF755D">
        <w:rPr>
          <w:rFonts w:ascii="宋体"/>
          <w:kern w:val="0"/>
          <w:sz w:val="21"/>
          <w:szCs w:val="21"/>
        </w:rPr>
        <w:t>11.2</w:t>
      </w:r>
      <w:r w:rsidR="00BF755D" w:rsidRPr="00BF755D">
        <w:rPr>
          <w:rFonts w:ascii="宋体"/>
          <w:kern w:val="0"/>
          <w:sz w:val="21"/>
          <w:szCs w:val="21"/>
        </w:rPr>
        <w:tab/>
      </w:r>
      <w:r w:rsidR="001A59F9" w:rsidRPr="00BF755D">
        <w:rPr>
          <w:rFonts w:ascii="宋体" w:hint="eastAsia"/>
          <w:kern w:val="0"/>
          <w:sz w:val="21"/>
          <w:szCs w:val="21"/>
        </w:rPr>
        <w:t>基金管理人、基金托管人的专门基金托管部门的重大人事变动</w:t>
      </w:r>
      <w:bookmarkEnd w:id="154"/>
      <w:bookmarkEnd w:id="155"/>
    </w:p>
    <w:p w:rsidR="002B49BC" w:rsidRDefault="005F6C6A">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本报告期内本基金管理人未发生重大人事变动。</w:t>
      </w:r>
    </w:p>
    <w:p w:rsidR="002B49BC" w:rsidRDefault="005F6C6A">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2019</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5</w:t>
      </w:r>
      <w:r>
        <w:rPr>
          <w:rFonts w:asciiTheme="minorEastAsia" w:eastAsiaTheme="minorEastAsia" w:hAnsiTheme="minorEastAsia" w:cs="Arial"/>
          <w:color w:val="000000"/>
          <w:kern w:val="0"/>
          <w:szCs w:val="21"/>
        </w:rPr>
        <w:t>月，陈四清先生因工作调动，辞去中国银行股份有限公司董事长职务。上述人事变动已按相关规定备案、公告。</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2019年6月，刘连舸先生任中国银行股份有限公司董事长职务。上述人事变动已按相关规定备案、公告。</w:t>
      </w:r>
    </w:p>
    <w:p w:rsidR="001A59F9" w:rsidRPr="00BF755D" w:rsidRDefault="00D7074E" w:rsidP="00AB3B5F">
      <w:pPr>
        <w:pStyle w:val="20"/>
        <w:spacing w:before="0" w:after="0"/>
        <w:rPr>
          <w:rFonts w:ascii="宋体"/>
          <w:kern w:val="0"/>
          <w:sz w:val="21"/>
          <w:szCs w:val="21"/>
        </w:rPr>
      </w:pPr>
      <w:bookmarkStart w:id="156" w:name="_Toc361324896"/>
      <w:bookmarkStart w:id="157" w:name="_Toc35534040"/>
      <w:r w:rsidRPr="00BF755D">
        <w:rPr>
          <w:rFonts w:ascii="宋体"/>
          <w:kern w:val="0"/>
          <w:sz w:val="21"/>
          <w:szCs w:val="21"/>
        </w:rPr>
        <w:t>11.3</w:t>
      </w:r>
      <w:r w:rsidR="00BF755D" w:rsidRPr="00BF755D">
        <w:rPr>
          <w:rFonts w:ascii="宋体"/>
          <w:kern w:val="0"/>
          <w:sz w:val="21"/>
          <w:szCs w:val="21"/>
        </w:rPr>
        <w:tab/>
      </w:r>
      <w:r w:rsidR="001A59F9" w:rsidRPr="00BF755D">
        <w:rPr>
          <w:rFonts w:ascii="宋体" w:hint="eastAsia"/>
          <w:kern w:val="0"/>
          <w:sz w:val="21"/>
          <w:szCs w:val="21"/>
        </w:rPr>
        <w:t>涉及基金管理人、基金财产、基金托管业务的诉讼</w:t>
      </w:r>
      <w:bookmarkEnd w:id="156"/>
      <w:bookmarkEnd w:id="157"/>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本报告期内无涉及本基金管理人、基金财产、基金托管业务的诉讼事项。</w:t>
      </w:r>
    </w:p>
    <w:p w:rsidR="001A59F9" w:rsidRPr="00BF755D" w:rsidRDefault="00D7074E" w:rsidP="00AB3B5F">
      <w:pPr>
        <w:pStyle w:val="20"/>
        <w:spacing w:before="0" w:after="0"/>
        <w:rPr>
          <w:rFonts w:ascii="宋体"/>
          <w:kern w:val="0"/>
          <w:sz w:val="21"/>
          <w:szCs w:val="21"/>
        </w:rPr>
      </w:pPr>
      <w:bookmarkStart w:id="158" w:name="_Toc361324897"/>
      <w:bookmarkStart w:id="159" w:name="_Toc35534041"/>
      <w:r w:rsidRPr="00BF755D">
        <w:rPr>
          <w:rFonts w:ascii="宋体"/>
          <w:kern w:val="0"/>
          <w:sz w:val="21"/>
          <w:szCs w:val="21"/>
        </w:rPr>
        <w:t>11.4</w:t>
      </w:r>
      <w:r w:rsidR="00BF755D" w:rsidRPr="00BF755D">
        <w:rPr>
          <w:rFonts w:ascii="宋体"/>
          <w:kern w:val="0"/>
          <w:sz w:val="21"/>
          <w:szCs w:val="21"/>
        </w:rPr>
        <w:tab/>
      </w:r>
      <w:r w:rsidR="001A59F9" w:rsidRPr="00BF755D">
        <w:rPr>
          <w:rFonts w:ascii="宋体" w:hint="eastAsia"/>
          <w:kern w:val="0"/>
          <w:sz w:val="21"/>
          <w:szCs w:val="21"/>
        </w:rPr>
        <w:t>基金投资策略的改变</w:t>
      </w:r>
      <w:bookmarkEnd w:id="158"/>
      <w:bookmarkEnd w:id="159"/>
    </w:p>
    <w:p w:rsidR="0040586E" w:rsidRDefault="001A59F9" w:rsidP="0040586E">
      <w:pPr>
        <w:tabs>
          <w:tab w:val="left" w:pos="426"/>
        </w:tabs>
        <w:spacing w:line="360" w:lineRule="auto"/>
        <w:ind w:firstLineChars="200" w:firstLine="420"/>
        <w:jc w:val="left"/>
        <w:rPr>
          <w:rFonts w:eastAsiaTheme="minorEastAsia"/>
          <w:kern w:val="0"/>
          <w:szCs w:val="21"/>
        </w:rPr>
      </w:pPr>
      <w:r w:rsidRPr="00D564C7">
        <w:rPr>
          <w:rFonts w:asciiTheme="minorEastAsia" w:eastAsiaTheme="minorEastAsia" w:hAnsiTheme="minorEastAsia" w:cs="Arial"/>
          <w:color w:val="000000"/>
          <w:kern w:val="0"/>
          <w:szCs w:val="21"/>
        </w:rPr>
        <w:t>本报告期内本基金的投资策略未有重大变化。</w:t>
      </w:r>
    </w:p>
    <w:p w:rsidR="001A59F9" w:rsidRPr="00BF755D" w:rsidRDefault="00D7074E" w:rsidP="00AB3B5F">
      <w:pPr>
        <w:pStyle w:val="20"/>
        <w:spacing w:before="0" w:after="0"/>
        <w:rPr>
          <w:rFonts w:ascii="宋体"/>
          <w:kern w:val="0"/>
          <w:sz w:val="21"/>
          <w:szCs w:val="21"/>
        </w:rPr>
      </w:pPr>
      <w:bookmarkStart w:id="160" w:name="_Toc35534042"/>
      <w:r w:rsidRPr="00BF755D">
        <w:rPr>
          <w:rFonts w:ascii="宋体"/>
          <w:kern w:val="0"/>
          <w:sz w:val="21"/>
          <w:szCs w:val="21"/>
        </w:rPr>
        <w:t>11.5</w:t>
      </w:r>
      <w:r w:rsidR="00BF755D" w:rsidRPr="00BF755D">
        <w:rPr>
          <w:rFonts w:ascii="宋体"/>
          <w:kern w:val="0"/>
          <w:sz w:val="21"/>
          <w:szCs w:val="21"/>
        </w:rPr>
        <w:tab/>
      </w:r>
      <w:r w:rsidR="001134F0" w:rsidRPr="00BF755D">
        <w:rPr>
          <w:rFonts w:ascii="宋体" w:hint="eastAsia"/>
          <w:kern w:val="0"/>
          <w:sz w:val="21"/>
          <w:szCs w:val="21"/>
        </w:rPr>
        <w:t>为基金进行审计的会计师事务所情况</w:t>
      </w:r>
      <w:bookmarkEnd w:id="160"/>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bookmarkStart w:id="161" w:name="OLE_LINK3"/>
      <w:r w:rsidRPr="00D564C7">
        <w:rPr>
          <w:rFonts w:asciiTheme="minorEastAsia" w:eastAsiaTheme="minorEastAsia" w:hAnsiTheme="minorEastAsia" w:cs="Arial"/>
          <w:color w:val="000000"/>
          <w:kern w:val="0"/>
          <w:szCs w:val="21"/>
        </w:rPr>
        <w:t>本基金自转型之后连续12年聘请普华永道中天会计师事务所（特殊普通合伙）提供审计服务，本报告年度的审计费用为117,000.00元。</w:t>
      </w:r>
    </w:p>
    <w:p w:rsidR="001A59F9" w:rsidRPr="00BF755D" w:rsidRDefault="00D7074E" w:rsidP="00AB3B5F">
      <w:pPr>
        <w:pStyle w:val="20"/>
        <w:spacing w:before="0" w:after="0"/>
        <w:rPr>
          <w:rFonts w:ascii="宋体"/>
          <w:kern w:val="0"/>
          <w:sz w:val="21"/>
          <w:szCs w:val="21"/>
        </w:rPr>
      </w:pPr>
      <w:bookmarkStart w:id="162" w:name="_Toc361324899"/>
      <w:bookmarkStart w:id="163" w:name="_Toc35534043"/>
      <w:bookmarkEnd w:id="161"/>
      <w:r w:rsidRPr="00BF755D">
        <w:rPr>
          <w:rFonts w:ascii="宋体"/>
          <w:kern w:val="0"/>
          <w:sz w:val="21"/>
          <w:szCs w:val="21"/>
        </w:rPr>
        <w:t>11.6</w:t>
      </w:r>
      <w:r w:rsidR="00BF755D" w:rsidRPr="00BF755D">
        <w:rPr>
          <w:rFonts w:ascii="宋体"/>
          <w:kern w:val="0"/>
          <w:sz w:val="21"/>
          <w:szCs w:val="21"/>
        </w:rPr>
        <w:tab/>
      </w:r>
      <w:r w:rsidR="001A59F9" w:rsidRPr="00BF755D">
        <w:rPr>
          <w:rFonts w:ascii="宋体" w:hint="eastAsia"/>
          <w:kern w:val="0"/>
          <w:sz w:val="21"/>
          <w:szCs w:val="21"/>
        </w:rPr>
        <w:t>管理人、托管人及其高级管理人员受稽查或处罚等情况</w:t>
      </w:r>
      <w:bookmarkEnd w:id="162"/>
      <w:bookmarkEnd w:id="163"/>
    </w:p>
    <w:p w:rsidR="002B49BC" w:rsidRDefault="005F6C6A">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本报告期，基金管理人和托管人托管业务部门及其相关高级管理人员未受到稽查或处罚。</w:t>
      </w:r>
      <w:r>
        <w:rPr>
          <w:rFonts w:asciiTheme="minorEastAsia" w:eastAsiaTheme="minorEastAsia" w:hAnsiTheme="minorEastAsia" w:cs="Arial"/>
          <w:color w:val="000000"/>
          <w:kern w:val="0"/>
          <w:szCs w:val="21"/>
        </w:rPr>
        <w:t xml:space="preserve"> </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报告期内，公司收到中国证券监督管理委员会广东监管局对我司采取责令改正措施的决定，对公司提出整改要求。公司已及时完成了整改。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4" w:name="_Toc361324900"/>
      <w:bookmarkStart w:id="165" w:name="_Toc35534044"/>
      <w:r w:rsidRPr="00BF755D">
        <w:rPr>
          <w:rFonts w:ascii="宋体"/>
          <w:kern w:val="0"/>
          <w:sz w:val="21"/>
          <w:szCs w:val="21"/>
        </w:rPr>
        <w:t>11.7</w:t>
      </w:r>
      <w:r w:rsidR="00BF755D" w:rsidRPr="00BF755D">
        <w:rPr>
          <w:rFonts w:ascii="宋体"/>
          <w:kern w:val="0"/>
          <w:sz w:val="21"/>
          <w:szCs w:val="21"/>
        </w:rPr>
        <w:tab/>
      </w:r>
      <w:r w:rsidR="001A59F9" w:rsidRPr="00BF755D">
        <w:rPr>
          <w:rFonts w:ascii="宋体" w:hint="eastAsia"/>
          <w:kern w:val="0"/>
          <w:sz w:val="21"/>
          <w:szCs w:val="21"/>
        </w:rPr>
        <w:t>基金租用证券公司交易单元的有关情况</w:t>
      </w:r>
      <w:bookmarkEnd w:id="164"/>
      <w:bookmarkEnd w:id="165"/>
    </w:p>
    <w:p w:rsidR="001A59F9" w:rsidRPr="00D564C7" w:rsidRDefault="004205A9" w:rsidP="00AB3B5F">
      <w:pPr>
        <w:spacing w:line="360" w:lineRule="auto"/>
        <w:rPr>
          <w:rFonts w:asciiTheme="minorEastAsia" w:eastAsiaTheme="minorEastAsia" w:hAnsiTheme="minorEastAsia"/>
          <w:b/>
          <w:szCs w:val="21"/>
        </w:rPr>
      </w:pPr>
      <w:bookmarkStart w:id="166" w:name="_Toc249760070"/>
      <w:r w:rsidRPr="00220B9D">
        <w:rPr>
          <w:b/>
          <w:color w:val="000000"/>
          <w:szCs w:val="21"/>
        </w:rPr>
        <w:t>11</w:t>
      </w:r>
      <w:r w:rsidRPr="00572A67">
        <w:rPr>
          <w:b/>
          <w:color w:val="000000"/>
          <w:szCs w:val="21"/>
        </w:rPr>
        <w:t>.7.1</w:t>
      </w:r>
      <w:r w:rsidR="001A59F9" w:rsidRPr="00D564C7">
        <w:rPr>
          <w:rFonts w:asciiTheme="minorEastAsia" w:eastAsiaTheme="minorEastAsia" w:hAnsiTheme="minorEastAsia" w:hint="eastAsia"/>
          <w:b/>
          <w:szCs w:val="21"/>
        </w:rPr>
        <w:t>基金租用证券公司交易单元进行股票投资及佣金支付情况</w:t>
      </w:r>
      <w:bookmarkEnd w:id="166"/>
    </w:p>
    <w:p w:rsidR="001A59F9" w:rsidRPr="00D564C7" w:rsidRDefault="001A59F9" w:rsidP="00D564C7">
      <w:pPr>
        <w:pStyle w:val="a0"/>
        <w:spacing w:line="360" w:lineRule="auto"/>
        <w:ind w:firstLineChars="2600" w:firstLine="5460"/>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64C7" w:rsidTr="006D141C">
        <w:tc>
          <w:tcPr>
            <w:tcW w:w="1560" w:type="dxa"/>
            <w:vMerge w:val="restart"/>
            <w:vAlign w:val="center"/>
          </w:tcPr>
          <w:p w:rsidR="001A59F9" w:rsidRPr="004352A8" w:rsidRDefault="001A59F9" w:rsidP="00026C9C">
            <w:pPr>
              <w:spacing w:line="360" w:lineRule="auto"/>
              <w:jc w:val="center"/>
              <w:rPr>
                <w:rFonts w:eastAsiaTheme="minorEastAsia"/>
                <w:color w:val="000000"/>
                <w:szCs w:val="21"/>
              </w:rPr>
            </w:pPr>
            <w:bookmarkStart w:id="167" w:name="_Toc249760071"/>
            <w:r w:rsidRPr="004352A8">
              <w:rPr>
                <w:rFonts w:eastAsiaTheme="minorEastAsia"/>
                <w:color w:val="000000"/>
                <w:szCs w:val="21"/>
              </w:rPr>
              <w:t>券商名称</w:t>
            </w:r>
          </w:p>
        </w:tc>
        <w:tc>
          <w:tcPr>
            <w:tcW w:w="780" w:type="dxa"/>
            <w:vMerge w:val="restart"/>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交易单元数量</w:t>
            </w:r>
          </w:p>
        </w:tc>
        <w:tc>
          <w:tcPr>
            <w:tcW w:w="288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股票交易</w:t>
            </w:r>
          </w:p>
        </w:tc>
        <w:tc>
          <w:tcPr>
            <w:tcW w:w="270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应支付该券商的佣金</w:t>
            </w:r>
          </w:p>
        </w:tc>
        <w:tc>
          <w:tcPr>
            <w:tcW w:w="1080" w:type="dxa"/>
            <w:vMerge w:val="restart"/>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备注</w:t>
            </w:r>
          </w:p>
        </w:tc>
      </w:tr>
      <w:tr w:rsidR="001A59F9" w:rsidRPr="00D564C7" w:rsidTr="006D141C">
        <w:tc>
          <w:tcPr>
            <w:tcW w:w="900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180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占当期股票成交总额的比例</w:t>
            </w:r>
          </w:p>
        </w:tc>
        <w:tc>
          <w:tcPr>
            <w:tcW w:w="1620" w:type="dxa"/>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佣金</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占当期佣金总量的比例</w:t>
            </w:r>
          </w:p>
        </w:tc>
        <w:tc>
          <w:tcPr>
            <w:tcW w:w="1080" w:type="dxa"/>
            <w:vMerge/>
            <w:vAlign w:val="center"/>
          </w:tcPr>
          <w:p w:rsidR="001A59F9" w:rsidRPr="004352A8" w:rsidRDefault="001A59F9" w:rsidP="00026C9C">
            <w:pPr>
              <w:widowControl/>
              <w:spacing w:line="360" w:lineRule="auto"/>
              <w:jc w:val="left"/>
              <w:rPr>
                <w:rFonts w:eastAsiaTheme="minorEastAsia"/>
                <w:color w:val="000000"/>
                <w:kern w:val="0"/>
                <w:szCs w:val="21"/>
              </w:rPr>
            </w:pPr>
          </w:p>
        </w:tc>
      </w:tr>
      <w:tr w:rsidR="002B49BC">
        <w:tc>
          <w:tcPr>
            <w:tcW w:w="1560" w:type="dxa"/>
            <w:vAlign w:val="center"/>
          </w:tcPr>
          <w:p w:rsidR="002B49BC" w:rsidRDefault="005F6C6A">
            <w:pPr>
              <w:jc w:val="left"/>
            </w:pPr>
            <w:r>
              <w:rPr>
                <w:rFonts w:eastAsiaTheme="minorEastAsia"/>
                <w:color w:val="000000"/>
                <w:szCs w:val="21"/>
              </w:rPr>
              <w:t>国泰君安</w:t>
            </w:r>
          </w:p>
        </w:tc>
        <w:tc>
          <w:tcPr>
            <w:tcW w:w="780" w:type="dxa"/>
            <w:vAlign w:val="center"/>
          </w:tcPr>
          <w:p w:rsidR="002B49BC" w:rsidRDefault="005F6C6A">
            <w:pPr>
              <w:jc w:val="right"/>
            </w:pPr>
            <w:r>
              <w:rPr>
                <w:rFonts w:eastAsiaTheme="minorEastAsia"/>
                <w:color w:val="000000"/>
                <w:szCs w:val="21"/>
              </w:rPr>
              <w:t>1</w:t>
            </w:r>
          </w:p>
        </w:tc>
        <w:tc>
          <w:tcPr>
            <w:tcW w:w="1800" w:type="dxa"/>
            <w:vAlign w:val="center"/>
          </w:tcPr>
          <w:p w:rsidR="002B49BC" w:rsidRDefault="005F6C6A">
            <w:pPr>
              <w:jc w:val="right"/>
            </w:pPr>
            <w:r>
              <w:rPr>
                <w:rFonts w:eastAsiaTheme="minorEastAsia"/>
                <w:color w:val="000000"/>
                <w:szCs w:val="21"/>
              </w:rPr>
              <w:t>2,790,358,844.38</w:t>
            </w:r>
          </w:p>
        </w:tc>
        <w:tc>
          <w:tcPr>
            <w:tcW w:w="1080" w:type="dxa"/>
            <w:vAlign w:val="center"/>
          </w:tcPr>
          <w:p w:rsidR="002B49BC" w:rsidRDefault="005F6C6A">
            <w:pPr>
              <w:jc w:val="right"/>
            </w:pPr>
            <w:r>
              <w:rPr>
                <w:rFonts w:eastAsiaTheme="minorEastAsia"/>
                <w:color w:val="000000"/>
                <w:szCs w:val="21"/>
              </w:rPr>
              <w:t>59.32%</w:t>
            </w:r>
          </w:p>
        </w:tc>
        <w:tc>
          <w:tcPr>
            <w:tcW w:w="1620" w:type="dxa"/>
            <w:vAlign w:val="center"/>
          </w:tcPr>
          <w:p w:rsidR="002B49BC" w:rsidRDefault="005F6C6A">
            <w:pPr>
              <w:jc w:val="right"/>
            </w:pPr>
            <w:r>
              <w:rPr>
                <w:rFonts w:eastAsiaTheme="minorEastAsia"/>
                <w:color w:val="000000"/>
                <w:szCs w:val="21"/>
              </w:rPr>
              <w:t>2,598,660.78</w:t>
            </w:r>
          </w:p>
        </w:tc>
        <w:tc>
          <w:tcPr>
            <w:tcW w:w="1080" w:type="dxa"/>
            <w:vAlign w:val="center"/>
          </w:tcPr>
          <w:p w:rsidR="002B49BC" w:rsidRDefault="005F6C6A">
            <w:pPr>
              <w:jc w:val="right"/>
            </w:pPr>
            <w:r>
              <w:rPr>
                <w:rFonts w:eastAsiaTheme="minorEastAsia"/>
                <w:color w:val="000000"/>
                <w:szCs w:val="21"/>
              </w:rPr>
              <w:t>61.64%</w:t>
            </w:r>
          </w:p>
        </w:tc>
        <w:tc>
          <w:tcPr>
            <w:tcW w:w="1080" w:type="dxa"/>
            <w:vAlign w:val="center"/>
          </w:tcPr>
          <w:p w:rsidR="002B49BC" w:rsidRDefault="005F6C6A">
            <w:pPr>
              <w:jc w:val="left"/>
            </w:pPr>
            <w:r>
              <w:rPr>
                <w:rFonts w:eastAsiaTheme="minorEastAsia"/>
                <w:color w:val="000000"/>
                <w:szCs w:val="21"/>
              </w:rPr>
              <w:t>-</w:t>
            </w:r>
          </w:p>
        </w:tc>
      </w:tr>
      <w:tr w:rsidR="002B49BC">
        <w:tc>
          <w:tcPr>
            <w:tcW w:w="1560" w:type="dxa"/>
            <w:vAlign w:val="center"/>
          </w:tcPr>
          <w:p w:rsidR="002B49BC" w:rsidRDefault="005F6C6A">
            <w:pPr>
              <w:jc w:val="left"/>
            </w:pPr>
            <w:r>
              <w:rPr>
                <w:rFonts w:eastAsiaTheme="minorEastAsia"/>
                <w:color w:val="000000"/>
                <w:szCs w:val="21"/>
              </w:rPr>
              <w:t>国联证券</w:t>
            </w:r>
          </w:p>
        </w:tc>
        <w:tc>
          <w:tcPr>
            <w:tcW w:w="780" w:type="dxa"/>
            <w:vAlign w:val="center"/>
          </w:tcPr>
          <w:p w:rsidR="002B49BC" w:rsidRDefault="005F6C6A">
            <w:pPr>
              <w:jc w:val="right"/>
            </w:pPr>
            <w:r>
              <w:rPr>
                <w:rFonts w:eastAsiaTheme="minorEastAsia"/>
                <w:color w:val="000000"/>
                <w:szCs w:val="21"/>
              </w:rPr>
              <w:t>1</w:t>
            </w:r>
          </w:p>
        </w:tc>
        <w:tc>
          <w:tcPr>
            <w:tcW w:w="1800" w:type="dxa"/>
            <w:vAlign w:val="center"/>
          </w:tcPr>
          <w:p w:rsidR="002B49BC" w:rsidRDefault="005F6C6A">
            <w:pPr>
              <w:jc w:val="right"/>
            </w:pPr>
            <w:r>
              <w:rPr>
                <w:rFonts w:eastAsiaTheme="minorEastAsia"/>
                <w:color w:val="000000"/>
                <w:szCs w:val="21"/>
              </w:rPr>
              <w:t>-</w:t>
            </w:r>
          </w:p>
        </w:tc>
        <w:tc>
          <w:tcPr>
            <w:tcW w:w="1080" w:type="dxa"/>
            <w:vAlign w:val="center"/>
          </w:tcPr>
          <w:p w:rsidR="002B49BC" w:rsidRDefault="005F6C6A">
            <w:pPr>
              <w:jc w:val="right"/>
            </w:pPr>
            <w:r>
              <w:rPr>
                <w:rFonts w:eastAsiaTheme="minorEastAsia"/>
                <w:color w:val="000000"/>
                <w:szCs w:val="21"/>
              </w:rPr>
              <w:t>-</w:t>
            </w:r>
          </w:p>
        </w:tc>
        <w:tc>
          <w:tcPr>
            <w:tcW w:w="1620" w:type="dxa"/>
            <w:vAlign w:val="center"/>
          </w:tcPr>
          <w:p w:rsidR="002B49BC" w:rsidRDefault="005F6C6A">
            <w:pPr>
              <w:jc w:val="right"/>
            </w:pPr>
            <w:r>
              <w:rPr>
                <w:rFonts w:eastAsiaTheme="minorEastAsia"/>
                <w:color w:val="000000"/>
                <w:szCs w:val="21"/>
              </w:rPr>
              <w:t>-</w:t>
            </w:r>
          </w:p>
        </w:tc>
        <w:tc>
          <w:tcPr>
            <w:tcW w:w="1080" w:type="dxa"/>
            <w:vAlign w:val="center"/>
          </w:tcPr>
          <w:p w:rsidR="002B49BC" w:rsidRDefault="005F6C6A">
            <w:pPr>
              <w:jc w:val="right"/>
            </w:pPr>
            <w:r>
              <w:rPr>
                <w:rFonts w:eastAsiaTheme="minorEastAsia"/>
                <w:color w:val="000000"/>
                <w:szCs w:val="21"/>
              </w:rPr>
              <w:t>-</w:t>
            </w:r>
          </w:p>
        </w:tc>
        <w:tc>
          <w:tcPr>
            <w:tcW w:w="1080" w:type="dxa"/>
            <w:vAlign w:val="center"/>
          </w:tcPr>
          <w:p w:rsidR="002B49BC" w:rsidRDefault="005F6C6A">
            <w:pPr>
              <w:jc w:val="left"/>
            </w:pPr>
            <w:r>
              <w:rPr>
                <w:rFonts w:eastAsiaTheme="minorEastAsia"/>
                <w:color w:val="000000"/>
                <w:szCs w:val="21"/>
              </w:rPr>
              <w:t>-</w:t>
            </w:r>
          </w:p>
        </w:tc>
      </w:tr>
      <w:tr w:rsidR="002B49BC">
        <w:tc>
          <w:tcPr>
            <w:tcW w:w="1560" w:type="dxa"/>
            <w:vAlign w:val="center"/>
          </w:tcPr>
          <w:p w:rsidR="002B49BC" w:rsidRDefault="005F6C6A">
            <w:pPr>
              <w:jc w:val="left"/>
            </w:pPr>
            <w:r>
              <w:rPr>
                <w:rFonts w:eastAsiaTheme="minorEastAsia"/>
                <w:color w:val="000000"/>
                <w:szCs w:val="21"/>
              </w:rPr>
              <w:t>平安证券</w:t>
            </w:r>
          </w:p>
        </w:tc>
        <w:tc>
          <w:tcPr>
            <w:tcW w:w="780" w:type="dxa"/>
            <w:vAlign w:val="center"/>
          </w:tcPr>
          <w:p w:rsidR="002B49BC" w:rsidRDefault="005F6C6A">
            <w:pPr>
              <w:jc w:val="right"/>
            </w:pPr>
            <w:r>
              <w:rPr>
                <w:rFonts w:eastAsiaTheme="minorEastAsia"/>
                <w:color w:val="000000"/>
                <w:szCs w:val="21"/>
              </w:rPr>
              <w:t>1</w:t>
            </w:r>
          </w:p>
        </w:tc>
        <w:tc>
          <w:tcPr>
            <w:tcW w:w="1800" w:type="dxa"/>
            <w:vAlign w:val="center"/>
          </w:tcPr>
          <w:p w:rsidR="002B49BC" w:rsidRDefault="005F6C6A">
            <w:pPr>
              <w:jc w:val="right"/>
            </w:pPr>
            <w:r>
              <w:rPr>
                <w:rFonts w:eastAsiaTheme="minorEastAsia"/>
                <w:color w:val="000000"/>
                <w:szCs w:val="21"/>
              </w:rPr>
              <w:t>655,733,805.14</w:t>
            </w:r>
          </w:p>
        </w:tc>
        <w:tc>
          <w:tcPr>
            <w:tcW w:w="1080" w:type="dxa"/>
            <w:vAlign w:val="center"/>
          </w:tcPr>
          <w:p w:rsidR="002B49BC" w:rsidRDefault="005F6C6A">
            <w:pPr>
              <w:jc w:val="right"/>
            </w:pPr>
            <w:r>
              <w:rPr>
                <w:rFonts w:eastAsiaTheme="minorEastAsia"/>
                <w:color w:val="000000"/>
                <w:szCs w:val="21"/>
              </w:rPr>
              <w:t>13.94%</w:t>
            </w:r>
          </w:p>
        </w:tc>
        <w:tc>
          <w:tcPr>
            <w:tcW w:w="1620" w:type="dxa"/>
            <w:vAlign w:val="center"/>
          </w:tcPr>
          <w:p w:rsidR="002B49BC" w:rsidRDefault="005F6C6A">
            <w:pPr>
              <w:jc w:val="right"/>
            </w:pPr>
            <w:r>
              <w:rPr>
                <w:rFonts w:eastAsiaTheme="minorEastAsia"/>
                <w:color w:val="000000"/>
                <w:szCs w:val="21"/>
              </w:rPr>
              <w:t>610,684.52</w:t>
            </w:r>
          </w:p>
        </w:tc>
        <w:tc>
          <w:tcPr>
            <w:tcW w:w="1080" w:type="dxa"/>
            <w:vAlign w:val="center"/>
          </w:tcPr>
          <w:p w:rsidR="002B49BC" w:rsidRDefault="005F6C6A">
            <w:pPr>
              <w:jc w:val="right"/>
            </w:pPr>
            <w:r>
              <w:rPr>
                <w:rFonts w:eastAsiaTheme="minorEastAsia"/>
                <w:color w:val="000000"/>
                <w:szCs w:val="21"/>
              </w:rPr>
              <w:t>14.49%</w:t>
            </w:r>
          </w:p>
        </w:tc>
        <w:tc>
          <w:tcPr>
            <w:tcW w:w="1080" w:type="dxa"/>
            <w:vAlign w:val="center"/>
          </w:tcPr>
          <w:p w:rsidR="002B49BC" w:rsidRDefault="005F6C6A">
            <w:pPr>
              <w:jc w:val="left"/>
            </w:pPr>
            <w:r>
              <w:rPr>
                <w:rFonts w:eastAsiaTheme="minorEastAsia"/>
                <w:color w:val="000000"/>
                <w:szCs w:val="21"/>
              </w:rPr>
              <w:t>-</w:t>
            </w:r>
          </w:p>
        </w:tc>
      </w:tr>
      <w:tr w:rsidR="002B49BC">
        <w:tc>
          <w:tcPr>
            <w:tcW w:w="1560" w:type="dxa"/>
            <w:vAlign w:val="center"/>
          </w:tcPr>
          <w:p w:rsidR="002B49BC" w:rsidRDefault="005F6C6A">
            <w:pPr>
              <w:jc w:val="left"/>
            </w:pPr>
            <w:r>
              <w:rPr>
                <w:rFonts w:eastAsiaTheme="minorEastAsia"/>
                <w:color w:val="000000"/>
                <w:szCs w:val="21"/>
              </w:rPr>
              <w:t>国盛证券</w:t>
            </w:r>
          </w:p>
        </w:tc>
        <w:tc>
          <w:tcPr>
            <w:tcW w:w="780" w:type="dxa"/>
            <w:vAlign w:val="center"/>
          </w:tcPr>
          <w:p w:rsidR="002B49BC" w:rsidRDefault="005F6C6A">
            <w:pPr>
              <w:jc w:val="right"/>
            </w:pPr>
            <w:r>
              <w:rPr>
                <w:rFonts w:eastAsiaTheme="minorEastAsia"/>
                <w:color w:val="000000"/>
                <w:szCs w:val="21"/>
              </w:rPr>
              <w:t>1</w:t>
            </w:r>
          </w:p>
        </w:tc>
        <w:tc>
          <w:tcPr>
            <w:tcW w:w="1800" w:type="dxa"/>
            <w:vAlign w:val="center"/>
          </w:tcPr>
          <w:p w:rsidR="002B49BC" w:rsidRDefault="005F6C6A">
            <w:pPr>
              <w:jc w:val="right"/>
            </w:pPr>
            <w:r>
              <w:rPr>
                <w:rFonts w:eastAsiaTheme="minorEastAsia"/>
                <w:color w:val="000000"/>
                <w:szCs w:val="21"/>
              </w:rPr>
              <w:t>1,258,176,928.49</w:t>
            </w:r>
          </w:p>
        </w:tc>
        <w:tc>
          <w:tcPr>
            <w:tcW w:w="1080" w:type="dxa"/>
            <w:vAlign w:val="center"/>
          </w:tcPr>
          <w:p w:rsidR="002B49BC" w:rsidRDefault="005F6C6A">
            <w:pPr>
              <w:jc w:val="right"/>
            </w:pPr>
            <w:r>
              <w:rPr>
                <w:rFonts w:eastAsiaTheme="minorEastAsia"/>
                <w:color w:val="000000"/>
                <w:szCs w:val="21"/>
              </w:rPr>
              <w:t>26.75%</w:t>
            </w:r>
          </w:p>
        </w:tc>
        <w:tc>
          <w:tcPr>
            <w:tcW w:w="1620" w:type="dxa"/>
            <w:vAlign w:val="center"/>
          </w:tcPr>
          <w:p w:rsidR="002B49BC" w:rsidRDefault="005F6C6A">
            <w:pPr>
              <w:jc w:val="right"/>
            </w:pPr>
            <w:r>
              <w:rPr>
                <w:rFonts w:eastAsiaTheme="minorEastAsia"/>
                <w:color w:val="000000"/>
                <w:szCs w:val="21"/>
              </w:rPr>
              <w:t>1,006,542.07</w:t>
            </w:r>
          </w:p>
        </w:tc>
        <w:tc>
          <w:tcPr>
            <w:tcW w:w="1080" w:type="dxa"/>
            <w:vAlign w:val="center"/>
          </w:tcPr>
          <w:p w:rsidR="002B49BC" w:rsidRDefault="005F6C6A">
            <w:pPr>
              <w:jc w:val="right"/>
            </w:pPr>
            <w:r>
              <w:rPr>
                <w:rFonts w:eastAsiaTheme="minorEastAsia"/>
                <w:color w:val="000000"/>
                <w:szCs w:val="21"/>
              </w:rPr>
              <w:t>23.87%</w:t>
            </w:r>
          </w:p>
        </w:tc>
        <w:tc>
          <w:tcPr>
            <w:tcW w:w="1080" w:type="dxa"/>
            <w:vAlign w:val="center"/>
          </w:tcPr>
          <w:p w:rsidR="002B49BC" w:rsidRDefault="005F6C6A">
            <w:pPr>
              <w:jc w:val="left"/>
            </w:pPr>
            <w:r>
              <w:rPr>
                <w:rFonts w:eastAsiaTheme="minorEastAsia"/>
                <w:color w:val="000000"/>
                <w:szCs w:val="21"/>
              </w:rPr>
              <w:t>-</w:t>
            </w:r>
          </w:p>
        </w:tc>
      </w:tr>
    </w:tbl>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本报告期内本基金无减少交易单元</w:t>
      </w:r>
      <w:r>
        <w:rPr>
          <w:rFonts w:eastAsiaTheme="minorEastAsia"/>
          <w:kern w:val="0"/>
          <w:szCs w:val="21"/>
        </w:rPr>
        <w:t>,</w:t>
      </w:r>
      <w:r>
        <w:rPr>
          <w:rFonts w:eastAsiaTheme="minorEastAsia"/>
          <w:kern w:val="0"/>
          <w:szCs w:val="21"/>
        </w:rPr>
        <w:t>无新增交易单元。</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c) </w:t>
      </w:r>
      <w:r>
        <w:rPr>
          <w:rFonts w:eastAsiaTheme="minorEastAsia"/>
          <w:kern w:val="0"/>
          <w:szCs w:val="21"/>
        </w:rPr>
        <w:t>基金交易单元的选</w:t>
      </w:r>
      <w:r>
        <w:rPr>
          <w:rFonts w:eastAsiaTheme="minorEastAsia"/>
          <w:kern w:val="0"/>
          <w:szCs w:val="21"/>
        </w:rPr>
        <w:t>择程序如下：</w:t>
      </w:r>
    </w:p>
    <w:p w:rsidR="002B49BC" w:rsidRDefault="005F6C6A">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w:t>
      </w:r>
      <w:r w:rsidRPr="002F4936">
        <w:rPr>
          <w:rFonts w:eastAsiaTheme="minorEastAsia"/>
          <w:kern w:val="0"/>
          <w:szCs w:val="21"/>
        </w:rPr>
        <w:t xml:space="preserve"> </w:t>
      </w:r>
      <w:r w:rsidRPr="002F4936">
        <w:rPr>
          <w:rFonts w:eastAsiaTheme="minorEastAsia"/>
          <w:kern w:val="0"/>
          <w:szCs w:val="21"/>
        </w:rPr>
        <w:t>基金管理人和被选中的证券经营机构签订交易单元租用协议。</w:t>
      </w:r>
    </w:p>
    <w:p w:rsidR="001A59F9" w:rsidRPr="00D564C7" w:rsidRDefault="004205A9" w:rsidP="00A3698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D564C7">
        <w:rPr>
          <w:rFonts w:asciiTheme="minorEastAsia" w:eastAsiaTheme="minorEastAsia" w:hAnsiTheme="minorEastAsia" w:hint="eastAsia"/>
          <w:b/>
          <w:szCs w:val="21"/>
        </w:rPr>
        <w:t>基金租用证券公司交易单元进行其他证券投资的情况</w:t>
      </w:r>
      <w:bookmarkEnd w:id="167"/>
    </w:p>
    <w:p w:rsidR="001A59F9" w:rsidRPr="00D564C7" w:rsidRDefault="001A59F9" w:rsidP="00026C9C">
      <w:pPr>
        <w:spacing w:line="360" w:lineRule="auto"/>
        <w:ind w:firstLine="420"/>
        <w:jc w:val="right"/>
        <w:rPr>
          <w:rFonts w:asciiTheme="minorEastAsia" w:eastAsiaTheme="minorEastAsia" w:hAnsiTheme="minorEastAsia"/>
          <w:color w:val="000000"/>
          <w:szCs w:val="21"/>
        </w:rPr>
      </w:pPr>
      <w:bookmarkStart w:id="168" w:name="_Toc249707408"/>
      <w:r w:rsidRPr="00D564C7">
        <w:rPr>
          <w:rFonts w:asciiTheme="minorEastAsia" w:eastAsiaTheme="minorEastAsia" w:hAnsiTheme="minorEastAsia" w:hint="eastAsia"/>
          <w:szCs w:val="21"/>
        </w:rPr>
        <w:t>金额单位</w:t>
      </w:r>
      <w:r w:rsidRPr="00D564C7">
        <w:rPr>
          <w:rFonts w:asciiTheme="minorEastAsia" w:eastAsiaTheme="minorEastAsia" w:hAnsiTheme="minorEastAsia" w:hint="eastAsia"/>
          <w:color w:val="000000"/>
          <w:kern w:val="0"/>
          <w:szCs w:val="21"/>
        </w:rPr>
        <w:t>：</w:t>
      </w:r>
      <w:r w:rsidRPr="00D564C7">
        <w:rPr>
          <w:rFonts w:asciiTheme="minorEastAsia" w:eastAsiaTheme="minorEastAsia" w:hAnsiTheme="minorEastAsia" w:hint="eastAsia"/>
          <w:color w:val="000000"/>
          <w:kern w:val="0"/>
          <w:szCs w:val="21"/>
          <w:lang w:val="zh-CN"/>
        </w:rPr>
        <w:t>人民币元</w:t>
      </w:r>
      <w:bookmarkEnd w:id="16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4352A8" w:rsidTr="00EC47EE">
        <w:tc>
          <w:tcPr>
            <w:tcW w:w="1560" w:type="dxa"/>
            <w:vMerge w:val="restart"/>
            <w:vAlign w:val="center"/>
          </w:tcPr>
          <w:p w:rsidR="006E344B" w:rsidRPr="004352A8" w:rsidRDefault="006E344B" w:rsidP="00EC47EE">
            <w:pPr>
              <w:spacing w:line="360" w:lineRule="auto"/>
              <w:jc w:val="center"/>
              <w:rPr>
                <w:rFonts w:eastAsiaTheme="minorEastAsia"/>
                <w:color w:val="000000"/>
                <w:kern w:val="0"/>
                <w:szCs w:val="21"/>
              </w:rPr>
            </w:pPr>
            <w:r w:rsidRPr="004352A8">
              <w:rPr>
                <w:rFonts w:eastAsiaTheme="minorEastAsia"/>
                <w:color w:val="000000"/>
                <w:szCs w:val="21"/>
              </w:rPr>
              <w:t>券商名称</w:t>
            </w:r>
          </w:p>
        </w:tc>
        <w:tc>
          <w:tcPr>
            <w:tcW w:w="24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债券交易</w:t>
            </w:r>
          </w:p>
        </w:tc>
        <w:tc>
          <w:tcPr>
            <w:tcW w:w="2340" w:type="dxa"/>
            <w:gridSpan w:val="2"/>
            <w:vAlign w:val="center"/>
          </w:tcPr>
          <w:p w:rsidR="006E344B" w:rsidRPr="004352A8" w:rsidRDefault="00034AE9" w:rsidP="00EC47EE">
            <w:pPr>
              <w:spacing w:line="360" w:lineRule="auto"/>
              <w:jc w:val="center"/>
              <w:rPr>
                <w:rFonts w:eastAsiaTheme="minorEastAsia"/>
                <w:color w:val="000000"/>
                <w:szCs w:val="21"/>
              </w:rPr>
            </w:pPr>
            <w:r w:rsidRPr="004352A8">
              <w:rPr>
                <w:color w:val="000000"/>
                <w:szCs w:val="21"/>
              </w:rPr>
              <w:t>债券</w:t>
            </w:r>
            <w:r w:rsidR="006E344B" w:rsidRPr="004352A8">
              <w:rPr>
                <w:rFonts w:eastAsiaTheme="minorEastAsia"/>
                <w:color w:val="000000"/>
                <w:szCs w:val="21"/>
              </w:rPr>
              <w:t>回购交易</w:t>
            </w:r>
          </w:p>
        </w:tc>
        <w:tc>
          <w:tcPr>
            <w:tcW w:w="27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权证交易</w:t>
            </w:r>
          </w:p>
        </w:tc>
      </w:tr>
      <w:tr w:rsidR="006E344B" w:rsidRPr="004352A8" w:rsidTr="00EC47EE">
        <w:tc>
          <w:tcPr>
            <w:tcW w:w="1560" w:type="dxa"/>
            <w:vMerge/>
            <w:vAlign w:val="center"/>
          </w:tcPr>
          <w:p w:rsidR="006E344B" w:rsidRPr="004352A8" w:rsidRDefault="006E344B" w:rsidP="00EC47EE">
            <w:pPr>
              <w:widowControl/>
              <w:spacing w:line="360" w:lineRule="auto"/>
              <w:jc w:val="left"/>
              <w:rPr>
                <w:rFonts w:eastAsiaTheme="minorEastAsia"/>
                <w:color w:val="000000"/>
                <w:kern w:val="0"/>
                <w:szCs w:val="21"/>
              </w:rPr>
            </w:pPr>
          </w:p>
        </w:tc>
        <w:tc>
          <w:tcPr>
            <w:tcW w:w="132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占当期债券成交总额的比例</w:t>
            </w:r>
          </w:p>
        </w:tc>
        <w:tc>
          <w:tcPr>
            <w:tcW w:w="114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1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w:t>
            </w:r>
            <w:r w:rsidR="00034AE9" w:rsidRPr="004352A8">
              <w:rPr>
                <w:color w:val="000000"/>
                <w:szCs w:val="21"/>
              </w:rPr>
              <w:t>债券</w:t>
            </w:r>
            <w:r w:rsidRPr="004352A8">
              <w:rPr>
                <w:rFonts w:eastAsiaTheme="minorEastAsia"/>
                <w:color w:val="000000"/>
                <w:szCs w:val="21"/>
              </w:rPr>
              <w:t>回购成交总额的比例</w:t>
            </w:r>
          </w:p>
        </w:tc>
        <w:tc>
          <w:tcPr>
            <w:tcW w:w="14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20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占当期权证成交总额的比例</w:t>
            </w:r>
          </w:p>
        </w:tc>
      </w:tr>
      <w:tr w:rsidR="002B49BC">
        <w:tc>
          <w:tcPr>
            <w:tcW w:w="1560" w:type="dxa"/>
            <w:vAlign w:val="center"/>
          </w:tcPr>
          <w:p w:rsidR="002B49BC" w:rsidRDefault="005F6C6A">
            <w:pPr>
              <w:jc w:val="left"/>
            </w:pPr>
            <w:r>
              <w:rPr>
                <w:rFonts w:eastAsiaTheme="minorEastAsia"/>
                <w:color w:val="000000"/>
                <w:szCs w:val="21"/>
              </w:rPr>
              <w:t>国泰君安</w:t>
            </w:r>
          </w:p>
        </w:tc>
        <w:tc>
          <w:tcPr>
            <w:tcW w:w="1320" w:type="dxa"/>
            <w:vAlign w:val="center"/>
          </w:tcPr>
          <w:p w:rsidR="002B49BC" w:rsidRDefault="005F6C6A">
            <w:pPr>
              <w:jc w:val="right"/>
            </w:pPr>
            <w:r>
              <w:rPr>
                <w:rFonts w:eastAsiaTheme="minorEastAsia"/>
                <w:color w:val="000000"/>
                <w:szCs w:val="21"/>
              </w:rPr>
              <w:t>4,587,281,022.24</w:t>
            </w:r>
          </w:p>
        </w:tc>
        <w:tc>
          <w:tcPr>
            <w:tcW w:w="1080" w:type="dxa"/>
            <w:vAlign w:val="center"/>
          </w:tcPr>
          <w:p w:rsidR="002B49BC" w:rsidRDefault="005F6C6A">
            <w:pPr>
              <w:jc w:val="right"/>
            </w:pPr>
            <w:r>
              <w:rPr>
                <w:rFonts w:eastAsiaTheme="minorEastAsia"/>
                <w:color w:val="000000"/>
                <w:szCs w:val="21"/>
              </w:rPr>
              <w:t>73.31%</w:t>
            </w:r>
          </w:p>
        </w:tc>
        <w:tc>
          <w:tcPr>
            <w:tcW w:w="1143" w:type="dxa"/>
            <w:vAlign w:val="center"/>
          </w:tcPr>
          <w:p w:rsidR="002B49BC" w:rsidRDefault="005F6C6A">
            <w:pPr>
              <w:jc w:val="right"/>
            </w:pPr>
            <w:r>
              <w:rPr>
                <w:rFonts w:eastAsiaTheme="minorEastAsia"/>
                <w:color w:val="000000"/>
                <w:szCs w:val="21"/>
              </w:rPr>
              <w:t>273,450,200,000.00</w:t>
            </w:r>
          </w:p>
        </w:tc>
        <w:tc>
          <w:tcPr>
            <w:tcW w:w="1197" w:type="dxa"/>
            <w:vAlign w:val="center"/>
          </w:tcPr>
          <w:p w:rsidR="002B49BC" w:rsidRDefault="005F6C6A">
            <w:pPr>
              <w:jc w:val="right"/>
            </w:pPr>
            <w:r>
              <w:rPr>
                <w:rFonts w:eastAsiaTheme="minorEastAsia"/>
                <w:color w:val="000000"/>
                <w:szCs w:val="21"/>
              </w:rPr>
              <w:t>88.16%</w:t>
            </w:r>
          </w:p>
        </w:tc>
        <w:tc>
          <w:tcPr>
            <w:tcW w:w="1497" w:type="dxa"/>
            <w:vAlign w:val="center"/>
          </w:tcPr>
          <w:p w:rsidR="002B49BC" w:rsidRDefault="005F6C6A">
            <w:pPr>
              <w:jc w:val="right"/>
            </w:pPr>
            <w:r>
              <w:rPr>
                <w:rFonts w:eastAsiaTheme="minorEastAsia"/>
                <w:color w:val="000000"/>
                <w:szCs w:val="21"/>
              </w:rPr>
              <w:t>-</w:t>
            </w:r>
          </w:p>
        </w:tc>
        <w:tc>
          <w:tcPr>
            <w:tcW w:w="1203" w:type="dxa"/>
            <w:vAlign w:val="center"/>
          </w:tcPr>
          <w:p w:rsidR="002B49BC" w:rsidRDefault="005F6C6A">
            <w:pPr>
              <w:jc w:val="right"/>
            </w:pPr>
            <w:r>
              <w:rPr>
                <w:rFonts w:eastAsiaTheme="minorEastAsia"/>
                <w:color w:val="000000"/>
                <w:szCs w:val="21"/>
              </w:rPr>
              <w:t>-</w:t>
            </w:r>
          </w:p>
        </w:tc>
      </w:tr>
      <w:tr w:rsidR="002B49BC">
        <w:tc>
          <w:tcPr>
            <w:tcW w:w="1560" w:type="dxa"/>
            <w:vAlign w:val="center"/>
          </w:tcPr>
          <w:p w:rsidR="002B49BC" w:rsidRDefault="005F6C6A">
            <w:pPr>
              <w:jc w:val="left"/>
            </w:pPr>
            <w:r>
              <w:rPr>
                <w:rFonts w:eastAsiaTheme="minorEastAsia"/>
                <w:color w:val="000000"/>
                <w:szCs w:val="21"/>
              </w:rPr>
              <w:t>国联证券</w:t>
            </w:r>
          </w:p>
        </w:tc>
        <w:tc>
          <w:tcPr>
            <w:tcW w:w="1320" w:type="dxa"/>
            <w:vAlign w:val="center"/>
          </w:tcPr>
          <w:p w:rsidR="002B49BC" w:rsidRDefault="005F6C6A">
            <w:pPr>
              <w:jc w:val="right"/>
            </w:pPr>
            <w:r>
              <w:rPr>
                <w:rFonts w:eastAsiaTheme="minorEastAsia"/>
                <w:color w:val="000000"/>
                <w:szCs w:val="21"/>
              </w:rPr>
              <w:t>-</w:t>
            </w:r>
          </w:p>
        </w:tc>
        <w:tc>
          <w:tcPr>
            <w:tcW w:w="1080" w:type="dxa"/>
            <w:vAlign w:val="center"/>
          </w:tcPr>
          <w:p w:rsidR="002B49BC" w:rsidRDefault="005F6C6A">
            <w:pPr>
              <w:jc w:val="right"/>
            </w:pPr>
            <w:r>
              <w:rPr>
                <w:rFonts w:eastAsiaTheme="minorEastAsia"/>
                <w:color w:val="000000"/>
                <w:szCs w:val="21"/>
              </w:rPr>
              <w:t>-</w:t>
            </w:r>
          </w:p>
        </w:tc>
        <w:tc>
          <w:tcPr>
            <w:tcW w:w="1143" w:type="dxa"/>
            <w:vAlign w:val="center"/>
          </w:tcPr>
          <w:p w:rsidR="002B49BC" w:rsidRDefault="005F6C6A">
            <w:pPr>
              <w:jc w:val="right"/>
            </w:pPr>
            <w:r>
              <w:rPr>
                <w:rFonts w:eastAsiaTheme="minorEastAsia"/>
                <w:color w:val="000000"/>
                <w:szCs w:val="21"/>
              </w:rPr>
              <w:t>-</w:t>
            </w:r>
          </w:p>
        </w:tc>
        <w:tc>
          <w:tcPr>
            <w:tcW w:w="1197" w:type="dxa"/>
            <w:vAlign w:val="center"/>
          </w:tcPr>
          <w:p w:rsidR="002B49BC" w:rsidRDefault="005F6C6A">
            <w:pPr>
              <w:jc w:val="right"/>
            </w:pPr>
            <w:r>
              <w:rPr>
                <w:rFonts w:eastAsiaTheme="minorEastAsia"/>
                <w:color w:val="000000"/>
                <w:szCs w:val="21"/>
              </w:rPr>
              <w:t>-</w:t>
            </w:r>
          </w:p>
        </w:tc>
        <w:tc>
          <w:tcPr>
            <w:tcW w:w="1497" w:type="dxa"/>
            <w:vAlign w:val="center"/>
          </w:tcPr>
          <w:p w:rsidR="002B49BC" w:rsidRDefault="005F6C6A">
            <w:pPr>
              <w:jc w:val="right"/>
            </w:pPr>
            <w:r>
              <w:rPr>
                <w:rFonts w:eastAsiaTheme="minorEastAsia"/>
                <w:color w:val="000000"/>
                <w:szCs w:val="21"/>
              </w:rPr>
              <w:t>-</w:t>
            </w:r>
          </w:p>
        </w:tc>
        <w:tc>
          <w:tcPr>
            <w:tcW w:w="1203" w:type="dxa"/>
            <w:vAlign w:val="center"/>
          </w:tcPr>
          <w:p w:rsidR="002B49BC" w:rsidRDefault="005F6C6A">
            <w:pPr>
              <w:jc w:val="right"/>
            </w:pPr>
            <w:r>
              <w:rPr>
                <w:rFonts w:eastAsiaTheme="minorEastAsia"/>
                <w:color w:val="000000"/>
                <w:szCs w:val="21"/>
              </w:rPr>
              <w:t>-</w:t>
            </w:r>
          </w:p>
        </w:tc>
      </w:tr>
      <w:tr w:rsidR="002B49BC">
        <w:tc>
          <w:tcPr>
            <w:tcW w:w="1560" w:type="dxa"/>
            <w:vAlign w:val="center"/>
          </w:tcPr>
          <w:p w:rsidR="002B49BC" w:rsidRDefault="005F6C6A">
            <w:pPr>
              <w:jc w:val="left"/>
            </w:pPr>
            <w:r>
              <w:rPr>
                <w:rFonts w:eastAsiaTheme="minorEastAsia"/>
                <w:color w:val="000000"/>
                <w:szCs w:val="21"/>
              </w:rPr>
              <w:t>平安证券</w:t>
            </w:r>
          </w:p>
        </w:tc>
        <w:tc>
          <w:tcPr>
            <w:tcW w:w="1320" w:type="dxa"/>
            <w:vAlign w:val="center"/>
          </w:tcPr>
          <w:p w:rsidR="002B49BC" w:rsidRDefault="005F6C6A">
            <w:pPr>
              <w:jc w:val="right"/>
            </w:pPr>
            <w:r>
              <w:rPr>
                <w:rFonts w:eastAsiaTheme="minorEastAsia"/>
                <w:color w:val="000000"/>
                <w:szCs w:val="21"/>
              </w:rPr>
              <w:t>774,199,543.16</w:t>
            </w:r>
          </w:p>
        </w:tc>
        <w:tc>
          <w:tcPr>
            <w:tcW w:w="1080" w:type="dxa"/>
            <w:vAlign w:val="center"/>
          </w:tcPr>
          <w:p w:rsidR="002B49BC" w:rsidRDefault="005F6C6A">
            <w:pPr>
              <w:jc w:val="right"/>
            </w:pPr>
            <w:r>
              <w:rPr>
                <w:rFonts w:eastAsiaTheme="minorEastAsia"/>
                <w:color w:val="000000"/>
                <w:szCs w:val="21"/>
              </w:rPr>
              <w:t>12.37%</w:t>
            </w:r>
          </w:p>
        </w:tc>
        <w:tc>
          <w:tcPr>
            <w:tcW w:w="1143" w:type="dxa"/>
            <w:vAlign w:val="center"/>
          </w:tcPr>
          <w:p w:rsidR="002B49BC" w:rsidRDefault="005F6C6A">
            <w:pPr>
              <w:jc w:val="right"/>
            </w:pPr>
            <w:r>
              <w:rPr>
                <w:rFonts w:eastAsiaTheme="minorEastAsia"/>
                <w:color w:val="000000"/>
                <w:szCs w:val="21"/>
              </w:rPr>
              <w:t>11,512,661,000.00</w:t>
            </w:r>
          </w:p>
        </w:tc>
        <w:tc>
          <w:tcPr>
            <w:tcW w:w="1197" w:type="dxa"/>
            <w:vAlign w:val="center"/>
          </w:tcPr>
          <w:p w:rsidR="002B49BC" w:rsidRDefault="005F6C6A">
            <w:pPr>
              <w:jc w:val="right"/>
            </w:pPr>
            <w:r>
              <w:rPr>
                <w:rFonts w:eastAsiaTheme="minorEastAsia"/>
                <w:color w:val="000000"/>
                <w:szCs w:val="21"/>
              </w:rPr>
              <w:t>3.71%</w:t>
            </w:r>
          </w:p>
        </w:tc>
        <w:tc>
          <w:tcPr>
            <w:tcW w:w="1497" w:type="dxa"/>
            <w:vAlign w:val="center"/>
          </w:tcPr>
          <w:p w:rsidR="002B49BC" w:rsidRDefault="005F6C6A">
            <w:pPr>
              <w:jc w:val="right"/>
            </w:pPr>
            <w:r>
              <w:rPr>
                <w:rFonts w:eastAsiaTheme="minorEastAsia"/>
                <w:color w:val="000000"/>
                <w:szCs w:val="21"/>
              </w:rPr>
              <w:t>-</w:t>
            </w:r>
          </w:p>
        </w:tc>
        <w:tc>
          <w:tcPr>
            <w:tcW w:w="1203" w:type="dxa"/>
            <w:vAlign w:val="center"/>
          </w:tcPr>
          <w:p w:rsidR="002B49BC" w:rsidRDefault="005F6C6A">
            <w:pPr>
              <w:jc w:val="right"/>
            </w:pPr>
            <w:r>
              <w:rPr>
                <w:rFonts w:eastAsiaTheme="minorEastAsia"/>
                <w:color w:val="000000"/>
                <w:szCs w:val="21"/>
              </w:rPr>
              <w:t>-</w:t>
            </w:r>
          </w:p>
        </w:tc>
      </w:tr>
      <w:tr w:rsidR="002B49BC">
        <w:tc>
          <w:tcPr>
            <w:tcW w:w="1560" w:type="dxa"/>
            <w:vAlign w:val="center"/>
          </w:tcPr>
          <w:p w:rsidR="002B49BC" w:rsidRDefault="005F6C6A">
            <w:pPr>
              <w:jc w:val="left"/>
            </w:pPr>
            <w:r>
              <w:rPr>
                <w:rFonts w:eastAsiaTheme="minorEastAsia"/>
                <w:color w:val="000000"/>
                <w:szCs w:val="21"/>
              </w:rPr>
              <w:t>国盛证券</w:t>
            </w:r>
          </w:p>
        </w:tc>
        <w:tc>
          <w:tcPr>
            <w:tcW w:w="1320" w:type="dxa"/>
            <w:vAlign w:val="center"/>
          </w:tcPr>
          <w:p w:rsidR="002B49BC" w:rsidRDefault="005F6C6A">
            <w:pPr>
              <w:jc w:val="right"/>
            </w:pPr>
            <w:r>
              <w:rPr>
                <w:rFonts w:eastAsiaTheme="minorEastAsia"/>
                <w:color w:val="000000"/>
                <w:szCs w:val="21"/>
              </w:rPr>
              <w:t>895,588,352.82</w:t>
            </w:r>
          </w:p>
        </w:tc>
        <w:tc>
          <w:tcPr>
            <w:tcW w:w="1080" w:type="dxa"/>
            <w:vAlign w:val="center"/>
          </w:tcPr>
          <w:p w:rsidR="002B49BC" w:rsidRDefault="005F6C6A">
            <w:pPr>
              <w:jc w:val="right"/>
            </w:pPr>
            <w:r>
              <w:rPr>
                <w:rFonts w:eastAsiaTheme="minorEastAsia"/>
                <w:color w:val="000000"/>
                <w:szCs w:val="21"/>
              </w:rPr>
              <w:t>14.31%</w:t>
            </w:r>
          </w:p>
        </w:tc>
        <w:tc>
          <w:tcPr>
            <w:tcW w:w="1143" w:type="dxa"/>
            <w:vAlign w:val="center"/>
          </w:tcPr>
          <w:p w:rsidR="002B49BC" w:rsidRDefault="005F6C6A">
            <w:pPr>
              <w:jc w:val="right"/>
            </w:pPr>
            <w:r>
              <w:rPr>
                <w:rFonts w:eastAsiaTheme="minorEastAsia"/>
                <w:color w:val="000000"/>
                <w:szCs w:val="21"/>
              </w:rPr>
              <w:t>25,228,371,000.00</w:t>
            </w:r>
          </w:p>
        </w:tc>
        <w:tc>
          <w:tcPr>
            <w:tcW w:w="1197" w:type="dxa"/>
            <w:vAlign w:val="center"/>
          </w:tcPr>
          <w:p w:rsidR="002B49BC" w:rsidRDefault="005F6C6A">
            <w:pPr>
              <w:jc w:val="right"/>
            </w:pPr>
            <w:r>
              <w:rPr>
                <w:rFonts w:eastAsiaTheme="minorEastAsia"/>
                <w:color w:val="000000"/>
                <w:szCs w:val="21"/>
              </w:rPr>
              <w:t>8.13%</w:t>
            </w:r>
          </w:p>
        </w:tc>
        <w:tc>
          <w:tcPr>
            <w:tcW w:w="1497" w:type="dxa"/>
            <w:vAlign w:val="center"/>
          </w:tcPr>
          <w:p w:rsidR="002B49BC" w:rsidRDefault="005F6C6A">
            <w:pPr>
              <w:jc w:val="right"/>
            </w:pPr>
            <w:r>
              <w:rPr>
                <w:rFonts w:eastAsiaTheme="minorEastAsia"/>
                <w:color w:val="000000"/>
                <w:szCs w:val="21"/>
              </w:rPr>
              <w:t>-</w:t>
            </w:r>
          </w:p>
        </w:tc>
        <w:tc>
          <w:tcPr>
            <w:tcW w:w="1203" w:type="dxa"/>
            <w:vAlign w:val="center"/>
          </w:tcPr>
          <w:p w:rsidR="002B49BC" w:rsidRDefault="005F6C6A">
            <w:pPr>
              <w:jc w:val="right"/>
            </w:pPr>
            <w:r>
              <w:rPr>
                <w:rFonts w:eastAsiaTheme="minorEastAsia"/>
                <w:color w:val="000000"/>
                <w:szCs w:val="21"/>
              </w:rPr>
              <w:t>-</w:t>
            </w:r>
          </w:p>
        </w:tc>
      </w:tr>
    </w:tbl>
    <w:p w:rsidR="006E344B" w:rsidRPr="004352A8" w:rsidRDefault="006E344B" w:rsidP="006E344B">
      <w:pPr>
        <w:autoSpaceDE w:val="0"/>
        <w:autoSpaceDN w:val="0"/>
        <w:adjustRightInd w:val="0"/>
        <w:spacing w:line="360" w:lineRule="auto"/>
        <w:jc w:val="left"/>
        <w:rPr>
          <w:color w:val="000000"/>
          <w:szCs w:val="21"/>
        </w:rPr>
      </w:pPr>
    </w:p>
    <w:p w:rsidR="001A59F9" w:rsidRPr="00BF755D" w:rsidRDefault="001A59F9" w:rsidP="00A36984">
      <w:pPr>
        <w:pStyle w:val="20"/>
        <w:spacing w:before="0" w:after="0"/>
        <w:rPr>
          <w:rFonts w:ascii="宋体"/>
          <w:kern w:val="0"/>
          <w:sz w:val="21"/>
          <w:szCs w:val="21"/>
        </w:rPr>
      </w:pPr>
      <w:bookmarkStart w:id="169" w:name="_Toc361324901"/>
      <w:bookmarkStart w:id="170" w:name="_Toc35534045"/>
      <w:r w:rsidRPr="00BF755D">
        <w:rPr>
          <w:rFonts w:ascii="宋体"/>
          <w:kern w:val="0"/>
          <w:sz w:val="21"/>
          <w:szCs w:val="21"/>
        </w:rPr>
        <w:t>11.8</w:t>
      </w:r>
      <w:r w:rsidR="005B5C28" w:rsidRPr="00BF755D">
        <w:rPr>
          <w:rFonts w:ascii="宋体"/>
          <w:kern w:val="0"/>
          <w:sz w:val="21"/>
          <w:szCs w:val="21"/>
        </w:rPr>
        <w:tab/>
      </w:r>
      <w:r w:rsidRPr="00BF755D">
        <w:rPr>
          <w:rFonts w:ascii="宋体" w:hint="eastAsia"/>
          <w:kern w:val="0"/>
          <w:sz w:val="21"/>
          <w:szCs w:val="21"/>
        </w:rPr>
        <w:t>其他重大事件</w:t>
      </w:r>
      <w:bookmarkEnd w:id="169"/>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3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公告事项</w:t>
            </w:r>
          </w:p>
        </w:tc>
        <w:tc>
          <w:tcPr>
            <w:tcW w:w="2331"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法定披露方式</w:t>
            </w:r>
          </w:p>
        </w:tc>
        <w:tc>
          <w:tcPr>
            <w:tcW w:w="1629"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法定披露日期</w:t>
            </w:r>
          </w:p>
        </w:tc>
      </w:tr>
      <w:tr w:rsidR="002B49BC">
        <w:tc>
          <w:tcPr>
            <w:tcW w:w="720" w:type="dxa"/>
            <w:vAlign w:val="center"/>
          </w:tcPr>
          <w:p w:rsidR="002B49BC" w:rsidRDefault="005F6C6A">
            <w:pPr>
              <w:jc w:val="center"/>
            </w:pPr>
            <w:r>
              <w:rPr>
                <w:rFonts w:eastAsiaTheme="minorEastAsia"/>
                <w:color w:val="000000"/>
                <w:szCs w:val="21"/>
              </w:rPr>
              <w:t>1</w:t>
            </w:r>
          </w:p>
        </w:tc>
        <w:tc>
          <w:tcPr>
            <w:tcW w:w="4320" w:type="dxa"/>
            <w:vAlign w:val="center"/>
          </w:tcPr>
          <w:p w:rsidR="002B49BC" w:rsidRDefault="005F6C6A">
            <w:pPr>
              <w:jc w:val="left"/>
            </w:pPr>
            <w:r>
              <w:rPr>
                <w:rFonts w:eastAsiaTheme="minorEastAsia"/>
                <w:color w:val="000000"/>
                <w:szCs w:val="21"/>
              </w:rPr>
              <w:t>易方达稳健收益债券型证券投资基金分红公告</w:t>
            </w:r>
          </w:p>
        </w:tc>
        <w:tc>
          <w:tcPr>
            <w:tcW w:w="2331" w:type="dxa"/>
            <w:vAlign w:val="center"/>
          </w:tcPr>
          <w:p w:rsidR="002B49BC" w:rsidRDefault="005F6C6A">
            <w:pPr>
              <w:jc w:val="center"/>
            </w:pPr>
            <w:r>
              <w:rPr>
                <w:rFonts w:eastAsiaTheme="minorEastAsia"/>
                <w:color w:val="000000"/>
                <w:szCs w:val="21"/>
              </w:rPr>
              <w:t>上海证券报及基金管理人网站</w:t>
            </w:r>
          </w:p>
        </w:tc>
        <w:tc>
          <w:tcPr>
            <w:tcW w:w="1629" w:type="dxa"/>
            <w:vAlign w:val="center"/>
          </w:tcPr>
          <w:p w:rsidR="002B49BC" w:rsidRDefault="005F6C6A">
            <w:pPr>
              <w:jc w:val="center"/>
            </w:pPr>
            <w:r>
              <w:rPr>
                <w:rFonts w:eastAsiaTheme="minorEastAsia"/>
                <w:color w:val="000000"/>
                <w:szCs w:val="21"/>
              </w:rPr>
              <w:t>2019-01-15</w:t>
            </w:r>
          </w:p>
        </w:tc>
      </w:tr>
      <w:tr w:rsidR="002B49BC">
        <w:tc>
          <w:tcPr>
            <w:tcW w:w="720" w:type="dxa"/>
            <w:vAlign w:val="center"/>
          </w:tcPr>
          <w:p w:rsidR="002B49BC" w:rsidRDefault="005F6C6A">
            <w:pPr>
              <w:jc w:val="center"/>
            </w:pPr>
            <w:r>
              <w:rPr>
                <w:rFonts w:eastAsiaTheme="minorEastAsia"/>
                <w:color w:val="000000"/>
                <w:szCs w:val="21"/>
              </w:rPr>
              <w:t>2</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易方达基金管理有限公司关于旗下部分开放式基金增加腾安基金为销售机构的公告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2019-01-23</w:t>
            </w:r>
          </w:p>
        </w:tc>
      </w:tr>
      <w:tr w:rsidR="002B49BC">
        <w:tc>
          <w:tcPr>
            <w:tcW w:w="720" w:type="dxa"/>
            <w:vAlign w:val="center"/>
          </w:tcPr>
          <w:p w:rsidR="002B49BC" w:rsidRDefault="005F6C6A">
            <w:pPr>
              <w:jc w:val="center"/>
            </w:pPr>
            <w:r>
              <w:rPr>
                <w:rFonts w:eastAsiaTheme="minorEastAsia"/>
                <w:color w:val="000000"/>
                <w:szCs w:val="21"/>
              </w:rPr>
              <w:t>3</w:t>
            </w:r>
          </w:p>
        </w:tc>
        <w:tc>
          <w:tcPr>
            <w:tcW w:w="4320" w:type="dxa"/>
            <w:vAlign w:val="center"/>
          </w:tcPr>
          <w:p w:rsidR="002B49BC" w:rsidRDefault="005F6C6A">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2019-01-29</w:t>
            </w:r>
          </w:p>
        </w:tc>
      </w:tr>
      <w:tr w:rsidR="002B49BC">
        <w:tc>
          <w:tcPr>
            <w:tcW w:w="720" w:type="dxa"/>
            <w:vAlign w:val="center"/>
          </w:tcPr>
          <w:p w:rsidR="002B49BC" w:rsidRDefault="005F6C6A">
            <w:pPr>
              <w:jc w:val="center"/>
            </w:pPr>
            <w:r>
              <w:rPr>
                <w:rFonts w:eastAsiaTheme="minorEastAsia"/>
                <w:color w:val="000000"/>
                <w:szCs w:val="21"/>
              </w:rPr>
              <w:t>4</w:t>
            </w:r>
          </w:p>
        </w:tc>
        <w:tc>
          <w:tcPr>
            <w:tcW w:w="4320" w:type="dxa"/>
            <w:vAlign w:val="center"/>
          </w:tcPr>
          <w:p w:rsidR="002B49BC" w:rsidRDefault="005F6C6A">
            <w:pPr>
              <w:jc w:val="left"/>
            </w:pPr>
            <w:r>
              <w:rPr>
                <w:rFonts w:eastAsiaTheme="minorEastAsia"/>
                <w:color w:val="000000"/>
                <w:szCs w:val="21"/>
              </w:rPr>
              <w:t>易方达稳健收益债券型证券投资基金分红公告</w:t>
            </w:r>
          </w:p>
        </w:tc>
        <w:tc>
          <w:tcPr>
            <w:tcW w:w="2331" w:type="dxa"/>
            <w:vAlign w:val="center"/>
          </w:tcPr>
          <w:p w:rsidR="002B49BC" w:rsidRDefault="005F6C6A">
            <w:pPr>
              <w:jc w:val="center"/>
            </w:pPr>
            <w:r>
              <w:rPr>
                <w:rFonts w:eastAsiaTheme="minorEastAsia"/>
                <w:color w:val="000000"/>
                <w:szCs w:val="21"/>
              </w:rPr>
              <w:t>中国证券报及基金管理人网站</w:t>
            </w:r>
          </w:p>
        </w:tc>
        <w:tc>
          <w:tcPr>
            <w:tcW w:w="1629" w:type="dxa"/>
            <w:vAlign w:val="center"/>
          </w:tcPr>
          <w:p w:rsidR="002B49BC" w:rsidRDefault="005F6C6A">
            <w:pPr>
              <w:jc w:val="center"/>
            </w:pPr>
            <w:r>
              <w:rPr>
                <w:rFonts w:eastAsiaTheme="minorEastAsia"/>
                <w:color w:val="000000"/>
                <w:szCs w:val="21"/>
              </w:rPr>
              <w:t>2019-01-29</w:t>
            </w:r>
          </w:p>
        </w:tc>
      </w:tr>
      <w:tr w:rsidR="002B49BC">
        <w:tc>
          <w:tcPr>
            <w:tcW w:w="720" w:type="dxa"/>
            <w:vAlign w:val="center"/>
          </w:tcPr>
          <w:p w:rsidR="002B49BC" w:rsidRDefault="005F6C6A">
            <w:pPr>
              <w:jc w:val="center"/>
            </w:pPr>
            <w:r>
              <w:rPr>
                <w:rFonts w:eastAsiaTheme="minorEastAsia"/>
                <w:color w:val="000000"/>
                <w:szCs w:val="21"/>
              </w:rPr>
              <w:t>5</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2019-02-13</w:t>
            </w:r>
          </w:p>
        </w:tc>
      </w:tr>
      <w:tr w:rsidR="002B49BC">
        <w:tc>
          <w:tcPr>
            <w:tcW w:w="720" w:type="dxa"/>
            <w:vAlign w:val="center"/>
          </w:tcPr>
          <w:p w:rsidR="002B49BC" w:rsidRDefault="005F6C6A">
            <w:pPr>
              <w:jc w:val="center"/>
            </w:pPr>
            <w:r>
              <w:rPr>
                <w:rFonts w:eastAsiaTheme="minorEastAsia"/>
                <w:color w:val="000000"/>
                <w:szCs w:val="21"/>
              </w:rPr>
              <w:t>6</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2019-02-22</w:t>
            </w:r>
          </w:p>
        </w:tc>
      </w:tr>
      <w:tr w:rsidR="002B49BC">
        <w:tc>
          <w:tcPr>
            <w:tcW w:w="720" w:type="dxa"/>
            <w:vAlign w:val="center"/>
          </w:tcPr>
          <w:p w:rsidR="002B49BC" w:rsidRDefault="005F6C6A">
            <w:pPr>
              <w:jc w:val="center"/>
            </w:pPr>
            <w:r>
              <w:rPr>
                <w:rFonts w:eastAsiaTheme="minorEastAsia"/>
                <w:color w:val="000000"/>
                <w:szCs w:val="21"/>
              </w:rPr>
              <w:t>7</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2019-03-01</w:t>
            </w:r>
          </w:p>
        </w:tc>
      </w:tr>
      <w:tr w:rsidR="002B49BC">
        <w:tc>
          <w:tcPr>
            <w:tcW w:w="720" w:type="dxa"/>
            <w:vAlign w:val="center"/>
          </w:tcPr>
          <w:p w:rsidR="002B49BC" w:rsidRDefault="005F6C6A">
            <w:pPr>
              <w:jc w:val="center"/>
            </w:pPr>
            <w:r>
              <w:rPr>
                <w:rFonts w:eastAsiaTheme="minorEastAsia"/>
                <w:color w:val="000000"/>
                <w:szCs w:val="21"/>
              </w:rPr>
              <w:t>8</w:t>
            </w:r>
          </w:p>
        </w:tc>
        <w:tc>
          <w:tcPr>
            <w:tcW w:w="4320" w:type="dxa"/>
            <w:vAlign w:val="center"/>
          </w:tcPr>
          <w:p w:rsidR="002B49BC" w:rsidRDefault="005F6C6A">
            <w:pPr>
              <w:jc w:val="left"/>
            </w:pPr>
            <w:r>
              <w:rPr>
                <w:rFonts w:eastAsiaTheme="minorEastAsia"/>
                <w:color w:val="000000"/>
                <w:szCs w:val="21"/>
              </w:rPr>
              <w:t>易方达基金管理有限公司关于成都分公司营业场所变更的公告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w:t>
            </w:r>
            <w:r>
              <w:rPr>
                <w:rFonts w:eastAsiaTheme="minorEastAsia"/>
                <w:color w:val="000000"/>
                <w:szCs w:val="21"/>
              </w:rPr>
              <w:t>3-13</w:t>
            </w:r>
          </w:p>
        </w:tc>
      </w:tr>
      <w:tr w:rsidR="002B49BC">
        <w:tc>
          <w:tcPr>
            <w:tcW w:w="720" w:type="dxa"/>
            <w:vAlign w:val="center"/>
          </w:tcPr>
          <w:p w:rsidR="002B49BC" w:rsidRDefault="005F6C6A">
            <w:pPr>
              <w:jc w:val="center"/>
            </w:pPr>
            <w:r>
              <w:rPr>
                <w:rFonts w:eastAsiaTheme="minorEastAsia"/>
                <w:color w:val="000000"/>
                <w:szCs w:val="21"/>
              </w:rPr>
              <w:t>9</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2019-03-13</w:t>
            </w:r>
          </w:p>
        </w:tc>
      </w:tr>
      <w:tr w:rsidR="002B49BC">
        <w:tc>
          <w:tcPr>
            <w:tcW w:w="720" w:type="dxa"/>
            <w:vAlign w:val="center"/>
          </w:tcPr>
          <w:p w:rsidR="002B49BC" w:rsidRDefault="005F6C6A">
            <w:pPr>
              <w:jc w:val="center"/>
            </w:pPr>
            <w:r>
              <w:rPr>
                <w:rFonts w:eastAsiaTheme="minorEastAsia"/>
                <w:color w:val="000000"/>
                <w:szCs w:val="21"/>
              </w:rPr>
              <w:t>10</w:t>
            </w:r>
          </w:p>
        </w:tc>
        <w:tc>
          <w:tcPr>
            <w:tcW w:w="4320" w:type="dxa"/>
            <w:vAlign w:val="center"/>
          </w:tcPr>
          <w:p w:rsidR="002B49BC" w:rsidRDefault="005F6C6A">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2019-03-19</w:t>
            </w:r>
          </w:p>
        </w:tc>
      </w:tr>
      <w:tr w:rsidR="002B49BC">
        <w:tc>
          <w:tcPr>
            <w:tcW w:w="720" w:type="dxa"/>
            <w:vAlign w:val="center"/>
          </w:tcPr>
          <w:p w:rsidR="002B49BC" w:rsidRDefault="005F6C6A">
            <w:pPr>
              <w:jc w:val="center"/>
            </w:pPr>
            <w:r>
              <w:rPr>
                <w:rFonts w:eastAsiaTheme="minorEastAsia"/>
                <w:color w:val="000000"/>
                <w:szCs w:val="21"/>
              </w:rPr>
              <w:t>11</w:t>
            </w:r>
          </w:p>
        </w:tc>
        <w:tc>
          <w:tcPr>
            <w:tcW w:w="4320" w:type="dxa"/>
            <w:vAlign w:val="center"/>
          </w:tcPr>
          <w:p w:rsidR="002B49BC" w:rsidRDefault="005F6C6A">
            <w:pPr>
              <w:jc w:val="left"/>
            </w:pPr>
            <w:r>
              <w:rPr>
                <w:rFonts w:eastAsiaTheme="minorEastAsia"/>
                <w:color w:val="000000"/>
                <w:szCs w:val="21"/>
              </w:rPr>
              <w:t>易方达基金管理有限公司关于公司旗下部分基金估值调整情况的公告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2019-03-27</w:t>
            </w:r>
          </w:p>
        </w:tc>
      </w:tr>
      <w:tr w:rsidR="002B49BC">
        <w:tc>
          <w:tcPr>
            <w:tcW w:w="720" w:type="dxa"/>
            <w:vAlign w:val="center"/>
          </w:tcPr>
          <w:p w:rsidR="002B49BC" w:rsidRDefault="005F6C6A">
            <w:pPr>
              <w:jc w:val="center"/>
            </w:pPr>
            <w:r>
              <w:rPr>
                <w:rFonts w:eastAsiaTheme="minorEastAsia"/>
                <w:color w:val="000000"/>
                <w:szCs w:val="21"/>
              </w:rPr>
              <w:t>12</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2019-03-29</w:t>
            </w:r>
          </w:p>
        </w:tc>
      </w:tr>
      <w:tr w:rsidR="002B49BC">
        <w:tc>
          <w:tcPr>
            <w:tcW w:w="720" w:type="dxa"/>
            <w:vAlign w:val="center"/>
          </w:tcPr>
          <w:p w:rsidR="002B49BC" w:rsidRDefault="005F6C6A">
            <w:pPr>
              <w:jc w:val="center"/>
            </w:pPr>
            <w:r>
              <w:rPr>
                <w:rFonts w:eastAsiaTheme="minorEastAsia"/>
                <w:color w:val="000000"/>
                <w:szCs w:val="21"/>
              </w:rPr>
              <w:t>13</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2019-03-30</w:t>
            </w:r>
          </w:p>
        </w:tc>
      </w:tr>
      <w:tr w:rsidR="002B49BC">
        <w:tc>
          <w:tcPr>
            <w:tcW w:w="720" w:type="dxa"/>
            <w:vAlign w:val="center"/>
          </w:tcPr>
          <w:p w:rsidR="002B49BC" w:rsidRDefault="005F6C6A">
            <w:pPr>
              <w:jc w:val="center"/>
            </w:pPr>
            <w:r>
              <w:rPr>
                <w:rFonts w:eastAsiaTheme="minorEastAsia"/>
                <w:color w:val="000000"/>
                <w:szCs w:val="21"/>
              </w:rPr>
              <w:t>14</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2019-04-01</w:t>
            </w:r>
          </w:p>
        </w:tc>
      </w:tr>
      <w:tr w:rsidR="002B49BC">
        <w:tc>
          <w:tcPr>
            <w:tcW w:w="720" w:type="dxa"/>
            <w:vAlign w:val="center"/>
          </w:tcPr>
          <w:p w:rsidR="002B49BC" w:rsidRDefault="005F6C6A">
            <w:pPr>
              <w:jc w:val="center"/>
            </w:pPr>
            <w:r>
              <w:rPr>
                <w:rFonts w:eastAsiaTheme="minorEastAsia"/>
                <w:color w:val="000000"/>
                <w:szCs w:val="21"/>
              </w:rPr>
              <w:t>15</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2019-04-01</w:t>
            </w:r>
          </w:p>
        </w:tc>
      </w:tr>
      <w:tr w:rsidR="002B49BC">
        <w:tc>
          <w:tcPr>
            <w:tcW w:w="720" w:type="dxa"/>
            <w:vAlign w:val="center"/>
          </w:tcPr>
          <w:p w:rsidR="002B49BC" w:rsidRDefault="005F6C6A">
            <w:pPr>
              <w:jc w:val="center"/>
            </w:pPr>
            <w:r>
              <w:rPr>
                <w:rFonts w:eastAsiaTheme="minorEastAsia"/>
                <w:color w:val="000000"/>
                <w:szCs w:val="21"/>
              </w:rPr>
              <w:t>16</w:t>
            </w:r>
          </w:p>
        </w:tc>
        <w:tc>
          <w:tcPr>
            <w:tcW w:w="4320" w:type="dxa"/>
            <w:vAlign w:val="center"/>
          </w:tcPr>
          <w:p w:rsidR="002B49BC" w:rsidRDefault="005F6C6A">
            <w:pPr>
              <w:jc w:val="left"/>
            </w:pPr>
            <w:r>
              <w:rPr>
                <w:rFonts w:eastAsiaTheme="minorEastAsia"/>
                <w:color w:val="000000"/>
                <w:szCs w:val="21"/>
              </w:rPr>
              <w:t>易方达基金管理有限公司关于公司旗下部分基金估值调整情况的公告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2019-04-02</w:t>
            </w:r>
          </w:p>
        </w:tc>
      </w:tr>
      <w:tr w:rsidR="002B49BC">
        <w:tc>
          <w:tcPr>
            <w:tcW w:w="720" w:type="dxa"/>
            <w:vAlign w:val="center"/>
          </w:tcPr>
          <w:p w:rsidR="002B49BC" w:rsidRDefault="005F6C6A">
            <w:pPr>
              <w:jc w:val="center"/>
            </w:pPr>
            <w:r>
              <w:rPr>
                <w:rFonts w:eastAsiaTheme="minorEastAsia"/>
                <w:color w:val="000000"/>
                <w:szCs w:val="21"/>
              </w:rPr>
              <w:t>17</w:t>
            </w:r>
          </w:p>
        </w:tc>
        <w:tc>
          <w:tcPr>
            <w:tcW w:w="4320" w:type="dxa"/>
            <w:vAlign w:val="center"/>
          </w:tcPr>
          <w:p w:rsidR="002B49BC" w:rsidRDefault="005F6C6A">
            <w:pPr>
              <w:jc w:val="left"/>
            </w:pPr>
            <w:r>
              <w:rPr>
                <w:rFonts w:eastAsiaTheme="minorEastAsia"/>
                <w:color w:val="000000"/>
                <w:szCs w:val="21"/>
              </w:rPr>
              <w:t>易方达基金管理有限公司关于公司旗下部分基金估值调整情况的公告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2019-04-12</w:t>
            </w:r>
          </w:p>
        </w:tc>
      </w:tr>
      <w:tr w:rsidR="002B49BC">
        <w:tc>
          <w:tcPr>
            <w:tcW w:w="720" w:type="dxa"/>
            <w:vAlign w:val="center"/>
          </w:tcPr>
          <w:p w:rsidR="002B49BC" w:rsidRDefault="005F6C6A">
            <w:pPr>
              <w:jc w:val="center"/>
            </w:pPr>
            <w:r>
              <w:rPr>
                <w:rFonts w:eastAsiaTheme="minorEastAsia"/>
                <w:color w:val="000000"/>
                <w:szCs w:val="21"/>
              </w:rPr>
              <w:t>18</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2019-04-12</w:t>
            </w:r>
          </w:p>
        </w:tc>
      </w:tr>
      <w:tr w:rsidR="002B49BC">
        <w:tc>
          <w:tcPr>
            <w:tcW w:w="720" w:type="dxa"/>
            <w:vAlign w:val="center"/>
          </w:tcPr>
          <w:p w:rsidR="002B49BC" w:rsidRDefault="005F6C6A">
            <w:pPr>
              <w:jc w:val="center"/>
            </w:pPr>
            <w:r>
              <w:rPr>
                <w:rFonts w:eastAsiaTheme="minorEastAsia"/>
                <w:color w:val="000000"/>
                <w:szCs w:val="21"/>
              </w:rPr>
              <w:t>19</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2019-04-30</w:t>
            </w:r>
          </w:p>
        </w:tc>
      </w:tr>
      <w:tr w:rsidR="002B49BC">
        <w:tc>
          <w:tcPr>
            <w:tcW w:w="720" w:type="dxa"/>
            <w:vAlign w:val="center"/>
          </w:tcPr>
          <w:p w:rsidR="002B49BC" w:rsidRDefault="005F6C6A">
            <w:pPr>
              <w:jc w:val="center"/>
            </w:pPr>
            <w:r>
              <w:rPr>
                <w:rFonts w:eastAsiaTheme="minorEastAsia"/>
                <w:color w:val="000000"/>
                <w:szCs w:val="21"/>
              </w:rPr>
              <w:t>20</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2019-05-07</w:t>
            </w:r>
          </w:p>
        </w:tc>
      </w:tr>
      <w:tr w:rsidR="002B49BC">
        <w:tc>
          <w:tcPr>
            <w:tcW w:w="720" w:type="dxa"/>
            <w:vAlign w:val="center"/>
          </w:tcPr>
          <w:p w:rsidR="002B49BC" w:rsidRDefault="005F6C6A">
            <w:pPr>
              <w:jc w:val="center"/>
            </w:pPr>
            <w:r>
              <w:rPr>
                <w:rFonts w:eastAsiaTheme="minorEastAsia"/>
                <w:color w:val="000000"/>
                <w:szCs w:val="21"/>
              </w:rPr>
              <w:t>21</w:t>
            </w:r>
          </w:p>
        </w:tc>
        <w:tc>
          <w:tcPr>
            <w:tcW w:w="4320" w:type="dxa"/>
            <w:vAlign w:val="center"/>
          </w:tcPr>
          <w:p w:rsidR="002B49BC" w:rsidRDefault="005F6C6A">
            <w:pPr>
              <w:jc w:val="left"/>
            </w:pPr>
            <w:r>
              <w:rPr>
                <w:rFonts w:eastAsiaTheme="minorEastAsia"/>
                <w:color w:val="000000"/>
                <w:szCs w:val="21"/>
              </w:rPr>
              <w:t>易方达基金管理有限公司关于调整旗下部分开放式基金在招商银行最低定期定额投资金额限制的公告</w:t>
            </w:r>
          </w:p>
        </w:tc>
        <w:tc>
          <w:tcPr>
            <w:tcW w:w="2331" w:type="dxa"/>
            <w:vAlign w:val="center"/>
          </w:tcPr>
          <w:p w:rsidR="002B49BC" w:rsidRDefault="005F6C6A">
            <w:pPr>
              <w:jc w:val="center"/>
            </w:pPr>
            <w:r>
              <w:rPr>
                <w:rFonts w:eastAsiaTheme="minorEastAsia"/>
                <w:color w:val="000000"/>
                <w:szCs w:val="21"/>
              </w:rPr>
              <w:t>中国证券报、上海证券报及基金管理人网站</w:t>
            </w:r>
          </w:p>
        </w:tc>
        <w:tc>
          <w:tcPr>
            <w:tcW w:w="1629" w:type="dxa"/>
            <w:vAlign w:val="center"/>
          </w:tcPr>
          <w:p w:rsidR="002B49BC" w:rsidRDefault="005F6C6A">
            <w:pPr>
              <w:jc w:val="center"/>
            </w:pPr>
            <w:r>
              <w:rPr>
                <w:rFonts w:eastAsiaTheme="minorEastAsia"/>
                <w:color w:val="000000"/>
                <w:szCs w:val="21"/>
              </w:rPr>
              <w:t>2019-05-16</w:t>
            </w:r>
          </w:p>
        </w:tc>
      </w:tr>
      <w:tr w:rsidR="002B49BC">
        <w:tc>
          <w:tcPr>
            <w:tcW w:w="720" w:type="dxa"/>
            <w:vAlign w:val="center"/>
          </w:tcPr>
          <w:p w:rsidR="002B49BC" w:rsidRDefault="005F6C6A">
            <w:pPr>
              <w:jc w:val="center"/>
            </w:pPr>
            <w:r>
              <w:rPr>
                <w:rFonts w:eastAsiaTheme="minorEastAsia"/>
                <w:color w:val="000000"/>
                <w:szCs w:val="21"/>
              </w:rPr>
              <w:t>22</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2019-05-16</w:t>
            </w:r>
          </w:p>
        </w:tc>
      </w:tr>
      <w:tr w:rsidR="002B49BC">
        <w:tc>
          <w:tcPr>
            <w:tcW w:w="720" w:type="dxa"/>
            <w:vAlign w:val="center"/>
          </w:tcPr>
          <w:p w:rsidR="002B49BC" w:rsidRDefault="005F6C6A">
            <w:pPr>
              <w:jc w:val="center"/>
            </w:pPr>
            <w:r>
              <w:rPr>
                <w:rFonts w:eastAsiaTheme="minorEastAsia"/>
                <w:color w:val="000000"/>
                <w:szCs w:val="21"/>
              </w:rPr>
              <w:t>23</w:t>
            </w:r>
          </w:p>
        </w:tc>
        <w:tc>
          <w:tcPr>
            <w:tcW w:w="4320" w:type="dxa"/>
            <w:vAlign w:val="center"/>
          </w:tcPr>
          <w:p w:rsidR="002B49BC" w:rsidRDefault="005F6C6A">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2019-05-22</w:t>
            </w:r>
          </w:p>
        </w:tc>
      </w:tr>
      <w:tr w:rsidR="002B49BC">
        <w:tc>
          <w:tcPr>
            <w:tcW w:w="720" w:type="dxa"/>
            <w:vAlign w:val="center"/>
          </w:tcPr>
          <w:p w:rsidR="002B49BC" w:rsidRDefault="005F6C6A">
            <w:pPr>
              <w:jc w:val="center"/>
            </w:pPr>
            <w:r>
              <w:rPr>
                <w:rFonts w:eastAsiaTheme="minorEastAsia"/>
                <w:color w:val="000000"/>
                <w:szCs w:val="21"/>
              </w:rPr>
              <w:t>24</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易方达基金管理有限公司关于旗下部分开放式基金增加重庆银行为销售机构的公告</w:t>
            </w:r>
          </w:p>
        </w:tc>
        <w:tc>
          <w:tcPr>
            <w:tcW w:w="2331" w:type="dxa"/>
            <w:vAlign w:val="center"/>
          </w:tcPr>
          <w:p w:rsidR="002B49BC" w:rsidRDefault="005F6C6A">
            <w:pPr>
              <w:jc w:val="center"/>
            </w:pPr>
            <w:r>
              <w:rPr>
                <w:rFonts w:eastAsiaTheme="minorEastAsia"/>
                <w:color w:val="000000"/>
                <w:szCs w:val="21"/>
              </w:rPr>
              <w:t>中国证券报、上海证券报、证券时报及基金管理人网站</w:t>
            </w:r>
          </w:p>
        </w:tc>
        <w:tc>
          <w:tcPr>
            <w:tcW w:w="1629" w:type="dxa"/>
            <w:vAlign w:val="center"/>
          </w:tcPr>
          <w:p w:rsidR="002B49BC" w:rsidRDefault="005F6C6A">
            <w:pPr>
              <w:jc w:val="center"/>
            </w:pPr>
            <w:r>
              <w:rPr>
                <w:rFonts w:eastAsiaTheme="minorEastAsia"/>
                <w:color w:val="000000"/>
                <w:szCs w:val="21"/>
              </w:rPr>
              <w:t>2019-05-24</w:t>
            </w:r>
          </w:p>
        </w:tc>
      </w:tr>
      <w:tr w:rsidR="002B49BC">
        <w:tc>
          <w:tcPr>
            <w:tcW w:w="720" w:type="dxa"/>
            <w:vAlign w:val="center"/>
          </w:tcPr>
          <w:p w:rsidR="002B49BC" w:rsidRDefault="005F6C6A">
            <w:pPr>
              <w:jc w:val="center"/>
            </w:pPr>
            <w:r>
              <w:rPr>
                <w:rFonts w:eastAsiaTheme="minorEastAsia"/>
                <w:color w:val="000000"/>
                <w:szCs w:val="21"/>
              </w:rPr>
              <w:t>25</w:t>
            </w:r>
          </w:p>
        </w:tc>
        <w:tc>
          <w:tcPr>
            <w:tcW w:w="4320" w:type="dxa"/>
            <w:vAlign w:val="center"/>
          </w:tcPr>
          <w:p w:rsidR="002B49BC" w:rsidRDefault="005F6C6A">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2019-05-28</w:t>
            </w:r>
          </w:p>
        </w:tc>
      </w:tr>
      <w:tr w:rsidR="002B49BC">
        <w:tc>
          <w:tcPr>
            <w:tcW w:w="720" w:type="dxa"/>
            <w:vAlign w:val="center"/>
          </w:tcPr>
          <w:p w:rsidR="002B49BC" w:rsidRDefault="005F6C6A">
            <w:pPr>
              <w:jc w:val="center"/>
            </w:pPr>
            <w:r>
              <w:rPr>
                <w:rFonts w:eastAsiaTheme="minorEastAsia"/>
                <w:color w:val="000000"/>
                <w:szCs w:val="21"/>
              </w:rPr>
              <w:t>26</w:t>
            </w:r>
          </w:p>
        </w:tc>
        <w:tc>
          <w:tcPr>
            <w:tcW w:w="4320" w:type="dxa"/>
            <w:vAlign w:val="center"/>
          </w:tcPr>
          <w:p w:rsidR="002B49BC" w:rsidRDefault="005F6C6A">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2019-06-20</w:t>
            </w:r>
          </w:p>
        </w:tc>
      </w:tr>
      <w:tr w:rsidR="002B49BC">
        <w:tc>
          <w:tcPr>
            <w:tcW w:w="720" w:type="dxa"/>
            <w:vAlign w:val="center"/>
          </w:tcPr>
          <w:p w:rsidR="002B49BC" w:rsidRDefault="005F6C6A">
            <w:pPr>
              <w:jc w:val="center"/>
            </w:pPr>
            <w:r>
              <w:rPr>
                <w:rFonts w:eastAsiaTheme="minorEastAsia"/>
                <w:color w:val="000000"/>
                <w:szCs w:val="21"/>
              </w:rPr>
              <w:t>27</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易方达基金管理有限公司关于旗下部分开放式基金增加民生证券为销售机构的公告</w:t>
            </w:r>
          </w:p>
        </w:tc>
        <w:tc>
          <w:tcPr>
            <w:tcW w:w="2331" w:type="dxa"/>
            <w:vAlign w:val="center"/>
          </w:tcPr>
          <w:p w:rsidR="002B49BC" w:rsidRDefault="005F6C6A">
            <w:pPr>
              <w:jc w:val="center"/>
            </w:pPr>
            <w:r>
              <w:rPr>
                <w:rFonts w:eastAsiaTheme="minorEastAsia"/>
                <w:color w:val="000000"/>
                <w:szCs w:val="21"/>
              </w:rPr>
              <w:t>中国证券报、上海证券报、证券时报及基金管理人网站</w:t>
            </w:r>
          </w:p>
        </w:tc>
        <w:tc>
          <w:tcPr>
            <w:tcW w:w="1629" w:type="dxa"/>
            <w:vAlign w:val="center"/>
          </w:tcPr>
          <w:p w:rsidR="002B49BC" w:rsidRDefault="005F6C6A">
            <w:pPr>
              <w:jc w:val="center"/>
            </w:pPr>
            <w:r>
              <w:rPr>
                <w:rFonts w:eastAsiaTheme="minorEastAsia"/>
                <w:color w:val="000000"/>
                <w:szCs w:val="21"/>
              </w:rPr>
              <w:t>2019-06-20</w:t>
            </w:r>
          </w:p>
        </w:tc>
      </w:tr>
      <w:tr w:rsidR="002B49BC">
        <w:tc>
          <w:tcPr>
            <w:tcW w:w="720" w:type="dxa"/>
            <w:vAlign w:val="center"/>
          </w:tcPr>
          <w:p w:rsidR="002B49BC" w:rsidRDefault="005F6C6A">
            <w:pPr>
              <w:jc w:val="center"/>
            </w:pPr>
            <w:r>
              <w:rPr>
                <w:rFonts w:eastAsiaTheme="minorEastAsia"/>
                <w:color w:val="000000"/>
                <w:szCs w:val="21"/>
              </w:rPr>
              <w:t>28</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2019-06-21</w:t>
            </w:r>
          </w:p>
        </w:tc>
      </w:tr>
      <w:tr w:rsidR="002B49BC">
        <w:tc>
          <w:tcPr>
            <w:tcW w:w="720" w:type="dxa"/>
            <w:vAlign w:val="center"/>
          </w:tcPr>
          <w:p w:rsidR="002B49BC" w:rsidRDefault="005F6C6A">
            <w:pPr>
              <w:jc w:val="center"/>
            </w:pPr>
            <w:r>
              <w:rPr>
                <w:rFonts w:eastAsiaTheme="minorEastAsia"/>
                <w:color w:val="000000"/>
                <w:szCs w:val="21"/>
              </w:rPr>
              <w:t>29</w:t>
            </w:r>
          </w:p>
        </w:tc>
        <w:tc>
          <w:tcPr>
            <w:tcW w:w="4320" w:type="dxa"/>
            <w:vAlign w:val="center"/>
          </w:tcPr>
          <w:p w:rsidR="002B49BC" w:rsidRDefault="005F6C6A">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2019-06-22</w:t>
            </w:r>
          </w:p>
        </w:tc>
      </w:tr>
      <w:tr w:rsidR="002B49BC">
        <w:tc>
          <w:tcPr>
            <w:tcW w:w="720" w:type="dxa"/>
            <w:vAlign w:val="center"/>
          </w:tcPr>
          <w:p w:rsidR="002B49BC" w:rsidRDefault="005F6C6A">
            <w:pPr>
              <w:jc w:val="center"/>
            </w:pPr>
            <w:r>
              <w:rPr>
                <w:rFonts w:eastAsiaTheme="minorEastAsia"/>
                <w:color w:val="000000"/>
                <w:szCs w:val="21"/>
              </w:rPr>
              <w:t>30</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2019-06-24</w:t>
            </w:r>
          </w:p>
        </w:tc>
      </w:tr>
      <w:tr w:rsidR="002B49BC">
        <w:tc>
          <w:tcPr>
            <w:tcW w:w="720" w:type="dxa"/>
            <w:vAlign w:val="center"/>
          </w:tcPr>
          <w:p w:rsidR="002B49BC" w:rsidRDefault="005F6C6A">
            <w:pPr>
              <w:jc w:val="center"/>
            </w:pPr>
            <w:r>
              <w:rPr>
                <w:rFonts w:eastAsiaTheme="minorEastAsia"/>
                <w:color w:val="000000"/>
                <w:szCs w:val="21"/>
              </w:rPr>
              <w:t>31</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2019-06-28</w:t>
            </w:r>
          </w:p>
        </w:tc>
      </w:tr>
      <w:tr w:rsidR="002B49BC">
        <w:tc>
          <w:tcPr>
            <w:tcW w:w="720" w:type="dxa"/>
            <w:vAlign w:val="center"/>
          </w:tcPr>
          <w:p w:rsidR="002B49BC" w:rsidRDefault="005F6C6A">
            <w:pPr>
              <w:jc w:val="center"/>
            </w:pPr>
            <w:r>
              <w:rPr>
                <w:rFonts w:eastAsiaTheme="minorEastAsia"/>
                <w:color w:val="000000"/>
                <w:szCs w:val="21"/>
              </w:rPr>
              <w:t>32</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2019-07-05</w:t>
            </w:r>
          </w:p>
        </w:tc>
      </w:tr>
      <w:tr w:rsidR="002B49BC">
        <w:tc>
          <w:tcPr>
            <w:tcW w:w="720" w:type="dxa"/>
            <w:vAlign w:val="center"/>
          </w:tcPr>
          <w:p w:rsidR="002B49BC" w:rsidRDefault="005F6C6A">
            <w:pPr>
              <w:jc w:val="center"/>
            </w:pPr>
            <w:r>
              <w:rPr>
                <w:rFonts w:eastAsiaTheme="minorEastAsia"/>
                <w:color w:val="000000"/>
                <w:szCs w:val="21"/>
              </w:rPr>
              <w:t>33</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2019-07-15</w:t>
            </w:r>
          </w:p>
        </w:tc>
      </w:tr>
      <w:tr w:rsidR="002B49BC">
        <w:tc>
          <w:tcPr>
            <w:tcW w:w="720" w:type="dxa"/>
            <w:vAlign w:val="center"/>
          </w:tcPr>
          <w:p w:rsidR="002B49BC" w:rsidRDefault="005F6C6A">
            <w:pPr>
              <w:jc w:val="center"/>
            </w:pPr>
            <w:r>
              <w:rPr>
                <w:rFonts w:eastAsiaTheme="minorEastAsia"/>
                <w:color w:val="000000"/>
                <w:szCs w:val="21"/>
              </w:rPr>
              <w:t>34</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易方达基金管理有限公司关于旗下部分开放式基金参加红塔证券费率优惠活动的公告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2019-07-15</w:t>
            </w:r>
          </w:p>
        </w:tc>
      </w:tr>
      <w:tr w:rsidR="002B49BC">
        <w:tc>
          <w:tcPr>
            <w:tcW w:w="720" w:type="dxa"/>
            <w:vAlign w:val="center"/>
          </w:tcPr>
          <w:p w:rsidR="002B49BC" w:rsidRDefault="005F6C6A">
            <w:pPr>
              <w:jc w:val="center"/>
            </w:pPr>
            <w:r>
              <w:rPr>
                <w:rFonts w:eastAsiaTheme="minorEastAsia"/>
                <w:color w:val="000000"/>
                <w:szCs w:val="21"/>
              </w:rPr>
              <w:t>35</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易方达基金管理有限公司关于旗下部分开放式基金参加天津农商银行费率优惠活动的公告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2019-07-16</w:t>
            </w:r>
          </w:p>
        </w:tc>
      </w:tr>
      <w:tr w:rsidR="002B49BC">
        <w:tc>
          <w:tcPr>
            <w:tcW w:w="720" w:type="dxa"/>
            <w:vAlign w:val="center"/>
          </w:tcPr>
          <w:p w:rsidR="002B49BC" w:rsidRDefault="005F6C6A">
            <w:pPr>
              <w:jc w:val="center"/>
            </w:pPr>
            <w:r>
              <w:rPr>
                <w:rFonts w:eastAsiaTheme="minorEastAsia"/>
                <w:color w:val="000000"/>
                <w:szCs w:val="21"/>
              </w:rPr>
              <w:t>36</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2019-08-12</w:t>
            </w:r>
          </w:p>
        </w:tc>
      </w:tr>
      <w:tr w:rsidR="002B49BC">
        <w:tc>
          <w:tcPr>
            <w:tcW w:w="720" w:type="dxa"/>
            <w:vAlign w:val="center"/>
          </w:tcPr>
          <w:p w:rsidR="002B49BC" w:rsidRDefault="005F6C6A">
            <w:pPr>
              <w:jc w:val="center"/>
            </w:pPr>
            <w:r>
              <w:rPr>
                <w:rFonts w:eastAsiaTheme="minorEastAsia"/>
                <w:color w:val="000000"/>
                <w:szCs w:val="21"/>
              </w:rPr>
              <w:t>37</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2019-08-13</w:t>
            </w:r>
          </w:p>
        </w:tc>
      </w:tr>
      <w:tr w:rsidR="002B49BC">
        <w:tc>
          <w:tcPr>
            <w:tcW w:w="720" w:type="dxa"/>
            <w:vAlign w:val="center"/>
          </w:tcPr>
          <w:p w:rsidR="002B49BC" w:rsidRDefault="005F6C6A">
            <w:pPr>
              <w:jc w:val="center"/>
            </w:pPr>
            <w:r>
              <w:rPr>
                <w:rFonts w:eastAsiaTheme="minorEastAsia"/>
                <w:color w:val="000000"/>
                <w:szCs w:val="21"/>
              </w:rPr>
              <w:t>38</w:t>
            </w:r>
          </w:p>
        </w:tc>
        <w:tc>
          <w:tcPr>
            <w:tcW w:w="4320" w:type="dxa"/>
            <w:vAlign w:val="center"/>
          </w:tcPr>
          <w:p w:rsidR="002B49BC" w:rsidRDefault="005F6C6A">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2019-08-13</w:t>
            </w:r>
          </w:p>
        </w:tc>
      </w:tr>
      <w:tr w:rsidR="002B49BC">
        <w:tc>
          <w:tcPr>
            <w:tcW w:w="720" w:type="dxa"/>
            <w:vAlign w:val="center"/>
          </w:tcPr>
          <w:p w:rsidR="002B49BC" w:rsidRDefault="005F6C6A">
            <w:pPr>
              <w:jc w:val="center"/>
            </w:pPr>
            <w:r>
              <w:rPr>
                <w:rFonts w:eastAsiaTheme="minorEastAsia"/>
                <w:color w:val="000000"/>
                <w:szCs w:val="21"/>
              </w:rPr>
              <w:t>39</w:t>
            </w:r>
          </w:p>
        </w:tc>
        <w:tc>
          <w:tcPr>
            <w:tcW w:w="4320" w:type="dxa"/>
            <w:vAlign w:val="center"/>
          </w:tcPr>
          <w:p w:rsidR="002B49BC" w:rsidRDefault="005F6C6A">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2019-08-14</w:t>
            </w:r>
          </w:p>
        </w:tc>
      </w:tr>
      <w:tr w:rsidR="002B49BC">
        <w:tc>
          <w:tcPr>
            <w:tcW w:w="720" w:type="dxa"/>
            <w:vAlign w:val="center"/>
          </w:tcPr>
          <w:p w:rsidR="002B49BC" w:rsidRDefault="005F6C6A">
            <w:pPr>
              <w:jc w:val="center"/>
            </w:pPr>
            <w:r>
              <w:rPr>
                <w:rFonts w:eastAsiaTheme="minorEastAsia"/>
                <w:color w:val="000000"/>
                <w:szCs w:val="21"/>
              </w:rPr>
              <w:t>40</w:t>
            </w:r>
          </w:p>
        </w:tc>
        <w:tc>
          <w:tcPr>
            <w:tcW w:w="4320" w:type="dxa"/>
            <w:vAlign w:val="center"/>
          </w:tcPr>
          <w:p w:rsidR="002B49BC" w:rsidRDefault="005F6C6A">
            <w:pPr>
              <w:jc w:val="left"/>
            </w:pPr>
            <w:r>
              <w:rPr>
                <w:rFonts w:eastAsiaTheme="minorEastAsia"/>
                <w:color w:val="000000"/>
                <w:szCs w:val="21"/>
              </w:rPr>
              <w:t>易方达基金管理有限公司关于暂停和谐保险销售有限公司办理旗下基金相关销售业务的公告</w:t>
            </w:r>
          </w:p>
        </w:tc>
        <w:tc>
          <w:tcPr>
            <w:tcW w:w="2331" w:type="dxa"/>
            <w:vAlign w:val="center"/>
          </w:tcPr>
          <w:p w:rsidR="002B49BC" w:rsidRDefault="005F6C6A">
            <w:pPr>
              <w:jc w:val="center"/>
            </w:pPr>
            <w:r>
              <w:rPr>
                <w:rFonts w:eastAsiaTheme="minorEastAsia"/>
                <w:color w:val="000000"/>
                <w:szCs w:val="21"/>
              </w:rPr>
              <w:t>中国证券报、上海证券报、证券时报及基金管理人网站</w:t>
            </w:r>
          </w:p>
        </w:tc>
        <w:tc>
          <w:tcPr>
            <w:tcW w:w="1629" w:type="dxa"/>
            <w:vAlign w:val="center"/>
          </w:tcPr>
          <w:p w:rsidR="002B49BC" w:rsidRDefault="005F6C6A">
            <w:pPr>
              <w:jc w:val="center"/>
            </w:pPr>
            <w:r>
              <w:rPr>
                <w:rFonts w:eastAsiaTheme="minorEastAsia"/>
                <w:color w:val="000000"/>
                <w:szCs w:val="21"/>
              </w:rPr>
              <w:t>2019-08-14</w:t>
            </w:r>
          </w:p>
        </w:tc>
      </w:tr>
      <w:tr w:rsidR="002B49BC">
        <w:tc>
          <w:tcPr>
            <w:tcW w:w="720" w:type="dxa"/>
            <w:vAlign w:val="center"/>
          </w:tcPr>
          <w:p w:rsidR="002B49BC" w:rsidRDefault="005F6C6A">
            <w:pPr>
              <w:jc w:val="center"/>
            </w:pPr>
            <w:r>
              <w:rPr>
                <w:rFonts w:eastAsiaTheme="minorEastAsia"/>
                <w:color w:val="000000"/>
                <w:szCs w:val="21"/>
              </w:rPr>
              <w:t>41</w:t>
            </w:r>
          </w:p>
        </w:tc>
        <w:tc>
          <w:tcPr>
            <w:tcW w:w="4320" w:type="dxa"/>
            <w:vAlign w:val="center"/>
          </w:tcPr>
          <w:p w:rsidR="002B49BC" w:rsidRDefault="005F6C6A">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2019-08-14</w:t>
            </w:r>
          </w:p>
        </w:tc>
      </w:tr>
      <w:tr w:rsidR="002B49BC">
        <w:tc>
          <w:tcPr>
            <w:tcW w:w="720" w:type="dxa"/>
            <w:vAlign w:val="center"/>
          </w:tcPr>
          <w:p w:rsidR="002B49BC" w:rsidRDefault="005F6C6A">
            <w:pPr>
              <w:jc w:val="center"/>
            </w:pPr>
            <w:r>
              <w:rPr>
                <w:rFonts w:eastAsiaTheme="minorEastAsia"/>
                <w:color w:val="000000"/>
                <w:szCs w:val="21"/>
              </w:rPr>
              <w:t>42</w:t>
            </w:r>
          </w:p>
        </w:tc>
        <w:tc>
          <w:tcPr>
            <w:tcW w:w="4320" w:type="dxa"/>
            <w:vAlign w:val="center"/>
          </w:tcPr>
          <w:p w:rsidR="002B49BC" w:rsidRDefault="005F6C6A">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2019-08-14</w:t>
            </w:r>
          </w:p>
        </w:tc>
      </w:tr>
      <w:tr w:rsidR="002B49BC">
        <w:tc>
          <w:tcPr>
            <w:tcW w:w="720" w:type="dxa"/>
            <w:vAlign w:val="center"/>
          </w:tcPr>
          <w:p w:rsidR="002B49BC" w:rsidRDefault="005F6C6A">
            <w:pPr>
              <w:jc w:val="center"/>
            </w:pPr>
            <w:r>
              <w:rPr>
                <w:rFonts w:eastAsiaTheme="minorEastAsia"/>
                <w:color w:val="000000"/>
                <w:szCs w:val="21"/>
              </w:rPr>
              <w:t>43</w:t>
            </w:r>
          </w:p>
        </w:tc>
        <w:tc>
          <w:tcPr>
            <w:tcW w:w="4320" w:type="dxa"/>
            <w:vAlign w:val="center"/>
          </w:tcPr>
          <w:p w:rsidR="002B49BC" w:rsidRDefault="005F6C6A">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中国证券报、上海证券报、证券时报、证券日报及基金管理人网站</w:t>
            </w:r>
          </w:p>
        </w:tc>
        <w:tc>
          <w:tcPr>
            <w:tcW w:w="1629" w:type="dxa"/>
            <w:vAlign w:val="center"/>
          </w:tcPr>
          <w:p w:rsidR="002B49BC" w:rsidRDefault="005F6C6A">
            <w:pPr>
              <w:jc w:val="center"/>
            </w:pPr>
            <w:r>
              <w:rPr>
                <w:rFonts w:eastAsiaTheme="minorEastAsia"/>
                <w:color w:val="000000"/>
                <w:szCs w:val="21"/>
              </w:rPr>
              <w:t>2019-08-14</w:t>
            </w:r>
          </w:p>
        </w:tc>
      </w:tr>
      <w:tr w:rsidR="002B49BC">
        <w:tc>
          <w:tcPr>
            <w:tcW w:w="720" w:type="dxa"/>
            <w:vAlign w:val="center"/>
          </w:tcPr>
          <w:p w:rsidR="002B49BC" w:rsidRDefault="005F6C6A">
            <w:pPr>
              <w:jc w:val="center"/>
            </w:pPr>
            <w:r>
              <w:rPr>
                <w:rFonts w:eastAsiaTheme="minorEastAsia"/>
                <w:color w:val="000000"/>
                <w:szCs w:val="21"/>
              </w:rPr>
              <w:t>44</w:t>
            </w:r>
          </w:p>
        </w:tc>
        <w:tc>
          <w:tcPr>
            <w:tcW w:w="4320" w:type="dxa"/>
            <w:vAlign w:val="center"/>
          </w:tcPr>
          <w:p w:rsidR="002B49BC" w:rsidRDefault="005F6C6A">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中国证券报、上海证券报、证券时报、证券日报及基金管理人</w:t>
            </w:r>
            <w:r>
              <w:rPr>
                <w:rFonts w:eastAsiaTheme="minorEastAsia"/>
                <w:color w:val="000000"/>
                <w:szCs w:val="21"/>
              </w:rPr>
              <w:t>网站</w:t>
            </w:r>
          </w:p>
        </w:tc>
        <w:tc>
          <w:tcPr>
            <w:tcW w:w="1629" w:type="dxa"/>
            <w:vAlign w:val="center"/>
          </w:tcPr>
          <w:p w:rsidR="002B49BC" w:rsidRDefault="005F6C6A">
            <w:pPr>
              <w:jc w:val="center"/>
            </w:pPr>
            <w:r>
              <w:rPr>
                <w:rFonts w:eastAsiaTheme="minorEastAsia"/>
                <w:color w:val="000000"/>
                <w:szCs w:val="21"/>
              </w:rPr>
              <w:t>2019-08-26</w:t>
            </w:r>
          </w:p>
        </w:tc>
      </w:tr>
      <w:tr w:rsidR="002B49BC">
        <w:tc>
          <w:tcPr>
            <w:tcW w:w="720" w:type="dxa"/>
            <w:vAlign w:val="center"/>
          </w:tcPr>
          <w:p w:rsidR="002B49BC" w:rsidRDefault="005F6C6A">
            <w:pPr>
              <w:jc w:val="center"/>
            </w:pPr>
            <w:r>
              <w:rPr>
                <w:rFonts w:eastAsiaTheme="minorEastAsia"/>
                <w:color w:val="000000"/>
                <w:szCs w:val="21"/>
              </w:rPr>
              <w:t>45</w:t>
            </w:r>
          </w:p>
        </w:tc>
        <w:tc>
          <w:tcPr>
            <w:tcW w:w="4320" w:type="dxa"/>
            <w:vAlign w:val="center"/>
          </w:tcPr>
          <w:p w:rsidR="002B49BC" w:rsidRDefault="005F6C6A">
            <w:pPr>
              <w:jc w:val="left"/>
            </w:pPr>
            <w:r>
              <w:rPr>
                <w:rFonts w:eastAsiaTheme="minorEastAsia"/>
                <w:color w:val="000000"/>
                <w:szCs w:val="21"/>
              </w:rPr>
              <w:t>易方达基金管理有限公司旗下部分开放式基金参加东莞农村商业银行费率优惠活动的公告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2019-09-17</w:t>
            </w:r>
          </w:p>
        </w:tc>
      </w:tr>
      <w:tr w:rsidR="002B49BC">
        <w:tc>
          <w:tcPr>
            <w:tcW w:w="720" w:type="dxa"/>
            <w:vAlign w:val="center"/>
          </w:tcPr>
          <w:p w:rsidR="002B49BC" w:rsidRDefault="005F6C6A">
            <w:pPr>
              <w:jc w:val="center"/>
            </w:pPr>
            <w:r>
              <w:rPr>
                <w:rFonts w:eastAsiaTheme="minorEastAsia"/>
                <w:color w:val="000000"/>
                <w:szCs w:val="21"/>
              </w:rPr>
              <w:t>46</w:t>
            </w:r>
          </w:p>
        </w:tc>
        <w:tc>
          <w:tcPr>
            <w:tcW w:w="4320" w:type="dxa"/>
            <w:vAlign w:val="center"/>
          </w:tcPr>
          <w:p w:rsidR="002B49BC" w:rsidRDefault="005F6C6A">
            <w:pPr>
              <w:jc w:val="left"/>
            </w:pPr>
            <w:r>
              <w:rPr>
                <w:rFonts w:eastAsiaTheme="minorEastAsia"/>
                <w:color w:val="000000"/>
                <w:szCs w:val="21"/>
              </w:rPr>
              <w:t>易方达基金管理有限公司关于聘任基金经理助理的公告</w:t>
            </w:r>
          </w:p>
        </w:tc>
        <w:tc>
          <w:tcPr>
            <w:tcW w:w="2331" w:type="dxa"/>
            <w:vAlign w:val="center"/>
          </w:tcPr>
          <w:p w:rsidR="002B49BC" w:rsidRDefault="005F6C6A">
            <w:pPr>
              <w:jc w:val="center"/>
            </w:pPr>
            <w:r>
              <w:rPr>
                <w:rFonts w:eastAsiaTheme="minorEastAsia"/>
                <w:color w:val="000000"/>
                <w:szCs w:val="21"/>
              </w:rPr>
              <w:t>中国证券报、上海证券报、基金管理人网站及中国证监会基金电子披露网站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2019-09-21</w:t>
            </w:r>
          </w:p>
        </w:tc>
      </w:tr>
      <w:tr w:rsidR="002B49BC">
        <w:tc>
          <w:tcPr>
            <w:tcW w:w="720" w:type="dxa"/>
            <w:vAlign w:val="center"/>
          </w:tcPr>
          <w:p w:rsidR="002B49BC" w:rsidRDefault="005F6C6A">
            <w:pPr>
              <w:jc w:val="center"/>
            </w:pPr>
            <w:r>
              <w:rPr>
                <w:rFonts w:eastAsiaTheme="minorEastAsia"/>
                <w:color w:val="000000"/>
                <w:szCs w:val="21"/>
              </w:rPr>
              <w:t>47</w:t>
            </w:r>
          </w:p>
        </w:tc>
        <w:tc>
          <w:tcPr>
            <w:tcW w:w="4320" w:type="dxa"/>
            <w:vAlign w:val="center"/>
          </w:tcPr>
          <w:p w:rsidR="002B49BC" w:rsidRDefault="005F6C6A">
            <w:pPr>
              <w:jc w:val="left"/>
            </w:pPr>
            <w:r>
              <w:rPr>
                <w:rFonts w:eastAsiaTheme="minorEastAsia"/>
                <w:color w:val="000000"/>
                <w:szCs w:val="21"/>
              </w:rPr>
              <w:t>易方达基金管理有限公司关于易方达稳健收益债券型证券投资基金增设</w:t>
            </w:r>
            <w:r>
              <w:rPr>
                <w:rFonts w:eastAsiaTheme="minorEastAsia"/>
                <w:color w:val="000000"/>
                <w:szCs w:val="21"/>
              </w:rPr>
              <w:t>C</w:t>
            </w:r>
            <w:r>
              <w:rPr>
                <w:rFonts w:eastAsiaTheme="minorEastAsia"/>
                <w:color w:val="000000"/>
                <w:szCs w:val="21"/>
              </w:rPr>
              <w:t>类基金份额并修改基金合同、托管协议的公告</w:t>
            </w:r>
          </w:p>
        </w:tc>
        <w:tc>
          <w:tcPr>
            <w:tcW w:w="2331" w:type="dxa"/>
            <w:vAlign w:val="center"/>
          </w:tcPr>
          <w:p w:rsidR="002B49BC" w:rsidRDefault="005F6C6A">
            <w:pPr>
              <w:jc w:val="center"/>
            </w:pPr>
            <w:r>
              <w:rPr>
                <w:rFonts w:eastAsiaTheme="minorEastAsia"/>
                <w:color w:val="000000"/>
                <w:szCs w:val="21"/>
              </w:rPr>
              <w:t>中国证券报、基金管理人网站及中国证监会基金电子披露网站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2019-10-18</w:t>
            </w:r>
          </w:p>
        </w:tc>
      </w:tr>
      <w:tr w:rsidR="002B49BC">
        <w:tc>
          <w:tcPr>
            <w:tcW w:w="720" w:type="dxa"/>
            <w:vAlign w:val="center"/>
          </w:tcPr>
          <w:p w:rsidR="002B49BC" w:rsidRDefault="005F6C6A">
            <w:pPr>
              <w:jc w:val="center"/>
            </w:pPr>
            <w:r>
              <w:rPr>
                <w:rFonts w:eastAsiaTheme="minorEastAsia"/>
                <w:color w:val="000000"/>
                <w:szCs w:val="21"/>
              </w:rPr>
              <w:t>48</w:t>
            </w:r>
          </w:p>
        </w:tc>
        <w:tc>
          <w:tcPr>
            <w:tcW w:w="4320" w:type="dxa"/>
            <w:vAlign w:val="center"/>
          </w:tcPr>
          <w:p w:rsidR="002B49BC" w:rsidRDefault="005F6C6A">
            <w:pPr>
              <w:jc w:val="left"/>
            </w:pPr>
            <w:r>
              <w:rPr>
                <w:rFonts w:eastAsiaTheme="minorEastAsia"/>
                <w:color w:val="000000"/>
                <w:szCs w:val="21"/>
              </w:rPr>
              <w:t>易方达稳健收益债券型证券投资基金之</w:t>
            </w:r>
            <w:r>
              <w:rPr>
                <w:rFonts w:eastAsiaTheme="minorEastAsia"/>
                <w:color w:val="000000"/>
                <w:szCs w:val="21"/>
              </w:rPr>
              <w:t>C</w:t>
            </w:r>
            <w:r>
              <w:rPr>
                <w:rFonts w:eastAsiaTheme="minorEastAsia"/>
                <w:color w:val="000000"/>
                <w:szCs w:val="21"/>
              </w:rPr>
              <w:t>类基金份额开放日常申购、赎回、转换和定期定额投资业务的公告</w:t>
            </w:r>
          </w:p>
        </w:tc>
        <w:tc>
          <w:tcPr>
            <w:tcW w:w="2331" w:type="dxa"/>
            <w:vAlign w:val="center"/>
          </w:tcPr>
          <w:p w:rsidR="002B49BC" w:rsidRDefault="005F6C6A">
            <w:pPr>
              <w:jc w:val="center"/>
            </w:pPr>
            <w:r>
              <w:rPr>
                <w:rFonts w:eastAsiaTheme="minorEastAsia"/>
                <w:color w:val="000000"/>
                <w:szCs w:val="21"/>
              </w:rPr>
              <w:t>中国证券报、基金管理人网站及中国证监会基金电子披露网站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2019-10-18</w:t>
            </w:r>
          </w:p>
        </w:tc>
      </w:tr>
      <w:tr w:rsidR="002B49BC">
        <w:tc>
          <w:tcPr>
            <w:tcW w:w="720" w:type="dxa"/>
            <w:vAlign w:val="center"/>
          </w:tcPr>
          <w:p w:rsidR="002B49BC" w:rsidRDefault="005F6C6A">
            <w:pPr>
              <w:jc w:val="center"/>
            </w:pPr>
            <w:r>
              <w:rPr>
                <w:rFonts w:eastAsiaTheme="minorEastAsia"/>
                <w:color w:val="000000"/>
                <w:szCs w:val="21"/>
              </w:rPr>
              <w:t>49</w:t>
            </w:r>
          </w:p>
        </w:tc>
        <w:tc>
          <w:tcPr>
            <w:tcW w:w="4320" w:type="dxa"/>
            <w:vAlign w:val="center"/>
          </w:tcPr>
          <w:p w:rsidR="002B49BC" w:rsidRDefault="005F6C6A">
            <w:pPr>
              <w:jc w:val="left"/>
            </w:pPr>
            <w:r>
              <w:rPr>
                <w:rFonts w:eastAsiaTheme="minorEastAsia"/>
                <w:color w:val="000000"/>
                <w:szCs w:val="21"/>
              </w:rPr>
              <w:t>易方达基金管理有限公司旗下基金季度报告提示性公告</w:t>
            </w:r>
          </w:p>
        </w:tc>
        <w:tc>
          <w:tcPr>
            <w:tcW w:w="2331" w:type="dxa"/>
            <w:vAlign w:val="center"/>
          </w:tcPr>
          <w:p w:rsidR="002B49BC" w:rsidRDefault="005F6C6A">
            <w:pPr>
              <w:jc w:val="center"/>
            </w:pPr>
            <w:r>
              <w:rPr>
                <w:rFonts w:eastAsiaTheme="minorEastAsia"/>
                <w:color w:val="000000"/>
                <w:szCs w:val="21"/>
              </w:rPr>
              <w:t>中国证券报、上海证券报、证券时报、证券日报</w:t>
            </w:r>
          </w:p>
        </w:tc>
        <w:tc>
          <w:tcPr>
            <w:tcW w:w="1629" w:type="dxa"/>
            <w:vAlign w:val="center"/>
          </w:tcPr>
          <w:p w:rsidR="002B49BC" w:rsidRDefault="005F6C6A">
            <w:pPr>
              <w:jc w:val="center"/>
            </w:pPr>
            <w:r>
              <w:rPr>
                <w:rFonts w:eastAsiaTheme="minorEastAsia"/>
                <w:color w:val="000000"/>
                <w:szCs w:val="21"/>
              </w:rPr>
              <w:t>2019-10-24</w:t>
            </w:r>
          </w:p>
        </w:tc>
      </w:tr>
      <w:tr w:rsidR="002B49BC">
        <w:tc>
          <w:tcPr>
            <w:tcW w:w="720" w:type="dxa"/>
            <w:vAlign w:val="center"/>
          </w:tcPr>
          <w:p w:rsidR="002B49BC" w:rsidRDefault="005F6C6A">
            <w:pPr>
              <w:jc w:val="center"/>
            </w:pPr>
            <w:r>
              <w:rPr>
                <w:rFonts w:eastAsiaTheme="minorEastAsia"/>
                <w:color w:val="000000"/>
                <w:szCs w:val="21"/>
              </w:rPr>
              <w:t>50</w:t>
            </w:r>
          </w:p>
        </w:tc>
        <w:tc>
          <w:tcPr>
            <w:tcW w:w="4320" w:type="dxa"/>
            <w:vAlign w:val="center"/>
          </w:tcPr>
          <w:p w:rsidR="002B49BC" w:rsidRDefault="005F6C6A">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2019-11-08</w:t>
            </w:r>
          </w:p>
        </w:tc>
      </w:tr>
      <w:tr w:rsidR="002B49BC">
        <w:tc>
          <w:tcPr>
            <w:tcW w:w="720" w:type="dxa"/>
            <w:vAlign w:val="center"/>
          </w:tcPr>
          <w:p w:rsidR="002B49BC" w:rsidRDefault="005F6C6A">
            <w:pPr>
              <w:jc w:val="center"/>
            </w:pPr>
            <w:r>
              <w:rPr>
                <w:rFonts w:eastAsiaTheme="minorEastAsia"/>
                <w:color w:val="000000"/>
                <w:szCs w:val="21"/>
              </w:rPr>
              <w:t>51</w:t>
            </w:r>
          </w:p>
        </w:tc>
        <w:tc>
          <w:tcPr>
            <w:tcW w:w="4320" w:type="dxa"/>
            <w:vAlign w:val="center"/>
          </w:tcPr>
          <w:p w:rsidR="002B49BC" w:rsidRDefault="005F6C6A">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2019-11-13</w:t>
            </w:r>
          </w:p>
        </w:tc>
      </w:tr>
      <w:tr w:rsidR="002B49BC">
        <w:tc>
          <w:tcPr>
            <w:tcW w:w="720" w:type="dxa"/>
            <w:vAlign w:val="center"/>
          </w:tcPr>
          <w:p w:rsidR="002B49BC" w:rsidRDefault="005F6C6A">
            <w:pPr>
              <w:jc w:val="center"/>
            </w:pPr>
            <w:r>
              <w:rPr>
                <w:rFonts w:eastAsiaTheme="minorEastAsia"/>
                <w:color w:val="000000"/>
                <w:szCs w:val="21"/>
              </w:rPr>
              <w:t>52</w:t>
            </w:r>
          </w:p>
        </w:tc>
        <w:tc>
          <w:tcPr>
            <w:tcW w:w="4320" w:type="dxa"/>
            <w:vAlign w:val="center"/>
          </w:tcPr>
          <w:p w:rsidR="002B49BC" w:rsidRDefault="005F6C6A">
            <w:pPr>
              <w:jc w:val="left"/>
            </w:pPr>
            <w:r>
              <w:rPr>
                <w:rFonts w:eastAsiaTheme="minorEastAsia"/>
                <w:color w:val="000000"/>
                <w:szCs w:val="21"/>
              </w:rPr>
              <w:t>易方达基金管理有限公司旗下部分开放式基金增加中欧钱滚滚为销售机构的公告</w:t>
            </w:r>
          </w:p>
        </w:tc>
        <w:tc>
          <w:tcPr>
            <w:tcW w:w="2331" w:type="dxa"/>
            <w:vAlign w:val="center"/>
          </w:tcPr>
          <w:p w:rsidR="002B49BC" w:rsidRDefault="005F6C6A">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2019-12-13</w:t>
            </w:r>
          </w:p>
        </w:tc>
      </w:tr>
      <w:tr w:rsidR="002B49BC">
        <w:tc>
          <w:tcPr>
            <w:tcW w:w="720" w:type="dxa"/>
            <w:vAlign w:val="center"/>
          </w:tcPr>
          <w:p w:rsidR="002B49BC" w:rsidRDefault="005F6C6A">
            <w:pPr>
              <w:jc w:val="center"/>
            </w:pPr>
            <w:r>
              <w:rPr>
                <w:rFonts w:eastAsiaTheme="minorEastAsia"/>
                <w:color w:val="000000"/>
                <w:szCs w:val="21"/>
              </w:rPr>
              <w:t>53</w:t>
            </w:r>
          </w:p>
        </w:tc>
        <w:tc>
          <w:tcPr>
            <w:tcW w:w="4320" w:type="dxa"/>
            <w:vAlign w:val="center"/>
          </w:tcPr>
          <w:p w:rsidR="002B49BC" w:rsidRDefault="005F6C6A">
            <w:pPr>
              <w:jc w:val="left"/>
            </w:pPr>
            <w:r>
              <w:rPr>
                <w:rFonts w:eastAsiaTheme="minorEastAsia"/>
                <w:color w:val="000000"/>
                <w:szCs w:val="21"/>
              </w:rPr>
              <w:t>易方达稳健收益债券型证券投资基金暂停机构客户申购、转换转入及定期定额投资业务的公告</w:t>
            </w:r>
          </w:p>
        </w:tc>
        <w:tc>
          <w:tcPr>
            <w:tcW w:w="2331" w:type="dxa"/>
            <w:vAlign w:val="center"/>
          </w:tcPr>
          <w:p w:rsidR="002B49BC" w:rsidRDefault="005F6C6A">
            <w:pPr>
              <w:jc w:val="center"/>
            </w:pPr>
            <w:r>
              <w:rPr>
                <w:rFonts w:eastAsiaTheme="minorEastAsia"/>
                <w:color w:val="000000"/>
                <w:szCs w:val="21"/>
              </w:rPr>
              <w:t>中国证券报、基金管理人网站及中国证监会基金电子披露网站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2019-12-25</w:t>
            </w:r>
          </w:p>
        </w:tc>
      </w:tr>
      <w:tr w:rsidR="002B49BC">
        <w:tc>
          <w:tcPr>
            <w:tcW w:w="720" w:type="dxa"/>
            <w:vAlign w:val="center"/>
          </w:tcPr>
          <w:p w:rsidR="002B49BC" w:rsidRDefault="005F6C6A">
            <w:pPr>
              <w:jc w:val="center"/>
            </w:pPr>
            <w:r>
              <w:rPr>
                <w:rFonts w:eastAsiaTheme="minorEastAsia"/>
                <w:color w:val="000000"/>
                <w:szCs w:val="21"/>
              </w:rPr>
              <w:t>54</w:t>
            </w:r>
          </w:p>
        </w:tc>
        <w:tc>
          <w:tcPr>
            <w:tcW w:w="4320" w:type="dxa"/>
            <w:vAlign w:val="center"/>
          </w:tcPr>
          <w:p w:rsidR="002B49BC" w:rsidRDefault="005F6C6A">
            <w:pPr>
              <w:jc w:val="left"/>
            </w:pPr>
            <w:r>
              <w:rPr>
                <w:rFonts w:eastAsiaTheme="minorEastAsia"/>
                <w:color w:val="000000"/>
                <w:szCs w:val="21"/>
              </w:rPr>
              <w:t>易方达稳健收益债券型证券投资基金分红公告</w:t>
            </w:r>
          </w:p>
        </w:tc>
        <w:tc>
          <w:tcPr>
            <w:tcW w:w="2331" w:type="dxa"/>
            <w:vAlign w:val="center"/>
          </w:tcPr>
          <w:p w:rsidR="002B49BC" w:rsidRDefault="005F6C6A">
            <w:pPr>
              <w:jc w:val="center"/>
            </w:pPr>
            <w:r>
              <w:rPr>
                <w:rFonts w:eastAsiaTheme="minorEastAsia"/>
                <w:color w:val="000000"/>
                <w:szCs w:val="21"/>
              </w:rPr>
              <w:t>中国证券报、基金管理人网站及中国证监会基金电子披露网站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2019-12-26</w:t>
            </w:r>
          </w:p>
        </w:tc>
      </w:tr>
      <w:tr w:rsidR="002B49BC">
        <w:tc>
          <w:tcPr>
            <w:tcW w:w="720" w:type="dxa"/>
            <w:vAlign w:val="center"/>
          </w:tcPr>
          <w:p w:rsidR="002B49BC" w:rsidRDefault="005F6C6A">
            <w:pPr>
              <w:jc w:val="center"/>
            </w:pPr>
            <w:r>
              <w:rPr>
                <w:rFonts w:eastAsiaTheme="minorEastAsia"/>
                <w:color w:val="000000"/>
                <w:szCs w:val="21"/>
              </w:rPr>
              <w:t>55</w:t>
            </w:r>
          </w:p>
        </w:tc>
        <w:tc>
          <w:tcPr>
            <w:tcW w:w="4320" w:type="dxa"/>
            <w:vAlign w:val="center"/>
          </w:tcPr>
          <w:p w:rsidR="002B49BC" w:rsidRDefault="005F6C6A">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2019-12-30</w:t>
            </w:r>
          </w:p>
        </w:tc>
      </w:tr>
      <w:tr w:rsidR="002B49BC">
        <w:tc>
          <w:tcPr>
            <w:tcW w:w="720" w:type="dxa"/>
            <w:vAlign w:val="center"/>
          </w:tcPr>
          <w:p w:rsidR="002B49BC" w:rsidRDefault="005F6C6A">
            <w:pPr>
              <w:jc w:val="center"/>
            </w:pPr>
            <w:r>
              <w:rPr>
                <w:rFonts w:eastAsiaTheme="minorEastAsia"/>
                <w:color w:val="000000"/>
                <w:szCs w:val="21"/>
              </w:rPr>
              <w:t>56</w:t>
            </w:r>
          </w:p>
        </w:tc>
        <w:tc>
          <w:tcPr>
            <w:tcW w:w="4320" w:type="dxa"/>
            <w:vAlign w:val="center"/>
          </w:tcPr>
          <w:p w:rsidR="002B49BC" w:rsidRDefault="005F6C6A">
            <w:pPr>
              <w:jc w:val="left"/>
            </w:pPr>
            <w:r>
              <w:rPr>
                <w:rFonts w:eastAsiaTheme="minorEastAsia"/>
                <w:color w:val="000000"/>
                <w:szCs w:val="21"/>
              </w:rPr>
              <w:t>易方达基金管理有限公司关于公司股权变更的公告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2019-12-31</w:t>
            </w:r>
          </w:p>
        </w:tc>
      </w:tr>
      <w:tr w:rsidR="002B49BC">
        <w:tc>
          <w:tcPr>
            <w:tcW w:w="720" w:type="dxa"/>
            <w:vAlign w:val="center"/>
          </w:tcPr>
          <w:p w:rsidR="002B49BC" w:rsidRDefault="005F6C6A">
            <w:pPr>
              <w:jc w:val="center"/>
            </w:pPr>
            <w:r>
              <w:rPr>
                <w:rFonts w:eastAsiaTheme="minorEastAsia"/>
                <w:color w:val="000000"/>
                <w:szCs w:val="21"/>
              </w:rPr>
              <w:t>57</w:t>
            </w:r>
          </w:p>
        </w:tc>
        <w:tc>
          <w:tcPr>
            <w:tcW w:w="4320" w:type="dxa"/>
            <w:vAlign w:val="center"/>
          </w:tcPr>
          <w:p w:rsidR="002B49BC" w:rsidRDefault="005F6C6A">
            <w:pPr>
              <w:jc w:val="left"/>
            </w:pPr>
            <w:r>
              <w:rPr>
                <w:rFonts w:eastAsiaTheme="minorEastAsia"/>
                <w:color w:val="000000"/>
                <w:szCs w:val="21"/>
              </w:rPr>
              <w:t>易方达基金管理有限公司关于易方达稳健收益债券型证券投资基金根据《公开募集证券投资基金信息披露管理办法》修订基金合同、托管协议部分条款的公告</w:t>
            </w:r>
          </w:p>
        </w:tc>
        <w:tc>
          <w:tcPr>
            <w:tcW w:w="2331" w:type="dxa"/>
            <w:vAlign w:val="center"/>
          </w:tcPr>
          <w:p w:rsidR="002B49BC" w:rsidRDefault="005F6C6A">
            <w:pPr>
              <w:jc w:val="center"/>
            </w:pPr>
            <w:r>
              <w:rPr>
                <w:rFonts w:eastAsiaTheme="minorEastAsia"/>
                <w:color w:val="000000"/>
                <w:szCs w:val="21"/>
              </w:rPr>
              <w:t>中国证券报、基金管理人网站及中国证监会基金电子披露网站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2019-12-31</w:t>
            </w:r>
          </w:p>
        </w:tc>
      </w:tr>
      <w:tr w:rsidR="002B49BC">
        <w:tc>
          <w:tcPr>
            <w:tcW w:w="720" w:type="dxa"/>
            <w:vAlign w:val="center"/>
          </w:tcPr>
          <w:p w:rsidR="002B49BC" w:rsidRDefault="005F6C6A">
            <w:pPr>
              <w:jc w:val="center"/>
            </w:pPr>
            <w:r>
              <w:rPr>
                <w:rFonts w:eastAsiaTheme="minorEastAsia"/>
                <w:color w:val="000000"/>
                <w:szCs w:val="21"/>
              </w:rPr>
              <w:t>58</w:t>
            </w:r>
          </w:p>
        </w:tc>
        <w:tc>
          <w:tcPr>
            <w:tcW w:w="4320" w:type="dxa"/>
            <w:vAlign w:val="center"/>
          </w:tcPr>
          <w:p w:rsidR="002B49BC" w:rsidRDefault="005F6C6A">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2019-12-31</w:t>
            </w:r>
          </w:p>
        </w:tc>
      </w:tr>
      <w:tr w:rsidR="002B49BC">
        <w:tc>
          <w:tcPr>
            <w:tcW w:w="720" w:type="dxa"/>
            <w:vAlign w:val="center"/>
          </w:tcPr>
          <w:p w:rsidR="002B49BC" w:rsidRDefault="005F6C6A">
            <w:pPr>
              <w:jc w:val="center"/>
            </w:pPr>
            <w:r>
              <w:rPr>
                <w:rFonts w:eastAsiaTheme="minorEastAsia"/>
                <w:color w:val="000000"/>
                <w:szCs w:val="21"/>
              </w:rPr>
              <w:t>59</w:t>
            </w:r>
          </w:p>
        </w:tc>
        <w:tc>
          <w:tcPr>
            <w:tcW w:w="4320" w:type="dxa"/>
            <w:vAlign w:val="center"/>
          </w:tcPr>
          <w:p w:rsidR="002B49BC" w:rsidRDefault="005F6C6A">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2019-12-31</w:t>
            </w:r>
          </w:p>
        </w:tc>
      </w:tr>
      <w:tr w:rsidR="002B49BC">
        <w:tc>
          <w:tcPr>
            <w:tcW w:w="720" w:type="dxa"/>
            <w:vAlign w:val="center"/>
          </w:tcPr>
          <w:p w:rsidR="002B49BC" w:rsidRDefault="005F6C6A">
            <w:pPr>
              <w:jc w:val="center"/>
            </w:pPr>
            <w:r>
              <w:rPr>
                <w:rFonts w:eastAsiaTheme="minorEastAsia"/>
                <w:color w:val="000000"/>
                <w:szCs w:val="21"/>
              </w:rPr>
              <w:t>60</w:t>
            </w:r>
          </w:p>
        </w:tc>
        <w:tc>
          <w:tcPr>
            <w:tcW w:w="4320" w:type="dxa"/>
            <w:vAlign w:val="center"/>
          </w:tcPr>
          <w:p w:rsidR="002B49BC" w:rsidRDefault="005F6C6A">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2019-12-31</w:t>
            </w:r>
          </w:p>
        </w:tc>
      </w:tr>
      <w:tr w:rsidR="002B49BC">
        <w:tc>
          <w:tcPr>
            <w:tcW w:w="720" w:type="dxa"/>
            <w:vAlign w:val="center"/>
          </w:tcPr>
          <w:p w:rsidR="002B49BC" w:rsidRDefault="005F6C6A">
            <w:pPr>
              <w:jc w:val="center"/>
            </w:pPr>
            <w:r>
              <w:rPr>
                <w:rFonts w:eastAsiaTheme="minorEastAsia"/>
                <w:color w:val="000000"/>
                <w:szCs w:val="21"/>
              </w:rPr>
              <w:t>61</w:t>
            </w:r>
          </w:p>
        </w:tc>
        <w:tc>
          <w:tcPr>
            <w:tcW w:w="4320" w:type="dxa"/>
            <w:vAlign w:val="center"/>
          </w:tcPr>
          <w:p w:rsidR="002B49BC" w:rsidRDefault="005F6C6A">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2019-12-31</w:t>
            </w:r>
          </w:p>
        </w:tc>
      </w:tr>
      <w:tr w:rsidR="002B49BC">
        <w:tc>
          <w:tcPr>
            <w:tcW w:w="720" w:type="dxa"/>
            <w:vAlign w:val="center"/>
          </w:tcPr>
          <w:p w:rsidR="002B49BC" w:rsidRDefault="005F6C6A">
            <w:pPr>
              <w:jc w:val="center"/>
            </w:pPr>
            <w:r>
              <w:rPr>
                <w:rFonts w:eastAsiaTheme="minorEastAsia"/>
                <w:color w:val="000000"/>
                <w:szCs w:val="21"/>
              </w:rPr>
              <w:t>62</w:t>
            </w:r>
          </w:p>
        </w:tc>
        <w:tc>
          <w:tcPr>
            <w:tcW w:w="4320" w:type="dxa"/>
            <w:vAlign w:val="center"/>
          </w:tcPr>
          <w:p w:rsidR="002B49BC" w:rsidRDefault="005F6C6A">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2019-12-31</w:t>
            </w:r>
          </w:p>
        </w:tc>
      </w:tr>
      <w:tr w:rsidR="002B49BC">
        <w:tc>
          <w:tcPr>
            <w:tcW w:w="720" w:type="dxa"/>
            <w:vAlign w:val="center"/>
          </w:tcPr>
          <w:p w:rsidR="002B49BC" w:rsidRDefault="005F6C6A">
            <w:pPr>
              <w:jc w:val="center"/>
            </w:pPr>
            <w:r>
              <w:rPr>
                <w:rFonts w:eastAsiaTheme="minorEastAsia"/>
                <w:color w:val="000000"/>
                <w:szCs w:val="21"/>
              </w:rPr>
              <w:t>63</w:t>
            </w:r>
          </w:p>
        </w:tc>
        <w:tc>
          <w:tcPr>
            <w:tcW w:w="4320" w:type="dxa"/>
            <w:vAlign w:val="center"/>
          </w:tcPr>
          <w:p w:rsidR="002B49BC" w:rsidRDefault="005F6C6A">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2019-12-31</w:t>
            </w:r>
          </w:p>
        </w:tc>
      </w:tr>
      <w:tr w:rsidR="002B49BC">
        <w:tc>
          <w:tcPr>
            <w:tcW w:w="720" w:type="dxa"/>
            <w:vAlign w:val="center"/>
          </w:tcPr>
          <w:p w:rsidR="002B49BC" w:rsidRDefault="005F6C6A">
            <w:pPr>
              <w:jc w:val="center"/>
            </w:pPr>
            <w:r>
              <w:rPr>
                <w:rFonts w:eastAsiaTheme="minorEastAsia"/>
                <w:color w:val="000000"/>
                <w:szCs w:val="21"/>
              </w:rPr>
              <w:t>64</w:t>
            </w:r>
          </w:p>
        </w:tc>
        <w:tc>
          <w:tcPr>
            <w:tcW w:w="4320" w:type="dxa"/>
            <w:vAlign w:val="center"/>
          </w:tcPr>
          <w:p w:rsidR="002B49BC" w:rsidRDefault="005F6C6A">
            <w:pPr>
              <w:jc w:val="left"/>
            </w:pPr>
            <w:r>
              <w:rPr>
                <w:rFonts w:eastAsiaTheme="minorEastAsia"/>
                <w:color w:val="000000"/>
                <w:szCs w:val="21"/>
              </w:rPr>
              <w:t>易方达基金管理有限公司旗下部分开放式基金增加深圳金海九州为销售机构、参加深圳金海九州费率优惠活动的公告</w:t>
            </w:r>
          </w:p>
        </w:tc>
        <w:tc>
          <w:tcPr>
            <w:tcW w:w="2331" w:type="dxa"/>
            <w:vAlign w:val="center"/>
          </w:tcPr>
          <w:p w:rsidR="002B49BC" w:rsidRDefault="005F6C6A">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2019-12-31</w:t>
            </w:r>
          </w:p>
        </w:tc>
      </w:tr>
      <w:tr w:rsidR="002B49BC">
        <w:tc>
          <w:tcPr>
            <w:tcW w:w="720" w:type="dxa"/>
            <w:vAlign w:val="center"/>
          </w:tcPr>
          <w:p w:rsidR="002B49BC" w:rsidRDefault="005F6C6A">
            <w:pPr>
              <w:jc w:val="center"/>
            </w:pPr>
            <w:r>
              <w:rPr>
                <w:rFonts w:eastAsiaTheme="minorEastAsia"/>
                <w:color w:val="000000"/>
                <w:szCs w:val="21"/>
              </w:rPr>
              <w:t>65</w:t>
            </w:r>
          </w:p>
        </w:tc>
        <w:tc>
          <w:tcPr>
            <w:tcW w:w="4320" w:type="dxa"/>
            <w:vAlign w:val="center"/>
          </w:tcPr>
          <w:p w:rsidR="002B49BC" w:rsidRDefault="005F6C6A">
            <w:pPr>
              <w:jc w:val="left"/>
            </w:pPr>
            <w:r>
              <w:rPr>
                <w:rFonts w:eastAsiaTheme="minorEastAsia"/>
                <w:color w:val="000000"/>
                <w:szCs w:val="21"/>
              </w:rPr>
              <w:t>易方达稳健收益债券型证券投资基金恢复机构客户申购、转换转入及定期定额投资业务的公告</w:t>
            </w:r>
          </w:p>
        </w:tc>
        <w:tc>
          <w:tcPr>
            <w:tcW w:w="2331" w:type="dxa"/>
            <w:vAlign w:val="center"/>
          </w:tcPr>
          <w:p w:rsidR="002B49BC" w:rsidRDefault="005F6C6A">
            <w:pPr>
              <w:jc w:val="center"/>
            </w:pPr>
            <w:r>
              <w:rPr>
                <w:rFonts w:eastAsiaTheme="minorEastAsia"/>
                <w:color w:val="000000"/>
                <w:szCs w:val="21"/>
              </w:rPr>
              <w:t>中</w:t>
            </w:r>
            <w:r>
              <w:rPr>
                <w:rFonts w:eastAsiaTheme="minorEastAsia"/>
                <w:color w:val="000000"/>
                <w:szCs w:val="21"/>
              </w:rPr>
              <w:t>国证券报、基金管理人网站及中国证监会基金电子披露网站</w:t>
            </w:r>
          </w:p>
        </w:tc>
        <w:tc>
          <w:tcPr>
            <w:tcW w:w="1629" w:type="dxa"/>
            <w:vAlign w:val="center"/>
          </w:tcPr>
          <w:p w:rsidR="002B49BC" w:rsidRDefault="005F6C6A">
            <w:pPr>
              <w:jc w:val="center"/>
            </w:pPr>
            <w:r>
              <w:rPr>
                <w:rFonts w:eastAsiaTheme="minorEastAsia"/>
                <w:color w:val="000000"/>
                <w:szCs w:val="21"/>
              </w:rPr>
              <w:t>2019-12-31</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1" w:name="_Toc225500055"/>
      <w:bookmarkStart w:id="172" w:name="_Toc361324903"/>
      <w:bookmarkStart w:id="173" w:name="_Toc35534046"/>
      <w:r w:rsidRPr="004352A8">
        <w:rPr>
          <w:rFonts w:ascii="宋体" w:hAnsi="宋体" w:cs="Arial" w:hint="eastAsia"/>
          <w:color w:val="000000"/>
          <w:sz w:val="21"/>
          <w:szCs w:val="21"/>
        </w:rPr>
        <w:t>§</w:t>
      </w:r>
      <w:r w:rsidRPr="004352A8">
        <w:rPr>
          <w:rFonts w:ascii="宋体" w:hAnsi="宋体" w:cs="Arial"/>
          <w:color w:val="000000"/>
          <w:sz w:val="21"/>
          <w:szCs w:val="21"/>
        </w:rPr>
        <w:t>12</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备查文件目录</w:t>
      </w:r>
      <w:bookmarkEnd w:id="171"/>
      <w:bookmarkEnd w:id="172"/>
      <w:bookmarkEnd w:id="173"/>
    </w:p>
    <w:p w:rsidR="001A59F9" w:rsidRPr="00D564C7" w:rsidRDefault="001A59F9" w:rsidP="003448E5">
      <w:pPr>
        <w:pStyle w:val="20"/>
        <w:spacing w:before="0" w:after="0"/>
        <w:rPr>
          <w:rFonts w:asciiTheme="minorEastAsia" w:eastAsiaTheme="minorEastAsia" w:hAnsiTheme="minorEastAsia"/>
          <w:kern w:val="0"/>
          <w:sz w:val="21"/>
          <w:szCs w:val="21"/>
        </w:rPr>
      </w:pPr>
      <w:bookmarkStart w:id="174" w:name="_Toc361324904"/>
      <w:bookmarkStart w:id="175" w:name="_Toc35534047"/>
      <w:r w:rsidRPr="00D564C7">
        <w:rPr>
          <w:rFonts w:asciiTheme="minorEastAsia" w:eastAsiaTheme="minorEastAsia" w:hAnsiTheme="minorEastAsia"/>
          <w:kern w:val="0"/>
          <w:sz w:val="21"/>
          <w:szCs w:val="21"/>
        </w:rPr>
        <w:t>12.1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备查文件目录</w:t>
      </w:r>
      <w:bookmarkEnd w:id="174"/>
      <w:bookmarkEnd w:id="175"/>
    </w:p>
    <w:p w:rsidR="002B49BC" w:rsidRDefault="005F6C6A">
      <w:pPr>
        <w:widowControl/>
        <w:spacing w:line="360" w:lineRule="auto"/>
        <w:ind w:firstLineChars="200" w:firstLine="420"/>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中国证监会批准易方达月月收益中短期债券投资基金募集的文件；</w:t>
      </w:r>
    </w:p>
    <w:p w:rsidR="002B49BC" w:rsidRDefault="005F6C6A">
      <w:pPr>
        <w:widowControl/>
        <w:spacing w:line="360" w:lineRule="auto"/>
        <w:ind w:firstLineChars="200" w:firstLine="420"/>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中国证监会核准易方达月月收益中短期债券投资基金基金份额持有人大会决议的批复；</w:t>
      </w:r>
    </w:p>
    <w:p w:rsidR="002B49BC" w:rsidRDefault="005F6C6A">
      <w:pPr>
        <w:widowControl/>
        <w:spacing w:line="360" w:lineRule="auto"/>
        <w:ind w:firstLineChars="200" w:firstLine="420"/>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《易方达稳健收益债券型证券投资基金基金合同》；</w:t>
      </w:r>
    </w:p>
    <w:p w:rsidR="002B49BC" w:rsidRDefault="005F6C6A">
      <w:pPr>
        <w:widowControl/>
        <w:spacing w:line="360" w:lineRule="auto"/>
        <w:ind w:firstLineChars="200" w:firstLine="420"/>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《易方达稳健收益债券型证券投资基金托管协议》；</w:t>
      </w:r>
    </w:p>
    <w:p w:rsidR="002B49BC" w:rsidRDefault="005F6C6A">
      <w:pPr>
        <w:widowControl/>
        <w:spacing w:line="360" w:lineRule="auto"/>
        <w:ind w:firstLineChars="200" w:firstLine="420"/>
        <w:rPr>
          <w:rFonts w:eastAsiaTheme="minorEastAsia"/>
          <w:color w:val="000000"/>
          <w:kern w:val="0"/>
          <w:szCs w:val="21"/>
        </w:rPr>
      </w:pPr>
      <w:r>
        <w:rPr>
          <w:rFonts w:eastAsiaTheme="minorEastAsia"/>
          <w:color w:val="000000"/>
          <w:kern w:val="0"/>
          <w:szCs w:val="21"/>
        </w:rPr>
        <w:t>5.</w:t>
      </w:r>
      <w:r>
        <w:rPr>
          <w:rFonts w:eastAsiaTheme="minorEastAsia"/>
          <w:color w:val="000000"/>
          <w:kern w:val="0"/>
          <w:szCs w:val="21"/>
        </w:rPr>
        <w:t>《易方达基金管理有限公司开放式基金业务规则》；</w:t>
      </w:r>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6.</w:t>
      </w:r>
      <w:r w:rsidRPr="004352A8">
        <w:rPr>
          <w:rFonts w:eastAsiaTheme="minorEastAsia"/>
          <w:color w:val="000000"/>
          <w:kern w:val="0"/>
          <w:szCs w:val="21"/>
        </w:rPr>
        <w:t>基金管理人业务资格批件和营业执照。</w:t>
      </w:r>
    </w:p>
    <w:p w:rsidR="001A59F9" w:rsidRPr="00F31A5E" w:rsidRDefault="001A59F9" w:rsidP="003448E5">
      <w:pPr>
        <w:pStyle w:val="20"/>
        <w:spacing w:before="0" w:after="0"/>
        <w:rPr>
          <w:rFonts w:asciiTheme="minorEastAsia" w:eastAsiaTheme="minorEastAsia" w:hAnsiTheme="minorEastAsia"/>
          <w:kern w:val="0"/>
          <w:sz w:val="21"/>
          <w:szCs w:val="21"/>
        </w:rPr>
      </w:pPr>
      <w:bookmarkStart w:id="176" w:name="_Toc361324905"/>
      <w:bookmarkStart w:id="177" w:name="_Toc35534048"/>
      <w:r w:rsidRPr="00F31A5E">
        <w:rPr>
          <w:rFonts w:asciiTheme="minorEastAsia" w:eastAsiaTheme="minorEastAsia" w:hAnsiTheme="minorEastAsia"/>
          <w:kern w:val="0"/>
          <w:sz w:val="21"/>
          <w:szCs w:val="21"/>
        </w:rPr>
        <w:t>12.2</w:t>
      </w:r>
      <w:r w:rsidR="005B5C28" w:rsidRPr="0091212A">
        <w:rPr>
          <w:rFonts w:asciiTheme="minorEastAsia" w:eastAsiaTheme="minorEastAsia" w:hAnsiTheme="minorEastAsia"/>
          <w:kern w:val="0"/>
          <w:sz w:val="21"/>
          <w:szCs w:val="21"/>
        </w:rPr>
        <w:tab/>
      </w:r>
      <w:r w:rsidRPr="00F31A5E">
        <w:rPr>
          <w:rFonts w:asciiTheme="minorEastAsia" w:eastAsiaTheme="minorEastAsia" w:hAnsiTheme="minorEastAsia"/>
          <w:kern w:val="0"/>
          <w:sz w:val="21"/>
          <w:szCs w:val="21"/>
        </w:rPr>
        <w:t>存放地点</w:t>
      </w:r>
      <w:bookmarkEnd w:id="176"/>
      <w:bookmarkEnd w:id="177"/>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广州市天河区珠江新城珠江东路</w:t>
      </w:r>
      <w:r w:rsidRPr="004352A8">
        <w:rPr>
          <w:rFonts w:eastAsiaTheme="minorEastAsia"/>
          <w:color w:val="000000"/>
          <w:kern w:val="0"/>
          <w:szCs w:val="21"/>
        </w:rPr>
        <w:t>30</w:t>
      </w:r>
      <w:r w:rsidRPr="004352A8">
        <w:rPr>
          <w:rFonts w:eastAsiaTheme="minorEastAsia"/>
          <w:color w:val="000000"/>
          <w:kern w:val="0"/>
          <w:szCs w:val="21"/>
        </w:rPr>
        <w:t>号广州银行大厦</w:t>
      </w:r>
      <w:r w:rsidRPr="004352A8">
        <w:rPr>
          <w:rFonts w:eastAsiaTheme="minorEastAsia"/>
          <w:color w:val="000000"/>
          <w:kern w:val="0"/>
          <w:szCs w:val="21"/>
        </w:rPr>
        <w:t>40-43</w:t>
      </w:r>
      <w:r w:rsidRPr="004352A8">
        <w:rPr>
          <w:rFonts w:eastAsiaTheme="minorEastAsia"/>
          <w:color w:val="000000"/>
          <w:kern w:val="0"/>
          <w:szCs w:val="21"/>
        </w:rPr>
        <w:t>楼。</w:t>
      </w:r>
    </w:p>
    <w:p w:rsidR="001A59F9" w:rsidRPr="00F31A5E" w:rsidRDefault="001A59F9" w:rsidP="003448E5">
      <w:pPr>
        <w:pStyle w:val="20"/>
        <w:spacing w:before="0" w:after="0"/>
        <w:rPr>
          <w:rFonts w:asciiTheme="minorEastAsia" w:eastAsiaTheme="minorEastAsia" w:hAnsiTheme="minorEastAsia"/>
          <w:kern w:val="0"/>
          <w:sz w:val="21"/>
          <w:szCs w:val="21"/>
        </w:rPr>
      </w:pPr>
      <w:bookmarkStart w:id="178" w:name="_Toc361324906"/>
      <w:bookmarkStart w:id="179" w:name="_Toc35534049"/>
      <w:r w:rsidRPr="00F31A5E">
        <w:rPr>
          <w:rFonts w:asciiTheme="minorEastAsia" w:eastAsiaTheme="minorEastAsia" w:hAnsiTheme="minorEastAsia"/>
          <w:kern w:val="0"/>
          <w:sz w:val="21"/>
          <w:szCs w:val="21"/>
        </w:rPr>
        <w:t>12.3</w:t>
      </w:r>
      <w:r w:rsidR="005B5C28" w:rsidRPr="0091212A">
        <w:rPr>
          <w:rFonts w:asciiTheme="minorEastAsia" w:eastAsiaTheme="minorEastAsia" w:hAnsiTheme="minorEastAsia"/>
          <w:kern w:val="0"/>
          <w:sz w:val="21"/>
          <w:szCs w:val="21"/>
        </w:rPr>
        <w:tab/>
      </w:r>
      <w:r w:rsidRPr="00F31A5E">
        <w:rPr>
          <w:rFonts w:asciiTheme="minorEastAsia" w:eastAsiaTheme="minorEastAsia" w:hAnsiTheme="minorEastAsia"/>
          <w:kern w:val="0"/>
          <w:sz w:val="21"/>
          <w:szCs w:val="21"/>
        </w:rPr>
        <w:t>查阅方式</w:t>
      </w:r>
      <w:bookmarkEnd w:id="178"/>
      <w:bookmarkEnd w:id="179"/>
    </w:p>
    <w:p w:rsidR="001A59F9" w:rsidRPr="004352A8" w:rsidRDefault="001A59F9" w:rsidP="003448E5">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投资者可在营业时间免费查阅，也可按工本费购买复印件。</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0C397A">
      <w:pPr>
        <w:spacing w:line="360" w:lineRule="auto"/>
        <w:ind w:left="840"/>
        <w:jc w:val="right"/>
        <w:rPr>
          <w:rFonts w:asciiTheme="minorEastAsia" w:eastAsiaTheme="minorEastAsia" w:hAnsiTheme="minorEastAsia"/>
          <w:b/>
          <w:bCs/>
          <w:color w:val="000000"/>
          <w:szCs w:val="21"/>
        </w:rPr>
      </w:pPr>
      <w:r w:rsidRPr="00D564C7">
        <w:rPr>
          <w:rFonts w:asciiTheme="minorEastAsia" w:eastAsiaTheme="minorEastAsia" w:hAnsiTheme="minorEastAsia" w:cs="宋体"/>
          <w:b/>
          <w:bCs/>
          <w:szCs w:val="21"/>
        </w:rPr>
        <w:t>易方达基金管理有限公司</w:t>
      </w:r>
    </w:p>
    <w:p w:rsidR="001A59F9" w:rsidRPr="00D564C7" w:rsidRDefault="00A77C51" w:rsidP="000C397A">
      <w:pPr>
        <w:autoSpaceDE w:val="0"/>
        <w:autoSpaceDN w:val="0"/>
        <w:adjustRightInd w:val="0"/>
        <w:spacing w:line="360" w:lineRule="auto"/>
        <w:jc w:val="right"/>
        <w:rPr>
          <w:rFonts w:asciiTheme="minorEastAsia" w:eastAsiaTheme="minorEastAsia" w:hAnsiTheme="minorEastAsia"/>
          <w:b/>
          <w:bCs/>
          <w:color w:val="000000"/>
          <w:szCs w:val="21"/>
        </w:rPr>
      </w:pPr>
      <w:r w:rsidRPr="00D564C7">
        <w:rPr>
          <w:rFonts w:asciiTheme="minorEastAsia" w:eastAsiaTheme="minorEastAsia" w:hAnsiTheme="minorEastAsia"/>
          <w:b/>
          <w:bCs/>
          <w:szCs w:val="21"/>
        </w:rPr>
        <w:t>二〇二〇年三月三十一日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C16" w:rsidRDefault="00290C16">
      <w:r>
        <w:separator/>
      </w:r>
    </w:p>
  </w:endnote>
  <w:endnote w:type="continuationSeparator" w:id="0">
    <w:p w:rsidR="00290C16" w:rsidRDefault="0029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48" w:rsidRDefault="00B93948"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93948" w:rsidRDefault="00B93948"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48" w:rsidRDefault="00B93948"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F6C6A">
      <w:rPr>
        <w:noProof/>
        <w:kern w:val="0"/>
        <w:szCs w:val="21"/>
      </w:rPr>
      <w:t>79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F6C6A">
      <w:rPr>
        <w:noProof/>
        <w:kern w:val="0"/>
        <w:szCs w:val="21"/>
      </w:rPr>
      <w:t>79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C16" w:rsidRDefault="00290C16">
      <w:r>
        <w:separator/>
      </w:r>
    </w:p>
  </w:footnote>
  <w:footnote w:type="continuationSeparator" w:id="0">
    <w:p w:rsidR="00290C16" w:rsidRDefault="00290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48" w:rsidRPr="004108B9" w:rsidRDefault="00B93948" w:rsidP="00C2542B">
    <w:pPr>
      <w:pStyle w:val="aa"/>
      <w:pBdr>
        <w:bottom w:val="single" w:sz="6" w:space="0" w:color="auto"/>
      </w:pBdr>
      <w:jc w:val="right"/>
    </w:pPr>
    <w:r w:rsidRPr="004108B9">
      <w:t>易方达稳健收益债券型证券投资基金</w:t>
    </w:r>
    <w:r w:rsidRPr="004108B9">
      <w:t>2019</w:t>
    </w:r>
    <w:r w:rsidRPr="004108B9">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2F4"/>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5E49"/>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090C"/>
    <w:rsid w:val="000510AB"/>
    <w:rsid w:val="000514E0"/>
    <w:rsid w:val="000525D9"/>
    <w:rsid w:val="000526C2"/>
    <w:rsid w:val="00053091"/>
    <w:rsid w:val="0005346A"/>
    <w:rsid w:val="000534CD"/>
    <w:rsid w:val="00053EED"/>
    <w:rsid w:val="0005448A"/>
    <w:rsid w:val="00054499"/>
    <w:rsid w:val="00055AF1"/>
    <w:rsid w:val="00055CA7"/>
    <w:rsid w:val="000573B5"/>
    <w:rsid w:val="00057665"/>
    <w:rsid w:val="00060597"/>
    <w:rsid w:val="00060A2C"/>
    <w:rsid w:val="00060CB4"/>
    <w:rsid w:val="00061167"/>
    <w:rsid w:val="00061C56"/>
    <w:rsid w:val="00062229"/>
    <w:rsid w:val="00062997"/>
    <w:rsid w:val="00063D34"/>
    <w:rsid w:val="0006475F"/>
    <w:rsid w:val="00064AE3"/>
    <w:rsid w:val="00064FC8"/>
    <w:rsid w:val="00065208"/>
    <w:rsid w:val="00066524"/>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0F71"/>
    <w:rsid w:val="00081344"/>
    <w:rsid w:val="0008141B"/>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ABC"/>
    <w:rsid w:val="000A1BD6"/>
    <w:rsid w:val="000A1BFB"/>
    <w:rsid w:val="000A3022"/>
    <w:rsid w:val="000A335B"/>
    <w:rsid w:val="000A38DE"/>
    <w:rsid w:val="000A457E"/>
    <w:rsid w:val="000A4672"/>
    <w:rsid w:val="000A4FEF"/>
    <w:rsid w:val="000A53FD"/>
    <w:rsid w:val="000A549A"/>
    <w:rsid w:val="000A578A"/>
    <w:rsid w:val="000A72F2"/>
    <w:rsid w:val="000A76A2"/>
    <w:rsid w:val="000B0C56"/>
    <w:rsid w:val="000B0E6B"/>
    <w:rsid w:val="000B0EFE"/>
    <w:rsid w:val="000B1D26"/>
    <w:rsid w:val="000B2B57"/>
    <w:rsid w:val="000B2C76"/>
    <w:rsid w:val="000B2C8D"/>
    <w:rsid w:val="000B3435"/>
    <w:rsid w:val="000B36CC"/>
    <w:rsid w:val="000B3DB9"/>
    <w:rsid w:val="000B3E43"/>
    <w:rsid w:val="000B417C"/>
    <w:rsid w:val="000B4365"/>
    <w:rsid w:val="000B5CC0"/>
    <w:rsid w:val="000B704D"/>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25CB"/>
    <w:rsid w:val="000D3145"/>
    <w:rsid w:val="000D36D1"/>
    <w:rsid w:val="000D3B18"/>
    <w:rsid w:val="000D4AAD"/>
    <w:rsid w:val="000D52B3"/>
    <w:rsid w:val="000D52DC"/>
    <w:rsid w:val="000D6054"/>
    <w:rsid w:val="000D619B"/>
    <w:rsid w:val="000D6475"/>
    <w:rsid w:val="000D788B"/>
    <w:rsid w:val="000D7898"/>
    <w:rsid w:val="000D7D7C"/>
    <w:rsid w:val="000E22C3"/>
    <w:rsid w:val="000E34ED"/>
    <w:rsid w:val="000E3DB6"/>
    <w:rsid w:val="000E4334"/>
    <w:rsid w:val="000E4456"/>
    <w:rsid w:val="000E6184"/>
    <w:rsid w:val="000E67FE"/>
    <w:rsid w:val="000E7B5C"/>
    <w:rsid w:val="000F0C0A"/>
    <w:rsid w:val="000F175F"/>
    <w:rsid w:val="000F17D1"/>
    <w:rsid w:val="000F255E"/>
    <w:rsid w:val="000F2C75"/>
    <w:rsid w:val="000F31E8"/>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09"/>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2A82"/>
    <w:rsid w:val="00162C6F"/>
    <w:rsid w:val="00163220"/>
    <w:rsid w:val="001633D1"/>
    <w:rsid w:val="0016380C"/>
    <w:rsid w:val="00163816"/>
    <w:rsid w:val="00163B27"/>
    <w:rsid w:val="0016425E"/>
    <w:rsid w:val="00164BF7"/>
    <w:rsid w:val="00165317"/>
    <w:rsid w:val="001657AB"/>
    <w:rsid w:val="001663FB"/>
    <w:rsid w:val="0016724C"/>
    <w:rsid w:val="001704E8"/>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C86"/>
    <w:rsid w:val="00197E15"/>
    <w:rsid w:val="001A0538"/>
    <w:rsid w:val="001A088E"/>
    <w:rsid w:val="001A0F4A"/>
    <w:rsid w:val="001A1215"/>
    <w:rsid w:val="001A1B13"/>
    <w:rsid w:val="001A1D38"/>
    <w:rsid w:val="001A21A9"/>
    <w:rsid w:val="001A2A97"/>
    <w:rsid w:val="001A364F"/>
    <w:rsid w:val="001A39B7"/>
    <w:rsid w:val="001A3D7C"/>
    <w:rsid w:val="001A42FA"/>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C7DF3"/>
    <w:rsid w:val="001D0538"/>
    <w:rsid w:val="001D0634"/>
    <w:rsid w:val="001D07CA"/>
    <w:rsid w:val="001D0F6A"/>
    <w:rsid w:val="001D1BBC"/>
    <w:rsid w:val="001D21BC"/>
    <w:rsid w:val="001D2E47"/>
    <w:rsid w:val="001D2FA5"/>
    <w:rsid w:val="001D35E0"/>
    <w:rsid w:val="001D5045"/>
    <w:rsid w:val="001D5494"/>
    <w:rsid w:val="001D5A44"/>
    <w:rsid w:val="001D5A62"/>
    <w:rsid w:val="001D6213"/>
    <w:rsid w:val="001D724B"/>
    <w:rsid w:val="001D7BF2"/>
    <w:rsid w:val="001E03BE"/>
    <w:rsid w:val="001E0AAA"/>
    <w:rsid w:val="001E0F28"/>
    <w:rsid w:val="001E11D3"/>
    <w:rsid w:val="001E15F1"/>
    <w:rsid w:val="001E1C4F"/>
    <w:rsid w:val="001E287E"/>
    <w:rsid w:val="001E2A6A"/>
    <w:rsid w:val="001E3DC2"/>
    <w:rsid w:val="001E5488"/>
    <w:rsid w:val="001E56FF"/>
    <w:rsid w:val="001E5C6B"/>
    <w:rsid w:val="001E63C3"/>
    <w:rsid w:val="001E6552"/>
    <w:rsid w:val="001E6EBF"/>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11F7"/>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792"/>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0C16"/>
    <w:rsid w:val="00291097"/>
    <w:rsid w:val="002916E3"/>
    <w:rsid w:val="00291A70"/>
    <w:rsid w:val="00291F6F"/>
    <w:rsid w:val="0029379A"/>
    <w:rsid w:val="00293C97"/>
    <w:rsid w:val="002942CB"/>
    <w:rsid w:val="00294D8F"/>
    <w:rsid w:val="00295D5A"/>
    <w:rsid w:val="00295E0F"/>
    <w:rsid w:val="002964F9"/>
    <w:rsid w:val="0029690F"/>
    <w:rsid w:val="002969CC"/>
    <w:rsid w:val="00296D92"/>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297"/>
    <w:rsid w:val="002A5C6B"/>
    <w:rsid w:val="002A5D31"/>
    <w:rsid w:val="002A5EF1"/>
    <w:rsid w:val="002A6782"/>
    <w:rsid w:val="002A714F"/>
    <w:rsid w:val="002A75D7"/>
    <w:rsid w:val="002B02AE"/>
    <w:rsid w:val="002B09C0"/>
    <w:rsid w:val="002B1851"/>
    <w:rsid w:val="002B1FA8"/>
    <w:rsid w:val="002B27FF"/>
    <w:rsid w:val="002B2F4E"/>
    <w:rsid w:val="002B49BC"/>
    <w:rsid w:val="002B4BC3"/>
    <w:rsid w:val="002B5C8E"/>
    <w:rsid w:val="002B6793"/>
    <w:rsid w:val="002B6CD9"/>
    <w:rsid w:val="002B6F27"/>
    <w:rsid w:val="002B780B"/>
    <w:rsid w:val="002B7F59"/>
    <w:rsid w:val="002C1260"/>
    <w:rsid w:val="002C1726"/>
    <w:rsid w:val="002C21A6"/>
    <w:rsid w:val="002C26D5"/>
    <w:rsid w:val="002C3EAB"/>
    <w:rsid w:val="002C462F"/>
    <w:rsid w:val="002C4E82"/>
    <w:rsid w:val="002C5777"/>
    <w:rsid w:val="002C5889"/>
    <w:rsid w:val="002C65FA"/>
    <w:rsid w:val="002C661D"/>
    <w:rsid w:val="002C7C89"/>
    <w:rsid w:val="002D0054"/>
    <w:rsid w:val="002D162B"/>
    <w:rsid w:val="002D1A0F"/>
    <w:rsid w:val="002D22BF"/>
    <w:rsid w:val="002D237C"/>
    <w:rsid w:val="002D32E3"/>
    <w:rsid w:val="002D33F1"/>
    <w:rsid w:val="002D344B"/>
    <w:rsid w:val="002D353D"/>
    <w:rsid w:val="002D5076"/>
    <w:rsid w:val="002D52AD"/>
    <w:rsid w:val="002D5530"/>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777"/>
    <w:rsid w:val="002F60EA"/>
    <w:rsid w:val="002F680E"/>
    <w:rsid w:val="002F6FFD"/>
    <w:rsid w:val="00300951"/>
    <w:rsid w:val="00300E8A"/>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3F7"/>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D36"/>
    <w:rsid w:val="00380F49"/>
    <w:rsid w:val="00381A73"/>
    <w:rsid w:val="003822D3"/>
    <w:rsid w:val="00383251"/>
    <w:rsid w:val="0038480C"/>
    <w:rsid w:val="00384DC9"/>
    <w:rsid w:val="0038566E"/>
    <w:rsid w:val="00385C66"/>
    <w:rsid w:val="00386630"/>
    <w:rsid w:val="00386A6C"/>
    <w:rsid w:val="00387876"/>
    <w:rsid w:val="0039036F"/>
    <w:rsid w:val="00390379"/>
    <w:rsid w:val="00390741"/>
    <w:rsid w:val="003909FB"/>
    <w:rsid w:val="00390A37"/>
    <w:rsid w:val="00390B25"/>
    <w:rsid w:val="00390DD9"/>
    <w:rsid w:val="0039116E"/>
    <w:rsid w:val="0039159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D2"/>
    <w:rsid w:val="003C7294"/>
    <w:rsid w:val="003C792F"/>
    <w:rsid w:val="003C7ABD"/>
    <w:rsid w:val="003C7C3D"/>
    <w:rsid w:val="003D08F8"/>
    <w:rsid w:val="003D124B"/>
    <w:rsid w:val="003D1285"/>
    <w:rsid w:val="003D18F3"/>
    <w:rsid w:val="003D2BF1"/>
    <w:rsid w:val="003D2CC1"/>
    <w:rsid w:val="003D41C0"/>
    <w:rsid w:val="003D4FFC"/>
    <w:rsid w:val="003D51ED"/>
    <w:rsid w:val="003D569B"/>
    <w:rsid w:val="003D637D"/>
    <w:rsid w:val="003D66E3"/>
    <w:rsid w:val="003D78B5"/>
    <w:rsid w:val="003E04AE"/>
    <w:rsid w:val="003E099F"/>
    <w:rsid w:val="003E19FF"/>
    <w:rsid w:val="003E1A2B"/>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732"/>
    <w:rsid w:val="0040586E"/>
    <w:rsid w:val="00405D28"/>
    <w:rsid w:val="004066FC"/>
    <w:rsid w:val="00406731"/>
    <w:rsid w:val="004067B4"/>
    <w:rsid w:val="00407481"/>
    <w:rsid w:val="00407C10"/>
    <w:rsid w:val="00407E90"/>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05A9"/>
    <w:rsid w:val="004213D6"/>
    <w:rsid w:val="00421C75"/>
    <w:rsid w:val="0042235C"/>
    <w:rsid w:val="00422440"/>
    <w:rsid w:val="00422916"/>
    <w:rsid w:val="00422A54"/>
    <w:rsid w:val="00423BA3"/>
    <w:rsid w:val="00424213"/>
    <w:rsid w:val="00424EF3"/>
    <w:rsid w:val="004267DB"/>
    <w:rsid w:val="004268BB"/>
    <w:rsid w:val="00426A4B"/>
    <w:rsid w:val="00427D2F"/>
    <w:rsid w:val="00430724"/>
    <w:rsid w:val="00431047"/>
    <w:rsid w:val="004313D6"/>
    <w:rsid w:val="004315CB"/>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687"/>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40A9"/>
    <w:rsid w:val="00455165"/>
    <w:rsid w:val="00455821"/>
    <w:rsid w:val="00457804"/>
    <w:rsid w:val="00460241"/>
    <w:rsid w:val="00460304"/>
    <w:rsid w:val="00460AEF"/>
    <w:rsid w:val="00460C52"/>
    <w:rsid w:val="00461001"/>
    <w:rsid w:val="00462279"/>
    <w:rsid w:val="00462B36"/>
    <w:rsid w:val="00462F62"/>
    <w:rsid w:val="00463035"/>
    <w:rsid w:val="0046389C"/>
    <w:rsid w:val="004646BF"/>
    <w:rsid w:val="00464744"/>
    <w:rsid w:val="00465368"/>
    <w:rsid w:val="0046609B"/>
    <w:rsid w:val="004665E3"/>
    <w:rsid w:val="0046760F"/>
    <w:rsid w:val="00467C4F"/>
    <w:rsid w:val="00471400"/>
    <w:rsid w:val="0047237D"/>
    <w:rsid w:val="00472561"/>
    <w:rsid w:val="004731F1"/>
    <w:rsid w:val="00473EB5"/>
    <w:rsid w:val="0047456B"/>
    <w:rsid w:val="0047523B"/>
    <w:rsid w:val="00475251"/>
    <w:rsid w:val="004764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A6B8D"/>
    <w:rsid w:val="004B0E6D"/>
    <w:rsid w:val="004B16E8"/>
    <w:rsid w:val="004B2CA5"/>
    <w:rsid w:val="004B412E"/>
    <w:rsid w:val="004B51C9"/>
    <w:rsid w:val="004B5B92"/>
    <w:rsid w:val="004B6250"/>
    <w:rsid w:val="004B66F3"/>
    <w:rsid w:val="004B76B1"/>
    <w:rsid w:val="004B7800"/>
    <w:rsid w:val="004B7956"/>
    <w:rsid w:val="004B7A07"/>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4AE5"/>
    <w:rsid w:val="004F56DE"/>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C5"/>
    <w:rsid w:val="0050438A"/>
    <w:rsid w:val="0050492E"/>
    <w:rsid w:val="005051C9"/>
    <w:rsid w:val="00505CE1"/>
    <w:rsid w:val="00506389"/>
    <w:rsid w:val="00507000"/>
    <w:rsid w:val="0050753D"/>
    <w:rsid w:val="00507FC5"/>
    <w:rsid w:val="00510A69"/>
    <w:rsid w:val="00510CAF"/>
    <w:rsid w:val="0051114C"/>
    <w:rsid w:val="00511597"/>
    <w:rsid w:val="00511915"/>
    <w:rsid w:val="00512414"/>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087"/>
    <w:rsid w:val="005278EE"/>
    <w:rsid w:val="0053017A"/>
    <w:rsid w:val="00530A21"/>
    <w:rsid w:val="005310DD"/>
    <w:rsid w:val="00531691"/>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712"/>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5C6"/>
    <w:rsid w:val="0057275D"/>
    <w:rsid w:val="00572919"/>
    <w:rsid w:val="0057338F"/>
    <w:rsid w:val="005737F3"/>
    <w:rsid w:val="00573820"/>
    <w:rsid w:val="00574103"/>
    <w:rsid w:val="00574EEC"/>
    <w:rsid w:val="00575B68"/>
    <w:rsid w:val="00575DA6"/>
    <w:rsid w:val="00575FBF"/>
    <w:rsid w:val="00576E07"/>
    <w:rsid w:val="00576FEE"/>
    <w:rsid w:val="0057733C"/>
    <w:rsid w:val="0057737F"/>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26F2"/>
    <w:rsid w:val="005A31C9"/>
    <w:rsid w:val="005A3295"/>
    <w:rsid w:val="005A46FF"/>
    <w:rsid w:val="005A49A4"/>
    <w:rsid w:val="005A4AFF"/>
    <w:rsid w:val="005A5B88"/>
    <w:rsid w:val="005A65F0"/>
    <w:rsid w:val="005A7758"/>
    <w:rsid w:val="005A7FD8"/>
    <w:rsid w:val="005B011E"/>
    <w:rsid w:val="005B028B"/>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77A4"/>
    <w:rsid w:val="005E7BC5"/>
    <w:rsid w:val="005F004E"/>
    <w:rsid w:val="005F04E6"/>
    <w:rsid w:val="005F0D7C"/>
    <w:rsid w:val="005F17EC"/>
    <w:rsid w:val="005F1C2F"/>
    <w:rsid w:val="005F39D5"/>
    <w:rsid w:val="005F3AB5"/>
    <w:rsid w:val="005F3E05"/>
    <w:rsid w:val="005F43B9"/>
    <w:rsid w:val="005F457E"/>
    <w:rsid w:val="005F5256"/>
    <w:rsid w:val="005F55D6"/>
    <w:rsid w:val="005F5CA9"/>
    <w:rsid w:val="005F68CB"/>
    <w:rsid w:val="005F6BDE"/>
    <w:rsid w:val="005F6C6A"/>
    <w:rsid w:val="00600242"/>
    <w:rsid w:val="0060066A"/>
    <w:rsid w:val="00601D68"/>
    <w:rsid w:val="006033E3"/>
    <w:rsid w:val="00603A6E"/>
    <w:rsid w:val="00605FC7"/>
    <w:rsid w:val="00606218"/>
    <w:rsid w:val="00606CA3"/>
    <w:rsid w:val="00606E91"/>
    <w:rsid w:val="00607018"/>
    <w:rsid w:val="006073BA"/>
    <w:rsid w:val="006077ED"/>
    <w:rsid w:val="00607823"/>
    <w:rsid w:val="00610412"/>
    <w:rsid w:val="00610954"/>
    <w:rsid w:val="00610CBE"/>
    <w:rsid w:val="00610E1F"/>
    <w:rsid w:val="00612FAC"/>
    <w:rsid w:val="0061321C"/>
    <w:rsid w:val="0061448C"/>
    <w:rsid w:val="00614CA1"/>
    <w:rsid w:val="00615C2C"/>
    <w:rsid w:val="0061752B"/>
    <w:rsid w:val="0062038A"/>
    <w:rsid w:val="006203A8"/>
    <w:rsid w:val="00620E59"/>
    <w:rsid w:val="00621132"/>
    <w:rsid w:val="00622656"/>
    <w:rsid w:val="006234C2"/>
    <w:rsid w:val="0062386E"/>
    <w:rsid w:val="00623D9A"/>
    <w:rsid w:val="00623F01"/>
    <w:rsid w:val="0062423B"/>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E88"/>
    <w:rsid w:val="00632EB0"/>
    <w:rsid w:val="00633197"/>
    <w:rsid w:val="0063454C"/>
    <w:rsid w:val="00634DBB"/>
    <w:rsid w:val="00637C26"/>
    <w:rsid w:val="00637E88"/>
    <w:rsid w:val="006402AC"/>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61974"/>
    <w:rsid w:val="00662043"/>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2E3A"/>
    <w:rsid w:val="00682EFD"/>
    <w:rsid w:val="00683F61"/>
    <w:rsid w:val="00686A36"/>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09F5"/>
    <w:rsid w:val="006A187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E0D09"/>
    <w:rsid w:val="006E15D2"/>
    <w:rsid w:val="006E241F"/>
    <w:rsid w:val="006E24EE"/>
    <w:rsid w:val="006E25BD"/>
    <w:rsid w:val="006E316C"/>
    <w:rsid w:val="006E3379"/>
    <w:rsid w:val="006E33C9"/>
    <w:rsid w:val="006E344B"/>
    <w:rsid w:val="006E34B7"/>
    <w:rsid w:val="006E36B8"/>
    <w:rsid w:val="006E3853"/>
    <w:rsid w:val="006E3874"/>
    <w:rsid w:val="006E5585"/>
    <w:rsid w:val="006E5684"/>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0596"/>
    <w:rsid w:val="00701093"/>
    <w:rsid w:val="007013D9"/>
    <w:rsid w:val="007022C4"/>
    <w:rsid w:val="007026E9"/>
    <w:rsid w:val="007035C8"/>
    <w:rsid w:val="00703C8B"/>
    <w:rsid w:val="00703E8A"/>
    <w:rsid w:val="00704F60"/>
    <w:rsid w:val="00705A55"/>
    <w:rsid w:val="00706EA3"/>
    <w:rsid w:val="007078BE"/>
    <w:rsid w:val="00707A3C"/>
    <w:rsid w:val="007100ED"/>
    <w:rsid w:val="0071054A"/>
    <w:rsid w:val="00710BF6"/>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C17"/>
    <w:rsid w:val="0072139B"/>
    <w:rsid w:val="00721752"/>
    <w:rsid w:val="00721AF1"/>
    <w:rsid w:val="007222DF"/>
    <w:rsid w:val="0072280F"/>
    <w:rsid w:val="00722B5E"/>
    <w:rsid w:val="007235F5"/>
    <w:rsid w:val="007236F8"/>
    <w:rsid w:val="00723B2C"/>
    <w:rsid w:val="00724FD2"/>
    <w:rsid w:val="007253CC"/>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50358"/>
    <w:rsid w:val="00751BB4"/>
    <w:rsid w:val="007520A3"/>
    <w:rsid w:val="00752152"/>
    <w:rsid w:val="007526F5"/>
    <w:rsid w:val="00754717"/>
    <w:rsid w:val="00754836"/>
    <w:rsid w:val="00754BA4"/>
    <w:rsid w:val="00754FB9"/>
    <w:rsid w:val="00755A5D"/>
    <w:rsid w:val="00755CDF"/>
    <w:rsid w:val="00756AD3"/>
    <w:rsid w:val="00757042"/>
    <w:rsid w:val="007578C3"/>
    <w:rsid w:val="00757A4C"/>
    <w:rsid w:val="00760895"/>
    <w:rsid w:val="007612F8"/>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1F88"/>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134E"/>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525F"/>
    <w:rsid w:val="007C5321"/>
    <w:rsid w:val="007C54C1"/>
    <w:rsid w:val="007C5E8A"/>
    <w:rsid w:val="007C5F4B"/>
    <w:rsid w:val="007C6AAB"/>
    <w:rsid w:val="007C7B84"/>
    <w:rsid w:val="007D0C4D"/>
    <w:rsid w:val="007D1336"/>
    <w:rsid w:val="007D1FE9"/>
    <w:rsid w:val="007D28C9"/>
    <w:rsid w:val="007D2B34"/>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47E7"/>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007"/>
    <w:rsid w:val="008217E4"/>
    <w:rsid w:val="00821A66"/>
    <w:rsid w:val="00822476"/>
    <w:rsid w:val="00822882"/>
    <w:rsid w:val="00822A1E"/>
    <w:rsid w:val="008238C7"/>
    <w:rsid w:val="0082417E"/>
    <w:rsid w:val="00825268"/>
    <w:rsid w:val="0082571C"/>
    <w:rsid w:val="00825B94"/>
    <w:rsid w:val="00825BB4"/>
    <w:rsid w:val="00825F68"/>
    <w:rsid w:val="0082600E"/>
    <w:rsid w:val="008273D2"/>
    <w:rsid w:val="00827C92"/>
    <w:rsid w:val="00830D87"/>
    <w:rsid w:val="00830E92"/>
    <w:rsid w:val="0083142D"/>
    <w:rsid w:val="00831DD0"/>
    <w:rsid w:val="008320ED"/>
    <w:rsid w:val="00832858"/>
    <w:rsid w:val="00832A0F"/>
    <w:rsid w:val="008353D5"/>
    <w:rsid w:val="00835408"/>
    <w:rsid w:val="008358A2"/>
    <w:rsid w:val="008359DA"/>
    <w:rsid w:val="00836248"/>
    <w:rsid w:val="008374EF"/>
    <w:rsid w:val="00837CEF"/>
    <w:rsid w:val="00837E2F"/>
    <w:rsid w:val="00840035"/>
    <w:rsid w:val="00842661"/>
    <w:rsid w:val="008428A9"/>
    <w:rsid w:val="00842925"/>
    <w:rsid w:val="00844112"/>
    <w:rsid w:val="008456C9"/>
    <w:rsid w:val="0084611D"/>
    <w:rsid w:val="00846177"/>
    <w:rsid w:val="0084654D"/>
    <w:rsid w:val="00846C9F"/>
    <w:rsid w:val="00847BD6"/>
    <w:rsid w:val="00850137"/>
    <w:rsid w:val="00850C62"/>
    <w:rsid w:val="00850FF8"/>
    <w:rsid w:val="00852116"/>
    <w:rsid w:val="00852B48"/>
    <w:rsid w:val="0085474D"/>
    <w:rsid w:val="0085606B"/>
    <w:rsid w:val="00856481"/>
    <w:rsid w:val="008567A2"/>
    <w:rsid w:val="00856E6C"/>
    <w:rsid w:val="00856F25"/>
    <w:rsid w:val="00857DE1"/>
    <w:rsid w:val="00857EA7"/>
    <w:rsid w:val="00860793"/>
    <w:rsid w:val="00860AC3"/>
    <w:rsid w:val="008625F6"/>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2C0"/>
    <w:rsid w:val="0087570C"/>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5016"/>
    <w:rsid w:val="0088629E"/>
    <w:rsid w:val="008867EA"/>
    <w:rsid w:val="008877A0"/>
    <w:rsid w:val="00887BF9"/>
    <w:rsid w:val="00887DE6"/>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0B2"/>
    <w:rsid w:val="008B1823"/>
    <w:rsid w:val="008B1B4E"/>
    <w:rsid w:val="008B2AA9"/>
    <w:rsid w:val="008B2BDF"/>
    <w:rsid w:val="008B2D72"/>
    <w:rsid w:val="008B4198"/>
    <w:rsid w:val="008B41A5"/>
    <w:rsid w:val="008B4C9F"/>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07E"/>
    <w:rsid w:val="00932CC7"/>
    <w:rsid w:val="00933312"/>
    <w:rsid w:val="0093355C"/>
    <w:rsid w:val="00935306"/>
    <w:rsid w:val="009355BC"/>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F9"/>
    <w:rsid w:val="00972E10"/>
    <w:rsid w:val="009738AD"/>
    <w:rsid w:val="00974694"/>
    <w:rsid w:val="009746CA"/>
    <w:rsid w:val="00974E7C"/>
    <w:rsid w:val="00976A4D"/>
    <w:rsid w:val="00976DCD"/>
    <w:rsid w:val="00976F50"/>
    <w:rsid w:val="00976FB9"/>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785"/>
    <w:rsid w:val="00993A3C"/>
    <w:rsid w:val="0099449B"/>
    <w:rsid w:val="0099508A"/>
    <w:rsid w:val="009953BC"/>
    <w:rsid w:val="00995B74"/>
    <w:rsid w:val="00995E53"/>
    <w:rsid w:val="00996BAA"/>
    <w:rsid w:val="009974EB"/>
    <w:rsid w:val="009978D5"/>
    <w:rsid w:val="00997A12"/>
    <w:rsid w:val="009A1126"/>
    <w:rsid w:val="009A2BBA"/>
    <w:rsid w:val="009A3F13"/>
    <w:rsid w:val="009A5564"/>
    <w:rsid w:val="009A6DF6"/>
    <w:rsid w:val="009A7469"/>
    <w:rsid w:val="009A7DA7"/>
    <w:rsid w:val="009B07EE"/>
    <w:rsid w:val="009B1584"/>
    <w:rsid w:val="009B1B32"/>
    <w:rsid w:val="009B21CA"/>
    <w:rsid w:val="009B2648"/>
    <w:rsid w:val="009B424E"/>
    <w:rsid w:val="009B4317"/>
    <w:rsid w:val="009B4EBB"/>
    <w:rsid w:val="009B529C"/>
    <w:rsid w:val="009B5860"/>
    <w:rsid w:val="009B6314"/>
    <w:rsid w:val="009B632D"/>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304"/>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7D"/>
    <w:rsid w:val="009D6ED2"/>
    <w:rsid w:val="009E08B3"/>
    <w:rsid w:val="009E0A6A"/>
    <w:rsid w:val="009E0F1A"/>
    <w:rsid w:val="009E140D"/>
    <w:rsid w:val="009E1A86"/>
    <w:rsid w:val="009E34CB"/>
    <w:rsid w:val="009E43DD"/>
    <w:rsid w:val="009E4465"/>
    <w:rsid w:val="009E44B2"/>
    <w:rsid w:val="009E5318"/>
    <w:rsid w:val="009E6401"/>
    <w:rsid w:val="009E6C54"/>
    <w:rsid w:val="009F04C8"/>
    <w:rsid w:val="009F0812"/>
    <w:rsid w:val="009F0E02"/>
    <w:rsid w:val="009F200D"/>
    <w:rsid w:val="009F248B"/>
    <w:rsid w:val="009F2A25"/>
    <w:rsid w:val="009F33C0"/>
    <w:rsid w:val="009F3A1A"/>
    <w:rsid w:val="009F3A1D"/>
    <w:rsid w:val="009F4C7D"/>
    <w:rsid w:val="009F5235"/>
    <w:rsid w:val="009F531A"/>
    <w:rsid w:val="009F5A25"/>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51DC"/>
    <w:rsid w:val="00A05ACE"/>
    <w:rsid w:val="00A114B9"/>
    <w:rsid w:val="00A12107"/>
    <w:rsid w:val="00A12856"/>
    <w:rsid w:val="00A132DF"/>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5A15"/>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1C34"/>
    <w:rsid w:val="00A6273C"/>
    <w:rsid w:val="00A627AD"/>
    <w:rsid w:val="00A63246"/>
    <w:rsid w:val="00A63284"/>
    <w:rsid w:val="00A63458"/>
    <w:rsid w:val="00A6372D"/>
    <w:rsid w:val="00A64CB8"/>
    <w:rsid w:val="00A65C61"/>
    <w:rsid w:val="00A66065"/>
    <w:rsid w:val="00A66291"/>
    <w:rsid w:val="00A66949"/>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55E6"/>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71F2"/>
    <w:rsid w:val="00B27236"/>
    <w:rsid w:val="00B30B9E"/>
    <w:rsid w:val="00B31884"/>
    <w:rsid w:val="00B31D19"/>
    <w:rsid w:val="00B32AB3"/>
    <w:rsid w:val="00B32BF2"/>
    <w:rsid w:val="00B32DAE"/>
    <w:rsid w:val="00B336EB"/>
    <w:rsid w:val="00B33825"/>
    <w:rsid w:val="00B34BB2"/>
    <w:rsid w:val="00B34E7C"/>
    <w:rsid w:val="00B355C5"/>
    <w:rsid w:val="00B35AF6"/>
    <w:rsid w:val="00B36228"/>
    <w:rsid w:val="00B366A3"/>
    <w:rsid w:val="00B368EA"/>
    <w:rsid w:val="00B37EEF"/>
    <w:rsid w:val="00B418AD"/>
    <w:rsid w:val="00B41C2D"/>
    <w:rsid w:val="00B42F1A"/>
    <w:rsid w:val="00B43790"/>
    <w:rsid w:val="00B443D9"/>
    <w:rsid w:val="00B44531"/>
    <w:rsid w:val="00B46521"/>
    <w:rsid w:val="00B46587"/>
    <w:rsid w:val="00B47AD2"/>
    <w:rsid w:val="00B47CF7"/>
    <w:rsid w:val="00B50686"/>
    <w:rsid w:val="00B50C50"/>
    <w:rsid w:val="00B513C0"/>
    <w:rsid w:val="00B5232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3948"/>
    <w:rsid w:val="00B94960"/>
    <w:rsid w:val="00B94AF7"/>
    <w:rsid w:val="00B95552"/>
    <w:rsid w:val="00B96F6E"/>
    <w:rsid w:val="00BA19E8"/>
    <w:rsid w:val="00BA22A8"/>
    <w:rsid w:val="00BA309F"/>
    <w:rsid w:val="00BA38E1"/>
    <w:rsid w:val="00BA3E48"/>
    <w:rsid w:val="00BA4905"/>
    <w:rsid w:val="00BA4BD3"/>
    <w:rsid w:val="00BA535D"/>
    <w:rsid w:val="00BA5829"/>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1A23"/>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A8D"/>
    <w:rsid w:val="00BD5C65"/>
    <w:rsid w:val="00BD649E"/>
    <w:rsid w:val="00BD779B"/>
    <w:rsid w:val="00BD7BCC"/>
    <w:rsid w:val="00BE0717"/>
    <w:rsid w:val="00BE16E9"/>
    <w:rsid w:val="00BE2730"/>
    <w:rsid w:val="00BE280A"/>
    <w:rsid w:val="00BE2A17"/>
    <w:rsid w:val="00BE2A44"/>
    <w:rsid w:val="00BE31BE"/>
    <w:rsid w:val="00BE3A1D"/>
    <w:rsid w:val="00BE3B92"/>
    <w:rsid w:val="00BE41BF"/>
    <w:rsid w:val="00BE487E"/>
    <w:rsid w:val="00BE4A12"/>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55D"/>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10086"/>
    <w:rsid w:val="00C100E8"/>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1055"/>
    <w:rsid w:val="00C221B9"/>
    <w:rsid w:val="00C225EA"/>
    <w:rsid w:val="00C22CCE"/>
    <w:rsid w:val="00C23035"/>
    <w:rsid w:val="00C232BC"/>
    <w:rsid w:val="00C23A5D"/>
    <w:rsid w:val="00C23B5A"/>
    <w:rsid w:val="00C23BA2"/>
    <w:rsid w:val="00C23BEA"/>
    <w:rsid w:val="00C2485F"/>
    <w:rsid w:val="00C248B1"/>
    <w:rsid w:val="00C24B63"/>
    <w:rsid w:val="00C24F86"/>
    <w:rsid w:val="00C2542B"/>
    <w:rsid w:val="00C25F86"/>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49F"/>
    <w:rsid w:val="00C37854"/>
    <w:rsid w:val="00C379E9"/>
    <w:rsid w:val="00C379FD"/>
    <w:rsid w:val="00C403CD"/>
    <w:rsid w:val="00C42041"/>
    <w:rsid w:val="00C43934"/>
    <w:rsid w:val="00C439FB"/>
    <w:rsid w:val="00C43AA8"/>
    <w:rsid w:val="00C43BFE"/>
    <w:rsid w:val="00C43F23"/>
    <w:rsid w:val="00C441A4"/>
    <w:rsid w:val="00C463C9"/>
    <w:rsid w:val="00C46C26"/>
    <w:rsid w:val="00C47648"/>
    <w:rsid w:val="00C477DB"/>
    <w:rsid w:val="00C47852"/>
    <w:rsid w:val="00C50011"/>
    <w:rsid w:val="00C51747"/>
    <w:rsid w:val="00C51C8B"/>
    <w:rsid w:val="00C5254B"/>
    <w:rsid w:val="00C52C69"/>
    <w:rsid w:val="00C52F4A"/>
    <w:rsid w:val="00C54F7F"/>
    <w:rsid w:val="00C55D39"/>
    <w:rsid w:val="00C55F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AF7"/>
    <w:rsid w:val="00C96F5F"/>
    <w:rsid w:val="00C97055"/>
    <w:rsid w:val="00CA194C"/>
    <w:rsid w:val="00CA2B4F"/>
    <w:rsid w:val="00CA30C3"/>
    <w:rsid w:val="00CA5927"/>
    <w:rsid w:val="00CA635E"/>
    <w:rsid w:val="00CA63A8"/>
    <w:rsid w:val="00CA6BB0"/>
    <w:rsid w:val="00CA6BC2"/>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68CC"/>
    <w:rsid w:val="00CC701E"/>
    <w:rsid w:val="00CC7735"/>
    <w:rsid w:val="00CD0310"/>
    <w:rsid w:val="00CD29E8"/>
    <w:rsid w:val="00CD2E48"/>
    <w:rsid w:val="00CD34A4"/>
    <w:rsid w:val="00CD4826"/>
    <w:rsid w:val="00CD4E19"/>
    <w:rsid w:val="00CD6219"/>
    <w:rsid w:val="00CD700F"/>
    <w:rsid w:val="00CD7319"/>
    <w:rsid w:val="00CD792E"/>
    <w:rsid w:val="00CE027B"/>
    <w:rsid w:val="00CE148E"/>
    <w:rsid w:val="00CE159A"/>
    <w:rsid w:val="00CE208D"/>
    <w:rsid w:val="00CE2453"/>
    <w:rsid w:val="00CE28F0"/>
    <w:rsid w:val="00CE356D"/>
    <w:rsid w:val="00CE3FA4"/>
    <w:rsid w:val="00CE44F8"/>
    <w:rsid w:val="00CE5277"/>
    <w:rsid w:val="00CE5B4D"/>
    <w:rsid w:val="00CE5EB9"/>
    <w:rsid w:val="00CE6358"/>
    <w:rsid w:val="00CE6686"/>
    <w:rsid w:val="00CE6E97"/>
    <w:rsid w:val="00CE7868"/>
    <w:rsid w:val="00CE796C"/>
    <w:rsid w:val="00CF1B50"/>
    <w:rsid w:val="00CF1B70"/>
    <w:rsid w:val="00CF1DD1"/>
    <w:rsid w:val="00CF2161"/>
    <w:rsid w:val="00CF2307"/>
    <w:rsid w:val="00CF26AE"/>
    <w:rsid w:val="00CF2D54"/>
    <w:rsid w:val="00CF311F"/>
    <w:rsid w:val="00CF3A8E"/>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4F36"/>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5C9"/>
    <w:rsid w:val="00D26280"/>
    <w:rsid w:val="00D2662C"/>
    <w:rsid w:val="00D26A93"/>
    <w:rsid w:val="00D27FA3"/>
    <w:rsid w:val="00D30435"/>
    <w:rsid w:val="00D30637"/>
    <w:rsid w:val="00D308D7"/>
    <w:rsid w:val="00D3176C"/>
    <w:rsid w:val="00D31B3F"/>
    <w:rsid w:val="00D33751"/>
    <w:rsid w:val="00D34738"/>
    <w:rsid w:val="00D3486B"/>
    <w:rsid w:val="00D34A62"/>
    <w:rsid w:val="00D350C0"/>
    <w:rsid w:val="00D35D4A"/>
    <w:rsid w:val="00D36F6E"/>
    <w:rsid w:val="00D372B0"/>
    <w:rsid w:val="00D37343"/>
    <w:rsid w:val="00D376D6"/>
    <w:rsid w:val="00D41EA8"/>
    <w:rsid w:val="00D4205E"/>
    <w:rsid w:val="00D42ACA"/>
    <w:rsid w:val="00D43325"/>
    <w:rsid w:val="00D446FE"/>
    <w:rsid w:val="00D450B6"/>
    <w:rsid w:val="00D4671C"/>
    <w:rsid w:val="00D46B9A"/>
    <w:rsid w:val="00D47399"/>
    <w:rsid w:val="00D47475"/>
    <w:rsid w:val="00D4772B"/>
    <w:rsid w:val="00D47BB2"/>
    <w:rsid w:val="00D47D04"/>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153F"/>
    <w:rsid w:val="00D61982"/>
    <w:rsid w:val="00D61EA9"/>
    <w:rsid w:val="00D61EFF"/>
    <w:rsid w:val="00D621EE"/>
    <w:rsid w:val="00D62655"/>
    <w:rsid w:val="00D6267A"/>
    <w:rsid w:val="00D62998"/>
    <w:rsid w:val="00D62999"/>
    <w:rsid w:val="00D63EBB"/>
    <w:rsid w:val="00D647DE"/>
    <w:rsid w:val="00D6501F"/>
    <w:rsid w:val="00D65347"/>
    <w:rsid w:val="00D668C6"/>
    <w:rsid w:val="00D67D12"/>
    <w:rsid w:val="00D705FF"/>
    <w:rsid w:val="00D7074E"/>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125A"/>
    <w:rsid w:val="00D91984"/>
    <w:rsid w:val="00D91E41"/>
    <w:rsid w:val="00D92168"/>
    <w:rsid w:val="00D9231C"/>
    <w:rsid w:val="00D92A5E"/>
    <w:rsid w:val="00D93137"/>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C32"/>
    <w:rsid w:val="00DA6D55"/>
    <w:rsid w:val="00DA7146"/>
    <w:rsid w:val="00DA716A"/>
    <w:rsid w:val="00DA7223"/>
    <w:rsid w:val="00DA7B82"/>
    <w:rsid w:val="00DB0434"/>
    <w:rsid w:val="00DB108B"/>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AA0"/>
    <w:rsid w:val="00DC41E4"/>
    <w:rsid w:val="00DC42D9"/>
    <w:rsid w:val="00DC43D0"/>
    <w:rsid w:val="00DC496E"/>
    <w:rsid w:val="00DC5116"/>
    <w:rsid w:val="00DC56D5"/>
    <w:rsid w:val="00DC7C77"/>
    <w:rsid w:val="00DC7FD5"/>
    <w:rsid w:val="00DD02FF"/>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0A27"/>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17ED9"/>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2D8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2470"/>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618"/>
    <w:rsid w:val="00EB7A19"/>
    <w:rsid w:val="00EB7B51"/>
    <w:rsid w:val="00EB7F93"/>
    <w:rsid w:val="00EC086C"/>
    <w:rsid w:val="00EC0A6E"/>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12"/>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2A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5678"/>
    <w:rsid w:val="00F06616"/>
    <w:rsid w:val="00F07263"/>
    <w:rsid w:val="00F07485"/>
    <w:rsid w:val="00F10B9D"/>
    <w:rsid w:val="00F10BC6"/>
    <w:rsid w:val="00F11352"/>
    <w:rsid w:val="00F1183B"/>
    <w:rsid w:val="00F11AD0"/>
    <w:rsid w:val="00F12313"/>
    <w:rsid w:val="00F13D34"/>
    <w:rsid w:val="00F14602"/>
    <w:rsid w:val="00F1498D"/>
    <w:rsid w:val="00F14CA5"/>
    <w:rsid w:val="00F14DDF"/>
    <w:rsid w:val="00F152AD"/>
    <w:rsid w:val="00F15BA3"/>
    <w:rsid w:val="00F15BB3"/>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6A9A"/>
    <w:rsid w:val="00F27B5F"/>
    <w:rsid w:val="00F27D3B"/>
    <w:rsid w:val="00F31261"/>
    <w:rsid w:val="00F31A5E"/>
    <w:rsid w:val="00F31BB3"/>
    <w:rsid w:val="00F31C67"/>
    <w:rsid w:val="00F31E27"/>
    <w:rsid w:val="00F31EFD"/>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048"/>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564C"/>
    <w:rsid w:val="00F76220"/>
    <w:rsid w:val="00F769BE"/>
    <w:rsid w:val="00F7735C"/>
    <w:rsid w:val="00F77BD5"/>
    <w:rsid w:val="00F77E24"/>
    <w:rsid w:val="00F807C2"/>
    <w:rsid w:val="00F8216D"/>
    <w:rsid w:val="00F82E6B"/>
    <w:rsid w:val="00F83662"/>
    <w:rsid w:val="00F838C0"/>
    <w:rsid w:val="00F8540A"/>
    <w:rsid w:val="00F85F83"/>
    <w:rsid w:val="00F86F3C"/>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0CD0"/>
    <w:rsid w:val="00FA2CFC"/>
    <w:rsid w:val="00FA2DDA"/>
    <w:rsid w:val="00FA34CA"/>
    <w:rsid w:val="00FA3E3E"/>
    <w:rsid w:val="00FA40F3"/>
    <w:rsid w:val="00FA4A55"/>
    <w:rsid w:val="00FA4D4F"/>
    <w:rsid w:val="00FA54E8"/>
    <w:rsid w:val="00FA5528"/>
    <w:rsid w:val="00FA5A36"/>
    <w:rsid w:val="00FA5FE8"/>
    <w:rsid w:val="00FA668B"/>
    <w:rsid w:val="00FA67CF"/>
    <w:rsid w:val="00FB0D68"/>
    <w:rsid w:val="00FB1410"/>
    <w:rsid w:val="00FB232C"/>
    <w:rsid w:val="00FB2A2F"/>
    <w:rsid w:val="00FB2D17"/>
    <w:rsid w:val="00FB2F69"/>
    <w:rsid w:val="00FB3215"/>
    <w:rsid w:val="00FB368B"/>
    <w:rsid w:val="00FB3A3A"/>
    <w:rsid w:val="00FB3EC1"/>
    <w:rsid w:val="00FB4217"/>
    <w:rsid w:val="00FB4379"/>
    <w:rsid w:val="00FB45FF"/>
    <w:rsid w:val="00FB5387"/>
    <w:rsid w:val="00FB5D97"/>
    <w:rsid w:val="00FB61EA"/>
    <w:rsid w:val="00FB6C7A"/>
    <w:rsid w:val="00FB732E"/>
    <w:rsid w:val="00FB79F7"/>
    <w:rsid w:val="00FC09E7"/>
    <w:rsid w:val="00FC1858"/>
    <w:rsid w:val="00FC1CA5"/>
    <w:rsid w:val="00FC1D02"/>
    <w:rsid w:val="00FC1D8E"/>
    <w:rsid w:val="00FC2733"/>
    <w:rsid w:val="00FC2979"/>
    <w:rsid w:val="00FC59AD"/>
    <w:rsid w:val="00FC6D6C"/>
    <w:rsid w:val="00FD1C3C"/>
    <w:rsid w:val="00FD24F6"/>
    <w:rsid w:val="00FD2D6C"/>
    <w:rsid w:val="00FD2DB1"/>
    <w:rsid w:val="00FD3669"/>
    <w:rsid w:val="00FD38A8"/>
    <w:rsid w:val="00FD3983"/>
    <w:rsid w:val="00FD4F8E"/>
    <w:rsid w:val="00FD634B"/>
    <w:rsid w:val="00FD6AC8"/>
    <w:rsid w:val="00FD77CE"/>
    <w:rsid w:val="00FE02F8"/>
    <w:rsid w:val="00FE0A6C"/>
    <w:rsid w:val="00FE11BB"/>
    <w:rsid w:val="00FE1727"/>
    <w:rsid w:val="00FE2F58"/>
    <w:rsid w:val="00FE362F"/>
    <w:rsid w:val="00FE3638"/>
    <w:rsid w:val="00FE3A67"/>
    <w:rsid w:val="00FE3EA1"/>
    <w:rsid w:val="00FE4589"/>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BF6E281-29A9-48F8-B09B-683B9A07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61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37584366">
      <w:bodyDiv w:val="1"/>
      <w:marLeft w:val="0"/>
      <w:marRight w:val="0"/>
      <w:marTop w:val="0"/>
      <w:marBottom w:val="0"/>
      <w:divBdr>
        <w:top w:val="none" w:sz="0" w:space="0" w:color="auto"/>
        <w:left w:val="none" w:sz="0" w:space="0" w:color="auto"/>
        <w:bottom w:val="none" w:sz="0" w:space="0" w:color="auto"/>
        <w:right w:val="none" w:sz="0" w:space="0" w:color="auto"/>
      </w:divBdr>
    </w:div>
    <w:div w:id="575867564">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3070727">
      <w:bodyDiv w:val="1"/>
      <w:marLeft w:val="0"/>
      <w:marRight w:val="0"/>
      <w:marTop w:val="0"/>
      <w:marBottom w:val="0"/>
      <w:divBdr>
        <w:top w:val="none" w:sz="0" w:space="0" w:color="auto"/>
        <w:left w:val="none" w:sz="0" w:space="0" w:color="auto"/>
        <w:bottom w:val="none" w:sz="0" w:space="0" w:color="auto"/>
        <w:right w:val="none" w:sz="0" w:space="0" w:color="auto"/>
      </w:divBdr>
    </w:div>
    <w:div w:id="69083582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09900228">
      <w:bodyDiv w:val="1"/>
      <w:marLeft w:val="0"/>
      <w:marRight w:val="0"/>
      <w:marTop w:val="0"/>
      <w:marBottom w:val="0"/>
      <w:divBdr>
        <w:top w:val="none" w:sz="0" w:space="0" w:color="auto"/>
        <w:left w:val="none" w:sz="0" w:space="0" w:color="auto"/>
        <w:bottom w:val="none" w:sz="0" w:space="0" w:color="auto"/>
        <w:right w:val="none" w:sz="0" w:space="0" w:color="auto"/>
      </w:divBdr>
    </w:div>
    <w:div w:id="903612505">
      <w:bodyDiv w:val="1"/>
      <w:marLeft w:val="0"/>
      <w:marRight w:val="0"/>
      <w:marTop w:val="0"/>
      <w:marBottom w:val="0"/>
      <w:divBdr>
        <w:top w:val="none" w:sz="0" w:space="0" w:color="auto"/>
        <w:left w:val="none" w:sz="0" w:space="0" w:color="auto"/>
        <w:bottom w:val="none" w:sz="0" w:space="0" w:color="auto"/>
        <w:right w:val="none" w:sz="0" w:space="0" w:color="auto"/>
      </w:divBdr>
    </w:div>
    <w:div w:id="1065833757">
      <w:bodyDiv w:val="1"/>
      <w:marLeft w:val="0"/>
      <w:marRight w:val="0"/>
      <w:marTop w:val="0"/>
      <w:marBottom w:val="0"/>
      <w:divBdr>
        <w:top w:val="none" w:sz="0" w:space="0" w:color="auto"/>
        <w:left w:val="none" w:sz="0" w:space="0" w:color="auto"/>
        <w:bottom w:val="none" w:sz="0" w:space="0" w:color="auto"/>
        <w:right w:val="none" w:sz="0" w:space="0" w:color="auto"/>
      </w:divBdr>
    </w:div>
    <w:div w:id="1073041277">
      <w:bodyDiv w:val="1"/>
      <w:marLeft w:val="0"/>
      <w:marRight w:val="0"/>
      <w:marTop w:val="0"/>
      <w:marBottom w:val="0"/>
      <w:divBdr>
        <w:top w:val="none" w:sz="0" w:space="0" w:color="auto"/>
        <w:left w:val="none" w:sz="0" w:space="0" w:color="auto"/>
        <w:bottom w:val="none" w:sz="0" w:space="0" w:color="auto"/>
        <w:right w:val="none" w:sz="0" w:space="0" w:color="auto"/>
      </w:divBdr>
    </w:div>
    <w:div w:id="1084378346">
      <w:bodyDiv w:val="1"/>
      <w:marLeft w:val="0"/>
      <w:marRight w:val="0"/>
      <w:marTop w:val="0"/>
      <w:marBottom w:val="0"/>
      <w:divBdr>
        <w:top w:val="none" w:sz="0" w:space="0" w:color="auto"/>
        <w:left w:val="none" w:sz="0" w:space="0" w:color="auto"/>
        <w:bottom w:val="none" w:sz="0" w:space="0" w:color="auto"/>
        <w:right w:val="none" w:sz="0" w:space="0" w:color="auto"/>
      </w:divBdr>
    </w:div>
    <w:div w:id="1103650706">
      <w:bodyDiv w:val="1"/>
      <w:marLeft w:val="0"/>
      <w:marRight w:val="0"/>
      <w:marTop w:val="0"/>
      <w:marBottom w:val="0"/>
      <w:divBdr>
        <w:top w:val="none" w:sz="0" w:space="0" w:color="auto"/>
        <w:left w:val="none" w:sz="0" w:space="0" w:color="auto"/>
        <w:bottom w:val="none" w:sz="0" w:space="0" w:color="auto"/>
        <w:right w:val="none" w:sz="0" w:space="0" w:color="auto"/>
      </w:divBdr>
    </w:div>
    <w:div w:id="1106733188">
      <w:bodyDiv w:val="1"/>
      <w:marLeft w:val="0"/>
      <w:marRight w:val="0"/>
      <w:marTop w:val="0"/>
      <w:marBottom w:val="0"/>
      <w:divBdr>
        <w:top w:val="none" w:sz="0" w:space="0" w:color="auto"/>
        <w:left w:val="none" w:sz="0" w:space="0" w:color="auto"/>
        <w:bottom w:val="none" w:sz="0" w:space="0" w:color="auto"/>
        <w:right w:val="none" w:sz="0" w:space="0" w:color="auto"/>
      </w:divBdr>
    </w:div>
    <w:div w:id="1316952936">
      <w:bodyDiv w:val="1"/>
      <w:marLeft w:val="0"/>
      <w:marRight w:val="0"/>
      <w:marTop w:val="0"/>
      <w:marBottom w:val="0"/>
      <w:divBdr>
        <w:top w:val="none" w:sz="0" w:space="0" w:color="auto"/>
        <w:left w:val="none" w:sz="0" w:space="0" w:color="auto"/>
        <w:bottom w:val="none" w:sz="0" w:space="0" w:color="auto"/>
        <w:right w:val="none" w:sz="0" w:space="0" w:color="auto"/>
      </w:divBdr>
    </w:div>
    <w:div w:id="1457528584">
      <w:bodyDiv w:val="1"/>
      <w:marLeft w:val="0"/>
      <w:marRight w:val="0"/>
      <w:marTop w:val="0"/>
      <w:marBottom w:val="0"/>
      <w:divBdr>
        <w:top w:val="none" w:sz="0" w:space="0" w:color="auto"/>
        <w:left w:val="none" w:sz="0" w:space="0" w:color="auto"/>
        <w:bottom w:val="none" w:sz="0" w:space="0" w:color="auto"/>
        <w:right w:val="none" w:sz="0" w:space="0" w:color="auto"/>
      </w:divBdr>
    </w:div>
    <w:div w:id="1490831821">
      <w:bodyDiv w:val="1"/>
      <w:marLeft w:val="0"/>
      <w:marRight w:val="0"/>
      <w:marTop w:val="0"/>
      <w:marBottom w:val="0"/>
      <w:divBdr>
        <w:top w:val="none" w:sz="0" w:space="0" w:color="auto"/>
        <w:left w:val="none" w:sz="0" w:space="0" w:color="auto"/>
        <w:bottom w:val="none" w:sz="0" w:space="0" w:color="auto"/>
        <w:right w:val="none" w:sz="0" w:space="0" w:color="auto"/>
      </w:divBdr>
    </w:div>
    <w:div w:id="1562789117">
      <w:bodyDiv w:val="1"/>
      <w:marLeft w:val="0"/>
      <w:marRight w:val="0"/>
      <w:marTop w:val="0"/>
      <w:marBottom w:val="0"/>
      <w:divBdr>
        <w:top w:val="none" w:sz="0" w:space="0" w:color="auto"/>
        <w:left w:val="none" w:sz="0" w:space="0" w:color="auto"/>
        <w:bottom w:val="none" w:sz="0" w:space="0" w:color="auto"/>
        <w:right w:val="none" w:sz="0" w:space="0" w:color="auto"/>
      </w:divBdr>
    </w:div>
    <w:div w:id="158152381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19682697">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62469822">
      <w:bodyDiv w:val="1"/>
      <w:marLeft w:val="0"/>
      <w:marRight w:val="0"/>
      <w:marTop w:val="0"/>
      <w:marBottom w:val="0"/>
      <w:divBdr>
        <w:top w:val="none" w:sz="0" w:space="0" w:color="auto"/>
        <w:left w:val="none" w:sz="0" w:space="0" w:color="auto"/>
        <w:bottom w:val="none" w:sz="0" w:space="0" w:color="auto"/>
        <w:right w:val="none" w:sz="0" w:space="0" w:color="auto"/>
      </w:divBdr>
    </w:div>
    <w:div w:id="1743748737">
      <w:bodyDiv w:val="1"/>
      <w:marLeft w:val="0"/>
      <w:marRight w:val="0"/>
      <w:marTop w:val="0"/>
      <w:marBottom w:val="0"/>
      <w:divBdr>
        <w:top w:val="none" w:sz="0" w:space="0" w:color="auto"/>
        <w:left w:val="none" w:sz="0" w:space="0" w:color="auto"/>
        <w:bottom w:val="none" w:sz="0" w:space="0" w:color="auto"/>
        <w:right w:val="none" w:sz="0" w:space="0" w:color="auto"/>
      </w:divBdr>
    </w:div>
    <w:div w:id="1787697843">
      <w:bodyDiv w:val="1"/>
      <w:marLeft w:val="0"/>
      <w:marRight w:val="0"/>
      <w:marTop w:val="0"/>
      <w:marBottom w:val="0"/>
      <w:divBdr>
        <w:top w:val="none" w:sz="0" w:space="0" w:color="auto"/>
        <w:left w:val="none" w:sz="0" w:space="0" w:color="auto"/>
        <w:bottom w:val="none" w:sz="0" w:space="0" w:color="auto"/>
        <w:right w:val="none" w:sz="0" w:space="0" w:color="auto"/>
      </w:divBdr>
    </w:div>
    <w:div w:id="1962610880">
      <w:bodyDiv w:val="1"/>
      <w:marLeft w:val="0"/>
      <w:marRight w:val="0"/>
      <w:marTop w:val="0"/>
      <w:marBottom w:val="0"/>
      <w:divBdr>
        <w:top w:val="none" w:sz="0" w:space="0" w:color="auto"/>
        <w:left w:val="none" w:sz="0" w:space="0" w:color="auto"/>
        <w:bottom w:val="none" w:sz="0" w:space="0" w:color="auto"/>
        <w:right w:val="none" w:sz="0" w:space="0" w:color="auto"/>
      </w:divBdr>
    </w:div>
    <w:div w:id="2000039121">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473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D764-9D02-4A5D-9525-67F58D29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10996</Words>
  <Characters>62678</Characters>
  <Application>Microsoft Office Word</Application>
  <DocSecurity>4</DocSecurity>
  <Lines>522</Lines>
  <Paragraphs>147</Paragraphs>
  <ScaleCrop>false</ScaleCrop>
  <Company/>
  <LinksUpToDate>false</LinksUpToDate>
  <CharactersWithSpaces>73527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2020-03-19T10:12:00Z</dcterms:created>
  <dcterms:modified xsi:type="dcterms:W3CDTF">2020-03-19T10:12:00Z</dcterms:modified>
</cp:coreProperties>
</file>